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7FB" w:rsidRPr="00D119CB" w:rsidRDefault="003857FB" w:rsidP="00722B31">
      <w:pPr>
        <w:pStyle w:val="Ttulo6"/>
        <w:spacing w:before="0" w:line="360" w:lineRule="auto"/>
        <w:jc w:val="both"/>
        <w:rPr>
          <w:rFonts w:ascii="Arial" w:hAnsi="Arial" w:cs="Arial"/>
          <w:b/>
          <w:i w:val="0"/>
          <w:color w:val="auto"/>
          <w:lang w:val="en-US"/>
        </w:rPr>
      </w:pPr>
      <w:r w:rsidRPr="00D119CB">
        <w:rPr>
          <w:rFonts w:ascii="Arial" w:hAnsi="Arial" w:cs="Arial"/>
          <w:b/>
          <w:i w:val="0"/>
          <w:color w:val="auto"/>
          <w:lang w:val="en-US"/>
        </w:rPr>
        <w:t>A GUIDE TO THE TEACHING OF ENGLISH IN THE CUBAN CONTEXT II</w:t>
      </w:r>
    </w:p>
    <w:p w:rsidR="003857FB" w:rsidRPr="00722B31" w:rsidRDefault="003857FB" w:rsidP="00722B31">
      <w:pPr>
        <w:pStyle w:val="Ttulo6"/>
        <w:spacing w:before="0" w:line="360" w:lineRule="auto"/>
        <w:jc w:val="both"/>
        <w:rPr>
          <w:rFonts w:ascii="Arial" w:hAnsi="Arial" w:cs="Arial"/>
          <w:color w:val="auto"/>
          <w:lang w:val="en-US"/>
        </w:rPr>
      </w:pPr>
    </w:p>
    <w:p w:rsidR="003857FB" w:rsidRPr="00722B31" w:rsidRDefault="003857FB" w:rsidP="00722B31">
      <w:pPr>
        <w:spacing w:line="360" w:lineRule="auto"/>
        <w:jc w:val="both"/>
        <w:rPr>
          <w:rFonts w:ascii="Arial" w:hAnsi="Arial" w:cs="Arial"/>
          <w:lang w:val="en-US"/>
        </w:rPr>
      </w:pPr>
    </w:p>
    <w:p w:rsidR="003857FB" w:rsidRPr="00722B31" w:rsidRDefault="003857FB" w:rsidP="00722B31">
      <w:pPr>
        <w:spacing w:line="360" w:lineRule="auto"/>
        <w:jc w:val="both"/>
        <w:rPr>
          <w:rFonts w:ascii="Arial" w:hAnsi="Arial" w:cs="Arial"/>
          <w:lang w:val="en-US"/>
        </w:rPr>
      </w:pPr>
    </w:p>
    <w:p w:rsidR="003857FB" w:rsidRPr="00722B31" w:rsidRDefault="003857FB" w:rsidP="00722B31">
      <w:pPr>
        <w:spacing w:line="360" w:lineRule="auto"/>
        <w:jc w:val="both"/>
        <w:rPr>
          <w:rFonts w:ascii="Arial" w:hAnsi="Arial" w:cs="Arial"/>
          <w:lang w:val="en-US"/>
        </w:rPr>
      </w:pPr>
    </w:p>
    <w:p w:rsidR="003857FB" w:rsidRPr="00722B31" w:rsidRDefault="006418D2" w:rsidP="00722B31">
      <w:pPr>
        <w:pStyle w:val="Ttulo6"/>
        <w:spacing w:before="0" w:line="360" w:lineRule="auto"/>
        <w:jc w:val="both"/>
        <w:rPr>
          <w:rFonts w:ascii="Arial" w:hAnsi="Arial" w:cs="Arial"/>
          <w:i w:val="0"/>
          <w:color w:val="auto"/>
          <w:lang w:val="es-ES"/>
        </w:rPr>
      </w:pPr>
      <w:proofErr w:type="gramStart"/>
      <w:r w:rsidRPr="00722B31">
        <w:rPr>
          <w:rFonts w:ascii="Arial" w:hAnsi="Arial" w:cs="Arial"/>
          <w:i w:val="0"/>
          <w:color w:val="auto"/>
          <w:lang w:val="es-ES"/>
        </w:rPr>
        <w:t>Coordinator :</w:t>
      </w:r>
      <w:proofErr w:type="gramEnd"/>
      <w:r w:rsidRPr="00722B31">
        <w:rPr>
          <w:rFonts w:ascii="Arial" w:hAnsi="Arial" w:cs="Arial"/>
          <w:i w:val="0"/>
          <w:color w:val="auto"/>
          <w:lang w:val="es-ES"/>
        </w:rPr>
        <w:t xml:space="preserve"> </w:t>
      </w:r>
      <w:r w:rsidR="003857FB" w:rsidRPr="00722B31">
        <w:rPr>
          <w:rFonts w:ascii="Arial" w:hAnsi="Arial" w:cs="Arial"/>
          <w:i w:val="0"/>
          <w:color w:val="auto"/>
          <w:lang w:val="es-ES"/>
        </w:rPr>
        <w:t>Isora J</w:t>
      </w:r>
      <w:r w:rsidR="00084F04" w:rsidRPr="00722B31">
        <w:rPr>
          <w:rFonts w:ascii="Arial" w:hAnsi="Arial" w:cs="Arial"/>
          <w:i w:val="0"/>
          <w:color w:val="auto"/>
          <w:lang w:val="es-ES"/>
        </w:rPr>
        <w:t>ustina</w:t>
      </w:r>
      <w:r w:rsidR="003857FB" w:rsidRPr="00722B31">
        <w:rPr>
          <w:rFonts w:ascii="Arial" w:hAnsi="Arial" w:cs="Arial"/>
          <w:i w:val="0"/>
          <w:color w:val="auto"/>
          <w:lang w:val="es-ES"/>
        </w:rPr>
        <w:t xml:space="preserve"> Enríquez O´Farrill. Ph D</w:t>
      </w:r>
    </w:p>
    <w:p w:rsidR="006418D2" w:rsidRPr="00722B31" w:rsidRDefault="006418D2" w:rsidP="00722B31">
      <w:pPr>
        <w:spacing w:line="360" w:lineRule="auto"/>
        <w:jc w:val="both"/>
        <w:rPr>
          <w:rFonts w:ascii="Arial" w:hAnsi="Arial" w:cs="Arial"/>
          <w:lang w:val="es-ES"/>
        </w:rPr>
      </w:pPr>
    </w:p>
    <w:p w:rsidR="006418D2" w:rsidRDefault="006418D2" w:rsidP="00722B31">
      <w:pPr>
        <w:spacing w:line="360" w:lineRule="auto"/>
        <w:jc w:val="both"/>
        <w:rPr>
          <w:rFonts w:ascii="Arial" w:hAnsi="Arial" w:cs="Arial"/>
          <w:lang w:val="es-ES"/>
        </w:rPr>
      </w:pPr>
      <w:r w:rsidRPr="00722B31">
        <w:rPr>
          <w:rFonts w:ascii="Arial" w:hAnsi="Arial" w:cs="Arial"/>
          <w:lang w:val="es-ES"/>
        </w:rPr>
        <w:t>Aracelis Góngora Perdomo, PhD</w:t>
      </w:r>
    </w:p>
    <w:p w:rsidR="00C06281" w:rsidRPr="00722B31" w:rsidRDefault="00E60016" w:rsidP="00C06281">
      <w:pPr>
        <w:spacing w:line="360" w:lineRule="auto"/>
        <w:jc w:val="both"/>
        <w:rPr>
          <w:rFonts w:ascii="Arial" w:hAnsi="Arial" w:cs="Arial"/>
          <w:lang w:val="es-ES"/>
        </w:rPr>
      </w:pPr>
      <w:r>
        <w:rPr>
          <w:rFonts w:ascii="Arial" w:hAnsi="Arial" w:cs="Arial"/>
          <w:lang w:val="es-ES"/>
        </w:rPr>
        <w:t>Alfredo Andrés</w:t>
      </w:r>
      <w:r w:rsidR="00C06281" w:rsidRPr="00722B31">
        <w:rPr>
          <w:rFonts w:ascii="Arial" w:hAnsi="Arial" w:cs="Arial"/>
          <w:lang w:val="es-ES"/>
        </w:rPr>
        <w:t xml:space="preserve"> Camacho Delgado, PhD</w:t>
      </w:r>
    </w:p>
    <w:p w:rsidR="00496BC2" w:rsidRPr="00C06281" w:rsidRDefault="00496BC2" w:rsidP="00722B31">
      <w:pPr>
        <w:spacing w:line="360" w:lineRule="auto"/>
        <w:jc w:val="both"/>
        <w:rPr>
          <w:rFonts w:ascii="Arial" w:hAnsi="Arial" w:cs="Arial"/>
          <w:lang w:val="es-ES"/>
        </w:rPr>
      </w:pPr>
      <w:r w:rsidRPr="00C06281">
        <w:rPr>
          <w:rFonts w:ascii="Arial" w:hAnsi="Arial" w:cs="Arial"/>
          <w:lang w:val="es-ES"/>
        </w:rPr>
        <w:t>Gladys Bermello Lastra, PhD</w:t>
      </w:r>
    </w:p>
    <w:p w:rsidR="00C06281" w:rsidRDefault="00C06281" w:rsidP="00C06281">
      <w:pPr>
        <w:spacing w:line="360" w:lineRule="auto"/>
        <w:jc w:val="both"/>
        <w:rPr>
          <w:rFonts w:ascii="Arial" w:hAnsi="Arial" w:cs="Arial"/>
          <w:lang w:val="es-ES"/>
        </w:rPr>
      </w:pPr>
      <w:r w:rsidRPr="00722B31">
        <w:rPr>
          <w:rFonts w:ascii="Arial" w:hAnsi="Arial" w:cs="Arial"/>
          <w:lang w:val="es-ES"/>
        </w:rPr>
        <w:t>María Leticia González Pérez, MSc</w:t>
      </w:r>
    </w:p>
    <w:p w:rsidR="00C06281" w:rsidRPr="00722B31" w:rsidRDefault="00C06281" w:rsidP="00C06281">
      <w:pPr>
        <w:spacing w:line="360" w:lineRule="auto"/>
        <w:jc w:val="both"/>
        <w:rPr>
          <w:rFonts w:ascii="Arial" w:hAnsi="Arial" w:cs="Arial"/>
          <w:lang w:val="es-ES"/>
        </w:rPr>
      </w:pPr>
      <w:r w:rsidRPr="00722B31">
        <w:rPr>
          <w:rFonts w:ascii="Arial" w:hAnsi="Arial" w:cs="Arial"/>
          <w:lang w:val="es-ES"/>
        </w:rPr>
        <w:t>Juan Carlos Vega Puente, PhD</w:t>
      </w:r>
    </w:p>
    <w:p w:rsidR="006418D2" w:rsidRDefault="006418D2" w:rsidP="00722B31">
      <w:pPr>
        <w:spacing w:line="360" w:lineRule="auto"/>
        <w:jc w:val="both"/>
        <w:rPr>
          <w:rFonts w:ascii="Arial" w:hAnsi="Arial" w:cs="Arial"/>
          <w:lang w:val="es-ES"/>
        </w:rPr>
      </w:pPr>
      <w:r w:rsidRPr="00C06281">
        <w:rPr>
          <w:rFonts w:ascii="Arial" w:hAnsi="Arial" w:cs="Arial"/>
          <w:lang w:val="es-ES"/>
        </w:rPr>
        <w:t>Yoanis Ulloa Tejera, MSc</w:t>
      </w:r>
    </w:p>
    <w:p w:rsidR="00C06281" w:rsidRPr="00722B31" w:rsidRDefault="00C06281" w:rsidP="00C06281">
      <w:pPr>
        <w:spacing w:line="360" w:lineRule="auto"/>
        <w:jc w:val="both"/>
        <w:rPr>
          <w:rFonts w:ascii="Arial" w:hAnsi="Arial" w:cs="Arial"/>
          <w:lang w:val="es-ES"/>
        </w:rPr>
      </w:pPr>
      <w:r w:rsidRPr="00722B31">
        <w:rPr>
          <w:rFonts w:ascii="Arial" w:hAnsi="Arial" w:cs="Arial"/>
          <w:lang w:val="es-ES"/>
        </w:rPr>
        <w:t>Orlando Rodríguez Díaz, PhD</w:t>
      </w:r>
    </w:p>
    <w:p w:rsidR="00C06281" w:rsidRPr="00722B31" w:rsidRDefault="00C06281" w:rsidP="00C06281">
      <w:pPr>
        <w:spacing w:line="360" w:lineRule="auto"/>
        <w:jc w:val="both"/>
        <w:rPr>
          <w:rFonts w:ascii="Arial" w:hAnsi="Arial" w:cs="Arial"/>
          <w:lang w:val="es-ES"/>
        </w:rPr>
      </w:pPr>
      <w:r w:rsidRPr="00722B31">
        <w:rPr>
          <w:rFonts w:ascii="Arial" w:hAnsi="Arial" w:cs="Arial"/>
          <w:lang w:val="es-ES"/>
        </w:rPr>
        <w:t>Jorge Carlos Ronda Pupo, PhD</w:t>
      </w:r>
    </w:p>
    <w:p w:rsidR="00C06281" w:rsidRDefault="00C06281" w:rsidP="00C06281">
      <w:pPr>
        <w:spacing w:line="360" w:lineRule="auto"/>
        <w:jc w:val="both"/>
        <w:rPr>
          <w:rFonts w:ascii="Arial" w:hAnsi="Arial" w:cs="Arial"/>
          <w:lang w:val="es-ES"/>
        </w:rPr>
      </w:pPr>
      <w:r w:rsidRPr="00722B31">
        <w:rPr>
          <w:rFonts w:ascii="Arial" w:hAnsi="Arial" w:cs="Arial"/>
          <w:lang w:val="es-ES"/>
        </w:rPr>
        <w:t xml:space="preserve">Miriam </w:t>
      </w:r>
      <w:r w:rsidR="00E60016">
        <w:rPr>
          <w:rFonts w:ascii="Arial" w:hAnsi="Arial" w:cs="Arial"/>
          <w:lang w:val="es-ES"/>
        </w:rPr>
        <w:t xml:space="preserve">Caridad </w:t>
      </w:r>
      <w:r w:rsidRPr="00722B31">
        <w:rPr>
          <w:rFonts w:ascii="Arial" w:hAnsi="Arial" w:cs="Arial"/>
          <w:lang w:val="es-ES"/>
        </w:rPr>
        <w:t>López Serrano, PhD</w:t>
      </w:r>
    </w:p>
    <w:p w:rsidR="00C06281" w:rsidRPr="00E60016" w:rsidRDefault="00C06281" w:rsidP="00C06281">
      <w:pPr>
        <w:spacing w:line="360" w:lineRule="auto"/>
        <w:jc w:val="both"/>
        <w:rPr>
          <w:rFonts w:ascii="Arial" w:hAnsi="Arial" w:cs="Arial"/>
          <w:lang w:val="en-US"/>
        </w:rPr>
      </w:pPr>
      <w:r w:rsidRPr="00E60016">
        <w:rPr>
          <w:rFonts w:ascii="Arial" w:hAnsi="Arial" w:cs="Arial"/>
          <w:lang w:val="en-US"/>
        </w:rPr>
        <w:t>Eduardo Garbey Savigne, PhD</w:t>
      </w:r>
    </w:p>
    <w:p w:rsidR="00C06281" w:rsidRPr="00722B31" w:rsidRDefault="00C06281" w:rsidP="00C06281">
      <w:pPr>
        <w:spacing w:line="360" w:lineRule="auto"/>
        <w:jc w:val="both"/>
        <w:rPr>
          <w:rFonts w:ascii="Arial" w:hAnsi="Arial" w:cs="Arial"/>
          <w:lang w:val="en-US"/>
        </w:rPr>
      </w:pPr>
      <w:r w:rsidRPr="00722B31">
        <w:rPr>
          <w:rFonts w:ascii="Arial" w:hAnsi="Arial" w:cs="Arial"/>
          <w:lang w:val="en-US"/>
        </w:rPr>
        <w:t>Hilary Spicer, MSc</w:t>
      </w:r>
    </w:p>
    <w:p w:rsidR="00C06281" w:rsidRPr="00E60016" w:rsidRDefault="00C06281" w:rsidP="00C06281">
      <w:pPr>
        <w:spacing w:line="360" w:lineRule="auto"/>
        <w:jc w:val="both"/>
        <w:rPr>
          <w:rFonts w:ascii="Arial" w:hAnsi="Arial" w:cs="Arial"/>
          <w:lang w:val="es-ES"/>
        </w:rPr>
      </w:pPr>
      <w:r w:rsidRPr="00E60016">
        <w:rPr>
          <w:rFonts w:ascii="Arial" w:hAnsi="Arial" w:cs="Arial"/>
          <w:lang w:val="es-ES"/>
        </w:rPr>
        <w:t xml:space="preserve">Marisol </w:t>
      </w:r>
      <w:r w:rsidR="00B2603F" w:rsidRPr="00E60016">
        <w:rPr>
          <w:rFonts w:ascii="Arial" w:hAnsi="Arial" w:cs="Arial"/>
          <w:lang w:val="es-ES"/>
        </w:rPr>
        <w:t xml:space="preserve">de la Caridad </w:t>
      </w:r>
      <w:r w:rsidRPr="00E60016">
        <w:rPr>
          <w:rFonts w:ascii="Arial" w:hAnsi="Arial" w:cs="Arial"/>
          <w:lang w:val="es-ES"/>
        </w:rPr>
        <w:t>Patterson Peña MSc</w:t>
      </w:r>
    </w:p>
    <w:p w:rsidR="00C06281" w:rsidRPr="00C06281" w:rsidRDefault="00C06281" w:rsidP="00C06281">
      <w:pPr>
        <w:spacing w:line="360" w:lineRule="auto"/>
        <w:jc w:val="both"/>
        <w:rPr>
          <w:rFonts w:ascii="Arial" w:hAnsi="Arial" w:cs="Arial"/>
          <w:lang w:val="en-US"/>
        </w:rPr>
      </w:pPr>
      <w:r w:rsidRPr="00C06281">
        <w:rPr>
          <w:rFonts w:ascii="Arial" w:hAnsi="Arial" w:cs="Arial"/>
          <w:lang w:val="en-US"/>
        </w:rPr>
        <w:t>Matilde Leonor Patterson Peña MSc</w:t>
      </w:r>
    </w:p>
    <w:p w:rsidR="006418D2" w:rsidRPr="00C06281" w:rsidRDefault="006418D2" w:rsidP="00722B31">
      <w:pPr>
        <w:spacing w:line="360" w:lineRule="auto"/>
        <w:jc w:val="both"/>
        <w:rPr>
          <w:rFonts w:ascii="Arial" w:hAnsi="Arial" w:cs="Arial"/>
          <w:lang w:val="en-US"/>
        </w:rPr>
      </w:pPr>
    </w:p>
    <w:p w:rsidR="003857FB" w:rsidRPr="00C06281" w:rsidRDefault="003857FB" w:rsidP="00722B31">
      <w:pPr>
        <w:pStyle w:val="Ttulo6"/>
        <w:spacing w:before="0" w:line="360" w:lineRule="auto"/>
        <w:jc w:val="both"/>
        <w:rPr>
          <w:rFonts w:ascii="Arial" w:hAnsi="Arial" w:cs="Arial"/>
          <w:color w:val="auto"/>
          <w:lang w:val="en-US"/>
        </w:rPr>
      </w:pPr>
    </w:p>
    <w:p w:rsidR="003857FB" w:rsidRPr="00C06281" w:rsidRDefault="003857FB" w:rsidP="00722B31">
      <w:pPr>
        <w:pStyle w:val="Ttulo6"/>
        <w:spacing w:before="0" w:line="360" w:lineRule="auto"/>
        <w:jc w:val="both"/>
        <w:rPr>
          <w:rFonts w:ascii="Arial" w:hAnsi="Arial" w:cs="Arial"/>
          <w:color w:val="auto"/>
          <w:lang w:val="en-US"/>
        </w:rPr>
      </w:pPr>
      <w:r w:rsidRPr="00C06281">
        <w:rPr>
          <w:rFonts w:ascii="Arial" w:hAnsi="Arial" w:cs="Arial"/>
          <w:color w:val="auto"/>
          <w:lang w:val="en-US"/>
        </w:rPr>
        <w:br w:type="page"/>
      </w:r>
    </w:p>
    <w:p w:rsidR="003857FB" w:rsidRPr="00722B31" w:rsidRDefault="003857FB" w:rsidP="00722B31">
      <w:pPr>
        <w:pStyle w:val="Ttulo6"/>
        <w:spacing w:before="0" w:line="360" w:lineRule="auto"/>
        <w:jc w:val="both"/>
        <w:rPr>
          <w:rFonts w:ascii="Arial" w:hAnsi="Arial" w:cs="Arial"/>
          <w:color w:val="auto"/>
          <w:lang w:val="en-US"/>
        </w:rPr>
      </w:pPr>
      <w:r w:rsidRPr="00722B31">
        <w:rPr>
          <w:rFonts w:ascii="Arial" w:hAnsi="Arial" w:cs="Arial"/>
          <w:color w:val="auto"/>
          <w:lang w:val="en-US"/>
        </w:rPr>
        <w:lastRenderedPageBreak/>
        <w:t>Dedicated to</w:t>
      </w:r>
    </w:p>
    <w:p w:rsidR="003857FB" w:rsidRPr="00722B31" w:rsidRDefault="003857FB" w:rsidP="00722B31">
      <w:pPr>
        <w:pStyle w:val="Ttulo6"/>
        <w:spacing w:before="0" w:line="360" w:lineRule="auto"/>
        <w:jc w:val="both"/>
        <w:rPr>
          <w:rFonts w:ascii="Arial" w:hAnsi="Arial" w:cs="Arial"/>
          <w:color w:val="auto"/>
          <w:lang w:val="en-US"/>
        </w:rPr>
      </w:pPr>
    </w:p>
    <w:p w:rsidR="003857FB" w:rsidRPr="00722B31" w:rsidRDefault="003857FB" w:rsidP="00722B31">
      <w:pPr>
        <w:spacing w:line="360" w:lineRule="auto"/>
        <w:jc w:val="both"/>
        <w:rPr>
          <w:rFonts w:ascii="Arial" w:hAnsi="Arial" w:cs="Arial"/>
          <w:lang w:val="en-US"/>
        </w:rPr>
      </w:pPr>
      <w:r w:rsidRPr="00722B31">
        <w:rPr>
          <w:rFonts w:ascii="Arial" w:hAnsi="Arial" w:cs="Arial"/>
          <w:lang w:val="en-US"/>
        </w:rPr>
        <w:t xml:space="preserve">Cuban foreign language </w:t>
      </w:r>
      <w:r w:rsidR="00D558AA" w:rsidRPr="00722B31">
        <w:rPr>
          <w:rFonts w:ascii="Arial" w:hAnsi="Arial" w:cs="Arial"/>
          <w:lang w:val="en-US"/>
        </w:rPr>
        <w:t xml:space="preserve">teacher </w:t>
      </w:r>
      <w:r w:rsidRPr="00722B31">
        <w:rPr>
          <w:rFonts w:ascii="Arial" w:hAnsi="Arial" w:cs="Arial"/>
          <w:lang w:val="en-US"/>
        </w:rPr>
        <w:t xml:space="preserve">educators </w:t>
      </w:r>
      <w:r w:rsidR="00D558AA" w:rsidRPr="00722B31">
        <w:rPr>
          <w:rFonts w:ascii="Arial" w:hAnsi="Arial" w:cs="Arial"/>
          <w:lang w:val="en-US"/>
        </w:rPr>
        <w:t xml:space="preserve">for </w:t>
      </w:r>
      <w:r w:rsidR="004810AD" w:rsidRPr="00722B31">
        <w:rPr>
          <w:rFonts w:ascii="Arial" w:hAnsi="Arial" w:cs="Arial"/>
          <w:lang w:val="en-US"/>
        </w:rPr>
        <w:t>their commitment</w:t>
      </w:r>
      <w:r w:rsidR="00D558AA" w:rsidRPr="00722B31">
        <w:rPr>
          <w:rFonts w:ascii="Arial" w:hAnsi="Arial" w:cs="Arial"/>
          <w:lang w:val="en-US"/>
        </w:rPr>
        <w:t xml:space="preserve"> and passion for </w:t>
      </w:r>
      <w:r w:rsidR="000B4BE2" w:rsidRPr="00722B31">
        <w:rPr>
          <w:rFonts w:ascii="Arial" w:hAnsi="Arial" w:cs="Arial"/>
          <w:lang w:val="en-US"/>
        </w:rPr>
        <w:t>teaching.</w:t>
      </w:r>
    </w:p>
    <w:p w:rsidR="003857FB" w:rsidRPr="00722B31" w:rsidRDefault="003857FB" w:rsidP="00722B31">
      <w:pPr>
        <w:spacing w:line="360" w:lineRule="auto"/>
        <w:jc w:val="both"/>
        <w:rPr>
          <w:rFonts w:ascii="Arial" w:hAnsi="Arial" w:cs="Arial"/>
          <w:lang w:val="en-US"/>
        </w:rPr>
      </w:pPr>
      <w:r w:rsidRPr="00722B31">
        <w:rPr>
          <w:rFonts w:ascii="Arial" w:hAnsi="Arial" w:cs="Arial"/>
          <w:lang w:val="en-US"/>
        </w:rPr>
        <w:br w:type="page"/>
      </w:r>
    </w:p>
    <w:p w:rsidR="00A25849" w:rsidRPr="00722B31" w:rsidRDefault="00A25849" w:rsidP="00722B31">
      <w:pPr>
        <w:spacing w:line="360" w:lineRule="auto"/>
        <w:jc w:val="both"/>
        <w:rPr>
          <w:rFonts w:ascii="Arial" w:hAnsi="Arial" w:cs="Arial"/>
          <w:b/>
          <w:lang w:val="en-US"/>
        </w:rPr>
      </w:pPr>
      <w:r w:rsidRPr="00722B31">
        <w:rPr>
          <w:rFonts w:ascii="Arial" w:hAnsi="Arial" w:cs="Arial"/>
          <w:b/>
          <w:lang w:val="en-US"/>
        </w:rPr>
        <w:lastRenderedPageBreak/>
        <w:t xml:space="preserve">ACKNOWLEDGEMENTS </w:t>
      </w:r>
    </w:p>
    <w:p w:rsidR="00D558AA" w:rsidRPr="00722B31" w:rsidRDefault="00D558AA" w:rsidP="00722B31">
      <w:pPr>
        <w:pStyle w:val="NormalWeb"/>
        <w:spacing w:after="0" w:line="360" w:lineRule="auto"/>
        <w:jc w:val="both"/>
        <w:rPr>
          <w:rFonts w:ascii="Arial" w:hAnsi="Arial" w:cs="Arial"/>
          <w:lang w:val="en-US"/>
        </w:rPr>
      </w:pPr>
    </w:p>
    <w:p w:rsidR="00D558AA" w:rsidRPr="00722B31" w:rsidRDefault="00D558AA" w:rsidP="00722B31">
      <w:pPr>
        <w:pStyle w:val="NormalWeb"/>
        <w:spacing w:after="0" w:line="360" w:lineRule="auto"/>
        <w:jc w:val="both"/>
        <w:rPr>
          <w:rFonts w:ascii="Arial" w:hAnsi="Arial" w:cs="Arial"/>
          <w:lang w:val="en-US"/>
        </w:rPr>
      </w:pPr>
      <w:r w:rsidRPr="00722B31">
        <w:rPr>
          <w:rFonts w:ascii="Arial" w:hAnsi="Arial" w:cs="Arial"/>
          <w:lang w:val="en-US"/>
        </w:rPr>
        <w:t xml:space="preserve">The completion of this book </w:t>
      </w:r>
      <w:r w:rsidR="00742641" w:rsidRPr="00722B31">
        <w:rPr>
          <w:rFonts w:ascii="Arial" w:hAnsi="Arial" w:cs="Arial"/>
          <w:lang w:val="en-US"/>
        </w:rPr>
        <w:t xml:space="preserve">would not have been </w:t>
      </w:r>
      <w:r w:rsidRPr="00722B31">
        <w:rPr>
          <w:rFonts w:ascii="Arial" w:hAnsi="Arial" w:cs="Arial"/>
          <w:lang w:val="en-US"/>
        </w:rPr>
        <w:t xml:space="preserve">possible </w:t>
      </w:r>
      <w:r w:rsidR="00742641" w:rsidRPr="00722B31">
        <w:rPr>
          <w:rFonts w:ascii="Arial" w:hAnsi="Arial" w:cs="Arial"/>
          <w:lang w:val="en-US"/>
        </w:rPr>
        <w:t xml:space="preserve">without the </w:t>
      </w:r>
      <w:r w:rsidR="00445998" w:rsidRPr="00722B31">
        <w:rPr>
          <w:rFonts w:ascii="Arial" w:hAnsi="Arial" w:cs="Arial"/>
          <w:lang w:val="en-US"/>
        </w:rPr>
        <w:t xml:space="preserve">contributions </w:t>
      </w:r>
      <w:r w:rsidRPr="00722B31">
        <w:rPr>
          <w:rFonts w:ascii="Arial" w:hAnsi="Arial" w:cs="Arial"/>
          <w:lang w:val="en-US"/>
        </w:rPr>
        <w:t xml:space="preserve">of the authors who kindly accepted to </w:t>
      </w:r>
      <w:r w:rsidR="00445998" w:rsidRPr="00722B31">
        <w:rPr>
          <w:rFonts w:ascii="Arial" w:hAnsi="Arial" w:cs="Arial"/>
          <w:lang w:val="en-US"/>
        </w:rPr>
        <w:t xml:space="preserve">write </w:t>
      </w:r>
      <w:r w:rsidRPr="00722B31">
        <w:rPr>
          <w:rFonts w:ascii="Arial" w:hAnsi="Arial" w:cs="Arial"/>
          <w:lang w:val="en-US"/>
        </w:rPr>
        <w:t xml:space="preserve">the different chapters. </w:t>
      </w:r>
      <w:r w:rsidR="00742641" w:rsidRPr="00722B31">
        <w:rPr>
          <w:rFonts w:ascii="Arial" w:hAnsi="Arial" w:cs="Arial"/>
          <w:lang w:val="en-US"/>
        </w:rPr>
        <w:t xml:space="preserve"> Therefore, </w:t>
      </w:r>
      <w:r w:rsidRPr="00722B31">
        <w:rPr>
          <w:rFonts w:ascii="Arial" w:hAnsi="Arial" w:cs="Arial"/>
          <w:lang w:val="en-US"/>
        </w:rPr>
        <w:t xml:space="preserve">the compiler </w:t>
      </w:r>
      <w:r w:rsidR="00742641" w:rsidRPr="00722B31">
        <w:rPr>
          <w:rFonts w:ascii="Arial" w:hAnsi="Arial" w:cs="Arial"/>
          <w:lang w:val="en-US"/>
        </w:rPr>
        <w:t>woul</w:t>
      </w:r>
      <w:r w:rsidRPr="00722B31">
        <w:rPr>
          <w:rFonts w:ascii="Arial" w:hAnsi="Arial" w:cs="Arial"/>
          <w:lang w:val="en-US"/>
        </w:rPr>
        <w:t xml:space="preserve">d like to express her gratitude to all of </w:t>
      </w:r>
      <w:r w:rsidR="005F5C14" w:rsidRPr="00722B31">
        <w:rPr>
          <w:rFonts w:ascii="Arial" w:hAnsi="Arial" w:cs="Arial"/>
          <w:lang w:val="en-US"/>
        </w:rPr>
        <w:t>them for</w:t>
      </w:r>
      <w:r w:rsidR="00742641" w:rsidRPr="00722B31">
        <w:rPr>
          <w:rFonts w:ascii="Arial" w:hAnsi="Arial" w:cs="Arial"/>
          <w:lang w:val="en-US"/>
        </w:rPr>
        <w:t xml:space="preserve"> making</w:t>
      </w:r>
      <w:r w:rsidR="000B4BE2" w:rsidRPr="00722B31">
        <w:rPr>
          <w:rFonts w:ascii="Arial" w:hAnsi="Arial" w:cs="Arial"/>
          <w:lang w:val="en-US"/>
        </w:rPr>
        <w:t>this possible</w:t>
      </w:r>
      <w:r w:rsidR="00742641" w:rsidRPr="00722B31">
        <w:rPr>
          <w:rFonts w:ascii="Arial" w:hAnsi="Arial" w:cs="Arial"/>
          <w:lang w:val="en-US"/>
        </w:rPr>
        <w:t xml:space="preserve">. </w:t>
      </w:r>
    </w:p>
    <w:p w:rsidR="00D558AA" w:rsidRPr="00722B31" w:rsidRDefault="00D558AA" w:rsidP="00722B31">
      <w:pPr>
        <w:pStyle w:val="NormalWeb"/>
        <w:spacing w:after="0" w:line="360" w:lineRule="auto"/>
        <w:jc w:val="both"/>
        <w:rPr>
          <w:rFonts w:ascii="Arial" w:hAnsi="Arial" w:cs="Arial"/>
          <w:lang w:val="en-US"/>
        </w:rPr>
      </w:pPr>
    </w:p>
    <w:p w:rsidR="00A25849" w:rsidRPr="00722B31" w:rsidRDefault="005F5C14" w:rsidP="00722B31">
      <w:pPr>
        <w:pStyle w:val="NormalWeb"/>
        <w:spacing w:after="0" w:line="360" w:lineRule="auto"/>
        <w:jc w:val="both"/>
        <w:rPr>
          <w:rFonts w:ascii="Arial" w:hAnsi="Arial" w:cs="Arial"/>
          <w:lang w:val="en-US"/>
        </w:rPr>
      </w:pPr>
      <w:r w:rsidRPr="00722B31">
        <w:rPr>
          <w:rFonts w:ascii="Arial" w:hAnsi="Arial" w:cs="Arial"/>
          <w:lang w:val="en-US"/>
        </w:rPr>
        <w:t xml:space="preserve">Besides, </w:t>
      </w:r>
      <w:r w:rsidR="00D558AA" w:rsidRPr="00722B31">
        <w:rPr>
          <w:rFonts w:ascii="Arial" w:hAnsi="Arial" w:cs="Arial"/>
          <w:lang w:val="en-US"/>
        </w:rPr>
        <w:t xml:space="preserve">the </w:t>
      </w:r>
      <w:r w:rsidR="00445998" w:rsidRPr="00722B31">
        <w:rPr>
          <w:rFonts w:ascii="Arial" w:hAnsi="Arial" w:cs="Arial"/>
          <w:lang w:val="en-US"/>
        </w:rPr>
        <w:t xml:space="preserve">book would not have been complete without the </w:t>
      </w:r>
      <w:r w:rsidR="00742641" w:rsidRPr="00722B31">
        <w:rPr>
          <w:rFonts w:ascii="Arial" w:hAnsi="Arial" w:cs="Arial"/>
          <w:lang w:val="en-US"/>
        </w:rPr>
        <w:t xml:space="preserve">suggestions, and comments </w:t>
      </w:r>
      <w:r w:rsidR="00445998" w:rsidRPr="00722B31">
        <w:rPr>
          <w:rFonts w:ascii="Arial" w:hAnsi="Arial" w:cs="Arial"/>
          <w:lang w:val="en-US"/>
        </w:rPr>
        <w:t xml:space="preserve">to improve the language used and clarify views </w:t>
      </w:r>
      <w:r w:rsidR="00742641" w:rsidRPr="00722B31">
        <w:rPr>
          <w:rFonts w:ascii="Arial" w:hAnsi="Arial" w:cs="Arial"/>
          <w:lang w:val="en-US"/>
        </w:rPr>
        <w:t>from ma</w:t>
      </w:r>
      <w:r w:rsidRPr="00722B31">
        <w:rPr>
          <w:rFonts w:ascii="Arial" w:hAnsi="Arial" w:cs="Arial"/>
          <w:lang w:val="en-US"/>
        </w:rPr>
        <w:t>ny people. Therefore, we</w:t>
      </w:r>
      <w:r w:rsidR="00445998" w:rsidRPr="00722B31">
        <w:rPr>
          <w:rFonts w:ascii="Arial" w:hAnsi="Arial" w:cs="Arial"/>
          <w:lang w:val="en-US"/>
        </w:rPr>
        <w:t xml:space="preserve"> would like to express our gratitude</w:t>
      </w:r>
      <w:r w:rsidR="00742641" w:rsidRPr="00722B31">
        <w:rPr>
          <w:rFonts w:ascii="Arial" w:hAnsi="Arial" w:cs="Arial"/>
          <w:lang w:val="en-US"/>
        </w:rPr>
        <w:t xml:space="preserve"> to</w:t>
      </w:r>
      <w:r w:rsidR="00445998" w:rsidRPr="00722B31">
        <w:rPr>
          <w:rFonts w:ascii="Arial" w:hAnsi="Arial" w:cs="Arial"/>
          <w:lang w:val="en-US"/>
        </w:rPr>
        <w:t xml:space="preserve"> colleagues in </w:t>
      </w:r>
      <w:r w:rsidR="000B4BE2" w:rsidRPr="00722B31">
        <w:rPr>
          <w:rFonts w:ascii="Arial" w:hAnsi="Arial" w:cs="Arial"/>
          <w:lang w:val="en-US"/>
        </w:rPr>
        <w:t>Vancouver</w:t>
      </w:r>
      <w:r w:rsidR="00445998" w:rsidRPr="00722B31">
        <w:rPr>
          <w:rFonts w:ascii="Arial" w:hAnsi="Arial" w:cs="Arial"/>
          <w:lang w:val="en-US"/>
        </w:rPr>
        <w:t xml:space="preserve">, Canada who voluntarily </w:t>
      </w:r>
      <w:r w:rsidR="00A25849" w:rsidRPr="00722B31">
        <w:rPr>
          <w:rFonts w:ascii="Arial" w:hAnsi="Arial" w:cs="Arial"/>
          <w:lang w:val="en-US"/>
        </w:rPr>
        <w:t>contributed to the proofreading tasks</w:t>
      </w:r>
      <w:r w:rsidR="00445998" w:rsidRPr="00722B31">
        <w:rPr>
          <w:rFonts w:ascii="Arial" w:hAnsi="Arial" w:cs="Arial"/>
          <w:lang w:val="en-US"/>
        </w:rPr>
        <w:t xml:space="preserve"> headed by Hilary Spicer, Former Faculty Associate, UBC and Simon Fraser Universities, Vancouver International Education Consultant. They are</w:t>
      </w:r>
      <w:r w:rsidR="00A25849" w:rsidRPr="00722B31">
        <w:rPr>
          <w:rFonts w:ascii="Arial" w:hAnsi="Arial" w:cs="Arial"/>
          <w:lang w:val="en-US"/>
        </w:rPr>
        <w:t>:</w:t>
      </w:r>
      <w:r w:rsidR="00445998" w:rsidRPr="00722B31">
        <w:rPr>
          <w:rFonts w:ascii="Arial" w:hAnsi="Arial" w:cs="Arial"/>
          <w:lang w:val="en-US"/>
        </w:rPr>
        <w:t xml:space="preserve"> Nimi Sandhu, Former French and English teacher, now Counselor, Lord Byng Secondary School, Vancouver, and </w:t>
      </w:r>
      <w:r w:rsidR="00A25849" w:rsidRPr="00722B31">
        <w:rPr>
          <w:rFonts w:ascii="Arial" w:hAnsi="Arial" w:cs="Arial"/>
          <w:lang w:val="en-US"/>
        </w:rPr>
        <w:t>Pauline Tinka, Department Head, French Immersion, Sir Winston Churchill Secondary, Vancouver</w:t>
      </w:r>
      <w:r w:rsidR="00445998" w:rsidRPr="00722B31">
        <w:rPr>
          <w:rFonts w:ascii="Arial" w:hAnsi="Arial" w:cs="Arial"/>
          <w:lang w:val="en-US"/>
        </w:rPr>
        <w:t>.</w:t>
      </w:r>
    </w:p>
    <w:p w:rsidR="00445998" w:rsidRPr="00722B31" w:rsidRDefault="00445998" w:rsidP="00722B31">
      <w:pPr>
        <w:pStyle w:val="NormalWeb"/>
        <w:spacing w:after="0" w:line="360" w:lineRule="auto"/>
        <w:jc w:val="both"/>
        <w:rPr>
          <w:rFonts w:ascii="Arial" w:hAnsi="Arial" w:cs="Arial"/>
          <w:lang w:val="en-US"/>
        </w:rPr>
      </w:pPr>
    </w:p>
    <w:p w:rsidR="00285B74" w:rsidRPr="00722B31" w:rsidRDefault="000B4BE2" w:rsidP="00722B31">
      <w:pPr>
        <w:pStyle w:val="NormalWeb"/>
        <w:spacing w:after="0" w:line="360" w:lineRule="auto"/>
        <w:jc w:val="both"/>
        <w:rPr>
          <w:rFonts w:ascii="Arial" w:hAnsi="Arial" w:cs="Arial"/>
          <w:lang w:val="en-US"/>
        </w:rPr>
      </w:pPr>
      <w:r w:rsidRPr="00722B31">
        <w:rPr>
          <w:rFonts w:ascii="Arial" w:hAnsi="Arial" w:cs="Arial"/>
          <w:lang w:val="en-US"/>
        </w:rPr>
        <w:t>Finally,</w:t>
      </w:r>
      <w:r w:rsidR="00742641" w:rsidRPr="00722B31">
        <w:rPr>
          <w:rFonts w:ascii="Arial" w:hAnsi="Arial" w:cs="Arial"/>
          <w:lang w:val="en-US"/>
        </w:rPr>
        <w:t xml:space="preserve"> the writer</w:t>
      </w:r>
      <w:r w:rsidR="00445998" w:rsidRPr="00722B31">
        <w:rPr>
          <w:rFonts w:ascii="Arial" w:hAnsi="Arial" w:cs="Arial"/>
          <w:lang w:val="en-US"/>
        </w:rPr>
        <w:t xml:space="preserve">s are aware that this book </w:t>
      </w:r>
      <w:r w:rsidR="005F5C14" w:rsidRPr="00722B31">
        <w:rPr>
          <w:rFonts w:ascii="Arial" w:hAnsi="Arial" w:cs="Arial"/>
          <w:lang w:val="en-US"/>
        </w:rPr>
        <w:t>just gives</w:t>
      </w:r>
      <w:r w:rsidR="00445998" w:rsidRPr="00722B31">
        <w:rPr>
          <w:rFonts w:ascii="Arial" w:hAnsi="Arial" w:cs="Arial"/>
          <w:lang w:val="en-US"/>
        </w:rPr>
        <w:t xml:space="preserve"> an overview of the current issues in language education in Cuba, so </w:t>
      </w:r>
      <w:r w:rsidR="00742641" w:rsidRPr="00722B31">
        <w:rPr>
          <w:rFonts w:ascii="Arial" w:hAnsi="Arial" w:cs="Arial"/>
          <w:lang w:val="en-US"/>
        </w:rPr>
        <w:t xml:space="preserve">far for being perfect. Therefore, constructive suggestion </w:t>
      </w:r>
      <w:r w:rsidR="00445998" w:rsidRPr="00722B31">
        <w:rPr>
          <w:rFonts w:ascii="Arial" w:hAnsi="Arial" w:cs="Arial"/>
          <w:lang w:val="en-US"/>
        </w:rPr>
        <w:t xml:space="preserve">will be welcomed from the ELT community </w:t>
      </w:r>
      <w:r w:rsidR="00742641" w:rsidRPr="00722B31">
        <w:rPr>
          <w:rFonts w:ascii="Arial" w:hAnsi="Arial" w:cs="Arial"/>
          <w:lang w:val="en-US"/>
        </w:rPr>
        <w:t>for</w:t>
      </w:r>
      <w:r w:rsidR="00285B74" w:rsidRPr="00722B31">
        <w:rPr>
          <w:rFonts w:ascii="Arial" w:hAnsi="Arial" w:cs="Arial"/>
          <w:lang w:val="en-US"/>
        </w:rPr>
        <w:t xml:space="preserve"> future editions and the writing of the next volume. </w:t>
      </w:r>
      <w:r w:rsidR="00742641" w:rsidRPr="00722B31">
        <w:rPr>
          <w:rFonts w:ascii="Arial" w:hAnsi="Arial" w:cs="Arial"/>
          <w:lang w:val="en-US"/>
        </w:rPr>
        <w:t xml:space="preserve">Hopefully, </w:t>
      </w:r>
      <w:r w:rsidR="00285B74" w:rsidRPr="00722B31">
        <w:rPr>
          <w:rFonts w:ascii="Arial" w:hAnsi="Arial" w:cs="Arial"/>
          <w:lang w:val="en-US"/>
        </w:rPr>
        <w:t xml:space="preserve">the book </w:t>
      </w:r>
      <w:r w:rsidR="00742641" w:rsidRPr="00722B31">
        <w:rPr>
          <w:rFonts w:ascii="Arial" w:hAnsi="Arial" w:cs="Arial"/>
          <w:lang w:val="en-US"/>
        </w:rPr>
        <w:t xml:space="preserve">will be useful for </w:t>
      </w:r>
      <w:r w:rsidR="00285B74" w:rsidRPr="00722B31">
        <w:rPr>
          <w:rFonts w:ascii="Arial" w:hAnsi="Arial" w:cs="Arial"/>
          <w:lang w:val="en-US"/>
        </w:rPr>
        <w:t>trainers and trainees at our universities, as well as for school teachers.</w:t>
      </w:r>
    </w:p>
    <w:p w:rsidR="00285B74" w:rsidRPr="00722B31" w:rsidRDefault="00285B74" w:rsidP="00722B31">
      <w:pPr>
        <w:spacing w:line="360" w:lineRule="auto"/>
        <w:jc w:val="both"/>
        <w:rPr>
          <w:rFonts w:ascii="Arial" w:eastAsia="Calibri" w:hAnsi="Arial" w:cs="Arial"/>
          <w:lang w:val="en-US" w:eastAsia="en-US"/>
        </w:rPr>
      </w:pPr>
      <w:r w:rsidRPr="00722B31">
        <w:rPr>
          <w:rFonts w:ascii="Arial" w:hAnsi="Arial" w:cs="Arial"/>
          <w:lang w:val="en-US"/>
        </w:rPr>
        <w:br w:type="page"/>
      </w:r>
    </w:p>
    <w:p w:rsidR="00285B74" w:rsidRPr="00722B31" w:rsidRDefault="00285B74" w:rsidP="00722B31">
      <w:pPr>
        <w:pStyle w:val="NormalWeb"/>
        <w:spacing w:after="0" w:line="360" w:lineRule="auto"/>
        <w:jc w:val="both"/>
        <w:rPr>
          <w:rFonts w:ascii="Arial" w:hAnsi="Arial" w:cs="Arial"/>
          <w:lang w:val="en-US"/>
        </w:rPr>
      </w:pPr>
    </w:p>
    <w:p w:rsidR="00831800" w:rsidRDefault="00831800" w:rsidP="00831800">
      <w:pPr>
        <w:rPr>
          <w:rFonts w:ascii="Arial" w:hAnsi="Arial" w:cs="Arial"/>
        </w:rPr>
      </w:pPr>
      <w:r w:rsidRPr="00831800">
        <w:rPr>
          <w:rFonts w:ascii="Arial" w:hAnsi="Arial" w:cs="Arial"/>
        </w:rPr>
        <w:t>Contenido</w:t>
      </w:r>
    </w:p>
    <w:p w:rsidR="00D066C6" w:rsidRPr="00831800" w:rsidRDefault="00D066C6" w:rsidP="00831800">
      <w:pPr>
        <w:rPr>
          <w:rFonts w:ascii="Arial" w:hAnsi="Arial" w:cs="Arial"/>
        </w:rPr>
      </w:pPr>
    </w:p>
    <w:p w:rsidR="00831800" w:rsidRDefault="00831800" w:rsidP="00831800">
      <w:pPr>
        <w:rPr>
          <w:rFonts w:ascii="Arial" w:hAnsi="Arial" w:cs="Arial"/>
          <w:lang w:val="en-US"/>
        </w:rPr>
      </w:pPr>
      <w:r w:rsidRPr="00831800">
        <w:rPr>
          <w:rFonts w:ascii="Arial" w:hAnsi="Arial" w:cs="Arial"/>
          <w:lang w:val="en-US"/>
        </w:rPr>
        <w:t>Introduction……………………………………………………………………</w:t>
      </w:r>
      <w:r w:rsidR="00754443" w:rsidRPr="00831800">
        <w:rPr>
          <w:rFonts w:ascii="Arial" w:hAnsi="Arial" w:cs="Arial"/>
          <w:lang w:val="en-US"/>
        </w:rPr>
        <w:t>…</w:t>
      </w:r>
      <w:r w:rsidR="00754443">
        <w:rPr>
          <w:rFonts w:ascii="Arial" w:hAnsi="Arial" w:cs="Arial"/>
          <w:lang w:val="en-US"/>
        </w:rPr>
        <w:t xml:space="preserve">…... </w:t>
      </w:r>
      <w:r w:rsidRPr="00831800">
        <w:rPr>
          <w:rFonts w:ascii="Arial" w:hAnsi="Arial" w:cs="Arial"/>
          <w:lang w:val="en-US"/>
        </w:rPr>
        <w:t xml:space="preserve">  5</w:t>
      </w:r>
    </w:p>
    <w:p w:rsidR="00D066C6" w:rsidRPr="00831800" w:rsidRDefault="00D066C6" w:rsidP="00831800">
      <w:pPr>
        <w:rPr>
          <w:rFonts w:ascii="Arial" w:hAnsi="Arial" w:cs="Arial"/>
          <w:lang w:val="en-US"/>
        </w:rPr>
      </w:pPr>
    </w:p>
    <w:p w:rsidR="00831800" w:rsidRDefault="006A3F04" w:rsidP="00831800">
      <w:pPr>
        <w:rPr>
          <w:rFonts w:ascii="Arial" w:hAnsi="Arial" w:cs="Arial"/>
          <w:lang w:val="en-US"/>
        </w:rPr>
      </w:pPr>
      <w:r>
        <w:rPr>
          <w:rFonts w:ascii="Arial" w:hAnsi="Arial" w:cs="Arial"/>
          <w:lang w:val="en-US"/>
        </w:rPr>
        <w:t>Chapter 1: Developing Listening Comprehension S</w:t>
      </w:r>
      <w:r w:rsidR="00831800" w:rsidRPr="00831800">
        <w:rPr>
          <w:rFonts w:ascii="Arial" w:hAnsi="Arial" w:cs="Arial"/>
          <w:lang w:val="en-US"/>
        </w:rPr>
        <w:t xml:space="preserve">kills in English </w:t>
      </w:r>
      <w:r>
        <w:rPr>
          <w:rFonts w:ascii="Arial" w:hAnsi="Arial" w:cs="Arial"/>
          <w:lang w:val="en-US"/>
        </w:rPr>
        <w:t xml:space="preserve">Language </w:t>
      </w:r>
      <w:r w:rsidR="00754443">
        <w:rPr>
          <w:rFonts w:ascii="Arial" w:hAnsi="Arial" w:cs="Arial"/>
          <w:lang w:val="en-US"/>
        </w:rPr>
        <w:t>Education …</w:t>
      </w:r>
      <w:r w:rsidR="00831800" w:rsidRPr="00831800">
        <w:rPr>
          <w:rFonts w:ascii="Arial" w:hAnsi="Arial" w:cs="Arial"/>
          <w:lang w:val="en-US"/>
        </w:rPr>
        <w:t>……………………………</w:t>
      </w:r>
      <w:r w:rsidR="00754443">
        <w:rPr>
          <w:rFonts w:ascii="Arial" w:hAnsi="Arial" w:cs="Arial"/>
          <w:lang w:val="en-US"/>
        </w:rPr>
        <w:t>………………………………………</w:t>
      </w:r>
      <w:r w:rsidR="00FC54F0">
        <w:rPr>
          <w:rFonts w:ascii="Arial" w:hAnsi="Arial" w:cs="Arial"/>
          <w:lang w:val="en-US"/>
        </w:rPr>
        <w:t>…..</w:t>
      </w:r>
      <w:r w:rsidR="00C06281">
        <w:rPr>
          <w:rFonts w:ascii="Arial" w:hAnsi="Arial" w:cs="Arial"/>
          <w:lang w:val="en-US"/>
        </w:rPr>
        <w:t>.</w:t>
      </w:r>
      <w:r w:rsidR="00831800" w:rsidRPr="00831800">
        <w:rPr>
          <w:rFonts w:ascii="Arial" w:hAnsi="Arial" w:cs="Arial"/>
          <w:lang w:val="en-US"/>
        </w:rPr>
        <w:t xml:space="preserve">    6</w:t>
      </w:r>
    </w:p>
    <w:p w:rsidR="006E4320" w:rsidRPr="00831800" w:rsidRDefault="006E4320" w:rsidP="00831800">
      <w:pPr>
        <w:rPr>
          <w:rFonts w:ascii="Arial" w:hAnsi="Arial" w:cs="Arial"/>
          <w:lang w:val="en-US"/>
        </w:rPr>
      </w:pPr>
    </w:p>
    <w:p w:rsidR="00831800" w:rsidRDefault="00831800" w:rsidP="00831800">
      <w:pPr>
        <w:rPr>
          <w:rFonts w:ascii="Arial" w:hAnsi="Arial" w:cs="Arial"/>
          <w:lang w:val="en-US"/>
        </w:rPr>
      </w:pPr>
      <w:r w:rsidRPr="00831800">
        <w:rPr>
          <w:rFonts w:ascii="Arial" w:hAnsi="Arial" w:cs="Arial"/>
          <w:lang w:val="en-US"/>
        </w:rPr>
        <w:t xml:space="preserve">Chapter 2. Developing Speaking Skills in English </w:t>
      </w:r>
      <w:r w:rsidR="006A3F04">
        <w:rPr>
          <w:rFonts w:ascii="Arial" w:hAnsi="Arial" w:cs="Arial"/>
          <w:lang w:val="en-US"/>
        </w:rPr>
        <w:t>Language E</w:t>
      </w:r>
      <w:r w:rsidR="00234BE9" w:rsidRPr="00234BE9">
        <w:rPr>
          <w:rFonts w:ascii="Arial" w:hAnsi="Arial" w:cs="Arial"/>
          <w:lang w:val="en-US"/>
        </w:rPr>
        <w:t>ducation</w:t>
      </w:r>
      <w:r w:rsidR="006A3F04">
        <w:rPr>
          <w:rFonts w:ascii="Arial" w:hAnsi="Arial" w:cs="Arial"/>
          <w:lang w:val="en-US"/>
        </w:rPr>
        <w:t xml:space="preserve">………39              </w:t>
      </w:r>
    </w:p>
    <w:p w:rsidR="006E4320" w:rsidRPr="00831800" w:rsidRDefault="006E4320" w:rsidP="00831800">
      <w:pPr>
        <w:rPr>
          <w:rFonts w:ascii="Arial" w:hAnsi="Arial" w:cs="Arial"/>
          <w:lang w:val="en-US"/>
        </w:rPr>
      </w:pPr>
    </w:p>
    <w:p w:rsidR="00831800" w:rsidRDefault="006A3F04" w:rsidP="00831800">
      <w:pPr>
        <w:rPr>
          <w:rFonts w:ascii="Arial" w:hAnsi="Arial" w:cs="Arial"/>
          <w:lang w:val="en-US"/>
        </w:rPr>
      </w:pPr>
      <w:r>
        <w:rPr>
          <w:rFonts w:ascii="Arial" w:hAnsi="Arial" w:cs="Arial"/>
          <w:lang w:val="en-US"/>
        </w:rPr>
        <w:t>Chapter 3. On Reading and R</w:t>
      </w:r>
      <w:r w:rsidR="00831800" w:rsidRPr="00831800">
        <w:rPr>
          <w:rFonts w:ascii="Arial" w:hAnsi="Arial" w:cs="Arial"/>
          <w:lang w:val="en-US"/>
        </w:rPr>
        <w:t xml:space="preserve">eading </w:t>
      </w:r>
      <w:r>
        <w:rPr>
          <w:rFonts w:ascii="Arial" w:hAnsi="Arial" w:cs="Arial"/>
          <w:lang w:val="en-US"/>
        </w:rPr>
        <w:t>C</w:t>
      </w:r>
      <w:r w:rsidR="006E4320">
        <w:rPr>
          <w:rFonts w:ascii="Arial" w:hAnsi="Arial" w:cs="Arial"/>
          <w:lang w:val="en-US"/>
        </w:rPr>
        <w:t>om</w:t>
      </w:r>
      <w:r w:rsidR="006C62E7">
        <w:rPr>
          <w:rFonts w:ascii="Arial" w:hAnsi="Arial" w:cs="Arial"/>
          <w:lang w:val="en-US"/>
        </w:rPr>
        <w:t>prehension</w:t>
      </w:r>
      <w:r w:rsidR="00234BE9">
        <w:rPr>
          <w:rFonts w:ascii="Arial" w:hAnsi="Arial" w:cs="Arial"/>
          <w:lang w:val="en-US"/>
        </w:rPr>
        <w:t xml:space="preserve"> in English </w:t>
      </w:r>
      <w:r>
        <w:rPr>
          <w:rFonts w:ascii="Arial" w:hAnsi="Arial" w:cs="Arial"/>
          <w:lang w:val="en-US"/>
        </w:rPr>
        <w:t xml:space="preserve">Language Education </w:t>
      </w:r>
      <w:r w:rsidR="006C62E7">
        <w:rPr>
          <w:rFonts w:ascii="Arial" w:hAnsi="Arial" w:cs="Arial"/>
          <w:lang w:val="en-US"/>
        </w:rPr>
        <w:t>……………………………</w:t>
      </w:r>
      <w:r>
        <w:rPr>
          <w:rFonts w:ascii="Arial" w:hAnsi="Arial" w:cs="Arial"/>
          <w:lang w:val="en-US"/>
        </w:rPr>
        <w:t>……………………………………………….</w:t>
      </w:r>
      <w:r w:rsidR="006C62E7">
        <w:rPr>
          <w:rFonts w:ascii="Arial" w:hAnsi="Arial" w:cs="Arial"/>
          <w:lang w:val="en-US"/>
        </w:rPr>
        <w:t>87</w:t>
      </w:r>
    </w:p>
    <w:p w:rsidR="006E4320" w:rsidRPr="00831800" w:rsidRDefault="006E4320" w:rsidP="00831800">
      <w:pPr>
        <w:rPr>
          <w:rFonts w:ascii="Arial" w:hAnsi="Arial" w:cs="Arial"/>
          <w:lang w:val="en-US"/>
        </w:rPr>
      </w:pPr>
    </w:p>
    <w:p w:rsidR="00831800" w:rsidRPr="00831800" w:rsidRDefault="006A3F04" w:rsidP="00831800">
      <w:pPr>
        <w:rPr>
          <w:rFonts w:ascii="Arial" w:hAnsi="Arial" w:cs="Arial"/>
          <w:lang w:val="en-US"/>
        </w:rPr>
      </w:pPr>
      <w:r>
        <w:rPr>
          <w:rFonts w:ascii="Arial" w:hAnsi="Arial" w:cs="Arial"/>
          <w:lang w:val="en-US"/>
        </w:rPr>
        <w:t>Chapter 4.  Developing Writing Comprehension S</w:t>
      </w:r>
      <w:r w:rsidR="00831800" w:rsidRPr="00831800">
        <w:rPr>
          <w:rFonts w:ascii="Arial" w:hAnsi="Arial" w:cs="Arial"/>
          <w:lang w:val="en-US"/>
        </w:rPr>
        <w:t xml:space="preserve">kills in English </w:t>
      </w:r>
      <w:r>
        <w:rPr>
          <w:rFonts w:ascii="Arial" w:hAnsi="Arial" w:cs="Arial"/>
          <w:lang w:val="en-US"/>
        </w:rPr>
        <w:t>Language E</w:t>
      </w:r>
      <w:r w:rsidR="00234BE9">
        <w:rPr>
          <w:rFonts w:ascii="Arial" w:hAnsi="Arial" w:cs="Arial"/>
          <w:lang w:val="en-US"/>
        </w:rPr>
        <w:t>ducation</w:t>
      </w:r>
      <w:r w:rsidR="00831800" w:rsidRPr="00831800">
        <w:rPr>
          <w:rFonts w:ascii="Arial" w:hAnsi="Arial" w:cs="Arial"/>
          <w:lang w:val="en-US"/>
        </w:rPr>
        <w:t>…………………</w:t>
      </w:r>
      <w:r w:rsidR="00831800">
        <w:rPr>
          <w:rFonts w:ascii="Arial" w:hAnsi="Arial" w:cs="Arial"/>
          <w:lang w:val="en-US"/>
        </w:rPr>
        <w:t>…………</w:t>
      </w:r>
      <w:r w:rsidR="006C62E7">
        <w:rPr>
          <w:rFonts w:ascii="Arial" w:hAnsi="Arial" w:cs="Arial"/>
          <w:lang w:val="en-US"/>
        </w:rPr>
        <w:t>……</w:t>
      </w:r>
      <w:r>
        <w:rPr>
          <w:rFonts w:ascii="Arial" w:hAnsi="Arial" w:cs="Arial"/>
          <w:lang w:val="en-US"/>
        </w:rPr>
        <w:t>…………………………………………</w:t>
      </w:r>
      <w:r w:rsidR="0023094D">
        <w:rPr>
          <w:rFonts w:ascii="Arial" w:hAnsi="Arial" w:cs="Arial"/>
          <w:lang w:val="en-US"/>
        </w:rPr>
        <w:t>115</w:t>
      </w:r>
    </w:p>
    <w:p w:rsidR="00831800" w:rsidRPr="00831800" w:rsidRDefault="00831800" w:rsidP="00831800">
      <w:pPr>
        <w:rPr>
          <w:rFonts w:ascii="Arial" w:hAnsi="Arial" w:cs="Arial"/>
          <w:lang w:val="en-US"/>
        </w:rPr>
      </w:pPr>
    </w:p>
    <w:p w:rsidR="00831800" w:rsidRDefault="00831800" w:rsidP="00831800">
      <w:pPr>
        <w:rPr>
          <w:rFonts w:ascii="Arial" w:hAnsi="Arial" w:cs="Arial"/>
          <w:lang w:val="en-US"/>
        </w:rPr>
      </w:pPr>
      <w:r w:rsidRPr="00831800">
        <w:rPr>
          <w:rFonts w:ascii="Arial" w:hAnsi="Arial" w:cs="Arial"/>
          <w:lang w:val="en-US"/>
        </w:rPr>
        <w:t xml:space="preserve">Chapter 5. Communicative Grammar Teaching and Learning </w:t>
      </w:r>
      <w:r w:rsidR="006A3F04" w:rsidRPr="006A3F04">
        <w:rPr>
          <w:rFonts w:ascii="Arial" w:hAnsi="Arial" w:cs="Arial"/>
          <w:lang w:val="en-US"/>
        </w:rPr>
        <w:t>Skills in English Language Education …</w:t>
      </w:r>
      <w:r w:rsidRPr="00831800">
        <w:rPr>
          <w:rFonts w:ascii="Arial" w:hAnsi="Arial" w:cs="Arial"/>
          <w:lang w:val="en-US"/>
        </w:rPr>
        <w:t>……</w:t>
      </w:r>
      <w:r w:rsidR="006C62E7">
        <w:rPr>
          <w:rFonts w:ascii="Arial" w:hAnsi="Arial" w:cs="Arial"/>
          <w:lang w:val="en-US"/>
        </w:rPr>
        <w:t>………</w:t>
      </w:r>
      <w:r w:rsidR="006A3F04">
        <w:rPr>
          <w:rFonts w:ascii="Arial" w:hAnsi="Arial" w:cs="Arial"/>
          <w:lang w:val="en-US"/>
        </w:rPr>
        <w:t>………………………………………………</w:t>
      </w:r>
      <w:r w:rsidR="0023094D">
        <w:rPr>
          <w:rFonts w:ascii="Arial" w:hAnsi="Arial" w:cs="Arial"/>
          <w:lang w:val="en-US"/>
        </w:rPr>
        <w:t>138</w:t>
      </w:r>
    </w:p>
    <w:p w:rsidR="006C62E7" w:rsidRPr="00831800" w:rsidRDefault="006C62E7" w:rsidP="00831800">
      <w:pPr>
        <w:rPr>
          <w:rFonts w:ascii="Arial" w:hAnsi="Arial" w:cs="Arial"/>
          <w:lang w:val="en-US"/>
        </w:rPr>
      </w:pPr>
    </w:p>
    <w:p w:rsidR="00831800" w:rsidRDefault="006A3F04" w:rsidP="00831800">
      <w:pPr>
        <w:rPr>
          <w:rFonts w:ascii="Arial" w:hAnsi="Arial" w:cs="Arial"/>
          <w:lang w:val="en-US"/>
        </w:rPr>
      </w:pPr>
      <w:r>
        <w:rPr>
          <w:rFonts w:ascii="Arial" w:hAnsi="Arial" w:cs="Arial"/>
          <w:lang w:val="en-US"/>
        </w:rPr>
        <w:t>Chapter 6. The Teaching and Learning of V</w:t>
      </w:r>
      <w:r w:rsidR="00831800" w:rsidRPr="00831800">
        <w:rPr>
          <w:rFonts w:ascii="Arial" w:hAnsi="Arial" w:cs="Arial"/>
          <w:lang w:val="en-US"/>
        </w:rPr>
        <w:t>ocabulary in</w:t>
      </w:r>
      <w:r w:rsidR="00234BE9">
        <w:rPr>
          <w:rFonts w:ascii="Arial" w:hAnsi="Arial" w:cs="Arial"/>
          <w:lang w:val="en-US"/>
        </w:rPr>
        <w:t xml:space="preserve"> English </w:t>
      </w:r>
      <w:r>
        <w:rPr>
          <w:rFonts w:ascii="Arial" w:hAnsi="Arial" w:cs="Arial"/>
          <w:lang w:val="en-US"/>
        </w:rPr>
        <w:t>L</w:t>
      </w:r>
      <w:r w:rsidR="00234BE9" w:rsidRPr="00831800">
        <w:rPr>
          <w:rFonts w:ascii="Arial" w:hAnsi="Arial" w:cs="Arial"/>
          <w:lang w:val="en-US"/>
        </w:rPr>
        <w:t>anguage</w:t>
      </w:r>
      <w:r>
        <w:rPr>
          <w:rFonts w:ascii="Arial" w:hAnsi="Arial" w:cs="Arial"/>
          <w:lang w:val="en-US"/>
        </w:rPr>
        <w:t xml:space="preserve"> E</w:t>
      </w:r>
      <w:r w:rsidR="00234BE9">
        <w:rPr>
          <w:rFonts w:ascii="Arial" w:hAnsi="Arial" w:cs="Arial"/>
          <w:lang w:val="en-US"/>
        </w:rPr>
        <w:t xml:space="preserve">ducation </w:t>
      </w:r>
      <w:r>
        <w:rPr>
          <w:rFonts w:ascii="Arial" w:hAnsi="Arial" w:cs="Arial"/>
          <w:lang w:val="en-US"/>
        </w:rPr>
        <w:t>……….</w:t>
      </w:r>
      <w:r w:rsidR="00831800" w:rsidRPr="00831800">
        <w:rPr>
          <w:rFonts w:ascii="Arial" w:hAnsi="Arial" w:cs="Arial"/>
          <w:lang w:val="en-US"/>
        </w:rPr>
        <w:t>…………</w:t>
      </w:r>
      <w:r w:rsidR="006C62E7">
        <w:rPr>
          <w:rFonts w:ascii="Arial" w:hAnsi="Arial" w:cs="Arial"/>
          <w:lang w:val="en-US"/>
        </w:rPr>
        <w:t>………</w:t>
      </w:r>
      <w:r>
        <w:rPr>
          <w:rFonts w:ascii="Arial" w:hAnsi="Arial" w:cs="Arial"/>
          <w:lang w:val="en-US"/>
        </w:rPr>
        <w:t>……………………………………………….</w:t>
      </w:r>
      <w:r w:rsidR="0023094D">
        <w:rPr>
          <w:rFonts w:ascii="Arial" w:hAnsi="Arial" w:cs="Arial"/>
          <w:lang w:val="en-US"/>
        </w:rPr>
        <w:t>173</w:t>
      </w:r>
    </w:p>
    <w:p w:rsidR="00831800" w:rsidRPr="00831800" w:rsidRDefault="00831800" w:rsidP="00831800">
      <w:pPr>
        <w:rPr>
          <w:rFonts w:ascii="Arial" w:hAnsi="Arial" w:cs="Arial"/>
          <w:lang w:val="en-US"/>
        </w:rPr>
      </w:pPr>
    </w:p>
    <w:p w:rsidR="00754443" w:rsidRDefault="006A3F04" w:rsidP="00831800">
      <w:pPr>
        <w:rPr>
          <w:rFonts w:ascii="Arial" w:hAnsi="Arial" w:cs="Arial"/>
          <w:lang w:val="en-US"/>
        </w:rPr>
      </w:pPr>
      <w:r>
        <w:rPr>
          <w:rFonts w:ascii="Arial" w:hAnsi="Arial" w:cs="Arial"/>
          <w:lang w:val="en-US"/>
        </w:rPr>
        <w:t>Chapter 7. Teaching P</w:t>
      </w:r>
      <w:r w:rsidR="00831800" w:rsidRPr="00831800">
        <w:rPr>
          <w:rFonts w:ascii="Arial" w:hAnsi="Arial" w:cs="Arial"/>
          <w:lang w:val="en-US"/>
        </w:rPr>
        <w:t>ronunciation</w:t>
      </w:r>
      <w:r>
        <w:rPr>
          <w:rFonts w:ascii="Arial" w:hAnsi="Arial" w:cs="Arial"/>
          <w:lang w:val="en-US"/>
        </w:rPr>
        <w:t xml:space="preserve"> C</w:t>
      </w:r>
      <w:r w:rsidR="00831800">
        <w:rPr>
          <w:rFonts w:ascii="Arial" w:hAnsi="Arial" w:cs="Arial"/>
          <w:lang w:val="en-US"/>
        </w:rPr>
        <w:t>o</w:t>
      </w:r>
      <w:r w:rsidR="00831800" w:rsidRPr="00831800">
        <w:rPr>
          <w:rFonts w:ascii="Arial" w:hAnsi="Arial" w:cs="Arial"/>
          <w:lang w:val="en-US"/>
        </w:rPr>
        <w:t>mmunicatively</w:t>
      </w:r>
      <w:r w:rsidR="00234BE9">
        <w:rPr>
          <w:rFonts w:ascii="Arial" w:hAnsi="Arial" w:cs="Arial"/>
          <w:lang w:val="en-US"/>
        </w:rPr>
        <w:t xml:space="preserve"> in </w:t>
      </w:r>
      <w:r>
        <w:rPr>
          <w:rFonts w:ascii="Arial" w:hAnsi="Arial" w:cs="Arial"/>
          <w:lang w:val="en-US"/>
        </w:rPr>
        <w:t>English L</w:t>
      </w:r>
      <w:r w:rsidR="00234BE9">
        <w:rPr>
          <w:rFonts w:ascii="Arial" w:hAnsi="Arial" w:cs="Arial"/>
          <w:lang w:val="en-US"/>
        </w:rPr>
        <w:t>anguage</w:t>
      </w:r>
    </w:p>
    <w:p w:rsidR="00831800" w:rsidRDefault="006A3F04" w:rsidP="00831800">
      <w:pPr>
        <w:rPr>
          <w:rFonts w:ascii="Arial" w:hAnsi="Arial" w:cs="Arial"/>
          <w:lang w:val="en-US"/>
        </w:rPr>
      </w:pPr>
      <w:r>
        <w:rPr>
          <w:rFonts w:ascii="Arial" w:hAnsi="Arial" w:cs="Arial"/>
          <w:lang w:val="en-US"/>
        </w:rPr>
        <w:t>E</w:t>
      </w:r>
      <w:r w:rsidR="00234BE9">
        <w:rPr>
          <w:rFonts w:ascii="Arial" w:hAnsi="Arial" w:cs="Arial"/>
          <w:lang w:val="en-US"/>
        </w:rPr>
        <w:t xml:space="preserve">ducation </w:t>
      </w:r>
      <w:r w:rsidR="00831800" w:rsidRPr="00831800">
        <w:rPr>
          <w:rFonts w:ascii="Arial" w:hAnsi="Arial" w:cs="Arial"/>
          <w:lang w:val="en-US"/>
        </w:rPr>
        <w:t>………………………</w:t>
      </w:r>
      <w:r w:rsidR="006C62E7">
        <w:rPr>
          <w:rFonts w:ascii="Arial" w:hAnsi="Arial" w:cs="Arial"/>
          <w:lang w:val="en-US"/>
        </w:rPr>
        <w:t>….</w:t>
      </w:r>
      <w:r w:rsidR="00754443">
        <w:rPr>
          <w:rFonts w:ascii="Arial" w:hAnsi="Arial" w:cs="Arial"/>
          <w:lang w:val="en-US"/>
        </w:rPr>
        <w:t>…………………….......</w:t>
      </w:r>
      <w:r w:rsidR="00E12C7E">
        <w:rPr>
          <w:rFonts w:ascii="Arial" w:hAnsi="Arial" w:cs="Arial"/>
          <w:lang w:val="en-US"/>
        </w:rPr>
        <w:t>...............................</w:t>
      </w:r>
      <w:r w:rsidR="0023094D">
        <w:rPr>
          <w:rFonts w:ascii="Arial" w:hAnsi="Arial" w:cs="Arial"/>
          <w:lang w:val="en-US"/>
        </w:rPr>
        <w:t>202</w:t>
      </w:r>
    </w:p>
    <w:p w:rsidR="006E4320" w:rsidRPr="00831800" w:rsidRDefault="006E4320" w:rsidP="00831800">
      <w:pPr>
        <w:rPr>
          <w:rFonts w:ascii="Arial" w:hAnsi="Arial" w:cs="Arial"/>
          <w:lang w:val="en-US"/>
        </w:rPr>
      </w:pPr>
    </w:p>
    <w:p w:rsidR="00831800" w:rsidRPr="00831800" w:rsidRDefault="00831800" w:rsidP="00831800">
      <w:pPr>
        <w:rPr>
          <w:rFonts w:ascii="Arial" w:hAnsi="Arial" w:cs="Arial"/>
          <w:lang w:val="en-US"/>
        </w:rPr>
      </w:pPr>
      <w:r w:rsidRPr="00831800">
        <w:rPr>
          <w:rFonts w:ascii="Arial" w:hAnsi="Arial" w:cs="Arial"/>
          <w:lang w:val="en-US"/>
        </w:rPr>
        <w:t xml:space="preserve">Chapter 8. </w:t>
      </w:r>
      <w:r w:rsidR="006A3F04" w:rsidRPr="00831800">
        <w:rPr>
          <w:rFonts w:ascii="Arial" w:hAnsi="Arial" w:cs="Arial"/>
          <w:lang w:val="en-US"/>
        </w:rPr>
        <w:t xml:space="preserve">Assessment </w:t>
      </w:r>
      <w:r w:rsidR="006A3F04" w:rsidRPr="006A3F04">
        <w:rPr>
          <w:rFonts w:ascii="Arial" w:hAnsi="Arial" w:cs="Arial"/>
          <w:lang w:val="en-US"/>
        </w:rPr>
        <w:t>in English Language Education</w:t>
      </w:r>
      <w:r w:rsidR="0023094D">
        <w:rPr>
          <w:rFonts w:ascii="Arial" w:hAnsi="Arial" w:cs="Arial"/>
          <w:lang w:val="en-US"/>
        </w:rPr>
        <w:t>………………............217</w:t>
      </w:r>
    </w:p>
    <w:p w:rsidR="00831800" w:rsidRPr="00831800" w:rsidRDefault="00831800" w:rsidP="00831800">
      <w:pPr>
        <w:rPr>
          <w:rFonts w:ascii="Arial" w:hAnsi="Arial" w:cs="Arial"/>
          <w:lang w:val="en-US"/>
        </w:rPr>
      </w:pPr>
    </w:p>
    <w:p w:rsidR="00831800" w:rsidRDefault="00FC54F0" w:rsidP="00831800">
      <w:pPr>
        <w:rPr>
          <w:rFonts w:ascii="Arial" w:hAnsi="Arial" w:cs="Arial"/>
          <w:lang w:val="en-US"/>
        </w:rPr>
      </w:pPr>
      <w:r>
        <w:rPr>
          <w:rFonts w:ascii="Arial" w:hAnsi="Arial" w:cs="Arial"/>
          <w:lang w:val="en-US"/>
        </w:rPr>
        <w:t>Chapter 9. Developing Intercultural Communication S</w:t>
      </w:r>
      <w:r w:rsidR="00831800" w:rsidRPr="00831800">
        <w:rPr>
          <w:rFonts w:ascii="Arial" w:hAnsi="Arial" w:cs="Arial"/>
          <w:lang w:val="en-US"/>
        </w:rPr>
        <w:t xml:space="preserve">kills </w:t>
      </w:r>
      <w:r w:rsidR="006A3F04" w:rsidRPr="00831800">
        <w:rPr>
          <w:rFonts w:ascii="Arial" w:hAnsi="Arial" w:cs="Arial"/>
          <w:lang w:val="en-US"/>
        </w:rPr>
        <w:t xml:space="preserve">in </w:t>
      </w:r>
      <w:r w:rsidR="006A3F04" w:rsidRPr="006A3F04">
        <w:rPr>
          <w:rFonts w:ascii="Arial" w:hAnsi="Arial" w:cs="Arial"/>
          <w:lang w:val="en-US"/>
        </w:rPr>
        <w:t>English Language Education …</w:t>
      </w:r>
      <w:r w:rsidR="00831800">
        <w:rPr>
          <w:rFonts w:ascii="Arial" w:hAnsi="Arial" w:cs="Arial"/>
          <w:lang w:val="en-US"/>
        </w:rPr>
        <w:t>…………………………………………………………………………</w:t>
      </w:r>
      <w:r w:rsidR="0023094D">
        <w:rPr>
          <w:rFonts w:ascii="Arial" w:hAnsi="Arial" w:cs="Arial"/>
          <w:lang w:val="en-US"/>
        </w:rPr>
        <w:t xml:space="preserve"> 247</w:t>
      </w:r>
    </w:p>
    <w:p w:rsidR="00831800" w:rsidRPr="00831800" w:rsidRDefault="00831800" w:rsidP="00831800">
      <w:pPr>
        <w:rPr>
          <w:rFonts w:ascii="Arial" w:hAnsi="Arial" w:cs="Arial"/>
          <w:lang w:val="en-US"/>
        </w:rPr>
      </w:pPr>
    </w:p>
    <w:p w:rsidR="00831800" w:rsidRDefault="00831800" w:rsidP="00831800">
      <w:pPr>
        <w:rPr>
          <w:rFonts w:ascii="Arial" w:hAnsi="Arial" w:cs="Arial"/>
          <w:lang w:val="en-US"/>
        </w:rPr>
      </w:pPr>
      <w:r w:rsidRPr="00831800">
        <w:rPr>
          <w:rFonts w:ascii="Arial" w:hAnsi="Arial" w:cs="Arial"/>
          <w:lang w:val="en-US"/>
        </w:rPr>
        <w:t>Chapter 10. Teaching and Learning Languages through Fine Arts. …………</w:t>
      </w:r>
      <w:r w:rsidR="0023094D">
        <w:rPr>
          <w:rFonts w:ascii="Arial" w:hAnsi="Arial" w:cs="Arial"/>
          <w:lang w:val="en-US"/>
        </w:rPr>
        <w:t xml:space="preserve"> 283</w:t>
      </w:r>
    </w:p>
    <w:p w:rsidR="00831800" w:rsidRPr="00831800" w:rsidRDefault="00831800" w:rsidP="00831800">
      <w:pPr>
        <w:rPr>
          <w:rFonts w:ascii="Arial" w:hAnsi="Arial" w:cs="Arial"/>
          <w:lang w:val="en-US"/>
        </w:rPr>
      </w:pPr>
    </w:p>
    <w:p w:rsidR="00754443" w:rsidRDefault="00831800" w:rsidP="00831800">
      <w:pPr>
        <w:rPr>
          <w:rFonts w:ascii="Arial" w:hAnsi="Arial" w:cs="Arial"/>
          <w:lang w:val="en-US"/>
        </w:rPr>
      </w:pPr>
      <w:r w:rsidRPr="00831800">
        <w:rPr>
          <w:rFonts w:ascii="Arial" w:hAnsi="Arial" w:cs="Arial"/>
          <w:lang w:val="en-US"/>
        </w:rPr>
        <w:t xml:space="preserve">Chapter. 11 Why Information and Communication Technologies (ICT) must be </w:t>
      </w:r>
    </w:p>
    <w:p w:rsidR="00831800" w:rsidRDefault="00FC54F0" w:rsidP="00831800">
      <w:pPr>
        <w:rPr>
          <w:rFonts w:ascii="Arial" w:hAnsi="Arial" w:cs="Arial"/>
          <w:lang w:val="en-US"/>
        </w:rPr>
      </w:pPr>
      <w:proofErr w:type="gramStart"/>
      <w:r>
        <w:rPr>
          <w:rFonts w:ascii="Arial" w:hAnsi="Arial" w:cs="Arial"/>
          <w:lang w:val="en-US"/>
        </w:rPr>
        <w:t>used</w:t>
      </w:r>
      <w:proofErr w:type="gramEnd"/>
      <w:r>
        <w:rPr>
          <w:rFonts w:ascii="Arial" w:hAnsi="Arial" w:cs="Arial"/>
          <w:lang w:val="en-US"/>
        </w:rPr>
        <w:t xml:space="preserve"> for Language Teaching </w:t>
      </w:r>
      <w:r w:rsidR="00831800" w:rsidRPr="00831800">
        <w:rPr>
          <w:rFonts w:ascii="Arial" w:hAnsi="Arial" w:cs="Arial"/>
          <w:lang w:val="en-US"/>
        </w:rPr>
        <w:t>………………………………………</w:t>
      </w:r>
      <w:r w:rsidR="00754443">
        <w:rPr>
          <w:rFonts w:ascii="Arial" w:hAnsi="Arial" w:cs="Arial"/>
          <w:lang w:val="en-US"/>
        </w:rPr>
        <w:t>…………</w:t>
      </w:r>
      <w:r w:rsidR="00F4425B">
        <w:rPr>
          <w:rFonts w:ascii="Arial" w:hAnsi="Arial" w:cs="Arial"/>
          <w:lang w:val="en-US"/>
        </w:rPr>
        <w:t>.</w:t>
      </w:r>
      <w:r w:rsidR="0023094D">
        <w:rPr>
          <w:rFonts w:ascii="Arial" w:hAnsi="Arial" w:cs="Arial"/>
          <w:lang w:val="en-US"/>
        </w:rPr>
        <w:t>305</w:t>
      </w:r>
    </w:p>
    <w:p w:rsidR="00831800" w:rsidRPr="00831800" w:rsidRDefault="00831800" w:rsidP="00831800">
      <w:pPr>
        <w:rPr>
          <w:rFonts w:ascii="Arial" w:hAnsi="Arial" w:cs="Arial"/>
          <w:lang w:val="en-US"/>
        </w:rPr>
      </w:pPr>
    </w:p>
    <w:p w:rsidR="00831800" w:rsidRDefault="006A3F04" w:rsidP="00831800">
      <w:pPr>
        <w:rPr>
          <w:rFonts w:ascii="Arial" w:hAnsi="Arial" w:cs="Arial"/>
          <w:lang w:val="en-US"/>
        </w:rPr>
      </w:pPr>
      <w:r>
        <w:rPr>
          <w:rFonts w:ascii="Arial" w:hAnsi="Arial" w:cs="Arial"/>
          <w:lang w:val="en-US"/>
        </w:rPr>
        <w:t>Chapter 12. Making the M</w:t>
      </w:r>
      <w:r w:rsidR="00831800" w:rsidRPr="00831800">
        <w:rPr>
          <w:rFonts w:ascii="Arial" w:hAnsi="Arial" w:cs="Arial"/>
          <w:lang w:val="en-US"/>
        </w:rPr>
        <w:t xml:space="preserve">ost of </w:t>
      </w:r>
      <w:r>
        <w:rPr>
          <w:rFonts w:ascii="Arial" w:hAnsi="Arial" w:cs="Arial"/>
          <w:lang w:val="en-US"/>
        </w:rPr>
        <w:t>A</w:t>
      </w:r>
      <w:r w:rsidR="00831800">
        <w:rPr>
          <w:rFonts w:ascii="Arial" w:hAnsi="Arial" w:cs="Arial"/>
          <w:lang w:val="en-US"/>
        </w:rPr>
        <w:t xml:space="preserve">udio-visuals in </w:t>
      </w:r>
      <w:r w:rsidR="00234BE9">
        <w:rPr>
          <w:rFonts w:ascii="Arial" w:hAnsi="Arial" w:cs="Arial"/>
          <w:lang w:val="en-US"/>
        </w:rPr>
        <w:t xml:space="preserve">English </w:t>
      </w:r>
      <w:r>
        <w:rPr>
          <w:rFonts w:ascii="Arial" w:hAnsi="Arial" w:cs="Arial"/>
          <w:lang w:val="en-US"/>
        </w:rPr>
        <w:t>Language E</w:t>
      </w:r>
      <w:r w:rsidR="00234BE9" w:rsidRPr="00234BE9">
        <w:rPr>
          <w:rFonts w:ascii="Arial" w:hAnsi="Arial" w:cs="Arial"/>
          <w:lang w:val="en-US"/>
        </w:rPr>
        <w:t xml:space="preserve">ducation                     </w:t>
      </w:r>
      <w:r w:rsidR="00831800">
        <w:rPr>
          <w:rFonts w:ascii="Arial" w:hAnsi="Arial" w:cs="Arial"/>
          <w:lang w:val="en-US"/>
        </w:rPr>
        <w:t>………………………</w:t>
      </w:r>
      <w:r w:rsidR="00754443">
        <w:rPr>
          <w:rFonts w:ascii="Arial" w:hAnsi="Arial" w:cs="Arial"/>
          <w:lang w:val="en-US"/>
        </w:rPr>
        <w:t>………………………………………………………………</w:t>
      </w:r>
      <w:r w:rsidR="0023094D">
        <w:rPr>
          <w:rFonts w:ascii="Arial" w:hAnsi="Arial" w:cs="Arial"/>
          <w:lang w:val="en-US"/>
        </w:rPr>
        <w:t>334</w:t>
      </w:r>
    </w:p>
    <w:p w:rsidR="00831800" w:rsidRPr="00831800" w:rsidRDefault="00831800" w:rsidP="00831800">
      <w:pPr>
        <w:rPr>
          <w:rFonts w:ascii="Arial" w:hAnsi="Arial" w:cs="Arial"/>
          <w:lang w:val="en-US"/>
        </w:rPr>
      </w:pPr>
    </w:p>
    <w:p w:rsidR="00831800" w:rsidRDefault="006A3F04" w:rsidP="00831800">
      <w:pPr>
        <w:rPr>
          <w:rFonts w:ascii="Arial" w:hAnsi="Arial" w:cs="Arial"/>
          <w:lang w:val="en-US"/>
        </w:rPr>
      </w:pPr>
      <w:r>
        <w:rPr>
          <w:rFonts w:ascii="Arial" w:hAnsi="Arial" w:cs="Arial"/>
          <w:lang w:val="en-US"/>
        </w:rPr>
        <w:t>Chapter: 13 English beyond the F</w:t>
      </w:r>
      <w:r w:rsidR="00831800" w:rsidRPr="00831800">
        <w:rPr>
          <w:rFonts w:ascii="Arial" w:hAnsi="Arial" w:cs="Arial"/>
          <w:lang w:val="en-US"/>
        </w:rPr>
        <w:t xml:space="preserve">ormal </w:t>
      </w:r>
      <w:r>
        <w:rPr>
          <w:rFonts w:ascii="Arial" w:hAnsi="Arial" w:cs="Arial"/>
          <w:lang w:val="en-US"/>
        </w:rPr>
        <w:t>L</w:t>
      </w:r>
      <w:r w:rsidR="006E4320">
        <w:rPr>
          <w:rFonts w:ascii="Arial" w:hAnsi="Arial" w:cs="Arial"/>
          <w:lang w:val="en-US"/>
        </w:rPr>
        <w:t>esson ……………………………</w:t>
      </w:r>
      <w:r w:rsidR="006C62E7">
        <w:rPr>
          <w:rFonts w:ascii="Arial" w:hAnsi="Arial" w:cs="Arial"/>
          <w:lang w:val="en-US"/>
        </w:rPr>
        <w:t>…</w:t>
      </w:r>
      <w:r w:rsidR="0023094D">
        <w:rPr>
          <w:rFonts w:ascii="Arial" w:hAnsi="Arial" w:cs="Arial"/>
          <w:lang w:val="en-US"/>
        </w:rPr>
        <w:t>358</w:t>
      </w:r>
    </w:p>
    <w:p w:rsidR="006E4320" w:rsidRPr="00831800" w:rsidRDefault="006E4320" w:rsidP="00831800">
      <w:pPr>
        <w:rPr>
          <w:rFonts w:ascii="Arial" w:hAnsi="Arial" w:cs="Arial"/>
          <w:lang w:val="en-US"/>
        </w:rPr>
      </w:pPr>
    </w:p>
    <w:p w:rsidR="00831800" w:rsidRPr="00831800" w:rsidRDefault="00831800" w:rsidP="00831800">
      <w:pPr>
        <w:rPr>
          <w:rFonts w:ascii="Arial" w:hAnsi="Arial" w:cs="Arial"/>
        </w:rPr>
      </w:pPr>
      <w:r w:rsidRPr="00831800">
        <w:rPr>
          <w:rFonts w:ascii="Arial" w:hAnsi="Arial" w:cs="Arial"/>
        </w:rPr>
        <w:t xml:space="preserve">Chapter: 14 Professional </w:t>
      </w:r>
      <w:r w:rsidR="006A3F04">
        <w:rPr>
          <w:rFonts w:ascii="Arial" w:hAnsi="Arial" w:cs="Arial"/>
        </w:rPr>
        <w:t>D</w:t>
      </w:r>
      <w:r w:rsidR="006E4320">
        <w:rPr>
          <w:rFonts w:ascii="Arial" w:hAnsi="Arial" w:cs="Arial"/>
        </w:rPr>
        <w:t>evelopment</w:t>
      </w:r>
      <w:r w:rsidR="00FC54F0">
        <w:rPr>
          <w:rFonts w:ascii="Arial" w:hAnsi="Arial" w:cs="Arial"/>
        </w:rPr>
        <w:t xml:space="preserve"> in English Language Education…</w:t>
      </w:r>
      <w:r w:rsidR="006A3F04">
        <w:rPr>
          <w:rFonts w:ascii="Arial" w:hAnsi="Arial" w:cs="Arial"/>
        </w:rPr>
        <w:t>.</w:t>
      </w:r>
      <w:r w:rsidR="006E4320">
        <w:rPr>
          <w:rFonts w:ascii="Arial" w:hAnsi="Arial" w:cs="Arial"/>
        </w:rPr>
        <w:t>3</w:t>
      </w:r>
      <w:r w:rsidR="0023094D">
        <w:rPr>
          <w:rFonts w:ascii="Arial" w:hAnsi="Arial" w:cs="Arial"/>
        </w:rPr>
        <w:t>71</w:t>
      </w:r>
    </w:p>
    <w:p w:rsidR="00831800" w:rsidRPr="00831800" w:rsidRDefault="00831800" w:rsidP="00831800">
      <w:pPr>
        <w:rPr>
          <w:rFonts w:ascii="Arial" w:hAnsi="Arial" w:cs="Arial"/>
        </w:rPr>
      </w:pPr>
    </w:p>
    <w:p w:rsidR="00831800" w:rsidRDefault="00831800" w:rsidP="00831800"/>
    <w:p w:rsidR="00D558AA" w:rsidRPr="00722B31" w:rsidRDefault="00D558AA" w:rsidP="00722B31">
      <w:pPr>
        <w:spacing w:line="360" w:lineRule="auto"/>
        <w:jc w:val="both"/>
        <w:rPr>
          <w:rFonts w:ascii="Arial" w:hAnsi="Arial" w:cs="Arial"/>
          <w:b/>
          <w:lang w:val="en-US"/>
        </w:rPr>
      </w:pPr>
      <w:r w:rsidRPr="00722B31">
        <w:rPr>
          <w:rFonts w:ascii="Arial" w:hAnsi="Arial" w:cs="Arial"/>
          <w:b/>
          <w:lang w:val="en-US"/>
        </w:rPr>
        <w:br w:type="page"/>
      </w:r>
    </w:p>
    <w:p w:rsidR="00403334" w:rsidRPr="00722B31" w:rsidRDefault="00403334" w:rsidP="00722B31">
      <w:pPr>
        <w:pStyle w:val="Ttulo6"/>
        <w:spacing w:before="0" w:line="360" w:lineRule="auto"/>
        <w:jc w:val="both"/>
        <w:rPr>
          <w:rFonts w:ascii="Arial" w:hAnsi="Arial" w:cs="Arial"/>
          <w:i w:val="0"/>
          <w:color w:val="auto"/>
          <w:lang w:val="en-US"/>
        </w:rPr>
      </w:pPr>
      <w:r w:rsidRPr="00722B31">
        <w:rPr>
          <w:rFonts w:ascii="Arial" w:hAnsi="Arial" w:cs="Arial"/>
          <w:i w:val="0"/>
          <w:color w:val="auto"/>
          <w:lang w:val="en-US"/>
        </w:rPr>
        <w:lastRenderedPageBreak/>
        <w:t>INTRODUCTION</w:t>
      </w:r>
    </w:p>
    <w:p w:rsidR="00DD19AC" w:rsidRPr="00722B31" w:rsidRDefault="00DD19AC" w:rsidP="00722B31">
      <w:pPr>
        <w:spacing w:line="360" w:lineRule="auto"/>
        <w:ind w:right="49"/>
        <w:jc w:val="both"/>
        <w:rPr>
          <w:rFonts w:ascii="Arial" w:hAnsi="Arial" w:cs="Arial"/>
          <w:lang w:val="en-US"/>
        </w:rPr>
      </w:pPr>
    </w:p>
    <w:p w:rsidR="00DD19AC" w:rsidRPr="00722B31" w:rsidRDefault="00DD19AC" w:rsidP="00722B31">
      <w:pPr>
        <w:spacing w:line="360" w:lineRule="auto"/>
        <w:ind w:right="49"/>
        <w:jc w:val="both"/>
        <w:rPr>
          <w:rFonts w:ascii="Arial" w:hAnsi="Arial" w:cs="Arial"/>
          <w:lang w:val="en-US"/>
        </w:rPr>
      </w:pPr>
      <w:r w:rsidRPr="00722B31">
        <w:rPr>
          <w:rFonts w:ascii="Arial" w:hAnsi="Arial" w:cs="Arial"/>
          <w:lang w:val="en-US"/>
        </w:rPr>
        <w:t>The present book is the second volume of a series of three books to accompany the study of Didactics of Foreign Language Teaching.  The information provided in each chapter has been specially written and/or adapted by the authors to help student-teachers of English from pedagogical faculties and universities to develop the linguo-didactic competence they need to carry out their task as educators.</w:t>
      </w:r>
    </w:p>
    <w:p w:rsidR="00DD19AC" w:rsidRPr="00722B31" w:rsidRDefault="00DD19AC" w:rsidP="00722B31">
      <w:pPr>
        <w:spacing w:line="360" w:lineRule="auto"/>
        <w:ind w:right="49"/>
        <w:jc w:val="both"/>
        <w:rPr>
          <w:rFonts w:ascii="Arial" w:hAnsi="Arial" w:cs="Arial"/>
          <w:lang w:val="en-US"/>
        </w:rPr>
      </w:pPr>
    </w:p>
    <w:p w:rsidR="00DD19AC" w:rsidRPr="00722B31" w:rsidRDefault="00DD19AC" w:rsidP="00722B31">
      <w:pPr>
        <w:spacing w:line="360" w:lineRule="auto"/>
        <w:ind w:right="49"/>
        <w:jc w:val="both"/>
        <w:rPr>
          <w:rFonts w:ascii="Arial" w:hAnsi="Arial" w:cs="Arial"/>
          <w:lang w:val="en-US"/>
        </w:rPr>
      </w:pPr>
      <w:r w:rsidRPr="00722B31">
        <w:rPr>
          <w:rFonts w:ascii="Arial" w:hAnsi="Arial" w:cs="Arial"/>
          <w:lang w:val="en-US"/>
        </w:rPr>
        <w:t>The structure of this book has been inspired by the book The Teaching of English in the Elementary and Intermediate Levels by Dra Rosa Antich de León, whose work has contributed to the education of hundreds of language educators in Cuba.</w:t>
      </w:r>
    </w:p>
    <w:p w:rsidR="00DD19AC" w:rsidRPr="00722B31" w:rsidRDefault="00DD19AC" w:rsidP="00722B31">
      <w:pPr>
        <w:spacing w:line="360" w:lineRule="auto"/>
        <w:ind w:right="49"/>
        <w:jc w:val="both"/>
        <w:rPr>
          <w:rFonts w:ascii="Arial" w:hAnsi="Arial" w:cs="Arial"/>
          <w:lang w:val="en-US"/>
        </w:rPr>
      </w:pPr>
    </w:p>
    <w:p w:rsidR="00DD19AC" w:rsidRPr="00722B31" w:rsidRDefault="00DD19AC" w:rsidP="00722B31">
      <w:pPr>
        <w:spacing w:line="360" w:lineRule="auto"/>
        <w:ind w:right="49"/>
        <w:jc w:val="both"/>
        <w:rPr>
          <w:rFonts w:ascii="Arial" w:hAnsi="Arial" w:cs="Arial"/>
          <w:lang w:val="en-US"/>
        </w:rPr>
      </w:pPr>
      <w:r w:rsidRPr="00722B31">
        <w:rPr>
          <w:rFonts w:ascii="Arial" w:hAnsi="Arial" w:cs="Arial"/>
          <w:lang w:val="en-US"/>
        </w:rPr>
        <w:t xml:space="preserve">The chapters contribute to answer the question </w:t>
      </w:r>
      <w:proofErr w:type="gramStart"/>
      <w:r w:rsidRPr="00722B31">
        <w:rPr>
          <w:rFonts w:ascii="Arial" w:hAnsi="Arial" w:cs="Arial"/>
          <w:lang w:val="en-US"/>
        </w:rPr>
        <w:t>How</w:t>
      </w:r>
      <w:proofErr w:type="gramEnd"/>
      <w:r w:rsidRPr="00722B31">
        <w:rPr>
          <w:rFonts w:ascii="Arial" w:hAnsi="Arial" w:cs="Arial"/>
          <w:lang w:val="en-US"/>
        </w:rPr>
        <w:t xml:space="preserve"> do you teach? By examining the main concepts and theoretical foundation in relation to listening, speaking, reading and writing; besides the processes of teaching grammar, pronunciation, vocabulary and assessment. Moreover, the intercultural perspective in language education is explored followed by a proposal for the use of art to enhance intercultural awareness and language learning. Other chapters, analyze the use of ICT, such as mobiles and audio-visuals to enhance language learning, as well as the need to provide language learning opportunities beyond the language classroom to foster authentic use of the foreign language. Finally, there is a chapter on professional development which discusses various ways that teachers may use to develop professionally throughput their careers. </w:t>
      </w:r>
    </w:p>
    <w:p w:rsidR="00DD19AC" w:rsidRPr="00722B31" w:rsidRDefault="00DD19AC" w:rsidP="00722B31">
      <w:pPr>
        <w:spacing w:line="360" w:lineRule="auto"/>
        <w:ind w:right="49"/>
        <w:jc w:val="both"/>
        <w:rPr>
          <w:rFonts w:ascii="Arial" w:hAnsi="Arial" w:cs="Arial"/>
          <w:lang w:val="en-US"/>
        </w:rPr>
      </w:pPr>
      <w:r w:rsidRPr="00722B31">
        <w:rPr>
          <w:rFonts w:ascii="Arial" w:hAnsi="Arial" w:cs="Arial"/>
          <w:lang w:val="en-US"/>
        </w:rPr>
        <w:t>A variety of tasks have been included to foster reflection on the issues under discussion, so as to make you an active participant in the teaching and learning process.</w:t>
      </w:r>
    </w:p>
    <w:p w:rsidR="00DD19AC" w:rsidRPr="00722B31" w:rsidRDefault="00DD19AC" w:rsidP="00722B31">
      <w:pPr>
        <w:spacing w:line="360" w:lineRule="auto"/>
        <w:ind w:right="49"/>
        <w:jc w:val="both"/>
        <w:rPr>
          <w:rFonts w:ascii="Arial" w:hAnsi="Arial" w:cs="Arial"/>
          <w:lang w:val="en-US"/>
        </w:rPr>
      </w:pPr>
    </w:p>
    <w:p w:rsidR="00DD19AC" w:rsidRPr="00722B31" w:rsidRDefault="00DD19AC" w:rsidP="00722B31">
      <w:pPr>
        <w:spacing w:line="360" w:lineRule="auto"/>
        <w:ind w:right="49"/>
        <w:jc w:val="both"/>
        <w:rPr>
          <w:rFonts w:ascii="Arial" w:hAnsi="Arial" w:cs="Arial"/>
          <w:lang w:val="en-US"/>
        </w:rPr>
      </w:pPr>
      <w:r w:rsidRPr="00722B31">
        <w:rPr>
          <w:rFonts w:ascii="Arial" w:hAnsi="Arial" w:cs="Arial"/>
          <w:lang w:val="en-US"/>
        </w:rPr>
        <w:t xml:space="preserve">The explanation throughout the book focuses mainly on the teaching and learning of English in the contexts of primary, junior and senior education in Cuba, though it can be also applicable to higher education. </w:t>
      </w:r>
    </w:p>
    <w:p w:rsidR="00DD19AC" w:rsidRPr="00722B31" w:rsidRDefault="00DD19AC" w:rsidP="00722B31">
      <w:pPr>
        <w:spacing w:after="160" w:line="259" w:lineRule="auto"/>
        <w:jc w:val="both"/>
        <w:rPr>
          <w:rFonts w:ascii="Arial" w:hAnsi="Arial" w:cs="Arial"/>
          <w:b/>
          <w:lang w:val="en-US"/>
        </w:rPr>
      </w:pPr>
      <w:r w:rsidRPr="00722B31">
        <w:rPr>
          <w:rFonts w:ascii="Arial" w:hAnsi="Arial" w:cs="Arial"/>
          <w:b/>
          <w:lang w:val="en-US"/>
        </w:rPr>
        <w:br w:type="page"/>
      </w:r>
    </w:p>
    <w:p w:rsidR="00DA04B1" w:rsidRPr="00722B31" w:rsidRDefault="00F84D6E" w:rsidP="00722B31">
      <w:pPr>
        <w:spacing w:line="360" w:lineRule="auto"/>
        <w:ind w:right="49"/>
        <w:jc w:val="both"/>
        <w:rPr>
          <w:rFonts w:ascii="Arial" w:hAnsi="Arial" w:cs="Arial"/>
          <w:b/>
          <w:lang w:val="en-US"/>
        </w:rPr>
      </w:pPr>
      <w:r w:rsidRPr="00722B31">
        <w:rPr>
          <w:rFonts w:ascii="Arial" w:hAnsi="Arial" w:cs="Arial"/>
          <w:b/>
          <w:lang w:val="en-US"/>
        </w:rPr>
        <w:lastRenderedPageBreak/>
        <w:t>Chapter 1</w:t>
      </w:r>
      <w:proofErr w:type="gramStart"/>
      <w:r w:rsidRPr="00722B31">
        <w:rPr>
          <w:rFonts w:ascii="Arial" w:hAnsi="Arial" w:cs="Arial"/>
          <w:b/>
          <w:lang w:val="en-US"/>
        </w:rPr>
        <w:t>:</w:t>
      </w:r>
      <w:r w:rsidR="0053740F" w:rsidRPr="00722B31">
        <w:rPr>
          <w:rFonts w:ascii="Arial" w:hAnsi="Arial" w:cs="Arial"/>
          <w:b/>
          <w:lang w:val="en-US"/>
        </w:rPr>
        <w:t>Developing</w:t>
      </w:r>
      <w:proofErr w:type="gramEnd"/>
      <w:r w:rsidR="0053740F" w:rsidRPr="00722B31">
        <w:rPr>
          <w:rFonts w:ascii="Arial" w:hAnsi="Arial" w:cs="Arial"/>
          <w:b/>
          <w:lang w:val="en-US"/>
        </w:rPr>
        <w:t xml:space="preserve"> L</w:t>
      </w:r>
      <w:r w:rsidR="00F56BFE" w:rsidRPr="00722B31">
        <w:rPr>
          <w:rFonts w:ascii="Arial" w:hAnsi="Arial" w:cs="Arial"/>
          <w:b/>
          <w:lang w:val="en-US"/>
        </w:rPr>
        <w:t>istening</w:t>
      </w:r>
      <w:r w:rsidR="0053740F" w:rsidRPr="00722B31">
        <w:rPr>
          <w:rFonts w:ascii="Arial" w:hAnsi="Arial" w:cs="Arial"/>
          <w:b/>
          <w:lang w:val="en-US"/>
        </w:rPr>
        <w:t xml:space="preserve"> Comprehension </w:t>
      </w:r>
      <w:r w:rsidR="00FC54F0" w:rsidRPr="00722B31">
        <w:rPr>
          <w:rFonts w:ascii="Arial" w:hAnsi="Arial" w:cs="Arial"/>
          <w:b/>
          <w:lang w:val="en-US"/>
        </w:rPr>
        <w:t>S</w:t>
      </w:r>
      <w:r w:rsidR="00FC54F0">
        <w:rPr>
          <w:rFonts w:ascii="Arial" w:hAnsi="Arial" w:cs="Arial"/>
          <w:b/>
          <w:lang w:val="en-US"/>
        </w:rPr>
        <w:t xml:space="preserve">kills </w:t>
      </w:r>
      <w:r w:rsidR="00FC54F0" w:rsidRPr="00722B31">
        <w:rPr>
          <w:rFonts w:ascii="Arial" w:hAnsi="Arial" w:cs="Arial"/>
          <w:b/>
          <w:lang w:val="en-US"/>
        </w:rPr>
        <w:t>in</w:t>
      </w:r>
      <w:r w:rsidR="00FC54F0">
        <w:rPr>
          <w:rFonts w:ascii="Arial" w:hAnsi="Arial" w:cs="Arial"/>
          <w:b/>
          <w:lang w:val="en-US"/>
        </w:rPr>
        <w:t xml:space="preserve"> English Language E</w:t>
      </w:r>
      <w:r w:rsidR="00234BE9" w:rsidRPr="00234BE9">
        <w:rPr>
          <w:rFonts w:ascii="Arial" w:hAnsi="Arial" w:cs="Arial"/>
          <w:b/>
          <w:lang w:val="en-US"/>
        </w:rPr>
        <w:t xml:space="preserve">ducation                     </w:t>
      </w:r>
    </w:p>
    <w:p w:rsidR="00DA04B1" w:rsidRPr="00722B31" w:rsidRDefault="00430F63" w:rsidP="00722B31">
      <w:pPr>
        <w:spacing w:line="360" w:lineRule="auto"/>
        <w:ind w:right="49"/>
        <w:jc w:val="both"/>
        <w:rPr>
          <w:rFonts w:ascii="Arial" w:hAnsi="Arial" w:cs="Arial"/>
          <w:lang w:val="es-ES"/>
        </w:rPr>
      </w:pPr>
      <w:r w:rsidRPr="007C4EC8">
        <w:rPr>
          <w:rFonts w:ascii="Arial" w:hAnsi="Arial" w:cs="Arial"/>
          <w:b/>
          <w:lang w:val="es-ES"/>
        </w:rPr>
        <w:t>Author</w:t>
      </w:r>
      <w:r w:rsidRPr="00722B31">
        <w:rPr>
          <w:rFonts w:ascii="Arial" w:hAnsi="Arial" w:cs="Arial"/>
          <w:lang w:val="es-ES"/>
        </w:rPr>
        <w:t xml:space="preserve">: </w:t>
      </w:r>
      <w:r w:rsidR="001E568F" w:rsidRPr="00722B31">
        <w:rPr>
          <w:rFonts w:ascii="Arial" w:hAnsi="Arial" w:cs="Arial"/>
          <w:lang w:val="es-ES"/>
        </w:rPr>
        <w:t>Aracelis Góngora Perdomo</w:t>
      </w:r>
      <w:r w:rsidR="00D832EC" w:rsidRPr="00722B31">
        <w:rPr>
          <w:rFonts w:ascii="Arial" w:hAnsi="Arial" w:cs="Arial"/>
          <w:lang w:val="es-ES"/>
        </w:rPr>
        <w:t>, Ph. D.</w:t>
      </w:r>
    </w:p>
    <w:p w:rsidR="00CD358D" w:rsidRPr="00722B31" w:rsidRDefault="006B510E" w:rsidP="00722B31">
      <w:pPr>
        <w:spacing w:line="360" w:lineRule="auto"/>
        <w:ind w:right="49"/>
        <w:jc w:val="both"/>
        <w:rPr>
          <w:rFonts w:ascii="Arial" w:hAnsi="Arial" w:cs="Arial"/>
          <w:lang w:val="en-US"/>
        </w:rPr>
      </w:pPr>
      <w:r w:rsidRPr="00722B31">
        <w:rPr>
          <w:rFonts w:ascii="Arial" w:hAnsi="Arial" w:cs="Arial"/>
          <w:lang w:val="en-US"/>
        </w:rPr>
        <w:t xml:space="preserve">This chapter </w:t>
      </w:r>
      <w:r w:rsidR="009C66F1" w:rsidRPr="00722B31">
        <w:rPr>
          <w:rFonts w:ascii="Arial" w:hAnsi="Arial" w:cs="Arial"/>
          <w:lang w:val="en-US"/>
        </w:rPr>
        <w:t>examines the role of listening in the development of communication skills.</w:t>
      </w:r>
      <w:r w:rsidR="004F0CE1" w:rsidRPr="00722B31">
        <w:rPr>
          <w:rFonts w:ascii="Arial" w:hAnsi="Arial" w:cs="Arial"/>
          <w:lang w:val="en-US"/>
        </w:rPr>
        <w:t xml:space="preserve">Making use of </w:t>
      </w:r>
      <w:r w:rsidRPr="00722B31">
        <w:rPr>
          <w:rFonts w:ascii="Arial" w:hAnsi="Arial" w:cs="Arial"/>
          <w:lang w:val="en-US"/>
        </w:rPr>
        <w:t>substantial research</w:t>
      </w:r>
      <w:r w:rsidR="009C66F1" w:rsidRPr="00722B31">
        <w:rPr>
          <w:rFonts w:ascii="Arial" w:hAnsi="Arial" w:cs="Arial"/>
          <w:lang w:val="en-US"/>
        </w:rPr>
        <w:t xml:space="preserve">, </w:t>
      </w:r>
      <w:r w:rsidRPr="00722B31">
        <w:rPr>
          <w:rFonts w:ascii="Arial" w:hAnsi="Arial" w:cs="Arial"/>
          <w:lang w:val="en-US"/>
        </w:rPr>
        <w:t xml:space="preserve">it provides suggestions to </w:t>
      </w:r>
      <w:r w:rsidR="009C66F1" w:rsidRPr="00722B31">
        <w:rPr>
          <w:rFonts w:ascii="Arial" w:hAnsi="Arial" w:cs="Arial"/>
          <w:lang w:val="en-US"/>
        </w:rPr>
        <w:t>improve the development of macro listening skills. Drawing on</w:t>
      </w:r>
      <w:r w:rsidR="001A1578" w:rsidRPr="00722B31">
        <w:rPr>
          <w:rFonts w:ascii="Arial" w:hAnsi="Arial" w:cs="Arial"/>
          <w:lang w:val="en-US"/>
        </w:rPr>
        <w:t xml:space="preserve"> international perspectives</w:t>
      </w:r>
      <w:r w:rsidR="009C66F1" w:rsidRPr="00722B31">
        <w:rPr>
          <w:rFonts w:ascii="Arial" w:hAnsi="Arial" w:cs="Arial"/>
          <w:lang w:val="en-US"/>
        </w:rPr>
        <w:t xml:space="preserve"> and </w:t>
      </w:r>
      <w:r w:rsidR="001A1578" w:rsidRPr="00722B31">
        <w:rPr>
          <w:rFonts w:ascii="Arial" w:hAnsi="Arial" w:cs="Arial"/>
          <w:lang w:val="en-US"/>
        </w:rPr>
        <w:t>including the work of Debra Myhill</w:t>
      </w:r>
      <w:r w:rsidR="00CD358D" w:rsidRPr="00722B31">
        <w:rPr>
          <w:rFonts w:ascii="Arial" w:hAnsi="Arial" w:cs="Arial"/>
          <w:lang w:val="en-US"/>
        </w:rPr>
        <w:t xml:space="preserve">, Lyn Dawest, </w:t>
      </w:r>
      <w:r w:rsidR="001A1578" w:rsidRPr="00722B31">
        <w:rPr>
          <w:rFonts w:ascii="Arial" w:hAnsi="Arial" w:cs="Arial"/>
          <w:lang w:val="en-US"/>
        </w:rPr>
        <w:t>Geoffrey Broughton, Christopher Brumfit, Roger Flavell, Peter H</w:t>
      </w:r>
      <w:r w:rsidR="00CD358D" w:rsidRPr="00722B31">
        <w:rPr>
          <w:rFonts w:ascii="Arial" w:hAnsi="Arial" w:cs="Arial"/>
          <w:lang w:val="en-US"/>
        </w:rPr>
        <w:t xml:space="preserve">ill, Anita Pincas, among others, </w:t>
      </w:r>
      <w:r w:rsidR="009C66F1" w:rsidRPr="00722B31">
        <w:rPr>
          <w:rFonts w:ascii="Arial" w:hAnsi="Arial" w:cs="Arial"/>
          <w:lang w:val="en-US"/>
        </w:rPr>
        <w:t>the chapter also underlines the significant role that teacher questions and instructions can play in supporting students´ linguistic development.</w:t>
      </w:r>
    </w:p>
    <w:p w:rsidR="00CC1759" w:rsidRPr="00722B31" w:rsidRDefault="00CD358D" w:rsidP="00722B31">
      <w:pPr>
        <w:spacing w:line="360" w:lineRule="auto"/>
        <w:ind w:right="49"/>
        <w:jc w:val="both"/>
        <w:rPr>
          <w:rFonts w:ascii="Arial" w:hAnsi="Arial" w:cs="Arial"/>
          <w:lang w:val="en-US"/>
        </w:rPr>
      </w:pPr>
      <w:r w:rsidRPr="00722B31">
        <w:rPr>
          <w:rFonts w:ascii="Arial" w:hAnsi="Arial" w:cs="Arial"/>
          <w:lang w:val="en-US"/>
        </w:rPr>
        <w:t>Some</w:t>
      </w:r>
      <w:r w:rsidR="0012772E" w:rsidRPr="00722B31">
        <w:rPr>
          <w:rFonts w:ascii="Arial" w:hAnsi="Arial" w:cs="Arial"/>
          <w:lang w:val="en-US"/>
        </w:rPr>
        <w:t xml:space="preserve"> ideas </w:t>
      </w:r>
      <w:r w:rsidR="006B510E" w:rsidRPr="00722B31">
        <w:rPr>
          <w:rFonts w:ascii="Arial" w:hAnsi="Arial" w:cs="Arial"/>
          <w:lang w:val="en-US"/>
        </w:rPr>
        <w:t xml:space="preserve">and practical suggestions for making </w:t>
      </w:r>
      <w:r w:rsidRPr="00722B31">
        <w:rPr>
          <w:rFonts w:ascii="Arial" w:hAnsi="Arial" w:cs="Arial"/>
          <w:lang w:val="en-US"/>
        </w:rPr>
        <w:t>listening tasks</w:t>
      </w:r>
      <w:r w:rsidR="006B510E" w:rsidRPr="00722B31">
        <w:rPr>
          <w:rFonts w:ascii="Arial" w:hAnsi="Arial" w:cs="Arial"/>
          <w:lang w:val="en-US"/>
        </w:rPr>
        <w:t xml:space="preserve"> effective</w:t>
      </w:r>
      <w:r w:rsidRPr="00722B31">
        <w:rPr>
          <w:rFonts w:ascii="Arial" w:hAnsi="Arial" w:cs="Arial"/>
          <w:lang w:val="en-US"/>
        </w:rPr>
        <w:t xml:space="preserve"> are provided</w:t>
      </w:r>
      <w:r w:rsidR="006B510E" w:rsidRPr="00722B31">
        <w:rPr>
          <w:rFonts w:ascii="Arial" w:hAnsi="Arial" w:cs="Arial"/>
          <w:lang w:val="en-US"/>
        </w:rPr>
        <w:t xml:space="preserve">. It is key reading for qualified </w:t>
      </w:r>
      <w:r w:rsidR="009C2EFF" w:rsidRPr="00722B31">
        <w:rPr>
          <w:rFonts w:ascii="Arial" w:hAnsi="Arial" w:cs="Arial"/>
          <w:lang w:val="en-US"/>
        </w:rPr>
        <w:t xml:space="preserve">and trainee </w:t>
      </w:r>
      <w:r w:rsidR="006B510E" w:rsidRPr="00722B31">
        <w:rPr>
          <w:rFonts w:ascii="Arial" w:hAnsi="Arial" w:cs="Arial"/>
          <w:lang w:val="en-US"/>
        </w:rPr>
        <w:t>teachers</w:t>
      </w:r>
      <w:r w:rsidR="00557354" w:rsidRPr="00722B31">
        <w:rPr>
          <w:rFonts w:ascii="Arial" w:hAnsi="Arial" w:cs="Arial"/>
          <w:lang w:val="en-US"/>
        </w:rPr>
        <w:t xml:space="preserve">, </w:t>
      </w:r>
      <w:r w:rsidR="006B510E" w:rsidRPr="00722B31">
        <w:rPr>
          <w:rFonts w:ascii="Arial" w:hAnsi="Arial" w:cs="Arial"/>
          <w:lang w:val="en-US"/>
        </w:rPr>
        <w:t xml:space="preserve">who are interested in generating higher levels of </w:t>
      </w:r>
      <w:r w:rsidRPr="00722B31">
        <w:rPr>
          <w:rFonts w:ascii="Arial" w:hAnsi="Arial" w:cs="Arial"/>
          <w:lang w:val="en-US"/>
        </w:rPr>
        <w:t>skills development</w:t>
      </w:r>
      <w:r w:rsidR="006B510E" w:rsidRPr="00722B31">
        <w:rPr>
          <w:rFonts w:ascii="Arial" w:hAnsi="Arial" w:cs="Arial"/>
          <w:lang w:val="en-US"/>
        </w:rPr>
        <w:t xml:space="preserve"> in their classrooms.</w:t>
      </w:r>
    </w:p>
    <w:p w:rsidR="00DA04B1" w:rsidRPr="00722B31" w:rsidRDefault="004F0CE1" w:rsidP="00722B31">
      <w:pPr>
        <w:spacing w:line="360" w:lineRule="auto"/>
        <w:ind w:right="49"/>
        <w:jc w:val="both"/>
        <w:rPr>
          <w:rFonts w:ascii="Arial" w:hAnsi="Arial" w:cs="Arial"/>
          <w:lang w:val="en-US"/>
        </w:rPr>
      </w:pPr>
      <w:r w:rsidRPr="00722B31">
        <w:rPr>
          <w:rFonts w:ascii="Arial" w:hAnsi="Arial" w:cs="Arial"/>
          <w:lang w:val="en-US"/>
        </w:rPr>
        <w:t>Chapter l</w:t>
      </w:r>
      <w:r w:rsidR="00DA04B1" w:rsidRPr="00722B31">
        <w:rPr>
          <w:rFonts w:ascii="Arial" w:hAnsi="Arial" w:cs="Arial"/>
          <w:lang w:val="en-US"/>
        </w:rPr>
        <w:t>earninggoal</w:t>
      </w:r>
      <w:r w:rsidR="00567017" w:rsidRPr="00722B31">
        <w:rPr>
          <w:rFonts w:ascii="Arial" w:hAnsi="Arial" w:cs="Arial"/>
          <w:lang w:val="en-US"/>
        </w:rPr>
        <w:t>s</w:t>
      </w:r>
      <w:r w:rsidR="00DA04B1" w:rsidRPr="00722B31">
        <w:rPr>
          <w:rFonts w:ascii="Arial" w:hAnsi="Arial" w:cs="Arial"/>
          <w:lang w:val="en-US"/>
        </w:rPr>
        <w:t>:</w:t>
      </w:r>
    </w:p>
    <w:p w:rsidR="003303A7" w:rsidRPr="00722B31" w:rsidRDefault="003303A7" w:rsidP="00722B31">
      <w:pPr>
        <w:pStyle w:val="Prrafodelista"/>
        <w:numPr>
          <w:ilvl w:val="0"/>
          <w:numId w:val="2"/>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U</w:t>
      </w:r>
      <w:r w:rsidR="005228FD" w:rsidRPr="00722B31">
        <w:rPr>
          <w:rFonts w:ascii="Arial" w:hAnsi="Arial" w:cs="Arial"/>
          <w:sz w:val="24"/>
          <w:szCs w:val="24"/>
          <w:lang w:val="en-US"/>
        </w:rPr>
        <w:t>nderstand</w:t>
      </w:r>
      <w:r w:rsidR="0002521A" w:rsidRPr="00722B31">
        <w:rPr>
          <w:rFonts w:ascii="Arial" w:hAnsi="Arial" w:cs="Arial"/>
          <w:sz w:val="24"/>
          <w:szCs w:val="24"/>
          <w:lang w:val="en-US"/>
        </w:rPr>
        <w:t>the process of</w:t>
      </w:r>
      <w:r w:rsidR="00E665E3" w:rsidRPr="00722B31">
        <w:rPr>
          <w:rFonts w:ascii="Arial" w:hAnsi="Arial" w:cs="Arial"/>
          <w:sz w:val="24"/>
          <w:szCs w:val="24"/>
          <w:lang w:val="en-US"/>
        </w:rPr>
        <w:t xml:space="preserve"> listening</w:t>
      </w:r>
      <w:r w:rsidR="007B1F17" w:rsidRPr="00722B31">
        <w:rPr>
          <w:rFonts w:ascii="Arial" w:hAnsi="Arial" w:cs="Arial"/>
          <w:sz w:val="24"/>
          <w:szCs w:val="24"/>
          <w:lang w:val="en-US"/>
        </w:rPr>
        <w:t xml:space="preserve"> comprehension</w:t>
      </w:r>
      <w:r w:rsidR="00E665E3" w:rsidRPr="00722B31">
        <w:rPr>
          <w:rFonts w:ascii="Arial" w:hAnsi="Arial" w:cs="Arial"/>
          <w:sz w:val="24"/>
          <w:szCs w:val="24"/>
          <w:lang w:val="en-US"/>
        </w:rPr>
        <w:t xml:space="preserve">: bottom-up and top-down processing models, </w:t>
      </w:r>
      <w:r w:rsidR="001610C5" w:rsidRPr="00722B31">
        <w:rPr>
          <w:rFonts w:ascii="Arial" w:hAnsi="Arial" w:cs="Arial"/>
          <w:sz w:val="24"/>
          <w:szCs w:val="24"/>
          <w:lang w:val="en-US"/>
        </w:rPr>
        <w:t>extensive</w:t>
      </w:r>
      <w:r w:rsidR="008C0237" w:rsidRPr="00722B31">
        <w:rPr>
          <w:rFonts w:ascii="Arial" w:hAnsi="Arial" w:cs="Arial"/>
          <w:sz w:val="24"/>
          <w:szCs w:val="24"/>
          <w:lang w:val="en-US"/>
        </w:rPr>
        <w:t xml:space="preserve">, </w:t>
      </w:r>
      <w:r w:rsidR="001610C5" w:rsidRPr="00722B31">
        <w:rPr>
          <w:rFonts w:ascii="Arial" w:hAnsi="Arial" w:cs="Arial"/>
          <w:sz w:val="24"/>
          <w:szCs w:val="24"/>
          <w:lang w:val="en-US"/>
        </w:rPr>
        <w:t>intensive</w:t>
      </w:r>
      <w:r w:rsidR="008C0237" w:rsidRPr="00722B31">
        <w:rPr>
          <w:rFonts w:ascii="Arial" w:hAnsi="Arial" w:cs="Arial"/>
          <w:sz w:val="24"/>
          <w:szCs w:val="24"/>
          <w:lang w:val="en-US"/>
        </w:rPr>
        <w:t xml:space="preserve"> and focused</w:t>
      </w:r>
      <w:r w:rsidR="001610C5" w:rsidRPr="00722B31">
        <w:rPr>
          <w:rFonts w:ascii="Arial" w:hAnsi="Arial" w:cs="Arial"/>
          <w:sz w:val="24"/>
          <w:szCs w:val="24"/>
          <w:lang w:val="en-US"/>
        </w:rPr>
        <w:t xml:space="preserve"> listening, </w:t>
      </w:r>
      <w:proofErr w:type="gramStart"/>
      <w:r w:rsidR="00281002" w:rsidRPr="00722B31">
        <w:rPr>
          <w:rFonts w:ascii="Arial" w:hAnsi="Arial" w:cs="Arial"/>
          <w:sz w:val="24"/>
          <w:szCs w:val="24"/>
          <w:lang w:val="en-US"/>
        </w:rPr>
        <w:t>learning</w:t>
      </w:r>
      <w:proofErr w:type="gramEnd"/>
      <w:r w:rsidR="00281002" w:rsidRPr="00722B31">
        <w:rPr>
          <w:rFonts w:ascii="Arial" w:hAnsi="Arial" w:cs="Arial"/>
          <w:sz w:val="24"/>
          <w:szCs w:val="24"/>
          <w:lang w:val="en-US"/>
        </w:rPr>
        <w:t xml:space="preserve"> strategies.</w:t>
      </w:r>
    </w:p>
    <w:p w:rsidR="008C0237" w:rsidRPr="00722B31" w:rsidRDefault="008C0237" w:rsidP="00722B31">
      <w:pPr>
        <w:pStyle w:val="Prrafodelista"/>
        <w:numPr>
          <w:ilvl w:val="0"/>
          <w:numId w:val="2"/>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Grade the activities according to the processing models.</w:t>
      </w:r>
    </w:p>
    <w:p w:rsidR="00CC1759" w:rsidRPr="00722B31" w:rsidRDefault="008C0237" w:rsidP="00722B31">
      <w:pPr>
        <w:pStyle w:val="Prrafodelista"/>
        <w:numPr>
          <w:ilvl w:val="0"/>
          <w:numId w:val="2"/>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Select </w:t>
      </w:r>
      <w:r w:rsidR="00281002" w:rsidRPr="00722B31">
        <w:rPr>
          <w:rFonts w:ascii="Arial" w:hAnsi="Arial" w:cs="Arial"/>
          <w:sz w:val="24"/>
          <w:szCs w:val="24"/>
          <w:lang w:val="en-US"/>
        </w:rPr>
        <w:t>learning strategies</w:t>
      </w:r>
      <w:r w:rsidRPr="00722B31">
        <w:rPr>
          <w:rFonts w:ascii="Arial" w:hAnsi="Arial" w:cs="Arial"/>
          <w:sz w:val="24"/>
          <w:szCs w:val="24"/>
          <w:lang w:val="en-US"/>
        </w:rPr>
        <w:t xml:space="preserve"> for </w:t>
      </w:r>
      <w:r w:rsidR="007B1F17" w:rsidRPr="00722B31">
        <w:rPr>
          <w:rFonts w:ascii="Arial" w:hAnsi="Arial" w:cs="Arial"/>
          <w:sz w:val="24"/>
          <w:szCs w:val="24"/>
          <w:lang w:val="en-US"/>
        </w:rPr>
        <w:t>a listening</w:t>
      </w:r>
      <w:r w:rsidRPr="00722B31">
        <w:rPr>
          <w:rFonts w:ascii="Arial" w:hAnsi="Arial" w:cs="Arial"/>
          <w:sz w:val="24"/>
          <w:szCs w:val="24"/>
          <w:lang w:val="en-US"/>
        </w:rPr>
        <w:t>comprehension lesson</w:t>
      </w:r>
      <w:r w:rsidR="007B1F17" w:rsidRPr="00722B31">
        <w:rPr>
          <w:rFonts w:ascii="Arial" w:hAnsi="Arial" w:cs="Arial"/>
          <w:sz w:val="24"/>
          <w:szCs w:val="24"/>
          <w:lang w:val="en-US"/>
        </w:rPr>
        <w:t>.</w:t>
      </w:r>
    </w:p>
    <w:p w:rsidR="007B1F17" w:rsidRPr="00722B31" w:rsidRDefault="008A4DB0" w:rsidP="00722B31">
      <w:pPr>
        <w:pStyle w:val="Prrafodelista"/>
        <w:numPr>
          <w:ilvl w:val="0"/>
          <w:numId w:val="2"/>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Select</w:t>
      </w:r>
      <w:r w:rsidR="007B1F17" w:rsidRPr="00722B31">
        <w:rPr>
          <w:rFonts w:ascii="Arial" w:hAnsi="Arial" w:cs="Arial"/>
          <w:sz w:val="24"/>
          <w:szCs w:val="24"/>
          <w:lang w:val="en-US"/>
        </w:rPr>
        <w:t xml:space="preserve"> listening micro-skills according to the objective of the lesson.</w:t>
      </w:r>
    </w:p>
    <w:p w:rsidR="00CC1759" w:rsidRPr="00722B31" w:rsidRDefault="00CC1759" w:rsidP="00722B31">
      <w:pPr>
        <w:pStyle w:val="Prrafodelista"/>
        <w:numPr>
          <w:ilvl w:val="0"/>
          <w:numId w:val="2"/>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Classify </w:t>
      </w:r>
      <w:r w:rsidR="00C920C9" w:rsidRPr="00722B31">
        <w:rPr>
          <w:rFonts w:ascii="Arial" w:hAnsi="Arial" w:cs="Arial"/>
          <w:sz w:val="24"/>
          <w:szCs w:val="24"/>
          <w:lang w:val="en-US"/>
        </w:rPr>
        <w:t xml:space="preserve">exercises </w:t>
      </w:r>
      <w:r w:rsidR="007B1F17" w:rsidRPr="00722B31">
        <w:rPr>
          <w:rFonts w:ascii="Arial" w:hAnsi="Arial" w:cs="Arial"/>
          <w:sz w:val="24"/>
          <w:szCs w:val="24"/>
          <w:lang w:val="en-US"/>
        </w:rPr>
        <w:t xml:space="preserve">according to the stage of the lesson and </w:t>
      </w:r>
      <w:r w:rsidR="00C920C9" w:rsidRPr="00722B31">
        <w:rPr>
          <w:rFonts w:ascii="Arial" w:hAnsi="Arial" w:cs="Arial"/>
          <w:sz w:val="24"/>
          <w:szCs w:val="24"/>
          <w:lang w:val="en-US"/>
        </w:rPr>
        <w:t xml:space="preserve">to </w:t>
      </w:r>
      <w:r w:rsidR="007B1F17" w:rsidRPr="00722B31">
        <w:rPr>
          <w:rFonts w:ascii="Arial" w:hAnsi="Arial" w:cs="Arial"/>
          <w:sz w:val="24"/>
          <w:szCs w:val="24"/>
          <w:lang w:val="en-US"/>
        </w:rPr>
        <w:t>the micro-skills to develop.</w:t>
      </w:r>
    </w:p>
    <w:p w:rsidR="007B1F17" w:rsidRPr="00722B31" w:rsidRDefault="007B1F17" w:rsidP="00722B31">
      <w:pPr>
        <w:pStyle w:val="Prrafodelista"/>
        <w:numPr>
          <w:ilvl w:val="0"/>
          <w:numId w:val="2"/>
        </w:numPr>
        <w:tabs>
          <w:tab w:val="left" w:pos="7258"/>
        </w:tabs>
        <w:spacing w:after="0" w:line="360" w:lineRule="auto"/>
        <w:ind w:right="49"/>
        <w:jc w:val="both"/>
        <w:rPr>
          <w:rFonts w:ascii="Arial" w:hAnsi="Arial" w:cs="Arial"/>
          <w:sz w:val="24"/>
          <w:szCs w:val="24"/>
          <w:lang w:val="en-US"/>
        </w:rPr>
      </w:pPr>
      <w:r w:rsidRPr="00722B31">
        <w:rPr>
          <w:rFonts w:ascii="Arial" w:hAnsi="Arial" w:cs="Arial"/>
          <w:sz w:val="24"/>
          <w:szCs w:val="24"/>
          <w:lang w:val="en-US"/>
        </w:rPr>
        <w:t>Choose activities to apply in each stage of the learning cycle.</w:t>
      </w:r>
      <w:r w:rsidR="006F5AC4" w:rsidRPr="00722B31">
        <w:rPr>
          <w:rFonts w:ascii="Arial" w:hAnsi="Arial" w:cs="Arial"/>
          <w:sz w:val="24"/>
          <w:szCs w:val="24"/>
          <w:lang w:val="en-US"/>
        </w:rPr>
        <w:tab/>
      </w:r>
    </w:p>
    <w:p w:rsidR="00472867" w:rsidRPr="00722B31" w:rsidRDefault="00472867" w:rsidP="00722B31">
      <w:pPr>
        <w:pStyle w:val="Prrafodelista"/>
        <w:numPr>
          <w:ilvl w:val="0"/>
          <w:numId w:val="2"/>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Explain how to </w:t>
      </w:r>
      <w:r w:rsidR="003136D6" w:rsidRPr="00722B31">
        <w:rPr>
          <w:rFonts w:ascii="Arial" w:hAnsi="Arial" w:cs="Arial"/>
          <w:sz w:val="24"/>
          <w:szCs w:val="24"/>
          <w:lang w:val="en-US"/>
        </w:rPr>
        <w:t>lead</w:t>
      </w:r>
      <w:r w:rsidRPr="00722B31">
        <w:rPr>
          <w:rFonts w:ascii="Arial" w:hAnsi="Arial" w:cs="Arial"/>
          <w:sz w:val="24"/>
          <w:szCs w:val="24"/>
          <w:lang w:val="en-US"/>
        </w:rPr>
        <w:t xml:space="preserve"> the process of listening comprehension skills in the classroom.</w:t>
      </w:r>
    </w:p>
    <w:p w:rsidR="00DA14F8" w:rsidRPr="00722B31" w:rsidRDefault="00472867" w:rsidP="00722B31">
      <w:pPr>
        <w:pStyle w:val="Prrafodelista"/>
        <w:numPr>
          <w:ilvl w:val="0"/>
          <w:numId w:val="2"/>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Plan</w:t>
      </w:r>
      <w:r w:rsidR="00CC1759" w:rsidRPr="00722B31">
        <w:rPr>
          <w:rFonts w:ascii="Arial" w:hAnsi="Arial" w:cs="Arial"/>
          <w:sz w:val="24"/>
          <w:szCs w:val="24"/>
          <w:lang w:val="en-US"/>
        </w:rPr>
        <w:t>listening comprehension tasks</w:t>
      </w:r>
      <w:r w:rsidR="003136D6" w:rsidRPr="00722B31">
        <w:rPr>
          <w:rFonts w:ascii="Arial" w:hAnsi="Arial" w:cs="Arial"/>
          <w:sz w:val="24"/>
          <w:szCs w:val="24"/>
          <w:lang w:val="en-US"/>
        </w:rPr>
        <w:t xml:space="preserve"> for P</w:t>
      </w:r>
      <w:r w:rsidR="00DA14F8" w:rsidRPr="00722B31">
        <w:rPr>
          <w:rFonts w:ascii="Arial" w:hAnsi="Arial" w:cs="Arial"/>
          <w:sz w:val="24"/>
          <w:szCs w:val="24"/>
          <w:lang w:val="en-US"/>
        </w:rPr>
        <w:t>rimary</w:t>
      </w:r>
      <w:r w:rsidR="003136D6" w:rsidRPr="00722B31">
        <w:rPr>
          <w:rFonts w:ascii="Arial" w:hAnsi="Arial" w:cs="Arial"/>
          <w:sz w:val="24"/>
          <w:szCs w:val="24"/>
          <w:lang w:val="en-US"/>
        </w:rPr>
        <w:t>, Junior and Senior E</w:t>
      </w:r>
      <w:r w:rsidR="00ED2847" w:rsidRPr="00722B31">
        <w:rPr>
          <w:rFonts w:ascii="Arial" w:hAnsi="Arial" w:cs="Arial"/>
          <w:sz w:val="24"/>
          <w:szCs w:val="24"/>
          <w:lang w:val="en-US"/>
        </w:rPr>
        <w:t>ducation</w:t>
      </w:r>
      <w:r w:rsidRPr="00722B31">
        <w:rPr>
          <w:rFonts w:ascii="Arial" w:hAnsi="Arial" w:cs="Arial"/>
          <w:sz w:val="24"/>
          <w:szCs w:val="24"/>
          <w:lang w:val="en-US"/>
        </w:rPr>
        <w:t>.</w:t>
      </w:r>
    </w:p>
    <w:p w:rsidR="00677738" w:rsidRPr="00722B31" w:rsidRDefault="00D739AA" w:rsidP="00722B31">
      <w:pPr>
        <w:spacing w:line="360" w:lineRule="auto"/>
        <w:ind w:right="49"/>
        <w:jc w:val="both"/>
        <w:rPr>
          <w:rFonts w:ascii="Arial" w:hAnsi="Arial" w:cs="Arial"/>
          <w:lang w:val="en-US"/>
        </w:rPr>
      </w:pPr>
      <w:r w:rsidRPr="00722B31">
        <w:rPr>
          <w:rFonts w:ascii="Arial" w:hAnsi="Arial" w:cs="Arial"/>
          <w:lang w:val="en-US"/>
        </w:rPr>
        <w:t xml:space="preserve">Based on these learning goals, it is suggested to study this chapter and do all tasks provided. </w:t>
      </w:r>
      <w:r w:rsidR="004A0C7B" w:rsidRPr="00722B31">
        <w:rPr>
          <w:rFonts w:ascii="Arial" w:hAnsi="Arial" w:cs="Arial"/>
          <w:lang w:val="en-US"/>
        </w:rPr>
        <w:t xml:space="preserve">Once you have </w:t>
      </w:r>
      <w:r w:rsidRPr="00722B31">
        <w:rPr>
          <w:rFonts w:ascii="Arial" w:hAnsi="Arial" w:cs="Arial"/>
          <w:lang w:val="en-US"/>
        </w:rPr>
        <w:t>finished the tasks</w:t>
      </w:r>
      <w:r w:rsidR="004A0C7B" w:rsidRPr="00722B31">
        <w:rPr>
          <w:rFonts w:ascii="Arial" w:hAnsi="Arial" w:cs="Arial"/>
          <w:lang w:val="en-US"/>
        </w:rPr>
        <w:t xml:space="preserve">, </w:t>
      </w:r>
      <w:r w:rsidRPr="00722B31">
        <w:rPr>
          <w:rFonts w:ascii="Arial" w:hAnsi="Arial" w:cs="Arial"/>
          <w:lang w:val="en-US"/>
        </w:rPr>
        <w:t xml:space="preserve">it is recommended to </w:t>
      </w:r>
      <w:r w:rsidR="002B2990" w:rsidRPr="00722B31">
        <w:rPr>
          <w:rFonts w:ascii="Arial" w:hAnsi="Arial" w:cs="Arial"/>
          <w:lang w:val="en-US"/>
        </w:rPr>
        <w:t>fill out this s</w:t>
      </w:r>
      <w:r w:rsidR="004A0C7B" w:rsidRPr="00722B31">
        <w:rPr>
          <w:rFonts w:ascii="Arial" w:hAnsi="Arial" w:cs="Arial"/>
          <w:lang w:val="en-US"/>
        </w:rPr>
        <w:t>elf-</w:t>
      </w:r>
      <w:r w:rsidRPr="00722B31">
        <w:rPr>
          <w:rFonts w:ascii="Arial" w:hAnsi="Arial" w:cs="Arial"/>
          <w:lang w:val="en-US"/>
        </w:rPr>
        <w:t>assessment</w:t>
      </w:r>
      <w:r w:rsidR="004A0C7B" w:rsidRPr="00722B31">
        <w:rPr>
          <w:rFonts w:ascii="Arial" w:hAnsi="Arial" w:cs="Arial"/>
          <w:lang w:val="en-US"/>
        </w:rPr>
        <w:t xml:space="preserve"> sheet</w:t>
      </w:r>
      <w:r w:rsidRPr="00722B31">
        <w:rPr>
          <w:rFonts w:ascii="Arial" w:hAnsi="Arial" w:cs="Arial"/>
          <w:lang w:val="en-US"/>
        </w:rPr>
        <w:t xml:space="preserve"> for you to know how well you are trained to develop English listening comprehension skills in your students. </w:t>
      </w:r>
      <w:r w:rsidR="00C91CBB" w:rsidRPr="00722B31">
        <w:rPr>
          <w:rFonts w:ascii="Arial" w:hAnsi="Arial" w:cs="Arial"/>
          <w:lang w:val="en-US"/>
        </w:rPr>
        <w:t xml:space="preserve">You are given a scale </w:t>
      </w:r>
      <w:r w:rsidR="00943870" w:rsidRPr="00722B31">
        <w:rPr>
          <w:rFonts w:ascii="Arial" w:hAnsi="Arial" w:cs="Arial"/>
          <w:lang w:val="en-US"/>
        </w:rPr>
        <w:t xml:space="preserve">from </w:t>
      </w:r>
      <w:r w:rsidR="00505192" w:rsidRPr="00722B31">
        <w:rPr>
          <w:rFonts w:ascii="Arial" w:hAnsi="Arial" w:cs="Arial"/>
          <w:lang w:val="en-US"/>
        </w:rPr>
        <w:t>one</w:t>
      </w:r>
      <w:r w:rsidR="00943870" w:rsidRPr="00722B31">
        <w:rPr>
          <w:rFonts w:ascii="Arial" w:hAnsi="Arial" w:cs="Arial"/>
          <w:lang w:val="en-US"/>
        </w:rPr>
        <w:t xml:space="preserve"> to ten, where </w:t>
      </w:r>
      <w:r w:rsidR="00505192" w:rsidRPr="00722B31">
        <w:rPr>
          <w:rFonts w:ascii="Arial" w:hAnsi="Arial" w:cs="Arial"/>
          <w:lang w:val="en-US"/>
        </w:rPr>
        <w:t>one</w:t>
      </w:r>
      <w:r w:rsidR="00943870" w:rsidRPr="00722B31">
        <w:rPr>
          <w:rFonts w:ascii="Arial" w:hAnsi="Arial" w:cs="Arial"/>
          <w:lang w:val="en-US"/>
        </w:rPr>
        <w:t xml:space="preserve"> represents your lowest command of the goals</w:t>
      </w:r>
      <w:r w:rsidR="007F6C4C" w:rsidRPr="00722B31">
        <w:rPr>
          <w:rFonts w:ascii="Arial" w:hAnsi="Arial" w:cs="Arial"/>
          <w:lang w:val="en-US"/>
        </w:rPr>
        <w:t>,</w:t>
      </w:r>
      <w:r w:rsidR="00943870" w:rsidRPr="00722B31">
        <w:rPr>
          <w:rFonts w:ascii="Arial" w:hAnsi="Arial" w:cs="Arial"/>
          <w:lang w:val="en-US"/>
        </w:rPr>
        <w:t xml:space="preserve"> and </w:t>
      </w:r>
      <w:r w:rsidR="00505192" w:rsidRPr="00722B31">
        <w:rPr>
          <w:rFonts w:ascii="Arial" w:hAnsi="Arial" w:cs="Arial"/>
          <w:lang w:val="en-US"/>
        </w:rPr>
        <w:t>ten</w:t>
      </w:r>
      <w:r w:rsidR="005228FD" w:rsidRPr="00722B31">
        <w:rPr>
          <w:rFonts w:ascii="Arial" w:hAnsi="Arial" w:cs="Arial"/>
          <w:lang w:val="en-US"/>
        </w:rPr>
        <w:t>your</w:t>
      </w:r>
      <w:r w:rsidR="00943870" w:rsidRPr="00722B31">
        <w:rPr>
          <w:rFonts w:ascii="Arial" w:hAnsi="Arial" w:cs="Arial"/>
          <w:lang w:val="en-US"/>
        </w:rPr>
        <w:t xml:space="preserve"> highest</w:t>
      </w:r>
      <w:r w:rsidR="004A0C7B" w:rsidRPr="00722B31">
        <w:rPr>
          <w:rFonts w:ascii="Arial" w:hAnsi="Arial" w:cs="Arial"/>
          <w:lang w:val="en-US"/>
        </w:rPr>
        <w:t xml:space="preserve">.  </w:t>
      </w:r>
    </w:p>
    <w:p w:rsidR="009E5A7A" w:rsidRPr="00722B31" w:rsidRDefault="009E5A7A" w:rsidP="00722B31">
      <w:pPr>
        <w:spacing w:line="360" w:lineRule="auto"/>
        <w:jc w:val="both"/>
        <w:rPr>
          <w:rFonts w:ascii="Arial" w:hAnsi="Arial" w:cs="Arial"/>
          <w:lang w:val="en-US"/>
        </w:rPr>
      </w:pPr>
      <w:r w:rsidRPr="00722B31">
        <w:rPr>
          <w:rFonts w:ascii="Arial" w:hAnsi="Arial" w:cs="Arial"/>
          <w:lang w:val="en-US"/>
        </w:rPr>
        <w:br w:type="page"/>
      </w:r>
    </w:p>
    <w:p w:rsidR="00567017" w:rsidRPr="00722B31" w:rsidRDefault="00CF5D14" w:rsidP="00722B31">
      <w:pPr>
        <w:spacing w:line="360" w:lineRule="auto"/>
        <w:ind w:right="49"/>
        <w:jc w:val="both"/>
        <w:rPr>
          <w:rFonts w:ascii="Arial" w:hAnsi="Arial" w:cs="Arial"/>
          <w:lang w:val="en-US"/>
        </w:rPr>
      </w:pPr>
      <w:r w:rsidRPr="00722B31">
        <w:rPr>
          <w:rFonts w:ascii="Arial" w:hAnsi="Arial" w:cs="Arial"/>
          <w:lang w:val="en-US"/>
        </w:rPr>
        <w:lastRenderedPageBreak/>
        <w:t>Self-assessment sheet</w:t>
      </w:r>
    </w:p>
    <w:tbl>
      <w:tblPr>
        <w:tblStyle w:val="Tablaconcuadrcula"/>
        <w:tblW w:w="0" w:type="auto"/>
        <w:tblInd w:w="108" w:type="dxa"/>
        <w:tblLook w:val="04A0" w:firstRow="1" w:lastRow="0" w:firstColumn="1" w:lastColumn="0" w:noHBand="0" w:noVBand="1"/>
      </w:tblPr>
      <w:tblGrid>
        <w:gridCol w:w="5132"/>
        <w:gridCol w:w="388"/>
        <w:gridCol w:w="388"/>
        <w:gridCol w:w="388"/>
        <w:gridCol w:w="388"/>
        <w:gridCol w:w="388"/>
        <w:gridCol w:w="388"/>
        <w:gridCol w:w="388"/>
        <w:gridCol w:w="388"/>
        <w:gridCol w:w="388"/>
        <w:gridCol w:w="510"/>
      </w:tblGrid>
      <w:tr w:rsidR="00943870" w:rsidRPr="00722B31" w:rsidTr="00612109">
        <w:tc>
          <w:tcPr>
            <w:tcW w:w="0" w:type="auto"/>
          </w:tcPr>
          <w:p w:rsidR="00943870" w:rsidRPr="00722B31" w:rsidRDefault="00CF5D14" w:rsidP="00722B31">
            <w:pPr>
              <w:spacing w:line="360" w:lineRule="auto"/>
              <w:ind w:right="49"/>
              <w:jc w:val="both"/>
              <w:rPr>
                <w:rFonts w:ascii="Arial" w:hAnsi="Arial" w:cs="Arial"/>
                <w:lang w:val="en-US"/>
              </w:rPr>
            </w:pPr>
            <w:r w:rsidRPr="00722B31">
              <w:rPr>
                <w:rFonts w:ascii="Arial" w:hAnsi="Arial" w:cs="Arial"/>
                <w:lang w:val="en-US"/>
              </w:rPr>
              <w:t>Goals</w:t>
            </w:r>
          </w:p>
        </w:tc>
        <w:tc>
          <w:tcPr>
            <w:tcW w:w="0" w:type="auto"/>
          </w:tcPr>
          <w:p w:rsidR="00943870" w:rsidRPr="00722B31" w:rsidRDefault="00943870" w:rsidP="00722B31">
            <w:pPr>
              <w:spacing w:line="360" w:lineRule="auto"/>
              <w:ind w:right="49"/>
              <w:jc w:val="both"/>
              <w:rPr>
                <w:rFonts w:ascii="Arial" w:hAnsi="Arial" w:cs="Arial"/>
                <w:lang w:val="en-US"/>
              </w:rPr>
            </w:pPr>
            <w:r w:rsidRPr="00722B31">
              <w:rPr>
                <w:rFonts w:ascii="Arial" w:hAnsi="Arial" w:cs="Arial"/>
                <w:lang w:val="en-US"/>
              </w:rPr>
              <w:t>1</w:t>
            </w:r>
          </w:p>
        </w:tc>
        <w:tc>
          <w:tcPr>
            <w:tcW w:w="0" w:type="auto"/>
          </w:tcPr>
          <w:p w:rsidR="00943870" w:rsidRPr="00722B31" w:rsidRDefault="00943870" w:rsidP="00722B31">
            <w:pPr>
              <w:spacing w:line="360" w:lineRule="auto"/>
              <w:ind w:right="49"/>
              <w:jc w:val="both"/>
              <w:rPr>
                <w:rFonts w:ascii="Arial" w:hAnsi="Arial" w:cs="Arial"/>
                <w:lang w:val="en-US"/>
              </w:rPr>
            </w:pPr>
            <w:r w:rsidRPr="00722B31">
              <w:rPr>
                <w:rFonts w:ascii="Arial" w:hAnsi="Arial" w:cs="Arial"/>
                <w:lang w:val="en-US"/>
              </w:rPr>
              <w:t>2</w:t>
            </w:r>
          </w:p>
        </w:tc>
        <w:tc>
          <w:tcPr>
            <w:tcW w:w="0" w:type="auto"/>
          </w:tcPr>
          <w:p w:rsidR="00943870" w:rsidRPr="00722B31" w:rsidRDefault="00943870" w:rsidP="00722B31">
            <w:pPr>
              <w:spacing w:line="360" w:lineRule="auto"/>
              <w:ind w:right="49"/>
              <w:jc w:val="both"/>
              <w:rPr>
                <w:rFonts w:ascii="Arial" w:hAnsi="Arial" w:cs="Arial"/>
                <w:lang w:val="en-US"/>
              </w:rPr>
            </w:pPr>
            <w:r w:rsidRPr="00722B31">
              <w:rPr>
                <w:rFonts w:ascii="Arial" w:hAnsi="Arial" w:cs="Arial"/>
                <w:lang w:val="en-US"/>
              </w:rPr>
              <w:t>3</w:t>
            </w:r>
          </w:p>
        </w:tc>
        <w:tc>
          <w:tcPr>
            <w:tcW w:w="0" w:type="auto"/>
          </w:tcPr>
          <w:p w:rsidR="00943870" w:rsidRPr="00722B31" w:rsidRDefault="00943870" w:rsidP="00722B31">
            <w:pPr>
              <w:spacing w:line="360" w:lineRule="auto"/>
              <w:ind w:right="49"/>
              <w:jc w:val="both"/>
              <w:rPr>
                <w:rFonts w:ascii="Arial" w:hAnsi="Arial" w:cs="Arial"/>
                <w:lang w:val="en-US"/>
              </w:rPr>
            </w:pPr>
            <w:r w:rsidRPr="00722B31">
              <w:rPr>
                <w:rFonts w:ascii="Arial" w:hAnsi="Arial" w:cs="Arial"/>
                <w:lang w:val="en-US"/>
              </w:rPr>
              <w:t>4</w:t>
            </w:r>
          </w:p>
        </w:tc>
        <w:tc>
          <w:tcPr>
            <w:tcW w:w="0" w:type="auto"/>
          </w:tcPr>
          <w:p w:rsidR="00943870" w:rsidRPr="00722B31" w:rsidRDefault="00943870" w:rsidP="00722B31">
            <w:pPr>
              <w:spacing w:line="360" w:lineRule="auto"/>
              <w:ind w:right="49"/>
              <w:jc w:val="both"/>
              <w:rPr>
                <w:rFonts w:ascii="Arial" w:hAnsi="Arial" w:cs="Arial"/>
                <w:lang w:val="en-US"/>
              </w:rPr>
            </w:pPr>
            <w:r w:rsidRPr="00722B31">
              <w:rPr>
                <w:rFonts w:ascii="Arial" w:hAnsi="Arial" w:cs="Arial"/>
                <w:lang w:val="en-US"/>
              </w:rPr>
              <w:t>5</w:t>
            </w:r>
          </w:p>
        </w:tc>
        <w:tc>
          <w:tcPr>
            <w:tcW w:w="0" w:type="auto"/>
          </w:tcPr>
          <w:p w:rsidR="00943870" w:rsidRPr="00722B31" w:rsidRDefault="00943870" w:rsidP="00722B31">
            <w:pPr>
              <w:spacing w:line="360" w:lineRule="auto"/>
              <w:ind w:right="49"/>
              <w:jc w:val="both"/>
              <w:rPr>
                <w:rFonts w:ascii="Arial" w:hAnsi="Arial" w:cs="Arial"/>
                <w:lang w:val="en-US"/>
              </w:rPr>
            </w:pPr>
            <w:r w:rsidRPr="00722B31">
              <w:rPr>
                <w:rFonts w:ascii="Arial" w:hAnsi="Arial" w:cs="Arial"/>
                <w:lang w:val="en-US"/>
              </w:rPr>
              <w:t>6</w:t>
            </w:r>
          </w:p>
        </w:tc>
        <w:tc>
          <w:tcPr>
            <w:tcW w:w="0" w:type="auto"/>
          </w:tcPr>
          <w:p w:rsidR="00943870" w:rsidRPr="00722B31" w:rsidRDefault="00943870" w:rsidP="00722B31">
            <w:pPr>
              <w:spacing w:line="360" w:lineRule="auto"/>
              <w:ind w:right="49"/>
              <w:jc w:val="both"/>
              <w:rPr>
                <w:rFonts w:ascii="Arial" w:hAnsi="Arial" w:cs="Arial"/>
                <w:lang w:val="en-US"/>
              </w:rPr>
            </w:pPr>
            <w:r w:rsidRPr="00722B31">
              <w:rPr>
                <w:rFonts w:ascii="Arial" w:hAnsi="Arial" w:cs="Arial"/>
                <w:lang w:val="en-US"/>
              </w:rPr>
              <w:t>7</w:t>
            </w:r>
          </w:p>
        </w:tc>
        <w:tc>
          <w:tcPr>
            <w:tcW w:w="0" w:type="auto"/>
          </w:tcPr>
          <w:p w:rsidR="00943870" w:rsidRPr="00722B31" w:rsidRDefault="00943870" w:rsidP="00722B31">
            <w:pPr>
              <w:spacing w:line="360" w:lineRule="auto"/>
              <w:ind w:right="49"/>
              <w:jc w:val="both"/>
              <w:rPr>
                <w:rFonts w:ascii="Arial" w:hAnsi="Arial" w:cs="Arial"/>
                <w:lang w:val="en-US"/>
              </w:rPr>
            </w:pPr>
            <w:r w:rsidRPr="00722B31">
              <w:rPr>
                <w:rFonts w:ascii="Arial" w:hAnsi="Arial" w:cs="Arial"/>
                <w:lang w:val="en-US"/>
              </w:rPr>
              <w:t>8</w:t>
            </w:r>
          </w:p>
        </w:tc>
        <w:tc>
          <w:tcPr>
            <w:tcW w:w="0" w:type="auto"/>
          </w:tcPr>
          <w:p w:rsidR="00943870" w:rsidRPr="00722B31" w:rsidRDefault="00943870" w:rsidP="00722B31">
            <w:pPr>
              <w:spacing w:line="360" w:lineRule="auto"/>
              <w:ind w:right="49"/>
              <w:jc w:val="both"/>
              <w:rPr>
                <w:rFonts w:ascii="Arial" w:hAnsi="Arial" w:cs="Arial"/>
                <w:lang w:val="en-US"/>
              </w:rPr>
            </w:pPr>
            <w:r w:rsidRPr="00722B31">
              <w:rPr>
                <w:rFonts w:ascii="Arial" w:hAnsi="Arial" w:cs="Arial"/>
                <w:lang w:val="en-US"/>
              </w:rPr>
              <w:t>9</w:t>
            </w:r>
          </w:p>
        </w:tc>
        <w:tc>
          <w:tcPr>
            <w:tcW w:w="0" w:type="auto"/>
          </w:tcPr>
          <w:p w:rsidR="00943870" w:rsidRPr="00722B31" w:rsidRDefault="00943870" w:rsidP="00722B31">
            <w:pPr>
              <w:spacing w:line="360" w:lineRule="auto"/>
              <w:ind w:right="49"/>
              <w:jc w:val="both"/>
              <w:rPr>
                <w:rFonts w:ascii="Arial" w:hAnsi="Arial" w:cs="Arial"/>
                <w:lang w:val="en-US"/>
              </w:rPr>
            </w:pPr>
            <w:r w:rsidRPr="00722B31">
              <w:rPr>
                <w:rFonts w:ascii="Arial" w:hAnsi="Arial" w:cs="Arial"/>
                <w:lang w:val="en-US"/>
              </w:rPr>
              <w:t>10</w:t>
            </w:r>
          </w:p>
        </w:tc>
      </w:tr>
      <w:tr w:rsidR="00943870" w:rsidRPr="00722B31" w:rsidTr="00612109">
        <w:tc>
          <w:tcPr>
            <w:tcW w:w="0" w:type="auto"/>
          </w:tcPr>
          <w:p w:rsidR="00943870" w:rsidRPr="00722B31" w:rsidRDefault="007B1F17" w:rsidP="00722B31">
            <w:pPr>
              <w:spacing w:line="360" w:lineRule="auto"/>
              <w:ind w:right="49"/>
              <w:jc w:val="both"/>
              <w:rPr>
                <w:rFonts w:ascii="Arial" w:hAnsi="Arial" w:cs="Arial"/>
                <w:lang w:val="en-US"/>
              </w:rPr>
            </w:pPr>
            <w:r w:rsidRPr="00722B31">
              <w:rPr>
                <w:rFonts w:ascii="Arial" w:hAnsi="Arial" w:cs="Arial"/>
                <w:lang w:val="en-US"/>
              </w:rPr>
              <w:t xml:space="preserve">I understand </w:t>
            </w:r>
            <w:r w:rsidR="00472867" w:rsidRPr="00722B31">
              <w:rPr>
                <w:rFonts w:ascii="Arial" w:hAnsi="Arial" w:cs="Arial"/>
                <w:lang w:val="en-US"/>
              </w:rPr>
              <w:t xml:space="preserve">what bottom-up and top-down processing models involve. </w:t>
            </w: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r>
      <w:tr w:rsidR="00943870" w:rsidRPr="00722B31" w:rsidTr="00612109">
        <w:tc>
          <w:tcPr>
            <w:tcW w:w="0" w:type="auto"/>
          </w:tcPr>
          <w:p w:rsidR="00943870" w:rsidRPr="00722B31" w:rsidRDefault="00472867" w:rsidP="00722B31">
            <w:pPr>
              <w:spacing w:line="360" w:lineRule="auto"/>
              <w:ind w:right="49"/>
              <w:jc w:val="both"/>
              <w:rPr>
                <w:rFonts w:ascii="Arial" w:hAnsi="Arial" w:cs="Arial"/>
                <w:lang w:val="en-US"/>
              </w:rPr>
            </w:pPr>
            <w:r w:rsidRPr="00722B31">
              <w:rPr>
                <w:rFonts w:ascii="Arial" w:hAnsi="Arial" w:cs="Arial"/>
                <w:lang w:val="en-US"/>
              </w:rPr>
              <w:t>I understand when to use each type of listening</w:t>
            </w:r>
            <w:r w:rsidR="00A8168A" w:rsidRPr="00722B31">
              <w:rPr>
                <w:rFonts w:ascii="Arial" w:hAnsi="Arial" w:cs="Arial"/>
                <w:lang w:val="en-US"/>
              </w:rPr>
              <w:t xml:space="preserve"> practice</w:t>
            </w:r>
            <w:r w:rsidRPr="00722B31">
              <w:rPr>
                <w:rFonts w:ascii="Arial" w:hAnsi="Arial" w:cs="Arial"/>
                <w:lang w:val="en-US"/>
              </w:rPr>
              <w:t>.</w:t>
            </w: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r>
      <w:tr w:rsidR="00943870" w:rsidRPr="00722B31" w:rsidTr="00612109">
        <w:tc>
          <w:tcPr>
            <w:tcW w:w="0" w:type="auto"/>
          </w:tcPr>
          <w:p w:rsidR="00943870" w:rsidRPr="00722B31" w:rsidRDefault="00472867" w:rsidP="00722B31">
            <w:pPr>
              <w:spacing w:line="360" w:lineRule="auto"/>
              <w:ind w:right="49"/>
              <w:jc w:val="both"/>
              <w:rPr>
                <w:rFonts w:ascii="Arial" w:hAnsi="Arial" w:cs="Arial"/>
                <w:lang w:val="en-US"/>
              </w:rPr>
            </w:pPr>
            <w:r w:rsidRPr="00722B31">
              <w:rPr>
                <w:rFonts w:ascii="Arial" w:hAnsi="Arial" w:cs="Arial"/>
                <w:lang w:val="en-US"/>
              </w:rPr>
              <w:t>I can grade the activities according to the processing model.</w:t>
            </w: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r>
      <w:tr w:rsidR="00943870" w:rsidRPr="00722B31" w:rsidTr="00612109">
        <w:tc>
          <w:tcPr>
            <w:tcW w:w="0" w:type="auto"/>
          </w:tcPr>
          <w:p w:rsidR="00943870" w:rsidRPr="00722B31" w:rsidRDefault="00472867" w:rsidP="00722B31">
            <w:pPr>
              <w:spacing w:line="360" w:lineRule="auto"/>
              <w:ind w:right="49"/>
              <w:jc w:val="both"/>
              <w:rPr>
                <w:rFonts w:ascii="Arial" w:hAnsi="Arial" w:cs="Arial"/>
                <w:lang w:val="en-US"/>
              </w:rPr>
            </w:pPr>
            <w:r w:rsidRPr="00722B31">
              <w:rPr>
                <w:rFonts w:ascii="Arial" w:hAnsi="Arial" w:cs="Arial"/>
                <w:lang w:val="en-US"/>
              </w:rPr>
              <w:t>I can select learning strategies to teach my students how to listen</w:t>
            </w: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r>
      <w:tr w:rsidR="00943870" w:rsidRPr="00722B31" w:rsidTr="00612109">
        <w:tc>
          <w:tcPr>
            <w:tcW w:w="0" w:type="auto"/>
          </w:tcPr>
          <w:p w:rsidR="00943870" w:rsidRPr="00722B31" w:rsidRDefault="00472867" w:rsidP="00722B31">
            <w:pPr>
              <w:spacing w:line="360" w:lineRule="auto"/>
              <w:ind w:right="49"/>
              <w:jc w:val="both"/>
              <w:rPr>
                <w:rFonts w:ascii="Arial" w:hAnsi="Arial" w:cs="Arial"/>
                <w:lang w:val="en-US"/>
              </w:rPr>
            </w:pPr>
            <w:r w:rsidRPr="00722B31">
              <w:rPr>
                <w:rFonts w:ascii="Arial" w:hAnsi="Arial" w:cs="Arial"/>
                <w:lang w:val="en-US"/>
              </w:rPr>
              <w:t xml:space="preserve">I can </w:t>
            </w:r>
            <w:r w:rsidR="008A4DB0" w:rsidRPr="00722B31">
              <w:rPr>
                <w:rFonts w:ascii="Arial" w:hAnsi="Arial" w:cs="Arial"/>
                <w:lang w:val="en-US"/>
              </w:rPr>
              <w:t>select</w:t>
            </w:r>
            <w:r w:rsidRPr="00722B31">
              <w:rPr>
                <w:rFonts w:ascii="Arial" w:hAnsi="Arial" w:cs="Arial"/>
                <w:lang w:val="en-US"/>
              </w:rPr>
              <w:t xml:space="preserve"> listening micro-skills according to the objective of the lesson.</w:t>
            </w: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c>
          <w:tcPr>
            <w:tcW w:w="0" w:type="auto"/>
          </w:tcPr>
          <w:p w:rsidR="00943870" w:rsidRPr="00722B31" w:rsidRDefault="00943870" w:rsidP="00722B31">
            <w:pPr>
              <w:spacing w:line="360" w:lineRule="auto"/>
              <w:ind w:right="49"/>
              <w:jc w:val="both"/>
              <w:rPr>
                <w:rFonts w:ascii="Arial" w:hAnsi="Arial" w:cs="Arial"/>
                <w:lang w:val="en-US"/>
              </w:rPr>
            </w:pPr>
          </w:p>
        </w:tc>
      </w:tr>
      <w:tr w:rsidR="002B2990" w:rsidRPr="00722B31" w:rsidTr="00612109">
        <w:tc>
          <w:tcPr>
            <w:tcW w:w="0" w:type="auto"/>
          </w:tcPr>
          <w:p w:rsidR="002B2990" w:rsidRPr="00722B31" w:rsidRDefault="00472867" w:rsidP="00722B31">
            <w:pPr>
              <w:spacing w:line="360" w:lineRule="auto"/>
              <w:ind w:right="49"/>
              <w:jc w:val="both"/>
              <w:rPr>
                <w:rFonts w:ascii="Arial" w:hAnsi="Arial" w:cs="Arial"/>
                <w:lang w:val="en-US"/>
              </w:rPr>
            </w:pPr>
            <w:r w:rsidRPr="00722B31">
              <w:rPr>
                <w:rFonts w:ascii="Arial" w:hAnsi="Arial" w:cs="Arial"/>
                <w:lang w:val="en-US"/>
              </w:rPr>
              <w:t>I can classify exercises according to the stage of the lesson and to the micro-skills to develop.</w:t>
            </w:r>
          </w:p>
        </w:tc>
        <w:tc>
          <w:tcPr>
            <w:tcW w:w="0" w:type="auto"/>
          </w:tcPr>
          <w:p w:rsidR="002B2990" w:rsidRPr="00722B31" w:rsidRDefault="002B2990" w:rsidP="00722B31">
            <w:pPr>
              <w:spacing w:line="360" w:lineRule="auto"/>
              <w:ind w:right="49"/>
              <w:jc w:val="both"/>
              <w:rPr>
                <w:rFonts w:ascii="Arial" w:hAnsi="Arial" w:cs="Arial"/>
                <w:lang w:val="en-US"/>
              </w:rPr>
            </w:pPr>
          </w:p>
        </w:tc>
        <w:tc>
          <w:tcPr>
            <w:tcW w:w="0" w:type="auto"/>
          </w:tcPr>
          <w:p w:rsidR="002B2990" w:rsidRPr="00722B31" w:rsidRDefault="002B2990" w:rsidP="00722B31">
            <w:pPr>
              <w:spacing w:line="360" w:lineRule="auto"/>
              <w:ind w:right="49"/>
              <w:jc w:val="both"/>
              <w:rPr>
                <w:rFonts w:ascii="Arial" w:hAnsi="Arial" w:cs="Arial"/>
                <w:lang w:val="en-US"/>
              </w:rPr>
            </w:pPr>
          </w:p>
        </w:tc>
        <w:tc>
          <w:tcPr>
            <w:tcW w:w="0" w:type="auto"/>
          </w:tcPr>
          <w:p w:rsidR="002B2990" w:rsidRPr="00722B31" w:rsidRDefault="002B2990" w:rsidP="00722B31">
            <w:pPr>
              <w:spacing w:line="360" w:lineRule="auto"/>
              <w:ind w:right="49"/>
              <w:jc w:val="both"/>
              <w:rPr>
                <w:rFonts w:ascii="Arial" w:hAnsi="Arial" w:cs="Arial"/>
                <w:lang w:val="en-US"/>
              </w:rPr>
            </w:pPr>
          </w:p>
        </w:tc>
        <w:tc>
          <w:tcPr>
            <w:tcW w:w="0" w:type="auto"/>
          </w:tcPr>
          <w:p w:rsidR="002B2990" w:rsidRPr="00722B31" w:rsidRDefault="002B2990" w:rsidP="00722B31">
            <w:pPr>
              <w:spacing w:line="360" w:lineRule="auto"/>
              <w:ind w:right="49"/>
              <w:jc w:val="both"/>
              <w:rPr>
                <w:rFonts w:ascii="Arial" w:hAnsi="Arial" w:cs="Arial"/>
                <w:lang w:val="en-US"/>
              </w:rPr>
            </w:pPr>
          </w:p>
        </w:tc>
        <w:tc>
          <w:tcPr>
            <w:tcW w:w="0" w:type="auto"/>
          </w:tcPr>
          <w:p w:rsidR="002B2990" w:rsidRPr="00722B31" w:rsidRDefault="002B2990" w:rsidP="00722B31">
            <w:pPr>
              <w:spacing w:line="360" w:lineRule="auto"/>
              <w:ind w:right="49"/>
              <w:jc w:val="both"/>
              <w:rPr>
                <w:rFonts w:ascii="Arial" w:hAnsi="Arial" w:cs="Arial"/>
                <w:lang w:val="en-US"/>
              </w:rPr>
            </w:pPr>
          </w:p>
        </w:tc>
        <w:tc>
          <w:tcPr>
            <w:tcW w:w="0" w:type="auto"/>
          </w:tcPr>
          <w:p w:rsidR="002B2990" w:rsidRPr="00722B31" w:rsidRDefault="002B2990" w:rsidP="00722B31">
            <w:pPr>
              <w:spacing w:line="360" w:lineRule="auto"/>
              <w:ind w:right="49"/>
              <w:jc w:val="both"/>
              <w:rPr>
                <w:rFonts w:ascii="Arial" w:hAnsi="Arial" w:cs="Arial"/>
                <w:lang w:val="en-US"/>
              </w:rPr>
            </w:pPr>
          </w:p>
        </w:tc>
        <w:tc>
          <w:tcPr>
            <w:tcW w:w="0" w:type="auto"/>
          </w:tcPr>
          <w:p w:rsidR="002B2990" w:rsidRPr="00722B31" w:rsidRDefault="002B2990" w:rsidP="00722B31">
            <w:pPr>
              <w:spacing w:line="360" w:lineRule="auto"/>
              <w:ind w:right="49"/>
              <w:jc w:val="both"/>
              <w:rPr>
                <w:rFonts w:ascii="Arial" w:hAnsi="Arial" w:cs="Arial"/>
                <w:lang w:val="en-US"/>
              </w:rPr>
            </w:pPr>
          </w:p>
        </w:tc>
        <w:tc>
          <w:tcPr>
            <w:tcW w:w="0" w:type="auto"/>
          </w:tcPr>
          <w:p w:rsidR="002B2990" w:rsidRPr="00722B31" w:rsidRDefault="002B2990" w:rsidP="00722B31">
            <w:pPr>
              <w:spacing w:line="360" w:lineRule="auto"/>
              <w:ind w:right="49"/>
              <w:jc w:val="both"/>
              <w:rPr>
                <w:rFonts w:ascii="Arial" w:hAnsi="Arial" w:cs="Arial"/>
                <w:lang w:val="en-US"/>
              </w:rPr>
            </w:pPr>
          </w:p>
        </w:tc>
        <w:tc>
          <w:tcPr>
            <w:tcW w:w="0" w:type="auto"/>
          </w:tcPr>
          <w:p w:rsidR="002B2990" w:rsidRPr="00722B31" w:rsidRDefault="002B2990" w:rsidP="00722B31">
            <w:pPr>
              <w:spacing w:line="360" w:lineRule="auto"/>
              <w:ind w:right="49"/>
              <w:jc w:val="both"/>
              <w:rPr>
                <w:rFonts w:ascii="Arial" w:hAnsi="Arial" w:cs="Arial"/>
                <w:lang w:val="en-US"/>
              </w:rPr>
            </w:pPr>
          </w:p>
        </w:tc>
        <w:tc>
          <w:tcPr>
            <w:tcW w:w="0" w:type="auto"/>
          </w:tcPr>
          <w:p w:rsidR="002B2990" w:rsidRPr="00722B31" w:rsidRDefault="002B2990" w:rsidP="00722B31">
            <w:pPr>
              <w:spacing w:line="360" w:lineRule="auto"/>
              <w:ind w:right="49"/>
              <w:jc w:val="both"/>
              <w:rPr>
                <w:rFonts w:ascii="Arial" w:hAnsi="Arial" w:cs="Arial"/>
                <w:lang w:val="en-US"/>
              </w:rPr>
            </w:pPr>
          </w:p>
        </w:tc>
      </w:tr>
      <w:tr w:rsidR="002B2990" w:rsidRPr="00722B31" w:rsidTr="00612109">
        <w:tc>
          <w:tcPr>
            <w:tcW w:w="0" w:type="auto"/>
          </w:tcPr>
          <w:p w:rsidR="002B2990" w:rsidRPr="00722B31" w:rsidRDefault="00472867" w:rsidP="00722B31">
            <w:pPr>
              <w:spacing w:line="360" w:lineRule="auto"/>
              <w:ind w:right="49"/>
              <w:jc w:val="both"/>
              <w:rPr>
                <w:rFonts w:ascii="Arial" w:hAnsi="Arial" w:cs="Arial"/>
                <w:lang w:val="en-US"/>
              </w:rPr>
            </w:pPr>
            <w:r w:rsidRPr="00722B31">
              <w:rPr>
                <w:rFonts w:ascii="Arial" w:hAnsi="Arial" w:cs="Arial"/>
                <w:lang w:val="en-US"/>
              </w:rPr>
              <w:t>I can choose activities to apply in each stage of the learning cycle.</w:t>
            </w:r>
          </w:p>
        </w:tc>
        <w:tc>
          <w:tcPr>
            <w:tcW w:w="0" w:type="auto"/>
          </w:tcPr>
          <w:p w:rsidR="002B2990" w:rsidRPr="00722B31" w:rsidRDefault="002B2990" w:rsidP="00722B31">
            <w:pPr>
              <w:spacing w:line="360" w:lineRule="auto"/>
              <w:ind w:right="49"/>
              <w:jc w:val="both"/>
              <w:rPr>
                <w:rFonts w:ascii="Arial" w:hAnsi="Arial" w:cs="Arial"/>
                <w:lang w:val="en-US"/>
              </w:rPr>
            </w:pPr>
          </w:p>
        </w:tc>
        <w:tc>
          <w:tcPr>
            <w:tcW w:w="0" w:type="auto"/>
          </w:tcPr>
          <w:p w:rsidR="002B2990" w:rsidRPr="00722B31" w:rsidRDefault="002B2990" w:rsidP="00722B31">
            <w:pPr>
              <w:spacing w:line="360" w:lineRule="auto"/>
              <w:ind w:right="49"/>
              <w:jc w:val="both"/>
              <w:rPr>
                <w:rFonts w:ascii="Arial" w:hAnsi="Arial" w:cs="Arial"/>
                <w:lang w:val="en-US"/>
              </w:rPr>
            </w:pPr>
          </w:p>
        </w:tc>
        <w:tc>
          <w:tcPr>
            <w:tcW w:w="0" w:type="auto"/>
          </w:tcPr>
          <w:p w:rsidR="002B2990" w:rsidRPr="00722B31" w:rsidRDefault="002B2990" w:rsidP="00722B31">
            <w:pPr>
              <w:spacing w:line="360" w:lineRule="auto"/>
              <w:ind w:right="49"/>
              <w:jc w:val="both"/>
              <w:rPr>
                <w:rFonts w:ascii="Arial" w:hAnsi="Arial" w:cs="Arial"/>
                <w:lang w:val="en-US"/>
              </w:rPr>
            </w:pPr>
          </w:p>
        </w:tc>
        <w:tc>
          <w:tcPr>
            <w:tcW w:w="0" w:type="auto"/>
          </w:tcPr>
          <w:p w:rsidR="002B2990" w:rsidRPr="00722B31" w:rsidRDefault="002B2990" w:rsidP="00722B31">
            <w:pPr>
              <w:spacing w:line="360" w:lineRule="auto"/>
              <w:ind w:right="49"/>
              <w:jc w:val="both"/>
              <w:rPr>
                <w:rFonts w:ascii="Arial" w:hAnsi="Arial" w:cs="Arial"/>
                <w:lang w:val="en-US"/>
              </w:rPr>
            </w:pPr>
          </w:p>
        </w:tc>
        <w:tc>
          <w:tcPr>
            <w:tcW w:w="0" w:type="auto"/>
          </w:tcPr>
          <w:p w:rsidR="002B2990" w:rsidRPr="00722B31" w:rsidRDefault="002B2990" w:rsidP="00722B31">
            <w:pPr>
              <w:spacing w:line="360" w:lineRule="auto"/>
              <w:ind w:right="49"/>
              <w:jc w:val="both"/>
              <w:rPr>
                <w:rFonts w:ascii="Arial" w:hAnsi="Arial" w:cs="Arial"/>
                <w:lang w:val="en-US"/>
              </w:rPr>
            </w:pPr>
          </w:p>
        </w:tc>
        <w:tc>
          <w:tcPr>
            <w:tcW w:w="0" w:type="auto"/>
          </w:tcPr>
          <w:p w:rsidR="002B2990" w:rsidRPr="00722B31" w:rsidRDefault="002B2990" w:rsidP="00722B31">
            <w:pPr>
              <w:spacing w:line="360" w:lineRule="auto"/>
              <w:ind w:right="49"/>
              <w:jc w:val="both"/>
              <w:rPr>
                <w:rFonts w:ascii="Arial" w:hAnsi="Arial" w:cs="Arial"/>
                <w:lang w:val="en-US"/>
              </w:rPr>
            </w:pPr>
          </w:p>
        </w:tc>
        <w:tc>
          <w:tcPr>
            <w:tcW w:w="0" w:type="auto"/>
          </w:tcPr>
          <w:p w:rsidR="002B2990" w:rsidRPr="00722B31" w:rsidRDefault="002B2990" w:rsidP="00722B31">
            <w:pPr>
              <w:spacing w:line="360" w:lineRule="auto"/>
              <w:ind w:right="49"/>
              <w:jc w:val="both"/>
              <w:rPr>
                <w:rFonts w:ascii="Arial" w:hAnsi="Arial" w:cs="Arial"/>
                <w:lang w:val="en-US"/>
              </w:rPr>
            </w:pPr>
          </w:p>
        </w:tc>
        <w:tc>
          <w:tcPr>
            <w:tcW w:w="0" w:type="auto"/>
          </w:tcPr>
          <w:p w:rsidR="002B2990" w:rsidRPr="00722B31" w:rsidRDefault="002B2990" w:rsidP="00722B31">
            <w:pPr>
              <w:spacing w:line="360" w:lineRule="auto"/>
              <w:ind w:right="49"/>
              <w:jc w:val="both"/>
              <w:rPr>
                <w:rFonts w:ascii="Arial" w:hAnsi="Arial" w:cs="Arial"/>
                <w:lang w:val="en-US"/>
              </w:rPr>
            </w:pPr>
          </w:p>
        </w:tc>
        <w:tc>
          <w:tcPr>
            <w:tcW w:w="0" w:type="auto"/>
          </w:tcPr>
          <w:p w:rsidR="002B2990" w:rsidRPr="00722B31" w:rsidRDefault="002B2990" w:rsidP="00722B31">
            <w:pPr>
              <w:spacing w:line="360" w:lineRule="auto"/>
              <w:ind w:right="49"/>
              <w:jc w:val="both"/>
              <w:rPr>
                <w:rFonts w:ascii="Arial" w:hAnsi="Arial" w:cs="Arial"/>
                <w:lang w:val="en-US"/>
              </w:rPr>
            </w:pPr>
          </w:p>
        </w:tc>
        <w:tc>
          <w:tcPr>
            <w:tcW w:w="0" w:type="auto"/>
          </w:tcPr>
          <w:p w:rsidR="002B2990" w:rsidRPr="00722B31" w:rsidRDefault="002B2990" w:rsidP="00722B31">
            <w:pPr>
              <w:spacing w:line="360" w:lineRule="auto"/>
              <w:ind w:right="49"/>
              <w:jc w:val="both"/>
              <w:rPr>
                <w:rFonts w:ascii="Arial" w:hAnsi="Arial" w:cs="Arial"/>
                <w:lang w:val="en-US"/>
              </w:rPr>
            </w:pPr>
          </w:p>
        </w:tc>
      </w:tr>
      <w:tr w:rsidR="00472867" w:rsidRPr="00722B31" w:rsidTr="00612109">
        <w:tc>
          <w:tcPr>
            <w:tcW w:w="0" w:type="auto"/>
          </w:tcPr>
          <w:p w:rsidR="00472867" w:rsidRPr="00722B31" w:rsidRDefault="00472867" w:rsidP="00722B31">
            <w:pPr>
              <w:spacing w:line="360" w:lineRule="auto"/>
              <w:ind w:right="49"/>
              <w:jc w:val="both"/>
              <w:rPr>
                <w:rFonts w:ascii="Arial" w:hAnsi="Arial" w:cs="Arial"/>
                <w:lang w:val="en-US"/>
              </w:rPr>
            </w:pPr>
            <w:r w:rsidRPr="00722B31">
              <w:rPr>
                <w:rFonts w:ascii="Arial" w:hAnsi="Arial" w:cs="Arial"/>
                <w:lang w:val="en-US"/>
              </w:rPr>
              <w:t xml:space="preserve">I can explain how to </w:t>
            </w:r>
            <w:r w:rsidR="003136D6" w:rsidRPr="00722B31">
              <w:rPr>
                <w:rFonts w:ascii="Arial" w:hAnsi="Arial" w:cs="Arial"/>
                <w:lang w:val="en-US"/>
              </w:rPr>
              <w:t>lead</w:t>
            </w:r>
            <w:r w:rsidRPr="00722B31">
              <w:rPr>
                <w:rFonts w:ascii="Arial" w:hAnsi="Arial" w:cs="Arial"/>
                <w:lang w:val="en-US"/>
              </w:rPr>
              <w:t xml:space="preserve"> the process of listening comprehension skills in the classroom.</w:t>
            </w:r>
          </w:p>
        </w:tc>
        <w:tc>
          <w:tcPr>
            <w:tcW w:w="0" w:type="auto"/>
          </w:tcPr>
          <w:p w:rsidR="00472867" w:rsidRPr="00722B31" w:rsidRDefault="00472867" w:rsidP="00722B31">
            <w:pPr>
              <w:spacing w:line="360" w:lineRule="auto"/>
              <w:ind w:right="49"/>
              <w:jc w:val="both"/>
              <w:rPr>
                <w:rFonts w:ascii="Arial" w:hAnsi="Arial" w:cs="Arial"/>
                <w:lang w:val="en-US"/>
              </w:rPr>
            </w:pPr>
          </w:p>
        </w:tc>
        <w:tc>
          <w:tcPr>
            <w:tcW w:w="0" w:type="auto"/>
          </w:tcPr>
          <w:p w:rsidR="00472867" w:rsidRPr="00722B31" w:rsidRDefault="00472867" w:rsidP="00722B31">
            <w:pPr>
              <w:spacing w:line="360" w:lineRule="auto"/>
              <w:ind w:right="49"/>
              <w:jc w:val="both"/>
              <w:rPr>
                <w:rFonts w:ascii="Arial" w:hAnsi="Arial" w:cs="Arial"/>
                <w:lang w:val="en-US"/>
              </w:rPr>
            </w:pPr>
          </w:p>
        </w:tc>
        <w:tc>
          <w:tcPr>
            <w:tcW w:w="0" w:type="auto"/>
          </w:tcPr>
          <w:p w:rsidR="00472867" w:rsidRPr="00722B31" w:rsidRDefault="00472867" w:rsidP="00722B31">
            <w:pPr>
              <w:spacing w:line="360" w:lineRule="auto"/>
              <w:ind w:right="49"/>
              <w:jc w:val="both"/>
              <w:rPr>
                <w:rFonts w:ascii="Arial" w:hAnsi="Arial" w:cs="Arial"/>
                <w:lang w:val="en-US"/>
              </w:rPr>
            </w:pPr>
          </w:p>
        </w:tc>
        <w:tc>
          <w:tcPr>
            <w:tcW w:w="0" w:type="auto"/>
          </w:tcPr>
          <w:p w:rsidR="00472867" w:rsidRPr="00722B31" w:rsidRDefault="00472867" w:rsidP="00722B31">
            <w:pPr>
              <w:spacing w:line="360" w:lineRule="auto"/>
              <w:ind w:right="49"/>
              <w:jc w:val="both"/>
              <w:rPr>
                <w:rFonts w:ascii="Arial" w:hAnsi="Arial" w:cs="Arial"/>
                <w:lang w:val="en-US"/>
              </w:rPr>
            </w:pPr>
          </w:p>
        </w:tc>
        <w:tc>
          <w:tcPr>
            <w:tcW w:w="0" w:type="auto"/>
          </w:tcPr>
          <w:p w:rsidR="00472867" w:rsidRPr="00722B31" w:rsidRDefault="00472867" w:rsidP="00722B31">
            <w:pPr>
              <w:spacing w:line="360" w:lineRule="auto"/>
              <w:ind w:right="49"/>
              <w:jc w:val="both"/>
              <w:rPr>
                <w:rFonts w:ascii="Arial" w:hAnsi="Arial" w:cs="Arial"/>
                <w:lang w:val="en-US"/>
              </w:rPr>
            </w:pPr>
          </w:p>
        </w:tc>
        <w:tc>
          <w:tcPr>
            <w:tcW w:w="0" w:type="auto"/>
          </w:tcPr>
          <w:p w:rsidR="00472867" w:rsidRPr="00722B31" w:rsidRDefault="00472867" w:rsidP="00722B31">
            <w:pPr>
              <w:spacing w:line="360" w:lineRule="auto"/>
              <w:ind w:right="49"/>
              <w:jc w:val="both"/>
              <w:rPr>
                <w:rFonts w:ascii="Arial" w:hAnsi="Arial" w:cs="Arial"/>
                <w:lang w:val="en-US"/>
              </w:rPr>
            </w:pPr>
          </w:p>
        </w:tc>
        <w:tc>
          <w:tcPr>
            <w:tcW w:w="0" w:type="auto"/>
          </w:tcPr>
          <w:p w:rsidR="00472867" w:rsidRPr="00722B31" w:rsidRDefault="00472867" w:rsidP="00722B31">
            <w:pPr>
              <w:spacing w:line="360" w:lineRule="auto"/>
              <w:ind w:right="49"/>
              <w:jc w:val="both"/>
              <w:rPr>
                <w:rFonts w:ascii="Arial" w:hAnsi="Arial" w:cs="Arial"/>
                <w:lang w:val="en-US"/>
              </w:rPr>
            </w:pPr>
          </w:p>
        </w:tc>
        <w:tc>
          <w:tcPr>
            <w:tcW w:w="0" w:type="auto"/>
          </w:tcPr>
          <w:p w:rsidR="00472867" w:rsidRPr="00722B31" w:rsidRDefault="00472867" w:rsidP="00722B31">
            <w:pPr>
              <w:spacing w:line="360" w:lineRule="auto"/>
              <w:ind w:right="49"/>
              <w:jc w:val="both"/>
              <w:rPr>
                <w:rFonts w:ascii="Arial" w:hAnsi="Arial" w:cs="Arial"/>
                <w:lang w:val="en-US"/>
              </w:rPr>
            </w:pPr>
          </w:p>
        </w:tc>
        <w:tc>
          <w:tcPr>
            <w:tcW w:w="0" w:type="auto"/>
          </w:tcPr>
          <w:p w:rsidR="00472867" w:rsidRPr="00722B31" w:rsidRDefault="00472867" w:rsidP="00722B31">
            <w:pPr>
              <w:spacing w:line="360" w:lineRule="auto"/>
              <w:ind w:right="49"/>
              <w:jc w:val="both"/>
              <w:rPr>
                <w:rFonts w:ascii="Arial" w:hAnsi="Arial" w:cs="Arial"/>
                <w:lang w:val="en-US"/>
              </w:rPr>
            </w:pPr>
          </w:p>
        </w:tc>
        <w:tc>
          <w:tcPr>
            <w:tcW w:w="0" w:type="auto"/>
          </w:tcPr>
          <w:p w:rsidR="00472867" w:rsidRPr="00722B31" w:rsidRDefault="00472867" w:rsidP="00722B31">
            <w:pPr>
              <w:spacing w:line="360" w:lineRule="auto"/>
              <w:ind w:right="49"/>
              <w:jc w:val="both"/>
              <w:rPr>
                <w:rFonts w:ascii="Arial" w:hAnsi="Arial" w:cs="Arial"/>
                <w:lang w:val="en-US"/>
              </w:rPr>
            </w:pPr>
          </w:p>
        </w:tc>
      </w:tr>
      <w:tr w:rsidR="00472867" w:rsidRPr="00722B31" w:rsidTr="00612109">
        <w:tc>
          <w:tcPr>
            <w:tcW w:w="0" w:type="auto"/>
          </w:tcPr>
          <w:p w:rsidR="00472867" w:rsidRPr="00722B31" w:rsidRDefault="00472867" w:rsidP="00722B31">
            <w:pPr>
              <w:spacing w:line="360" w:lineRule="auto"/>
              <w:ind w:right="49"/>
              <w:jc w:val="both"/>
              <w:rPr>
                <w:rFonts w:ascii="Arial" w:hAnsi="Arial" w:cs="Arial"/>
                <w:lang w:val="en-US"/>
              </w:rPr>
            </w:pPr>
            <w:r w:rsidRPr="00722B31">
              <w:rPr>
                <w:rFonts w:ascii="Arial" w:hAnsi="Arial" w:cs="Arial"/>
                <w:lang w:val="en-US"/>
              </w:rPr>
              <w:t>I can plan listening comprehension tasks</w:t>
            </w:r>
            <w:r w:rsidR="0012772E" w:rsidRPr="00722B31">
              <w:rPr>
                <w:rFonts w:ascii="Arial" w:hAnsi="Arial" w:cs="Arial"/>
                <w:lang w:val="en-US"/>
              </w:rPr>
              <w:t xml:space="preserve"> for P</w:t>
            </w:r>
            <w:r w:rsidRPr="00722B31">
              <w:rPr>
                <w:rFonts w:ascii="Arial" w:hAnsi="Arial" w:cs="Arial"/>
                <w:lang w:val="en-US"/>
              </w:rPr>
              <w:t>rimary,</w:t>
            </w:r>
            <w:r w:rsidR="005C49E5" w:rsidRPr="00722B31">
              <w:rPr>
                <w:rFonts w:ascii="Arial" w:hAnsi="Arial" w:cs="Arial"/>
                <w:lang w:val="en-US"/>
              </w:rPr>
              <w:t xml:space="preserve"> Junior and Senior Secondary levels</w:t>
            </w:r>
            <w:r w:rsidRPr="00722B31">
              <w:rPr>
                <w:rFonts w:ascii="Arial" w:hAnsi="Arial" w:cs="Arial"/>
                <w:lang w:val="en-US"/>
              </w:rPr>
              <w:t>.</w:t>
            </w:r>
          </w:p>
        </w:tc>
        <w:tc>
          <w:tcPr>
            <w:tcW w:w="0" w:type="auto"/>
          </w:tcPr>
          <w:p w:rsidR="00472867" w:rsidRPr="00722B31" w:rsidRDefault="00472867" w:rsidP="00722B31">
            <w:pPr>
              <w:spacing w:line="360" w:lineRule="auto"/>
              <w:ind w:right="49"/>
              <w:jc w:val="both"/>
              <w:rPr>
                <w:rFonts w:ascii="Arial" w:hAnsi="Arial" w:cs="Arial"/>
                <w:lang w:val="en-US"/>
              </w:rPr>
            </w:pPr>
          </w:p>
        </w:tc>
        <w:tc>
          <w:tcPr>
            <w:tcW w:w="0" w:type="auto"/>
          </w:tcPr>
          <w:p w:rsidR="00472867" w:rsidRPr="00722B31" w:rsidRDefault="00472867" w:rsidP="00722B31">
            <w:pPr>
              <w:spacing w:line="360" w:lineRule="auto"/>
              <w:ind w:right="49"/>
              <w:jc w:val="both"/>
              <w:rPr>
                <w:rFonts w:ascii="Arial" w:hAnsi="Arial" w:cs="Arial"/>
                <w:lang w:val="en-US"/>
              </w:rPr>
            </w:pPr>
          </w:p>
        </w:tc>
        <w:tc>
          <w:tcPr>
            <w:tcW w:w="0" w:type="auto"/>
          </w:tcPr>
          <w:p w:rsidR="00472867" w:rsidRPr="00722B31" w:rsidRDefault="00472867" w:rsidP="00722B31">
            <w:pPr>
              <w:spacing w:line="360" w:lineRule="auto"/>
              <w:ind w:right="49"/>
              <w:jc w:val="both"/>
              <w:rPr>
                <w:rFonts w:ascii="Arial" w:hAnsi="Arial" w:cs="Arial"/>
                <w:lang w:val="en-US"/>
              </w:rPr>
            </w:pPr>
          </w:p>
        </w:tc>
        <w:tc>
          <w:tcPr>
            <w:tcW w:w="0" w:type="auto"/>
          </w:tcPr>
          <w:p w:rsidR="00472867" w:rsidRPr="00722B31" w:rsidRDefault="00472867" w:rsidP="00722B31">
            <w:pPr>
              <w:spacing w:line="360" w:lineRule="auto"/>
              <w:ind w:right="49"/>
              <w:jc w:val="both"/>
              <w:rPr>
                <w:rFonts w:ascii="Arial" w:hAnsi="Arial" w:cs="Arial"/>
                <w:lang w:val="en-US"/>
              </w:rPr>
            </w:pPr>
          </w:p>
        </w:tc>
        <w:tc>
          <w:tcPr>
            <w:tcW w:w="0" w:type="auto"/>
          </w:tcPr>
          <w:p w:rsidR="00472867" w:rsidRPr="00722B31" w:rsidRDefault="00472867" w:rsidP="00722B31">
            <w:pPr>
              <w:spacing w:line="360" w:lineRule="auto"/>
              <w:ind w:right="49"/>
              <w:jc w:val="both"/>
              <w:rPr>
                <w:rFonts w:ascii="Arial" w:hAnsi="Arial" w:cs="Arial"/>
                <w:lang w:val="en-US"/>
              </w:rPr>
            </w:pPr>
          </w:p>
        </w:tc>
        <w:tc>
          <w:tcPr>
            <w:tcW w:w="0" w:type="auto"/>
          </w:tcPr>
          <w:p w:rsidR="00472867" w:rsidRPr="00722B31" w:rsidRDefault="00472867" w:rsidP="00722B31">
            <w:pPr>
              <w:spacing w:line="360" w:lineRule="auto"/>
              <w:ind w:right="49"/>
              <w:jc w:val="both"/>
              <w:rPr>
                <w:rFonts w:ascii="Arial" w:hAnsi="Arial" w:cs="Arial"/>
                <w:lang w:val="en-US"/>
              </w:rPr>
            </w:pPr>
          </w:p>
        </w:tc>
        <w:tc>
          <w:tcPr>
            <w:tcW w:w="0" w:type="auto"/>
          </w:tcPr>
          <w:p w:rsidR="00472867" w:rsidRPr="00722B31" w:rsidRDefault="00472867" w:rsidP="00722B31">
            <w:pPr>
              <w:spacing w:line="360" w:lineRule="auto"/>
              <w:ind w:right="49"/>
              <w:jc w:val="both"/>
              <w:rPr>
                <w:rFonts w:ascii="Arial" w:hAnsi="Arial" w:cs="Arial"/>
                <w:lang w:val="en-US"/>
              </w:rPr>
            </w:pPr>
          </w:p>
        </w:tc>
        <w:tc>
          <w:tcPr>
            <w:tcW w:w="0" w:type="auto"/>
          </w:tcPr>
          <w:p w:rsidR="00472867" w:rsidRPr="00722B31" w:rsidRDefault="00472867" w:rsidP="00722B31">
            <w:pPr>
              <w:spacing w:line="360" w:lineRule="auto"/>
              <w:ind w:right="49"/>
              <w:jc w:val="both"/>
              <w:rPr>
                <w:rFonts w:ascii="Arial" w:hAnsi="Arial" w:cs="Arial"/>
                <w:lang w:val="en-US"/>
              </w:rPr>
            </w:pPr>
          </w:p>
        </w:tc>
        <w:tc>
          <w:tcPr>
            <w:tcW w:w="0" w:type="auto"/>
          </w:tcPr>
          <w:p w:rsidR="00472867" w:rsidRPr="00722B31" w:rsidRDefault="00472867" w:rsidP="00722B31">
            <w:pPr>
              <w:spacing w:line="360" w:lineRule="auto"/>
              <w:ind w:right="49"/>
              <w:jc w:val="both"/>
              <w:rPr>
                <w:rFonts w:ascii="Arial" w:hAnsi="Arial" w:cs="Arial"/>
                <w:lang w:val="en-US"/>
              </w:rPr>
            </w:pPr>
          </w:p>
        </w:tc>
        <w:tc>
          <w:tcPr>
            <w:tcW w:w="0" w:type="auto"/>
          </w:tcPr>
          <w:p w:rsidR="00472867" w:rsidRPr="00722B31" w:rsidRDefault="00472867" w:rsidP="00722B31">
            <w:pPr>
              <w:spacing w:line="360" w:lineRule="auto"/>
              <w:ind w:right="49"/>
              <w:jc w:val="both"/>
              <w:rPr>
                <w:rFonts w:ascii="Arial" w:hAnsi="Arial" w:cs="Arial"/>
                <w:lang w:val="en-US"/>
              </w:rPr>
            </w:pPr>
          </w:p>
        </w:tc>
      </w:tr>
    </w:tbl>
    <w:p w:rsidR="006F5AC4" w:rsidRPr="00722B31" w:rsidRDefault="006F5AC4" w:rsidP="00722B31">
      <w:pPr>
        <w:spacing w:line="360" w:lineRule="auto"/>
        <w:ind w:right="49"/>
        <w:jc w:val="both"/>
        <w:rPr>
          <w:rFonts w:ascii="Arial" w:hAnsi="Arial" w:cs="Arial"/>
          <w:lang w:val="en-US"/>
        </w:rPr>
      </w:pPr>
    </w:p>
    <w:p w:rsidR="00C07F87" w:rsidRPr="00722B31" w:rsidRDefault="00E208CB" w:rsidP="00722B31">
      <w:pPr>
        <w:pStyle w:val="Prrafodelista"/>
        <w:numPr>
          <w:ilvl w:val="0"/>
          <w:numId w:val="51"/>
        </w:numPr>
        <w:tabs>
          <w:tab w:val="left" w:pos="284"/>
        </w:tabs>
        <w:spacing w:after="0" w:line="360" w:lineRule="auto"/>
        <w:ind w:left="284" w:right="49" w:hanging="284"/>
        <w:jc w:val="both"/>
        <w:rPr>
          <w:rFonts w:ascii="Arial" w:hAnsi="Arial" w:cs="Arial"/>
          <w:b/>
          <w:sz w:val="24"/>
          <w:szCs w:val="24"/>
          <w:lang w:val="en-US"/>
        </w:rPr>
      </w:pPr>
      <w:r w:rsidRPr="00722B31">
        <w:rPr>
          <w:rFonts w:ascii="Arial" w:hAnsi="Arial" w:cs="Arial"/>
          <w:b/>
          <w:sz w:val="24"/>
          <w:szCs w:val="24"/>
          <w:lang w:val="en-US"/>
        </w:rPr>
        <w:t xml:space="preserve">What needs to be known </w:t>
      </w:r>
      <w:r w:rsidR="000B7B56" w:rsidRPr="00722B31">
        <w:rPr>
          <w:rFonts w:ascii="Arial" w:hAnsi="Arial" w:cs="Arial"/>
          <w:b/>
          <w:sz w:val="24"/>
          <w:szCs w:val="24"/>
          <w:lang w:val="en-US"/>
        </w:rPr>
        <w:t xml:space="preserve">and done </w:t>
      </w:r>
      <w:r w:rsidRPr="00722B31">
        <w:rPr>
          <w:rFonts w:ascii="Arial" w:hAnsi="Arial" w:cs="Arial"/>
          <w:b/>
          <w:sz w:val="24"/>
          <w:szCs w:val="24"/>
          <w:lang w:val="en-US"/>
        </w:rPr>
        <w:t xml:space="preserve">in the </w:t>
      </w:r>
      <w:r w:rsidR="00A674EB" w:rsidRPr="00722B31">
        <w:rPr>
          <w:rFonts w:ascii="Arial" w:hAnsi="Arial" w:cs="Arial"/>
          <w:b/>
          <w:sz w:val="24"/>
          <w:szCs w:val="24"/>
          <w:lang w:val="en-US"/>
        </w:rPr>
        <w:t>development</w:t>
      </w:r>
      <w:r w:rsidRPr="00722B31">
        <w:rPr>
          <w:rFonts w:ascii="Arial" w:hAnsi="Arial" w:cs="Arial"/>
          <w:b/>
          <w:sz w:val="24"/>
          <w:szCs w:val="24"/>
          <w:lang w:val="en-US"/>
        </w:rPr>
        <w:t xml:space="preserve"> of English listening comprehension</w:t>
      </w:r>
      <w:r w:rsidR="00A674EB" w:rsidRPr="00722B31">
        <w:rPr>
          <w:rFonts w:ascii="Arial" w:hAnsi="Arial" w:cs="Arial"/>
          <w:b/>
          <w:sz w:val="24"/>
          <w:szCs w:val="24"/>
          <w:lang w:val="en-US"/>
        </w:rPr>
        <w:t xml:space="preserve"> skills</w:t>
      </w:r>
    </w:p>
    <w:p w:rsidR="00CF5D14" w:rsidRPr="00722B31" w:rsidRDefault="009972EC" w:rsidP="00722B31">
      <w:pPr>
        <w:spacing w:line="360" w:lineRule="auto"/>
        <w:ind w:right="49"/>
        <w:jc w:val="both"/>
        <w:rPr>
          <w:rFonts w:ascii="Arial" w:hAnsi="Arial" w:cs="Arial"/>
          <w:lang w:val="en-US"/>
        </w:rPr>
      </w:pPr>
      <w:r w:rsidRPr="00722B31">
        <w:rPr>
          <w:rFonts w:ascii="Arial" w:hAnsi="Arial" w:cs="Arial"/>
          <w:lang w:val="en-US"/>
        </w:rPr>
        <w:t xml:space="preserve">What is listening? What is its role in the development of skills? Every English teacher knows that listening is one of the macro skills </w:t>
      </w:r>
      <w:r w:rsidR="004F0CE1" w:rsidRPr="00722B31">
        <w:rPr>
          <w:rFonts w:ascii="Arial" w:hAnsi="Arial" w:cs="Arial"/>
          <w:lang w:val="en-US"/>
        </w:rPr>
        <w:t>involved in oral and spoken communication</w:t>
      </w:r>
      <w:r w:rsidR="003A06BD" w:rsidRPr="00722B31">
        <w:rPr>
          <w:rFonts w:ascii="Arial" w:hAnsi="Arial" w:cs="Arial"/>
          <w:lang w:val="en-US"/>
        </w:rPr>
        <w:t xml:space="preserve">. Both are taught in an integrated way; </w:t>
      </w:r>
      <w:r w:rsidR="00B81F76" w:rsidRPr="00722B31">
        <w:rPr>
          <w:rFonts w:ascii="Arial" w:hAnsi="Arial" w:cs="Arial"/>
          <w:lang w:val="en-US"/>
        </w:rPr>
        <w:t>nevertheless, i</w:t>
      </w:r>
      <w:r w:rsidRPr="00722B31">
        <w:rPr>
          <w:rFonts w:ascii="Arial" w:hAnsi="Arial" w:cs="Arial"/>
          <w:lang w:val="en-US"/>
        </w:rPr>
        <w:t>t is a principle that listening should precede speaking</w:t>
      </w:r>
      <w:r w:rsidR="003A06BD" w:rsidRPr="00722B31">
        <w:rPr>
          <w:rFonts w:ascii="Arial" w:hAnsi="Arial" w:cs="Arial"/>
          <w:lang w:val="en-US"/>
        </w:rPr>
        <w:t xml:space="preserve"> in this process</w:t>
      </w:r>
      <w:r w:rsidRPr="00722B31">
        <w:rPr>
          <w:rFonts w:ascii="Arial" w:hAnsi="Arial" w:cs="Arial"/>
          <w:lang w:val="en-US"/>
        </w:rPr>
        <w:t xml:space="preserve">. </w:t>
      </w:r>
      <w:r w:rsidR="005138EB" w:rsidRPr="00722B31">
        <w:rPr>
          <w:rFonts w:ascii="Arial" w:hAnsi="Arial" w:cs="Arial"/>
          <w:lang w:val="en-US"/>
        </w:rPr>
        <w:t>In this sense, Brumfit stated:</w:t>
      </w:r>
    </w:p>
    <w:p w:rsidR="009972EC" w:rsidRPr="00722B31" w:rsidRDefault="009972EC" w:rsidP="00722B31">
      <w:pPr>
        <w:spacing w:line="360" w:lineRule="auto"/>
        <w:ind w:left="567" w:right="662"/>
        <w:jc w:val="both"/>
        <w:rPr>
          <w:rFonts w:ascii="Arial" w:hAnsi="Arial" w:cs="Arial"/>
          <w:lang w:val="en-US"/>
        </w:rPr>
      </w:pPr>
      <w:r w:rsidRPr="00722B31">
        <w:rPr>
          <w:rFonts w:ascii="Arial" w:hAnsi="Arial" w:cs="Arial"/>
          <w:lang w:val="en-US"/>
        </w:rPr>
        <w:t xml:space="preserve">Clearly, it is impossible to expect a student to </w:t>
      </w:r>
      <w:r w:rsidR="00B81F76" w:rsidRPr="00722B31">
        <w:rPr>
          <w:rFonts w:ascii="Arial" w:hAnsi="Arial" w:cs="Arial"/>
          <w:lang w:val="en-US"/>
        </w:rPr>
        <w:t>pronounce</w:t>
      </w:r>
      <w:r w:rsidRPr="00722B31">
        <w:rPr>
          <w:rFonts w:ascii="Arial" w:hAnsi="Arial" w:cs="Arial"/>
          <w:lang w:val="en-US"/>
        </w:rPr>
        <w:t xml:space="preserve"> a sound which does not exist in his mother tongue or </w:t>
      </w:r>
      <w:r w:rsidR="00B81F76" w:rsidRPr="00722B31">
        <w:rPr>
          <w:rFonts w:ascii="Arial" w:hAnsi="Arial" w:cs="Arial"/>
          <w:lang w:val="en-US"/>
        </w:rPr>
        <w:t xml:space="preserve">to produce </w:t>
      </w:r>
      <w:r w:rsidRPr="00722B31">
        <w:rPr>
          <w:rFonts w:ascii="Arial" w:hAnsi="Arial" w:cs="Arial"/>
          <w:lang w:val="en-US"/>
        </w:rPr>
        <w:t>a natural sentence using the stress, rhythms</w:t>
      </w:r>
      <w:r w:rsidR="00C11787" w:rsidRPr="00722B31">
        <w:rPr>
          <w:rFonts w:ascii="Arial" w:hAnsi="Arial" w:cs="Arial"/>
          <w:lang w:val="en-US"/>
        </w:rPr>
        <w:t>,</w:t>
      </w:r>
      <w:r w:rsidRPr="00722B31">
        <w:rPr>
          <w:rFonts w:ascii="Arial" w:hAnsi="Arial" w:cs="Arial"/>
          <w:lang w:val="en-US"/>
        </w:rPr>
        <w:t xml:space="preserve"> and intonation of a native.</w:t>
      </w:r>
      <w:r w:rsidR="00F84D6E" w:rsidRPr="00722B31">
        <w:rPr>
          <w:rFonts w:ascii="Arial" w:hAnsi="Arial" w:cs="Arial"/>
          <w:lang w:val="en-US"/>
        </w:rPr>
        <w:t xml:space="preserve"> I</w:t>
      </w:r>
      <w:r w:rsidRPr="00722B31">
        <w:rPr>
          <w:rFonts w:ascii="Arial" w:hAnsi="Arial" w:cs="Arial"/>
          <w:lang w:val="en-US"/>
        </w:rPr>
        <w:t xml:space="preserve">t is </w:t>
      </w:r>
      <w:r w:rsidR="00B81F76" w:rsidRPr="00722B31">
        <w:rPr>
          <w:rFonts w:ascii="Arial" w:hAnsi="Arial" w:cs="Arial"/>
          <w:lang w:val="en-US"/>
        </w:rPr>
        <w:t>im</w:t>
      </w:r>
      <w:r w:rsidRPr="00722B31">
        <w:rPr>
          <w:rFonts w:ascii="Arial" w:hAnsi="Arial" w:cs="Arial"/>
          <w:lang w:val="en-US"/>
        </w:rPr>
        <w:t xml:space="preserve">possible to produce satisfactorily what </w:t>
      </w:r>
      <w:r w:rsidR="009C2EFF" w:rsidRPr="00722B31">
        <w:rPr>
          <w:rFonts w:ascii="Arial" w:hAnsi="Arial" w:cs="Arial"/>
          <w:lang w:val="en-US"/>
        </w:rPr>
        <w:t>has not been</w:t>
      </w:r>
      <w:r w:rsidR="00F84D6E" w:rsidRPr="00722B31">
        <w:rPr>
          <w:rFonts w:ascii="Arial" w:hAnsi="Arial" w:cs="Arial"/>
          <w:lang w:val="en-US"/>
        </w:rPr>
        <w:t xml:space="preserve"> heard</w:t>
      </w:r>
      <w:r w:rsidR="00CF5D14" w:rsidRPr="00722B31">
        <w:rPr>
          <w:rFonts w:ascii="Arial" w:hAnsi="Arial" w:cs="Arial"/>
          <w:lang w:val="en-US"/>
        </w:rPr>
        <w:t>.</w:t>
      </w:r>
      <w:r w:rsidR="00F84D6E" w:rsidRPr="00722B31">
        <w:rPr>
          <w:rFonts w:ascii="Arial" w:hAnsi="Arial" w:cs="Arial"/>
          <w:lang w:val="en-US"/>
        </w:rPr>
        <w:t xml:space="preserve"> (</w:t>
      </w:r>
      <w:r w:rsidR="003A2218" w:rsidRPr="00722B31">
        <w:rPr>
          <w:rFonts w:ascii="Arial" w:hAnsi="Arial" w:cs="Arial"/>
          <w:lang w:val="en-US"/>
        </w:rPr>
        <w:t>2003</w:t>
      </w:r>
      <w:r w:rsidR="00CF5D14" w:rsidRPr="00722B31">
        <w:rPr>
          <w:rFonts w:ascii="Arial" w:hAnsi="Arial" w:cs="Arial"/>
          <w:lang w:val="en-US"/>
        </w:rPr>
        <w:t>:74</w:t>
      </w:r>
      <w:r w:rsidR="003A2218" w:rsidRPr="00722B31">
        <w:rPr>
          <w:rFonts w:ascii="Arial" w:hAnsi="Arial" w:cs="Arial"/>
          <w:lang w:val="en-US"/>
        </w:rPr>
        <w:t>).</w:t>
      </w:r>
    </w:p>
    <w:p w:rsidR="00792E3A" w:rsidRPr="00722B31" w:rsidRDefault="009972EC" w:rsidP="00722B31">
      <w:pPr>
        <w:spacing w:line="360" w:lineRule="auto"/>
        <w:ind w:right="49"/>
        <w:jc w:val="both"/>
        <w:rPr>
          <w:rFonts w:ascii="Arial" w:hAnsi="Arial" w:cs="Arial"/>
          <w:lang w:val="en-US"/>
        </w:rPr>
      </w:pPr>
      <w:r w:rsidRPr="00722B31">
        <w:rPr>
          <w:rFonts w:ascii="Arial" w:hAnsi="Arial" w:cs="Arial"/>
          <w:lang w:val="en-US"/>
        </w:rPr>
        <w:t>At first sight it appears that list</w:t>
      </w:r>
      <w:r w:rsidR="00B81F76" w:rsidRPr="00722B31">
        <w:rPr>
          <w:rFonts w:ascii="Arial" w:hAnsi="Arial" w:cs="Arial"/>
          <w:lang w:val="en-US"/>
        </w:rPr>
        <w:t>ening is a passive skill but th</w:t>
      </w:r>
      <w:r w:rsidRPr="00722B31">
        <w:rPr>
          <w:rFonts w:ascii="Arial" w:hAnsi="Arial" w:cs="Arial"/>
          <w:lang w:val="en-US"/>
        </w:rPr>
        <w:t xml:space="preserve">is is not really true, since thedecoding of a </w:t>
      </w:r>
      <w:r w:rsidR="00B81F76" w:rsidRPr="00722B31">
        <w:rPr>
          <w:rFonts w:ascii="Arial" w:hAnsi="Arial" w:cs="Arial"/>
          <w:lang w:val="en-US"/>
        </w:rPr>
        <w:t>message calls</w:t>
      </w:r>
      <w:r w:rsidRPr="00722B31">
        <w:rPr>
          <w:rFonts w:ascii="Arial" w:hAnsi="Arial" w:cs="Arial"/>
          <w:lang w:val="en-US"/>
        </w:rPr>
        <w:t xml:space="preserve"> for activeparticipation between the participants.</w:t>
      </w:r>
      <w:r w:rsidR="00B81F76" w:rsidRPr="00722B31">
        <w:rPr>
          <w:rFonts w:ascii="Arial" w:hAnsi="Arial" w:cs="Arial"/>
          <w:lang w:val="en-US"/>
        </w:rPr>
        <w:t xml:space="preserve"> What is true is the fact that the receptive capacity for decoding the language and content of the message is a skill which can be </w:t>
      </w:r>
      <w:r w:rsidR="004329A2" w:rsidRPr="00722B31">
        <w:rPr>
          <w:rFonts w:ascii="Arial" w:hAnsi="Arial" w:cs="Arial"/>
          <w:lang w:val="en-US"/>
        </w:rPr>
        <w:t xml:space="preserve">taught </w:t>
      </w:r>
      <w:r w:rsidR="009C2EFF" w:rsidRPr="00722B31">
        <w:rPr>
          <w:rFonts w:ascii="Arial" w:hAnsi="Arial" w:cs="Arial"/>
          <w:lang w:val="en-US"/>
        </w:rPr>
        <w:t>and developed</w:t>
      </w:r>
      <w:r w:rsidR="004329A2" w:rsidRPr="00722B31">
        <w:rPr>
          <w:rFonts w:ascii="Arial" w:hAnsi="Arial" w:cs="Arial"/>
          <w:lang w:val="en-US"/>
        </w:rPr>
        <w:t xml:space="preserve">. In this chapter, </w:t>
      </w:r>
      <w:r w:rsidR="004329A2" w:rsidRPr="00722B31">
        <w:rPr>
          <w:rFonts w:ascii="Arial" w:hAnsi="Arial" w:cs="Arial"/>
          <w:lang w:val="en-US"/>
        </w:rPr>
        <w:lastRenderedPageBreak/>
        <w:t xml:space="preserve">we will provide you with teaching </w:t>
      </w:r>
      <w:r w:rsidR="005138EB" w:rsidRPr="00722B31">
        <w:rPr>
          <w:rFonts w:ascii="Arial" w:hAnsi="Arial" w:cs="Arial"/>
          <w:lang w:val="en-US"/>
        </w:rPr>
        <w:t>tasks</w:t>
      </w:r>
      <w:r w:rsidR="004329A2" w:rsidRPr="00722B31">
        <w:rPr>
          <w:rFonts w:ascii="Arial" w:hAnsi="Arial" w:cs="Arial"/>
          <w:lang w:val="en-US"/>
        </w:rPr>
        <w:t xml:space="preserve"> that use recordings, videos, songs, teacher and student voice to help you reflect on your knowledge and to develop English listening comprehension skills</w:t>
      </w:r>
      <w:r w:rsidR="005138EB" w:rsidRPr="00722B31">
        <w:rPr>
          <w:rFonts w:ascii="Arial" w:hAnsi="Arial" w:cs="Arial"/>
          <w:lang w:val="en-US"/>
        </w:rPr>
        <w:t>.</w:t>
      </w:r>
    </w:p>
    <w:p w:rsidR="004329A2" w:rsidRPr="00722B31" w:rsidRDefault="00792956" w:rsidP="00722B31">
      <w:pPr>
        <w:spacing w:line="360" w:lineRule="auto"/>
        <w:ind w:right="49"/>
        <w:jc w:val="both"/>
        <w:rPr>
          <w:rFonts w:ascii="Arial" w:hAnsi="Arial" w:cs="Arial"/>
          <w:lang w:val="en-US"/>
        </w:rPr>
      </w:pPr>
      <w:proofErr w:type="gramStart"/>
      <w:r w:rsidRPr="00722B31">
        <w:rPr>
          <w:rFonts w:ascii="Arial" w:hAnsi="Arial" w:cs="Arial"/>
          <w:b/>
          <w:lang w:val="en-US"/>
        </w:rPr>
        <w:t xml:space="preserve">TASK.1 </w:t>
      </w:r>
      <w:r w:rsidR="00FF5DCE" w:rsidRPr="00722B31">
        <w:rPr>
          <w:rFonts w:ascii="Arial" w:hAnsi="Arial" w:cs="Arial"/>
          <w:lang w:val="en-US"/>
        </w:rPr>
        <w:t>:</w:t>
      </w:r>
      <w:proofErr w:type="gramEnd"/>
      <w:r w:rsidR="00FF5DCE" w:rsidRPr="00722B31">
        <w:rPr>
          <w:rFonts w:ascii="Arial" w:hAnsi="Arial" w:cs="Arial"/>
          <w:lang w:val="en-US"/>
        </w:rPr>
        <w:t xml:space="preserve"> Written and spoken language</w:t>
      </w:r>
    </w:p>
    <w:p w:rsidR="004329A2" w:rsidRPr="00722B31" w:rsidRDefault="006A40BB" w:rsidP="00722B31">
      <w:pPr>
        <w:spacing w:line="360" w:lineRule="auto"/>
        <w:ind w:right="49"/>
        <w:jc w:val="both"/>
        <w:rPr>
          <w:rFonts w:ascii="Arial" w:hAnsi="Arial" w:cs="Arial"/>
          <w:lang w:val="en-US"/>
        </w:rPr>
      </w:pPr>
      <w:r w:rsidRPr="00722B31">
        <w:rPr>
          <w:rFonts w:ascii="Arial" w:hAnsi="Arial" w:cs="Arial"/>
          <w:lang w:val="en-US"/>
        </w:rPr>
        <w:t xml:space="preserve">First of all, it is important to reflect on the fact that listening involves understanding spoken language, which is different from the written language. </w:t>
      </w:r>
    </w:p>
    <w:p w:rsidR="006A40BB" w:rsidRPr="00722B31" w:rsidRDefault="006A40BB" w:rsidP="00722B31">
      <w:pPr>
        <w:spacing w:line="360" w:lineRule="auto"/>
        <w:ind w:left="142" w:right="49" w:hanging="142"/>
        <w:jc w:val="both"/>
        <w:rPr>
          <w:rFonts w:ascii="Arial" w:hAnsi="Arial" w:cs="Arial"/>
          <w:lang w:val="en-US"/>
        </w:rPr>
      </w:pPr>
      <w:r w:rsidRPr="00722B31">
        <w:rPr>
          <w:rFonts w:ascii="Arial" w:hAnsi="Arial" w:cs="Arial"/>
          <w:lang w:val="en-US"/>
        </w:rPr>
        <w:t>- Can you think of any difference between them?</w:t>
      </w:r>
    </w:p>
    <w:p w:rsidR="006A40BB" w:rsidRPr="00722B31" w:rsidRDefault="006A40BB" w:rsidP="00722B31">
      <w:pPr>
        <w:spacing w:line="360" w:lineRule="auto"/>
        <w:ind w:left="142" w:right="49" w:hanging="142"/>
        <w:jc w:val="both"/>
        <w:rPr>
          <w:rFonts w:ascii="Arial" w:hAnsi="Arial" w:cs="Arial"/>
          <w:lang w:val="en-US"/>
        </w:rPr>
      </w:pPr>
      <w:r w:rsidRPr="00722B31">
        <w:rPr>
          <w:rFonts w:ascii="Arial" w:hAnsi="Arial" w:cs="Arial"/>
          <w:lang w:val="en-US"/>
        </w:rPr>
        <w:t xml:space="preserve">- Write down </w:t>
      </w:r>
      <w:r w:rsidR="00E96823" w:rsidRPr="00722B31">
        <w:rPr>
          <w:rFonts w:ascii="Arial" w:hAnsi="Arial" w:cs="Arial"/>
          <w:lang w:val="en-US"/>
        </w:rPr>
        <w:t>the differences you take into con</w:t>
      </w:r>
      <w:r w:rsidR="00DF5872" w:rsidRPr="00722B31">
        <w:rPr>
          <w:rFonts w:ascii="Arial" w:hAnsi="Arial" w:cs="Arial"/>
          <w:lang w:val="en-US"/>
        </w:rPr>
        <w:t xml:space="preserve">sideration when teaching spoken </w:t>
      </w:r>
      <w:r w:rsidR="00E96823" w:rsidRPr="00722B31">
        <w:rPr>
          <w:rFonts w:ascii="Arial" w:hAnsi="Arial" w:cs="Arial"/>
          <w:lang w:val="en-US"/>
        </w:rPr>
        <w:t>language.</w:t>
      </w:r>
    </w:p>
    <w:p w:rsidR="00E96823" w:rsidRPr="00722B31" w:rsidRDefault="00E96823" w:rsidP="00722B31">
      <w:pPr>
        <w:spacing w:line="360" w:lineRule="auto"/>
        <w:ind w:left="142" w:right="49" w:hanging="142"/>
        <w:jc w:val="both"/>
        <w:rPr>
          <w:rFonts w:ascii="Arial" w:hAnsi="Arial" w:cs="Arial"/>
          <w:lang w:val="en-US"/>
        </w:rPr>
      </w:pPr>
      <w:r w:rsidRPr="00722B31">
        <w:rPr>
          <w:rFonts w:ascii="Arial" w:hAnsi="Arial" w:cs="Arial"/>
          <w:lang w:val="en-US"/>
        </w:rPr>
        <w:t xml:space="preserve">- Read the following information and </w:t>
      </w:r>
      <w:r w:rsidR="004329A2" w:rsidRPr="00722B31">
        <w:rPr>
          <w:rFonts w:ascii="Arial" w:hAnsi="Arial" w:cs="Arial"/>
          <w:lang w:val="en-US"/>
        </w:rPr>
        <w:t>check</w:t>
      </w:r>
      <w:r w:rsidRPr="00722B31">
        <w:rPr>
          <w:rFonts w:ascii="Arial" w:hAnsi="Arial" w:cs="Arial"/>
          <w:lang w:val="en-US"/>
        </w:rPr>
        <w:t xml:space="preserve"> if your answer is </w:t>
      </w:r>
      <w:r w:rsidR="004329A2" w:rsidRPr="00722B31">
        <w:rPr>
          <w:rFonts w:ascii="Arial" w:hAnsi="Arial" w:cs="Arial"/>
          <w:lang w:val="en-US"/>
        </w:rPr>
        <w:t>correct</w:t>
      </w:r>
      <w:r w:rsidRPr="00722B31">
        <w:rPr>
          <w:rFonts w:ascii="Arial" w:hAnsi="Arial" w:cs="Arial"/>
          <w:lang w:val="en-US"/>
        </w:rPr>
        <w:t>.</w:t>
      </w:r>
    </w:p>
    <w:p w:rsidR="00E96823" w:rsidRPr="00722B31" w:rsidRDefault="00E96823" w:rsidP="00722B31">
      <w:pPr>
        <w:spacing w:line="360" w:lineRule="auto"/>
        <w:ind w:right="49"/>
        <w:jc w:val="both"/>
        <w:rPr>
          <w:rFonts w:ascii="Arial" w:hAnsi="Arial" w:cs="Arial"/>
          <w:lang w:val="en-US"/>
        </w:rPr>
      </w:pPr>
      <w:r w:rsidRPr="00722B31">
        <w:rPr>
          <w:rFonts w:ascii="Arial" w:hAnsi="Arial" w:cs="Arial"/>
          <w:lang w:val="en-US"/>
        </w:rPr>
        <w:t>Differences between written and spoken language</w:t>
      </w:r>
    </w:p>
    <w:tbl>
      <w:tblPr>
        <w:tblStyle w:val="Tablaconcuadrcula"/>
        <w:tblW w:w="0" w:type="auto"/>
        <w:tblLook w:val="04A0" w:firstRow="1" w:lastRow="0" w:firstColumn="1" w:lastColumn="0" w:noHBand="0" w:noVBand="1"/>
      </w:tblPr>
      <w:tblGrid>
        <w:gridCol w:w="4027"/>
        <w:gridCol w:w="5215"/>
      </w:tblGrid>
      <w:tr w:rsidR="00DF5872" w:rsidRPr="00722B31" w:rsidTr="00D56BE7">
        <w:tc>
          <w:tcPr>
            <w:tcW w:w="0" w:type="auto"/>
          </w:tcPr>
          <w:p w:rsidR="00E96823" w:rsidRPr="00722B31" w:rsidRDefault="00505192" w:rsidP="00722B31">
            <w:pPr>
              <w:spacing w:line="360" w:lineRule="auto"/>
              <w:jc w:val="both"/>
              <w:rPr>
                <w:rFonts w:ascii="Arial" w:hAnsi="Arial" w:cs="Arial"/>
                <w:lang w:val="en-US"/>
              </w:rPr>
            </w:pPr>
            <w:r w:rsidRPr="00722B31">
              <w:rPr>
                <w:rFonts w:ascii="Arial" w:hAnsi="Arial" w:cs="Arial"/>
                <w:lang w:val="en-US"/>
              </w:rPr>
              <w:t>Written language in English</w:t>
            </w:r>
          </w:p>
        </w:tc>
        <w:tc>
          <w:tcPr>
            <w:tcW w:w="0" w:type="auto"/>
          </w:tcPr>
          <w:p w:rsidR="00E96823" w:rsidRPr="00722B31" w:rsidRDefault="00505192" w:rsidP="00722B31">
            <w:pPr>
              <w:spacing w:line="360" w:lineRule="auto"/>
              <w:ind w:right="49"/>
              <w:jc w:val="both"/>
              <w:rPr>
                <w:rFonts w:ascii="Arial" w:hAnsi="Arial" w:cs="Arial"/>
                <w:lang w:val="en-US"/>
              </w:rPr>
            </w:pPr>
            <w:r w:rsidRPr="00722B31">
              <w:rPr>
                <w:rFonts w:ascii="Arial" w:hAnsi="Arial" w:cs="Arial"/>
                <w:lang w:val="en-US"/>
              </w:rPr>
              <w:t>Spoken language in English</w:t>
            </w:r>
          </w:p>
        </w:tc>
      </w:tr>
      <w:tr w:rsidR="00DF5872" w:rsidRPr="00722B31" w:rsidTr="00D56BE7">
        <w:tc>
          <w:tcPr>
            <w:tcW w:w="0" w:type="auto"/>
          </w:tcPr>
          <w:p w:rsidR="00E96823" w:rsidRPr="00722B31" w:rsidRDefault="00DF5872" w:rsidP="00722B31">
            <w:pPr>
              <w:spacing w:line="360" w:lineRule="auto"/>
              <w:ind w:right="49"/>
              <w:jc w:val="both"/>
              <w:rPr>
                <w:rFonts w:ascii="Arial" w:hAnsi="Arial" w:cs="Arial"/>
                <w:lang w:val="en-US"/>
              </w:rPr>
            </w:pPr>
            <w:r w:rsidRPr="00722B31">
              <w:rPr>
                <w:rFonts w:ascii="Arial" w:hAnsi="Arial" w:cs="Arial"/>
                <w:lang w:val="en-US"/>
              </w:rPr>
              <w:t>It s</w:t>
            </w:r>
            <w:r w:rsidR="00E96823" w:rsidRPr="00722B31">
              <w:rPr>
                <w:rFonts w:ascii="Arial" w:hAnsi="Arial" w:cs="Arial"/>
                <w:lang w:val="en-US"/>
              </w:rPr>
              <w:t>tays on the page and does not disappear</w:t>
            </w:r>
            <w:r w:rsidRPr="00722B31">
              <w:rPr>
                <w:rFonts w:ascii="Arial" w:hAnsi="Arial" w:cs="Arial"/>
                <w:lang w:val="en-US"/>
              </w:rPr>
              <w:t>.</w:t>
            </w:r>
          </w:p>
        </w:tc>
        <w:tc>
          <w:tcPr>
            <w:tcW w:w="0" w:type="auto"/>
          </w:tcPr>
          <w:p w:rsidR="00E96823" w:rsidRPr="00722B31" w:rsidRDefault="00DF5872" w:rsidP="00722B31">
            <w:pPr>
              <w:spacing w:line="360" w:lineRule="auto"/>
              <w:ind w:right="49"/>
              <w:jc w:val="both"/>
              <w:rPr>
                <w:rFonts w:ascii="Arial" w:hAnsi="Arial" w:cs="Arial"/>
                <w:lang w:val="en-US"/>
              </w:rPr>
            </w:pPr>
            <w:r w:rsidRPr="00722B31">
              <w:rPr>
                <w:rFonts w:ascii="Arial" w:hAnsi="Arial" w:cs="Arial"/>
                <w:lang w:val="en-US"/>
              </w:rPr>
              <w:t>It d</w:t>
            </w:r>
            <w:r w:rsidR="00E96823" w:rsidRPr="00722B31">
              <w:rPr>
                <w:rFonts w:ascii="Arial" w:hAnsi="Arial" w:cs="Arial"/>
                <w:lang w:val="en-US"/>
              </w:rPr>
              <w:t xml:space="preserve">isappears as soon as it is spoken. Sometimes it is spoken fast and sometimes slowly, with or without pauses. </w:t>
            </w:r>
          </w:p>
        </w:tc>
      </w:tr>
      <w:tr w:rsidR="00DF5872" w:rsidRPr="00722B31" w:rsidTr="00D56BE7">
        <w:tc>
          <w:tcPr>
            <w:tcW w:w="0" w:type="auto"/>
          </w:tcPr>
          <w:p w:rsidR="00E96823" w:rsidRPr="00722B31" w:rsidRDefault="00DF5872" w:rsidP="00722B31">
            <w:pPr>
              <w:spacing w:line="360" w:lineRule="auto"/>
              <w:ind w:right="49"/>
              <w:jc w:val="both"/>
              <w:rPr>
                <w:rFonts w:ascii="Arial" w:hAnsi="Arial" w:cs="Arial"/>
                <w:lang w:val="en-US"/>
              </w:rPr>
            </w:pPr>
            <w:r w:rsidRPr="00722B31">
              <w:rPr>
                <w:rFonts w:ascii="Arial" w:hAnsi="Arial" w:cs="Arial"/>
                <w:lang w:val="en-US"/>
              </w:rPr>
              <w:t>It u</w:t>
            </w:r>
            <w:r w:rsidR="00E96823" w:rsidRPr="00722B31">
              <w:rPr>
                <w:rFonts w:ascii="Arial" w:hAnsi="Arial" w:cs="Arial"/>
                <w:lang w:val="en-US"/>
              </w:rPr>
              <w:t>ses punctuation and capital letters to show sentences</w:t>
            </w:r>
          </w:p>
        </w:tc>
        <w:tc>
          <w:tcPr>
            <w:tcW w:w="0" w:type="auto"/>
          </w:tcPr>
          <w:p w:rsidR="00E96823" w:rsidRPr="00722B31" w:rsidRDefault="00DF5872" w:rsidP="00722B31">
            <w:pPr>
              <w:spacing w:line="360" w:lineRule="auto"/>
              <w:ind w:right="49"/>
              <w:jc w:val="both"/>
              <w:rPr>
                <w:rFonts w:ascii="Arial" w:hAnsi="Arial" w:cs="Arial"/>
                <w:lang w:val="en-US"/>
              </w:rPr>
            </w:pPr>
            <w:r w:rsidRPr="00722B31">
              <w:rPr>
                <w:rFonts w:ascii="Arial" w:hAnsi="Arial" w:cs="Arial"/>
                <w:lang w:val="en-US"/>
              </w:rPr>
              <w:t>It s</w:t>
            </w:r>
            <w:r w:rsidR="00E96823" w:rsidRPr="00722B31">
              <w:rPr>
                <w:rFonts w:ascii="Arial" w:hAnsi="Arial" w:cs="Arial"/>
                <w:lang w:val="en-US"/>
              </w:rPr>
              <w:t xml:space="preserve">hows sentences and meaningful groups of words through stress and intonation </w:t>
            </w:r>
          </w:p>
        </w:tc>
      </w:tr>
      <w:tr w:rsidR="00DF5872" w:rsidRPr="00722B31" w:rsidTr="00D56BE7">
        <w:tc>
          <w:tcPr>
            <w:tcW w:w="0" w:type="auto"/>
          </w:tcPr>
          <w:p w:rsidR="00E96823" w:rsidRPr="00722B31" w:rsidRDefault="00DF5872" w:rsidP="00722B31">
            <w:pPr>
              <w:spacing w:line="360" w:lineRule="auto"/>
              <w:ind w:right="49"/>
              <w:jc w:val="both"/>
              <w:rPr>
                <w:rFonts w:ascii="Arial" w:hAnsi="Arial" w:cs="Arial"/>
                <w:lang w:val="en-US"/>
              </w:rPr>
            </w:pPr>
            <w:r w:rsidRPr="00722B31">
              <w:rPr>
                <w:rFonts w:ascii="Arial" w:hAnsi="Arial" w:cs="Arial"/>
                <w:lang w:val="en-US"/>
              </w:rPr>
              <w:t>It c</w:t>
            </w:r>
            <w:r w:rsidR="00E96823" w:rsidRPr="00722B31">
              <w:rPr>
                <w:rFonts w:ascii="Arial" w:hAnsi="Arial" w:cs="Arial"/>
                <w:lang w:val="en-US"/>
              </w:rPr>
              <w:t>onsists of letters, words, sentences and punctuation joined together into text.</w:t>
            </w:r>
          </w:p>
        </w:tc>
        <w:tc>
          <w:tcPr>
            <w:tcW w:w="0" w:type="auto"/>
          </w:tcPr>
          <w:p w:rsidR="00E96823" w:rsidRPr="00722B31" w:rsidRDefault="00DF5872" w:rsidP="00722B31">
            <w:pPr>
              <w:spacing w:line="360" w:lineRule="auto"/>
              <w:ind w:right="49"/>
              <w:jc w:val="both"/>
              <w:rPr>
                <w:rFonts w:ascii="Arial" w:hAnsi="Arial" w:cs="Arial"/>
                <w:lang w:val="en-US"/>
              </w:rPr>
            </w:pPr>
            <w:r w:rsidRPr="00722B31">
              <w:rPr>
                <w:rFonts w:ascii="Arial" w:hAnsi="Arial" w:cs="Arial"/>
                <w:lang w:val="en-US"/>
              </w:rPr>
              <w:t>It c</w:t>
            </w:r>
            <w:r w:rsidR="00E96823" w:rsidRPr="00722B31">
              <w:rPr>
                <w:rFonts w:ascii="Arial" w:hAnsi="Arial" w:cs="Arial"/>
                <w:lang w:val="en-US"/>
              </w:rPr>
              <w:t>onsists of connected speech, sentences, incomplete sentences or single words.</w:t>
            </w:r>
          </w:p>
        </w:tc>
      </w:tr>
      <w:tr w:rsidR="00DF5872" w:rsidRPr="00722B31" w:rsidTr="00D56BE7">
        <w:tc>
          <w:tcPr>
            <w:tcW w:w="0" w:type="auto"/>
          </w:tcPr>
          <w:p w:rsidR="00E96823" w:rsidRPr="00722B31" w:rsidRDefault="00DF5872" w:rsidP="00722B31">
            <w:pPr>
              <w:spacing w:line="360" w:lineRule="auto"/>
              <w:ind w:right="49"/>
              <w:jc w:val="both"/>
              <w:rPr>
                <w:rFonts w:ascii="Arial" w:hAnsi="Arial" w:cs="Arial"/>
                <w:lang w:val="en-US"/>
              </w:rPr>
            </w:pPr>
            <w:r w:rsidRPr="00722B31">
              <w:rPr>
                <w:rFonts w:ascii="Arial" w:hAnsi="Arial" w:cs="Arial"/>
                <w:lang w:val="en-US"/>
              </w:rPr>
              <w:t>It h</w:t>
            </w:r>
            <w:r w:rsidR="00E96823" w:rsidRPr="00722B31">
              <w:rPr>
                <w:rFonts w:ascii="Arial" w:hAnsi="Arial" w:cs="Arial"/>
                <w:lang w:val="en-US"/>
              </w:rPr>
              <w:t>as no visual support, except photos or pictures sometimes.</w:t>
            </w:r>
          </w:p>
        </w:tc>
        <w:tc>
          <w:tcPr>
            <w:tcW w:w="0" w:type="auto"/>
          </w:tcPr>
          <w:p w:rsidR="00E96823" w:rsidRPr="00722B31" w:rsidRDefault="00E96823" w:rsidP="00722B31">
            <w:pPr>
              <w:spacing w:line="360" w:lineRule="auto"/>
              <w:ind w:right="49"/>
              <w:jc w:val="both"/>
              <w:rPr>
                <w:rFonts w:ascii="Arial" w:hAnsi="Arial" w:cs="Arial"/>
                <w:lang w:val="en-US"/>
              </w:rPr>
            </w:pPr>
            <w:r w:rsidRPr="00722B31">
              <w:rPr>
                <w:rFonts w:ascii="Arial" w:hAnsi="Arial" w:cs="Arial"/>
                <w:lang w:val="en-US"/>
              </w:rPr>
              <w:t xml:space="preserve">The speaker uses body language to support his/her communication; for example, gestures, facial expressions. This helps the listener </w:t>
            </w:r>
            <w:r w:rsidR="00DF5872" w:rsidRPr="00722B31">
              <w:rPr>
                <w:rFonts w:ascii="Arial" w:hAnsi="Arial" w:cs="Arial"/>
                <w:lang w:val="en-US"/>
              </w:rPr>
              <w:t xml:space="preserve">to </w:t>
            </w:r>
            <w:r w:rsidRPr="00722B31">
              <w:rPr>
                <w:rFonts w:ascii="Arial" w:hAnsi="Arial" w:cs="Arial"/>
                <w:lang w:val="en-US"/>
              </w:rPr>
              <w:t xml:space="preserve">understand </w:t>
            </w:r>
            <w:r w:rsidR="00DF5872" w:rsidRPr="00722B31">
              <w:rPr>
                <w:rFonts w:ascii="Arial" w:hAnsi="Arial" w:cs="Arial"/>
                <w:lang w:val="en-US"/>
              </w:rPr>
              <w:t>what the speaker is saying.</w:t>
            </w:r>
          </w:p>
        </w:tc>
      </w:tr>
      <w:tr w:rsidR="00DF5872" w:rsidRPr="00722B31" w:rsidTr="00D56BE7">
        <w:tc>
          <w:tcPr>
            <w:tcW w:w="0" w:type="auto"/>
          </w:tcPr>
          <w:p w:rsidR="00E96823" w:rsidRPr="00722B31" w:rsidRDefault="00DF5872" w:rsidP="00722B31">
            <w:pPr>
              <w:spacing w:line="360" w:lineRule="auto"/>
              <w:ind w:right="49"/>
              <w:jc w:val="both"/>
              <w:rPr>
                <w:rFonts w:ascii="Arial" w:hAnsi="Arial" w:cs="Arial"/>
                <w:lang w:val="en-US"/>
              </w:rPr>
            </w:pPr>
            <w:r w:rsidRPr="00722B31">
              <w:rPr>
                <w:rFonts w:ascii="Arial" w:hAnsi="Arial" w:cs="Arial"/>
                <w:lang w:val="en-US"/>
              </w:rPr>
              <w:t>It is usually quite well organized; sentences follow one another in logical sequences, and are joined to previous or following sentences.</w:t>
            </w:r>
          </w:p>
        </w:tc>
        <w:tc>
          <w:tcPr>
            <w:tcW w:w="0" w:type="auto"/>
          </w:tcPr>
          <w:p w:rsidR="00E96823" w:rsidRPr="00722B31" w:rsidRDefault="00DF5872" w:rsidP="00722B31">
            <w:pPr>
              <w:spacing w:line="360" w:lineRule="auto"/>
              <w:ind w:right="49"/>
              <w:jc w:val="both"/>
              <w:rPr>
                <w:rFonts w:ascii="Arial" w:hAnsi="Arial" w:cs="Arial"/>
                <w:lang w:val="en-US"/>
              </w:rPr>
            </w:pPr>
            <w:r w:rsidRPr="00722B31">
              <w:rPr>
                <w:rFonts w:ascii="Arial" w:hAnsi="Arial" w:cs="Arial"/>
                <w:lang w:val="en-US"/>
              </w:rPr>
              <w:t>It is not always so well organized, because it may contains interruptions, hesitations, repetitions, and frequent changes of topic.</w:t>
            </w:r>
          </w:p>
        </w:tc>
      </w:tr>
      <w:tr w:rsidR="00DF5872" w:rsidRPr="00722B31" w:rsidTr="00D56BE7">
        <w:tc>
          <w:tcPr>
            <w:tcW w:w="0" w:type="auto"/>
          </w:tcPr>
          <w:p w:rsidR="00E96823" w:rsidRPr="00722B31" w:rsidRDefault="00DF5872" w:rsidP="00722B31">
            <w:pPr>
              <w:spacing w:line="360" w:lineRule="auto"/>
              <w:ind w:right="49"/>
              <w:jc w:val="both"/>
              <w:rPr>
                <w:rFonts w:ascii="Arial" w:hAnsi="Arial" w:cs="Arial"/>
                <w:lang w:val="en-US"/>
              </w:rPr>
            </w:pPr>
            <w:r w:rsidRPr="00722B31">
              <w:rPr>
                <w:rFonts w:ascii="Arial" w:hAnsi="Arial" w:cs="Arial"/>
                <w:lang w:val="en-US"/>
              </w:rPr>
              <w:t>It usually uses quite exact vocabulary and more complex grammar.</w:t>
            </w:r>
          </w:p>
        </w:tc>
        <w:tc>
          <w:tcPr>
            <w:tcW w:w="0" w:type="auto"/>
          </w:tcPr>
          <w:p w:rsidR="00E96823" w:rsidRPr="00722B31" w:rsidRDefault="00DF5872" w:rsidP="00722B31">
            <w:pPr>
              <w:spacing w:line="360" w:lineRule="auto"/>
              <w:ind w:right="49"/>
              <w:jc w:val="both"/>
              <w:rPr>
                <w:rFonts w:ascii="Arial" w:hAnsi="Arial" w:cs="Arial"/>
                <w:lang w:val="en-US"/>
              </w:rPr>
            </w:pPr>
            <w:r w:rsidRPr="00722B31">
              <w:rPr>
                <w:rFonts w:ascii="Arial" w:hAnsi="Arial" w:cs="Arial"/>
                <w:lang w:val="en-US"/>
              </w:rPr>
              <w:t>It often uses general vocabulary and simple grammar.</w:t>
            </w:r>
          </w:p>
        </w:tc>
      </w:tr>
    </w:tbl>
    <w:p w:rsidR="00E96823" w:rsidRPr="00722B31" w:rsidRDefault="00DF5872" w:rsidP="00722B31">
      <w:pPr>
        <w:spacing w:line="360" w:lineRule="auto"/>
        <w:ind w:right="49"/>
        <w:jc w:val="both"/>
        <w:rPr>
          <w:rFonts w:ascii="Arial" w:hAnsi="Arial" w:cs="Arial"/>
          <w:lang w:val="en-US"/>
        </w:rPr>
      </w:pPr>
      <w:r w:rsidRPr="00722B31">
        <w:rPr>
          <w:rFonts w:ascii="Arial" w:hAnsi="Arial" w:cs="Arial"/>
          <w:lang w:val="en-US"/>
        </w:rPr>
        <w:t xml:space="preserve">Source: </w:t>
      </w:r>
      <w:r w:rsidR="00505192" w:rsidRPr="00722B31">
        <w:rPr>
          <w:rFonts w:ascii="Arial" w:hAnsi="Arial" w:cs="Arial"/>
          <w:lang w:val="en-US"/>
        </w:rPr>
        <w:t>Mary Spratt</w:t>
      </w:r>
      <w:r w:rsidR="007D2A76" w:rsidRPr="00722B31">
        <w:rPr>
          <w:rFonts w:ascii="Arial" w:hAnsi="Arial" w:cs="Arial"/>
          <w:lang w:val="en-US"/>
        </w:rPr>
        <w:t>, op. cit.</w:t>
      </w:r>
      <w:r w:rsidR="00505192" w:rsidRPr="00722B31">
        <w:rPr>
          <w:rFonts w:ascii="Arial" w:hAnsi="Arial" w:cs="Arial"/>
          <w:lang w:val="en-US"/>
        </w:rPr>
        <w:t xml:space="preserve"> s/f.</w:t>
      </w:r>
      <w:r w:rsidRPr="00722B31">
        <w:rPr>
          <w:rFonts w:ascii="Arial" w:hAnsi="Arial" w:cs="Arial"/>
          <w:lang w:val="en-US"/>
        </w:rPr>
        <w:t>The teaching knowledge test</w:t>
      </w:r>
      <w:r w:rsidR="007D2A76" w:rsidRPr="00722B31">
        <w:rPr>
          <w:rFonts w:ascii="Arial" w:hAnsi="Arial" w:cs="Arial"/>
          <w:lang w:val="en-US"/>
        </w:rPr>
        <w:t xml:space="preserve"> Course. University </w:t>
      </w:r>
      <w:r w:rsidR="005960F4" w:rsidRPr="00722B31">
        <w:rPr>
          <w:rFonts w:ascii="Arial" w:hAnsi="Arial" w:cs="Arial"/>
          <w:lang w:val="en-US"/>
        </w:rPr>
        <w:t>of Cambridge.Module 1. Page 32</w:t>
      </w:r>
    </w:p>
    <w:p w:rsidR="00664DF6" w:rsidRPr="00722B31" w:rsidRDefault="00792956" w:rsidP="00722B31">
      <w:pPr>
        <w:spacing w:line="360" w:lineRule="auto"/>
        <w:ind w:right="49"/>
        <w:jc w:val="both"/>
        <w:rPr>
          <w:rFonts w:ascii="Arial" w:hAnsi="Arial" w:cs="Arial"/>
          <w:lang w:val="en-US"/>
        </w:rPr>
      </w:pPr>
      <w:r w:rsidRPr="00722B31">
        <w:rPr>
          <w:rFonts w:ascii="Arial" w:hAnsi="Arial" w:cs="Arial"/>
          <w:b/>
          <w:lang w:val="en-US"/>
        </w:rPr>
        <w:t xml:space="preserve">TASK. </w:t>
      </w:r>
      <w:r w:rsidR="007D2A76" w:rsidRPr="00722B31">
        <w:rPr>
          <w:rFonts w:ascii="Arial" w:hAnsi="Arial" w:cs="Arial"/>
          <w:b/>
          <w:lang w:val="en-US"/>
        </w:rPr>
        <w:t>2</w:t>
      </w:r>
      <w:r w:rsidR="00FF5DCE" w:rsidRPr="00722B31">
        <w:rPr>
          <w:rFonts w:ascii="Arial" w:hAnsi="Arial" w:cs="Arial"/>
          <w:lang w:val="en-US"/>
        </w:rPr>
        <w:t>: Thinking about your knowledge</w:t>
      </w:r>
    </w:p>
    <w:p w:rsidR="00792E3A" w:rsidRPr="00722B31" w:rsidRDefault="007D2A76" w:rsidP="00722B31">
      <w:pPr>
        <w:spacing w:line="360" w:lineRule="auto"/>
        <w:ind w:right="49"/>
        <w:jc w:val="both"/>
        <w:rPr>
          <w:rFonts w:ascii="Arial" w:hAnsi="Arial" w:cs="Arial"/>
          <w:lang w:val="en-US"/>
        </w:rPr>
      </w:pPr>
      <w:r w:rsidRPr="00722B31">
        <w:rPr>
          <w:rFonts w:ascii="Arial" w:hAnsi="Arial" w:cs="Arial"/>
          <w:lang w:val="en-US"/>
        </w:rPr>
        <w:lastRenderedPageBreak/>
        <w:t>2.1</w:t>
      </w:r>
      <w:r w:rsidR="00DE61D2" w:rsidRPr="00722B31">
        <w:rPr>
          <w:rFonts w:ascii="Arial" w:hAnsi="Arial" w:cs="Arial"/>
          <w:lang w:val="en-US"/>
        </w:rPr>
        <w:t>. You</w:t>
      </w:r>
      <w:r w:rsidRPr="00722B31">
        <w:rPr>
          <w:rFonts w:ascii="Arial" w:hAnsi="Arial" w:cs="Arial"/>
          <w:lang w:val="en-US"/>
        </w:rPr>
        <w:t xml:space="preserve"> have just </w:t>
      </w:r>
      <w:r w:rsidR="004329A2" w:rsidRPr="00722B31">
        <w:rPr>
          <w:rFonts w:ascii="Arial" w:hAnsi="Arial" w:cs="Arial"/>
          <w:lang w:val="en-US"/>
        </w:rPr>
        <w:t>examined</w:t>
      </w:r>
      <w:r w:rsidR="007D16A2" w:rsidRPr="00722B31">
        <w:rPr>
          <w:rFonts w:ascii="Arial" w:hAnsi="Arial" w:cs="Arial"/>
          <w:lang w:val="en-US"/>
        </w:rPr>
        <w:t>some characteristics of spoken language</w:t>
      </w:r>
      <w:r w:rsidR="004329A2" w:rsidRPr="00722B31">
        <w:rPr>
          <w:rFonts w:ascii="Arial" w:hAnsi="Arial" w:cs="Arial"/>
          <w:lang w:val="en-US"/>
        </w:rPr>
        <w:t xml:space="preserve">. Many aspects of spoken language need to be considered in teaching listening skills. </w:t>
      </w:r>
      <w:r w:rsidRPr="00722B31">
        <w:rPr>
          <w:rFonts w:ascii="Arial" w:hAnsi="Arial" w:cs="Arial"/>
          <w:lang w:val="en-US"/>
        </w:rPr>
        <w:t>Now, d</w:t>
      </w:r>
      <w:r w:rsidR="00792E3A" w:rsidRPr="00722B31">
        <w:rPr>
          <w:rFonts w:ascii="Arial" w:hAnsi="Arial" w:cs="Arial"/>
          <w:lang w:val="en-US"/>
        </w:rPr>
        <w:t>iscuss these questions with your teacher, advisor</w:t>
      </w:r>
      <w:r w:rsidR="003B41DE" w:rsidRPr="00722B31">
        <w:rPr>
          <w:rFonts w:ascii="Arial" w:hAnsi="Arial" w:cs="Arial"/>
          <w:lang w:val="en-US"/>
        </w:rPr>
        <w:t>,</w:t>
      </w:r>
      <w:r w:rsidR="00792E3A" w:rsidRPr="00722B31">
        <w:rPr>
          <w:rFonts w:ascii="Arial" w:hAnsi="Arial" w:cs="Arial"/>
          <w:lang w:val="en-US"/>
        </w:rPr>
        <w:t xml:space="preserve"> and/or classmates:</w:t>
      </w:r>
    </w:p>
    <w:p w:rsidR="0090381C" w:rsidRPr="00722B31" w:rsidRDefault="0090381C" w:rsidP="00722B31">
      <w:pPr>
        <w:pStyle w:val="Prrafodelista"/>
        <w:numPr>
          <w:ilvl w:val="0"/>
          <w:numId w:val="3"/>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What islisteningcomprehension?</w:t>
      </w:r>
    </w:p>
    <w:p w:rsidR="00792E3A" w:rsidRPr="00722B31" w:rsidRDefault="00792E3A" w:rsidP="00722B31">
      <w:pPr>
        <w:pStyle w:val="Prrafodelista"/>
        <w:numPr>
          <w:ilvl w:val="0"/>
          <w:numId w:val="3"/>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What is the relation between hearing and listening?</w:t>
      </w:r>
    </w:p>
    <w:p w:rsidR="0090381C" w:rsidRPr="00722B31" w:rsidRDefault="0090381C" w:rsidP="00722B31">
      <w:pPr>
        <w:pStyle w:val="Prrafodelista"/>
        <w:numPr>
          <w:ilvl w:val="0"/>
          <w:numId w:val="3"/>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What </w:t>
      </w:r>
      <w:r w:rsidR="008C0237" w:rsidRPr="00722B31">
        <w:rPr>
          <w:rFonts w:ascii="Arial" w:hAnsi="Arial" w:cs="Arial"/>
          <w:sz w:val="24"/>
          <w:szCs w:val="24"/>
          <w:lang w:val="en-US"/>
        </w:rPr>
        <w:t>processing</w:t>
      </w:r>
      <w:r w:rsidRPr="00722B31">
        <w:rPr>
          <w:rFonts w:ascii="Arial" w:hAnsi="Arial" w:cs="Arial"/>
          <w:sz w:val="24"/>
          <w:szCs w:val="24"/>
          <w:lang w:val="en-US"/>
        </w:rPr>
        <w:t xml:space="preserve"> model</w:t>
      </w:r>
      <w:r w:rsidR="00E208CB" w:rsidRPr="00722B31">
        <w:rPr>
          <w:rFonts w:ascii="Arial" w:hAnsi="Arial" w:cs="Arial"/>
          <w:sz w:val="24"/>
          <w:szCs w:val="24"/>
          <w:lang w:val="en-US"/>
        </w:rPr>
        <w:t>s</w:t>
      </w:r>
      <w:r w:rsidRPr="00722B31">
        <w:rPr>
          <w:rFonts w:ascii="Arial" w:hAnsi="Arial" w:cs="Arial"/>
          <w:sz w:val="24"/>
          <w:szCs w:val="24"/>
          <w:lang w:val="en-US"/>
        </w:rPr>
        <w:t xml:space="preserve"> can be used to develop listening skills?</w:t>
      </w:r>
    </w:p>
    <w:p w:rsidR="002123C8" w:rsidRPr="00722B31" w:rsidRDefault="00792E3A" w:rsidP="00722B31">
      <w:pPr>
        <w:pStyle w:val="Prrafodelista"/>
        <w:numPr>
          <w:ilvl w:val="0"/>
          <w:numId w:val="3"/>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What type o</w:t>
      </w:r>
      <w:r w:rsidR="00664DF6" w:rsidRPr="00722B31">
        <w:rPr>
          <w:rFonts w:ascii="Arial" w:hAnsi="Arial" w:cs="Arial"/>
          <w:sz w:val="24"/>
          <w:szCs w:val="24"/>
          <w:lang w:val="en-US"/>
        </w:rPr>
        <w:t xml:space="preserve">f listening </w:t>
      </w:r>
      <w:r w:rsidR="00A8168A" w:rsidRPr="00722B31">
        <w:rPr>
          <w:rFonts w:ascii="Arial" w:hAnsi="Arial" w:cs="Arial"/>
          <w:sz w:val="24"/>
          <w:szCs w:val="24"/>
          <w:lang w:val="en-US"/>
        </w:rPr>
        <w:t xml:space="preserve">practice </w:t>
      </w:r>
      <w:r w:rsidR="0002521A" w:rsidRPr="00722B31">
        <w:rPr>
          <w:rFonts w:ascii="Arial" w:hAnsi="Arial" w:cs="Arial"/>
          <w:sz w:val="24"/>
          <w:szCs w:val="24"/>
          <w:lang w:val="en-US"/>
        </w:rPr>
        <w:t>should be</w:t>
      </w:r>
      <w:r w:rsidR="00664DF6" w:rsidRPr="00722B31">
        <w:rPr>
          <w:rFonts w:ascii="Arial" w:hAnsi="Arial" w:cs="Arial"/>
          <w:sz w:val="24"/>
          <w:szCs w:val="24"/>
          <w:lang w:val="en-US"/>
        </w:rPr>
        <w:t xml:space="preserve"> use</w:t>
      </w:r>
      <w:r w:rsidR="0002521A" w:rsidRPr="00722B31">
        <w:rPr>
          <w:rFonts w:ascii="Arial" w:hAnsi="Arial" w:cs="Arial"/>
          <w:sz w:val="24"/>
          <w:szCs w:val="24"/>
          <w:lang w:val="en-US"/>
        </w:rPr>
        <w:t>d</w:t>
      </w:r>
      <w:r w:rsidR="00664DF6" w:rsidRPr="00722B31">
        <w:rPr>
          <w:rFonts w:ascii="Arial" w:hAnsi="Arial" w:cs="Arial"/>
          <w:sz w:val="24"/>
          <w:szCs w:val="24"/>
          <w:lang w:val="en-US"/>
        </w:rPr>
        <w:t xml:space="preserve"> to train students appropriately?</w:t>
      </w:r>
    </w:p>
    <w:p w:rsidR="00664DF6" w:rsidRPr="00722B31" w:rsidRDefault="00664DF6" w:rsidP="00722B31">
      <w:pPr>
        <w:spacing w:line="360" w:lineRule="auto"/>
        <w:ind w:right="49"/>
        <w:jc w:val="both"/>
        <w:rPr>
          <w:rFonts w:ascii="Arial" w:hAnsi="Arial" w:cs="Arial"/>
          <w:lang w:val="en-US"/>
        </w:rPr>
      </w:pPr>
      <w:r w:rsidRPr="00722B31">
        <w:rPr>
          <w:rFonts w:ascii="Arial" w:hAnsi="Arial" w:cs="Arial"/>
          <w:lang w:val="en-US"/>
        </w:rPr>
        <w:t>2</w:t>
      </w:r>
      <w:r w:rsidR="007D16A2" w:rsidRPr="00722B31">
        <w:rPr>
          <w:rFonts w:ascii="Arial" w:hAnsi="Arial" w:cs="Arial"/>
          <w:lang w:val="en-US"/>
        </w:rPr>
        <w:t>.2.</w:t>
      </w:r>
      <w:r w:rsidRPr="00722B31">
        <w:rPr>
          <w:rFonts w:ascii="Arial" w:hAnsi="Arial" w:cs="Arial"/>
          <w:lang w:val="en-US"/>
        </w:rPr>
        <w:t xml:space="preserve"> Once you have discussed and reflected on </w:t>
      </w:r>
      <w:r w:rsidR="00D56BE7" w:rsidRPr="00722B31">
        <w:rPr>
          <w:rFonts w:ascii="Arial" w:hAnsi="Arial" w:cs="Arial"/>
          <w:lang w:val="en-US"/>
        </w:rPr>
        <w:t>this</w:t>
      </w:r>
      <w:r w:rsidRPr="00722B31">
        <w:rPr>
          <w:rFonts w:ascii="Arial" w:hAnsi="Arial" w:cs="Arial"/>
          <w:lang w:val="en-US"/>
        </w:rPr>
        <w:t xml:space="preserve">, read the following </w:t>
      </w:r>
      <w:r w:rsidR="00D56BE7" w:rsidRPr="00722B31">
        <w:rPr>
          <w:rFonts w:ascii="Arial" w:hAnsi="Arial" w:cs="Arial"/>
          <w:lang w:val="en-US"/>
        </w:rPr>
        <w:t>material</w:t>
      </w:r>
      <w:r w:rsidRPr="00722B31">
        <w:rPr>
          <w:rFonts w:ascii="Arial" w:hAnsi="Arial" w:cs="Arial"/>
          <w:lang w:val="en-US"/>
        </w:rPr>
        <w:t xml:space="preserve"> and:</w:t>
      </w:r>
    </w:p>
    <w:p w:rsidR="00664DF6" w:rsidRPr="00722B31" w:rsidRDefault="009E6644" w:rsidP="00722B31">
      <w:pPr>
        <w:pStyle w:val="Prrafodelista"/>
        <w:numPr>
          <w:ilvl w:val="0"/>
          <w:numId w:val="4"/>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Jot down </w:t>
      </w:r>
      <w:r w:rsidR="00FE4ED8" w:rsidRPr="00722B31">
        <w:rPr>
          <w:rFonts w:ascii="Arial" w:hAnsi="Arial" w:cs="Arial"/>
          <w:sz w:val="24"/>
          <w:szCs w:val="24"/>
          <w:lang w:val="en-US"/>
        </w:rPr>
        <w:t xml:space="preserve">in your notebook </w:t>
      </w:r>
      <w:r w:rsidRPr="00722B31">
        <w:rPr>
          <w:rFonts w:ascii="Arial" w:hAnsi="Arial" w:cs="Arial"/>
          <w:sz w:val="24"/>
          <w:szCs w:val="24"/>
          <w:lang w:val="en-US"/>
        </w:rPr>
        <w:t>any information you did not know</w:t>
      </w:r>
      <w:r w:rsidR="00FE4ED8" w:rsidRPr="00722B31">
        <w:rPr>
          <w:rFonts w:ascii="Arial" w:hAnsi="Arial" w:cs="Arial"/>
          <w:sz w:val="24"/>
          <w:szCs w:val="24"/>
          <w:lang w:val="en-US"/>
        </w:rPr>
        <w:t>.</w:t>
      </w:r>
    </w:p>
    <w:p w:rsidR="009E6644" w:rsidRPr="00722B31" w:rsidRDefault="00543956" w:rsidP="00722B31">
      <w:pPr>
        <w:pStyle w:val="Prrafodelista"/>
        <w:numPr>
          <w:ilvl w:val="0"/>
          <w:numId w:val="4"/>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Analyze if </w:t>
      </w:r>
      <w:r w:rsidR="007D16A2" w:rsidRPr="00722B31">
        <w:rPr>
          <w:rFonts w:ascii="Arial" w:hAnsi="Arial" w:cs="Arial"/>
          <w:sz w:val="24"/>
          <w:szCs w:val="24"/>
          <w:lang w:val="en-US"/>
        </w:rPr>
        <w:t xml:space="preserve">the theoretical information you </w:t>
      </w:r>
      <w:r w:rsidRPr="00722B31">
        <w:rPr>
          <w:rFonts w:ascii="Arial" w:hAnsi="Arial" w:cs="Arial"/>
          <w:sz w:val="24"/>
          <w:szCs w:val="24"/>
          <w:lang w:val="en-US"/>
        </w:rPr>
        <w:t xml:space="preserve">have </w:t>
      </w:r>
      <w:r w:rsidR="007D16A2" w:rsidRPr="00722B31">
        <w:rPr>
          <w:rFonts w:ascii="Arial" w:hAnsi="Arial" w:cs="Arial"/>
          <w:sz w:val="24"/>
          <w:szCs w:val="24"/>
          <w:lang w:val="en-US"/>
        </w:rPr>
        <w:t xml:space="preserve">put into practice </w:t>
      </w:r>
      <w:r w:rsidRPr="00722B31">
        <w:rPr>
          <w:rFonts w:ascii="Arial" w:hAnsi="Arial" w:cs="Arial"/>
          <w:sz w:val="24"/>
          <w:szCs w:val="24"/>
          <w:lang w:val="en-US"/>
        </w:rPr>
        <w:t xml:space="preserve">in the practicum is </w:t>
      </w:r>
      <w:r w:rsidR="00391A0D" w:rsidRPr="00722B31">
        <w:rPr>
          <w:rFonts w:ascii="Arial" w:hAnsi="Arial" w:cs="Arial"/>
          <w:sz w:val="24"/>
          <w:szCs w:val="24"/>
          <w:lang w:val="en-US"/>
        </w:rPr>
        <w:t>appropriate</w:t>
      </w:r>
      <w:r w:rsidRPr="00722B31">
        <w:rPr>
          <w:rFonts w:ascii="Arial" w:hAnsi="Arial" w:cs="Arial"/>
          <w:sz w:val="24"/>
          <w:szCs w:val="24"/>
          <w:lang w:val="en-US"/>
        </w:rPr>
        <w:t xml:space="preserve"> to train your students to listen. Givereasons.</w:t>
      </w:r>
    </w:p>
    <w:p w:rsidR="00543956" w:rsidRPr="00722B31" w:rsidRDefault="00543956" w:rsidP="00722B31">
      <w:pPr>
        <w:pStyle w:val="Prrafodelista"/>
        <w:numPr>
          <w:ilvl w:val="0"/>
          <w:numId w:val="4"/>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Make a list of things you can do to enhance this process</w:t>
      </w:r>
      <w:r w:rsidR="00174E6D" w:rsidRPr="00722B31">
        <w:rPr>
          <w:rFonts w:ascii="Arial" w:hAnsi="Arial" w:cs="Arial"/>
          <w:sz w:val="24"/>
          <w:szCs w:val="24"/>
          <w:lang w:val="en-US"/>
        </w:rPr>
        <w:t>.</w:t>
      </w:r>
    </w:p>
    <w:p w:rsidR="00F03E48" w:rsidRPr="00722B31" w:rsidRDefault="0084444E" w:rsidP="00722B31">
      <w:pPr>
        <w:spacing w:line="360" w:lineRule="auto"/>
        <w:ind w:right="49"/>
        <w:jc w:val="both"/>
        <w:rPr>
          <w:rFonts w:ascii="Arial" w:hAnsi="Arial" w:cs="Arial"/>
          <w:lang w:val="en-US"/>
        </w:rPr>
      </w:pPr>
      <w:r w:rsidRPr="00722B31">
        <w:rPr>
          <w:rFonts w:ascii="Arial" w:hAnsi="Arial" w:cs="Arial"/>
          <w:lang w:val="en-US"/>
        </w:rPr>
        <w:t>In the teaching-learning process of English as a foreign language in Cuba, teachers focus their attention</w:t>
      </w:r>
      <w:r w:rsidR="004329A2" w:rsidRPr="00722B31">
        <w:rPr>
          <w:rFonts w:ascii="Arial" w:hAnsi="Arial" w:cs="Arial"/>
          <w:lang w:val="en-US"/>
        </w:rPr>
        <w:t xml:space="preserve"> primarily </w:t>
      </w:r>
      <w:r w:rsidRPr="00722B31">
        <w:rPr>
          <w:rFonts w:ascii="Arial" w:hAnsi="Arial" w:cs="Arial"/>
          <w:lang w:val="en-US"/>
        </w:rPr>
        <w:t xml:space="preserve">on speaking </w:t>
      </w:r>
      <w:r w:rsidR="00E475C3" w:rsidRPr="00722B31">
        <w:rPr>
          <w:rFonts w:ascii="Arial" w:hAnsi="Arial" w:cs="Arial"/>
          <w:lang w:val="en-US"/>
        </w:rPr>
        <w:t>instead of teaching listening skills for a number of reasons:</w:t>
      </w:r>
      <w:r w:rsidRPr="00722B31">
        <w:rPr>
          <w:rFonts w:ascii="Arial" w:hAnsi="Arial" w:cs="Arial"/>
          <w:lang w:val="en-US"/>
        </w:rPr>
        <w:t xml:space="preserve"> lack of time allotted and inadequate conditions of didactic aids</w:t>
      </w:r>
      <w:r w:rsidR="00F03E48" w:rsidRPr="00722B31">
        <w:rPr>
          <w:rFonts w:ascii="Arial" w:hAnsi="Arial" w:cs="Arial"/>
          <w:lang w:val="en-US"/>
        </w:rPr>
        <w:t xml:space="preserve">, among others; however, listening must be taught </w:t>
      </w:r>
      <w:r w:rsidR="00E475C3" w:rsidRPr="00722B31">
        <w:rPr>
          <w:rFonts w:ascii="Arial" w:hAnsi="Arial" w:cs="Arial"/>
          <w:lang w:val="en-US"/>
        </w:rPr>
        <w:t>in combination</w:t>
      </w:r>
      <w:r w:rsidR="001A378F" w:rsidRPr="00722B31">
        <w:rPr>
          <w:rFonts w:ascii="Arial" w:hAnsi="Arial" w:cs="Arial"/>
          <w:lang w:val="en-US"/>
        </w:rPr>
        <w:t>with</w:t>
      </w:r>
      <w:r w:rsidR="00F03E48" w:rsidRPr="00722B31">
        <w:rPr>
          <w:rFonts w:ascii="Arial" w:hAnsi="Arial" w:cs="Arial"/>
          <w:lang w:val="en-US"/>
        </w:rPr>
        <w:t xml:space="preserve"> speaking due to </w:t>
      </w:r>
      <w:r w:rsidR="00E937D6" w:rsidRPr="00722B31">
        <w:rPr>
          <w:rFonts w:ascii="Arial" w:hAnsi="Arial" w:cs="Arial"/>
          <w:lang w:val="en-US"/>
        </w:rPr>
        <w:t>its</w:t>
      </w:r>
      <w:r w:rsidR="00F03E48" w:rsidRPr="00722B31">
        <w:rPr>
          <w:rFonts w:ascii="Arial" w:hAnsi="Arial" w:cs="Arial"/>
          <w:lang w:val="en-US"/>
        </w:rPr>
        <w:t xml:space="preserve"> conception of a two-way process.</w:t>
      </w:r>
    </w:p>
    <w:p w:rsidR="00E20D21" w:rsidRPr="00722B31" w:rsidRDefault="00F03E48" w:rsidP="00722B31">
      <w:pPr>
        <w:spacing w:line="360" w:lineRule="auto"/>
        <w:ind w:right="49"/>
        <w:jc w:val="both"/>
        <w:rPr>
          <w:rFonts w:ascii="Arial" w:hAnsi="Arial" w:cs="Arial"/>
          <w:lang w:val="en-US"/>
        </w:rPr>
      </w:pPr>
      <w:r w:rsidRPr="00722B31">
        <w:rPr>
          <w:rFonts w:ascii="Arial" w:hAnsi="Arial" w:cs="Arial"/>
          <w:lang w:val="en-US"/>
        </w:rPr>
        <w:t xml:space="preserve">There has been a move away from the concept of listening as auditory discrimination and decoding of contextualized utterances towards a “much more complex and interactive model which reflects the ability to understand authentic </w:t>
      </w:r>
      <w:r w:rsidR="00F84D6E" w:rsidRPr="00722B31">
        <w:rPr>
          <w:rFonts w:ascii="Arial" w:hAnsi="Arial" w:cs="Arial"/>
          <w:lang w:val="en-US"/>
        </w:rPr>
        <w:t>discourse in context” (Brindley</w:t>
      </w:r>
      <w:r w:rsidRPr="00722B31">
        <w:rPr>
          <w:rFonts w:ascii="Arial" w:hAnsi="Arial" w:cs="Arial"/>
          <w:lang w:val="en-US"/>
        </w:rPr>
        <w:t xml:space="preserve">, 1998: 172). </w:t>
      </w:r>
    </w:p>
    <w:p w:rsidR="00E20D21" w:rsidRPr="00722B31" w:rsidRDefault="00E20D21" w:rsidP="00722B31">
      <w:pPr>
        <w:spacing w:line="360" w:lineRule="auto"/>
        <w:ind w:right="49"/>
        <w:jc w:val="both"/>
        <w:rPr>
          <w:rFonts w:ascii="Arial" w:hAnsi="Arial" w:cs="Arial"/>
          <w:lang w:val="en-US"/>
        </w:rPr>
      </w:pPr>
      <w:r w:rsidRPr="00722B31">
        <w:rPr>
          <w:rFonts w:ascii="Arial" w:hAnsi="Arial" w:cs="Arial"/>
          <w:lang w:val="en-US"/>
        </w:rPr>
        <w:t>According to Rost (1990), listening involves ‘interpretation’ rather than ‘comprehension’ because listeners do much more than just decode the aural message. Brown (</w:t>
      </w:r>
      <w:r w:rsidR="00460B4A" w:rsidRPr="00722B31">
        <w:rPr>
          <w:rFonts w:ascii="Arial" w:hAnsi="Arial" w:cs="Arial"/>
          <w:lang w:val="en-US"/>
        </w:rPr>
        <w:t>200</w:t>
      </w:r>
      <w:r w:rsidRPr="00722B31">
        <w:rPr>
          <w:rFonts w:ascii="Arial" w:hAnsi="Arial" w:cs="Arial"/>
          <w:lang w:val="en-US"/>
        </w:rPr>
        <w:t xml:space="preserve">5) argues in a similar way stating that listening is a process by which listeners construct ‘shared mutual beliefs’ rather than ‘shared mutual knowledge’. </w:t>
      </w:r>
    </w:p>
    <w:p w:rsidR="00A8168A" w:rsidRPr="00722B31" w:rsidRDefault="00314251" w:rsidP="00722B31">
      <w:pPr>
        <w:spacing w:line="360" w:lineRule="auto"/>
        <w:ind w:right="49"/>
        <w:jc w:val="both"/>
        <w:rPr>
          <w:rFonts w:ascii="Arial" w:hAnsi="Arial" w:cs="Arial"/>
          <w:lang w:val="en-US"/>
        </w:rPr>
      </w:pPr>
      <w:r w:rsidRPr="00722B31">
        <w:rPr>
          <w:rFonts w:ascii="Arial" w:hAnsi="Arial" w:cs="Arial"/>
          <w:lang w:val="en-US"/>
        </w:rPr>
        <w:t xml:space="preserve">Caldwell asserted that comprehension is an unobservable process which is </w:t>
      </w:r>
      <w:r w:rsidR="00E475C3" w:rsidRPr="00722B31">
        <w:rPr>
          <w:rFonts w:ascii="Arial" w:hAnsi="Arial" w:cs="Arial"/>
          <w:lang w:val="en-US"/>
        </w:rPr>
        <w:t xml:space="preserve">an </w:t>
      </w:r>
      <w:r w:rsidRPr="00722B31">
        <w:rPr>
          <w:rFonts w:ascii="Arial" w:hAnsi="Arial" w:cs="Arial"/>
          <w:lang w:val="en-US"/>
        </w:rPr>
        <w:t>extremely complicated and multifaceted entity. So, he defined listening comprehension as "the process of simultaneously extracting and constructing meaning through interaction with oral language"</w:t>
      </w:r>
      <w:r w:rsidR="00CA1AB3" w:rsidRPr="00722B31">
        <w:rPr>
          <w:rFonts w:ascii="Arial" w:hAnsi="Arial" w:cs="Arial"/>
          <w:lang w:val="en-US"/>
        </w:rPr>
        <w:t xml:space="preserve"> (2008:4)</w:t>
      </w:r>
      <w:r w:rsidR="00E208CB" w:rsidRPr="00722B31">
        <w:rPr>
          <w:rFonts w:ascii="Arial" w:hAnsi="Arial" w:cs="Arial"/>
          <w:lang w:val="en-US"/>
        </w:rPr>
        <w:t xml:space="preserve">. </w:t>
      </w:r>
      <w:r w:rsidR="00F03E48" w:rsidRPr="00722B31">
        <w:rPr>
          <w:rFonts w:ascii="Arial" w:hAnsi="Arial" w:cs="Arial"/>
          <w:lang w:val="en-US"/>
        </w:rPr>
        <w:t xml:space="preserve">But, is listening the same </w:t>
      </w:r>
      <w:r w:rsidR="00E475C3" w:rsidRPr="00722B31">
        <w:rPr>
          <w:rFonts w:ascii="Arial" w:hAnsi="Arial" w:cs="Arial"/>
          <w:lang w:val="en-US"/>
        </w:rPr>
        <w:t>as</w:t>
      </w:r>
      <w:r w:rsidR="00F03E48" w:rsidRPr="00722B31">
        <w:rPr>
          <w:rFonts w:ascii="Arial" w:hAnsi="Arial" w:cs="Arial"/>
          <w:lang w:val="en-US"/>
        </w:rPr>
        <w:t xml:space="preserve"> hearing? Do we hear as we listen to </w:t>
      </w:r>
      <w:r w:rsidR="00D56BE7" w:rsidRPr="00722B31">
        <w:rPr>
          <w:rFonts w:ascii="Arial" w:hAnsi="Arial" w:cs="Arial"/>
          <w:lang w:val="en-US"/>
        </w:rPr>
        <w:t xml:space="preserve">oral </w:t>
      </w:r>
      <w:r w:rsidR="00E20D21" w:rsidRPr="00722B31">
        <w:rPr>
          <w:rFonts w:ascii="Arial" w:hAnsi="Arial" w:cs="Arial"/>
          <w:lang w:val="en-US"/>
        </w:rPr>
        <w:t xml:space="preserve">passages? </w:t>
      </w:r>
    </w:p>
    <w:p w:rsidR="002D0BAB" w:rsidRPr="00722B31" w:rsidRDefault="00E20D21" w:rsidP="00722B31">
      <w:pPr>
        <w:spacing w:line="360" w:lineRule="auto"/>
        <w:ind w:right="49"/>
        <w:jc w:val="both"/>
        <w:rPr>
          <w:rFonts w:ascii="Arial" w:hAnsi="Arial" w:cs="Arial"/>
          <w:lang w:val="en-US"/>
        </w:rPr>
      </w:pPr>
      <w:r w:rsidRPr="00722B31">
        <w:rPr>
          <w:rFonts w:ascii="Arial" w:hAnsi="Arial" w:cs="Arial"/>
          <w:lang w:val="en-US"/>
        </w:rPr>
        <w:t xml:space="preserve">It is obvious that a number of different types of knowledge are involved when students are provided </w:t>
      </w:r>
      <w:r w:rsidR="00E475C3" w:rsidRPr="00722B31">
        <w:rPr>
          <w:rFonts w:ascii="Arial" w:hAnsi="Arial" w:cs="Arial"/>
          <w:lang w:val="en-US"/>
        </w:rPr>
        <w:t xml:space="preserve">oral </w:t>
      </w:r>
      <w:r w:rsidRPr="00722B31">
        <w:rPr>
          <w:rFonts w:ascii="Arial" w:hAnsi="Arial" w:cs="Arial"/>
          <w:lang w:val="en-US"/>
        </w:rPr>
        <w:t xml:space="preserve">models of native speakers, both linguistic knowledge </w:t>
      </w:r>
      <w:r w:rsidRPr="00722B31">
        <w:rPr>
          <w:rFonts w:ascii="Arial" w:hAnsi="Arial" w:cs="Arial"/>
          <w:lang w:val="en-US"/>
        </w:rPr>
        <w:lastRenderedPageBreak/>
        <w:t xml:space="preserve">(phonology,lexis, syntax, semantics, </w:t>
      </w:r>
      <w:r w:rsidR="004D2A6B" w:rsidRPr="00722B31">
        <w:rPr>
          <w:rFonts w:ascii="Arial" w:hAnsi="Arial" w:cs="Arial"/>
          <w:lang w:val="en-US"/>
        </w:rPr>
        <w:t>and discourse</w:t>
      </w:r>
      <w:r w:rsidRPr="00722B31">
        <w:rPr>
          <w:rFonts w:ascii="Arial" w:hAnsi="Arial" w:cs="Arial"/>
          <w:lang w:val="en-US"/>
        </w:rPr>
        <w:t xml:space="preserve"> structure, </w:t>
      </w:r>
      <w:r w:rsidR="0090381C" w:rsidRPr="00722B31">
        <w:rPr>
          <w:rFonts w:ascii="Arial" w:hAnsi="Arial" w:cs="Arial"/>
          <w:lang w:val="en-US"/>
        </w:rPr>
        <w:t>among others</w:t>
      </w:r>
      <w:r w:rsidRPr="00722B31">
        <w:rPr>
          <w:rFonts w:ascii="Arial" w:hAnsi="Arial" w:cs="Arial"/>
          <w:lang w:val="en-US"/>
        </w:rPr>
        <w:t>) and non-linguistic knowledge (about the topic, about the context, ge</w:t>
      </w:r>
      <w:r w:rsidR="00A11ED0" w:rsidRPr="00722B31">
        <w:rPr>
          <w:rFonts w:ascii="Arial" w:hAnsi="Arial" w:cs="Arial"/>
          <w:lang w:val="en-US"/>
        </w:rPr>
        <w:t>neral knowledge about the world</w:t>
      </w:r>
      <w:r w:rsidRPr="00722B31">
        <w:rPr>
          <w:rFonts w:ascii="Arial" w:hAnsi="Arial" w:cs="Arial"/>
          <w:lang w:val="en-US"/>
        </w:rPr>
        <w:t xml:space="preserve">). </w:t>
      </w:r>
    </w:p>
    <w:p w:rsidR="00CA1AB3" w:rsidRPr="00722B31" w:rsidRDefault="00A11ED0" w:rsidP="00722B31">
      <w:pPr>
        <w:spacing w:line="360" w:lineRule="auto"/>
        <w:ind w:right="49"/>
        <w:jc w:val="both"/>
        <w:rPr>
          <w:rFonts w:ascii="Arial" w:hAnsi="Arial" w:cs="Arial"/>
          <w:lang w:val="en-US"/>
        </w:rPr>
      </w:pPr>
      <w:r w:rsidRPr="00722B31">
        <w:rPr>
          <w:rFonts w:ascii="Arial" w:hAnsi="Arial" w:cs="Arial"/>
          <w:lang w:val="en-US"/>
        </w:rPr>
        <w:t>So, students need to deal with all th</w:t>
      </w:r>
      <w:r w:rsidR="00E475C3" w:rsidRPr="00722B31">
        <w:rPr>
          <w:rFonts w:ascii="Arial" w:hAnsi="Arial" w:cs="Arial"/>
          <w:lang w:val="en-US"/>
        </w:rPr>
        <w:t xml:space="preserve">is </w:t>
      </w:r>
      <w:r w:rsidRPr="00722B31">
        <w:rPr>
          <w:rFonts w:ascii="Arial" w:hAnsi="Arial" w:cs="Arial"/>
          <w:lang w:val="en-US"/>
        </w:rPr>
        <w:t xml:space="preserve">knowledge, but remember the idea that </w:t>
      </w:r>
      <w:r w:rsidR="00C920C9" w:rsidRPr="00722B31">
        <w:rPr>
          <w:rFonts w:ascii="Arial" w:hAnsi="Arial" w:cs="Arial"/>
          <w:lang w:val="en-US"/>
        </w:rPr>
        <w:t>we hear with our ears, listen with our minds, andthat listening helps us to think about new things we heard</w:t>
      </w:r>
      <w:r w:rsidRPr="00722B31">
        <w:rPr>
          <w:rFonts w:ascii="Arial" w:hAnsi="Arial" w:cs="Arial"/>
          <w:lang w:val="en-US"/>
        </w:rPr>
        <w:t xml:space="preserve">. </w:t>
      </w:r>
      <w:r w:rsidR="00400AF5" w:rsidRPr="00722B31">
        <w:rPr>
          <w:rFonts w:ascii="Arial" w:hAnsi="Arial" w:cs="Arial"/>
          <w:lang w:val="en-US"/>
        </w:rPr>
        <w:t xml:space="preserve">For some students, this process does not work as well as it might. </w:t>
      </w:r>
      <w:r w:rsidR="00751D7C" w:rsidRPr="00722B31">
        <w:rPr>
          <w:rFonts w:ascii="Arial" w:hAnsi="Arial" w:cs="Arial"/>
          <w:lang w:val="en-US"/>
        </w:rPr>
        <w:t xml:space="preserve">In this sense, </w:t>
      </w:r>
      <w:r w:rsidR="00CA1AB3" w:rsidRPr="00722B31">
        <w:rPr>
          <w:rFonts w:ascii="Arial" w:hAnsi="Arial" w:cs="Arial"/>
          <w:lang w:val="en-US"/>
        </w:rPr>
        <w:t>Lyn Dawes (2008) quoted David Fulton, who stated:</w:t>
      </w:r>
    </w:p>
    <w:p w:rsidR="00B81F76" w:rsidRPr="00722B31" w:rsidRDefault="00400AF5" w:rsidP="00722B31">
      <w:pPr>
        <w:spacing w:line="360" w:lineRule="auto"/>
        <w:ind w:left="709" w:right="804"/>
        <w:jc w:val="both"/>
        <w:rPr>
          <w:rFonts w:ascii="Arial" w:hAnsi="Arial" w:cs="Arial"/>
          <w:lang w:val="en-US"/>
        </w:rPr>
      </w:pPr>
      <w:r w:rsidRPr="00722B31">
        <w:rPr>
          <w:rFonts w:ascii="Arial" w:hAnsi="Arial" w:cs="Arial"/>
          <w:lang w:val="en-US"/>
        </w:rPr>
        <w:t>Physical causes for loss of hearing and inattention in terms of listening include problems with outer, middle or inner ear, or with the brainstem or cerebral cortex. To understand spoken words, they must be able to distinguish specific vowel and consonant sounds – e.g. cat and bat; cat and calf; want and wanted – so that they can understand. They must respond to pitch, loudness</w:t>
      </w:r>
      <w:r w:rsidR="003B41DE" w:rsidRPr="00722B31">
        <w:rPr>
          <w:rFonts w:ascii="Arial" w:hAnsi="Arial" w:cs="Arial"/>
          <w:lang w:val="en-US"/>
        </w:rPr>
        <w:t>,</w:t>
      </w:r>
      <w:r w:rsidRPr="00722B31">
        <w:rPr>
          <w:rFonts w:ascii="Arial" w:hAnsi="Arial" w:cs="Arial"/>
          <w:lang w:val="en-US"/>
        </w:rPr>
        <w:t xml:space="preserve"> and rhythm, and understand the context of what they hear. Listening is also influenced by the room’s acoustics, competition from other senses, motivation</w:t>
      </w:r>
      <w:r w:rsidR="003B41DE" w:rsidRPr="00722B31">
        <w:rPr>
          <w:rFonts w:ascii="Arial" w:hAnsi="Arial" w:cs="Arial"/>
          <w:lang w:val="en-US"/>
        </w:rPr>
        <w:t>,</w:t>
      </w:r>
      <w:r w:rsidRPr="00722B31">
        <w:rPr>
          <w:rFonts w:ascii="Arial" w:hAnsi="Arial" w:cs="Arial"/>
          <w:lang w:val="en-US"/>
        </w:rPr>
        <w:t xml:space="preserve"> and emotional state</w:t>
      </w:r>
      <w:r w:rsidR="00CA1AB3" w:rsidRPr="00722B31">
        <w:rPr>
          <w:rFonts w:ascii="Arial" w:hAnsi="Arial" w:cs="Arial"/>
          <w:lang w:val="en-US"/>
        </w:rPr>
        <w:t>.</w:t>
      </w:r>
      <w:r w:rsidRPr="00722B31">
        <w:rPr>
          <w:rFonts w:ascii="Arial" w:hAnsi="Arial" w:cs="Arial"/>
          <w:lang w:val="en-US"/>
        </w:rPr>
        <w:t xml:space="preserve"> (</w:t>
      </w:r>
      <w:r w:rsidR="00CA1AB3" w:rsidRPr="00722B31">
        <w:rPr>
          <w:rFonts w:ascii="Arial" w:hAnsi="Arial" w:cs="Arial"/>
          <w:lang w:val="en-US"/>
        </w:rPr>
        <w:t>Fulton</w:t>
      </w:r>
      <w:r w:rsidRPr="00722B31">
        <w:rPr>
          <w:rFonts w:ascii="Arial" w:hAnsi="Arial" w:cs="Arial"/>
          <w:lang w:val="en-US"/>
        </w:rPr>
        <w:t>, 2008:41)</w:t>
      </w:r>
      <w:r w:rsidR="00D56BE7" w:rsidRPr="00722B31">
        <w:rPr>
          <w:rFonts w:ascii="Arial" w:hAnsi="Arial" w:cs="Arial"/>
          <w:lang w:val="en-US"/>
        </w:rPr>
        <w:t>.</w:t>
      </w:r>
    </w:p>
    <w:p w:rsidR="00A11ED0" w:rsidRPr="00722B31" w:rsidRDefault="00A11ED0" w:rsidP="00722B31">
      <w:pPr>
        <w:spacing w:line="360" w:lineRule="auto"/>
        <w:ind w:right="49"/>
        <w:jc w:val="both"/>
        <w:rPr>
          <w:rFonts w:ascii="Arial" w:hAnsi="Arial" w:cs="Arial"/>
          <w:lang w:val="en-US"/>
        </w:rPr>
      </w:pPr>
      <w:r w:rsidRPr="00722B31">
        <w:rPr>
          <w:rFonts w:ascii="Arial" w:hAnsi="Arial" w:cs="Arial"/>
          <w:lang w:val="en-US"/>
        </w:rPr>
        <w:t>Some models have been applied in this process</w:t>
      </w:r>
      <w:r w:rsidR="00E937D6" w:rsidRPr="00722B31">
        <w:rPr>
          <w:rFonts w:ascii="Arial" w:hAnsi="Arial" w:cs="Arial"/>
          <w:lang w:val="en-US"/>
        </w:rPr>
        <w:t xml:space="preserve"> of </w:t>
      </w:r>
      <w:r w:rsidR="00174E6D" w:rsidRPr="00722B31">
        <w:rPr>
          <w:rFonts w:ascii="Arial" w:hAnsi="Arial" w:cs="Arial"/>
          <w:lang w:val="en-US"/>
        </w:rPr>
        <w:t xml:space="preserve">hearing and </w:t>
      </w:r>
      <w:r w:rsidR="00E937D6" w:rsidRPr="00722B31">
        <w:rPr>
          <w:rFonts w:ascii="Arial" w:hAnsi="Arial" w:cs="Arial"/>
          <w:lang w:val="en-US"/>
        </w:rPr>
        <w:t>listening</w:t>
      </w:r>
      <w:r w:rsidRPr="00722B31">
        <w:rPr>
          <w:rFonts w:ascii="Arial" w:hAnsi="Arial" w:cs="Arial"/>
          <w:lang w:val="en-US"/>
        </w:rPr>
        <w:t xml:space="preserve">: the </w:t>
      </w:r>
      <w:r w:rsidR="004F272F" w:rsidRPr="00722B31">
        <w:rPr>
          <w:rFonts w:ascii="Arial" w:hAnsi="Arial" w:cs="Arial"/>
          <w:lang w:val="en-US"/>
        </w:rPr>
        <w:t>bottom</w:t>
      </w:r>
      <w:r w:rsidRPr="00722B31">
        <w:rPr>
          <w:rFonts w:ascii="Arial" w:hAnsi="Arial" w:cs="Arial"/>
          <w:lang w:val="en-US"/>
        </w:rPr>
        <w:t xml:space="preserve">-up </w:t>
      </w:r>
      <w:r w:rsidR="004B3B8F" w:rsidRPr="00722B31">
        <w:rPr>
          <w:rFonts w:ascii="Arial" w:hAnsi="Arial" w:cs="Arial"/>
          <w:lang w:val="en-US"/>
        </w:rPr>
        <w:t xml:space="preserve">(Atomistic) </w:t>
      </w:r>
      <w:r w:rsidRPr="00722B31">
        <w:rPr>
          <w:rFonts w:ascii="Arial" w:hAnsi="Arial" w:cs="Arial"/>
          <w:lang w:val="en-US"/>
        </w:rPr>
        <w:t>and the top-down</w:t>
      </w:r>
      <w:r w:rsidR="004B3B8F" w:rsidRPr="00722B31">
        <w:rPr>
          <w:rFonts w:ascii="Arial" w:hAnsi="Arial" w:cs="Arial"/>
          <w:lang w:val="en-US"/>
        </w:rPr>
        <w:t xml:space="preserve"> (Holistic)</w:t>
      </w:r>
      <w:r w:rsidRPr="00722B31">
        <w:rPr>
          <w:rFonts w:ascii="Arial" w:hAnsi="Arial" w:cs="Arial"/>
          <w:lang w:val="en-US"/>
        </w:rPr>
        <w:t xml:space="preserve">. </w:t>
      </w:r>
      <w:r w:rsidR="0090381C" w:rsidRPr="00722B31">
        <w:rPr>
          <w:rFonts w:ascii="Arial" w:hAnsi="Arial" w:cs="Arial"/>
          <w:lang w:val="en-US"/>
        </w:rPr>
        <w:t xml:space="preserve">The </w:t>
      </w:r>
      <w:r w:rsidR="004B3B8F" w:rsidRPr="00722B31">
        <w:rPr>
          <w:rFonts w:ascii="Arial" w:hAnsi="Arial" w:cs="Arial"/>
          <w:lang w:val="en-US"/>
        </w:rPr>
        <w:t>former</w:t>
      </w:r>
      <w:r w:rsidR="0090381C" w:rsidRPr="00722B31">
        <w:rPr>
          <w:rFonts w:ascii="Arial" w:hAnsi="Arial" w:cs="Arial"/>
          <w:lang w:val="en-US"/>
        </w:rPr>
        <w:t xml:space="preserve"> represents the traditional view of comprehension andassumes that the listening process takes place in a definite order, starting with the lowest level of detail (acoustic</w:t>
      </w:r>
      <w:r w:rsidR="00174E6D" w:rsidRPr="00722B31">
        <w:rPr>
          <w:rFonts w:ascii="Arial" w:hAnsi="Arial" w:cs="Arial"/>
          <w:lang w:val="en-US"/>
        </w:rPr>
        <w:t>,</w:t>
      </w:r>
      <w:r w:rsidR="0090381C" w:rsidRPr="00722B31">
        <w:rPr>
          <w:rFonts w:ascii="Arial" w:hAnsi="Arial" w:cs="Arial"/>
          <w:lang w:val="en-US"/>
        </w:rPr>
        <w:t xml:space="preserve"> input, phonemes, </w:t>
      </w:r>
      <w:r w:rsidR="001A378F" w:rsidRPr="00722B31">
        <w:rPr>
          <w:rFonts w:ascii="Arial" w:hAnsi="Arial" w:cs="Arial"/>
          <w:lang w:val="en-US"/>
        </w:rPr>
        <w:t>among others</w:t>
      </w:r>
      <w:r w:rsidR="0090381C" w:rsidRPr="00722B31">
        <w:rPr>
          <w:rFonts w:ascii="Arial" w:hAnsi="Arial" w:cs="Arial"/>
          <w:lang w:val="en-US"/>
        </w:rPr>
        <w:t xml:space="preserve">) and moving up to the highest (communicative situation, non-linguistic knowledge). </w:t>
      </w:r>
    </w:p>
    <w:p w:rsidR="000656C5" w:rsidRPr="00722B31" w:rsidRDefault="0090381C" w:rsidP="00722B31">
      <w:pPr>
        <w:spacing w:line="360" w:lineRule="auto"/>
        <w:ind w:right="49"/>
        <w:jc w:val="both"/>
        <w:rPr>
          <w:rFonts w:ascii="Arial" w:hAnsi="Arial" w:cs="Arial"/>
          <w:lang w:val="en-US"/>
        </w:rPr>
      </w:pPr>
      <w:r w:rsidRPr="00722B31">
        <w:rPr>
          <w:rFonts w:ascii="Arial" w:hAnsi="Arial" w:cs="Arial"/>
          <w:lang w:val="en-US"/>
        </w:rPr>
        <w:t>According to the top-down model (Goodman, 1969; Smith, 1971), the listener uses the schemata (non-linguistic knowledge) to comprehend a text by interpretation</w:t>
      </w:r>
      <w:r w:rsidR="00174E6D" w:rsidRPr="00722B31">
        <w:rPr>
          <w:rFonts w:ascii="Arial" w:hAnsi="Arial" w:cs="Arial"/>
          <w:lang w:val="en-US"/>
        </w:rPr>
        <w:t xml:space="preserve"> and</w:t>
      </w:r>
      <w:r w:rsidRPr="00722B31">
        <w:rPr>
          <w:rFonts w:ascii="Arial" w:hAnsi="Arial" w:cs="Arial"/>
          <w:lang w:val="en-US"/>
        </w:rPr>
        <w:t>prediction</w:t>
      </w:r>
      <w:r w:rsidR="00174E6D" w:rsidRPr="00722B31">
        <w:rPr>
          <w:rFonts w:ascii="Arial" w:hAnsi="Arial" w:cs="Arial"/>
          <w:lang w:val="en-US"/>
        </w:rPr>
        <w:t xml:space="preserve">; </w:t>
      </w:r>
      <w:r w:rsidRPr="00722B31">
        <w:rPr>
          <w:rFonts w:ascii="Arial" w:hAnsi="Arial" w:cs="Arial"/>
          <w:lang w:val="en-US"/>
        </w:rPr>
        <w:t>that is</w:t>
      </w:r>
      <w:r w:rsidR="00174E6D" w:rsidRPr="00722B31">
        <w:rPr>
          <w:rFonts w:ascii="Arial" w:hAnsi="Arial" w:cs="Arial"/>
          <w:lang w:val="en-US"/>
        </w:rPr>
        <w:t>,</w:t>
      </w:r>
      <w:r w:rsidRPr="00722B31">
        <w:rPr>
          <w:rFonts w:ascii="Arial" w:hAnsi="Arial" w:cs="Arial"/>
          <w:lang w:val="en-US"/>
        </w:rPr>
        <w:t xml:space="preserve"> comprehension is seen primarily as the result of applying the schemata the listener brings to the text. Both Alderson (2000) and Buck (2001) rely on a third model of comprehension in their most comprehensive books on assessing reading and listening, respectively. They outline comprehension as the interaction of bottom-up and top-down processing and emphasize that these complex mental actions can be performed in any order, simultaneously or cyclically rather than in any fixed order.</w:t>
      </w:r>
    </w:p>
    <w:p w:rsidR="00B81F76" w:rsidRPr="00722B31" w:rsidRDefault="00E062E1" w:rsidP="00722B31">
      <w:pPr>
        <w:spacing w:line="360" w:lineRule="auto"/>
        <w:ind w:right="49"/>
        <w:jc w:val="both"/>
        <w:rPr>
          <w:rFonts w:ascii="Arial" w:hAnsi="Arial" w:cs="Arial"/>
          <w:lang w:val="en-US"/>
        </w:rPr>
      </w:pPr>
      <w:r w:rsidRPr="00722B31">
        <w:rPr>
          <w:rFonts w:ascii="Arial" w:hAnsi="Arial" w:cs="Arial"/>
          <w:lang w:val="en-US"/>
        </w:rPr>
        <w:t>Hence</w:t>
      </w:r>
      <w:r w:rsidR="000656C5" w:rsidRPr="00722B31">
        <w:rPr>
          <w:rFonts w:ascii="Arial" w:hAnsi="Arial" w:cs="Arial"/>
          <w:lang w:val="en-US"/>
        </w:rPr>
        <w:t>, t</w:t>
      </w:r>
      <w:r w:rsidR="0084444E" w:rsidRPr="00722B31">
        <w:rPr>
          <w:rFonts w:ascii="Arial" w:hAnsi="Arial" w:cs="Arial"/>
          <w:lang w:val="en-US"/>
        </w:rPr>
        <w:t xml:space="preserve">he process of listening comprehension comprises </w:t>
      </w:r>
      <w:r w:rsidR="00521DBA" w:rsidRPr="00722B31">
        <w:rPr>
          <w:rFonts w:ascii="Arial" w:hAnsi="Arial" w:cs="Arial"/>
          <w:lang w:val="en-US"/>
        </w:rPr>
        <w:t>“</w:t>
      </w:r>
      <w:r w:rsidR="0084444E" w:rsidRPr="00722B31">
        <w:rPr>
          <w:rFonts w:ascii="Arial" w:hAnsi="Arial" w:cs="Arial"/>
          <w:lang w:val="en-US"/>
        </w:rPr>
        <w:t xml:space="preserve">receptive orientation </w:t>
      </w:r>
      <w:r w:rsidRPr="00722B31">
        <w:rPr>
          <w:rFonts w:ascii="Arial" w:hAnsi="Arial" w:cs="Arial"/>
          <w:lang w:val="en-US"/>
        </w:rPr>
        <w:t>[</w:t>
      </w:r>
      <w:r w:rsidR="0084444E" w:rsidRPr="00722B31">
        <w:rPr>
          <w:rFonts w:ascii="Arial" w:hAnsi="Arial" w:cs="Arial"/>
          <w:lang w:val="en-US"/>
        </w:rPr>
        <w:t>receiving what the speaker actually says</w:t>
      </w:r>
      <w:r w:rsidRPr="00722B31">
        <w:rPr>
          <w:rFonts w:ascii="Arial" w:hAnsi="Arial" w:cs="Arial"/>
          <w:lang w:val="en-US"/>
        </w:rPr>
        <w:t>]</w:t>
      </w:r>
      <w:r w:rsidR="005B54DA" w:rsidRPr="00722B31">
        <w:rPr>
          <w:rFonts w:ascii="Arial" w:hAnsi="Arial" w:cs="Arial"/>
          <w:lang w:val="en-US"/>
        </w:rPr>
        <w:t>, constructive orientation [</w:t>
      </w:r>
      <w:r w:rsidR="0084444E" w:rsidRPr="00722B31">
        <w:rPr>
          <w:rFonts w:ascii="Arial" w:hAnsi="Arial" w:cs="Arial"/>
          <w:lang w:val="en-US"/>
        </w:rPr>
        <w:t>constructing and representing meaning</w:t>
      </w:r>
      <w:r w:rsidRPr="00722B31">
        <w:rPr>
          <w:rFonts w:ascii="Arial" w:hAnsi="Arial" w:cs="Arial"/>
          <w:lang w:val="en-US"/>
        </w:rPr>
        <w:t>]</w:t>
      </w:r>
      <w:r w:rsidR="005B54DA" w:rsidRPr="00722B31">
        <w:rPr>
          <w:rFonts w:ascii="Arial" w:hAnsi="Arial" w:cs="Arial"/>
          <w:lang w:val="en-US"/>
        </w:rPr>
        <w:t>, collaborative orientation [</w:t>
      </w:r>
      <w:r w:rsidR="0084444E" w:rsidRPr="00722B31">
        <w:rPr>
          <w:rFonts w:ascii="Arial" w:hAnsi="Arial" w:cs="Arial"/>
          <w:lang w:val="en-US"/>
        </w:rPr>
        <w:t xml:space="preserve">negotiating meaning with the </w:t>
      </w:r>
      <w:r w:rsidR="0084444E" w:rsidRPr="00722B31">
        <w:rPr>
          <w:rFonts w:ascii="Arial" w:hAnsi="Arial" w:cs="Arial"/>
          <w:lang w:val="en-US"/>
        </w:rPr>
        <w:lastRenderedPageBreak/>
        <w:t>speaker and responding</w:t>
      </w:r>
      <w:r w:rsidRPr="00722B31">
        <w:rPr>
          <w:rFonts w:ascii="Arial" w:hAnsi="Arial" w:cs="Arial"/>
          <w:lang w:val="en-US"/>
        </w:rPr>
        <w:t>]</w:t>
      </w:r>
      <w:r w:rsidR="0084444E" w:rsidRPr="00722B31">
        <w:rPr>
          <w:rFonts w:ascii="Arial" w:hAnsi="Arial" w:cs="Arial"/>
          <w:lang w:val="en-US"/>
        </w:rPr>
        <w:t xml:space="preserve">, </w:t>
      </w:r>
      <w:r w:rsidR="005B54DA" w:rsidRPr="00722B31">
        <w:rPr>
          <w:rFonts w:ascii="Arial" w:hAnsi="Arial" w:cs="Arial"/>
          <w:lang w:val="en-US"/>
        </w:rPr>
        <w:t>and transformative orientation [</w:t>
      </w:r>
      <w:r w:rsidR="0084444E" w:rsidRPr="00722B31">
        <w:rPr>
          <w:rFonts w:ascii="Arial" w:hAnsi="Arial" w:cs="Arial"/>
          <w:lang w:val="en-US"/>
        </w:rPr>
        <w:t>creating meaning through involv</w:t>
      </w:r>
      <w:r w:rsidR="003D25D4" w:rsidRPr="00722B31">
        <w:rPr>
          <w:rFonts w:ascii="Arial" w:hAnsi="Arial" w:cs="Arial"/>
          <w:lang w:val="en-US"/>
        </w:rPr>
        <w:t>ement, imagination and empathy</w:t>
      </w:r>
      <w:r w:rsidRPr="00722B31">
        <w:rPr>
          <w:rFonts w:ascii="Arial" w:hAnsi="Arial" w:cs="Arial"/>
          <w:lang w:val="en-US"/>
        </w:rPr>
        <w:t>]</w:t>
      </w:r>
      <w:r w:rsidR="00521DBA" w:rsidRPr="00722B31">
        <w:rPr>
          <w:rFonts w:ascii="Arial" w:hAnsi="Arial" w:cs="Arial"/>
          <w:lang w:val="en-US"/>
        </w:rPr>
        <w:t>”</w:t>
      </w:r>
      <w:r w:rsidR="003D25D4" w:rsidRPr="00722B31">
        <w:rPr>
          <w:rFonts w:ascii="Arial" w:hAnsi="Arial" w:cs="Arial"/>
          <w:lang w:val="en-US"/>
        </w:rPr>
        <w:t xml:space="preserve"> (</w:t>
      </w:r>
      <w:r w:rsidR="005B54DA" w:rsidRPr="00722B31">
        <w:rPr>
          <w:rFonts w:ascii="Arial" w:hAnsi="Arial" w:cs="Arial"/>
          <w:lang w:val="en-US"/>
        </w:rPr>
        <w:t>Barta</w:t>
      </w:r>
      <w:r w:rsidR="004F272F" w:rsidRPr="00722B31">
        <w:rPr>
          <w:rFonts w:ascii="Arial" w:hAnsi="Arial" w:cs="Arial"/>
          <w:lang w:val="en-US"/>
        </w:rPr>
        <w:t>, 2010</w:t>
      </w:r>
      <w:r w:rsidR="00521DBA" w:rsidRPr="00722B31">
        <w:rPr>
          <w:rFonts w:ascii="Arial" w:hAnsi="Arial" w:cs="Arial"/>
          <w:lang w:val="en-US"/>
        </w:rPr>
        <w:t>:2</w:t>
      </w:r>
      <w:r w:rsidR="004F272F" w:rsidRPr="00722B31">
        <w:rPr>
          <w:rFonts w:ascii="Arial" w:hAnsi="Arial" w:cs="Arial"/>
          <w:lang w:val="en-US"/>
        </w:rPr>
        <w:t xml:space="preserve">). </w:t>
      </w:r>
    </w:p>
    <w:p w:rsidR="00174E6D" w:rsidRPr="00722B31" w:rsidRDefault="00B309F2" w:rsidP="00722B31">
      <w:pPr>
        <w:spacing w:line="360" w:lineRule="auto"/>
        <w:ind w:right="49"/>
        <w:jc w:val="both"/>
        <w:rPr>
          <w:rFonts w:ascii="Arial" w:hAnsi="Arial" w:cs="Arial"/>
          <w:lang w:val="en-US"/>
        </w:rPr>
      </w:pPr>
      <w:r w:rsidRPr="00722B31">
        <w:rPr>
          <w:rFonts w:ascii="Arial" w:hAnsi="Arial" w:cs="Arial"/>
          <w:lang w:val="en-US"/>
        </w:rPr>
        <w:t>In th</w:t>
      </w:r>
      <w:r w:rsidR="003D25D4" w:rsidRPr="00722B31">
        <w:rPr>
          <w:rFonts w:ascii="Arial" w:hAnsi="Arial" w:cs="Arial"/>
          <w:lang w:val="en-US"/>
        </w:rPr>
        <w:t>is process</w:t>
      </w:r>
      <w:r w:rsidRPr="00722B31">
        <w:rPr>
          <w:rFonts w:ascii="Arial" w:hAnsi="Arial" w:cs="Arial"/>
          <w:lang w:val="en-US"/>
        </w:rPr>
        <w:t xml:space="preserve"> teachers may use different type of listening</w:t>
      </w:r>
      <w:r w:rsidR="00A8168A" w:rsidRPr="00722B31">
        <w:rPr>
          <w:rFonts w:ascii="Arial" w:hAnsi="Arial" w:cs="Arial"/>
          <w:lang w:val="en-US"/>
        </w:rPr>
        <w:t xml:space="preserve"> practice</w:t>
      </w:r>
      <w:r w:rsidR="00E475C3" w:rsidRPr="00722B31">
        <w:rPr>
          <w:rFonts w:ascii="Arial" w:hAnsi="Arial" w:cs="Arial"/>
          <w:lang w:val="en-US"/>
        </w:rPr>
        <w:t>s</w:t>
      </w:r>
      <w:r w:rsidRPr="00722B31">
        <w:rPr>
          <w:rFonts w:ascii="Arial" w:hAnsi="Arial" w:cs="Arial"/>
          <w:lang w:val="en-US"/>
        </w:rPr>
        <w:t>: extensive</w:t>
      </w:r>
      <w:r w:rsidR="00AF6C62" w:rsidRPr="00722B31">
        <w:rPr>
          <w:rFonts w:ascii="Arial" w:hAnsi="Arial" w:cs="Arial"/>
          <w:lang w:val="en-US"/>
        </w:rPr>
        <w:t xml:space="preserve">, </w:t>
      </w:r>
      <w:r w:rsidRPr="00722B31">
        <w:rPr>
          <w:rFonts w:ascii="Arial" w:hAnsi="Arial" w:cs="Arial"/>
          <w:lang w:val="en-US"/>
        </w:rPr>
        <w:t>intensive</w:t>
      </w:r>
      <w:r w:rsidR="00AF6C62" w:rsidRPr="00722B31">
        <w:rPr>
          <w:rFonts w:ascii="Arial" w:hAnsi="Arial" w:cs="Arial"/>
          <w:lang w:val="en-US"/>
        </w:rPr>
        <w:t xml:space="preserve"> and focused</w:t>
      </w:r>
      <w:r w:rsidRPr="00722B31">
        <w:rPr>
          <w:rFonts w:ascii="Arial" w:hAnsi="Arial" w:cs="Arial"/>
          <w:lang w:val="en-US"/>
        </w:rPr>
        <w:t xml:space="preserve">. </w:t>
      </w:r>
      <w:r w:rsidR="007E50D6" w:rsidRPr="00722B31">
        <w:rPr>
          <w:rFonts w:ascii="Arial" w:hAnsi="Arial" w:cs="Arial"/>
          <w:lang w:val="en-US"/>
        </w:rPr>
        <w:t>These types of</w:t>
      </w:r>
      <w:r w:rsidR="00174E6D" w:rsidRPr="00722B31">
        <w:rPr>
          <w:rFonts w:ascii="Arial" w:hAnsi="Arial" w:cs="Arial"/>
          <w:lang w:val="en-US"/>
        </w:rPr>
        <w:t xml:space="preserve"> listening practice</w:t>
      </w:r>
      <w:r w:rsidR="00E475C3" w:rsidRPr="00722B31">
        <w:rPr>
          <w:rFonts w:ascii="Arial" w:hAnsi="Arial" w:cs="Arial"/>
          <w:lang w:val="en-US"/>
        </w:rPr>
        <w:t>s</w:t>
      </w:r>
      <w:r w:rsidR="007E50D6" w:rsidRPr="00722B31">
        <w:rPr>
          <w:rFonts w:ascii="Arial" w:hAnsi="Arial" w:cs="Arial"/>
          <w:lang w:val="en-US"/>
        </w:rPr>
        <w:t>tell us how our students listen</w:t>
      </w:r>
      <w:r w:rsidR="002D0BAB" w:rsidRPr="00722B31">
        <w:rPr>
          <w:rFonts w:ascii="Arial" w:hAnsi="Arial" w:cs="Arial"/>
          <w:lang w:val="en-US"/>
        </w:rPr>
        <w:t>,</w:t>
      </w:r>
      <w:r w:rsidR="007E50D6" w:rsidRPr="00722B31">
        <w:rPr>
          <w:rFonts w:ascii="Arial" w:hAnsi="Arial" w:cs="Arial"/>
          <w:lang w:val="en-US"/>
        </w:rPr>
        <w:t xml:space="preserve"> and </w:t>
      </w:r>
      <w:r w:rsidR="00174E6D" w:rsidRPr="00722B31">
        <w:rPr>
          <w:rFonts w:ascii="Arial" w:hAnsi="Arial" w:cs="Arial"/>
          <w:lang w:val="en-US"/>
        </w:rPr>
        <w:t xml:space="preserve">should bepart of the </w:t>
      </w:r>
      <w:r w:rsidR="002E227B" w:rsidRPr="00722B31">
        <w:rPr>
          <w:rFonts w:ascii="Arial" w:hAnsi="Arial" w:cs="Arial"/>
          <w:lang w:val="en-US"/>
        </w:rPr>
        <w:t>armory</w:t>
      </w:r>
      <w:r w:rsidR="00174E6D" w:rsidRPr="00722B31">
        <w:rPr>
          <w:rFonts w:ascii="Arial" w:hAnsi="Arial" w:cs="Arial"/>
          <w:lang w:val="en-US"/>
        </w:rPr>
        <w:t xml:space="preserve"> of a language teacher. Their use will</w:t>
      </w:r>
      <w:r w:rsidR="001A5EBD" w:rsidRPr="00722B31">
        <w:rPr>
          <w:rFonts w:ascii="Arial" w:hAnsi="Arial" w:cs="Arial"/>
          <w:lang w:val="en-US"/>
        </w:rPr>
        <w:t xml:space="preserve">differ in relation to the aim. </w:t>
      </w:r>
    </w:p>
    <w:p w:rsidR="000656C5" w:rsidRPr="00722B31" w:rsidRDefault="00B309F2" w:rsidP="00722B31">
      <w:pPr>
        <w:spacing w:line="360" w:lineRule="auto"/>
        <w:ind w:right="49"/>
        <w:jc w:val="both"/>
        <w:rPr>
          <w:rFonts w:ascii="Arial" w:hAnsi="Arial" w:cs="Arial"/>
          <w:lang w:val="en-US"/>
        </w:rPr>
      </w:pPr>
      <w:r w:rsidRPr="00722B31">
        <w:rPr>
          <w:rFonts w:ascii="Arial" w:hAnsi="Arial" w:cs="Arial"/>
          <w:lang w:val="en-US"/>
        </w:rPr>
        <w:t xml:space="preserve">Avery basic use </w:t>
      </w:r>
      <w:r w:rsidR="00DF251A" w:rsidRPr="00722B31">
        <w:rPr>
          <w:rFonts w:ascii="Arial" w:hAnsi="Arial" w:cs="Arial"/>
          <w:lang w:val="en-US"/>
        </w:rPr>
        <w:t xml:space="preserve">of extensive listening </w:t>
      </w:r>
      <w:r w:rsidRPr="00722B31">
        <w:rPr>
          <w:rFonts w:ascii="Arial" w:hAnsi="Arial" w:cs="Arial"/>
          <w:lang w:val="en-US"/>
        </w:rPr>
        <w:t xml:space="preserve">is the re-presentation of already known materialin a new environment. </w:t>
      </w:r>
    </w:p>
    <w:p w:rsidR="000656C5" w:rsidRPr="00722B31" w:rsidRDefault="001A5EBD" w:rsidP="00722B31">
      <w:pPr>
        <w:spacing w:line="360" w:lineRule="auto"/>
        <w:ind w:left="567" w:right="521"/>
        <w:jc w:val="both"/>
        <w:rPr>
          <w:rFonts w:ascii="Arial" w:hAnsi="Arial" w:cs="Arial"/>
          <w:lang w:val="en-US"/>
        </w:rPr>
      </w:pPr>
      <w:r w:rsidRPr="00722B31">
        <w:rPr>
          <w:rFonts w:ascii="Arial" w:hAnsi="Arial" w:cs="Arial"/>
          <w:lang w:val="en-US"/>
        </w:rPr>
        <w:t xml:space="preserve">It </w:t>
      </w:r>
      <w:r w:rsidR="00B309F2" w:rsidRPr="00722B31">
        <w:rPr>
          <w:rFonts w:ascii="Arial" w:hAnsi="Arial" w:cs="Arial"/>
          <w:lang w:val="en-US"/>
        </w:rPr>
        <w:t>can serve the further function of lettingthe student hear vocabulary items and structures which are asyet unfamiliar to him, interposed in the flow of languagewhich is within his capacity to handle. There might beunknown, rather technical words or an unfamiliar verbform</w:t>
      </w:r>
      <w:r w:rsidRPr="00722B31">
        <w:rPr>
          <w:rFonts w:ascii="Arial" w:hAnsi="Arial" w:cs="Arial"/>
          <w:lang w:val="en-US"/>
        </w:rPr>
        <w:t>s</w:t>
      </w:r>
      <w:r w:rsidR="000656C5" w:rsidRPr="00722B31">
        <w:rPr>
          <w:rFonts w:ascii="Arial" w:hAnsi="Arial" w:cs="Arial"/>
          <w:lang w:val="en-US"/>
        </w:rPr>
        <w:t>.</w:t>
      </w:r>
      <w:r w:rsidRPr="00722B31">
        <w:rPr>
          <w:rFonts w:ascii="Arial" w:hAnsi="Arial" w:cs="Arial"/>
          <w:lang w:val="en-US"/>
        </w:rPr>
        <w:t xml:space="preserve"> (</w:t>
      </w:r>
      <w:r w:rsidR="00EC7AAC" w:rsidRPr="00722B31">
        <w:rPr>
          <w:rFonts w:ascii="Arial" w:eastAsiaTheme="minorHAnsi" w:hAnsi="Arial" w:cs="Arial"/>
          <w:lang w:val="en-US"/>
        </w:rPr>
        <w:t xml:space="preserve">Broughton, G., Brumfit, CH., Flavell, R., Hill, P., Pincas, A. </w:t>
      </w:r>
      <w:r w:rsidRPr="00722B31">
        <w:rPr>
          <w:rFonts w:ascii="Arial" w:hAnsi="Arial" w:cs="Arial"/>
          <w:lang w:val="en-US"/>
        </w:rPr>
        <w:t>2003</w:t>
      </w:r>
      <w:r w:rsidR="00521DBA" w:rsidRPr="00722B31">
        <w:rPr>
          <w:rFonts w:ascii="Arial" w:hAnsi="Arial" w:cs="Arial"/>
          <w:lang w:val="en-US"/>
        </w:rPr>
        <w:t>:9</w:t>
      </w:r>
      <w:r w:rsidRPr="00722B31">
        <w:rPr>
          <w:rFonts w:ascii="Arial" w:hAnsi="Arial" w:cs="Arial"/>
          <w:lang w:val="en-US"/>
        </w:rPr>
        <w:t xml:space="preserve">). </w:t>
      </w:r>
    </w:p>
    <w:p w:rsidR="00931722" w:rsidRPr="00722B31" w:rsidRDefault="00931722" w:rsidP="00722B31">
      <w:pPr>
        <w:spacing w:line="360" w:lineRule="auto"/>
        <w:ind w:right="49"/>
        <w:jc w:val="both"/>
        <w:rPr>
          <w:rFonts w:ascii="Arial" w:hAnsi="Arial" w:cs="Arial"/>
          <w:lang w:val="en-US"/>
        </w:rPr>
      </w:pPr>
      <w:r w:rsidRPr="00722B31">
        <w:rPr>
          <w:rFonts w:ascii="Arial" w:hAnsi="Arial" w:cs="Arial"/>
          <w:lang w:val="en-US"/>
        </w:rPr>
        <w:t xml:space="preserve">One of the advantages of extensivelistening is that </w:t>
      </w:r>
      <w:r w:rsidR="001A5EBD" w:rsidRPr="00722B31">
        <w:rPr>
          <w:rFonts w:ascii="Arial" w:hAnsi="Arial" w:cs="Arial"/>
          <w:lang w:val="en-US"/>
        </w:rPr>
        <w:t xml:space="preserve">the students do not </w:t>
      </w:r>
      <w:r w:rsidRPr="00722B31">
        <w:rPr>
          <w:rFonts w:ascii="Arial" w:hAnsi="Arial" w:cs="Arial"/>
          <w:lang w:val="en-US"/>
        </w:rPr>
        <w:t xml:space="preserve">need </w:t>
      </w:r>
      <w:r w:rsidR="001A5EBD" w:rsidRPr="00722B31">
        <w:rPr>
          <w:rFonts w:ascii="Arial" w:hAnsi="Arial" w:cs="Arial"/>
          <w:lang w:val="en-US"/>
        </w:rPr>
        <w:t>to</w:t>
      </w:r>
      <w:r w:rsidRPr="00722B31">
        <w:rPr>
          <w:rFonts w:ascii="Arial" w:hAnsi="Arial" w:cs="Arial"/>
          <w:lang w:val="en-US"/>
        </w:rPr>
        <w:t xml:space="preserve"> be under the directcontrol of the teacher but </w:t>
      </w:r>
      <w:r w:rsidR="00DE1A30" w:rsidRPr="00722B31">
        <w:rPr>
          <w:rFonts w:ascii="Arial" w:hAnsi="Arial" w:cs="Arial"/>
          <w:lang w:val="en-US"/>
        </w:rPr>
        <w:t xml:space="preserve">it </w:t>
      </w:r>
      <w:r w:rsidRPr="00722B31">
        <w:rPr>
          <w:rFonts w:ascii="Arial" w:hAnsi="Arial" w:cs="Arial"/>
          <w:lang w:val="en-US"/>
        </w:rPr>
        <w:t>function</w:t>
      </w:r>
      <w:r w:rsidR="00DE1A30" w:rsidRPr="00722B31">
        <w:rPr>
          <w:rFonts w:ascii="Arial" w:hAnsi="Arial" w:cs="Arial"/>
          <w:lang w:val="en-US"/>
        </w:rPr>
        <w:t>s</w:t>
      </w:r>
      <w:r w:rsidRPr="00722B31">
        <w:rPr>
          <w:rFonts w:ascii="Arial" w:hAnsi="Arial" w:cs="Arial"/>
          <w:lang w:val="en-US"/>
        </w:rPr>
        <w:t xml:space="preserve"> as back-up material forthe student to listen to in his own time</w:t>
      </w:r>
      <w:r w:rsidR="001A378F" w:rsidRPr="00722B31">
        <w:rPr>
          <w:rFonts w:ascii="Arial" w:hAnsi="Arial" w:cs="Arial"/>
          <w:lang w:val="en-US"/>
        </w:rPr>
        <w:t>,</w:t>
      </w:r>
      <w:r w:rsidRPr="00722B31">
        <w:rPr>
          <w:rFonts w:ascii="Arial" w:hAnsi="Arial" w:cs="Arial"/>
          <w:lang w:val="en-US"/>
        </w:rPr>
        <w:t xml:space="preserve"> at his own speed</w:t>
      </w:r>
      <w:r w:rsidR="001A5EBD" w:rsidRPr="00722B31">
        <w:rPr>
          <w:rFonts w:ascii="Arial" w:hAnsi="Arial" w:cs="Arial"/>
          <w:lang w:val="en-US"/>
        </w:rPr>
        <w:t xml:space="preserve">. </w:t>
      </w:r>
    </w:p>
    <w:p w:rsidR="00B309F2" w:rsidRPr="00722B31" w:rsidRDefault="00B309F2" w:rsidP="00722B31">
      <w:pPr>
        <w:spacing w:line="360" w:lineRule="auto"/>
        <w:ind w:right="49"/>
        <w:jc w:val="both"/>
        <w:rPr>
          <w:rFonts w:ascii="Arial" w:hAnsi="Arial" w:cs="Arial"/>
          <w:lang w:val="en-US"/>
        </w:rPr>
      </w:pPr>
      <w:r w:rsidRPr="00722B31">
        <w:rPr>
          <w:rFonts w:ascii="Arial" w:hAnsi="Arial" w:cs="Arial"/>
          <w:lang w:val="en-US"/>
        </w:rPr>
        <w:t xml:space="preserve">Whereas extensive listening is concerned with the freer, moregeneral listening to natural English, not necessarily under </w:t>
      </w:r>
      <w:r w:rsidR="00095CF1" w:rsidRPr="00722B31">
        <w:rPr>
          <w:rFonts w:ascii="Arial" w:hAnsi="Arial" w:cs="Arial"/>
          <w:lang w:val="en-US"/>
        </w:rPr>
        <w:t>the teacher’s</w:t>
      </w:r>
      <w:r w:rsidRPr="00722B31">
        <w:rPr>
          <w:rFonts w:ascii="Arial" w:hAnsi="Arial" w:cs="Arial"/>
          <w:lang w:val="en-US"/>
        </w:rPr>
        <w:t xml:space="preserve"> direct guidance, intensive listening is </w:t>
      </w:r>
      <w:proofErr w:type="gramStart"/>
      <w:r w:rsidRPr="00722B31">
        <w:rPr>
          <w:rFonts w:ascii="Arial" w:hAnsi="Arial" w:cs="Arial"/>
          <w:lang w:val="en-US"/>
        </w:rPr>
        <w:t>concerned,</w:t>
      </w:r>
      <w:proofErr w:type="gramEnd"/>
      <w:r w:rsidRPr="00722B31">
        <w:rPr>
          <w:rFonts w:ascii="Arial" w:hAnsi="Arial" w:cs="Arial"/>
          <w:lang w:val="en-US"/>
        </w:rPr>
        <w:t xml:space="preserve"> ina much more controlled way, with just one or two specificpoints</w:t>
      </w:r>
      <w:r w:rsidR="00931722" w:rsidRPr="00722B31">
        <w:rPr>
          <w:rFonts w:ascii="Arial" w:hAnsi="Arial" w:cs="Arial"/>
          <w:lang w:val="en-US"/>
        </w:rPr>
        <w:t>. There is one important division to be made</w:t>
      </w:r>
      <w:r w:rsidR="00D915AD" w:rsidRPr="00722B31">
        <w:rPr>
          <w:rFonts w:ascii="Arial" w:hAnsi="Arial" w:cs="Arial"/>
          <w:lang w:val="en-US"/>
        </w:rPr>
        <w:t>:</w:t>
      </w:r>
      <w:r w:rsidR="00164566" w:rsidRPr="00722B31">
        <w:rPr>
          <w:rFonts w:ascii="Arial" w:hAnsi="Arial" w:cs="Arial"/>
          <w:lang w:val="en-US"/>
        </w:rPr>
        <w:t xml:space="preserve"> t</w:t>
      </w:r>
      <w:r w:rsidR="00931722" w:rsidRPr="00722B31">
        <w:rPr>
          <w:rFonts w:ascii="Arial" w:hAnsi="Arial" w:cs="Arial"/>
          <w:lang w:val="en-US"/>
        </w:rPr>
        <w:t>helistening can be primarily for language items as part of the</w:t>
      </w:r>
      <w:r w:rsidR="00DF251A" w:rsidRPr="00722B31">
        <w:rPr>
          <w:rFonts w:ascii="Arial" w:hAnsi="Arial" w:cs="Arial"/>
          <w:lang w:val="en-US"/>
        </w:rPr>
        <w:t>language teaching program</w:t>
      </w:r>
      <w:r w:rsidR="00931722" w:rsidRPr="00722B31">
        <w:rPr>
          <w:rFonts w:ascii="Arial" w:hAnsi="Arial" w:cs="Arial"/>
          <w:lang w:val="en-US"/>
        </w:rPr>
        <w:t>, or it can be principally forgeneral comprehension and understanding. Clearly</w:t>
      </w:r>
      <w:r w:rsidR="00391A0D" w:rsidRPr="00722B31">
        <w:rPr>
          <w:rFonts w:ascii="Arial" w:hAnsi="Arial" w:cs="Arial"/>
          <w:lang w:val="en-US"/>
        </w:rPr>
        <w:t>,</w:t>
      </w:r>
      <w:r w:rsidR="00931722" w:rsidRPr="00722B31">
        <w:rPr>
          <w:rFonts w:ascii="Arial" w:hAnsi="Arial" w:cs="Arial"/>
          <w:lang w:val="en-US"/>
        </w:rPr>
        <w:t xml:space="preserve"> in thissecond case the meaning of the language must already begenerally familiar.</w:t>
      </w:r>
      <w:r w:rsidR="007E50D6" w:rsidRPr="00722B31">
        <w:rPr>
          <w:rFonts w:ascii="Arial" w:hAnsi="Arial" w:cs="Arial"/>
          <w:lang w:val="en-US"/>
        </w:rPr>
        <w:t xml:space="preserve"> In the case of focused listening students look for a specific p</w:t>
      </w:r>
      <w:r w:rsidR="00E475C3" w:rsidRPr="00722B31">
        <w:rPr>
          <w:rFonts w:ascii="Arial" w:hAnsi="Arial" w:cs="Arial"/>
          <w:lang w:val="en-US"/>
        </w:rPr>
        <w:t xml:space="preserve">iece </w:t>
      </w:r>
      <w:r w:rsidR="007E50D6" w:rsidRPr="00722B31">
        <w:rPr>
          <w:rFonts w:ascii="Arial" w:hAnsi="Arial" w:cs="Arial"/>
          <w:lang w:val="en-US"/>
        </w:rPr>
        <w:t>of information.</w:t>
      </w:r>
    </w:p>
    <w:p w:rsidR="002E227B" w:rsidRPr="00722B31" w:rsidRDefault="002E227B" w:rsidP="00722B31">
      <w:pPr>
        <w:spacing w:line="360" w:lineRule="auto"/>
        <w:ind w:right="49"/>
        <w:jc w:val="both"/>
        <w:rPr>
          <w:rFonts w:ascii="Arial" w:hAnsi="Arial" w:cs="Arial"/>
          <w:b/>
          <w:lang w:val="en-US"/>
        </w:rPr>
      </w:pPr>
    </w:p>
    <w:p w:rsidR="004F272F" w:rsidRPr="00722B31" w:rsidRDefault="00792956" w:rsidP="00722B31">
      <w:pPr>
        <w:spacing w:line="360" w:lineRule="auto"/>
        <w:ind w:right="49"/>
        <w:jc w:val="both"/>
        <w:rPr>
          <w:rFonts w:ascii="Arial" w:hAnsi="Arial" w:cs="Arial"/>
          <w:lang w:val="en-US"/>
        </w:rPr>
      </w:pPr>
      <w:proofErr w:type="gramStart"/>
      <w:r w:rsidRPr="00722B31">
        <w:rPr>
          <w:rFonts w:ascii="Arial" w:hAnsi="Arial" w:cs="Arial"/>
          <w:b/>
          <w:lang w:val="en-US"/>
        </w:rPr>
        <w:t>TASK .</w:t>
      </w:r>
      <w:proofErr w:type="gramEnd"/>
      <w:r w:rsidRPr="00722B31">
        <w:rPr>
          <w:rFonts w:ascii="Arial" w:hAnsi="Arial" w:cs="Arial"/>
          <w:b/>
          <w:lang w:val="en-US"/>
        </w:rPr>
        <w:t xml:space="preserve"> 3</w:t>
      </w:r>
      <w:r w:rsidRPr="00722B31">
        <w:rPr>
          <w:rFonts w:ascii="Arial" w:hAnsi="Arial" w:cs="Arial"/>
          <w:lang w:val="en-US"/>
        </w:rPr>
        <w:t xml:space="preserve">: </w:t>
      </w:r>
      <w:r w:rsidR="001A378F" w:rsidRPr="00722B31">
        <w:rPr>
          <w:rFonts w:ascii="Arial" w:hAnsi="Arial" w:cs="Arial"/>
          <w:lang w:val="en-US"/>
        </w:rPr>
        <w:t>Listening and processing models</w:t>
      </w:r>
    </w:p>
    <w:p w:rsidR="00391A0D" w:rsidRPr="00722B31" w:rsidRDefault="00CC2043" w:rsidP="00722B31">
      <w:pPr>
        <w:spacing w:line="360" w:lineRule="auto"/>
        <w:ind w:right="49"/>
        <w:jc w:val="both"/>
        <w:rPr>
          <w:rFonts w:ascii="Arial" w:hAnsi="Arial" w:cs="Arial"/>
          <w:lang w:val="en-US"/>
        </w:rPr>
      </w:pPr>
      <w:r w:rsidRPr="00722B31">
        <w:rPr>
          <w:rFonts w:ascii="Arial" w:hAnsi="Arial" w:cs="Arial"/>
          <w:lang w:val="en-US"/>
        </w:rPr>
        <w:t xml:space="preserve">When learners listen to a stream of sound, they use both ‘top-down’ and ‘bottom-up’ models. Match the processing models to the correct definition. Two of the definitions are not correct: </w:t>
      </w:r>
    </w:p>
    <w:tbl>
      <w:tblPr>
        <w:tblStyle w:val="Tablaconcuadrcula"/>
        <w:tblW w:w="0" w:type="auto"/>
        <w:tblLook w:val="04A0" w:firstRow="1" w:lastRow="0" w:firstColumn="1" w:lastColumn="0" w:noHBand="0" w:noVBand="1"/>
      </w:tblPr>
      <w:tblGrid>
        <w:gridCol w:w="2802"/>
        <w:gridCol w:w="6378"/>
      </w:tblGrid>
      <w:tr w:rsidR="00CC2043" w:rsidRPr="00722B31" w:rsidTr="002123C8">
        <w:tc>
          <w:tcPr>
            <w:tcW w:w="2802" w:type="dxa"/>
          </w:tcPr>
          <w:p w:rsidR="00CC2043" w:rsidRPr="00722B31" w:rsidRDefault="005960F4" w:rsidP="00722B31">
            <w:pPr>
              <w:spacing w:line="360" w:lineRule="auto"/>
              <w:ind w:right="49"/>
              <w:jc w:val="both"/>
              <w:rPr>
                <w:rFonts w:ascii="Arial" w:hAnsi="Arial" w:cs="Arial"/>
                <w:b/>
                <w:lang w:val="en-US"/>
              </w:rPr>
            </w:pPr>
            <w:r w:rsidRPr="00722B31">
              <w:rPr>
                <w:rFonts w:ascii="Arial" w:hAnsi="Arial" w:cs="Arial"/>
                <w:b/>
                <w:lang w:val="en-US"/>
              </w:rPr>
              <w:t>MODELS</w:t>
            </w:r>
          </w:p>
        </w:tc>
        <w:tc>
          <w:tcPr>
            <w:tcW w:w="6378" w:type="dxa"/>
          </w:tcPr>
          <w:p w:rsidR="00CC2043" w:rsidRPr="00722B31" w:rsidRDefault="005960F4" w:rsidP="00722B31">
            <w:pPr>
              <w:spacing w:line="360" w:lineRule="auto"/>
              <w:ind w:right="49"/>
              <w:jc w:val="both"/>
              <w:rPr>
                <w:rFonts w:ascii="Arial" w:hAnsi="Arial" w:cs="Arial"/>
                <w:b/>
                <w:lang w:val="en-US"/>
              </w:rPr>
            </w:pPr>
            <w:r w:rsidRPr="00722B31">
              <w:rPr>
                <w:rFonts w:ascii="Arial" w:hAnsi="Arial" w:cs="Arial"/>
                <w:b/>
                <w:lang w:val="en-US"/>
              </w:rPr>
              <w:t>DEFINITIONS</w:t>
            </w:r>
          </w:p>
        </w:tc>
      </w:tr>
      <w:tr w:rsidR="00CC2043" w:rsidRPr="00722B31" w:rsidTr="002123C8">
        <w:tc>
          <w:tcPr>
            <w:tcW w:w="2802" w:type="dxa"/>
          </w:tcPr>
          <w:p w:rsidR="00CC2043" w:rsidRPr="00722B31" w:rsidRDefault="00CC2043" w:rsidP="00722B31">
            <w:pPr>
              <w:spacing w:line="360" w:lineRule="auto"/>
              <w:ind w:right="49"/>
              <w:jc w:val="both"/>
              <w:rPr>
                <w:rFonts w:ascii="Arial" w:hAnsi="Arial" w:cs="Arial"/>
                <w:lang w:val="en-US"/>
              </w:rPr>
            </w:pPr>
            <w:r w:rsidRPr="00722B31">
              <w:rPr>
                <w:rFonts w:ascii="Arial" w:hAnsi="Arial" w:cs="Arial"/>
                <w:lang w:val="en-US"/>
              </w:rPr>
              <w:t>Top-down processing</w:t>
            </w:r>
          </w:p>
        </w:tc>
        <w:tc>
          <w:tcPr>
            <w:tcW w:w="6378" w:type="dxa"/>
          </w:tcPr>
          <w:p w:rsidR="00CC2043" w:rsidRPr="00722B31" w:rsidRDefault="00CC2043" w:rsidP="00722B31">
            <w:pPr>
              <w:spacing w:line="360" w:lineRule="auto"/>
              <w:ind w:right="49"/>
              <w:jc w:val="both"/>
              <w:rPr>
                <w:rFonts w:ascii="Arial" w:hAnsi="Arial" w:cs="Arial"/>
                <w:lang w:val="en-US"/>
              </w:rPr>
            </w:pPr>
          </w:p>
        </w:tc>
      </w:tr>
      <w:tr w:rsidR="00CC2043" w:rsidRPr="00722B31" w:rsidTr="002123C8">
        <w:tc>
          <w:tcPr>
            <w:tcW w:w="2802" w:type="dxa"/>
          </w:tcPr>
          <w:p w:rsidR="00CC2043" w:rsidRPr="00722B31" w:rsidRDefault="00CC2043" w:rsidP="00722B31">
            <w:pPr>
              <w:spacing w:line="360" w:lineRule="auto"/>
              <w:ind w:right="49"/>
              <w:jc w:val="both"/>
              <w:rPr>
                <w:rFonts w:ascii="Arial" w:hAnsi="Arial" w:cs="Arial"/>
                <w:lang w:val="en-US"/>
              </w:rPr>
            </w:pPr>
            <w:r w:rsidRPr="00722B31">
              <w:rPr>
                <w:rFonts w:ascii="Arial" w:hAnsi="Arial" w:cs="Arial"/>
                <w:lang w:val="en-US"/>
              </w:rPr>
              <w:t>Bottom-up processing</w:t>
            </w:r>
          </w:p>
        </w:tc>
        <w:tc>
          <w:tcPr>
            <w:tcW w:w="6378" w:type="dxa"/>
          </w:tcPr>
          <w:p w:rsidR="00CC2043" w:rsidRPr="00722B31" w:rsidRDefault="00CC2043" w:rsidP="00722B31">
            <w:pPr>
              <w:spacing w:line="360" w:lineRule="auto"/>
              <w:ind w:right="49"/>
              <w:jc w:val="both"/>
              <w:rPr>
                <w:rFonts w:ascii="Arial" w:hAnsi="Arial" w:cs="Arial"/>
                <w:lang w:val="en-US"/>
              </w:rPr>
            </w:pPr>
          </w:p>
        </w:tc>
      </w:tr>
    </w:tbl>
    <w:p w:rsidR="00CC2043" w:rsidRPr="00722B31" w:rsidRDefault="005960F4" w:rsidP="00722B31">
      <w:pPr>
        <w:spacing w:line="360" w:lineRule="auto"/>
        <w:ind w:right="49"/>
        <w:jc w:val="both"/>
        <w:rPr>
          <w:rFonts w:ascii="Arial" w:hAnsi="Arial" w:cs="Arial"/>
          <w:b/>
          <w:lang w:val="en-US"/>
        </w:rPr>
      </w:pPr>
      <w:r w:rsidRPr="00722B31">
        <w:rPr>
          <w:rFonts w:ascii="Arial" w:hAnsi="Arial" w:cs="Arial"/>
          <w:b/>
          <w:lang w:val="en-US"/>
        </w:rPr>
        <w:t>DEFINITIONS</w:t>
      </w:r>
    </w:p>
    <w:p w:rsidR="00CC2043" w:rsidRPr="00722B31" w:rsidRDefault="00CC2043" w:rsidP="00722B31">
      <w:pPr>
        <w:spacing w:line="360" w:lineRule="auto"/>
        <w:ind w:left="284" w:right="49" w:hanging="284"/>
        <w:jc w:val="both"/>
        <w:rPr>
          <w:rFonts w:ascii="Arial" w:hAnsi="Arial" w:cs="Arial"/>
          <w:lang w:val="en-US"/>
        </w:rPr>
      </w:pPr>
      <w:r w:rsidRPr="00722B31">
        <w:rPr>
          <w:rFonts w:ascii="Arial" w:hAnsi="Arial" w:cs="Arial"/>
          <w:lang w:val="en-US"/>
        </w:rPr>
        <w:lastRenderedPageBreak/>
        <w:t>a. Listeners only listen to parts of a conversation and take small ‘rests’ from the     stream of sound.</w:t>
      </w:r>
    </w:p>
    <w:p w:rsidR="00CC2043" w:rsidRPr="00722B31" w:rsidRDefault="00CC2043" w:rsidP="00722B31">
      <w:pPr>
        <w:spacing w:line="360" w:lineRule="auto"/>
        <w:ind w:left="284" w:right="49" w:hanging="284"/>
        <w:jc w:val="both"/>
        <w:rPr>
          <w:rFonts w:ascii="Arial" w:hAnsi="Arial" w:cs="Arial"/>
          <w:lang w:val="en-US"/>
        </w:rPr>
      </w:pPr>
      <w:r w:rsidRPr="00722B31">
        <w:rPr>
          <w:rFonts w:ascii="Arial" w:hAnsi="Arial" w:cs="Arial"/>
          <w:lang w:val="en-US"/>
        </w:rPr>
        <w:t>b. Listeners try to make sense of the stream of sound by trying to understand words</w:t>
      </w:r>
    </w:p>
    <w:p w:rsidR="00CC2043" w:rsidRPr="00722B31" w:rsidRDefault="00CC2043" w:rsidP="00722B31">
      <w:pPr>
        <w:spacing w:line="360" w:lineRule="auto"/>
        <w:ind w:left="284" w:right="49" w:hanging="284"/>
        <w:jc w:val="both"/>
        <w:rPr>
          <w:rFonts w:ascii="Arial" w:hAnsi="Arial" w:cs="Arial"/>
          <w:lang w:val="en-US"/>
        </w:rPr>
      </w:pPr>
      <w:proofErr w:type="gramStart"/>
      <w:r w:rsidRPr="00722B31">
        <w:rPr>
          <w:rFonts w:ascii="Arial" w:hAnsi="Arial" w:cs="Arial"/>
          <w:lang w:val="en-US"/>
        </w:rPr>
        <w:t>or</w:t>
      </w:r>
      <w:proofErr w:type="gramEnd"/>
      <w:r w:rsidRPr="00722B31">
        <w:rPr>
          <w:rFonts w:ascii="Arial" w:hAnsi="Arial" w:cs="Arial"/>
          <w:lang w:val="en-US"/>
        </w:rPr>
        <w:t xml:space="preserve"> grammatical structures they are familiar with.</w:t>
      </w:r>
    </w:p>
    <w:p w:rsidR="00CC2043" w:rsidRPr="00722B31" w:rsidRDefault="00CC2043" w:rsidP="00722B31">
      <w:pPr>
        <w:spacing w:line="360" w:lineRule="auto"/>
        <w:ind w:left="284" w:right="49" w:hanging="284"/>
        <w:jc w:val="both"/>
        <w:rPr>
          <w:rFonts w:ascii="Arial" w:hAnsi="Arial" w:cs="Arial"/>
          <w:lang w:val="en-US"/>
        </w:rPr>
      </w:pPr>
      <w:r w:rsidRPr="00722B31">
        <w:rPr>
          <w:rFonts w:ascii="Arial" w:hAnsi="Arial" w:cs="Arial"/>
          <w:lang w:val="en-US"/>
        </w:rPr>
        <w:t>c. Listeners process what they hear in relation to their background knowledge of the</w:t>
      </w:r>
    </w:p>
    <w:p w:rsidR="00CC2043" w:rsidRPr="00722B31" w:rsidRDefault="00CC2043" w:rsidP="00722B31">
      <w:pPr>
        <w:tabs>
          <w:tab w:val="left" w:pos="2995"/>
        </w:tabs>
        <w:spacing w:line="360" w:lineRule="auto"/>
        <w:ind w:left="284" w:right="49" w:hanging="284"/>
        <w:jc w:val="both"/>
        <w:rPr>
          <w:rFonts w:ascii="Arial" w:hAnsi="Arial" w:cs="Arial"/>
          <w:lang w:val="en-US"/>
        </w:rPr>
      </w:pPr>
      <w:proofErr w:type="gramStart"/>
      <w:r w:rsidRPr="00722B31">
        <w:rPr>
          <w:rFonts w:ascii="Arial" w:hAnsi="Arial" w:cs="Arial"/>
          <w:lang w:val="en-US"/>
        </w:rPr>
        <w:t>topic</w:t>
      </w:r>
      <w:proofErr w:type="gramEnd"/>
      <w:r w:rsidRPr="00722B31">
        <w:rPr>
          <w:rFonts w:ascii="Arial" w:hAnsi="Arial" w:cs="Arial"/>
          <w:lang w:val="en-US"/>
        </w:rPr>
        <w:t xml:space="preserve"> or the situation.</w:t>
      </w:r>
      <w:r w:rsidR="005960F4" w:rsidRPr="00722B31">
        <w:rPr>
          <w:rFonts w:ascii="Arial" w:hAnsi="Arial" w:cs="Arial"/>
          <w:lang w:val="en-US"/>
        </w:rPr>
        <w:tab/>
      </w:r>
    </w:p>
    <w:p w:rsidR="00CC2043" w:rsidRPr="00722B31" w:rsidRDefault="00CC2043" w:rsidP="00722B31">
      <w:pPr>
        <w:spacing w:line="360" w:lineRule="auto"/>
        <w:ind w:left="284" w:right="49" w:hanging="284"/>
        <w:jc w:val="both"/>
        <w:rPr>
          <w:rFonts w:ascii="Arial" w:hAnsi="Arial" w:cs="Arial"/>
          <w:lang w:val="en-US"/>
        </w:rPr>
      </w:pPr>
      <w:r w:rsidRPr="00722B31">
        <w:rPr>
          <w:rFonts w:ascii="Arial" w:hAnsi="Arial" w:cs="Arial"/>
          <w:lang w:val="en-US"/>
        </w:rPr>
        <w:t>d. Listeners try to make sense of the stream of sound by following the logical order</w:t>
      </w:r>
    </w:p>
    <w:p w:rsidR="00391A0D" w:rsidRPr="00722B31" w:rsidRDefault="00CC2043" w:rsidP="00722B31">
      <w:pPr>
        <w:spacing w:line="360" w:lineRule="auto"/>
        <w:ind w:left="284" w:right="49" w:hanging="284"/>
        <w:jc w:val="both"/>
        <w:rPr>
          <w:rFonts w:ascii="Arial" w:hAnsi="Arial" w:cs="Arial"/>
          <w:lang w:val="en-US"/>
        </w:rPr>
      </w:pPr>
      <w:proofErr w:type="gramStart"/>
      <w:r w:rsidRPr="00722B31">
        <w:rPr>
          <w:rFonts w:ascii="Arial" w:hAnsi="Arial" w:cs="Arial"/>
          <w:lang w:val="en-US"/>
        </w:rPr>
        <w:t>of</w:t>
      </w:r>
      <w:proofErr w:type="gramEnd"/>
      <w:r w:rsidRPr="00722B31">
        <w:rPr>
          <w:rFonts w:ascii="Arial" w:hAnsi="Arial" w:cs="Arial"/>
          <w:lang w:val="en-US"/>
        </w:rPr>
        <w:t xml:space="preserve"> what they hear.</w:t>
      </w:r>
    </w:p>
    <w:p w:rsidR="004B362C" w:rsidRPr="00722B31" w:rsidRDefault="004B362C" w:rsidP="00722B31">
      <w:pPr>
        <w:spacing w:line="360" w:lineRule="auto"/>
        <w:ind w:right="49"/>
        <w:jc w:val="both"/>
        <w:rPr>
          <w:rFonts w:ascii="Arial" w:hAnsi="Arial" w:cs="Arial"/>
          <w:lang w:val="en-US"/>
        </w:rPr>
      </w:pPr>
      <w:r w:rsidRPr="00722B31">
        <w:rPr>
          <w:rFonts w:ascii="Arial" w:hAnsi="Arial" w:cs="Arial"/>
          <w:lang w:val="en-US"/>
        </w:rPr>
        <w:t xml:space="preserve">Source: taken from ESOL Teaching Skills TaskBook. New Zealand </w:t>
      </w:r>
      <w:hyperlink r:id="rId8" w:history="1">
        <w:r w:rsidRPr="00722B31">
          <w:rPr>
            <w:rFonts w:ascii="Arial" w:hAnsi="Arial" w:cs="Arial"/>
            <w:lang w:val="en-US"/>
          </w:rPr>
          <w:t>www.languages.ac.nz</w:t>
        </w:r>
      </w:hyperlink>
    </w:p>
    <w:p w:rsidR="007D16A2" w:rsidRPr="00722B31" w:rsidRDefault="004B362C" w:rsidP="00722B31">
      <w:pPr>
        <w:spacing w:line="360" w:lineRule="auto"/>
        <w:ind w:right="49"/>
        <w:jc w:val="both"/>
        <w:rPr>
          <w:rFonts w:ascii="Arial" w:hAnsi="Arial" w:cs="Arial"/>
          <w:lang w:val="en-US"/>
        </w:rPr>
      </w:pPr>
      <w:r w:rsidRPr="00722B31">
        <w:rPr>
          <w:rFonts w:ascii="Arial" w:hAnsi="Arial" w:cs="Arial"/>
          <w:lang w:val="en-US"/>
        </w:rPr>
        <w:t xml:space="preserve">Could you do it right? The </w:t>
      </w:r>
      <w:r w:rsidR="00AB0CBA" w:rsidRPr="00722B31">
        <w:rPr>
          <w:rFonts w:ascii="Arial" w:hAnsi="Arial" w:cs="Arial"/>
          <w:lang w:val="en-US"/>
        </w:rPr>
        <w:t>correct definitions are “</w:t>
      </w:r>
      <w:r w:rsidR="00E475C3" w:rsidRPr="00722B31">
        <w:rPr>
          <w:rFonts w:ascii="Arial" w:hAnsi="Arial" w:cs="Arial"/>
          <w:lang w:val="en-US"/>
        </w:rPr>
        <w:t>b</w:t>
      </w:r>
      <w:r w:rsidR="00AB0CBA" w:rsidRPr="00722B31">
        <w:rPr>
          <w:rFonts w:ascii="Arial" w:hAnsi="Arial" w:cs="Arial"/>
          <w:lang w:val="en-US"/>
        </w:rPr>
        <w:t>” and “</w:t>
      </w:r>
      <w:r w:rsidR="00E475C3" w:rsidRPr="00722B31">
        <w:rPr>
          <w:rFonts w:ascii="Arial" w:hAnsi="Arial" w:cs="Arial"/>
          <w:lang w:val="en-US"/>
        </w:rPr>
        <w:t>c</w:t>
      </w:r>
      <w:r w:rsidR="00AB0CBA" w:rsidRPr="00722B31">
        <w:rPr>
          <w:rFonts w:ascii="Arial" w:hAnsi="Arial" w:cs="Arial"/>
          <w:lang w:val="en-US"/>
        </w:rPr>
        <w:t>”. Remember that in a top-down processing model listeners try to use the background knowledge to understand what he/she is hearing. However, in a bottom-up processing model listeners try to understand the linguisti</w:t>
      </w:r>
      <w:r w:rsidR="00FE4ED8" w:rsidRPr="00722B31">
        <w:rPr>
          <w:rFonts w:ascii="Arial" w:hAnsi="Arial" w:cs="Arial"/>
          <w:lang w:val="en-US"/>
        </w:rPr>
        <w:t xml:space="preserve">c content they know beforehand. </w:t>
      </w:r>
    </w:p>
    <w:p w:rsidR="009D4339" w:rsidRPr="00722B31" w:rsidRDefault="009D4339" w:rsidP="00722B31">
      <w:pPr>
        <w:spacing w:line="360" w:lineRule="auto"/>
        <w:ind w:right="49"/>
        <w:jc w:val="both"/>
        <w:rPr>
          <w:rFonts w:ascii="Arial" w:hAnsi="Arial" w:cs="Arial"/>
          <w:lang w:val="en-US"/>
        </w:rPr>
      </w:pPr>
    </w:p>
    <w:p w:rsidR="00FB3369" w:rsidRPr="00722B31" w:rsidRDefault="00792956" w:rsidP="00722B31">
      <w:pPr>
        <w:spacing w:line="360" w:lineRule="auto"/>
        <w:ind w:right="49"/>
        <w:jc w:val="both"/>
        <w:rPr>
          <w:rFonts w:ascii="Arial" w:hAnsi="Arial" w:cs="Arial"/>
          <w:lang w:val="en-US"/>
        </w:rPr>
      </w:pPr>
      <w:proofErr w:type="gramStart"/>
      <w:r w:rsidRPr="00722B31">
        <w:rPr>
          <w:rFonts w:ascii="Arial" w:hAnsi="Arial" w:cs="Arial"/>
          <w:b/>
          <w:lang w:val="en-US"/>
        </w:rPr>
        <w:t>TASK .</w:t>
      </w:r>
      <w:proofErr w:type="gramEnd"/>
      <w:r w:rsidRPr="00722B31">
        <w:rPr>
          <w:rFonts w:ascii="Arial" w:hAnsi="Arial" w:cs="Arial"/>
          <w:b/>
          <w:lang w:val="en-US"/>
        </w:rPr>
        <w:t xml:space="preserve"> 4</w:t>
      </w:r>
      <w:r w:rsidR="0026581A" w:rsidRPr="00722B31">
        <w:rPr>
          <w:rFonts w:ascii="Arial" w:hAnsi="Arial" w:cs="Arial"/>
          <w:lang w:val="en-US"/>
        </w:rPr>
        <w:t>: Processing models through exercises</w:t>
      </w:r>
    </w:p>
    <w:p w:rsidR="00FB3369" w:rsidRPr="00722B31" w:rsidRDefault="00FB3369" w:rsidP="00722B31">
      <w:pPr>
        <w:spacing w:line="360" w:lineRule="auto"/>
        <w:ind w:right="49"/>
        <w:jc w:val="both"/>
        <w:rPr>
          <w:rFonts w:ascii="Arial" w:hAnsi="Arial" w:cs="Arial"/>
          <w:lang w:val="en-US"/>
        </w:rPr>
      </w:pPr>
      <w:r w:rsidRPr="00722B31">
        <w:rPr>
          <w:rFonts w:ascii="Arial" w:hAnsi="Arial" w:cs="Arial"/>
          <w:lang w:val="en-US"/>
        </w:rPr>
        <w:t>Determine the type of processing model (Top-down, Bottom-up) that fit</w:t>
      </w:r>
      <w:r w:rsidR="0012772E" w:rsidRPr="00722B31">
        <w:rPr>
          <w:rFonts w:ascii="Arial" w:hAnsi="Arial" w:cs="Arial"/>
          <w:lang w:val="en-US"/>
        </w:rPr>
        <w:t>s</w:t>
      </w:r>
      <w:r w:rsidRPr="00722B31">
        <w:rPr>
          <w:rFonts w:ascii="Arial" w:hAnsi="Arial" w:cs="Arial"/>
          <w:lang w:val="en-US"/>
        </w:rPr>
        <w:t xml:space="preserve"> the following exercises.</w:t>
      </w:r>
    </w:p>
    <w:p w:rsidR="00FB3369" w:rsidRPr="00722B31" w:rsidRDefault="005960F4" w:rsidP="00722B31">
      <w:pPr>
        <w:spacing w:line="360" w:lineRule="auto"/>
        <w:ind w:right="49"/>
        <w:jc w:val="both"/>
        <w:rPr>
          <w:rFonts w:ascii="Arial" w:hAnsi="Arial" w:cs="Arial"/>
          <w:lang w:val="en-US"/>
        </w:rPr>
      </w:pPr>
      <w:r w:rsidRPr="00722B31">
        <w:rPr>
          <w:rFonts w:ascii="Arial" w:hAnsi="Arial" w:cs="Arial"/>
          <w:lang w:val="en-US"/>
        </w:rPr>
        <w:t>E</w:t>
      </w:r>
      <w:r w:rsidR="000B4BE2" w:rsidRPr="00722B31">
        <w:rPr>
          <w:rFonts w:ascii="Arial" w:hAnsi="Arial" w:cs="Arial"/>
          <w:lang w:val="en-US"/>
        </w:rPr>
        <w:t>xercises</w:t>
      </w:r>
    </w:p>
    <w:p w:rsidR="00FB3369" w:rsidRPr="00722B31" w:rsidRDefault="007A5DA6" w:rsidP="00722B31">
      <w:pPr>
        <w:pStyle w:val="Prrafodelista"/>
        <w:numPr>
          <w:ilvl w:val="0"/>
          <w:numId w:val="5"/>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Listen to a sequence of sentence patterns with either rising or falling intonation. Place a check in column 1 (rising) or column 2 (falling) depending on the pattern you hear.</w:t>
      </w:r>
    </w:p>
    <w:p w:rsidR="007A5DA6" w:rsidRPr="00722B31" w:rsidRDefault="007A5DA6" w:rsidP="00722B31">
      <w:pPr>
        <w:pStyle w:val="Prrafodelista"/>
        <w:numPr>
          <w:ilvl w:val="0"/>
          <w:numId w:val="5"/>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Listen to a sequence of utterances. Place a check in the column that describes the emotional reaction that you hear: interested, happy, </w:t>
      </w:r>
      <w:r w:rsidR="00D915AD" w:rsidRPr="00722B31">
        <w:rPr>
          <w:rFonts w:ascii="Arial" w:hAnsi="Arial" w:cs="Arial"/>
          <w:sz w:val="24"/>
          <w:szCs w:val="24"/>
          <w:lang w:val="en-US"/>
        </w:rPr>
        <w:t>surprised,</w:t>
      </w:r>
      <w:r w:rsidRPr="00722B31">
        <w:rPr>
          <w:rFonts w:ascii="Arial" w:hAnsi="Arial" w:cs="Arial"/>
          <w:sz w:val="24"/>
          <w:szCs w:val="24"/>
          <w:lang w:val="en-US"/>
        </w:rPr>
        <w:t xml:space="preserve"> or unhappy.</w:t>
      </w:r>
    </w:p>
    <w:p w:rsidR="007A5DA6" w:rsidRPr="00722B31" w:rsidRDefault="007A5DA6" w:rsidP="00722B31">
      <w:pPr>
        <w:pStyle w:val="Prrafodelista"/>
        <w:numPr>
          <w:ilvl w:val="0"/>
          <w:numId w:val="5"/>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Listen to a statement and take notes on the important words. Indicate what further meaning can be inferred from the statement. Indicate the words in the original statement that serve to cue the inference.</w:t>
      </w:r>
    </w:p>
    <w:p w:rsidR="007A5DA6" w:rsidRPr="00722B31" w:rsidRDefault="007A5DA6" w:rsidP="00722B31">
      <w:pPr>
        <w:pStyle w:val="Prrafodelista"/>
        <w:numPr>
          <w:ilvl w:val="0"/>
          <w:numId w:val="5"/>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Listen to a number of sentences and extract the content words which are read with greater stress. Writethecontentwords as notes.</w:t>
      </w:r>
    </w:p>
    <w:p w:rsidR="00887161" w:rsidRPr="00722B31" w:rsidRDefault="00887161" w:rsidP="00722B31">
      <w:pPr>
        <w:pStyle w:val="Prrafodelista"/>
        <w:numPr>
          <w:ilvl w:val="0"/>
          <w:numId w:val="5"/>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Listen to a sentence describing a picture and select the correct picture.</w:t>
      </w:r>
    </w:p>
    <w:p w:rsidR="00887161" w:rsidRPr="00722B31" w:rsidRDefault="00887161" w:rsidP="00722B31">
      <w:pPr>
        <w:pStyle w:val="Prrafodelista"/>
        <w:numPr>
          <w:ilvl w:val="0"/>
          <w:numId w:val="5"/>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Listen to a series of sentences. Circle “yes” if the verb has “ed ending”, and circle “no” if it does not.</w:t>
      </w:r>
    </w:p>
    <w:p w:rsidR="00887161" w:rsidRPr="00722B31" w:rsidRDefault="00887161" w:rsidP="00722B31">
      <w:pPr>
        <w:pStyle w:val="Prrafodelista"/>
        <w:numPr>
          <w:ilvl w:val="0"/>
          <w:numId w:val="5"/>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lastRenderedPageBreak/>
        <w:t>Listen to a dialogue and decide where the conversation occurred. Circlethecorrectlocation among three multiple choice items.</w:t>
      </w:r>
    </w:p>
    <w:p w:rsidR="004B362C" w:rsidRPr="00722B31" w:rsidRDefault="00887161" w:rsidP="00722B31">
      <w:pPr>
        <w:spacing w:line="360" w:lineRule="auto"/>
        <w:ind w:right="49"/>
        <w:jc w:val="both"/>
        <w:rPr>
          <w:rFonts w:ascii="Arial" w:hAnsi="Arial" w:cs="Arial"/>
          <w:lang w:val="en-US"/>
        </w:rPr>
      </w:pPr>
      <w:r w:rsidRPr="00722B31">
        <w:rPr>
          <w:rFonts w:ascii="Arial" w:hAnsi="Arial" w:cs="Arial"/>
          <w:lang w:val="en-US"/>
        </w:rPr>
        <w:t>A matter of great importance</w:t>
      </w:r>
      <w:r w:rsidR="007D16A2" w:rsidRPr="00722B31">
        <w:rPr>
          <w:rFonts w:ascii="Arial" w:hAnsi="Arial" w:cs="Arial"/>
          <w:lang w:val="en-US"/>
        </w:rPr>
        <w:t xml:space="preserve"> in the </w:t>
      </w:r>
      <w:r w:rsidR="00753D4A" w:rsidRPr="00722B31">
        <w:rPr>
          <w:rFonts w:ascii="Arial" w:hAnsi="Arial" w:cs="Arial"/>
          <w:lang w:val="en-US"/>
        </w:rPr>
        <w:t>practice</w:t>
      </w:r>
      <w:r w:rsidR="007D16A2" w:rsidRPr="00722B31">
        <w:rPr>
          <w:rFonts w:ascii="Arial" w:hAnsi="Arial" w:cs="Arial"/>
          <w:lang w:val="en-US"/>
        </w:rPr>
        <w:t xml:space="preserve"> of these processing models is the</w:t>
      </w:r>
      <w:r w:rsidR="00753D4A" w:rsidRPr="00722B31">
        <w:rPr>
          <w:rFonts w:ascii="Arial" w:hAnsi="Arial" w:cs="Arial"/>
          <w:lang w:val="en-US"/>
        </w:rPr>
        <w:t xml:space="preserve"> use of</w:t>
      </w:r>
      <w:r w:rsidR="00FE4ED8" w:rsidRPr="00722B31">
        <w:rPr>
          <w:rFonts w:ascii="Arial" w:hAnsi="Arial" w:cs="Arial"/>
          <w:lang w:val="en-US"/>
        </w:rPr>
        <w:t xml:space="preserve"> learning strategies</w:t>
      </w:r>
      <w:r w:rsidR="00DE1BC9" w:rsidRPr="00722B31">
        <w:rPr>
          <w:rFonts w:ascii="Arial" w:hAnsi="Arial" w:cs="Arial"/>
          <w:lang w:val="en-US"/>
        </w:rPr>
        <w:t>.</w:t>
      </w:r>
      <w:r w:rsidR="00753D4A" w:rsidRPr="00722B31">
        <w:rPr>
          <w:rFonts w:ascii="Arial" w:hAnsi="Arial" w:cs="Arial"/>
          <w:lang w:val="en-US"/>
        </w:rPr>
        <w:t xml:space="preserve"> Let us reflect on them.</w:t>
      </w:r>
    </w:p>
    <w:p w:rsidR="001A5661" w:rsidRPr="00722B31" w:rsidRDefault="000D5AB4" w:rsidP="00722B31">
      <w:pPr>
        <w:spacing w:line="360" w:lineRule="auto"/>
        <w:ind w:right="49"/>
        <w:jc w:val="both"/>
        <w:rPr>
          <w:rFonts w:ascii="Arial" w:hAnsi="Arial" w:cs="Arial"/>
          <w:lang w:val="en-US"/>
        </w:rPr>
      </w:pPr>
      <w:r w:rsidRPr="00722B31">
        <w:rPr>
          <w:rFonts w:ascii="Arial" w:hAnsi="Arial" w:cs="Arial"/>
          <w:b/>
          <w:lang w:val="en-US"/>
        </w:rPr>
        <w:t>TASK.</w:t>
      </w:r>
      <w:r w:rsidR="00887161" w:rsidRPr="00722B31">
        <w:rPr>
          <w:rFonts w:ascii="Arial" w:hAnsi="Arial" w:cs="Arial"/>
          <w:b/>
          <w:lang w:val="en-US"/>
        </w:rPr>
        <w:t>5</w:t>
      </w:r>
      <w:r w:rsidR="0026581A" w:rsidRPr="00722B31">
        <w:rPr>
          <w:rFonts w:ascii="Arial" w:hAnsi="Arial" w:cs="Arial"/>
          <w:lang w:val="en-US"/>
        </w:rPr>
        <w:t>: Listening strategies and processing models</w:t>
      </w:r>
    </w:p>
    <w:p w:rsidR="001A5661" w:rsidRPr="00722B31" w:rsidRDefault="00887161" w:rsidP="00722B31">
      <w:pPr>
        <w:spacing w:line="360" w:lineRule="auto"/>
        <w:ind w:right="49"/>
        <w:jc w:val="both"/>
        <w:rPr>
          <w:rFonts w:ascii="Arial" w:hAnsi="Arial" w:cs="Arial"/>
          <w:lang w:val="en-US"/>
        </w:rPr>
      </w:pPr>
      <w:r w:rsidRPr="00722B31">
        <w:rPr>
          <w:rFonts w:ascii="Arial" w:hAnsi="Arial" w:cs="Arial"/>
          <w:lang w:val="en-US"/>
        </w:rPr>
        <w:t>5</w:t>
      </w:r>
      <w:r w:rsidR="007D16A2" w:rsidRPr="00722B31">
        <w:rPr>
          <w:rFonts w:ascii="Arial" w:hAnsi="Arial" w:cs="Arial"/>
          <w:lang w:val="en-US"/>
        </w:rPr>
        <w:t xml:space="preserve">.1. </w:t>
      </w:r>
      <w:r w:rsidR="001A5661" w:rsidRPr="00722B31">
        <w:rPr>
          <w:rFonts w:ascii="Arial" w:hAnsi="Arial" w:cs="Arial"/>
          <w:lang w:val="en-US"/>
        </w:rPr>
        <w:t xml:space="preserve">Read the following questions and answer them </w:t>
      </w:r>
      <w:r w:rsidR="00E475C3" w:rsidRPr="00722B31">
        <w:rPr>
          <w:rFonts w:ascii="Arial" w:hAnsi="Arial" w:cs="Arial"/>
          <w:lang w:val="en-US"/>
        </w:rPr>
        <w:t>on</w:t>
      </w:r>
      <w:r w:rsidR="001A5661" w:rsidRPr="00722B31">
        <w:rPr>
          <w:rFonts w:ascii="Arial" w:hAnsi="Arial" w:cs="Arial"/>
          <w:lang w:val="en-US"/>
        </w:rPr>
        <w:t xml:space="preserve"> your own. Then, compare your answers with the ones provided by your peers. </w:t>
      </w:r>
    </w:p>
    <w:p w:rsidR="001A5661" w:rsidRPr="00722B31" w:rsidRDefault="001A5661" w:rsidP="00722B31">
      <w:pPr>
        <w:pStyle w:val="Prrafodelista"/>
        <w:numPr>
          <w:ilvl w:val="0"/>
          <w:numId w:val="6"/>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What do you understand by learning strategies?</w:t>
      </w:r>
    </w:p>
    <w:p w:rsidR="001A5661" w:rsidRPr="00722B31" w:rsidRDefault="001A5661" w:rsidP="00722B31">
      <w:pPr>
        <w:pStyle w:val="Prrafodelista"/>
        <w:numPr>
          <w:ilvl w:val="0"/>
          <w:numId w:val="6"/>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What strategies can be used to understand oral information?</w:t>
      </w:r>
    </w:p>
    <w:p w:rsidR="001A5661" w:rsidRPr="00722B31" w:rsidRDefault="001A5661" w:rsidP="00722B31">
      <w:pPr>
        <w:pStyle w:val="Prrafodelista"/>
        <w:numPr>
          <w:ilvl w:val="0"/>
          <w:numId w:val="6"/>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How do you instruct your students to use them?</w:t>
      </w:r>
    </w:p>
    <w:p w:rsidR="001A5661" w:rsidRPr="00722B31" w:rsidRDefault="001A5661" w:rsidP="00722B31">
      <w:pPr>
        <w:pStyle w:val="Prrafodelista"/>
        <w:numPr>
          <w:ilvl w:val="0"/>
          <w:numId w:val="6"/>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When can learning strategies be applied?</w:t>
      </w:r>
    </w:p>
    <w:p w:rsidR="001A5661" w:rsidRPr="00722B31" w:rsidRDefault="001A5661" w:rsidP="00722B31">
      <w:pPr>
        <w:pStyle w:val="Prrafodelista"/>
        <w:numPr>
          <w:ilvl w:val="0"/>
          <w:numId w:val="6"/>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What steps </w:t>
      </w:r>
      <w:r w:rsidR="004E367D" w:rsidRPr="00722B31">
        <w:rPr>
          <w:rFonts w:ascii="Arial" w:hAnsi="Arial" w:cs="Arial"/>
          <w:sz w:val="24"/>
          <w:szCs w:val="24"/>
          <w:lang w:val="en-US"/>
        </w:rPr>
        <w:t>can</w:t>
      </w:r>
      <w:r w:rsidR="00DE1A30" w:rsidRPr="00722B31">
        <w:rPr>
          <w:rFonts w:ascii="Arial" w:hAnsi="Arial" w:cs="Arial"/>
          <w:sz w:val="24"/>
          <w:szCs w:val="24"/>
          <w:lang w:val="en-US"/>
        </w:rPr>
        <w:t xml:space="preserve">be </w:t>
      </w:r>
      <w:r w:rsidRPr="00722B31">
        <w:rPr>
          <w:rFonts w:ascii="Arial" w:hAnsi="Arial" w:cs="Arial"/>
          <w:sz w:val="24"/>
          <w:szCs w:val="24"/>
          <w:lang w:val="en-US"/>
        </w:rPr>
        <w:t>follow</w:t>
      </w:r>
      <w:r w:rsidR="00DE1A30" w:rsidRPr="00722B31">
        <w:rPr>
          <w:rFonts w:ascii="Arial" w:hAnsi="Arial" w:cs="Arial"/>
          <w:sz w:val="24"/>
          <w:szCs w:val="24"/>
          <w:lang w:val="en-US"/>
        </w:rPr>
        <w:t>ed</w:t>
      </w:r>
      <w:r w:rsidRPr="00722B31">
        <w:rPr>
          <w:rFonts w:ascii="Arial" w:hAnsi="Arial" w:cs="Arial"/>
          <w:sz w:val="24"/>
          <w:szCs w:val="24"/>
          <w:lang w:val="en-US"/>
        </w:rPr>
        <w:t xml:space="preserve"> to instruct </w:t>
      </w:r>
      <w:r w:rsidR="00DE1A30" w:rsidRPr="00722B31">
        <w:rPr>
          <w:rFonts w:ascii="Arial" w:hAnsi="Arial" w:cs="Arial"/>
          <w:sz w:val="24"/>
          <w:szCs w:val="24"/>
          <w:lang w:val="en-US"/>
        </w:rPr>
        <w:t xml:space="preserve">the </w:t>
      </w:r>
      <w:r w:rsidRPr="00722B31">
        <w:rPr>
          <w:rFonts w:ascii="Arial" w:hAnsi="Arial" w:cs="Arial"/>
          <w:sz w:val="24"/>
          <w:szCs w:val="24"/>
          <w:lang w:val="en-US"/>
        </w:rPr>
        <w:t>students to use them?</w:t>
      </w:r>
    </w:p>
    <w:p w:rsidR="001A5661" w:rsidRPr="00722B31" w:rsidRDefault="00887161" w:rsidP="00722B31">
      <w:pPr>
        <w:spacing w:line="360" w:lineRule="auto"/>
        <w:ind w:right="49"/>
        <w:jc w:val="both"/>
        <w:rPr>
          <w:rFonts w:ascii="Arial" w:hAnsi="Arial" w:cs="Arial"/>
          <w:lang w:val="en-US"/>
        </w:rPr>
      </w:pPr>
      <w:r w:rsidRPr="00722B31">
        <w:rPr>
          <w:rFonts w:ascii="Arial" w:hAnsi="Arial" w:cs="Arial"/>
          <w:lang w:val="en-US"/>
        </w:rPr>
        <w:t>5</w:t>
      </w:r>
      <w:r w:rsidR="007D16A2" w:rsidRPr="00722B31">
        <w:rPr>
          <w:rFonts w:ascii="Arial" w:hAnsi="Arial" w:cs="Arial"/>
          <w:lang w:val="en-US"/>
        </w:rPr>
        <w:t xml:space="preserve">.2. </w:t>
      </w:r>
      <w:r w:rsidR="00F56EC4" w:rsidRPr="00722B31">
        <w:rPr>
          <w:rFonts w:ascii="Arial" w:hAnsi="Arial" w:cs="Arial"/>
          <w:lang w:val="en-US"/>
        </w:rPr>
        <w:t>A</w:t>
      </w:r>
      <w:r w:rsidR="004E367D" w:rsidRPr="00722B31">
        <w:rPr>
          <w:rFonts w:ascii="Arial" w:hAnsi="Arial" w:cs="Arial"/>
          <w:lang w:val="en-US"/>
        </w:rPr>
        <w:t>nalyze</w:t>
      </w:r>
      <w:r w:rsidR="001A5661" w:rsidRPr="00722B31">
        <w:rPr>
          <w:rFonts w:ascii="Arial" w:hAnsi="Arial" w:cs="Arial"/>
          <w:lang w:val="en-US"/>
        </w:rPr>
        <w:t xml:space="preserve"> the following information and:</w:t>
      </w:r>
    </w:p>
    <w:p w:rsidR="001A5661" w:rsidRPr="00722B31" w:rsidRDefault="004E367D" w:rsidP="00722B31">
      <w:pPr>
        <w:pStyle w:val="Prrafodelista"/>
        <w:numPr>
          <w:ilvl w:val="0"/>
          <w:numId w:val="7"/>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C</w:t>
      </w:r>
      <w:r w:rsidR="001A5661" w:rsidRPr="00722B31">
        <w:rPr>
          <w:rFonts w:ascii="Arial" w:hAnsi="Arial" w:cs="Arial"/>
          <w:sz w:val="24"/>
          <w:szCs w:val="24"/>
          <w:lang w:val="en-US"/>
        </w:rPr>
        <w:t>ompare it with your previous knowledge.</w:t>
      </w:r>
    </w:p>
    <w:p w:rsidR="001A5661" w:rsidRPr="00722B31" w:rsidRDefault="001A5661" w:rsidP="00722B31">
      <w:pPr>
        <w:pStyle w:val="Prrafodelista"/>
        <w:numPr>
          <w:ilvl w:val="0"/>
          <w:numId w:val="7"/>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Jot down any procedure you can use when developing listening comprehension skills.</w:t>
      </w:r>
    </w:p>
    <w:p w:rsidR="001A5661" w:rsidRPr="00722B31" w:rsidRDefault="0026581A" w:rsidP="00722B31">
      <w:pPr>
        <w:pStyle w:val="Prrafodelista"/>
        <w:numPr>
          <w:ilvl w:val="0"/>
          <w:numId w:val="7"/>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Match the strategies provided to the processing model you have already known</w:t>
      </w:r>
      <w:r w:rsidR="001A5661" w:rsidRPr="00722B31">
        <w:rPr>
          <w:rFonts w:ascii="Arial" w:hAnsi="Arial" w:cs="Arial"/>
          <w:sz w:val="24"/>
          <w:szCs w:val="24"/>
          <w:lang w:val="en-US"/>
        </w:rPr>
        <w:t>.</w:t>
      </w:r>
    </w:p>
    <w:p w:rsidR="00B3297D" w:rsidRPr="00722B31" w:rsidRDefault="001A5661" w:rsidP="00722B31">
      <w:pPr>
        <w:spacing w:line="360" w:lineRule="auto"/>
        <w:ind w:right="49"/>
        <w:jc w:val="both"/>
        <w:rPr>
          <w:rFonts w:ascii="Arial" w:hAnsi="Arial" w:cs="Arial"/>
          <w:lang w:val="en-US"/>
        </w:rPr>
      </w:pPr>
      <w:r w:rsidRPr="00722B31">
        <w:rPr>
          <w:rFonts w:ascii="Arial" w:hAnsi="Arial" w:cs="Arial"/>
          <w:lang w:val="en-US"/>
        </w:rPr>
        <w:t xml:space="preserve">The value of learning strategy training has been widely recognized among education researchers. </w:t>
      </w:r>
    </w:p>
    <w:p w:rsidR="001A5661" w:rsidRPr="00722B31" w:rsidRDefault="001A5661" w:rsidP="00722B31">
      <w:pPr>
        <w:spacing w:line="360" w:lineRule="auto"/>
        <w:ind w:left="709" w:right="662"/>
        <w:jc w:val="both"/>
        <w:rPr>
          <w:rFonts w:ascii="Arial" w:hAnsi="Arial" w:cs="Arial"/>
          <w:lang w:val="en-US"/>
        </w:rPr>
      </w:pPr>
      <w:r w:rsidRPr="00722B31">
        <w:rPr>
          <w:rFonts w:ascii="Arial" w:hAnsi="Arial" w:cs="Arial"/>
          <w:lang w:val="en-US"/>
        </w:rPr>
        <w:t xml:space="preserve">Instruction in learning strategies enables learners to learn how to learn more effectively; give them the tools and confidence to tackle their learning independently, and give them the sense of content so that they are not constantly </w:t>
      </w:r>
      <w:r w:rsidR="00B3297D" w:rsidRPr="00722B31">
        <w:rPr>
          <w:rFonts w:ascii="Arial" w:hAnsi="Arial" w:cs="Arial"/>
          <w:lang w:val="en-US"/>
        </w:rPr>
        <w:t>reliant on the teacher.</w:t>
      </w:r>
      <w:r w:rsidR="002123C8" w:rsidRPr="00722B31">
        <w:rPr>
          <w:rFonts w:ascii="Arial" w:hAnsi="Arial" w:cs="Arial"/>
          <w:lang w:val="en-US"/>
        </w:rPr>
        <w:t xml:space="preserve"> (Macar</w:t>
      </w:r>
      <w:r w:rsidR="004E367D" w:rsidRPr="00722B31">
        <w:rPr>
          <w:rFonts w:ascii="Arial" w:hAnsi="Arial" w:cs="Arial"/>
          <w:lang w:val="en-US"/>
        </w:rPr>
        <w:t xml:space="preserve">o, </w:t>
      </w:r>
      <w:r w:rsidRPr="00722B31">
        <w:rPr>
          <w:rFonts w:ascii="Arial" w:hAnsi="Arial" w:cs="Arial"/>
          <w:lang w:val="en-US"/>
        </w:rPr>
        <w:t>2002:272).</w:t>
      </w:r>
    </w:p>
    <w:p w:rsidR="001A5661" w:rsidRPr="00722B31" w:rsidRDefault="001A5661" w:rsidP="00722B31">
      <w:pPr>
        <w:spacing w:line="360" w:lineRule="auto"/>
        <w:ind w:right="49"/>
        <w:jc w:val="both"/>
        <w:rPr>
          <w:rFonts w:ascii="Arial" w:hAnsi="Arial" w:cs="Arial"/>
          <w:lang w:val="en-US"/>
        </w:rPr>
      </w:pPr>
      <w:r w:rsidRPr="00722B31">
        <w:rPr>
          <w:rFonts w:ascii="Arial" w:hAnsi="Arial" w:cs="Arial"/>
          <w:lang w:val="en-US"/>
        </w:rPr>
        <w:t>Learning strategies are the primary tools students use to meet their learning goals. They help them generate meaning, monitor their own learning progress, and store new information in ways that facilitate future recall and application</w:t>
      </w:r>
      <w:r w:rsidR="004E367D" w:rsidRPr="00722B31">
        <w:rPr>
          <w:rFonts w:ascii="Arial" w:hAnsi="Arial" w:cs="Arial"/>
          <w:lang w:val="en-US"/>
        </w:rPr>
        <w:t xml:space="preserve">. </w:t>
      </w:r>
      <w:r w:rsidRPr="00722B31">
        <w:rPr>
          <w:rFonts w:ascii="Arial" w:hAnsi="Arial" w:cs="Arial"/>
          <w:lang w:val="en-US"/>
        </w:rPr>
        <w:t>Thus</w:t>
      </w:r>
      <w:r w:rsidR="004E367D" w:rsidRPr="00722B31">
        <w:rPr>
          <w:rFonts w:ascii="Arial" w:hAnsi="Arial" w:cs="Arial"/>
          <w:lang w:val="en-US"/>
        </w:rPr>
        <w:t>,</w:t>
      </w:r>
      <w:r w:rsidRPr="00722B31">
        <w:rPr>
          <w:rFonts w:ascii="Arial" w:hAnsi="Arial" w:cs="Arial"/>
          <w:lang w:val="en-US"/>
        </w:rPr>
        <w:t xml:space="preserve"> they can be described as a mental tool kit for dealing with language learning tasks</w:t>
      </w:r>
      <w:r w:rsidR="007220D9" w:rsidRPr="00722B31">
        <w:rPr>
          <w:rFonts w:ascii="Arial" w:hAnsi="Arial" w:cs="Arial"/>
          <w:lang w:val="en-US"/>
        </w:rPr>
        <w:t xml:space="preserve">. </w:t>
      </w:r>
      <w:r w:rsidRPr="00722B31">
        <w:rPr>
          <w:rFonts w:ascii="Arial" w:hAnsi="Arial" w:cs="Arial"/>
          <w:lang w:val="en-US"/>
        </w:rPr>
        <w:t xml:space="preserve"> Cohen agrees with this definition, he states that strategies are “mental operations and processes that learners consciously select”</w:t>
      </w:r>
      <w:r w:rsidR="008C2F5C" w:rsidRPr="00722B31">
        <w:rPr>
          <w:rFonts w:ascii="Arial" w:hAnsi="Arial" w:cs="Arial"/>
          <w:lang w:val="en-US"/>
        </w:rPr>
        <w:t xml:space="preserve"> (1998:92).</w:t>
      </w:r>
    </w:p>
    <w:p w:rsidR="001A5661" w:rsidRPr="00722B31" w:rsidRDefault="001A5661" w:rsidP="00722B31">
      <w:pPr>
        <w:spacing w:line="360" w:lineRule="auto"/>
        <w:ind w:right="49"/>
        <w:jc w:val="both"/>
        <w:rPr>
          <w:rFonts w:ascii="Arial" w:hAnsi="Arial" w:cs="Arial"/>
          <w:lang w:val="en-US"/>
        </w:rPr>
      </w:pPr>
      <w:r w:rsidRPr="00722B31">
        <w:rPr>
          <w:rFonts w:ascii="Arial" w:hAnsi="Arial" w:cs="Arial"/>
          <w:lang w:val="en-US"/>
        </w:rPr>
        <w:t>Sometimes teachers do not know how to instruct their st</w:t>
      </w:r>
      <w:r w:rsidR="00D915AD" w:rsidRPr="00722B31">
        <w:rPr>
          <w:rFonts w:ascii="Arial" w:hAnsi="Arial" w:cs="Arial"/>
          <w:lang w:val="en-US"/>
        </w:rPr>
        <w:t>udents in its use. Many authors</w:t>
      </w:r>
      <w:r w:rsidRPr="00722B31">
        <w:rPr>
          <w:rFonts w:ascii="Arial" w:hAnsi="Arial" w:cs="Arial"/>
          <w:lang w:val="en-US"/>
        </w:rPr>
        <w:t xml:space="preserve"> such as</w:t>
      </w:r>
      <w:r w:rsidR="007220D9" w:rsidRPr="00722B31">
        <w:rPr>
          <w:rFonts w:ascii="Arial" w:hAnsi="Arial" w:cs="Arial"/>
          <w:lang w:val="en-US"/>
        </w:rPr>
        <w:t xml:space="preserve">Grenfell and Harris (1999), Harris and Gaspar (2001) </w:t>
      </w:r>
      <w:r w:rsidR="00D915AD" w:rsidRPr="00722B31">
        <w:rPr>
          <w:rFonts w:ascii="Arial" w:hAnsi="Arial" w:cs="Arial"/>
          <w:lang w:val="en-US"/>
        </w:rPr>
        <w:t>(</w:t>
      </w:r>
      <w:r w:rsidR="007220D9" w:rsidRPr="00722B31">
        <w:rPr>
          <w:rFonts w:ascii="Arial" w:hAnsi="Arial" w:cs="Arial"/>
          <w:lang w:val="en-US"/>
        </w:rPr>
        <w:t xml:space="preserve">quoted by </w:t>
      </w:r>
      <w:r w:rsidR="00D915AD" w:rsidRPr="00722B31">
        <w:rPr>
          <w:rFonts w:ascii="Arial" w:hAnsi="Arial" w:cs="Arial"/>
          <w:lang w:val="en-US"/>
        </w:rPr>
        <w:t xml:space="preserve">Cohen (2008:49) </w:t>
      </w:r>
      <w:r w:rsidRPr="00722B31">
        <w:rPr>
          <w:rFonts w:ascii="Arial" w:hAnsi="Arial" w:cs="Arial"/>
          <w:lang w:val="en-US"/>
        </w:rPr>
        <w:t xml:space="preserve">provided </w:t>
      </w:r>
      <w:r w:rsidR="00E475C3" w:rsidRPr="00722B31">
        <w:rPr>
          <w:rFonts w:ascii="Arial" w:hAnsi="Arial" w:cs="Arial"/>
          <w:lang w:val="en-US"/>
        </w:rPr>
        <w:t>the following</w:t>
      </w:r>
      <w:r w:rsidRPr="00722B31">
        <w:rPr>
          <w:rFonts w:ascii="Arial" w:hAnsi="Arial" w:cs="Arial"/>
          <w:lang w:val="en-US"/>
        </w:rPr>
        <w:t xml:space="preserve"> instruction guidelines; which are summarized for you to know what to do: </w:t>
      </w:r>
    </w:p>
    <w:p w:rsidR="001A5661" w:rsidRPr="00722B31" w:rsidRDefault="001A5661" w:rsidP="00722B31">
      <w:pPr>
        <w:pStyle w:val="Prrafodelista"/>
        <w:numPr>
          <w:ilvl w:val="0"/>
          <w:numId w:val="8"/>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lastRenderedPageBreak/>
        <w:t xml:space="preserve">Introduce the purpose of strategy instruction explicitly to the learners. </w:t>
      </w:r>
    </w:p>
    <w:p w:rsidR="001A5661" w:rsidRPr="00722B31" w:rsidRDefault="001A5661" w:rsidP="00722B31">
      <w:pPr>
        <w:pStyle w:val="Prrafodelista"/>
        <w:numPr>
          <w:ilvl w:val="0"/>
          <w:numId w:val="8"/>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Select material that is neither too easy nor too difficult. </w:t>
      </w:r>
    </w:p>
    <w:p w:rsidR="001A5661" w:rsidRPr="00722B31" w:rsidRDefault="001A5661" w:rsidP="00722B31">
      <w:pPr>
        <w:pStyle w:val="Prrafodelista"/>
        <w:numPr>
          <w:ilvl w:val="0"/>
          <w:numId w:val="8"/>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Teach strategies that are most effective with language skills to be practiced. </w:t>
      </w:r>
    </w:p>
    <w:p w:rsidR="001A5661" w:rsidRPr="00722B31" w:rsidRDefault="001A5661" w:rsidP="00722B31">
      <w:pPr>
        <w:pStyle w:val="Prrafodelista"/>
        <w:numPr>
          <w:ilvl w:val="0"/>
          <w:numId w:val="8"/>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Start instruction with a discussion of what it is like to listen in one's native language. </w:t>
      </w:r>
    </w:p>
    <w:p w:rsidR="001A5661" w:rsidRPr="00722B31" w:rsidRDefault="001A5661" w:rsidP="00722B31">
      <w:pPr>
        <w:pStyle w:val="Prrafodelista"/>
        <w:numPr>
          <w:ilvl w:val="0"/>
          <w:numId w:val="8"/>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Raise awareness of the strategies learners are already using. </w:t>
      </w:r>
    </w:p>
    <w:p w:rsidR="001A5661" w:rsidRPr="00722B31" w:rsidRDefault="001A5661" w:rsidP="00722B31">
      <w:pPr>
        <w:pStyle w:val="Prrafodelista"/>
        <w:numPr>
          <w:ilvl w:val="0"/>
          <w:numId w:val="8"/>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Teach strategies to beginning level as well as to more advanced students. </w:t>
      </w:r>
    </w:p>
    <w:p w:rsidR="001A5661" w:rsidRPr="00722B31" w:rsidRDefault="001A5661" w:rsidP="00722B31">
      <w:pPr>
        <w:pStyle w:val="Prrafodelista"/>
        <w:numPr>
          <w:ilvl w:val="0"/>
          <w:numId w:val="8"/>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Do not try to teach many strategies at the same time. Keepit simple. </w:t>
      </w:r>
    </w:p>
    <w:p w:rsidR="001A5661" w:rsidRPr="00722B31" w:rsidRDefault="001A5661" w:rsidP="00722B31">
      <w:pPr>
        <w:pStyle w:val="Prrafodelista"/>
        <w:numPr>
          <w:ilvl w:val="0"/>
          <w:numId w:val="8"/>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Model the strategies for students by thinking aloud about your own mental strategies. </w:t>
      </w:r>
    </w:p>
    <w:p w:rsidR="001A5661" w:rsidRPr="00722B31" w:rsidRDefault="001A5661" w:rsidP="00722B31">
      <w:pPr>
        <w:pStyle w:val="Prrafodelista"/>
        <w:numPr>
          <w:ilvl w:val="0"/>
          <w:numId w:val="8"/>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Provide multiple practice opportunities to help learners move towards autonomous use of the strategies through gradual withdrawal of the teacher scaffolding. </w:t>
      </w:r>
    </w:p>
    <w:p w:rsidR="001A5661" w:rsidRPr="00722B31" w:rsidRDefault="001A5661" w:rsidP="00722B31">
      <w:pPr>
        <w:pStyle w:val="Prrafodelista"/>
        <w:numPr>
          <w:ilvl w:val="0"/>
          <w:numId w:val="8"/>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Make the instruction explicit. Mention the strategies by name. Give the strategies names in the target language. </w:t>
      </w:r>
    </w:p>
    <w:p w:rsidR="001A5661" w:rsidRPr="00722B31" w:rsidRDefault="001A5661" w:rsidP="00722B31">
      <w:pPr>
        <w:pStyle w:val="Prrafodelista"/>
        <w:numPr>
          <w:ilvl w:val="0"/>
          <w:numId w:val="8"/>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Practice the strategies throughout the school year. </w:t>
      </w:r>
    </w:p>
    <w:p w:rsidR="001A5661" w:rsidRPr="00722B31" w:rsidRDefault="001A5661" w:rsidP="00722B31">
      <w:pPr>
        <w:pStyle w:val="Prrafodelista"/>
        <w:numPr>
          <w:ilvl w:val="0"/>
          <w:numId w:val="8"/>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Get learners to monitor and evaluate the effectiveness of the strategies used and their efforts to transfer these strategies to new tasks. </w:t>
      </w:r>
    </w:p>
    <w:p w:rsidR="001A5661" w:rsidRPr="00722B31" w:rsidRDefault="001A5661" w:rsidP="00722B31">
      <w:pPr>
        <w:spacing w:line="360" w:lineRule="auto"/>
        <w:ind w:right="49"/>
        <w:jc w:val="both"/>
        <w:rPr>
          <w:rFonts w:ascii="Arial" w:hAnsi="Arial" w:cs="Arial"/>
          <w:lang w:val="en-US"/>
        </w:rPr>
      </w:pPr>
      <w:r w:rsidRPr="00722B31">
        <w:rPr>
          <w:rFonts w:ascii="Arial" w:hAnsi="Arial" w:cs="Arial"/>
          <w:lang w:val="en-US"/>
        </w:rPr>
        <w:t>There are different types of strategies that can be put into practice in a listening comprehension lesson. The taxonomy provided below was explained and assumed by Éva Berta (2010</w:t>
      </w:r>
      <w:r w:rsidR="00521DBA" w:rsidRPr="00722B31">
        <w:rPr>
          <w:rFonts w:ascii="Arial" w:hAnsi="Arial" w:cs="Arial"/>
          <w:lang w:val="en-US"/>
        </w:rPr>
        <w:t>:13</w:t>
      </w:r>
      <w:r w:rsidRPr="00722B31">
        <w:rPr>
          <w:rFonts w:ascii="Arial" w:hAnsi="Arial" w:cs="Arial"/>
          <w:lang w:val="en-US"/>
        </w:rPr>
        <w:t>)</w:t>
      </w:r>
      <w:r w:rsidR="006C4724" w:rsidRPr="00722B31">
        <w:rPr>
          <w:rFonts w:ascii="Arial" w:hAnsi="Arial" w:cs="Arial"/>
          <w:lang w:val="en-US"/>
        </w:rPr>
        <w:t>.</w:t>
      </w:r>
    </w:p>
    <w:p w:rsidR="001A5661" w:rsidRPr="00722B31" w:rsidRDefault="001A5661" w:rsidP="00722B31">
      <w:pPr>
        <w:tabs>
          <w:tab w:val="left" w:pos="6278"/>
        </w:tabs>
        <w:spacing w:line="360" w:lineRule="auto"/>
        <w:ind w:left="567" w:right="49"/>
        <w:jc w:val="both"/>
        <w:rPr>
          <w:rFonts w:ascii="Arial" w:hAnsi="Arial" w:cs="Arial"/>
          <w:lang w:val="en-US"/>
        </w:rPr>
      </w:pPr>
      <w:r w:rsidRPr="00722B31">
        <w:rPr>
          <w:rFonts w:ascii="Arial" w:hAnsi="Arial" w:cs="Arial"/>
          <w:lang w:val="en-US"/>
        </w:rPr>
        <w:t>COGNITIVE STRATEGIES</w:t>
      </w:r>
      <w:r w:rsidR="005960F4" w:rsidRPr="00722B31">
        <w:rPr>
          <w:rFonts w:ascii="Arial" w:hAnsi="Arial" w:cs="Arial"/>
          <w:lang w:val="en-US"/>
        </w:rPr>
        <w:tab/>
      </w:r>
    </w:p>
    <w:p w:rsidR="001A5661" w:rsidRPr="00722B31" w:rsidRDefault="001A5661" w:rsidP="00722B31">
      <w:pPr>
        <w:pStyle w:val="Prrafodelista"/>
        <w:numPr>
          <w:ilvl w:val="0"/>
          <w:numId w:val="9"/>
        </w:numPr>
        <w:spacing w:after="0" w:line="360" w:lineRule="auto"/>
        <w:ind w:left="567" w:right="49" w:firstLine="0"/>
        <w:jc w:val="both"/>
        <w:rPr>
          <w:rFonts w:ascii="Arial" w:hAnsi="Arial" w:cs="Arial"/>
          <w:sz w:val="24"/>
          <w:szCs w:val="24"/>
          <w:lang w:val="en-US"/>
        </w:rPr>
      </w:pPr>
      <w:r w:rsidRPr="00722B31">
        <w:rPr>
          <w:rFonts w:ascii="Arial" w:hAnsi="Arial" w:cs="Arial"/>
          <w:sz w:val="24"/>
          <w:szCs w:val="24"/>
          <w:lang w:val="en-US"/>
        </w:rPr>
        <w:t xml:space="preserve">Keeping pace with the text </w:t>
      </w:r>
    </w:p>
    <w:p w:rsidR="001A5661" w:rsidRPr="00722B31" w:rsidRDefault="001A5661" w:rsidP="00722B31">
      <w:pPr>
        <w:pStyle w:val="Prrafodelista"/>
        <w:numPr>
          <w:ilvl w:val="0"/>
          <w:numId w:val="9"/>
        </w:numPr>
        <w:spacing w:after="0" w:line="360" w:lineRule="auto"/>
        <w:ind w:left="567" w:right="49" w:firstLine="0"/>
        <w:jc w:val="both"/>
        <w:rPr>
          <w:rFonts w:ascii="Arial" w:hAnsi="Arial" w:cs="Arial"/>
          <w:sz w:val="24"/>
          <w:szCs w:val="24"/>
          <w:lang w:val="en-US"/>
        </w:rPr>
      </w:pPr>
      <w:r w:rsidRPr="00722B31">
        <w:rPr>
          <w:rFonts w:ascii="Arial" w:hAnsi="Arial" w:cs="Arial"/>
          <w:sz w:val="24"/>
          <w:szCs w:val="24"/>
          <w:lang w:val="en-US"/>
        </w:rPr>
        <w:t xml:space="preserve">Retaining chunks of language for short periods </w:t>
      </w:r>
    </w:p>
    <w:p w:rsidR="001A5661" w:rsidRPr="00722B31" w:rsidRDefault="001A5661" w:rsidP="00722B31">
      <w:pPr>
        <w:pStyle w:val="Prrafodelista"/>
        <w:numPr>
          <w:ilvl w:val="0"/>
          <w:numId w:val="9"/>
        </w:numPr>
        <w:spacing w:after="0" w:line="360" w:lineRule="auto"/>
        <w:ind w:left="567" w:right="49" w:firstLine="0"/>
        <w:jc w:val="both"/>
        <w:rPr>
          <w:rFonts w:ascii="Arial" w:hAnsi="Arial" w:cs="Arial"/>
          <w:sz w:val="24"/>
          <w:szCs w:val="24"/>
          <w:lang w:val="en-US"/>
        </w:rPr>
      </w:pPr>
      <w:r w:rsidRPr="00722B31">
        <w:rPr>
          <w:rFonts w:ascii="Arial" w:hAnsi="Arial" w:cs="Arial"/>
          <w:sz w:val="24"/>
          <w:szCs w:val="24"/>
          <w:lang w:val="en-US"/>
        </w:rPr>
        <w:t xml:space="preserve">Constructing a response quickly and efficiently </w:t>
      </w:r>
    </w:p>
    <w:p w:rsidR="001A5661" w:rsidRPr="00722B31" w:rsidRDefault="001A5661" w:rsidP="00722B31">
      <w:pPr>
        <w:spacing w:line="360" w:lineRule="auto"/>
        <w:ind w:left="567" w:right="49"/>
        <w:jc w:val="both"/>
        <w:rPr>
          <w:rFonts w:ascii="Arial" w:hAnsi="Arial" w:cs="Arial"/>
          <w:lang w:val="en-US"/>
        </w:rPr>
      </w:pPr>
      <w:r w:rsidRPr="00722B31">
        <w:rPr>
          <w:rFonts w:ascii="Arial" w:hAnsi="Arial" w:cs="Arial"/>
          <w:lang w:val="en-US"/>
        </w:rPr>
        <w:t>COMPENSATORY STRATEGIES</w:t>
      </w:r>
    </w:p>
    <w:p w:rsidR="001A5661" w:rsidRPr="00722B31" w:rsidRDefault="001A5661" w:rsidP="00722B31">
      <w:pPr>
        <w:pStyle w:val="Prrafodelista"/>
        <w:numPr>
          <w:ilvl w:val="0"/>
          <w:numId w:val="10"/>
        </w:numPr>
        <w:spacing w:after="0" w:line="360" w:lineRule="auto"/>
        <w:ind w:left="567" w:right="49" w:firstLine="0"/>
        <w:jc w:val="both"/>
        <w:rPr>
          <w:rFonts w:ascii="Arial" w:hAnsi="Arial" w:cs="Arial"/>
          <w:sz w:val="24"/>
          <w:szCs w:val="24"/>
          <w:lang w:val="en-US"/>
        </w:rPr>
      </w:pPr>
      <w:r w:rsidRPr="00722B31">
        <w:rPr>
          <w:rFonts w:ascii="Arial" w:hAnsi="Arial" w:cs="Arial"/>
          <w:sz w:val="24"/>
          <w:szCs w:val="24"/>
          <w:lang w:val="en-US"/>
        </w:rPr>
        <w:t>Recognizing synonyms/</w:t>
      </w:r>
      <w:r w:rsidR="006C4724" w:rsidRPr="00722B31">
        <w:rPr>
          <w:rFonts w:ascii="Arial" w:hAnsi="Arial" w:cs="Arial"/>
          <w:sz w:val="24"/>
          <w:szCs w:val="24"/>
          <w:lang w:val="en-US"/>
        </w:rPr>
        <w:t>antonyms/</w:t>
      </w:r>
      <w:r w:rsidRPr="00722B31">
        <w:rPr>
          <w:rFonts w:ascii="Arial" w:hAnsi="Arial" w:cs="Arial"/>
          <w:sz w:val="24"/>
          <w:szCs w:val="24"/>
          <w:lang w:val="en-US"/>
        </w:rPr>
        <w:t>paraphrases</w:t>
      </w:r>
    </w:p>
    <w:p w:rsidR="001A5661" w:rsidRPr="00722B31" w:rsidRDefault="001A5661" w:rsidP="00722B31">
      <w:pPr>
        <w:pStyle w:val="Prrafodelista"/>
        <w:numPr>
          <w:ilvl w:val="0"/>
          <w:numId w:val="10"/>
        </w:numPr>
        <w:spacing w:after="0" w:line="360" w:lineRule="auto"/>
        <w:ind w:left="567" w:right="49" w:firstLine="0"/>
        <w:jc w:val="both"/>
        <w:rPr>
          <w:rFonts w:ascii="Arial" w:hAnsi="Arial" w:cs="Arial"/>
          <w:sz w:val="24"/>
          <w:szCs w:val="24"/>
          <w:lang w:val="en-US"/>
        </w:rPr>
      </w:pPr>
      <w:r w:rsidRPr="00722B31">
        <w:rPr>
          <w:rFonts w:ascii="Arial" w:hAnsi="Arial" w:cs="Arial"/>
          <w:sz w:val="24"/>
          <w:szCs w:val="24"/>
          <w:lang w:val="en-US"/>
        </w:rPr>
        <w:t xml:space="preserve">Deducing meaning of unfamiliar lexical items from context </w:t>
      </w:r>
    </w:p>
    <w:p w:rsidR="001A5661" w:rsidRPr="00722B31" w:rsidRDefault="001A5661" w:rsidP="00722B31">
      <w:pPr>
        <w:pStyle w:val="Prrafodelista"/>
        <w:numPr>
          <w:ilvl w:val="0"/>
          <w:numId w:val="10"/>
        </w:numPr>
        <w:spacing w:after="0" w:line="360" w:lineRule="auto"/>
        <w:ind w:left="567" w:right="49" w:firstLine="0"/>
        <w:jc w:val="both"/>
        <w:rPr>
          <w:rFonts w:ascii="Arial" w:hAnsi="Arial" w:cs="Arial"/>
          <w:sz w:val="24"/>
          <w:szCs w:val="24"/>
          <w:lang w:val="en-US"/>
        </w:rPr>
      </w:pPr>
      <w:r w:rsidRPr="00722B31">
        <w:rPr>
          <w:rFonts w:ascii="Arial" w:hAnsi="Arial" w:cs="Arial"/>
          <w:sz w:val="24"/>
          <w:szCs w:val="24"/>
          <w:lang w:val="en-US"/>
        </w:rPr>
        <w:t>Makingtext-basedinferences</w:t>
      </w:r>
    </w:p>
    <w:p w:rsidR="001A5661" w:rsidRPr="00722B31" w:rsidRDefault="001A5661" w:rsidP="00722B31">
      <w:pPr>
        <w:pStyle w:val="Prrafodelista"/>
        <w:numPr>
          <w:ilvl w:val="0"/>
          <w:numId w:val="10"/>
        </w:numPr>
        <w:spacing w:after="0" w:line="360" w:lineRule="auto"/>
        <w:ind w:left="567" w:right="49" w:firstLine="0"/>
        <w:jc w:val="both"/>
        <w:rPr>
          <w:rFonts w:ascii="Arial" w:hAnsi="Arial" w:cs="Arial"/>
          <w:sz w:val="24"/>
          <w:szCs w:val="24"/>
          <w:lang w:val="en-US"/>
        </w:rPr>
      </w:pPr>
      <w:r w:rsidRPr="00722B31">
        <w:rPr>
          <w:rFonts w:ascii="Arial" w:hAnsi="Arial" w:cs="Arial"/>
          <w:sz w:val="24"/>
          <w:szCs w:val="24"/>
          <w:lang w:val="en-US"/>
        </w:rPr>
        <w:t xml:space="preserve">Identifying what type of information to search for </w:t>
      </w:r>
    </w:p>
    <w:p w:rsidR="001A5661" w:rsidRPr="00722B31" w:rsidRDefault="001A5661" w:rsidP="00722B31">
      <w:pPr>
        <w:pStyle w:val="Prrafodelista"/>
        <w:numPr>
          <w:ilvl w:val="0"/>
          <w:numId w:val="10"/>
        </w:numPr>
        <w:spacing w:after="0" w:line="360" w:lineRule="auto"/>
        <w:ind w:left="567" w:right="49" w:firstLine="0"/>
        <w:jc w:val="both"/>
        <w:rPr>
          <w:rFonts w:ascii="Arial" w:hAnsi="Arial" w:cs="Arial"/>
          <w:sz w:val="24"/>
          <w:szCs w:val="24"/>
          <w:lang w:val="en-US"/>
        </w:rPr>
      </w:pPr>
      <w:r w:rsidRPr="00722B31">
        <w:rPr>
          <w:rFonts w:ascii="Arial" w:hAnsi="Arial" w:cs="Arial"/>
          <w:sz w:val="24"/>
          <w:szCs w:val="24"/>
          <w:lang w:val="en-US"/>
        </w:rPr>
        <w:t xml:space="preserve">Using previous or subsequent items to </w:t>
      </w:r>
      <w:r w:rsidR="00E475C3" w:rsidRPr="00722B31">
        <w:rPr>
          <w:rFonts w:ascii="Arial" w:hAnsi="Arial" w:cs="Arial"/>
          <w:sz w:val="24"/>
          <w:szCs w:val="24"/>
          <w:lang w:val="en-US"/>
        </w:rPr>
        <w:t>locate information</w:t>
      </w:r>
    </w:p>
    <w:p w:rsidR="001A5661" w:rsidRPr="00722B31" w:rsidRDefault="001A5661" w:rsidP="00722B31">
      <w:pPr>
        <w:pStyle w:val="Prrafodelista"/>
        <w:numPr>
          <w:ilvl w:val="0"/>
          <w:numId w:val="10"/>
        </w:numPr>
        <w:spacing w:after="0" w:line="360" w:lineRule="auto"/>
        <w:ind w:left="567" w:right="49" w:firstLine="0"/>
        <w:jc w:val="both"/>
        <w:rPr>
          <w:rFonts w:ascii="Arial" w:hAnsi="Arial" w:cs="Arial"/>
          <w:sz w:val="24"/>
          <w:szCs w:val="24"/>
          <w:lang w:val="en-US"/>
        </w:rPr>
      </w:pPr>
      <w:r w:rsidRPr="00722B31">
        <w:rPr>
          <w:rFonts w:ascii="Arial" w:hAnsi="Arial" w:cs="Arial"/>
          <w:sz w:val="24"/>
          <w:szCs w:val="24"/>
          <w:lang w:val="en-US"/>
        </w:rPr>
        <w:t xml:space="preserve">Constructing a response from words heard before or after key words of task item </w:t>
      </w:r>
    </w:p>
    <w:p w:rsidR="001A5661" w:rsidRPr="00722B31" w:rsidRDefault="001A5661" w:rsidP="00722B31">
      <w:pPr>
        <w:pStyle w:val="Prrafodelista"/>
        <w:numPr>
          <w:ilvl w:val="0"/>
          <w:numId w:val="10"/>
        </w:numPr>
        <w:spacing w:after="0" w:line="360" w:lineRule="auto"/>
        <w:ind w:left="567" w:right="49" w:firstLine="0"/>
        <w:jc w:val="both"/>
        <w:rPr>
          <w:rFonts w:ascii="Arial" w:hAnsi="Arial" w:cs="Arial"/>
          <w:sz w:val="24"/>
          <w:szCs w:val="24"/>
          <w:lang w:val="en-US"/>
        </w:rPr>
      </w:pPr>
      <w:r w:rsidRPr="00722B31">
        <w:rPr>
          <w:rFonts w:ascii="Arial" w:hAnsi="Arial" w:cs="Arial"/>
          <w:sz w:val="24"/>
          <w:szCs w:val="24"/>
          <w:lang w:val="en-US"/>
        </w:rPr>
        <w:t>Excludingoptions</w:t>
      </w:r>
      <w:r w:rsidR="005960F4" w:rsidRPr="00722B31">
        <w:rPr>
          <w:rFonts w:ascii="Arial" w:hAnsi="Arial" w:cs="Arial"/>
          <w:sz w:val="24"/>
          <w:szCs w:val="24"/>
          <w:lang w:val="en-US"/>
        </w:rPr>
        <w:tab/>
      </w:r>
    </w:p>
    <w:p w:rsidR="001A5661" w:rsidRPr="00722B31" w:rsidRDefault="001A5661" w:rsidP="00722B31">
      <w:pPr>
        <w:pStyle w:val="Prrafodelista"/>
        <w:numPr>
          <w:ilvl w:val="0"/>
          <w:numId w:val="10"/>
        </w:numPr>
        <w:spacing w:after="0" w:line="360" w:lineRule="auto"/>
        <w:ind w:left="567" w:right="49" w:firstLine="0"/>
        <w:jc w:val="both"/>
        <w:rPr>
          <w:rFonts w:ascii="Arial" w:hAnsi="Arial" w:cs="Arial"/>
          <w:sz w:val="24"/>
          <w:szCs w:val="24"/>
          <w:lang w:val="en-US"/>
        </w:rPr>
      </w:pPr>
      <w:r w:rsidRPr="00722B31">
        <w:rPr>
          <w:rFonts w:ascii="Arial" w:hAnsi="Arial" w:cs="Arial"/>
          <w:sz w:val="24"/>
          <w:szCs w:val="24"/>
          <w:lang w:val="en-US"/>
        </w:rPr>
        <w:lastRenderedPageBreak/>
        <w:t xml:space="preserve">Strategies of last resort (Blind guessing or Blind construction) </w:t>
      </w:r>
    </w:p>
    <w:p w:rsidR="001A5661" w:rsidRPr="00722B31" w:rsidRDefault="001A5661" w:rsidP="00722B31">
      <w:pPr>
        <w:spacing w:line="360" w:lineRule="auto"/>
        <w:ind w:left="567" w:right="49"/>
        <w:jc w:val="both"/>
        <w:rPr>
          <w:rFonts w:ascii="Arial" w:hAnsi="Arial" w:cs="Arial"/>
          <w:lang w:val="en-US"/>
        </w:rPr>
      </w:pPr>
      <w:r w:rsidRPr="00722B31">
        <w:rPr>
          <w:rFonts w:ascii="Arial" w:hAnsi="Arial" w:cs="Arial"/>
          <w:lang w:val="en-US"/>
        </w:rPr>
        <w:t>METACOGNITIVE STRATEGIES</w:t>
      </w:r>
    </w:p>
    <w:p w:rsidR="001A5661" w:rsidRPr="00722B31" w:rsidRDefault="001A5661" w:rsidP="00722B31">
      <w:pPr>
        <w:pStyle w:val="Prrafodelista"/>
        <w:numPr>
          <w:ilvl w:val="0"/>
          <w:numId w:val="11"/>
        </w:numPr>
        <w:spacing w:after="0" w:line="360" w:lineRule="auto"/>
        <w:ind w:left="567" w:right="49" w:firstLine="0"/>
        <w:jc w:val="both"/>
        <w:rPr>
          <w:rFonts w:ascii="Arial" w:hAnsi="Arial" w:cs="Arial"/>
          <w:sz w:val="24"/>
          <w:szCs w:val="24"/>
          <w:lang w:val="en-US"/>
        </w:rPr>
      </w:pPr>
      <w:r w:rsidRPr="00722B31">
        <w:rPr>
          <w:rFonts w:ascii="Arial" w:hAnsi="Arial" w:cs="Arial"/>
          <w:sz w:val="24"/>
          <w:szCs w:val="24"/>
          <w:lang w:val="en-US"/>
        </w:rPr>
        <w:t xml:space="preserve">Checking rubrics </w:t>
      </w:r>
    </w:p>
    <w:p w:rsidR="001A5661" w:rsidRPr="00722B31" w:rsidRDefault="001A5661" w:rsidP="00722B31">
      <w:pPr>
        <w:pStyle w:val="Prrafodelista"/>
        <w:numPr>
          <w:ilvl w:val="0"/>
          <w:numId w:val="11"/>
        </w:numPr>
        <w:spacing w:after="0" w:line="360" w:lineRule="auto"/>
        <w:ind w:left="567" w:right="49" w:firstLine="0"/>
        <w:jc w:val="both"/>
        <w:rPr>
          <w:rFonts w:ascii="Arial" w:hAnsi="Arial" w:cs="Arial"/>
          <w:sz w:val="24"/>
          <w:szCs w:val="24"/>
          <w:lang w:val="en-US"/>
        </w:rPr>
      </w:pPr>
      <w:r w:rsidRPr="00722B31">
        <w:rPr>
          <w:rFonts w:ascii="Arial" w:hAnsi="Arial" w:cs="Arial"/>
          <w:sz w:val="24"/>
          <w:szCs w:val="24"/>
          <w:lang w:val="en-US"/>
        </w:rPr>
        <w:t xml:space="preserve">Skipping rubrics </w:t>
      </w:r>
    </w:p>
    <w:p w:rsidR="001A5661" w:rsidRPr="00722B31" w:rsidRDefault="001A5661" w:rsidP="00722B31">
      <w:pPr>
        <w:pStyle w:val="Prrafodelista"/>
        <w:numPr>
          <w:ilvl w:val="0"/>
          <w:numId w:val="11"/>
        </w:numPr>
        <w:spacing w:after="0" w:line="360" w:lineRule="auto"/>
        <w:ind w:left="567" w:right="49" w:firstLine="0"/>
        <w:jc w:val="both"/>
        <w:rPr>
          <w:rFonts w:ascii="Arial" w:hAnsi="Arial" w:cs="Arial"/>
          <w:sz w:val="24"/>
          <w:szCs w:val="24"/>
          <w:lang w:val="en-US"/>
        </w:rPr>
      </w:pPr>
      <w:r w:rsidRPr="00722B31">
        <w:rPr>
          <w:rFonts w:ascii="Arial" w:hAnsi="Arial" w:cs="Arial"/>
          <w:sz w:val="24"/>
          <w:szCs w:val="24"/>
          <w:lang w:val="en-US"/>
        </w:rPr>
        <w:t xml:space="preserve">Reviewing task before listening </w:t>
      </w:r>
    </w:p>
    <w:p w:rsidR="001A5661" w:rsidRPr="00722B31" w:rsidRDefault="001A5661" w:rsidP="00722B31">
      <w:pPr>
        <w:pStyle w:val="Prrafodelista"/>
        <w:numPr>
          <w:ilvl w:val="0"/>
          <w:numId w:val="11"/>
        </w:numPr>
        <w:spacing w:after="0" w:line="360" w:lineRule="auto"/>
        <w:ind w:left="567" w:right="49" w:firstLine="0"/>
        <w:jc w:val="both"/>
        <w:rPr>
          <w:rFonts w:ascii="Arial" w:hAnsi="Arial" w:cs="Arial"/>
          <w:sz w:val="24"/>
          <w:szCs w:val="24"/>
          <w:lang w:val="en-US"/>
        </w:rPr>
      </w:pPr>
      <w:r w:rsidRPr="00722B31">
        <w:rPr>
          <w:rFonts w:ascii="Arial" w:hAnsi="Arial" w:cs="Arial"/>
          <w:sz w:val="24"/>
          <w:szCs w:val="24"/>
          <w:lang w:val="en-US"/>
        </w:rPr>
        <w:t xml:space="preserve">Predicting answer before listening </w:t>
      </w:r>
    </w:p>
    <w:p w:rsidR="001A5661" w:rsidRPr="00722B31" w:rsidRDefault="001A5661" w:rsidP="00722B31">
      <w:pPr>
        <w:pStyle w:val="Prrafodelista"/>
        <w:numPr>
          <w:ilvl w:val="0"/>
          <w:numId w:val="11"/>
        </w:numPr>
        <w:spacing w:after="0" w:line="360" w:lineRule="auto"/>
        <w:ind w:left="567" w:right="49" w:firstLine="0"/>
        <w:jc w:val="both"/>
        <w:rPr>
          <w:rFonts w:ascii="Arial" w:hAnsi="Arial" w:cs="Arial"/>
          <w:sz w:val="24"/>
          <w:szCs w:val="24"/>
          <w:lang w:val="en-US"/>
        </w:rPr>
      </w:pPr>
      <w:r w:rsidRPr="00722B31">
        <w:rPr>
          <w:rFonts w:ascii="Arial" w:hAnsi="Arial" w:cs="Arial"/>
          <w:sz w:val="24"/>
          <w:szCs w:val="24"/>
          <w:lang w:val="en-US"/>
        </w:rPr>
        <w:t xml:space="preserve">Checking example before/while listening </w:t>
      </w:r>
    </w:p>
    <w:p w:rsidR="001A5661" w:rsidRPr="00722B31" w:rsidRDefault="001A5661" w:rsidP="00722B31">
      <w:pPr>
        <w:pStyle w:val="Prrafodelista"/>
        <w:numPr>
          <w:ilvl w:val="0"/>
          <w:numId w:val="11"/>
        </w:numPr>
        <w:spacing w:after="0" w:line="360" w:lineRule="auto"/>
        <w:ind w:left="567" w:right="49" w:firstLine="0"/>
        <w:jc w:val="both"/>
        <w:rPr>
          <w:rFonts w:ascii="Arial" w:hAnsi="Arial" w:cs="Arial"/>
          <w:sz w:val="24"/>
          <w:szCs w:val="24"/>
          <w:lang w:val="en-US"/>
        </w:rPr>
      </w:pPr>
      <w:r w:rsidRPr="00722B31">
        <w:rPr>
          <w:rFonts w:ascii="Arial" w:hAnsi="Arial" w:cs="Arial"/>
          <w:sz w:val="24"/>
          <w:szCs w:val="24"/>
          <w:lang w:val="en-US"/>
        </w:rPr>
        <w:t>Skipping example before/while listening</w:t>
      </w:r>
    </w:p>
    <w:p w:rsidR="001A5661" w:rsidRPr="00722B31" w:rsidRDefault="001A5661" w:rsidP="00722B31">
      <w:pPr>
        <w:pStyle w:val="Prrafodelista"/>
        <w:numPr>
          <w:ilvl w:val="0"/>
          <w:numId w:val="11"/>
        </w:numPr>
        <w:spacing w:after="0" w:line="360" w:lineRule="auto"/>
        <w:ind w:left="567" w:right="49" w:firstLine="0"/>
        <w:jc w:val="both"/>
        <w:rPr>
          <w:rFonts w:ascii="Arial" w:hAnsi="Arial" w:cs="Arial"/>
          <w:sz w:val="24"/>
          <w:szCs w:val="24"/>
          <w:lang w:val="en-US"/>
        </w:rPr>
      </w:pPr>
      <w:r w:rsidRPr="00722B31">
        <w:rPr>
          <w:rFonts w:ascii="Arial" w:hAnsi="Arial" w:cs="Arial"/>
          <w:sz w:val="24"/>
          <w:szCs w:val="24"/>
          <w:lang w:val="en-US"/>
        </w:rPr>
        <w:t xml:space="preserve">Self-correction while/after listening </w:t>
      </w:r>
    </w:p>
    <w:p w:rsidR="001A5661" w:rsidRPr="00722B31" w:rsidRDefault="001A5661" w:rsidP="00722B31">
      <w:pPr>
        <w:pStyle w:val="Prrafodelista"/>
        <w:numPr>
          <w:ilvl w:val="0"/>
          <w:numId w:val="11"/>
        </w:numPr>
        <w:spacing w:after="0" w:line="360" w:lineRule="auto"/>
        <w:ind w:left="567" w:right="49" w:firstLine="0"/>
        <w:jc w:val="both"/>
        <w:rPr>
          <w:rFonts w:ascii="Arial" w:hAnsi="Arial" w:cs="Arial"/>
          <w:sz w:val="24"/>
          <w:szCs w:val="24"/>
          <w:lang w:val="en-US"/>
        </w:rPr>
      </w:pPr>
      <w:r w:rsidRPr="00722B31">
        <w:rPr>
          <w:rFonts w:ascii="Arial" w:hAnsi="Arial" w:cs="Arial"/>
          <w:sz w:val="24"/>
          <w:szCs w:val="24"/>
          <w:lang w:val="en-US"/>
        </w:rPr>
        <w:t xml:space="preserve">Self-approval while/after listening </w:t>
      </w:r>
    </w:p>
    <w:p w:rsidR="001A5661" w:rsidRPr="00722B31" w:rsidRDefault="001A5661" w:rsidP="00722B31">
      <w:pPr>
        <w:pStyle w:val="Prrafodelista"/>
        <w:numPr>
          <w:ilvl w:val="0"/>
          <w:numId w:val="11"/>
        </w:numPr>
        <w:spacing w:after="0" w:line="360" w:lineRule="auto"/>
        <w:ind w:left="567" w:right="49" w:firstLine="0"/>
        <w:jc w:val="both"/>
        <w:rPr>
          <w:rFonts w:ascii="Arial" w:hAnsi="Arial" w:cs="Arial"/>
          <w:sz w:val="24"/>
          <w:szCs w:val="24"/>
          <w:lang w:val="en-US"/>
        </w:rPr>
      </w:pPr>
      <w:r w:rsidRPr="00722B31">
        <w:rPr>
          <w:rFonts w:ascii="Arial" w:hAnsi="Arial" w:cs="Arial"/>
          <w:sz w:val="24"/>
          <w:szCs w:val="24"/>
          <w:lang w:val="en-US"/>
        </w:rPr>
        <w:t>Monitoring and self-evaluating while/after listening</w:t>
      </w:r>
    </w:p>
    <w:p w:rsidR="00220312" w:rsidRPr="00722B31" w:rsidRDefault="00220312" w:rsidP="00722B31">
      <w:pPr>
        <w:spacing w:line="360" w:lineRule="auto"/>
        <w:ind w:right="49"/>
        <w:jc w:val="both"/>
        <w:rPr>
          <w:rFonts w:ascii="Arial" w:hAnsi="Arial" w:cs="Arial"/>
          <w:lang w:val="en-US"/>
        </w:rPr>
      </w:pPr>
      <w:r w:rsidRPr="00722B31">
        <w:rPr>
          <w:rFonts w:ascii="Arial" w:hAnsi="Arial" w:cs="Arial"/>
          <w:lang w:val="en-US"/>
        </w:rPr>
        <w:t>Other strategies are:</w:t>
      </w:r>
    </w:p>
    <w:p w:rsidR="00220312" w:rsidRPr="00722B31" w:rsidRDefault="00220312" w:rsidP="00722B31">
      <w:pPr>
        <w:pStyle w:val="Prrafodelista"/>
        <w:numPr>
          <w:ilvl w:val="0"/>
          <w:numId w:val="12"/>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looking for keywords </w:t>
      </w:r>
    </w:p>
    <w:p w:rsidR="00220312" w:rsidRPr="00722B31" w:rsidRDefault="00220312" w:rsidP="00722B31">
      <w:pPr>
        <w:pStyle w:val="Prrafodelista"/>
        <w:numPr>
          <w:ilvl w:val="0"/>
          <w:numId w:val="12"/>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looking for nonverbal cues to meaning </w:t>
      </w:r>
    </w:p>
    <w:p w:rsidR="00220312" w:rsidRPr="00722B31" w:rsidRDefault="00220312" w:rsidP="00722B31">
      <w:pPr>
        <w:pStyle w:val="Prrafodelista"/>
        <w:numPr>
          <w:ilvl w:val="0"/>
          <w:numId w:val="12"/>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predicting a speaker's purpose by the context of the spoken discourse </w:t>
      </w:r>
    </w:p>
    <w:p w:rsidR="00220312" w:rsidRPr="00722B31" w:rsidRDefault="00220312" w:rsidP="00722B31">
      <w:pPr>
        <w:pStyle w:val="Prrafodelista"/>
        <w:numPr>
          <w:ilvl w:val="0"/>
          <w:numId w:val="12"/>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associating information with one's existing cognitive structure (activating</w:t>
      </w:r>
    </w:p>
    <w:p w:rsidR="00220312" w:rsidRPr="00722B31" w:rsidRDefault="00220312" w:rsidP="00722B31">
      <w:pPr>
        <w:pStyle w:val="Prrafodelista"/>
        <w:spacing w:after="0" w:line="360" w:lineRule="auto"/>
        <w:ind w:right="49"/>
        <w:jc w:val="both"/>
        <w:rPr>
          <w:rFonts w:ascii="Arial" w:hAnsi="Arial" w:cs="Arial"/>
          <w:sz w:val="24"/>
          <w:szCs w:val="24"/>
          <w:lang w:val="en-US"/>
        </w:rPr>
      </w:pPr>
      <w:proofErr w:type="gramStart"/>
      <w:r w:rsidRPr="00722B31">
        <w:rPr>
          <w:rFonts w:ascii="Arial" w:hAnsi="Arial" w:cs="Arial"/>
          <w:sz w:val="24"/>
          <w:szCs w:val="24"/>
          <w:lang w:val="en-US"/>
        </w:rPr>
        <w:t>schemata</w:t>
      </w:r>
      <w:proofErr w:type="gramEnd"/>
      <w:r w:rsidRPr="00722B31">
        <w:rPr>
          <w:rFonts w:ascii="Arial" w:hAnsi="Arial" w:cs="Arial"/>
          <w:sz w:val="24"/>
          <w:szCs w:val="24"/>
          <w:lang w:val="en-US"/>
        </w:rPr>
        <w:t xml:space="preserve">) </w:t>
      </w:r>
    </w:p>
    <w:p w:rsidR="00220312" w:rsidRPr="00722B31" w:rsidRDefault="00220312" w:rsidP="00722B31">
      <w:pPr>
        <w:pStyle w:val="Prrafodelista"/>
        <w:numPr>
          <w:ilvl w:val="0"/>
          <w:numId w:val="12"/>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guessing at meanings </w:t>
      </w:r>
    </w:p>
    <w:p w:rsidR="00220312" w:rsidRPr="00722B31" w:rsidRDefault="00220312" w:rsidP="00722B31">
      <w:pPr>
        <w:pStyle w:val="Prrafodelista"/>
        <w:numPr>
          <w:ilvl w:val="0"/>
          <w:numId w:val="12"/>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seeking clarification </w:t>
      </w:r>
    </w:p>
    <w:p w:rsidR="001A5661" w:rsidRPr="00722B31" w:rsidRDefault="001A5661" w:rsidP="00722B31">
      <w:pPr>
        <w:spacing w:line="360" w:lineRule="auto"/>
        <w:ind w:right="49"/>
        <w:jc w:val="both"/>
        <w:rPr>
          <w:rFonts w:ascii="Arial" w:hAnsi="Arial" w:cs="Arial"/>
          <w:lang w:val="en-US"/>
        </w:rPr>
      </w:pPr>
      <w:r w:rsidRPr="00722B31">
        <w:rPr>
          <w:rFonts w:ascii="Arial" w:hAnsi="Arial" w:cs="Arial"/>
          <w:lang w:val="en-US"/>
        </w:rPr>
        <w:t>These learning strategies can be used in any listening comprehension lesson</w:t>
      </w:r>
      <w:r w:rsidR="00220312" w:rsidRPr="00722B31">
        <w:rPr>
          <w:rFonts w:ascii="Arial" w:hAnsi="Arial" w:cs="Arial"/>
          <w:lang w:val="en-US"/>
        </w:rPr>
        <w:t xml:space="preserve"> to teach our students how to listen</w:t>
      </w:r>
      <w:r w:rsidRPr="00722B31">
        <w:rPr>
          <w:rFonts w:ascii="Arial" w:hAnsi="Arial" w:cs="Arial"/>
          <w:lang w:val="en-US"/>
        </w:rPr>
        <w:t xml:space="preserve">, but teachers need to be careful on how to train them and what steps to follow. The following proposal was </w:t>
      </w:r>
      <w:r w:rsidR="006C4724" w:rsidRPr="00722B31">
        <w:rPr>
          <w:rFonts w:ascii="Arial" w:hAnsi="Arial" w:cs="Arial"/>
          <w:lang w:val="en-US"/>
        </w:rPr>
        <w:t>assumed</w:t>
      </w:r>
      <w:r w:rsidRPr="00722B31">
        <w:rPr>
          <w:rFonts w:ascii="Arial" w:hAnsi="Arial" w:cs="Arial"/>
          <w:lang w:val="en-US"/>
        </w:rPr>
        <w:t xml:space="preserve"> by Iman Abdu</w:t>
      </w:r>
      <w:r w:rsidR="00227306" w:rsidRPr="00722B31">
        <w:rPr>
          <w:rFonts w:ascii="Arial" w:hAnsi="Arial" w:cs="Arial"/>
          <w:lang w:val="en-US"/>
        </w:rPr>
        <w:t>l-Reheem Amin (2011) (</w:t>
      </w:r>
      <w:r w:rsidRPr="00722B31">
        <w:rPr>
          <w:rFonts w:ascii="Arial" w:hAnsi="Arial" w:cs="Arial"/>
          <w:lang w:val="en-US"/>
        </w:rPr>
        <w:t>adapted from O’Malley &amp;Chamot (1990:158)</w:t>
      </w:r>
      <w:r w:rsidR="00227306" w:rsidRPr="00722B31">
        <w:rPr>
          <w:rFonts w:ascii="Arial" w:hAnsi="Arial" w:cs="Arial"/>
          <w:lang w:val="en-US"/>
        </w:rPr>
        <w:t>).</w:t>
      </w:r>
      <w:r w:rsidR="006C4724" w:rsidRPr="00722B31">
        <w:rPr>
          <w:rFonts w:ascii="Arial" w:hAnsi="Arial" w:cs="Arial"/>
          <w:lang w:val="en-US"/>
        </w:rPr>
        <w:t xml:space="preserve"> Notice that in this proposal the stages declared are not related to the learning cycle you know, but the ones of implementing strategies in the classroom.</w:t>
      </w:r>
    </w:p>
    <w:tbl>
      <w:tblPr>
        <w:tblStyle w:val="Tablaconcuadrcula"/>
        <w:tblW w:w="0" w:type="auto"/>
        <w:tblLook w:val="04A0" w:firstRow="1" w:lastRow="0" w:firstColumn="1" w:lastColumn="0" w:noHBand="0" w:noVBand="1"/>
      </w:tblPr>
      <w:tblGrid>
        <w:gridCol w:w="1670"/>
        <w:gridCol w:w="3486"/>
        <w:gridCol w:w="4086"/>
      </w:tblGrid>
      <w:tr w:rsidR="001A5661" w:rsidRPr="00722B31" w:rsidTr="002123C8">
        <w:tc>
          <w:tcPr>
            <w:tcW w:w="1670" w:type="dxa"/>
          </w:tcPr>
          <w:p w:rsidR="001A5661" w:rsidRPr="00722B31" w:rsidRDefault="006C4724" w:rsidP="00722B31">
            <w:pPr>
              <w:spacing w:line="360" w:lineRule="auto"/>
              <w:ind w:right="49"/>
              <w:jc w:val="both"/>
              <w:rPr>
                <w:rFonts w:ascii="Arial" w:hAnsi="Arial" w:cs="Arial"/>
                <w:lang w:val="en-US"/>
              </w:rPr>
            </w:pPr>
            <w:r w:rsidRPr="00722B31">
              <w:rPr>
                <w:rFonts w:ascii="Arial" w:hAnsi="Arial" w:cs="Arial"/>
                <w:lang w:val="en-US"/>
              </w:rPr>
              <w:t>STAGE</w:t>
            </w:r>
          </w:p>
        </w:tc>
        <w:tc>
          <w:tcPr>
            <w:tcW w:w="0" w:type="auto"/>
          </w:tcPr>
          <w:p w:rsidR="001A5661" w:rsidRPr="00722B31" w:rsidRDefault="006C4724" w:rsidP="00722B31">
            <w:pPr>
              <w:spacing w:line="360" w:lineRule="auto"/>
              <w:ind w:right="49"/>
              <w:jc w:val="both"/>
              <w:rPr>
                <w:rFonts w:ascii="Arial" w:hAnsi="Arial" w:cs="Arial"/>
                <w:lang w:val="en-US"/>
              </w:rPr>
            </w:pPr>
            <w:r w:rsidRPr="00722B31">
              <w:rPr>
                <w:rFonts w:ascii="Arial" w:hAnsi="Arial" w:cs="Arial"/>
                <w:lang w:val="en-US"/>
              </w:rPr>
              <w:t>AIM</w:t>
            </w:r>
          </w:p>
        </w:tc>
        <w:tc>
          <w:tcPr>
            <w:tcW w:w="0" w:type="auto"/>
          </w:tcPr>
          <w:p w:rsidR="001A5661" w:rsidRPr="00722B31" w:rsidRDefault="006C4724" w:rsidP="00722B31">
            <w:pPr>
              <w:spacing w:line="360" w:lineRule="auto"/>
              <w:ind w:right="49"/>
              <w:jc w:val="both"/>
              <w:rPr>
                <w:rFonts w:ascii="Arial" w:hAnsi="Arial" w:cs="Arial"/>
                <w:lang w:val="en-US"/>
              </w:rPr>
            </w:pPr>
            <w:r w:rsidRPr="00722B31">
              <w:rPr>
                <w:rFonts w:ascii="Arial" w:hAnsi="Arial" w:cs="Arial"/>
                <w:lang w:val="en-US"/>
              </w:rPr>
              <w:t>STEP</w:t>
            </w:r>
            <w:r w:rsidR="00917F81" w:rsidRPr="00722B31">
              <w:rPr>
                <w:rFonts w:ascii="Arial" w:hAnsi="Arial" w:cs="Arial"/>
                <w:lang w:val="en-US"/>
              </w:rPr>
              <w:t>S</w:t>
            </w:r>
          </w:p>
        </w:tc>
      </w:tr>
      <w:tr w:rsidR="001A5661" w:rsidRPr="00722B31" w:rsidTr="002123C8">
        <w:tc>
          <w:tcPr>
            <w:tcW w:w="1670" w:type="dxa"/>
          </w:tcPr>
          <w:p w:rsidR="001A5661" w:rsidRPr="00722B31" w:rsidRDefault="001A5661" w:rsidP="00722B31">
            <w:pPr>
              <w:spacing w:line="360" w:lineRule="auto"/>
              <w:ind w:right="49"/>
              <w:jc w:val="both"/>
              <w:rPr>
                <w:rFonts w:ascii="Arial" w:hAnsi="Arial" w:cs="Arial"/>
                <w:lang w:val="en-US"/>
              </w:rPr>
            </w:pPr>
            <w:r w:rsidRPr="00722B31">
              <w:rPr>
                <w:rFonts w:ascii="Arial" w:hAnsi="Arial" w:cs="Arial"/>
                <w:lang w:val="en-US"/>
              </w:rPr>
              <w:t>Preparation</w:t>
            </w:r>
          </w:p>
        </w:tc>
        <w:tc>
          <w:tcPr>
            <w:tcW w:w="0" w:type="auto"/>
          </w:tcPr>
          <w:tbl>
            <w:tblPr>
              <w:tblW w:w="0" w:type="auto"/>
              <w:tblBorders>
                <w:top w:val="nil"/>
                <w:left w:val="nil"/>
                <w:bottom w:val="nil"/>
                <w:right w:val="nil"/>
              </w:tblBorders>
              <w:tblLook w:val="0000" w:firstRow="0" w:lastRow="0" w:firstColumn="0" w:lastColumn="0" w:noHBand="0" w:noVBand="0"/>
            </w:tblPr>
            <w:tblGrid>
              <w:gridCol w:w="3270"/>
            </w:tblGrid>
            <w:tr w:rsidR="001A5661" w:rsidRPr="00722B31" w:rsidTr="008455FF">
              <w:trPr>
                <w:trHeight w:val="989"/>
              </w:trPr>
              <w:tc>
                <w:tcPr>
                  <w:tcW w:w="0" w:type="auto"/>
                </w:tcPr>
                <w:p w:rsidR="001A5661" w:rsidRPr="00722B31" w:rsidRDefault="001A5661" w:rsidP="00722B31">
                  <w:pPr>
                    <w:spacing w:line="360" w:lineRule="auto"/>
                    <w:ind w:right="49"/>
                    <w:jc w:val="both"/>
                    <w:rPr>
                      <w:rFonts w:ascii="Arial" w:hAnsi="Arial" w:cs="Arial"/>
                      <w:lang w:val="en-US"/>
                    </w:rPr>
                  </w:pPr>
                  <w:r w:rsidRPr="00722B31">
                    <w:rPr>
                      <w:rFonts w:ascii="Arial" w:hAnsi="Arial" w:cs="Arial"/>
                      <w:lang w:val="en-US"/>
                    </w:rPr>
                    <w:t xml:space="preserve">Develop student awareness of different strategies through: </w:t>
                  </w:r>
                </w:p>
              </w:tc>
            </w:tr>
          </w:tbl>
          <w:p w:rsidR="001A5661" w:rsidRPr="00722B31" w:rsidRDefault="001A5661" w:rsidP="00722B31">
            <w:pPr>
              <w:spacing w:line="360" w:lineRule="auto"/>
              <w:ind w:right="49"/>
              <w:jc w:val="both"/>
              <w:rPr>
                <w:rFonts w:ascii="Arial" w:hAnsi="Arial" w:cs="Arial"/>
                <w:lang w:val="en-US"/>
              </w:rPr>
            </w:pPr>
          </w:p>
        </w:tc>
        <w:tc>
          <w:tcPr>
            <w:tcW w:w="0" w:type="auto"/>
          </w:tcPr>
          <w:p w:rsidR="001A5661" w:rsidRPr="00722B31" w:rsidRDefault="001A5661" w:rsidP="00722B31">
            <w:pPr>
              <w:spacing w:line="360" w:lineRule="auto"/>
              <w:ind w:right="49"/>
              <w:jc w:val="both"/>
              <w:rPr>
                <w:rFonts w:ascii="Arial" w:hAnsi="Arial" w:cs="Arial"/>
                <w:lang w:val="en-US"/>
              </w:rPr>
            </w:pPr>
            <w:r w:rsidRPr="00722B31">
              <w:rPr>
                <w:rFonts w:ascii="Arial" w:hAnsi="Arial" w:cs="Arial"/>
                <w:lang w:val="en-US"/>
              </w:rPr>
              <w:t xml:space="preserve">1-Small group retrospective interviews about school tasks </w:t>
            </w:r>
          </w:p>
          <w:p w:rsidR="001A5661" w:rsidRPr="00722B31" w:rsidRDefault="001A5661" w:rsidP="00722B31">
            <w:pPr>
              <w:spacing w:line="360" w:lineRule="auto"/>
              <w:ind w:right="49"/>
              <w:jc w:val="both"/>
              <w:rPr>
                <w:rFonts w:ascii="Arial" w:hAnsi="Arial" w:cs="Arial"/>
                <w:lang w:val="en-US"/>
              </w:rPr>
            </w:pPr>
            <w:r w:rsidRPr="00722B31">
              <w:rPr>
                <w:rFonts w:ascii="Arial" w:hAnsi="Arial" w:cs="Arial"/>
                <w:lang w:val="en-US"/>
              </w:rPr>
              <w:t>2-Modeling think-aloud, then having studen</w:t>
            </w:r>
            <w:r w:rsidR="009D4339" w:rsidRPr="00722B31">
              <w:rPr>
                <w:rFonts w:ascii="Arial" w:hAnsi="Arial" w:cs="Arial"/>
                <w:lang w:val="en-US"/>
              </w:rPr>
              <w:t>ts think aloud in small groups</w:t>
            </w:r>
          </w:p>
          <w:p w:rsidR="001A5661" w:rsidRPr="00722B31" w:rsidRDefault="001A5661" w:rsidP="00722B31">
            <w:pPr>
              <w:spacing w:line="360" w:lineRule="auto"/>
              <w:ind w:right="49"/>
              <w:jc w:val="both"/>
              <w:rPr>
                <w:rFonts w:ascii="Arial" w:hAnsi="Arial" w:cs="Arial"/>
                <w:lang w:val="en-US"/>
              </w:rPr>
            </w:pPr>
            <w:r w:rsidRPr="00722B31">
              <w:rPr>
                <w:rFonts w:ascii="Arial" w:hAnsi="Arial" w:cs="Arial"/>
                <w:lang w:val="en-US"/>
              </w:rPr>
              <w:t>3-Discussion</w:t>
            </w:r>
            <w:r w:rsidR="009D4339" w:rsidRPr="00722B31">
              <w:rPr>
                <w:rFonts w:ascii="Arial" w:hAnsi="Arial" w:cs="Arial"/>
                <w:lang w:val="en-US"/>
              </w:rPr>
              <w:t xml:space="preserve"> of interviews and think-aloud</w:t>
            </w:r>
          </w:p>
        </w:tc>
      </w:tr>
      <w:tr w:rsidR="001A5661" w:rsidRPr="00722B31" w:rsidTr="002123C8">
        <w:tc>
          <w:tcPr>
            <w:tcW w:w="1670" w:type="dxa"/>
          </w:tcPr>
          <w:p w:rsidR="001A5661" w:rsidRPr="00722B31" w:rsidRDefault="001A5661" w:rsidP="00722B31">
            <w:pPr>
              <w:spacing w:line="360" w:lineRule="auto"/>
              <w:ind w:right="49"/>
              <w:jc w:val="both"/>
              <w:rPr>
                <w:rFonts w:ascii="Arial" w:hAnsi="Arial" w:cs="Arial"/>
                <w:lang w:val="en-US"/>
              </w:rPr>
            </w:pPr>
            <w:r w:rsidRPr="00722B31">
              <w:rPr>
                <w:rFonts w:ascii="Arial" w:hAnsi="Arial" w:cs="Arial"/>
                <w:lang w:val="en-US"/>
              </w:rPr>
              <w:t>Presentation</w:t>
            </w:r>
          </w:p>
        </w:tc>
        <w:tc>
          <w:tcPr>
            <w:tcW w:w="0" w:type="auto"/>
          </w:tcPr>
          <w:p w:rsidR="001A5661" w:rsidRPr="00722B31" w:rsidRDefault="001A5661" w:rsidP="00722B31">
            <w:pPr>
              <w:spacing w:line="360" w:lineRule="auto"/>
              <w:ind w:right="49"/>
              <w:jc w:val="both"/>
              <w:rPr>
                <w:rFonts w:ascii="Arial" w:hAnsi="Arial" w:cs="Arial"/>
                <w:lang w:val="en-US"/>
              </w:rPr>
            </w:pPr>
            <w:r w:rsidRPr="00722B31">
              <w:rPr>
                <w:rFonts w:ascii="Arial" w:hAnsi="Arial" w:cs="Arial"/>
                <w:lang w:val="en-US"/>
              </w:rPr>
              <w:t xml:space="preserve">Develop student knowledge about strategies by: </w:t>
            </w:r>
          </w:p>
          <w:p w:rsidR="001A5661" w:rsidRPr="00722B31" w:rsidRDefault="001A5661" w:rsidP="00722B31">
            <w:pPr>
              <w:spacing w:line="360" w:lineRule="auto"/>
              <w:ind w:right="49"/>
              <w:jc w:val="both"/>
              <w:rPr>
                <w:rFonts w:ascii="Arial" w:hAnsi="Arial" w:cs="Arial"/>
                <w:lang w:val="en-US"/>
              </w:rPr>
            </w:pPr>
          </w:p>
        </w:tc>
        <w:tc>
          <w:tcPr>
            <w:tcW w:w="0" w:type="auto"/>
          </w:tcPr>
          <w:p w:rsidR="001A5661" w:rsidRPr="00722B31" w:rsidRDefault="001A5661" w:rsidP="00722B31">
            <w:pPr>
              <w:spacing w:line="360" w:lineRule="auto"/>
              <w:ind w:right="49"/>
              <w:jc w:val="both"/>
              <w:rPr>
                <w:rFonts w:ascii="Arial" w:hAnsi="Arial" w:cs="Arial"/>
                <w:lang w:val="en-US"/>
              </w:rPr>
            </w:pPr>
            <w:r w:rsidRPr="00722B31">
              <w:rPr>
                <w:rFonts w:ascii="Arial" w:hAnsi="Arial" w:cs="Arial"/>
                <w:lang w:val="en-US"/>
              </w:rPr>
              <w:lastRenderedPageBreak/>
              <w:t>1-Prov</w:t>
            </w:r>
            <w:r w:rsidR="009D4339" w:rsidRPr="00722B31">
              <w:rPr>
                <w:rFonts w:ascii="Arial" w:hAnsi="Arial" w:cs="Arial"/>
                <w:lang w:val="en-US"/>
              </w:rPr>
              <w:t>iding rational for strategy use</w:t>
            </w:r>
          </w:p>
          <w:p w:rsidR="001A5661" w:rsidRPr="00722B31" w:rsidRDefault="001A5661" w:rsidP="00722B31">
            <w:pPr>
              <w:spacing w:line="360" w:lineRule="auto"/>
              <w:ind w:right="49"/>
              <w:jc w:val="both"/>
              <w:rPr>
                <w:rFonts w:ascii="Arial" w:hAnsi="Arial" w:cs="Arial"/>
                <w:lang w:val="en-US"/>
              </w:rPr>
            </w:pPr>
            <w:r w:rsidRPr="00722B31">
              <w:rPr>
                <w:rFonts w:ascii="Arial" w:hAnsi="Arial" w:cs="Arial"/>
                <w:lang w:val="en-US"/>
              </w:rPr>
              <w:t>2</w:t>
            </w:r>
            <w:r w:rsidR="009D4339" w:rsidRPr="00722B31">
              <w:rPr>
                <w:rFonts w:ascii="Arial" w:hAnsi="Arial" w:cs="Arial"/>
                <w:lang w:val="en-US"/>
              </w:rPr>
              <w:t>-Descriping and naming strategy</w:t>
            </w:r>
          </w:p>
          <w:p w:rsidR="001A5661" w:rsidRPr="00722B31" w:rsidRDefault="009D4339" w:rsidP="00722B31">
            <w:pPr>
              <w:spacing w:line="360" w:lineRule="auto"/>
              <w:ind w:right="49"/>
              <w:jc w:val="both"/>
              <w:rPr>
                <w:rFonts w:ascii="Arial" w:hAnsi="Arial" w:cs="Arial"/>
                <w:lang w:val="en-US"/>
              </w:rPr>
            </w:pPr>
            <w:r w:rsidRPr="00722B31">
              <w:rPr>
                <w:rFonts w:ascii="Arial" w:hAnsi="Arial" w:cs="Arial"/>
                <w:lang w:val="en-US"/>
              </w:rPr>
              <w:lastRenderedPageBreak/>
              <w:t>3-Modeling strategy</w:t>
            </w:r>
          </w:p>
        </w:tc>
      </w:tr>
      <w:tr w:rsidR="001A5661" w:rsidRPr="00722B31" w:rsidTr="002123C8">
        <w:tc>
          <w:tcPr>
            <w:tcW w:w="1670" w:type="dxa"/>
          </w:tcPr>
          <w:p w:rsidR="001A5661" w:rsidRPr="00722B31" w:rsidRDefault="001A5661" w:rsidP="00722B31">
            <w:pPr>
              <w:spacing w:line="360" w:lineRule="auto"/>
              <w:ind w:right="49"/>
              <w:jc w:val="both"/>
              <w:rPr>
                <w:rFonts w:ascii="Arial" w:hAnsi="Arial" w:cs="Arial"/>
                <w:lang w:val="en-US"/>
              </w:rPr>
            </w:pPr>
            <w:r w:rsidRPr="00722B31">
              <w:rPr>
                <w:rFonts w:ascii="Arial" w:hAnsi="Arial" w:cs="Arial"/>
                <w:lang w:val="en-US"/>
              </w:rPr>
              <w:lastRenderedPageBreak/>
              <w:t>Practice</w:t>
            </w:r>
          </w:p>
        </w:tc>
        <w:tc>
          <w:tcPr>
            <w:tcW w:w="0" w:type="auto"/>
          </w:tcPr>
          <w:p w:rsidR="001A5661" w:rsidRPr="00722B31" w:rsidRDefault="001A5661" w:rsidP="00722B31">
            <w:pPr>
              <w:spacing w:line="360" w:lineRule="auto"/>
              <w:ind w:right="49"/>
              <w:jc w:val="both"/>
              <w:rPr>
                <w:rFonts w:ascii="Arial" w:hAnsi="Arial" w:cs="Arial"/>
                <w:lang w:val="en-US"/>
              </w:rPr>
            </w:pPr>
            <w:r w:rsidRPr="00722B31">
              <w:rPr>
                <w:rFonts w:ascii="Arial" w:hAnsi="Arial" w:cs="Arial"/>
                <w:lang w:val="en-US"/>
              </w:rPr>
              <w:t xml:space="preserve">Develop student skills in using strategies for academic learning through: </w:t>
            </w:r>
          </w:p>
          <w:p w:rsidR="001A5661" w:rsidRPr="00722B31" w:rsidRDefault="001A5661" w:rsidP="00722B31">
            <w:pPr>
              <w:spacing w:line="360" w:lineRule="auto"/>
              <w:ind w:right="49"/>
              <w:jc w:val="both"/>
              <w:rPr>
                <w:rFonts w:ascii="Arial" w:hAnsi="Arial" w:cs="Arial"/>
                <w:lang w:val="en-US"/>
              </w:rPr>
            </w:pPr>
          </w:p>
        </w:tc>
        <w:tc>
          <w:tcPr>
            <w:tcW w:w="0" w:type="auto"/>
          </w:tcPr>
          <w:p w:rsidR="001A5661" w:rsidRPr="00722B31" w:rsidRDefault="009D4339" w:rsidP="00722B31">
            <w:pPr>
              <w:spacing w:line="360" w:lineRule="auto"/>
              <w:ind w:right="49"/>
              <w:jc w:val="both"/>
              <w:rPr>
                <w:rFonts w:ascii="Arial" w:hAnsi="Arial" w:cs="Arial"/>
                <w:lang w:val="en-US"/>
              </w:rPr>
            </w:pPr>
            <w:r w:rsidRPr="00722B31">
              <w:rPr>
                <w:rFonts w:ascii="Arial" w:hAnsi="Arial" w:cs="Arial"/>
                <w:lang w:val="en-US"/>
              </w:rPr>
              <w:t>1-Cooperative learning tasks</w:t>
            </w:r>
          </w:p>
          <w:p w:rsidR="001A5661" w:rsidRPr="00722B31" w:rsidRDefault="001A5661" w:rsidP="00722B31">
            <w:pPr>
              <w:spacing w:line="360" w:lineRule="auto"/>
              <w:ind w:right="49"/>
              <w:jc w:val="both"/>
              <w:rPr>
                <w:rFonts w:ascii="Arial" w:hAnsi="Arial" w:cs="Arial"/>
                <w:lang w:val="en-US"/>
              </w:rPr>
            </w:pPr>
            <w:r w:rsidRPr="00722B31">
              <w:rPr>
                <w:rFonts w:ascii="Arial" w:hAnsi="Arial" w:cs="Arial"/>
                <w:lang w:val="en-US"/>
              </w:rPr>
              <w:t>2-Th</w:t>
            </w:r>
            <w:r w:rsidR="009D4339" w:rsidRPr="00722B31">
              <w:rPr>
                <w:rFonts w:ascii="Arial" w:hAnsi="Arial" w:cs="Arial"/>
                <w:lang w:val="en-US"/>
              </w:rPr>
              <w:t>ink-louds while problem solving</w:t>
            </w:r>
          </w:p>
          <w:p w:rsidR="001A5661" w:rsidRPr="00722B31" w:rsidRDefault="001A5661" w:rsidP="00722B31">
            <w:pPr>
              <w:spacing w:line="360" w:lineRule="auto"/>
              <w:ind w:right="49"/>
              <w:jc w:val="both"/>
              <w:rPr>
                <w:rFonts w:ascii="Arial" w:hAnsi="Arial" w:cs="Arial"/>
                <w:lang w:val="en-US"/>
              </w:rPr>
            </w:pPr>
            <w:r w:rsidRPr="00722B31">
              <w:rPr>
                <w:rFonts w:ascii="Arial" w:hAnsi="Arial" w:cs="Arial"/>
                <w:lang w:val="en-US"/>
              </w:rPr>
              <w:t>3-P</w:t>
            </w:r>
            <w:r w:rsidR="009D4339" w:rsidRPr="00722B31">
              <w:rPr>
                <w:rFonts w:ascii="Arial" w:hAnsi="Arial" w:cs="Arial"/>
                <w:lang w:val="en-US"/>
              </w:rPr>
              <w:t>eer tutoring in academic tasks</w:t>
            </w:r>
          </w:p>
          <w:p w:rsidR="001A5661" w:rsidRPr="00722B31" w:rsidRDefault="009D4339" w:rsidP="00722B31">
            <w:pPr>
              <w:spacing w:line="360" w:lineRule="auto"/>
              <w:ind w:right="49"/>
              <w:jc w:val="both"/>
              <w:rPr>
                <w:rFonts w:ascii="Arial" w:hAnsi="Arial" w:cs="Arial"/>
                <w:lang w:val="en-US"/>
              </w:rPr>
            </w:pPr>
            <w:r w:rsidRPr="00722B31">
              <w:rPr>
                <w:rFonts w:ascii="Arial" w:hAnsi="Arial" w:cs="Arial"/>
                <w:lang w:val="en-US"/>
              </w:rPr>
              <w:t>4-Group discussions</w:t>
            </w:r>
          </w:p>
        </w:tc>
      </w:tr>
      <w:tr w:rsidR="001A5661" w:rsidRPr="00722B31" w:rsidTr="002123C8">
        <w:tc>
          <w:tcPr>
            <w:tcW w:w="1670" w:type="dxa"/>
          </w:tcPr>
          <w:p w:rsidR="001A5661" w:rsidRPr="00722B31" w:rsidRDefault="001A5661" w:rsidP="00722B31">
            <w:pPr>
              <w:spacing w:line="360" w:lineRule="auto"/>
              <w:ind w:right="49"/>
              <w:jc w:val="both"/>
              <w:rPr>
                <w:rFonts w:ascii="Arial" w:hAnsi="Arial" w:cs="Arial"/>
                <w:lang w:val="en-US"/>
              </w:rPr>
            </w:pPr>
            <w:r w:rsidRPr="00722B31">
              <w:rPr>
                <w:rFonts w:ascii="Arial" w:hAnsi="Arial" w:cs="Arial"/>
                <w:lang w:val="en-US"/>
              </w:rPr>
              <w:t>Evaluation</w:t>
            </w:r>
          </w:p>
        </w:tc>
        <w:tc>
          <w:tcPr>
            <w:tcW w:w="0" w:type="auto"/>
          </w:tcPr>
          <w:p w:rsidR="001A5661" w:rsidRPr="00722B31" w:rsidRDefault="001A5661" w:rsidP="00722B31">
            <w:pPr>
              <w:spacing w:line="360" w:lineRule="auto"/>
              <w:ind w:right="49"/>
              <w:jc w:val="both"/>
              <w:rPr>
                <w:rFonts w:ascii="Arial" w:hAnsi="Arial" w:cs="Arial"/>
                <w:lang w:val="en-US"/>
              </w:rPr>
            </w:pPr>
            <w:r w:rsidRPr="00722B31">
              <w:rPr>
                <w:rFonts w:ascii="Arial" w:hAnsi="Arial" w:cs="Arial"/>
                <w:lang w:val="en-US"/>
              </w:rPr>
              <w:t xml:space="preserve">Develop student ability to evaluate own strategy use through: </w:t>
            </w:r>
          </w:p>
          <w:p w:rsidR="001A5661" w:rsidRPr="00722B31" w:rsidRDefault="001A5661" w:rsidP="00722B31">
            <w:pPr>
              <w:spacing w:line="360" w:lineRule="auto"/>
              <w:ind w:right="49"/>
              <w:jc w:val="both"/>
              <w:rPr>
                <w:rFonts w:ascii="Arial" w:hAnsi="Arial" w:cs="Arial"/>
                <w:lang w:val="en-US"/>
              </w:rPr>
            </w:pPr>
          </w:p>
        </w:tc>
        <w:tc>
          <w:tcPr>
            <w:tcW w:w="0" w:type="auto"/>
          </w:tcPr>
          <w:p w:rsidR="001A5661" w:rsidRPr="00722B31" w:rsidRDefault="001A5661" w:rsidP="00722B31">
            <w:pPr>
              <w:spacing w:line="360" w:lineRule="auto"/>
              <w:ind w:right="49"/>
              <w:jc w:val="both"/>
              <w:rPr>
                <w:rFonts w:ascii="Arial" w:hAnsi="Arial" w:cs="Arial"/>
                <w:lang w:val="en-US"/>
              </w:rPr>
            </w:pPr>
            <w:r w:rsidRPr="00722B31">
              <w:rPr>
                <w:rFonts w:ascii="Arial" w:hAnsi="Arial" w:cs="Arial"/>
                <w:lang w:val="en-US"/>
              </w:rPr>
              <w:t>1-Writing strategi</w:t>
            </w:r>
            <w:r w:rsidR="009D4339" w:rsidRPr="00722B31">
              <w:rPr>
                <w:rFonts w:ascii="Arial" w:hAnsi="Arial" w:cs="Arial"/>
                <w:lang w:val="en-US"/>
              </w:rPr>
              <w:t>es used immediately after task</w:t>
            </w:r>
          </w:p>
          <w:p w:rsidR="001A5661" w:rsidRPr="00722B31" w:rsidRDefault="001A5661" w:rsidP="00722B31">
            <w:pPr>
              <w:spacing w:line="360" w:lineRule="auto"/>
              <w:ind w:right="49"/>
              <w:jc w:val="both"/>
              <w:rPr>
                <w:rFonts w:ascii="Arial" w:hAnsi="Arial" w:cs="Arial"/>
                <w:lang w:val="en-US"/>
              </w:rPr>
            </w:pPr>
            <w:r w:rsidRPr="00722B31">
              <w:rPr>
                <w:rFonts w:ascii="Arial" w:hAnsi="Arial" w:cs="Arial"/>
                <w:lang w:val="en-US"/>
              </w:rPr>
              <w:t>2-D</w:t>
            </w:r>
            <w:r w:rsidR="009D4339" w:rsidRPr="00722B31">
              <w:rPr>
                <w:rFonts w:ascii="Arial" w:hAnsi="Arial" w:cs="Arial"/>
                <w:lang w:val="en-US"/>
              </w:rPr>
              <w:t>iscussing strategy use in class</w:t>
            </w:r>
          </w:p>
          <w:p w:rsidR="001A5661" w:rsidRPr="00722B31" w:rsidRDefault="001A5661" w:rsidP="00722B31">
            <w:pPr>
              <w:spacing w:line="360" w:lineRule="auto"/>
              <w:ind w:right="49"/>
              <w:jc w:val="both"/>
              <w:rPr>
                <w:rFonts w:ascii="Arial" w:hAnsi="Arial" w:cs="Arial"/>
                <w:lang w:val="en-US"/>
              </w:rPr>
            </w:pPr>
            <w:r w:rsidRPr="00722B31">
              <w:rPr>
                <w:rFonts w:ascii="Arial" w:hAnsi="Arial" w:cs="Arial"/>
                <w:lang w:val="en-US"/>
              </w:rPr>
              <w:t>3-keeping dialogue journals</w:t>
            </w:r>
            <w:r w:rsidR="009D4339" w:rsidRPr="00722B31">
              <w:rPr>
                <w:rFonts w:ascii="Arial" w:hAnsi="Arial" w:cs="Arial"/>
                <w:lang w:val="en-US"/>
              </w:rPr>
              <w:t xml:space="preserve"> (with teacher) on strategy use</w:t>
            </w:r>
          </w:p>
        </w:tc>
      </w:tr>
      <w:tr w:rsidR="001A5661" w:rsidRPr="00722B31" w:rsidTr="002123C8">
        <w:tc>
          <w:tcPr>
            <w:tcW w:w="1670" w:type="dxa"/>
          </w:tcPr>
          <w:p w:rsidR="001A5661" w:rsidRPr="00722B31" w:rsidRDefault="001A5661" w:rsidP="00722B31">
            <w:pPr>
              <w:spacing w:line="360" w:lineRule="auto"/>
              <w:ind w:right="49"/>
              <w:jc w:val="both"/>
              <w:rPr>
                <w:rFonts w:ascii="Arial" w:hAnsi="Arial" w:cs="Arial"/>
                <w:lang w:val="en-US"/>
              </w:rPr>
            </w:pPr>
            <w:r w:rsidRPr="00722B31">
              <w:rPr>
                <w:rFonts w:ascii="Arial" w:hAnsi="Arial" w:cs="Arial"/>
                <w:lang w:val="en-US"/>
              </w:rPr>
              <w:t>Expansion</w:t>
            </w:r>
          </w:p>
        </w:tc>
        <w:tc>
          <w:tcPr>
            <w:tcW w:w="0" w:type="auto"/>
          </w:tcPr>
          <w:p w:rsidR="001A5661" w:rsidRPr="00722B31" w:rsidRDefault="001A5661" w:rsidP="00722B31">
            <w:pPr>
              <w:spacing w:line="360" w:lineRule="auto"/>
              <w:ind w:right="49"/>
              <w:jc w:val="both"/>
              <w:rPr>
                <w:rFonts w:ascii="Arial" w:hAnsi="Arial" w:cs="Arial"/>
                <w:lang w:val="en-US"/>
              </w:rPr>
            </w:pPr>
            <w:r w:rsidRPr="00722B31">
              <w:rPr>
                <w:rFonts w:ascii="Arial" w:hAnsi="Arial" w:cs="Arial"/>
                <w:lang w:val="en-US"/>
              </w:rPr>
              <w:t xml:space="preserve">Develop transfer of strategies to new tasks by: </w:t>
            </w:r>
          </w:p>
          <w:p w:rsidR="001A5661" w:rsidRPr="00722B31" w:rsidRDefault="001A5661" w:rsidP="00722B31">
            <w:pPr>
              <w:spacing w:line="360" w:lineRule="auto"/>
              <w:ind w:right="49"/>
              <w:jc w:val="both"/>
              <w:rPr>
                <w:rFonts w:ascii="Arial" w:hAnsi="Arial" w:cs="Arial"/>
                <w:lang w:val="en-US"/>
              </w:rPr>
            </w:pPr>
          </w:p>
        </w:tc>
        <w:tc>
          <w:tcPr>
            <w:tcW w:w="0" w:type="auto"/>
          </w:tcPr>
          <w:p w:rsidR="001A5661" w:rsidRPr="00722B31" w:rsidRDefault="001A5661" w:rsidP="00722B31">
            <w:pPr>
              <w:spacing w:line="360" w:lineRule="auto"/>
              <w:ind w:right="49"/>
              <w:jc w:val="both"/>
              <w:rPr>
                <w:rFonts w:ascii="Arial" w:hAnsi="Arial" w:cs="Arial"/>
                <w:lang w:val="en-US"/>
              </w:rPr>
            </w:pPr>
            <w:r w:rsidRPr="00722B31">
              <w:rPr>
                <w:rFonts w:ascii="Arial" w:hAnsi="Arial" w:cs="Arial"/>
                <w:lang w:val="en-US"/>
              </w:rPr>
              <w:t>1-Additional practice on similar</w:t>
            </w:r>
            <w:r w:rsidR="00387108" w:rsidRPr="00722B31">
              <w:rPr>
                <w:rFonts w:ascii="Arial" w:hAnsi="Arial" w:cs="Arial"/>
                <w:lang w:val="en-US"/>
              </w:rPr>
              <w:t xml:space="preserve"> academic tasks</w:t>
            </w:r>
          </w:p>
          <w:p w:rsidR="001A5661" w:rsidRPr="00722B31" w:rsidRDefault="001A5661" w:rsidP="00722B31">
            <w:pPr>
              <w:spacing w:line="360" w:lineRule="auto"/>
              <w:ind w:right="49"/>
              <w:jc w:val="both"/>
              <w:rPr>
                <w:rFonts w:ascii="Arial" w:hAnsi="Arial" w:cs="Arial"/>
                <w:lang w:val="en-US"/>
              </w:rPr>
            </w:pPr>
            <w:r w:rsidRPr="00722B31">
              <w:rPr>
                <w:rFonts w:ascii="Arial" w:hAnsi="Arial" w:cs="Arial"/>
                <w:lang w:val="en-US"/>
              </w:rPr>
              <w:t xml:space="preserve">2-Assignments to use learning strategies on tasks related to cultural </w:t>
            </w:r>
            <w:r w:rsidR="00387108" w:rsidRPr="00722B31">
              <w:rPr>
                <w:rFonts w:ascii="Arial" w:hAnsi="Arial" w:cs="Arial"/>
                <w:lang w:val="en-US"/>
              </w:rPr>
              <w:t>backgrounds of students</w:t>
            </w:r>
          </w:p>
        </w:tc>
      </w:tr>
    </w:tbl>
    <w:p w:rsidR="00753D4A" w:rsidRPr="00722B31" w:rsidRDefault="00753D4A" w:rsidP="00722B31">
      <w:pPr>
        <w:spacing w:line="360" w:lineRule="auto"/>
        <w:ind w:right="49"/>
        <w:jc w:val="both"/>
        <w:rPr>
          <w:rFonts w:ascii="Arial" w:hAnsi="Arial" w:cs="Arial"/>
          <w:lang w:val="en-US"/>
        </w:rPr>
      </w:pPr>
    </w:p>
    <w:p w:rsidR="00753D4A" w:rsidRPr="00722B31" w:rsidRDefault="00917F81" w:rsidP="00722B31">
      <w:pPr>
        <w:spacing w:line="360" w:lineRule="auto"/>
        <w:ind w:right="49"/>
        <w:jc w:val="both"/>
        <w:rPr>
          <w:rFonts w:ascii="Arial" w:hAnsi="Arial" w:cs="Arial"/>
          <w:lang w:val="en-US"/>
        </w:rPr>
      </w:pPr>
      <w:r w:rsidRPr="00722B31">
        <w:rPr>
          <w:rFonts w:ascii="Arial" w:hAnsi="Arial" w:cs="Arial"/>
          <w:lang w:val="en-US"/>
        </w:rPr>
        <w:t>As you can notice these learning strategies are very useful because they help our students to activate their knowledge before listening to an oral text, comprehend general ideas, understand specific and information</w:t>
      </w:r>
      <w:r w:rsidR="008C2F5C" w:rsidRPr="00722B31">
        <w:rPr>
          <w:rFonts w:ascii="Arial" w:hAnsi="Arial" w:cs="Arial"/>
          <w:lang w:val="en-US"/>
        </w:rPr>
        <w:t xml:space="preserve"> details</w:t>
      </w:r>
      <w:r w:rsidRPr="00722B31">
        <w:rPr>
          <w:rFonts w:ascii="Arial" w:hAnsi="Arial" w:cs="Arial"/>
          <w:lang w:val="en-US"/>
        </w:rPr>
        <w:t xml:space="preserve">, as well as retain all these and reproduce </w:t>
      </w:r>
      <w:r w:rsidR="00DE1A30" w:rsidRPr="00722B31">
        <w:rPr>
          <w:rFonts w:ascii="Arial" w:hAnsi="Arial" w:cs="Arial"/>
          <w:lang w:val="en-US"/>
        </w:rPr>
        <w:t xml:space="preserve">them </w:t>
      </w:r>
      <w:r w:rsidRPr="00722B31">
        <w:rPr>
          <w:rFonts w:ascii="Arial" w:hAnsi="Arial" w:cs="Arial"/>
          <w:lang w:val="en-US"/>
        </w:rPr>
        <w:t>to another communicative context.</w:t>
      </w:r>
      <w:r w:rsidR="0067258A" w:rsidRPr="00722B31">
        <w:rPr>
          <w:rFonts w:ascii="Arial" w:hAnsi="Arial" w:cs="Arial"/>
          <w:lang w:val="en-US"/>
        </w:rPr>
        <w:t xml:space="preserve"> So, let us reflect on </w:t>
      </w:r>
      <w:r w:rsidR="0026581A" w:rsidRPr="00722B31">
        <w:rPr>
          <w:rFonts w:ascii="Arial" w:hAnsi="Arial" w:cs="Arial"/>
          <w:lang w:val="en-US"/>
        </w:rPr>
        <w:t>some other important content</w:t>
      </w:r>
      <w:r w:rsidR="00F84CB9" w:rsidRPr="00722B31">
        <w:rPr>
          <w:rFonts w:ascii="Arial" w:hAnsi="Arial" w:cs="Arial"/>
          <w:lang w:val="en-US"/>
        </w:rPr>
        <w:t>you need to take into consideration</w:t>
      </w:r>
      <w:r w:rsidR="00456C4F" w:rsidRPr="00722B31">
        <w:rPr>
          <w:rFonts w:ascii="Arial" w:hAnsi="Arial" w:cs="Arial"/>
          <w:lang w:val="en-US"/>
        </w:rPr>
        <w:t>: the way to lead the students in this process, stages of a lesson, micro-skills to develop, exercises to assign</w:t>
      </w:r>
      <w:r w:rsidR="00227306" w:rsidRPr="00722B31">
        <w:rPr>
          <w:rFonts w:ascii="Arial" w:hAnsi="Arial" w:cs="Arial"/>
          <w:lang w:val="en-US"/>
        </w:rPr>
        <w:t>,</w:t>
      </w:r>
      <w:r w:rsidR="00456C4F" w:rsidRPr="00722B31">
        <w:rPr>
          <w:rFonts w:ascii="Arial" w:hAnsi="Arial" w:cs="Arial"/>
          <w:lang w:val="en-US"/>
        </w:rPr>
        <w:t xml:space="preserve"> and stages of the learning cycle</w:t>
      </w:r>
      <w:r w:rsidR="0067258A" w:rsidRPr="00722B31">
        <w:rPr>
          <w:rFonts w:ascii="Arial" w:hAnsi="Arial" w:cs="Arial"/>
          <w:lang w:val="en-US"/>
        </w:rPr>
        <w:t>.</w:t>
      </w:r>
    </w:p>
    <w:p w:rsidR="007220D9" w:rsidRPr="00722B31" w:rsidRDefault="00107BD9" w:rsidP="00722B31">
      <w:pPr>
        <w:pStyle w:val="Prrafodelista"/>
        <w:numPr>
          <w:ilvl w:val="1"/>
          <w:numId w:val="51"/>
        </w:numPr>
        <w:tabs>
          <w:tab w:val="left" w:pos="426"/>
        </w:tabs>
        <w:spacing w:after="0" w:line="360" w:lineRule="auto"/>
        <w:ind w:right="49" w:hanging="1080"/>
        <w:jc w:val="both"/>
        <w:rPr>
          <w:rFonts w:ascii="Arial" w:hAnsi="Arial" w:cs="Arial"/>
          <w:b/>
          <w:sz w:val="24"/>
          <w:szCs w:val="24"/>
          <w:lang w:val="en-US"/>
        </w:rPr>
      </w:pPr>
      <w:r w:rsidRPr="00722B31">
        <w:rPr>
          <w:rFonts w:ascii="Arial" w:hAnsi="Arial" w:cs="Arial"/>
          <w:b/>
          <w:sz w:val="24"/>
          <w:szCs w:val="24"/>
          <w:lang w:val="en-US"/>
        </w:rPr>
        <w:t>Practical suggestions to be used in a lesson</w:t>
      </w:r>
      <w:r w:rsidR="00095CF1" w:rsidRPr="00722B31">
        <w:rPr>
          <w:rFonts w:ascii="Arial" w:hAnsi="Arial" w:cs="Arial"/>
          <w:b/>
          <w:sz w:val="24"/>
          <w:szCs w:val="24"/>
          <w:lang w:val="en-US"/>
        </w:rPr>
        <w:t>.</w:t>
      </w:r>
    </w:p>
    <w:p w:rsidR="00391A0D" w:rsidRPr="00722B31" w:rsidRDefault="00615490" w:rsidP="00722B31">
      <w:pPr>
        <w:spacing w:line="360" w:lineRule="auto"/>
        <w:ind w:right="49"/>
        <w:jc w:val="both"/>
        <w:rPr>
          <w:rFonts w:ascii="Arial" w:hAnsi="Arial" w:cs="Arial"/>
          <w:lang w:val="en-US"/>
        </w:rPr>
      </w:pPr>
      <w:r w:rsidRPr="00722B31">
        <w:rPr>
          <w:rFonts w:ascii="Arial" w:hAnsi="Arial" w:cs="Arial"/>
          <w:b/>
          <w:lang w:val="en-US"/>
        </w:rPr>
        <w:t xml:space="preserve">TASK. </w:t>
      </w:r>
      <w:r w:rsidR="00887161" w:rsidRPr="00722B31">
        <w:rPr>
          <w:rFonts w:ascii="Arial" w:hAnsi="Arial" w:cs="Arial"/>
          <w:b/>
          <w:lang w:val="en-US"/>
        </w:rPr>
        <w:t>6</w:t>
      </w:r>
      <w:r w:rsidR="00456C4F" w:rsidRPr="00722B31">
        <w:rPr>
          <w:rFonts w:ascii="Arial" w:hAnsi="Arial" w:cs="Arial"/>
          <w:lang w:val="en-US"/>
        </w:rPr>
        <w:t>: Thinking about your skills to teach</w:t>
      </w:r>
    </w:p>
    <w:p w:rsidR="002D3166" w:rsidRPr="00722B31" w:rsidRDefault="002D3166" w:rsidP="00722B31">
      <w:pPr>
        <w:spacing w:line="360" w:lineRule="auto"/>
        <w:ind w:right="49"/>
        <w:jc w:val="both"/>
        <w:rPr>
          <w:rFonts w:ascii="Arial" w:hAnsi="Arial" w:cs="Arial"/>
          <w:lang w:val="en-US"/>
        </w:rPr>
      </w:pPr>
      <w:r w:rsidRPr="00722B31">
        <w:rPr>
          <w:rFonts w:ascii="Arial" w:hAnsi="Arial" w:cs="Arial"/>
          <w:lang w:val="en-US"/>
        </w:rPr>
        <w:t>So far you have reflected on several aspects of a listening lesson: differences with the written language, processing models, types of listening</w:t>
      </w:r>
      <w:r w:rsidR="000B7B56" w:rsidRPr="00722B31">
        <w:rPr>
          <w:rFonts w:ascii="Arial" w:hAnsi="Arial" w:cs="Arial"/>
          <w:lang w:val="en-US"/>
        </w:rPr>
        <w:t xml:space="preserve"> practice</w:t>
      </w:r>
      <w:r w:rsidRPr="00722B31">
        <w:rPr>
          <w:rFonts w:ascii="Arial" w:hAnsi="Arial" w:cs="Arial"/>
          <w:lang w:val="en-US"/>
        </w:rPr>
        <w:t>, and learning strategies. Your next task is to think of the way you should direct your students toward this goal. Answerthefollowingquestions:</w:t>
      </w:r>
    </w:p>
    <w:p w:rsidR="002D3166" w:rsidRPr="00722B31" w:rsidRDefault="002D3166" w:rsidP="00722B31">
      <w:pPr>
        <w:pStyle w:val="Prrafodelista"/>
        <w:numPr>
          <w:ilvl w:val="0"/>
          <w:numId w:val="13"/>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Do you know the methodological requirements to develop skills?</w:t>
      </w:r>
    </w:p>
    <w:p w:rsidR="002D3166" w:rsidRPr="00722B31" w:rsidRDefault="002D3166" w:rsidP="00722B31">
      <w:pPr>
        <w:pStyle w:val="Prrafodelista"/>
        <w:numPr>
          <w:ilvl w:val="0"/>
          <w:numId w:val="13"/>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What do you do to apply them? </w:t>
      </w:r>
    </w:p>
    <w:p w:rsidR="002D3166" w:rsidRPr="00722B31" w:rsidRDefault="002D3166" w:rsidP="00722B31">
      <w:pPr>
        <w:pStyle w:val="Prrafodelista"/>
        <w:numPr>
          <w:ilvl w:val="0"/>
          <w:numId w:val="13"/>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How do you explain to your students the procedures to follow in order to accomplish the task? Do you develop the logical and critical thinking in your students?</w:t>
      </w:r>
    </w:p>
    <w:p w:rsidR="002D3166" w:rsidRPr="00722B31" w:rsidRDefault="002D3166" w:rsidP="00722B31">
      <w:pPr>
        <w:pStyle w:val="Prrafodelista"/>
        <w:numPr>
          <w:ilvl w:val="0"/>
          <w:numId w:val="13"/>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lastRenderedPageBreak/>
        <w:t>Are you aware that the procedures applied in a lesson are the model the students are going to follow when doing independent task</w:t>
      </w:r>
      <w:r w:rsidR="00C50E74" w:rsidRPr="00722B31">
        <w:rPr>
          <w:rFonts w:ascii="Arial" w:hAnsi="Arial" w:cs="Arial"/>
          <w:sz w:val="24"/>
          <w:szCs w:val="24"/>
          <w:lang w:val="en-US"/>
        </w:rPr>
        <w:t>s</w:t>
      </w:r>
      <w:r w:rsidRPr="00722B31">
        <w:rPr>
          <w:rFonts w:ascii="Arial" w:hAnsi="Arial" w:cs="Arial"/>
          <w:sz w:val="24"/>
          <w:szCs w:val="24"/>
          <w:lang w:val="en-US"/>
        </w:rPr>
        <w:t xml:space="preserve"> outside the educational institution?</w:t>
      </w:r>
    </w:p>
    <w:p w:rsidR="002D3166" w:rsidRPr="00722B31" w:rsidRDefault="002D3166" w:rsidP="00722B31">
      <w:pPr>
        <w:pStyle w:val="Prrafodelista"/>
        <w:numPr>
          <w:ilvl w:val="0"/>
          <w:numId w:val="13"/>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List some actions you do to guide your students in this process.</w:t>
      </w:r>
    </w:p>
    <w:p w:rsidR="002D3166" w:rsidRPr="00722B31" w:rsidRDefault="002D3166" w:rsidP="00722B31">
      <w:pPr>
        <w:spacing w:line="360" w:lineRule="auto"/>
        <w:ind w:right="49"/>
        <w:jc w:val="both"/>
        <w:rPr>
          <w:rFonts w:ascii="Arial" w:hAnsi="Arial" w:cs="Arial"/>
          <w:lang w:val="en-US"/>
        </w:rPr>
      </w:pPr>
      <w:r w:rsidRPr="00722B31">
        <w:rPr>
          <w:rFonts w:ascii="Arial" w:hAnsi="Arial" w:cs="Arial"/>
          <w:lang w:val="en-US"/>
        </w:rPr>
        <w:t xml:space="preserve">To reflect on the previous </w:t>
      </w:r>
      <w:r w:rsidR="002E227B" w:rsidRPr="00722B31">
        <w:rPr>
          <w:rFonts w:ascii="Arial" w:hAnsi="Arial" w:cs="Arial"/>
          <w:lang w:val="en-US"/>
        </w:rPr>
        <w:t>questions,</w:t>
      </w:r>
      <w:r w:rsidRPr="00722B31">
        <w:rPr>
          <w:rFonts w:ascii="Arial" w:hAnsi="Arial" w:cs="Arial"/>
          <w:lang w:val="en-US"/>
        </w:rPr>
        <w:t xml:space="preserve"> you may consider reading the following information.</w:t>
      </w:r>
    </w:p>
    <w:p w:rsidR="002D3166" w:rsidRPr="00722B31" w:rsidRDefault="002D3166" w:rsidP="00722B31">
      <w:pPr>
        <w:spacing w:line="360" w:lineRule="auto"/>
        <w:ind w:right="49"/>
        <w:jc w:val="both"/>
        <w:rPr>
          <w:rFonts w:ascii="Arial" w:hAnsi="Arial" w:cs="Arial"/>
          <w:lang w:val="en-US"/>
        </w:rPr>
      </w:pPr>
      <w:r w:rsidRPr="00722B31">
        <w:rPr>
          <w:rFonts w:ascii="Arial" w:hAnsi="Arial" w:cs="Arial"/>
          <w:lang w:val="en-US"/>
        </w:rPr>
        <w:t>English communication skills are hard to develop in a socio-cultural context where this language is neither the mother tongue, nor the second language, and listening comprehension is not the easiest to develop. That is why teachers should take into account that students need to be involved in a process of appropriation of knowledge, training habits</w:t>
      </w:r>
      <w:r w:rsidR="00902B97" w:rsidRPr="00722B31">
        <w:rPr>
          <w:rFonts w:ascii="Arial" w:hAnsi="Arial" w:cs="Arial"/>
          <w:lang w:val="en-US"/>
        </w:rPr>
        <w:t>,</w:t>
      </w:r>
      <w:r w:rsidRPr="00722B31">
        <w:rPr>
          <w:rFonts w:ascii="Arial" w:hAnsi="Arial" w:cs="Arial"/>
          <w:lang w:val="en-US"/>
        </w:rPr>
        <w:t xml:space="preserve"> and skills’ development simultaneously. </w:t>
      </w:r>
    </w:p>
    <w:p w:rsidR="002D3166" w:rsidRPr="00722B31" w:rsidRDefault="00387108" w:rsidP="00722B31">
      <w:pPr>
        <w:spacing w:line="360" w:lineRule="auto"/>
        <w:ind w:right="49"/>
        <w:jc w:val="both"/>
        <w:rPr>
          <w:rFonts w:ascii="Arial" w:hAnsi="Arial" w:cs="Arial"/>
          <w:lang w:val="en-US"/>
        </w:rPr>
      </w:pPr>
      <w:r w:rsidRPr="00722B31">
        <w:rPr>
          <w:rFonts w:ascii="Arial" w:hAnsi="Arial" w:cs="Arial"/>
          <w:lang w:val="en-US"/>
        </w:rPr>
        <w:t>“</w:t>
      </w:r>
      <w:r w:rsidR="002D3166" w:rsidRPr="00722B31">
        <w:rPr>
          <w:rFonts w:ascii="Arial" w:hAnsi="Arial" w:cs="Arial"/>
          <w:lang w:val="en-US"/>
        </w:rPr>
        <w:t>Abilities are trained and developed interrelated with knowledge, because the latter is assimilated operating with it, and the abilities are developed executing those operations which constitute them, with certain knowledge</w:t>
      </w:r>
      <w:r w:rsidRPr="00722B31">
        <w:rPr>
          <w:rFonts w:ascii="Arial" w:hAnsi="Arial" w:cs="Arial"/>
          <w:lang w:val="en-US"/>
        </w:rPr>
        <w:t>”</w:t>
      </w:r>
      <w:r w:rsidR="002D3166" w:rsidRPr="00722B31">
        <w:rPr>
          <w:rFonts w:ascii="Arial" w:hAnsi="Arial" w:cs="Arial"/>
          <w:lang w:val="en-US"/>
        </w:rPr>
        <w:t xml:space="preserve"> (Chirino, 2010</w:t>
      </w:r>
      <w:r w:rsidRPr="00722B31">
        <w:rPr>
          <w:rFonts w:ascii="Arial" w:hAnsi="Arial" w:cs="Arial"/>
          <w:lang w:val="en-US"/>
        </w:rPr>
        <w:t>:5</w:t>
      </w:r>
      <w:r w:rsidR="002D3166" w:rsidRPr="00722B31">
        <w:rPr>
          <w:rFonts w:ascii="Arial" w:hAnsi="Arial" w:cs="Arial"/>
          <w:lang w:val="en-US"/>
        </w:rPr>
        <w:t>)</w:t>
      </w:r>
      <w:r w:rsidR="00107BD9" w:rsidRPr="00722B31">
        <w:rPr>
          <w:rFonts w:ascii="Arial" w:hAnsi="Arial" w:cs="Arial"/>
          <w:lang w:val="en-US"/>
        </w:rPr>
        <w:t xml:space="preserve">. </w:t>
      </w:r>
      <w:r w:rsidR="002D3166" w:rsidRPr="00722B31">
        <w:rPr>
          <w:rFonts w:ascii="Arial" w:hAnsi="Arial" w:cs="Arial"/>
          <w:lang w:val="en-US"/>
        </w:rPr>
        <w:t>So, this process embraces training habits at the same time we develop skills. One of the best w</w:t>
      </w:r>
      <w:r w:rsidRPr="00722B31">
        <w:rPr>
          <w:rFonts w:ascii="Arial" w:hAnsi="Arial" w:cs="Arial"/>
          <w:lang w:val="en-US"/>
        </w:rPr>
        <w:t>ays to do this is the following:</w:t>
      </w:r>
    </w:p>
    <w:p w:rsidR="002D3166" w:rsidRPr="00722B31" w:rsidRDefault="002D3166" w:rsidP="00722B31">
      <w:pPr>
        <w:pStyle w:val="Prrafodelista"/>
        <w:numPr>
          <w:ilvl w:val="0"/>
          <w:numId w:val="14"/>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To repeat the execution of actions as many times as possible in order to be reinforced, consolidated and developed as a skill. (Frequency)</w:t>
      </w:r>
    </w:p>
    <w:p w:rsidR="002D3166" w:rsidRPr="00722B31" w:rsidRDefault="002D3166" w:rsidP="00722B31">
      <w:pPr>
        <w:pStyle w:val="Prrafodelista"/>
        <w:numPr>
          <w:ilvl w:val="0"/>
          <w:numId w:val="14"/>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To retake the skill once in a while; </w:t>
      </w:r>
      <w:r w:rsidR="00916619" w:rsidRPr="00722B31">
        <w:rPr>
          <w:rFonts w:ascii="Arial" w:hAnsi="Arial" w:cs="Arial"/>
          <w:sz w:val="24"/>
          <w:szCs w:val="24"/>
          <w:lang w:val="en-US"/>
        </w:rPr>
        <w:t xml:space="preserve">this way </w:t>
      </w:r>
      <w:r w:rsidR="00C50E74" w:rsidRPr="00722B31">
        <w:rPr>
          <w:rFonts w:ascii="Arial" w:hAnsi="Arial" w:cs="Arial"/>
          <w:sz w:val="24"/>
          <w:szCs w:val="24"/>
          <w:lang w:val="en-US"/>
        </w:rPr>
        <w:t>we reduce the chances of forgetting it</w:t>
      </w:r>
      <w:r w:rsidRPr="00722B31">
        <w:rPr>
          <w:rFonts w:ascii="Arial" w:hAnsi="Arial" w:cs="Arial"/>
          <w:sz w:val="24"/>
          <w:szCs w:val="24"/>
          <w:lang w:val="en-US"/>
        </w:rPr>
        <w:t>. (Periodicity)</w:t>
      </w:r>
    </w:p>
    <w:p w:rsidR="002D3166" w:rsidRPr="00722B31" w:rsidRDefault="002D3166" w:rsidP="00722B31">
      <w:pPr>
        <w:pStyle w:val="Prrafodelista"/>
        <w:numPr>
          <w:ilvl w:val="0"/>
          <w:numId w:val="14"/>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To execute actions and/or operations in several tasks, with different knowledge and conditions. (Flexibility) </w:t>
      </w:r>
    </w:p>
    <w:p w:rsidR="002D3166" w:rsidRPr="00722B31" w:rsidRDefault="002D3166" w:rsidP="00722B31">
      <w:pPr>
        <w:pStyle w:val="Prrafodelista"/>
        <w:numPr>
          <w:ilvl w:val="0"/>
          <w:numId w:val="14"/>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To increase the complexity of tasks progressively. (Complexity)</w:t>
      </w:r>
      <w:r w:rsidR="00387108" w:rsidRPr="00722B31">
        <w:rPr>
          <w:rFonts w:ascii="Arial" w:hAnsi="Arial" w:cs="Arial"/>
          <w:sz w:val="24"/>
          <w:szCs w:val="24"/>
          <w:lang w:val="en-US"/>
        </w:rPr>
        <w:t xml:space="preserve"> (Brito, 1990:7)</w:t>
      </w:r>
    </w:p>
    <w:p w:rsidR="002D3166" w:rsidRPr="00722B31" w:rsidRDefault="002D3166" w:rsidP="00722B31">
      <w:pPr>
        <w:spacing w:line="360" w:lineRule="auto"/>
        <w:ind w:right="49"/>
        <w:jc w:val="both"/>
        <w:rPr>
          <w:rFonts w:ascii="Arial" w:hAnsi="Arial" w:cs="Arial"/>
          <w:lang w:val="en-US"/>
        </w:rPr>
      </w:pPr>
      <w:r w:rsidRPr="00722B31">
        <w:rPr>
          <w:rFonts w:ascii="Arial" w:hAnsi="Arial" w:cs="Arial"/>
          <w:lang w:val="en-US"/>
        </w:rPr>
        <w:t>Teachers should plan the lesson carefully. The students must be guided in relation to the development of logical thinking as well as the listening one. That is why it is recommended that our students execute some actions as starting points when doing a listening task. To execute the actions</w:t>
      </w:r>
      <w:r w:rsidR="00902B97" w:rsidRPr="00722B31">
        <w:rPr>
          <w:rFonts w:ascii="Arial" w:hAnsi="Arial" w:cs="Arial"/>
          <w:lang w:val="en-US"/>
        </w:rPr>
        <w:t>,</w:t>
      </w:r>
      <w:r w:rsidRPr="00722B31">
        <w:rPr>
          <w:rFonts w:ascii="Arial" w:hAnsi="Arial" w:cs="Arial"/>
          <w:lang w:val="en-US"/>
        </w:rPr>
        <w:t xml:space="preserve"> students need to be deep in their thought and ask themselves the following</w:t>
      </w:r>
      <w:r w:rsidR="006F24DD" w:rsidRPr="00722B31">
        <w:rPr>
          <w:rFonts w:ascii="Arial" w:hAnsi="Arial" w:cs="Arial"/>
          <w:lang w:val="en-US"/>
        </w:rPr>
        <w:t>:</w:t>
      </w:r>
    </w:p>
    <w:p w:rsidR="002D3166" w:rsidRPr="00722B31" w:rsidRDefault="002D3166" w:rsidP="00722B31">
      <w:pPr>
        <w:pStyle w:val="Prrafodelista"/>
        <w:numPr>
          <w:ilvl w:val="0"/>
          <w:numId w:val="15"/>
        </w:numPr>
        <w:spacing w:after="0" w:line="360" w:lineRule="auto"/>
        <w:ind w:right="662" w:hanging="153"/>
        <w:jc w:val="both"/>
        <w:rPr>
          <w:rFonts w:ascii="Arial" w:hAnsi="Arial" w:cs="Arial"/>
          <w:sz w:val="24"/>
          <w:szCs w:val="24"/>
          <w:lang w:val="en-US"/>
        </w:rPr>
      </w:pPr>
      <w:r w:rsidRPr="00722B31">
        <w:rPr>
          <w:rFonts w:ascii="Arial" w:hAnsi="Arial" w:cs="Arial"/>
          <w:sz w:val="24"/>
          <w:szCs w:val="24"/>
          <w:lang w:val="en-US"/>
        </w:rPr>
        <w:t xml:space="preserve">What is demanded with this task? </w:t>
      </w:r>
      <w:r w:rsidR="006F24DD" w:rsidRPr="00722B31">
        <w:rPr>
          <w:rFonts w:ascii="Arial" w:hAnsi="Arial" w:cs="Arial"/>
          <w:sz w:val="24"/>
          <w:szCs w:val="24"/>
          <w:lang w:val="en-US"/>
        </w:rPr>
        <w:t>[I</w:t>
      </w:r>
      <w:r w:rsidRPr="00722B31">
        <w:rPr>
          <w:rFonts w:ascii="Arial" w:hAnsi="Arial" w:cs="Arial"/>
          <w:sz w:val="24"/>
          <w:szCs w:val="24"/>
          <w:lang w:val="en-US"/>
        </w:rPr>
        <w:t>nterpretthecommunicativerequest</w:t>
      </w:r>
      <w:r w:rsidR="006F24DD" w:rsidRPr="00722B31">
        <w:rPr>
          <w:rFonts w:ascii="Arial" w:hAnsi="Arial" w:cs="Arial"/>
          <w:sz w:val="24"/>
          <w:szCs w:val="24"/>
          <w:lang w:val="en-US"/>
        </w:rPr>
        <w:t>]</w:t>
      </w:r>
    </w:p>
    <w:p w:rsidR="002D3166" w:rsidRPr="00722B31" w:rsidRDefault="002D3166" w:rsidP="00722B31">
      <w:pPr>
        <w:pStyle w:val="Prrafodelista"/>
        <w:numPr>
          <w:ilvl w:val="0"/>
          <w:numId w:val="15"/>
        </w:numPr>
        <w:spacing w:after="0" w:line="360" w:lineRule="auto"/>
        <w:ind w:right="662" w:hanging="153"/>
        <w:jc w:val="both"/>
        <w:rPr>
          <w:rFonts w:ascii="Arial" w:hAnsi="Arial" w:cs="Arial"/>
          <w:sz w:val="24"/>
          <w:szCs w:val="24"/>
          <w:lang w:val="en-US"/>
        </w:rPr>
      </w:pPr>
      <w:r w:rsidRPr="00722B31">
        <w:rPr>
          <w:rFonts w:ascii="Arial" w:hAnsi="Arial" w:cs="Arial"/>
          <w:sz w:val="24"/>
          <w:szCs w:val="24"/>
          <w:lang w:val="en-US"/>
        </w:rPr>
        <w:t xml:space="preserve">What linguistic contents are useful to understand the message? </w:t>
      </w:r>
      <w:r w:rsidR="006F24DD" w:rsidRPr="00722B31">
        <w:rPr>
          <w:rFonts w:ascii="Arial" w:hAnsi="Arial" w:cs="Arial"/>
          <w:sz w:val="24"/>
          <w:szCs w:val="24"/>
          <w:lang w:val="en-US"/>
        </w:rPr>
        <w:t>[D</w:t>
      </w:r>
      <w:r w:rsidRPr="00722B31">
        <w:rPr>
          <w:rFonts w:ascii="Arial" w:hAnsi="Arial" w:cs="Arial"/>
          <w:sz w:val="24"/>
          <w:szCs w:val="24"/>
          <w:lang w:val="en-US"/>
        </w:rPr>
        <w:t>etermine the linguo-communicative contents involved in the task</w:t>
      </w:r>
      <w:r w:rsidR="006F24DD" w:rsidRPr="00722B31">
        <w:rPr>
          <w:rFonts w:ascii="Arial" w:hAnsi="Arial" w:cs="Arial"/>
          <w:sz w:val="24"/>
          <w:szCs w:val="24"/>
          <w:lang w:val="en-US"/>
        </w:rPr>
        <w:t>]</w:t>
      </w:r>
    </w:p>
    <w:p w:rsidR="002D3166" w:rsidRPr="00722B31" w:rsidRDefault="002D3166" w:rsidP="00722B31">
      <w:pPr>
        <w:pStyle w:val="Prrafodelista"/>
        <w:numPr>
          <w:ilvl w:val="0"/>
          <w:numId w:val="15"/>
        </w:numPr>
        <w:spacing w:after="0" w:line="360" w:lineRule="auto"/>
        <w:ind w:right="662" w:hanging="153"/>
        <w:jc w:val="both"/>
        <w:rPr>
          <w:rFonts w:ascii="Arial" w:hAnsi="Arial" w:cs="Arial"/>
          <w:sz w:val="24"/>
          <w:szCs w:val="24"/>
          <w:lang w:val="en-US"/>
        </w:rPr>
      </w:pPr>
      <w:r w:rsidRPr="00722B31">
        <w:rPr>
          <w:rFonts w:ascii="Arial" w:hAnsi="Arial" w:cs="Arial"/>
          <w:sz w:val="24"/>
          <w:szCs w:val="24"/>
          <w:lang w:val="en-US"/>
        </w:rPr>
        <w:t xml:space="preserve">What micro-skills should I need to develop to understand the oral passage? </w:t>
      </w:r>
      <w:r w:rsidR="006F24DD" w:rsidRPr="00722B31">
        <w:rPr>
          <w:rFonts w:ascii="Arial" w:hAnsi="Arial" w:cs="Arial"/>
          <w:sz w:val="24"/>
          <w:szCs w:val="24"/>
          <w:lang w:val="en-US"/>
        </w:rPr>
        <w:t>[</w:t>
      </w:r>
      <w:r w:rsidRPr="00722B31">
        <w:rPr>
          <w:rFonts w:ascii="Arial" w:hAnsi="Arial" w:cs="Arial"/>
          <w:sz w:val="24"/>
          <w:szCs w:val="24"/>
          <w:lang w:val="en-US"/>
        </w:rPr>
        <w:t>Identifythe micro-skillsneeded to solve the task</w:t>
      </w:r>
      <w:r w:rsidR="006F24DD" w:rsidRPr="00722B31">
        <w:rPr>
          <w:rFonts w:ascii="Arial" w:hAnsi="Arial" w:cs="Arial"/>
          <w:sz w:val="24"/>
          <w:szCs w:val="24"/>
          <w:lang w:val="en-US"/>
        </w:rPr>
        <w:t>]</w:t>
      </w:r>
    </w:p>
    <w:p w:rsidR="002D3166" w:rsidRPr="00722B31" w:rsidRDefault="002D3166" w:rsidP="00722B31">
      <w:pPr>
        <w:pStyle w:val="Prrafodelista"/>
        <w:numPr>
          <w:ilvl w:val="0"/>
          <w:numId w:val="15"/>
        </w:numPr>
        <w:spacing w:after="0" w:line="360" w:lineRule="auto"/>
        <w:ind w:right="662" w:hanging="153"/>
        <w:jc w:val="both"/>
        <w:rPr>
          <w:rFonts w:ascii="Arial" w:hAnsi="Arial" w:cs="Arial"/>
          <w:sz w:val="24"/>
          <w:szCs w:val="24"/>
          <w:lang w:val="en-US"/>
        </w:rPr>
      </w:pPr>
      <w:r w:rsidRPr="00722B31">
        <w:rPr>
          <w:rFonts w:ascii="Arial" w:hAnsi="Arial" w:cs="Arial"/>
          <w:sz w:val="24"/>
          <w:szCs w:val="24"/>
          <w:lang w:val="en-US"/>
        </w:rPr>
        <w:lastRenderedPageBreak/>
        <w:t xml:space="preserve">What logical processes of my thought do I need to activate in a certain way to analyze the meaning, the use and the form in which the message has been conveyed? </w:t>
      </w:r>
      <w:r w:rsidR="006F24DD" w:rsidRPr="00722B31">
        <w:rPr>
          <w:rFonts w:ascii="Arial" w:hAnsi="Arial" w:cs="Arial"/>
          <w:sz w:val="24"/>
          <w:szCs w:val="24"/>
          <w:lang w:val="en-US"/>
        </w:rPr>
        <w:t>[I</w:t>
      </w:r>
      <w:r w:rsidRPr="00722B31">
        <w:rPr>
          <w:rFonts w:ascii="Arial" w:hAnsi="Arial" w:cs="Arial"/>
          <w:sz w:val="24"/>
          <w:szCs w:val="24"/>
          <w:lang w:val="en-US"/>
        </w:rPr>
        <w:t>dentifythelogicalprocesses needed to accomplish the task</w:t>
      </w:r>
      <w:r w:rsidR="006F24DD" w:rsidRPr="00722B31">
        <w:rPr>
          <w:rFonts w:ascii="Arial" w:hAnsi="Arial" w:cs="Arial"/>
          <w:sz w:val="24"/>
          <w:szCs w:val="24"/>
          <w:lang w:val="en-US"/>
        </w:rPr>
        <w:t>]</w:t>
      </w:r>
    </w:p>
    <w:p w:rsidR="002D3166" w:rsidRPr="00722B31" w:rsidRDefault="002D3166" w:rsidP="00722B31">
      <w:pPr>
        <w:pStyle w:val="Prrafodelista"/>
        <w:numPr>
          <w:ilvl w:val="0"/>
          <w:numId w:val="15"/>
        </w:numPr>
        <w:spacing w:after="0" w:line="360" w:lineRule="auto"/>
        <w:ind w:right="662" w:hanging="153"/>
        <w:jc w:val="both"/>
        <w:rPr>
          <w:rFonts w:ascii="Arial" w:hAnsi="Arial" w:cs="Arial"/>
          <w:sz w:val="24"/>
          <w:szCs w:val="24"/>
          <w:lang w:val="en-US"/>
        </w:rPr>
      </w:pPr>
      <w:r w:rsidRPr="00722B31">
        <w:rPr>
          <w:rFonts w:ascii="Arial" w:hAnsi="Arial" w:cs="Arial"/>
          <w:sz w:val="24"/>
          <w:szCs w:val="24"/>
          <w:lang w:val="en-US"/>
        </w:rPr>
        <w:t>How much effort do I need to put in the task t</w:t>
      </w:r>
      <w:r w:rsidR="006F24DD" w:rsidRPr="00722B31">
        <w:rPr>
          <w:rFonts w:ascii="Arial" w:hAnsi="Arial" w:cs="Arial"/>
          <w:sz w:val="24"/>
          <w:szCs w:val="24"/>
          <w:lang w:val="en-US"/>
        </w:rPr>
        <w:t>o be creative and independent? [</w:t>
      </w:r>
      <w:r w:rsidRPr="00722B31">
        <w:rPr>
          <w:rFonts w:ascii="Arial" w:hAnsi="Arial" w:cs="Arial"/>
          <w:sz w:val="24"/>
          <w:szCs w:val="24"/>
          <w:lang w:val="en-US"/>
        </w:rPr>
        <w:t>Identify the level of complexity of the communicative task in rela</w:t>
      </w:r>
      <w:r w:rsidR="002E5469" w:rsidRPr="00722B31">
        <w:rPr>
          <w:rFonts w:ascii="Arial" w:hAnsi="Arial" w:cs="Arial"/>
          <w:sz w:val="24"/>
          <w:szCs w:val="24"/>
          <w:lang w:val="en-US"/>
        </w:rPr>
        <w:t>t</w:t>
      </w:r>
      <w:r w:rsidRPr="00722B31">
        <w:rPr>
          <w:rFonts w:ascii="Arial" w:hAnsi="Arial" w:cs="Arial"/>
          <w:sz w:val="24"/>
          <w:szCs w:val="24"/>
          <w:lang w:val="en-US"/>
        </w:rPr>
        <w:t>ion to his/her development</w:t>
      </w:r>
      <w:r w:rsidR="006F24DD" w:rsidRPr="00722B31">
        <w:rPr>
          <w:rFonts w:ascii="Arial" w:hAnsi="Arial" w:cs="Arial"/>
          <w:sz w:val="24"/>
          <w:szCs w:val="24"/>
          <w:lang w:val="en-US"/>
        </w:rPr>
        <w:t>]</w:t>
      </w:r>
    </w:p>
    <w:p w:rsidR="002D3166" w:rsidRPr="00722B31" w:rsidRDefault="002D3166" w:rsidP="00722B31">
      <w:pPr>
        <w:pStyle w:val="Prrafodelista"/>
        <w:numPr>
          <w:ilvl w:val="0"/>
          <w:numId w:val="15"/>
        </w:numPr>
        <w:spacing w:after="0" w:line="360" w:lineRule="auto"/>
        <w:ind w:right="662" w:hanging="153"/>
        <w:jc w:val="both"/>
        <w:rPr>
          <w:rFonts w:ascii="Arial" w:hAnsi="Arial" w:cs="Arial"/>
          <w:sz w:val="24"/>
          <w:szCs w:val="24"/>
          <w:lang w:val="en-US"/>
        </w:rPr>
      </w:pPr>
      <w:r w:rsidRPr="00722B31">
        <w:rPr>
          <w:rFonts w:ascii="Arial" w:hAnsi="Arial" w:cs="Arial"/>
          <w:sz w:val="24"/>
          <w:szCs w:val="24"/>
          <w:lang w:val="en-US"/>
        </w:rPr>
        <w:t>What linguo-communicative contents do I know</w:t>
      </w:r>
      <w:r w:rsidR="00107BD9" w:rsidRPr="00722B31">
        <w:rPr>
          <w:rFonts w:ascii="Arial" w:hAnsi="Arial" w:cs="Arial"/>
          <w:sz w:val="24"/>
          <w:szCs w:val="24"/>
          <w:lang w:val="en-US"/>
        </w:rPr>
        <w:t>,</w:t>
      </w:r>
      <w:r w:rsidRPr="00722B31">
        <w:rPr>
          <w:rFonts w:ascii="Arial" w:hAnsi="Arial" w:cs="Arial"/>
          <w:sz w:val="24"/>
          <w:szCs w:val="24"/>
          <w:lang w:val="en-US"/>
        </w:rPr>
        <w:t xml:space="preserve"> and are useful </w:t>
      </w:r>
      <w:r w:rsidR="00107BD9" w:rsidRPr="00722B31">
        <w:rPr>
          <w:rFonts w:ascii="Arial" w:hAnsi="Arial" w:cs="Arial"/>
          <w:sz w:val="24"/>
          <w:szCs w:val="24"/>
          <w:lang w:val="en-US"/>
        </w:rPr>
        <w:t xml:space="preserve">for the </w:t>
      </w:r>
      <w:r w:rsidRPr="00722B31">
        <w:rPr>
          <w:rFonts w:ascii="Arial" w:hAnsi="Arial" w:cs="Arial"/>
          <w:sz w:val="24"/>
          <w:szCs w:val="24"/>
          <w:lang w:val="en-US"/>
        </w:rPr>
        <w:t>appropriat</w:t>
      </w:r>
      <w:r w:rsidR="00107BD9" w:rsidRPr="00722B31">
        <w:rPr>
          <w:rFonts w:ascii="Arial" w:hAnsi="Arial" w:cs="Arial"/>
          <w:sz w:val="24"/>
          <w:szCs w:val="24"/>
          <w:lang w:val="en-US"/>
        </w:rPr>
        <w:t xml:space="preserve">ion of </w:t>
      </w:r>
      <w:r w:rsidRPr="00722B31">
        <w:rPr>
          <w:rFonts w:ascii="Arial" w:hAnsi="Arial" w:cs="Arial"/>
          <w:sz w:val="24"/>
          <w:szCs w:val="24"/>
          <w:lang w:val="en-US"/>
        </w:rPr>
        <w:t xml:space="preserve">new contents? </w:t>
      </w:r>
      <w:r w:rsidR="006F24DD" w:rsidRPr="00722B31">
        <w:rPr>
          <w:rFonts w:ascii="Arial" w:hAnsi="Arial" w:cs="Arial"/>
          <w:sz w:val="24"/>
          <w:szCs w:val="24"/>
          <w:lang w:val="en-US"/>
        </w:rPr>
        <w:t>[</w:t>
      </w:r>
      <w:r w:rsidR="00387108" w:rsidRPr="00722B31">
        <w:rPr>
          <w:rFonts w:ascii="Arial" w:hAnsi="Arial" w:cs="Arial"/>
          <w:sz w:val="24"/>
          <w:szCs w:val="24"/>
          <w:lang w:val="en-US"/>
        </w:rPr>
        <w:t>D</w:t>
      </w:r>
      <w:r w:rsidRPr="00722B31">
        <w:rPr>
          <w:rFonts w:ascii="Arial" w:hAnsi="Arial" w:cs="Arial"/>
          <w:sz w:val="24"/>
          <w:szCs w:val="24"/>
          <w:lang w:val="en-US"/>
        </w:rPr>
        <w:t>etermine prior knowledge</w:t>
      </w:r>
      <w:r w:rsidR="002E5469" w:rsidRPr="00722B31">
        <w:rPr>
          <w:rFonts w:ascii="Arial" w:hAnsi="Arial" w:cs="Arial"/>
          <w:sz w:val="24"/>
          <w:szCs w:val="24"/>
          <w:lang w:val="en-US"/>
        </w:rPr>
        <w:t>]</w:t>
      </w:r>
      <w:r w:rsidR="006F24DD" w:rsidRPr="00722B31">
        <w:rPr>
          <w:rFonts w:ascii="Arial" w:hAnsi="Arial" w:cs="Arial"/>
          <w:sz w:val="24"/>
          <w:szCs w:val="24"/>
          <w:lang w:val="en-US"/>
        </w:rPr>
        <w:t>. (Góngora, 2014:113).</w:t>
      </w:r>
    </w:p>
    <w:p w:rsidR="00A13C91" w:rsidRPr="00722B31" w:rsidRDefault="00E818B2" w:rsidP="00722B31">
      <w:pPr>
        <w:spacing w:line="360" w:lineRule="auto"/>
        <w:ind w:right="49"/>
        <w:jc w:val="both"/>
        <w:rPr>
          <w:rFonts w:ascii="Arial" w:hAnsi="Arial" w:cs="Arial"/>
          <w:lang w:val="en-US"/>
        </w:rPr>
      </w:pPr>
      <w:r w:rsidRPr="00722B31">
        <w:rPr>
          <w:rFonts w:ascii="Arial" w:hAnsi="Arial" w:cs="Arial"/>
          <w:lang w:val="en-US"/>
        </w:rPr>
        <w:t xml:space="preserve">Once they have reflected on all these questions, then they are ready to start doing the task assigned. Theteachershould: </w:t>
      </w:r>
    </w:p>
    <w:p w:rsidR="00A13C91" w:rsidRPr="00722B31" w:rsidRDefault="00632C34" w:rsidP="00722B31">
      <w:pPr>
        <w:pStyle w:val="Prrafodelista"/>
        <w:numPr>
          <w:ilvl w:val="0"/>
          <w:numId w:val="16"/>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C</w:t>
      </w:r>
      <w:r w:rsidR="00E818B2" w:rsidRPr="00722B31">
        <w:rPr>
          <w:rFonts w:ascii="Arial" w:hAnsi="Arial" w:cs="Arial"/>
          <w:sz w:val="24"/>
          <w:szCs w:val="24"/>
          <w:lang w:val="en-US"/>
        </w:rPr>
        <w:t>reate conditions for the students to feel relaxe</w:t>
      </w:r>
      <w:r w:rsidRPr="00722B31">
        <w:rPr>
          <w:rFonts w:ascii="Arial" w:hAnsi="Arial" w:cs="Arial"/>
          <w:sz w:val="24"/>
          <w:szCs w:val="24"/>
          <w:lang w:val="en-US"/>
        </w:rPr>
        <w:t>d and motivated toward the task. In this way</w:t>
      </w:r>
      <w:r w:rsidR="00902B97" w:rsidRPr="00722B31">
        <w:rPr>
          <w:rFonts w:ascii="Arial" w:hAnsi="Arial" w:cs="Arial"/>
          <w:sz w:val="24"/>
          <w:szCs w:val="24"/>
          <w:lang w:val="en-US"/>
        </w:rPr>
        <w:t>,</w:t>
      </w:r>
      <w:r w:rsidRPr="00722B31">
        <w:rPr>
          <w:rFonts w:ascii="Arial" w:hAnsi="Arial" w:cs="Arial"/>
          <w:sz w:val="24"/>
          <w:szCs w:val="24"/>
          <w:lang w:val="en-US"/>
        </w:rPr>
        <w:t xml:space="preserve"> they can be attentive.</w:t>
      </w:r>
    </w:p>
    <w:p w:rsidR="00A13C91" w:rsidRPr="00722B31" w:rsidRDefault="00632C34" w:rsidP="00722B31">
      <w:pPr>
        <w:pStyle w:val="Prrafodelista"/>
        <w:numPr>
          <w:ilvl w:val="0"/>
          <w:numId w:val="16"/>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G</w:t>
      </w:r>
      <w:r w:rsidR="00E818B2" w:rsidRPr="00722B31">
        <w:rPr>
          <w:rFonts w:ascii="Arial" w:hAnsi="Arial" w:cs="Arial"/>
          <w:sz w:val="24"/>
          <w:szCs w:val="24"/>
          <w:lang w:val="en-US"/>
        </w:rPr>
        <w:t xml:space="preserve">uide the students in every step </w:t>
      </w:r>
      <w:r w:rsidRPr="00722B31">
        <w:rPr>
          <w:rFonts w:ascii="Arial" w:hAnsi="Arial" w:cs="Arial"/>
          <w:sz w:val="24"/>
          <w:szCs w:val="24"/>
          <w:lang w:val="en-US"/>
        </w:rPr>
        <w:t>of the lesson.</w:t>
      </w:r>
    </w:p>
    <w:p w:rsidR="00A13C91" w:rsidRPr="00722B31" w:rsidRDefault="00632C34" w:rsidP="00722B31">
      <w:pPr>
        <w:pStyle w:val="Prrafodelista"/>
        <w:numPr>
          <w:ilvl w:val="0"/>
          <w:numId w:val="16"/>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E</w:t>
      </w:r>
      <w:r w:rsidR="00E818B2" w:rsidRPr="00722B31">
        <w:rPr>
          <w:rFonts w:ascii="Arial" w:hAnsi="Arial" w:cs="Arial"/>
          <w:sz w:val="24"/>
          <w:szCs w:val="24"/>
          <w:lang w:val="en-US"/>
        </w:rPr>
        <w:t>xpla</w:t>
      </w:r>
      <w:r w:rsidRPr="00722B31">
        <w:rPr>
          <w:rFonts w:ascii="Arial" w:hAnsi="Arial" w:cs="Arial"/>
          <w:sz w:val="24"/>
          <w:szCs w:val="24"/>
          <w:lang w:val="en-US"/>
        </w:rPr>
        <w:t>in what they are expected to do.</w:t>
      </w:r>
    </w:p>
    <w:p w:rsidR="00A13C91" w:rsidRPr="00722B31" w:rsidRDefault="00632C34" w:rsidP="00722B31">
      <w:pPr>
        <w:pStyle w:val="Prrafodelista"/>
        <w:numPr>
          <w:ilvl w:val="0"/>
          <w:numId w:val="16"/>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E</w:t>
      </w:r>
      <w:r w:rsidR="00E818B2" w:rsidRPr="00722B31">
        <w:rPr>
          <w:rFonts w:ascii="Arial" w:hAnsi="Arial" w:cs="Arial"/>
          <w:sz w:val="24"/>
          <w:szCs w:val="24"/>
          <w:lang w:val="en-US"/>
        </w:rPr>
        <w:t>xplain and demonstrate (if n</w:t>
      </w:r>
      <w:r w:rsidRPr="00722B31">
        <w:rPr>
          <w:rFonts w:ascii="Arial" w:hAnsi="Arial" w:cs="Arial"/>
          <w:sz w:val="24"/>
          <w:szCs w:val="24"/>
          <w:lang w:val="en-US"/>
        </w:rPr>
        <w:t>ecessary) the best way to do it.</w:t>
      </w:r>
    </w:p>
    <w:p w:rsidR="00E818B2" w:rsidRPr="00722B31" w:rsidRDefault="00632C34" w:rsidP="00722B31">
      <w:pPr>
        <w:pStyle w:val="Prrafodelista"/>
        <w:numPr>
          <w:ilvl w:val="0"/>
          <w:numId w:val="16"/>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P</w:t>
      </w:r>
      <w:r w:rsidR="0093589A" w:rsidRPr="00722B31">
        <w:rPr>
          <w:rFonts w:ascii="Arial" w:hAnsi="Arial" w:cs="Arial"/>
          <w:sz w:val="24"/>
          <w:szCs w:val="24"/>
          <w:lang w:val="en-US"/>
        </w:rPr>
        <w:t xml:space="preserve">rovide the students with the necessary </w:t>
      </w:r>
      <w:r w:rsidR="00C50E74" w:rsidRPr="00722B31">
        <w:rPr>
          <w:rFonts w:ascii="Arial" w:hAnsi="Arial" w:cs="Arial"/>
          <w:sz w:val="24"/>
          <w:szCs w:val="24"/>
          <w:lang w:val="en-US"/>
        </w:rPr>
        <w:t xml:space="preserve">confidence </w:t>
      </w:r>
      <w:r w:rsidR="0093589A" w:rsidRPr="00722B31">
        <w:rPr>
          <w:rFonts w:ascii="Arial" w:hAnsi="Arial" w:cs="Arial"/>
          <w:sz w:val="24"/>
          <w:szCs w:val="24"/>
          <w:lang w:val="en-US"/>
        </w:rPr>
        <w:t>to accomplish the task.</w:t>
      </w:r>
    </w:p>
    <w:p w:rsidR="00107BD9" w:rsidRPr="00722B31" w:rsidRDefault="00632C34" w:rsidP="00722B31">
      <w:pPr>
        <w:pStyle w:val="Prrafodelista"/>
        <w:numPr>
          <w:ilvl w:val="0"/>
          <w:numId w:val="16"/>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Explain when and how the content is going to be assessed.</w:t>
      </w:r>
    </w:p>
    <w:p w:rsidR="00632C34" w:rsidRPr="00722B31" w:rsidRDefault="00632C34" w:rsidP="00722B31">
      <w:pPr>
        <w:pStyle w:val="Prrafodelista"/>
        <w:numPr>
          <w:ilvl w:val="0"/>
          <w:numId w:val="16"/>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Provide them with supplementary materials to practice by their own.</w:t>
      </w:r>
    </w:p>
    <w:p w:rsidR="00E818B2" w:rsidRPr="00722B31" w:rsidRDefault="00084F04" w:rsidP="00722B31">
      <w:pPr>
        <w:spacing w:line="360" w:lineRule="auto"/>
        <w:ind w:right="49"/>
        <w:jc w:val="both"/>
        <w:rPr>
          <w:rFonts w:ascii="Arial" w:hAnsi="Arial" w:cs="Arial"/>
          <w:lang w:val="en-US"/>
        </w:rPr>
      </w:pPr>
      <w:r w:rsidRPr="00722B31">
        <w:rPr>
          <w:rFonts w:ascii="Arial" w:hAnsi="Arial" w:cs="Arial"/>
          <w:b/>
          <w:lang w:val="en-US"/>
        </w:rPr>
        <w:t>TASK</w:t>
      </w:r>
      <w:r w:rsidR="00E818B2" w:rsidRPr="00722B31">
        <w:rPr>
          <w:rFonts w:ascii="Arial" w:hAnsi="Arial" w:cs="Arial"/>
          <w:b/>
          <w:lang w:val="en-US"/>
        </w:rPr>
        <w:t xml:space="preserve"> 7</w:t>
      </w:r>
      <w:r w:rsidR="00A13C91" w:rsidRPr="00722B31">
        <w:rPr>
          <w:rFonts w:ascii="Arial" w:hAnsi="Arial" w:cs="Arial"/>
          <w:lang w:val="en-US"/>
        </w:rPr>
        <w:t>: What´s the correct way?</w:t>
      </w:r>
    </w:p>
    <w:p w:rsidR="00FB537F" w:rsidRPr="00722B31" w:rsidRDefault="00632C34" w:rsidP="00722B31">
      <w:pPr>
        <w:spacing w:line="360" w:lineRule="auto"/>
        <w:ind w:right="49"/>
        <w:jc w:val="both"/>
        <w:rPr>
          <w:rFonts w:ascii="Arial" w:hAnsi="Arial" w:cs="Arial"/>
          <w:lang w:val="en-US"/>
        </w:rPr>
      </w:pPr>
      <w:r w:rsidRPr="00722B31">
        <w:rPr>
          <w:rFonts w:ascii="Arial" w:hAnsi="Arial" w:cs="Arial"/>
          <w:lang w:val="en-US"/>
        </w:rPr>
        <w:t xml:space="preserve">7.1. </w:t>
      </w:r>
      <w:r w:rsidR="00FB537F" w:rsidRPr="00722B31">
        <w:rPr>
          <w:rFonts w:ascii="Arial" w:hAnsi="Arial" w:cs="Arial"/>
          <w:lang w:val="en-US"/>
        </w:rPr>
        <w:t xml:space="preserve">Read the following </w:t>
      </w:r>
      <w:r w:rsidR="007C2BAC" w:rsidRPr="00722B31">
        <w:rPr>
          <w:rFonts w:ascii="Arial" w:hAnsi="Arial" w:cs="Arial"/>
          <w:lang w:val="en-US"/>
        </w:rPr>
        <w:t>situation</w:t>
      </w:r>
      <w:r w:rsidR="00FB537F" w:rsidRPr="00722B31">
        <w:rPr>
          <w:rFonts w:ascii="Arial" w:hAnsi="Arial" w:cs="Arial"/>
          <w:lang w:val="en-US"/>
        </w:rPr>
        <w:t>:</w:t>
      </w:r>
    </w:p>
    <w:p w:rsidR="007C2BAC" w:rsidRPr="00722B31" w:rsidRDefault="007C2BAC" w:rsidP="00722B31">
      <w:pPr>
        <w:spacing w:line="360" w:lineRule="auto"/>
        <w:ind w:right="49"/>
        <w:jc w:val="both"/>
        <w:rPr>
          <w:rFonts w:ascii="Arial" w:hAnsi="Arial" w:cs="Arial"/>
          <w:lang w:val="en-US"/>
        </w:rPr>
      </w:pPr>
      <w:r w:rsidRPr="00722B31">
        <w:rPr>
          <w:rFonts w:ascii="Arial" w:hAnsi="Arial" w:cs="Arial"/>
          <w:lang w:val="en-US"/>
        </w:rPr>
        <w:t xml:space="preserve">Stephanie is </w:t>
      </w:r>
      <w:r w:rsidR="002107ED" w:rsidRPr="00722B31">
        <w:rPr>
          <w:rFonts w:ascii="Arial" w:hAnsi="Arial" w:cs="Arial"/>
          <w:lang w:val="en-US"/>
        </w:rPr>
        <w:t xml:space="preserve">a trainee </w:t>
      </w:r>
      <w:r w:rsidR="006C4724" w:rsidRPr="00722B31">
        <w:rPr>
          <w:rFonts w:ascii="Arial" w:hAnsi="Arial" w:cs="Arial"/>
          <w:lang w:val="en-US"/>
        </w:rPr>
        <w:t>teacher</w:t>
      </w:r>
      <w:r w:rsidRPr="00722B31">
        <w:rPr>
          <w:rFonts w:ascii="Arial" w:hAnsi="Arial" w:cs="Arial"/>
          <w:lang w:val="en-US"/>
        </w:rPr>
        <w:t xml:space="preserve"> at a high school. The aim of </w:t>
      </w:r>
      <w:r w:rsidR="0002521A" w:rsidRPr="00722B31">
        <w:rPr>
          <w:rFonts w:ascii="Arial" w:hAnsi="Arial" w:cs="Arial"/>
          <w:lang w:val="en-US"/>
        </w:rPr>
        <w:t xml:space="preserve">one of her lessons </w:t>
      </w:r>
      <w:r w:rsidRPr="00722B31">
        <w:rPr>
          <w:rFonts w:ascii="Arial" w:hAnsi="Arial" w:cs="Arial"/>
          <w:lang w:val="en-US"/>
        </w:rPr>
        <w:t xml:space="preserve">is to have her students understand an oral passage. But she </w:t>
      </w:r>
      <w:r w:rsidR="00163689" w:rsidRPr="00722B31">
        <w:rPr>
          <w:rFonts w:ascii="Arial" w:hAnsi="Arial" w:cs="Arial"/>
          <w:lang w:val="en-US"/>
        </w:rPr>
        <w:t xml:space="preserve">is not quite sure how to guide the students in this process. When she planned the lesson, she did not know if the students should listen very closely first, paying attention to all the words and trying to understand as much information as possible; if they need to discover first a particular piece of information, ignoring other information which doesn’t interest them; or if they </w:t>
      </w:r>
      <w:r w:rsidR="002107ED" w:rsidRPr="00722B31">
        <w:rPr>
          <w:rFonts w:ascii="Arial" w:hAnsi="Arial" w:cs="Arial"/>
          <w:lang w:val="en-US"/>
        </w:rPr>
        <w:t>must</w:t>
      </w:r>
      <w:r w:rsidRPr="00722B31">
        <w:rPr>
          <w:rFonts w:ascii="Arial" w:hAnsi="Arial" w:cs="Arial"/>
          <w:lang w:val="en-US"/>
        </w:rPr>
        <w:t xml:space="preserve">get a general idea of what </w:t>
      </w:r>
      <w:r w:rsidR="00163689" w:rsidRPr="00722B31">
        <w:rPr>
          <w:rFonts w:ascii="Arial" w:hAnsi="Arial" w:cs="Arial"/>
          <w:lang w:val="en-US"/>
        </w:rPr>
        <w:t>the passage is about</w:t>
      </w:r>
      <w:r w:rsidR="00312919" w:rsidRPr="00722B31">
        <w:rPr>
          <w:rFonts w:ascii="Arial" w:hAnsi="Arial" w:cs="Arial"/>
          <w:lang w:val="en-US"/>
        </w:rPr>
        <w:t xml:space="preserve"> when they listen to</w:t>
      </w:r>
      <w:r w:rsidR="0030007F" w:rsidRPr="00722B31">
        <w:rPr>
          <w:rFonts w:ascii="Arial" w:hAnsi="Arial" w:cs="Arial"/>
          <w:lang w:val="en-US"/>
        </w:rPr>
        <w:t xml:space="preserve"> it</w:t>
      </w:r>
      <w:r w:rsidR="00312919" w:rsidRPr="00722B31">
        <w:rPr>
          <w:rFonts w:ascii="Arial" w:hAnsi="Arial" w:cs="Arial"/>
          <w:lang w:val="en-US"/>
        </w:rPr>
        <w:t xml:space="preserve"> for the first time</w:t>
      </w:r>
      <w:r w:rsidR="00163689" w:rsidRPr="00722B31">
        <w:rPr>
          <w:rFonts w:ascii="Arial" w:hAnsi="Arial" w:cs="Arial"/>
          <w:lang w:val="en-US"/>
        </w:rPr>
        <w:t>.</w:t>
      </w:r>
    </w:p>
    <w:p w:rsidR="00FB537F" w:rsidRPr="00722B31" w:rsidRDefault="00312919" w:rsidP="00722B31">
      <w:pPr>
        <w:pStyle w:val="Prrafodelista"/>
        <w:numPr>
          <w:ilvl w:val="0"/>
          <w:numId w:val="17"/>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What can you tell Stephanie? What is the correct way to organize this lesson</w:t>
      </w:r>
      <w:proofErr w:type="gramStart"/>
      <w:r w:rsidRPr="00722B31">
        <w:rPr>
          <w:rFonts w:ascii="Arial" w:hAnsi="Arial" w:cs="Arial"/>
          <w:sz w:val="24"/>
          <w:szCs w:val="24"/>
          <w:lang w:val="en-US"/>
        </w:rPr>
        <w:t>?</w:t>
      </w:r>
      <w:r w:rsidR="00DF3CC0" w:rsidRPr="00722B31">
        <w:rPr>
          <w:rFonts w:ascii="Arial" w:hAnsi="Arial" w:cs="Arial"/>
          <w:sz w:val="24"/>
          <w:szCs w:val="24"/>
          <w:lang w:val="en-US"/>
        </w:rPr>
        <w:t>Telltheclassyour</w:t>
      </w:r>
      <w:proofErr w:type="gramEnd"/>
      <w:r w:rsidR="00DF3CC0" w:rsidRPr="00722B31">
        <w:rPr>
          <w:rFonts w:ascii="Arial" w:hAnsi="Arial" w:cs="Arial"/>
          <w:sz w:val="24"/>
          <w:szCs w:val="24"/>
          <w:lang w:val="en-US"/>
        </w:rPr>
        <w:t xml:space="preserve"> opinion</w:t>
      </w:r>
      <w:r w:rsidR="002107ED" w:rsidRPr="00722B31">
        <w:rPr>
          <w:rFonts w:ascii="Arial" w:hAnsi="Arial" w:cs="Arial"/>
          <w:sz w:val="24"/>
          <w:szCs w:val="24"/>
          <w:lang w:val="en-US"/>
        </w:rPr>
        <w:t xml:space="preserve"> and explain why</w:t>
      </w:r>
      <w:r w:rsidR="00DF3CC0" w:rsidRPr="00722B31">
        <w:rPr>
          <w:rFonts w:ascii="Arial" w:hAnsi="Arial" w:cs="Arial"/>
          <w:sz w:val="24"/>
          <w:szCs w:val="24"/>
          <w:lang w:val="en-US"/>
        </w:rPr>
        <w:t>.</w:t>
      </w:r>
    </w:p>
    <w:p w:rsidR="00312919" w:rsidRPr="00722B31" w:rsidRDefault="00312919" w:rsidP="00722B31">
      <w:pPr>
        <w:pStyle w:val="Prrafodelista"/>
        <w:numPr>
          <w:ilvl w:val="1"/>
          <w:numId w:val="52"/>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Now, you are given some listening situations. Your task is to identify the purpose</w:t>
      </w:r>
      <w:r w:rsidR="00AD14BA" w:rsidRPr="00722B31">
        <w:rPr>
          <w:rFonts w:ascii="Arial" w:hAnsi="Arial" w:cs="Arial"/>
          <w:sz w:val="24"/>
          <w:szCs w:val="24"/>
          <w:lang w:val="en-US"/>
        </w:rPr>
        <w:t>s</w:t>
      </w:r>
      <w:r w:rsidRPr="00722B31">
        <w:rPr>
          <w:rFonts w:ascii="Arial" w:hAnsi="Arial" w:cs="Arial"/>
          <w:sz w:val="24"/>
          <w:szCs w:val="24"/>
          <w:lang w:val="en-US"/>
        </w:rPr>
        <w:t xml:space="preserve"> of the listening </w:t>
      </w:r>
      <w:r w:rsidR="00632C34" w:rsidRPr="00722B31">
        <w:rPr>
          <w:rFonts w:ascii="Arial" w:hAnsi="Arial" w:cs="Arial"/>
          <w:sz w:val="24"/>
          <w:szCs w:val="24"/>
          <w:lang w:val="en-US"/>
        </w:rPr>
        <w:t xml:space="preserve">task </w:t>
      </w:r>
      <w:r w:rsidRPr="00722B31">
        <w:rPr>
          <w:rFonts w:ascii="Arial" w:hAnsi="Arial" w:cs="Arial"/>
          <w:sz w:val="24"/>
          <w:szCs w:val="24"/>
          <w:lang w:val="en-US"/>
        </w:rPr>
        <w:t xml:space="preserve">(listening for gist, listening for specific </w:t>
      </w:r>
      <w:r w:rsidRPr="00722B31">
        <w:rPr>
          <w:rFonts w:ascii="Arial" w:hAnsi="Arial" w:cs="Arial"/>
          <w:sz w:val="24"/>
          <w:szCs w:val="24"/>
          <w:lang w:val="en-US"/>
        </w:rPr>
        <w:lastRenderedPageBreak/>
        <w:t>information</w:t>
      </w:r>
      <w:r w:rsidR="0030007F" w:rsidRPr="00722B31">
        <w:rPr>
          <w:rFonts w:ascii="Arial" w:hAnsi="Arial" w:cs="Arial"/>
          <w:sz w:val="24"/>
          <w:szCs w:val="24"/>
          <w:lang w:val="en-US"/>
        </w:rPr>
        <w:t>,</w:t>
      </w:r>
      <w:r w:rsidRPr="00722B31">
        <w:rPr>
          <w:rFonts w:ascii="Arial" w:hAnsi="Arial" w:cs="Arial"/>
          <w:sz w:val="24"/>
          <w:szCs w:val="24"/>
          <w:lang w:val="en-US"/>
        </w:rPr>
        <w:t xml:space="preserve"> or listening in detail) and </w:t>
      </w:r>
      <w:r w:rsidR="00C50E74" w:rsidRPr="00722B31">
        <w:rPr>
          <w:rFonts w:ascii="Arial" w:hAnsi="Arial" w:cs="Arial"/>
          <w:sz w:val="24"/>
          <w:szCs w:val="24"/>
          <w:lang w:val="en-US"/>
        </w:rPr>
        <w:t>explain your answers</w:t>
      </w:r>
      <w:r w:rsidR="00C50E74" w:rsidRPr="00722B31">
        <w:rPr>
          <w:rStyle w:val="Refdecomentario"/>
          <w:rFonts w:ascii="Arial" w:eastAsia="Times New Roman" w:hAnsi="Arial" w:cs="Arial"/>
          <w:sz w:val="24"/>
          <w:szCs w:val="24"/>
          <w:lang w:val="en-US" w:eastAsia="es-ES"/>
        </w:rPr>
        <w:t>.</w:t>
      </w:r>
      <w:r w:rsidR="00AD14BA" w:rsidRPr="00722B31">
        <w:rPr>
          <w:rFonts w:ascii="Arial" w:hAnsi="Arial" w:cs="Arial"/>
          <w:sz w:val="24"/>
          <w:szCs w:val="24"/>
          <w:lang w:val="en-US"/>
        </w:rPr>
        <w:t xml:space="preserve">More than one option </w:t>
      </w:r>
      <w:r w:rsidR="00C50E74" w:rsidRPr="00722B31">
        <w:rPr>
          <w:rFonts w:ascii="Arial" w:hAnsi="Arial" w:cs="Arial"/>
          <w:sz w:val="24"/>
          <w:szCs w:val="24"/>
          <w:lang w:val="en-US"/>
        </w:rPr>
        <w:t>may</w:t>
      </w:r>
      <w:r w:rsidR="00AD14BA" w:rsidRPr="00722B31">
        <w:rPr>
          <w:rFonts w:ascii="Arial" w:hAnsi="Arial" w:cs="Arial"/>
          <w:sz w:val="24"/>
          <w:szCs w:val="24"/>
          <w:lang w:val="en-US"/>
        </w:rPr>
        <w:t xml:space="preserve"> be possible.</w:t>
      </w:r>
    </w:p>
    <w:tbl>
      <w:tblPr>
        <w:tblStyle w:val="Tablaconcuadrcula"/>
        <w:tblW w:w="8088" w:type="dxa"/>
        <w:tblInd w:w="951" w:type="dxa"/>
        <w:tblLook w:val="04A0" w:firstRow="1" w:lastRow="0" w:firstColumn="1" w:lastColumn="0" w:noHBand="0" w:noVBand="1"/>
      </w:tblPr>
      <w:tblGrid>
        <w:gridCol w:w="2659"/>
        <w:gridCol w:w="2268"/>
        <w:gridCol w:w="3161"/>
      </w:tblGrid>
      <w:tr w:rsidR="007D3ED6" w:rsidRPr="00722B31" w:rsidTr="008C160B">
        <w:tc>
          <w:tcPr>
            <w:tcW w:w="2659" w:type="dxa"/>
          </w:tcPr>
          <w:p w:rsidR="007D3ED6" w:rsidRPr="00722B31" w:rsidRDefault="00D00AF4" w:rsidP="00722B31">
            <w:pPr>
              <w:spacing w:line="360" w:lineRule="auto"/>
              <w:ind w:right="49"/>
              <w:jc w:val="both"/>
              <w:rPr>
                <w:rFonts w:ascii="Arial" w:hAnsi="Arial" w:cs="Arial"/>
                <w:lang w:val="en-US"/>
              </w:rPr>
            </w:pPr>
            <w:r w:rsidRPr="00722B31">
              <w:rPr>
                <w:rFonts w:ascii="Arial" w:hAnsi="Arial" w:cs="Arial"/>
                <w:lang w:val="en-US"/>
              </w:rPr>
              <w:t>Situation</w:t>
            </w:r>
          </w:p>
        </w:tc>
        <w:tc>
          <w:tcPr>
            <w:tcW w:w="2268" w:type="dxa"/>
          </w:tcPr>
          <w:p w:rsidR="007D3ED6" w:rsidRPr="00722B31" w:rsidRDefault="00D00AF4" w:rsidP="00722B31">
            <w:pPr>
              <w:spacing w:line="360" w:lineRule="auto"/>
              <w:ind w:right="49"/>
              <w:jc w:val="both"/>
              <w:rPr>
                <w:rFonts w:ascii="Arial" w:hAnsi="Arial" w:cs="Arial"/>
                <w:lang w:val="en-US"/>
              </w:rPr>
            </w:pPr>
            <w:r w:rsidRPr="00722B31">
              <w:rPr>
                <w:rFonts w:ascii="Arial" w:hAnsi="Arial" w:cs="Arial"/>
                <w:lang w:val="en-US"/>
              </w:rPr>
              <w:t>Purpose</w:t>
            </w:r>
          </w:p>
        </w:tc>
        <w:tc>
          <w:tcPr>
            <w:tcW w:w="3161" w:type="dxa"/>
          </w:tcPr>
          <w:p w:rsidR="007D3ED6" w:rsidRPr="00722B31" w:rsidRDefault="00D00AF4" w:rsidP="00722B31">
            <w:pPr>
              <w:spacing w:line="360" w:lineRule="auto"/>
              <w:ind w:right="49"/>
              <w:jc w:val="both"/>
              <w:rPr>
                <w:rFonts w:ascii="Arial" w:hAnsi="Arial" w:cs="Arial"/>
                <w:lang w:val="en-US"/>
              </w:rPr>
            </w:pPr>
            <w:r w:rsidRPr="00722B31">
              <w:rPr>
                <w:rFonts w:ascii="Arial" w:hAnsi="Arial" w:cs="Arial"/>
                <w:lang w:val="en-US"/>
              </w:rPr>
              <w:t>Reasons</w:t>
            </w:r>
          </w:p>
        </w:tc>
      </w:tr>
      <w:tr w:rsidR="007D3ED6" w:rsidRPr="00722B31" w:rsidTr="008C160B">
        <w:tc>
          <w:tcPr>
            <w:tcW w:w="2659" w:type="dxa"/>
          </w:tcPr>
          <w:p w:rsidR="007D3ED6" w:rsidRPr="00722B31" w:rsidRDefault="007D3ED6" w:rsidP="00722B31">
            <w:pPr>
              <w:spacing w:line="360" w:lineRule="auto"/>
              <w:ind w:right="49"/>
              <w:jc w:val="both"/>
              <w:rPr>
                <w:rFonts w:ascii="Arial" w:hAnsi="Arial" w:cs="Arial"/>
                <w:lang w:val="en-US"/>
              </w:rPr>
            </w:pPr>
            <w:r w:rsidRPr="00722B31">
              <w:rPr>
                <w:rFonts w:ascii="Arial" w:hAnsi="Arial" w:cs="Arial"/>
                <w:lang w:val="en-US"/>
              </w:rPr>
              <w:t xml:space="preserve">You are new in town. You do not know where the shopping center is. Youaskyourneighbor for that information.   </w:t>
            </w:r>
          </w:p>
        </w:tc>
        <w:tc>
          <w:tcPr>
            <w:tcW w:w="2268" w:type="dxa"/>
          </w:tcPr>
          <w:p w:rsidR="007D3ED6" w:rsidRPr="00722B31" w:rsidRDefault="007D3ED6" w:rsidP="00722B31">
            <w:pPr>
              <w:spacing w:line="360" w:lineRule="auto"/>
              <w:ind w:right="49"/>
              <w:jc w:val="both"/>
              <w:rPr>
                <w:rFonts w:ascii="Arial" w:hAnsi="Arial" w:cs="Arial"/>
                <w:lang w:val="en-US"/>
              </w:rPr>
            </w:pPr>
          </w:p>
        </w:tc>
        <w:tc>
          <w:tcPr>
            <w:tcW w:w="3161" w:type="dxa"/>
          </w:tcPr>
          <w:p w:rsidR="007D3ED6" w:rsidRPr="00722B31" w:rsidRDefault="007D3ED6" w:rsidP="00722B31">
            <w:pPr>
              <w:spacing w:line="360" w:lineRule="auto"/>
              <w:ind w:right="49"/>
              <w:jc w:val="both"/>
              <w:rPr>
                <w:rFonts w:ascii="Arial" w:hAnsi="Arial" w:cs="Arial"/>
                <w:lang w:val="en-US"/>
              </w:rPr>
            </w:pPr>
          </w:p>
        </w:tc>
      </w:tr>
      <w:tr w:rsidR="007D3ED6" w:rsidRPr="00722B31" w:rsidTr="008C160B">
        <w:tc>
          <w:tcPr>
            <w:tcW w:w="2659" w:type="dxa"/>
          </w:tcPr>
          <w:p w:rsidR="00AD14BA" w:rsidRPr="00722B31" w:rsidRDefault="007D3ED6" w:rsidP="00722B31">
            <w:pPr>
              <w:spacing w:line="360" w:lineRule="auto"/>
              <w:ind w:right="49"/>
              <w:jc w:val="both"/>
              <w:rPr>
                <w:rFonts w:ascii="Arial" w:hAnsi="Arial" w:cs="Arial"/>
                <w:lang w:val="en-US"/>
              </w:rPr>
            </w:pPr>
            <w:r w:rsidRPr="00722B31">
              <w:rPr>
                <w:rFonts w:ascii="Arial" w:hAnsi="Arial" w:cs="Arial"/>
                <w:lang w:val="en-US"/>
              </w:rPr>
              <w:t xml:space="preserve">Your teacher asks you to listen to a conversation and tell her if it is about </w:t>
            </w:r>
            <w:r w:rsidR="00D479A7" w:rsidRPr="00722B31">
              <w:rPr>
                <w:rFonts w:ascii="Arial" w:hAnsi="Arial" w:cs="Arial"/>
                <w:lang w:val="en-US"/>
              </w:rPr>
              <w:t xml:space="preserve">illicit </w:t>
            </w:r>
            <w:r w:rsidRPr="00722B31">
              <w:rPr>
                <w:rFonts w:ascii="Arial" w:hAnsi="Arial" w:cs="Arial"/>
                <w:lang w:val="en-US"/>
              </w:rPr>
              <w:t xml:space="preserve">drugs or </w:t>
            </w:r>
            <w:r w:rsidR="006524B3" w:rsidRPr="00722B31">
              <w:rPr>
                <w:rFonts w:ascii="Arial" w:hAnsi="Arial" w:cs="Arial"/>
                <w:lang w:val="en-US"/>
              </w:rPr>
              <w:t xml:space="preserve">about </w:t>
            </w:r>
            <w:r w:rsidRPr="00722B31">
              <w:rPr>
                <w:rFonts w:ascii="Arial" w:hAnsi="Arial" w:cs="Arial"/>
                <w:lang w:val="en-US"/>
              </w:rPr>
              <w:t>nicotine poisoning.</w:t>
            </w:r>
          </w:p>
        </w:tc>
        <w:tc>
          <w:tcPr>
            <w:tcW w:w="2268" w:type="dxa"/>
          </w:tcPr>
          <w:p w:rsidR="007D3ED6" w:rsidRPr="00722B31" w:rsidRDefault="007D3ED6" w:rsidP="00722B31">
            <w:pPr>
              <w:spacing w:line="360" w:lineRule="auto"/>
              <w:ind w:right="49"/>
              <w:jc w:val="both"/>
              <w:rPr>
                <w:rFonts w:ascii="Arial" w:hAnsi="Arial" w:cs="Arial"/>
                <w:lang w:val="en-US"/>
              </w:rPr>
            </w:pPr>
          </w:p>
        </w:tc>
        <w:tc>
          <w:tcPr>
            <w:tcW w:w="3161" w:type="dxa"/>
          </w:tcPr>
          <w:p w:rsidR="007D3ED6" w:rsidRPr="00722B31" w:rsidRDefault="007D3ED6" w:rsidP="00722B31">
            <w:pPr>
              <w:spacing w:line="360" w:lineRule="auto"/>
              <w:ind w:right="49"/>
              <w:jc w:val="both"/>
              <w:rPr>
                <w:rFonts w:ascii="Arial" w:hAnsi="Arial" w:cs="Arial"/>
                <w:lang w:val="en-US"/>
              </w:rPr>
            </w:pPr>
          </w:p>
        </w:tc>
      </w:tr>
      <w:tr w:rsidR="007D3ED6" w:rsidRPr="00722B31" w:rsidTr="008C160B">
        <w:trPr>
          <w:trHeight w:val="70"/>
        </w:trPr>
        <w:tc>
          <w:tcPr>
            <w:tcW w:w="2659" w:type="dxa"/>
          </w:tcPr>
          <w:p w:rsidR="007D3ED6" w:rsidRPr="00722B31" w:rsidRDefault="00AD14BA" w:rsidP="00722B31">
            <w:pPr>
              <w:spacing w:line="360" w:lineRule="auto"/>
              <w:ind w:right="49"/>
              <w:jc w:val="both"/>
              <w:rPr>
                <w:rFonts w:ascii="Arial" w:hAnsi="Arial" w:cs="Arial"/>
                <w:lang w:val="en-US"/>
              </w:rPr>
            </w:pPr>
            <w:r w:rsidRPr="00722B31">
              <w:rPr>
                <w:rFonts w:ascii="Arial" w:hAnsi="Arial" w:cs="Arial"/>
                <w:lang w:val="en-US"/>
              </w:rPr>
              <w:t>The teacher plays a song in class and she asks you to tell her what it is about.</w:t>
            </w:r>
          </w:p>
        </w:tc>
        <w:tc>
          <w:tcPr>
            <w:tcW w:w="2268" w:type="dxa"/>
          </w:tcPr>
          <w:p w:rsidR="007D3ED6" w:rsidRPr="00722B31" w:rsidRDefault="007D3ED6" w:rsidP="00722B31">
            <w:pPr>
              <w:spacing w:line="360" w:lineRule="auto"/>
              <w:ind w:right="49"/>
              <w:jc w:val="both"/>
              <w:rPr>
                <w:rFonts w:ascii="Arial" w:hAnsi="Arial" w:cs="Arial"/>
                <w:lang w:val="en-US"/>
              </w:rPr>
            </w:pPr>
          </w:p>
        </w:tc>
        <w:tc>
          <w:tcPr>
            <w:tcW w:w="3161" w:type="dxa"/>
          </w:tcPr>
          <w:p w:rsidR="007D3ED6" w:rsidRPr="00722B31" w:rsidRDefault="007D3ED6" w:rsidP="00722B31">
            <w:pPr>
              <w:spacing w:line="360" w:lineRule="auto"/>
              <w:ind w:right="49"/>
              <w:jc w:val="both"/>
              <w:rPr>
                <w:rFonts w:ascii="Arial" w:hAnsi="Arial" w:cs="Arial"/>
                <w:lang w:val="en-US"/>
              </w:rPr>
            </w:pPr>
          </w:p>
        </w:tc>
      </w:tr>
      <w:tr w:rsidR="007D3ED6" w:rsidRPr="00722B31" w:rsidTr="008C160B">
        <w:tc>
          <w:tcPr>
            <w:tcW w:w="2659" w:type="dxa"/>
          </w:tcPr>
          <w:p w:rsidR="007D3ED6" w:rsidRPr="00722B31" w:rsidRDefault="00AD14BA" w:rsidP="00722B31">
            <w:pPr>
              <w:spacing w:line="360" w:lineRule="auto"/>
              <w:ind w:right="49"/>
              <w:jc w:val="both"/>
              <w:rPr>
                <w:rFonts w:ascii="Arial" w:hAnsi="Arial" w:cs="Arial"/>
                <w:lang w:val="en-US"/>
              </w:rPr>
            </w:pPr>
            <w:r w:rsidRPr="00722B31">
              <w:rPr>
                <w:rFonts w:ascii="Arial" w:hAnsi="Arial" w:cs="Arial"/>
                <w:lang w:val="en-US"/>
              </w:rPr>
              <w:t xml:space="preserve">The principal of the school is explaining </w:t>
            </w:r>
            <w:r w:rsidR="007D03AF" w:rsidRPr="00722B31">
              <w:rPr>
                <w:rFonts w:ascii="Arial" w:hAnsi="Arial" w:cs="Arial"/>
                <w:lang w:val="en-US"/>
              </w:rPr>
              <w:t>how the students will be assessed at the end of the academic course</w:t>
            </w:r>
            <w:r w:rsidR="00AD688A" w:rsidRPr="00722B31">
              <w:rPr>
                <w:rFonts w:ascii="Arial" w:hAnsi="Arial" w:cs="Arial"/>
                <w:lang w:val="en-US"/>
              </w:rPr>
              <w:t>.</w:t>
            </w:r>
          </w:p>
        </w:tc>
        <w:tc>
          <w:tcPr>
            <w:tcW w:w="2268" w:type="dxa"/>
          </w:tcPr>
          <w:p w:rsidR="007D3ED6" w:rsidRPr="00722B31" w:rsidRDefault="007D3ED6" w:rsidP="00722B31">
            <w:pPr>
              <w:spacing w:line="360" w:lineRule="auto"/>
              <w:ind w:right="49"/>
              <w:jc w:val="both"/>
              <w:rPr>
                <w:rFonts w:ascii="Arial" w:hAnsi="Arial" w:cs="Arial"/>
                <w:lang w:val="en-US"/>
              </w:rPr>
            </w:pPr>
          </w:p>
        </w:tc>
        <w:tc>
          <w:tcPr>
            <w:tcW w:w="3161" w:type="dxa"/>
          </w:tcPr>
          <w:p w:rsidR="007D3ED6" w:rsidRPr="00722B31" w:rsidRDefault="007D3ED6" w:rsidP="00722B31">
            <w:pPr>
              <w:spacing w:line="360" w:lineRule="auto"/>
              <w:ind w:right="49"/>
              <w:jc w:val="both"/>
              <w:rPr>
                <w:rFonts w:ascii="Arial" w:hAnsi="Arial" w:cs="Arial"/>
                <w:lang w:val="en-US"/>
              </w:rPr>
            </w:pPr>
          </w:p>
        </w:tc>
      </w:tr>
      <w:tr w:rsidR="007D3ED6" w:rsidRPr="00722B31" w:rsidTr="008C160B">
        <w:tc>
          <w:tcPr>
            <w:tcW w:w="2659" w:type="dxa"/>
          </w:tcPr>
          <w:p w:rsidR="007D3ED6" w:rsidRPr="00722B31" w:rsidRDefault="00AD688A" w:rsidP="00722B31">
            <w:pPr>
              <w:spacing w:line="360" w:lineRule="auto"/>
              <w:ind w:right="49"/>
              <w:jc w:val="both"/>
              <w:rPr>
                <w:rFonts w:ascii="Arial" w:hAnsi="Arial" w:cs="Arial"/>
                <w:lang w:val="en-US"/>
              </w:rPr>
            </w:pPr>
            <w:r w:rsidRPr="00722B31">
              <w:rPr>
                <w:rFonts w:ascii="Arial" w:hAnsi="Arial" w:cs="Arial"/>
                <w:lang w:val="en-US"/>
              </w:rPr>
              <w:t xml:space="preserve">You are at the bus station because you are going to Cienfuegos. The loudspeaker is on </w:t>
            </w:r>
            <w:r w:rsidR="006524B3" w:rsidRPr="00722B31">
              <w:rPr>
                <w:rFonts w:ascii="Arial" w:hAnsi="Arial" w:cs="Arial"/>
                <w:lang w:val="en-US"/>
              </w:rPr>
              <w:t>providing</w:t>
            </w:r>
            <w:r w:rsidRPr="00722B31">
              <w:rPr>
                <w:rFonts w:ascii="Arial" w:hAnsi="Arial" w:cs="Arial"/>
                <w:lang w:val="en-US"/>
              </w:rPr>
              <w:t xml:space="preserve"> some information.   </w:t>
            </w:r>
          </w:p>
        </w:tc>
        <w:tc>
          <w:tcPr>
            <w:tcW w:w="2268" w:type="dxa"/>
          </w:tcPr>
          <w:p w:rsidR="007D3ED6" w:rsidRPr="00722B31" w:rsidRDefault="007D3ED6" w:rsidP="00722B31">
            <w:pPr>
              <w:spacing w:line="360" w:lineRule="auto"/>
              <w:ind w:right="49"/>
              <w:jc w:val="both"/>
              <w:rPr>
                <w:rFonts w:ascii="Arial" w:hAnsi="Arial" w:cs="Arial"/>
                <w:lang w:val="en-US"/>
              </w:rPr>
            </w:pPr>
          </w:p>
        </w:tc>
        <w:tc>
          <w:tcPr>
            <w:tcW w:w="3161" w:type="dxa"/>
          </w:tcPr>
          <w:p w:rsidR="007D3ED6" w:rsidRPr="00722B31" w:rsidRDefault="007D3ED6" w:rsidP="00722B31">
            <w:pPr>
              <w:spacing w:line="360" w:lineRule="auto"/>
              <w:ind w:right="49"/>
              <w:jc w:val="both"/>
              <w:rPr>
                <w:rFonts w:ascii="Arial" w:hAnsi="Arial" w:cs="Arial"/>
                <w:lang w:val="en-US"/>
              </w:rPr>
            </w:pPr>
          </w:p>
        </w:tc>
      </w:tr>
      <w:tr w:rsidR="007D3ED6" w:rsidRPr="00722B31" w:rsidTr="008C160B">
        <w:tc>
          <w:tcPr>
            <w:tcW w:w="2659" w:type="dxa"/>
          </w:tcPr>
          <w:p w:rsidR="007D3ED6" w:rsidRPr="00722B31" w:rsidRDefault="006524B3" w:rsidP="00722B31">
            <w:pPr>
              <w:spacing w:line="360" w:lineRule="auto"/>
              <w:ind w:right="49"/>
              <w:jc w:val="both"/>
              <w:rPr>
                <w:rFonts w:ascii="Arial" w:hAnsi="Arial" w:cs="Arial"/>
                <w:lang w:val="en-US"/>
              </w:rPr>
            </w:pPr>
            <w:r w:rsidRPr="00722B31">
              <w:rPr>
                <w:rFonts w:ascii="Arial" w:hAnsi="Arial" w:cs="Arial"/>
                <w:lang w:val="en-US"/>
              </w:rPr>
              <w:t>Alice telephones her mother because someone told her she is not feeling well.</w:t>
            </w:r>
          </w:p>
        </w:tc>
        <w:tc>
          <w:tcPr>
            <w:tcW w:w="2268" w:type="dxa"/>
          </w:tcPr>
          <w:p w:rsidR="007D3ED6" w:rsidRPr="00722B31" w:rsidRDefault="007D3ED6" w:rsidP="00722B31">
            <w:pPr>
              <w:spacing w:line="360" w:lineRule="auto"/>
              <w:ind w:right="49"/>
              <w:jc w:val="both"/>
              <w:rPr>
                <w:rFonts w:ascii="Arial" w:hAnsi="Arial" w:cs="Arial"/>
                <w:lang w:val="en-US"/>
              </w:rPr>
            </w:pPr>
          </w:p>
        </w:tc>
        <w:tc>
          <w:tcPr>
            <w:tcW w:w="3161" w:type="dxa"/>
          </w:tcPr>
          <w:p w:rsidR="007D3ED6" w:rsidRPr="00722B31" w:rsidRDefault="007D3ED6" w:rsidP="00722B31">
            <w:pPr>
              <w:spacing w:line="360" w:lineRule="auto"/>
              <w:ind w:right="49"/>
              <w:jc w:val="both"/>
              <w:rPr>
                <w:rFonts w:ascii="Arial" w:hAnsi="Arial" w:cs="Arial"/>
                <w:lang w:val="en-US"/>
              </w:rPr>
            </w:pPr>
          </w:p>
        </w:tc>
      </w:tr>
    </w:tbl>
    <w:p w:rsidR="007D3ED6" w:rsidRPr="00722B31" w:rsidRDefault="007D3ED6" w:rsidP="00722B31">
      <w:pPr>
        <w:spacing w:line="360" w:lineRule="auto"/>
        <w:ind w:right="49"/>
        <w:jc w:val="both"/>
        <w:rPr>
          <w:rFonts w:ascii="Arial" w:hAnsi="Arial" w:cs="Arial"/>
          <w:lang w:val="en-US"/>
        </w:rPr>
      </w:pPr>
    </w:p>
    <w:p w:rsidR="00A13C91" w:rsidRPr="00722B31" w:rsidRDefault="00306B2A" w:rsidP="00722B31">
      <w:pPr>
        <w:spacing w:line="360" w:lineRule="auto"/>
        <w:ind w:right="49"/>
        <w:jc w:val="both"/>
        <w:rPr>
          <w:rFonts w:ascii="Arial" w:hAnsi="Arial" w:cs="Arial"/>
          <w:lang w:val="en-US"/>
        </w:rPr>
      </w:pPr>
      <w:r w:rsidRPr="00722B31">
        <w:rPr>
          <w:rFonts w:ascii="Arial" w:hAnsi="Arial" w:cs="Arial"/>
          <w:lang w:val="en-US"/>
        </w:rPr>
        <w:t>The activities in a l</w:t>
      </w:r>
      <w:r w:rsidR="00DF3CC0" w:rsidRPr="00722B31">
        <w:rPr>
          <w:rFonts w:ascii="Arial" w:hAnsi="Arial" w:cs="Arial"/>
          <w:lang w:val="en-US"/>
        </w:rPr>
        <w:t xml:space="preserve">istening lesson should be organized in a way that </w:t>
      </w:r>
      <w:r w:rsidRPr="00722B31">
        <w:rPr>
          <w:rFonts w:ascii="Arial" w:hAnsi="Arial" w:cs="Arial"/>
          <w:lang w:val="en-US"/>
        </w:rPr>
        <w:t xml:space="preserve">the students go from the lowest level of complexity to the highest one. That is why they, first of all, </w:t>
      </w:r>
      <w:r w:rsidR="002107ED" w:rsidRPr="00722B31">
        <w:rPr>
          <w:rFonts w:ascii="Arial" w:hAnsi="Arial" w:cs="Arial"/>
          <w:lang w:val="en-US"/>
        </w:rPr>
        <w:lastRenderedPageBreak/>
        <w:t xml:space="preserve">activate knowledge about the topic they are about to listen to, and later they </w:t>
      </w:r>
      <w:r w:rsidRPr="00722B31">
        <w:rPr>
          <w:rFonts w:ascii="Arial" w:hAnsi="Arial" w:cs="Arial"/>
          <w:lang w:val="en-US"/>
        </w:rPr>
        <w:t>listen for gist</w:t>
      </w:r>
      <w:r w:rsidR="0088685C" w:rsidRPr="00722B31">
        <w:rPr>
          <w:rFonts w:ascii="Arial" w:hAnsi="Arial" w:cs="Arial"/>
          <w:lang w:val="en-US"/>
        </w:rPr>
        <w:t>; t</w:t>
      </w:r>
      <w:r w:rsidR="00DF3CC0" w:rsidRPr="00722B31">
        <w:rPr>
          <w:rFonts w:ascii="Arial" w:hAnsi="Arial" w:cs="Arial"/>
          <w:lang w:val="en-US"/>
        </w:rPr>
        <w:t xml:space="preserve">his is when </w:t>
      </w:r>
      <w:r w:rsidR="0088685C" w:rsidRPr="00722B31">
        <w:rPr>
          <w:rFonts w:ascii="Arial" w:hAnsi="Arial" w:cs="Arial"/>
          <w:lang w:val="en-US"/>
        </w:rPr>
        <w:t>they</w:t>
      </w:r>
      <w:r w:rsidR="00DF3CC0" w:rsidRPr="00722B31">
        <w:rPr>
          <w:rFonts w:ascii="Arial" w:hAnsi="Arial" w:cs="Arial"/>
          <w:lang w:val="en-US"/>
        </w:rPr>
        <w:t xml:space="preserve"> listen to some</w:t>
      </w:r>
      <w:r w:rsidR="0088685C" w:rsidRPr="00722B31">
        <w:rPr>
          <w:rFonts w:ascii="Arial" w:hAnsi="Arial" w:cs="Arial"/>
          <w:lang w:val="en-US"/>
        </w:rPr>
        <w:t xml:space="preserve"> information </w:t>
      </w:r>
      <w:r w:rsidR="00DF3CC0" w:rsidRPr="00722B31">
        <w:rPr>
          <w:rFonts w:ascii="Arial" w:hAnsi="Arial" w:cs="Arial"/>
          <w:lang w:val="en-US"/>
        </w:rPr>
        <w:t>to get a general idea of what it</w:t>
      </w:r>
      <w:r w:rsidR="0088685C" w:rsidRPr="00722B31">
        <w:rPr>
          <w:rFonts w:ascii="Arial" w:hAnsi="Arial" w:cs="Arial"/>
          <w:lang w:val="en-US"/>
        </w:rPr>
        <w:t xml:space="preserve"> is</w:t>
      </w:r>
      <w:r w:rsidR="00DF3CC0" w:rsidRPr="00722B31">
        <w:rPr>
          <w:rFonts w:ascii="Arial" w:hAnsi="Arial" w:cs="Arial"/>
          <w:lang w:val="en-US"/>
        </w:rPr>
        <w:t xml:space="preserve"> about</w:t>
      </w:r>
      <w:r w:rsidR="0088685C" w:rsidRPr="00722B31">
        <w:rPr>
          <w:rFonts w:ascii="Arial" w:hAnsi="Arial" w:cs="Arial"/>
          <w:lang w:val="en-US"/>
        </w:rPr>
        <w:t>.They d</w:t>
      </w:r>
      <w:r w:rsidR="00DF3CC0" w:rsidRPr="00722B31">
        <w:rPr>
          <w:rFonts w:ascii="Arial" w:hAnsi="Arial" w:cs="Arial"/>
          <w:lang w:val="en-US"/>
        </w:rPr>
        <w:t>o</w:t>
      </w:r>
      <w:r w:rsidR="0088685C" w:rsidRPr="00722B31">
        <w:rPr>
          <w:rFonts w:ascii="Arial" w:hAnsi="Arial" w:cs="Arial"/>
          <w:lang w:val="en-US"/>
        </w:rPr>
        <w:t xml:space="preserve"> not</w:t>
      </w:r>
      <w:r w:rsidR="00DF3CC0" w:rsidRPr="00722B31">
        <w:rPr>
          <w:rFonts w:ascii="Arial" w:hAnsi="Arial" w:cs="Arial"/>
          <w:lang w:val="en-US"/>
        </w:rPr>
        <w:t xml:space="preserve"> need to understand every word</w:t>
      </w:r>
      <w:r w:rsidR="0088685C" w:rsidRPr="00722B31">
        <w:rPr>
          <w:rFonts w:ascii="Arial" w:hAnsi="Arial" w:cs="Arial"/>
          <w:lang w:val="en-US"/>
        </w:rPr>
        <w:t xml:space="preserve"> expressed in the </w:t>
      </w:r>
      <w:r w:rsidR="00DC0848" w:rsidRPr="00722B31">
        <w:rPr>
          <w:rFonts w:ascii="Arial" w:hAnsi="Arial" w:cs="Arial"/>
          <w:lang w:val="en-US"/>
        </w:rPr>
        <w:t>recording</w:t>
      </w:r>
      <w:r w:rsidR="00DF3CC0" w:rsidRPr="00722B31">
        <w:rPr>
          <w:rFonts w:ascii="Arial" w:hAnsi="Arial" w:cs="Arial"/>
          <w:lang w:val="en-US"/>
        </w:rPr>
        <w:t xml:space="preserve">. </w:t>
      </w:r>
    </w:p>
    <w:p w:rsidR="00A13C91" w:rsidRPr="00722B31" w:rsidRDefault="0088685C" w:rsidP="00722B31">
      <w:pPr>
        <w:spacing w:line="360" w:lineRule="auto"/>
        <w:ind w:right="49"/>
        <w:jc w:val="both"/>
        <w:rPr>
          <w:rFonts w:ascii="Arial" w:hAnsi="Arial" w:cs="Arial"/>
          <w:lang w:val="en-US"/>
        </w:rPr>
      </w:pPr>
      <w:r w:rsidRPr="00722B31">
        <w:rPr>
          <w:rFonts w:ascii="Arial" w:hAnsi="Arial" w:cs="Arial"/>
          <w:lang w:val="en-US"/>
        </w:rPr>
        <w:t>After this first listening</w:t>
      </w:r>
      <w:r w:rsidR="00F56EC4" w:rsidRPr="00722B31">
        <w:rPr>
          <w:rFonts w:ascii="Arial" w:hAnsi="Arial" w:cs="Arial"/>
          <w:lang w:val="en-US"/>
        </w:rPr>
        <w:t>,</w:t>
      </w:r>
      <w:r w:rsidRPr="00722B31">
        <w:rPr>
          <w:rFonts w:ascii="Arial" w:hAnsi="Arial" w:cs="Arial"/>
          <w:lang w:val="en-US"/>
        </w:rPr>
        <w:t xml:space="preserve"> they focus their attention on </w:t>
      </w:r>
      <w:r w:rsidR="004B712D" w:rsidRPr="00722B31">
        <w:rPr>
          <w:rFonts w:ascii="Arial" w:hAnsi="Arial" w:cs="Arial"/>
          <w:lang w:val="en-US"/>
        </w:rPr>
        <w:t xml:space="preserve">specific information. This is when </w:t>
      </w:r>
      <w:r w:rsidRPr="00722B31">
        <w:rPr>
          <w:rFonts w:ascii="Arial" w:hAnsi="Arial" w:cs="Arial"/>
          <w:lang w:val="en-US"/>
        </w:rPr>
        <w:t>they</w:t>
      </w:r>
      <w:r w:rsidR="004B712D" w:rsidRPr="00722B31">
        <w:rPr>
          <w:rFonts w:ascii="Arial" w:hAnsi="Arial" w:cs="Arial"/>
          <w:lang w:val="en-US"/>
        </w:rPr>
        <w:t xml:space="preserve"> listen to </w:t>
      </w:r>
      <w:r w:rsidRPr="00722B31">
        <w:rPr>
          <w:rFonts w:ascii="Arial" w:hAnsi="Arial" w:cs="Arial"/>
          <w:lang w:val="en-US"/>
        </w:rPr>
        <w:t>a passage provided</w:t>
      </w:r>
      <w:r w:rsidR="004B712D" w:rsidRPr="00722B31">
        <w:rPr>
          <w:rFonts w:ascii="Arial" w:hAnsi="Arial" w:cs="Arial"/>
          <w:lang w:val="en-US"/>
        </w:rPr>
        <w:t xml:space="preserve"> because </w:t>
      </w:r>
      <w:r w:rsidRPr="00722B31">
        <w:rPr>
          <w:rFonts w:ascii="Arial" w:hAnsi="Arial" w:cs="Arial"/>
          <w:lang w:val="en-US"/>
        </w:rPr>
        <w:t>they</w:t>
      </w:r>
      <w:r w:rsidR="004B712D" w:rsidRPr="00722B31">
        <w:rPr>
          <w:rFonts w:ascii="Arial" w:hAnsi="Arial" w:cs="Arial"/>
          <w:lang w:val="en-US"/>
        </w:rPr>
        <w:t xml:space="preserve"> want to discover a particular piece of information. </w:t>
      </w:r>
      <w:r w:rsidRPr="00722B31">
        <w:rPr>
          <w:rFonts w:ascii="Arial" w:hAnsi="Arial" w:cs="Arial"/>
          <w:lang w:val="en-US"/>
        </w:rPr>
        <w:t>They</w:t>
      </w:r>
      <w:r w:rsidR="004B712D" w:rsidRPr="00722B31">
        <w:rPr>
          <w:rFonts w:ascii="Arial" w:hAnsi="Arial" w:cs="Arial"/>
          <w:lang w:val="en-US"/>
        </w:rPr>
        <w:t xml:space="preserve"> know in advance what </w:t>
      </w:r>
      <w:r w:rsidRPr="00722B31">
        <w:rPr>
          <w:rFonts w:ascii="Arial" w:hAnsi="Arial" w:cs="Arial"/>
          <w:lang w:val="en-US"/>
        </w:rPr>
        <w:t>they are</w:t>
      </w:r>
      <w:r w:rsidR="004B712D" w:rsidRPr="00722B31">
        <w:rPr>
          <w:rFonts w:ascii="Arial" w:hAnsi="Arial" w:cs="Arial"/>
          <w:lang w:val="en-US"/>
        </w:rPr>
        <w:t xml:space="preserve"> hoping to find out. </w:t>
      </w:r>
      <w:r w:rsidRPr="00722B31">
        <w:rPr>
          <w:rFonts w:ascii="Arial" w:hAnsi="Arial" w:cs="Arial"/>
          <w:lang w:val="en-US"/>
        </w:rPr>
        <w:t xml:space="preserve">They </w:t>
      </w:r>
      <w:r w:rsidR="004B712D" w:rsidRPr="00722B31">
        <w:rPr>
          <w:rFonts w:ascii="Arial" w:hAnsi="Arial" w:cs="Arial"/>
          <w:lang w:val="en-US"/>
        </w:rPr>
        <w:t xml:space="preserve">can </w:t>
      </w:r>
      <w:r w:rsidRPr="00722B31">
        <w:rPr>
          <w:rFonts w:ascii="Arial" w:hAnsi="Arial" w:cs="Arial"/>
          <w:lang w:val="en-US"/>
        </w:rPr>
        <w:t xml:space="preserve">even </w:t>
      </w:r>
      <w:r w:rsidR="004B712D" w:rsidRPr="00722B31">
        <w:rPr>
          <w:rFonts w:ascii="Arial" w:hAnsi="Arial" w:cs="Arial"/>
          <w:lang w:val="en-US"/>
        </w:rPr>
        <w:t xml:space="preserve">ignore other information which </w:t>
      </w:r>
      <w:r w:rsidRPr="00722B31">
        <w:rPr>
          <w:rFonts w:ascii="Arial" w:hAnsi="Arial" w:cs="Arial"/>
          <w:lang w:val="en-US"/>
        </w:rPr>
        <w:t>they are not interested in</w:t>
      </w:r>
      <w:r w:rsidR="004B712D" w:rsidRPr="00722B31">
        <w:rPr>
          <w:rFonts w:ascii="Arial" w:hAnsi="Arial" w:cs="Arial"/>
          <w:lang w:val="en-US"/>
        </w:rPr>
        <w:t xml:space="preserve">. </w:t>
      </w:r>
    </w:p>
    <w:p w:rsidR="004B712D" w:rsidRPr="00722B31" w:rsidRDefault="0088685C" w:rsidP="00722B31">
      <w:pPr>
        <w:spacing w:line="360" w:lineRule="auto"/>
        <w:ind w:right="49"/>
        <w:jc w:val="both"/>
        <w:rPr>
          <w:rFonts w:ascii="Arial" w:hAnsi="Arial" w:cs="Arial"/>
          <w:lang w:val="en-US"/>
        </w:rPr>
      </w:pPr>
      <w:r w:rsidRPr="00722B31">
        <w:rPr>
          <w:rFonts w:ascii="Arial" w:hAnsi="Arial" w:cs="Arial"/>
          <w:lang w:val="en-US"/>
        </w:rPr>
        <w:t>Later on they l</w:t>
      </w:r>
      <w:r w:rsidR="004B712D" w:rsidRPr="00722B31">
        <w:rPr>
          <w:rFonts w:ascii="Arial" w:hAnsi="Arial" w:cs="Arial"/>
          <w:lang w:val="en-US"/>
        </w:rPr>
        <w:t xml:space="preserve">isten in detail. This is when </w:t>
      </w:r>
      <w:r w:rsidRPr="00722B31">
        <w:rPr>
          <w:rFonts w:ascii="Arial" w:hAnsi="Arial" w:cs="Arial"/>
          <w:lang w:val="en-US"/>
        </w:rPr>
        <w:t>they listen</w:t>
      </w:r>
      <w:r w:rsidR="004B712D" w:rsidRPr="00722B31">
        <w:rPr>
          <w:rFonts w:ascii="Arial" w:hAnsi="Arial" w:cs="Arial"/>
          <w:lang w:val="en-US"/>
        </w:rPr>
        <w:t xml:space="preserve"> very closely, paying attention to all the words and trying to understand as much information as possible.</w:t>
      </w:r>
      <w:r w:rsidR="00644C73" w:rsidRPr="00722B31">
        <w:rPr>
          <w:rFonts w:ascii="Arial" w:hAnsi="Arial" w:cs="Arial"/>
          <w:lang w:val="en-US"/>
        </w:rPr>
        <w:t xml:space="preserve"> Finally, some activities can be assigned with the purpose of retaining and reproducing the information; which can be done in an oral or written way.</w:t>
      </w:r>
    </w:p>
    <w:p w:rsidR="002E227B" w:rsidRPr="00722B31" w:rsidRDefault="002E227B" w:rsidP="00722B31">
      <w:pPr>
        <w:spacing w:line="360" w:lineRule="auto"/>
        <w:jc w:val="both"/>
        <w:rPr>
          <w:rFonts w:ascii="Arial" w:hAnsi="Arial" w:cs="Arial"/>
          <w:b/>
          <w:lang w:val="en-US"/>
        </w:rPr>
      </w:pPr>
      <w:r w:rsidRPr="00722B31">
        <w:rPr>
          <w:rFonts w:ascii="Arial" w:hAnsi="Arial" w:cs="Arial"/>
          <w:b/>
          <w:lang w:val="en-US"/>
        </w:rPr>
        <w:br w:type="page"/>
      </w:r>
    </w:p>
    <w:p w:rsidR="004B712D" w:rsidRPr="00722B31" w:rsidRDefault="00084F04" w:rsidP="00722B31">
      <w:pPr>
        <w:spacing w:line="360" w:lineRule="auto"/>
        <w:ind w:right="49"/>
        <w:jc w:val="both"/>
        <w:rPr>
          <w:rFonts w:ascii="Arial" w:hAnsi="Arial" w:cs="Arial"/>
          <w:lang w:val="en-US"/>
        </w:rPr>
      </w:pPr>
      <w:r w:rsidRPr="00722B31">
        <w:rPr>
          <w:rFonts w:ascii="Arial" w:hAnsi="Arial" w:cs="Arial"/>
          <w:b/>
          <w:lang w:val="en-US"/>
        </w:rPr>
        <w:lastRenderedPageBreak/>
        <w:t>TASK</w:t>
      </w:r>
      <w:r w:rsidR="0093589A" w:rsidRPr="00722B31">
        <w:rPr>
          <w:rFonts w:ascii="Arial" w:hAnsi="Arial" w:cs="Arial"/>
          <w:b/>
          <w:lang w:val="en-US"/>
        </w:rPr>
        <w:t>8</w:t>
      </w:r>
      <w:r w:rsidR="00A13C91" w:rsidRPr="00722B31">
        <w:rPr>
          <w:rFonts w:ascii="Arial" w:hAnsi="Arial" w:cs="Arial"/>
          <w:lang w:val="en-US"/>
        </w:rPr>
        <w:t>: A typical listening lesson</w:t>
      </w:r>
    </w:p>
    <w:p w:rsidR="007E3395" w:rsidRPr="00722B31" w:rsidRDefault="007E3395" w:rsidP="00722B31">
      <w:pPr>
        <w:spacing w:line="360" w:lineRule="auto"/>
        <w:ind w:right="49"/>
        <w:jc w:val="both"/>
        <w:rPr>
          <w:rFonts w:ascii="Arial" w:hAnsi="Arial" w:cs="Arial"/>
          <w:lang w:val="en-US"/>
        </w:rPr>
      </w:pPr>
      <w:r w:rsidRPr="00722B31">
        <w:rPr>
          <w:rFonts w:ascii="Arial" w:hAnsi="Arial" w:cs="Arial"/>
          <w:lang w:val="en-US"/>
        </w:rPr>
        <w:t>Imagine your students are listening to a conversation between a doctor and a patient. Once the patient explains what he is suffering from, the doctor starts instructing him/her in the measures and medicine to take. Complete the following chart. Numbers 1 to 5 show a typical order for different steps in a listening lesson. Letters “a” to “e” are the different activities for this lesson. Match theactivitiestothe steps.</w:t>
      </w:r>
    </w:p>
    <w:tbl>
      <w:tblPr>
        <w:tblStyle w:val="Tablaconcuadrcula"/>
        <w:tblW w:w="0" w:type="auto"/>
        <w:tblInd w:w="108" w:type="dxa"/>
        <w:tblLook w:val="04A0" w:firstRow="1" w:lastRow="0" w:firstColumn="1" w:lastColumn="0" w:noHBand="0" w:noVBand="1"/>
      </w:tblPr>
      <w:tblGrid>
        <w:gridCol w:w="6804"/>
        <w:gridCol w:w="2268"/>
      </w:tblGrid>
      <w:tr w:rsidR="007E3395" w:rsidRPr="00722B31" w:rsidTr="00DE1C88">
        <w:tc>
          <w:tcPr>
            <w:tcW w:w="6804" w:type="dxa"/>
          </w:tcPr>
          <w:p w:rsidR="007E3395" w:rsidRPr="00722B31" w:rsidRDefault="00D00AF4" w:rsidP="00722B31">
            <w:pPr>
              <w:spacing w:line="360" w:lineRule="auto"/>
              <w:ind w:right="49"/>
              <w:jc w:val="both"/>
              <w:rPr>
                <w:rFonts w:ascii="Arial" w:hAnsi="Arial" w:cs="Arial"/>
                <w:lang w:val="en-US"/>
              </w:rPr>
            </w:pPr>
            <w:r w:rsidRPr="00722B31">
              <w:rPr>
                <w:rFonts w:ascii="Arial" w:hAnsi="Arial" w:cs="Arial"/>
                <w:lang w:val="en-US"/>
              </w:rPr>
              <w:t>Steps in a listening lesson</w:t>
            </w:r>
          </w:p>
        </w:tc>
        <w:tc>
          <w:tcPr>
            <w:tcW w:w="2268" w:type="dxa"/>
          </w:tcPr>
          <w:p w:rsidR="007E3395" w:rsidRPr="00722B31" w:rsidRDefault="00D00AF4" w:rsidP="00722B31">
            <w:pPr>
              <w:spacing w:line="360" w:lineRule="auto"/>
              <w:ind w:right="49"/>
              <w:jc w:val="both"/>
              <w:rPr>
                <w:rFonts w:ascii="Arial" w:hAnsi="Arial" w:cs="Arial"/>
                <w:lang w:val="en-US"/>
              </w:rPr>
            </w:pPr>
            <w:r w:rsidRPr="00722B31">
              <w:rPr>
                <w:rFonts w:ascii="Arial" w:hAnsi="Arial" w:cs="Arial"/>
                <w:lang w:val="en-US"/>
              </w:rPr>
              <w:t>Activities</w:t>
            </w:r>
          </w:p>
        </w:tc>
      </w:tr>
      <w:tr w:rsidR="007E3395" w:rsidRPr="00722B31" w:rsidTr="00DE1C88">
        <w:tc>
          <w:tcPr>
            <w:tcW w:w="6804" w:type="dxa"/>
          </w:tcPr>
          <w:p w:rsidR="007E3395" w:rsidRPr="00722B31" w:rsidRDefault="007E3395" w:rsidP="00722B31">
            <w:pPr>
              <w:spacing w:line="360" w:lineRule="auto"/>
              <w:ind w:left="318" w:right="49" w:hanging="318"/>
              <w:jc w:val="both"/>
              <w:rPr>
                <w:rFonts w:ascii="Arial" w:hAnsi="Arial" w:cs="Arial"/>
                <w:lang w:val="en-US"/>
              </w:rPr>
            </w:pPr>
            <w:r w:rsidRPr="00722B31">
              <w:rPr>
                <w:rFonts w:ascii="Arial" w:hAnsi="Arial" w:cs="Arial"/>
                <w:lang w:val="en-US"/>
              </w:rPr>
              <w:t>1. Pre-listening activity to activate students’ knowledge on the topicof the text.</w:t>
            </w:r>
          </w:p>
        </w:tc>
        <w:tc>
          <w:tcPr>
            <w:tcW w:w="2268" w:type="dxa"/>
          </w:tcPr>
          <w:p w:rsidR="007E3395" w:rsidRPr="00722B31" w:rsidRDefault="007E3395" w:rsidP="00722B31">
            <w:pPr>
              <w:spacing w:line="360" w:lineRule="auto"/>
              <w:ind w:right="49"/>
              <w:jc w:val="both"/>
              <w:rPr>
                <w:rFonts w:ascii="Arial" w:hAnsi="Arial" w:cs="Arial"/>
                <w:lang w:val="en-US"/>
              </w:rPr>
            </w:pPr>
          </w:p>
        </w:tc>
      </w:tr>
      <w:tr w:rsidR="007E3395" w:rsidRPr="00722B31" w:rsidTr="00DE1C88">
        <w:tc>
          <w:tcPr>
            <w:tcW w:w="6804" w:type="dxa"/>
          </w:tcPr>
          <w:p w:rsidR="007E3395" w:rsidRPr="00722B31" w:rsidRDefault="007E3395" w:rsidP="00722B31">
            <w:pPr>
              <w:spacing w:line="360" w:lineRule="auto"/>
              <w:ind w:left="318" w:right="49" w:hanging="318"/>
              <w:jc w:val="both"/>
              <w:rPr>
                <w:rFonts w:ascii="Arial" w:hAnsi="Arial" w:cs="Arial"/>
                <w:lang w:val="en-US"/>
              </w:rPr>
            </w:pPr>
            <w:r w:rsidRPr="00722B31">
              <w:rPr>
                <w:rFonts w:ascii="Arial" w:hAnsi="Arial" w:cs="Arial"/>
                <w:lang w:val="en-US"/>
              </w:rPr>
              <w:t>2. Listening for a general understanding (listening for gist).</w:t>
            </w:r>
          </w:p>
        </w:tc>
        <w:tc>
          <w:tcPr>
            <w:tcW w:w="2268" w:type="dxa"/>
          </w:tcPr>
          <w:p w:rsidR="007E3395" w:rsidRPr="00722B31" w:rsidRDefault="007E3395" w:rsidP="00722B31">
            <w:pPr>
              <w:spacing w:line="360" w:lineRule="auto"/>
              <w:ind w:right="49"/>
              <w:jc w:val="both"/>
              <w:rPr>
                <w:rFonts w:ascii="Arial" w:hAnsi="Arial" w:cs="Arial"/>
                <w:lang w:val="en-US"/>
              </w:rPr>
            </w:pPr>
          </w:p>
        </w:tc>
      </w:tr>
      <w:tr w:rsidR="007E3395" w:rsidRPr="00722B31" w:rsidTr="00DE1C88">
        <w:tc>
          <w:tcPr>
            <w:tcW w:w="6804" w:type="dxa"/>
          </w:tcPr>
          <w:p w:rsidR="007E3395" w:rsidRPr="00722B31" w:rsidRDefault="007E3395" w:rsidP="00722B31">
            <w:pPr>
              <w:spacing w:line="360" w:lineRule="auto"/>
              <w:ind w:left="318" w:right="49" w:hanging="318"/>
              <w:jc w:val="both"/>
              <w:rPr>
                <w:rFonts w:ascii="Arial" w:hAnsi="Arial" w:cs="Arial"/>
                <w:lang w:val="en-US"/>
              </w:rPr>
            </w:pPr>
            <w:r w:rsidRPr="00722B31">
              <w:rPr>
                <w:rFonts w:ascii="Arial" w:hAnsi="Arial" w:cs="Arial"/>
                <w:lang w:val="en-US"/>
              </w:rPr>
              <w:t xml:space="preserve">3. Listening for a more </w:t>
            </w:r>
            <w:r w:rsidR="000B7B56" w:rsidRPr="00722B31">
              <w:rPr>
                <w:rFonts w:ascii="Arial" w:hAnsi="Arial" w:cs="Arial"/>
                <w:lang w:val="en-US"/>
              </w:rPr>
              <w:t>specific</w:t>
            </w:r>
            <w:r w:rsidRPr="00722B31">
              <w:rPr>
                <w:rFonts w:ascii="Arial" w:hAnsi="Arial" w:cs="Arial"/>
                <w:lang w:val="en-US"/>
              </w:rPr>
              <w:t xml:space="preserve"> understanding of information in thetext.</w:t>
            </w:r>
          </w:p>
        </w:tc>
        <w:tc>
          <w:tcPr>
            <w:tcW w:w="2268" w:type="dxa"/>
          </w:tcPr>
          <w:p w:rsidR="007E3395" w:rsidRPr="00722B31" w:rsidRDefault="007E3395" w:rsidP="00722B31">
            <w:pPr>
              <w:spacing w:line="360" w:lineRule="auto"/>
              <w:ind w:right="49"/>
              <w:jc w:val="both"/>
              <w:rPr>
                <w:rFonts w:ascii="Arial" w:hAnsi="Arial" w:cs="Arial"/>
                <w:lang w:val="en-US"/>
              </w:rPr>
            </w:pPr>
          </w:p>
        </w:tc>
      </w:tr>
      <w:tr w:rsidR="007E3395" w:rsidRPr="00722B31" w:rsidTr="00DE1C88">
        <w:tc>
          <w:tcPr>
            <w:tcW w:w="6804" w:type="dxa"/>
          </w:tcPr>
          <w:p w:rsidR="007E3395" w:rsidRPr="00722B31" w:rsidRDefault="007E3395" w:rsidP="00722B31">
            <w:pPr>
              <w:spacing w:line="360" w:lineRule="auto"/>
              <w:ind w:right="49"/>
              <w:jc w:val="both"/>
              <w:rPr>
                <w:rFonts w:ascii="Arial" w:hAnsi="Arial" w:cs="Arial"/>
                <w:lang w:val="en-US"/>
              </w:rPr>
            </w:pPr>
            <w:r w:rsidRPr="00722B31">
              <w:rPr>
                <w:rFonts w:ascii="Arial" w:hAnsi="Arial" w:cs="Arial"/>
                <w:lang w:val="en-US"/>
              </w:rPr>
              <w:t>4. Very detailed listening for language (vocabulary, grammar,</w:t>
            </w:r>
          </w:p>
          <w:p w:rsidR="007E3395" w:rsidRPr="00722B31" w:rsidRDefault="007E3395" w:rsidP="00722B31">
            <w:pPr>
              <w:spacing w:line="360" w:lineRule="auto"/>
              <w:ind w:right="49"/>
              <w:jc w:val="both"/>
              <w:rPr>
                <w:rFonts w:ascii="Arial" w:hAnsi="Arial" w:cs="Arial"/>
                <w:lang w:val="en-US"/>
              </w:rPr>
            </w:pPr>
            <w:proofErr w:type="gramStart"/>
            <w:r w:rsidRPr="00722B31">
              <w:rPr>
                <w:rFonts w:ascii="Arial" w:hAnsi="Arial" w:cs="Arial"/>
                <w:lang w:val="en-US"/>
              </w:rPr>
              <w:t>phonology</w:t>
            </w:r>
            <w:proofErr w:type="gramEnd"/>
            <w:r w:rsidRPr="00722B31">
              <w:rPr>
                <w:rFonts w:ascii="Arial" w:hAnsi="Arial" w:cs="Arial"/>
                <w:lang w:val="en-US"/>
              </w:rPr>
              <w:t>) in thetext.</w:t>
            </w:r>
          </w:p>
        </w:tc>
        <w:tc>
          <w:tcPr>
            <w:tcW w:w="2268" w:type="dxa"/>
          </w:tcPr>
          <w:p w:rsidR="007E3395" w:rsidRPr="00722B31" w:rsidRDefault="007E3395" w:rsidP="00722B31">
            <w:pPr>
              <w:spacing w:line="360" w:lineRule="auto"/>
              <w:ind w:right="49"/>
              <w:jc w:val="both"/>
              <w:rPr>
                <w:rFonts w:ascii="Arial" w:hAnsi="Arial" w:cs="Arial"/>
                <w:lang w:val="en-US"/>
              </w:rPr>
            </w:pPr>
          </w:p>
        </w:tc>
      </w:tr>
      <w:tr w:rsidR="007E3395" w:rsidRPr="00722B31" w:rsidTr="00DE1C88">
        <w:tc>
          <w:tcPr>
            <w:tcW w:w="6804" w:type="dxa"/>
          </w:tcPr>
          <w:p w:rsidR="007E3395" w:rsidRPr="00722B31" w:rsidRDefault="007E3395" w:rsidP="00722B31">
            <w:pPr>
              <w:spacing w:line="360" w:lineRule="auto"/>
              <w:ind w:right="49"/>
              <w:jc w:val="both"/>
              <w:rPr>
                <w:rFonts w:ascii="Arial" w:hAnsi="Arial" w:cs="Arial"/>
                <w:lang w:val="en-US"/>
              </w:rPr>
            </w:pPr>
            <w:r w:rsidRPr="00722B31">
              <w:rPr>
                <w:rFonts w:ascii="Arial" w:hAnsi="Arial" w:cs="Arial"/>
                <w:lang w:val="en-US"/>
              </w:rPr>
              <w:t>5. Follow-onspeakingactivity.</w:t>
            </w:r>
          </w:p>
        </w:tc>
        <w:tc>
          <w:tcPr>
            <w:tcW w:w="2268" w:type="dxa"/>
          </w:tcPr>
          <w:p w:rsidR="007E3395" w:rsidRPr="00722B31" w:rsidRDefault="007E3395" w:rsidP="00722B31">
            <w:pPr>
              <w:spacing w:line="360" w:lineRule="auto"/>
              <w:ind w:right="49"/>
              <w:jc w:val="both"/>
              <w:rPr>
                <w:rFonts w:ascii="Arial" w:hAnsi="Arial" w:cs="Arial"/>
                <w:lang w:val="en-US"/>
              </w:rPr>
            </w:pPr>
          </w:p>
        </w:tc>
      </w:tr>
    </w:tbl>
    <w:p w:rsidR="007E3395" w:rsidRPr="00722B31" w:rsidRDefault="00DE1C88" w:rsidP="00722B31">
      <w:pPr>
        <w:spacing w:line="360" w:lineRule="auto"/>
        <w:ind w:right="49"/>
        <w:jc w:val="both"/>
        <w:rPr>
          <w:rFonts w:ascii="Arial" w:hAnsi="Arial" w:cs="Arial"/>
          <w:b/>
          <w:lang w:val="en-US"/>
        </w:rPr>
      </w:pPr>
      <w:r w:rsidRPr="00722B31">
        <w:rPr>
          <w:rFonts w:ascii="Arial" w:hAnsi="Arial" w:cs="Arial"/>
          <w:b/>
          <w:lang w:val="en-US"/>
        </w:rPr>
        <w:t>ACTIVITIES</w:t>
      </w:r>
    </w:p>
    <w:p w:rsidR="007E3395" w:rsidRPr="00722B31" w:rsidRDefault="007E3395" w:rsidP="00722B31">
      <w:pPr>
        <w:spacing w:line="360" w:lineRule="auto"/>
        <w:ind w:left="284" w:right="49" w:hanging="284"/>
        <w:jc w:val="both"/>
        <w:rPr>
          <w:rFonts w:ascii="Arial" w:hAnsi="Arial" w:cs="Arial"/>
          <w:lang w:val="en-US"/>
        </w:rPr>
      </w:pPr>
      <w:r w:rsidRPr="00722B31">
        <w:rPr>
          <w:rFonts w:ascii="Arial" w:hAnsi="Arial" w:cs="Arial"/>
          <w:lang w:val="en-US"/>
        </w:rPr>
        <w:t xml:space="preserve">a. Students listen and mark the kind of medicine suggested by the doctor. </w:t>
      </w:r>
    </w:p>
    <w:p w:rsidR="007E3395" w:rsidRPr="00722B31" w:rsidRDefault="007E3395" w:rsidP="00722B31">
      <w:pPr>
        <w:spacing w:line="360" w:lineRule="auto"/>
        <w:ind w:left="284" w:right="49" w:hanging="284"/>
        <w:jc w:val="both"/>
        <w:rPr>
          <w:rFonts w:ascii="Arial" w:hAnsi="Arial" w:cs="Arial"/>
          <w:lang w:val="en-US"/>
        </w:rPr>
      </w:pPr>
      <w:r w:rsidRPr="00722B31">
        <w:rPr>
          <w:rFonts w:ascii="Arial" w:hAnsi="Arial" w:cs="Arial"/>
          <w:lang w:val="en-US"/>
        </w:rPr>
        <w:t>b. Students listen to find out the patient´s health problem.</w:t>
      </w:r>
    </w:p>
    <w:p w:rsidR="007E3395" w:rsidRPr="00722B31" w:rsidRDefault="007E3395" w:rsidP="00722B31">
      <w:pPr>
        <w:spacing w:line="360" w:lineRule="auto"/>
        <w:ind w:left="284" w:right="49" w:hanging="284"/>
        <w:jc w:val="both"/>
        <w:rPr>
          <w:rFonts w:ascii="Arial" w:hAnsi="Arial" w:cs="Arial"/>
          <w:lang w:val="en-US"/>
        </w:rPr>
      </w:pPr>
      <w:r w:rsidRPr="00722B31">
        <w:rPr>
          <w:rFonts w:ascii="Arial" w:hAnsi="Arial" w:cs="Arial"/>
          <w:lang w:val="en-US"/>
        </w:rPr>
        <w:t>c. Students value whether the measures and medicine suggested by the doctor are the best ones, according to their personal knowledge and experience.</w:t>
      </w:r>
    </w:p>
    <w:p w:rsidR="007E3395" w:rsidRPr="00722B31" w:rsidRDefault="007E3395" w:rsidP="00722B31">
      <w:pPr>
        <w:spacing w:line="360" w:lineRule="auto"/>
        <w:ind w:left="284" w:right="49" w:hanging="284"/>
        <w:jc w:val="both"/>
        <w:rPr>
          <w:rFonts w:ascii="Arial" w:hAnsi="Arial" w:cs="Arial"/>
          <w:lang w:val="en-US"/>
        </w:rPr>
      </w:pPr>
      <w:r w:rsidRPr="00722B31">
        <w:rPr>
          <w:rFonts w:ascii="Arial" w:hAnsi="Arial" w:cs="Arial"/>
          <w:lang w:val="en-US"/>
        </w:rPr>
        <w:t xml:space="preserve">d. Students look at some ailments and illness and suggest possible solutions.  </w:t>
      </w:r>
    </w:p>
    <w:p w:rsidR="007E3395" w:rsidRPr="00722B31" w:rsidRDefault="007E3395" w:rsidP="00722B31">
      <w:pPr>
        <w:spacing w:line="360" w:lineRule="auto"/>
        <w:ind w:left="284" w:right="49" w:hanging="284"/>
        <w:jc w:val="both"/>
        <w:rPr>
          <w:rFonts w:ascii="Arial" w:hAnsi="Arial" w:cs="Arial"/>
          <w:lang w:val="en-US"/>
        </w:rPr>
      </w:pPr>
      <w:r w:rsidRPr="00722B31">
        <w:rPr>
          <w:rFonts w:ascii="Arial" w:hAnsi="Arial" w:cs="Arial"/>
          <w:lang w:val="en-US"/>
        </w:rPr>
        <w:t>e. The students write down all modal verbs used to express suggestion or obligation.</w:t>
      </w:r>
    </w:p>
    <w:p w:rsidR="007E3395" w:rsidRPr="00722B31" w:rsidRDefault="0093589A" w:rsidP="00722B31">
      <w:pPr>
        <w:spacing w:line="360" w:lineRule="auto"/>
        <w:ind w:left="567" w:right="49" w:hanging="567"/>
        <w:jc w:val="both"/>
        <w:rPr>
          <w:rFonts w:ascii="Arial" w:hAnsi="Arial" w:cs="Arial"/>
          <w:lang w:val="en-US"/>
        </w:rPr>
      </w:pPr>
      <w:r w:rsidRPr="00722B31">
        <w:rPr>
          <w:rFonts w:ascii="Arial" w:hAnsi="Arial" w:cs="Arial"/>
          <w:lang w:val="en-US"/>
        </w:rPr>
        <w:t>8</w:t>
      </w:r>
      <w:r w:rsidR="007E3395" w:rsidRPr="00722B31">
        <w:rPr>
          <w:rFonts w:ascii="Arial" w:hAnsi="Arial" w:cs="Arial"/>
          <w:lang w:val="en-US"/>
        </w:rPr>
        <w:t>.1. When should the teacher give students the tasks? Before listening to the recording or after listening to it? Tell the class and give reasons.</w:t>
      </w:r>
    </w:p>
    <w:p w:rsidR="007E3395" w:rsidRPr="00722B31" w:rsidRDefault="007E3395" w:rsidP="00722B31">
      <w:pPr>
        <w:spacing w:line="360" w:lineRule="auto"/>
        <w:ind w:right="49"/>
        <w:jc w:val="both"/>
        <w:rPr>
          <w:rFonts w:ascii="Arial" w:hAnsi="Arial" w:cs="Arial"/>
          <w:lang w:val="en-US"/>
        </w:rPr>
      </w:pPr>
      <w:r w:rsidRPr="00722B31">
        <w:rPr>
          <w:rFonts w:ascii="Arial" w:hAnsi="Arial" w:cs="Arial"/>
          <w:lang w:val="en-US"/>
        </w:rPr>
        <w:t xml:space="preserve">Adapted from: Auckland &amp; Christchurch. Listening sub-skills and a typical lesson: Unit 3. </w:t>
      </w:r>
    </w:p>
    <w:p w:rsidR="007E3395" w:rsidRPr="00722B31" w:rsidRDefault="00615490" w:rsidP="00722B31">
      <w:pPr>
        <w:spacing w:line="360" w:lineRule="auto"/>
        <w:ind w:right="49"/>
        <w:jc w:val="both"/>
        <w:rPr>
          <w:rFonts w:ascii="Arial" w:hAnsi="Arial" w:cs="Arial"/>
          <w:lang w:val="en-US"/>
        </w:rPr>
      </w:pPr>
      <w:proofErr w:type="gramStart"/>
      <w:r w:rsidRPr="00722B31">
        <w:rPr>
          <w:rFonts w:ascii="Arial" w:hAnsi="Arial" w:cs="Arial"/>
          <w:b/>
          <w:lang w:val="en-US"/>
        </w:rPr>
        <w:t xml:space="preserve">TASK  </w:t>
      </w:r>
      <w:r w:rsidR="0093589A" w:rsidRPr="00722B31">
        <w:rPr>
          <w:rFonts w:ascii="Arial" w:hAnsi="Arial" w:cs="Arial"/>
          <w:b/>
          <w:lang w:val="en-US"/>
        </w:rPr>
        <w:t>9</w:t>
      </w:r>
      <w:proofErr w:type="gramEnd"/>
      <w:r w:rsidR="00C0402D" w:rsidRPr="00722B31">
        <w:rPr>
          <w:rFonts w:ascii="Arial" w:hAnsi="Arial" w:cs="Arial"/>
          <w:lang w:val="en-US"/>
        </w:rPr>
        <w:t>: Planning an activity and reflecting on it</w:t>
      </w:r>
    </w:p>
    <w:p w:rsidR="00644C73" w:rsidRPr="00722B31" w:rsidRDefault="0093589A" w:rsidP="00722B31">
      <w:pPr>
        <w:spacing w:line="360" w:lineRule="auto"/>
        <w:ind w:left="567" w:right="49" w:hanging="567"/>
        <w:jc w:val="both"/>
        <w:rPr>
          <w:rFonts w:ascii="Arial" w:hAnsi="Arial" w:cs="Arial"/>
          <w:lang w:val="en-US"/>
        </w:rPr>
      </w:pPr>
      <w:r w:rsidRPr="00722B31">
        <w:rPr>
          <w:rFonts w:ascii="Arial" w:hAnsi="Arial" w:cs="Arial"/>
          <w:lang w:val="en-US"/>
        </w:rPr>
        <w:t>9</w:t>
      </w:r>
      <w:r w:rsidR="00D44966" w:rsidRPr="00722B31">
        <w:rPr>
          <w:rFonts w:ascii="Arial" w:hAnsi="Arial" w:cs="Arial"/>
          <w:lang w:val="en-US"/>
        </w:rPr>
        <w:t xml:space="preserve">.1. </w:t>
      </w:r>
      <w:r w:rsidR="0067258A" w:rsidRPr="00722B31">
        <w:rPr>
          <w:rFonts w:ascii="Arial" w:hAnsi="Arial" w:cs="Arial"/>
          <w:lang w:val="en-US"/>
        </w:rPr>
        <w:t xml:space="preserve">Read the following </w:t>
      </w:r>
      <w:r w:rsidR="007E3395" w:rsidRPr="00722B31">
        <w:rPr>
          <w:rFonts w:ascii="Arial" w:hAnsi="Arial" w:cs="Arial"/>
          <w:lang w:val="en-US"/>
        </w:rPr>
        <w:t>conversation</w:t>
      </w:r>
      <w:r w:rsidR="0067258A" w:rsidRPr="00722B31">
        <w:rPr>
          <w:rFonts w:ascii="Arial" w:hAnsi="Arial" w:cs="Arial"/>
          <w:lang w:val="en-US"/>
        </w:rPr>
        <w:t xml:space="preserve">. Imagine this is a </w:t>
      </w:r>
      <w:r w:rsidR="007E3395" w:rsidRPr="00722B31">
        <w:rPr>
          <w:rFonts w:ascii="Arial" w:hAnsi="Arial" w:cs="Arial"/>
          <w:lang w:val="en-US"/>
        </w:rPr>
        <w:t xml:space="preserve">video </w:t>
      </w:r>
      <w:r w:rsidR="0067258A" w:rsidRPr="00722B31">
        <w:rPr>
          <w:rFonts w:ascii="Arial" w:hAnsi="Arial" w:cs="Arial"/>
          <w:lang w:val="en-US"/>
        </w:rPr>
        <w:t xml:space="preserve">you use to train your students on listening skills. </w:t>
      </w:r>
      <w:r w:rsidR="00644C73" w:rsidRPr="00722B31">
        <w:rPr>
          <w:rFonts w:ascii="Arial" w:hAnsi="Arial" w:cs="Arial"/>
          <w:lang w:val="en-US"/>
        </w:rPr>
        <w:t>Basedon</w:t>
      </w:r>
      <w:r w:rsidR="007E3395" w:rsidRPr="00722B31">
        <w:rPr>
          <w:rFonts w:ascii="Arial" w:hAnsi="Arial" w:cs="Arial"/>
          <w:lang w:val="en-US"/>
        </w:rPr>
        <w:t>it</w:t>
      </w:r>
      <w:r w:rsidR="00644C73" w:rsidRPr="00722B31">
        <w:rPr>
          <w:rFonts w:ascii="Arial" w:hAnsi="Arial" w:cs="Arial"/>
          <w:lang w:val="en-US"/>
        </w:rPr>
        <w:t>, ask questions for you to:</w:t>
      </w:r>
    </w:p>
    <w:p w:rsidR="0067258A" w:rsidRPr="00722B31" w:rsidRDefault="00644C73" w:rsidP="00722B31">
      <w:pPr>
        <w:pStyle w:val="Prrafodelista"/>
        <w:numPr>
          <w:ilvl w:val="0"/>
          <w:numId w:val="18"/>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Activate students’ knowledge about the topic.</w:t>
      </w:r>
    </w:p>
    <w:p w:rsidR="00644C73" w:rsidRPr="00722B31" w:rsidRDefault="00644C73" w:rsidP="00722B31">
      <w:pPr>
        <w:pStyle w:val="Prrafodelista"/>
        <w:numPr>
          <w:ilvl w:val="0"/>
          <w:numId w:val="18"/>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Know if the students comprehend general information.</w:t>
      </w:r>
    </w:p>
    <w:p w:rsidR="00644C73" w:rsidRPr="00722B31" w:rsidRDefault="00644C73" w:rsidP="00722B31">
      <w:pPr>
        <w:pStyle w:val="Prrafodelista"/>
        <w:numPr>
          <w:ilvl w:val="0"/>
          <w:numId w:val="18"/>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Know if the students understand specific information</w:t>
      </w:r>
    </w:p>
    <w:p w:rsidR="00644C73" w:rsidRPr="00722B31" w:rsidRDefault="00644C73" w:rsidP="00722B31">
      <w:pPr>
        <w:pStyle w:val="Prrafodelista"/>
        <w:numPr>
          <w:ilvl w:val="0"/>
          <w:numId w:val="18"/>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lastRenderedPageBreak/>
        <w:t>Know if the students understand in detail.</w:t>
      </w:r>
    </w:p>
    <w:p w:rsidR="00644C73" w:rsidRPr="00722B31" w:rsidRDefault="00644C73" w:rsidP="00722B31">
      <w:pPr>
        <w:pStyle w:val="Prrafodelista"/>
        <w:numPr>
          <w:ilvl w:val="0"/>
          <w:numId w:val="18"/>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Know if the students can use the information in another context, explaining their point of view.</w:t>
      </w:r>
    </w:p>
    <w:p w:rsidR="007E3395" w:rsidRPr="00722B31" w:rsidRDefault="007E3395" w:rsidP="00722B31">
      <w:pPr>
        <w:spacing w:line="360" w:lineRule="auto"/>
        <w:ind w:right="49"/>
        <w:jc w:val="both"/>
        <w:rPr>
          <w:rFonts w:ascii="Arial" w:hAnsi="Arial" w:cs="Arial"/>
          <w:lang w:val="en-US"/>
        </w:rPr>
      </w:pPr>
      <w:r w:rsidRPr="00722B31">
        <w:rPr>
          <w:rFonts w:ascii="Arial" w:hAnsi="Arial" w:cs="Arial"/>
          <w:b/>
          <w:lang w:val="en-US"/>
        </w:rPr>
        <w:t>Video conversation</w:t>
      </w:r>
      <w:r w:rsidR="00A725DA" w:rsidRPr="00722B31">
        <w:rPr>
          <w:rFonts w:ascii="Arial" w:hAnsi="Arial" w:cs="Arial"/>
          <w:b/>
          <w:lang w:val="en-US"/>
        </w:rPr>
        <w:t xml:space="preserve">: </w:t>
      </w:r>
      <w:r w:rsidRPr="00722B31">
        <w:rPr>
          <w:rFonts w:ascii="Arial" w:hAnsi="Arial" w:cs="Arial"/>
          <w:lang w:val="en-US"/>
        </w:rPr>
        <w:t>Sandra oversleeps and has to rush to make her flight to Italy.</w:t>
      </w:r>
    </w:p>
    <w:p w:rsidR="007E3395" w:rsidRPr="00722B31" w:rsidRDefault="007E3395" w:rsidP="00722B31">
      <w:pPr>
        <w:spacing w:line="360" w:lineRule="auto"/>
        <w:ind w:left="709" w:right="49"/>
        <w:jc w:val="both"/>
        <w:rPr>
          <w:rFonts w:ascii="Arial" w:hAnsi="Arial" w:cs="Arial"/>
          <w:lang w:val="en-US"/>
        </w:rPr>
      </w:pPr>
      <w:r w:rsidRPr="00722B31">
        <w:rPr>
          <w:rFonts w:ascii="Arial" w:hAnsi="Arial" w:cs="Arial"/>
          <w:lang w:val="en-US"/>
        </w:rPr>
        <w:t>Anne: Sandra! Sandra, get up!</w:t>
      </w:r>
    </w:p>
    <w:p w:rsidR="007E3395" w:rsidRPr="00722B31" w:rsidRDefault="007E3395" w:rsidP="00722B31">
      <w:pPr>
        <w:spacing w:line="360" w:lineRule="auto"/>
        <w:ind w:left="709" w:right="49"/>
        <w:jc w:val="both"/>
        <w:rPr>
          <w:rFonts w:ascii="Arial" w:hAnsi="Arial" w:cs="Arial"/>
          <w:lang w:val="en-US"/>
        </w:rPr>
      </w:pPr>
      <w:r w:rsidRPr="00722B31">
        <w:rPr>
          <w:rFonts w:ascii="Arial" w:hAnsi="Arial" w:cs="Arial"/>
          <w:lang w:val="en-US"/>
        </w:rPr>
        <w:t>Sandra: Why?</w:t>
      </w:r>
    </w:p>
    <w:p w:rsidR="007E3395" w:rsidRPr="00722B31" w:rsidRDefault="007E3395" w:rsidP="00722B31">
      <w:pPr>
        <w:spacing w:line="360" w:lineRule="auto"/>
        <w:ind w:left="709" w:right="49"/>
        <w:jc w:val="both"/>
        <w:rPr>
          <w:rFonts w:ascii="Arial" w:hAnsi="Arial" w:cs="Arial"/>
          <w:lang w:val="en-US"/>
        </w:rPr>
      </w:pPr>
      <w:r w:rsidRPr="00722B31">
        <w:rPr>
          <w:rFonts w:ascii="Arial" w:hAnsi="Arial" w:cs="Arial"/>
          <w:lang w:val="en-US"/>
        </w:rPr>
        <w:t>Anne: Why? It's nine o'clock. Your flight's at eleven.</w:t>
      </w:r>
    </w:p>
    <w:p w:rsidR="007E3395" w:rsidRPr="00722B31" w:rsidRDefault="007E3395" w:rsidP="00722B31">
      <w:pPr>
        <w:spacing w:line="360" w:lineRule="auto"/>
        <w:ind w:left="709" w:right="49"/>
        <w:jc w:val="both"/>
        <w:rPr>
          <w:rFonts w:ascii="Arial" w:hAnsi="Arial" w:cs="Arial"/>
          <w:lang w:val="en-US"/>
        </w:rPr>
      </w:pPr>
      <w:r w:rsidRPr="00722B31">
        <w:rPr>
          <w:rFonts w:ascii="Arial" w:hAnsi="Arial" w:cs="Arial"/>
          <w:lang w:val="en-US"/>
        </w:rPr>
        <w:t>Sandra: Italy! My trip! Anne, call a taxi. . . . Oh no! Where are . . . where are my glasses?</w:t>
      </w:r>
    </w:p>
    <w:p w:rsidR="007E3395" w:rsidRPr="00722B31" w:rsidRDefault="007E3395" w:rsidP="00722B31">
      <w:pPr>
        <w:spacing w:line="360" w:lineRule="auto"/>
        <w:ind w:left="709" w:right="49"/>
        <w:jc w:val="both"/>
        <w:rPr>
          <w:rFonts w:ascii="Arial" w:hAnsi="Arial" w:cs="Arial"/>
          <w:lang w:val="en-US"/>
        </w:rPr>
      </w:pPr>
      <w:r w:rsidRPr="00722B31">
        <w:rPr>
          <w:rFonts w:ascii="Arial" w:hAnsi="Arial" w:cs="Arial"/>
          <w:lang w:val="en-US"/>
        </w:rPr>
        <w:t>Anne: Are they on your desk?</w:t>
      </w:r>
    </w:p>
    <w:p w:rsidR="007E3395" w:rsidRPr="00722B31" w:rsidRDefault="007E3395" w:rsidP="00722B31">
      <w:pPr>
        <w:spacing w:line="360" w:lineRule="auto"/>
        <w:ind w:left="709" w:right="49"/>
        <w:jc w:val="both"/>
        <w:rPr>
          <w:rFonts w:ascii="Arial" w:hAnsi="Arial" w:cs="Arial"/>
          <w:lang w:val="en-US"/>
        </w:rPr>
      </w:pPr>
      <w:r w:rsidRPr="00722B31">
        <w:rPr>
          <w:rFonts w:ascii="Arial" w:hAnsi="Arial" w:cs="Arial"/>
          <w:lang w:val="en-US"/>
        </w:rPr>
        <w:t>Sandra: Maybe. (</w:t>
      </w:r>
      <w:proofErr w:type="gramStart"/>
      <w:r w:rsidRPr="00722B31">
        <w:rPr>
          <w:rFonts w:ascii="Arial" w:hAnsi="Arial" w:cs="Arial"/>
          <w:lang w:val="en-US"/>
        </w:rPr>
        <w:t>to</w:t>
      </w:r>
      <w:proofErr w:type="gramEnd"/>
      <w:r w:rsidRPr="00722B31">
        <w:rPr>
          <w:rFonts w:ascii="Arial" w:hAnsi="Arial" w:cs="Arial"/>
          <w:lang w:val="en-US"/>
        </w:rPr>
        <w:t xml:space="preserve"> herself) The desk.Behind the tissues? No. Under the newspaper? No. In my purse</w:t>
      </w:r>
      <w:proofErr w:type="gramStart"/>
      <w:r w:rsidRPr="00722B31">
        <w:rPr>
          <w:rFonts w:ascii="Arial" w:hAnsi="Arial" w:cs="Arial"/>
          <w:lang w:val="en-US"/>
        </w:rPr>
        <w:t>?No</w:t>
      </w:r>
      <w:proofErr w:type="gramEnd"/>
      <w:r w:rsidRPr="00722B31">
        <w:rPr>
          <w:rFonts w:ascii="Arial" w:hAnsi="Arial" w:cs="Arial"/>
          <w:lang w:val="en-US"/>
        </w:rPr>
        <w:t>, . . . no, . . . no, . . . Anne!</w:t>
      </w:r>
    </w:p>
    <w:p w:rsidR="007E3395" w:rsidRPr="00722B31" w:rsidRDefault="007E3395" w:rsidP="00722B31">
      <w:pPr>
        <w:spacing w:line="360" w:lineRule="auto"/>
        <w:ind w:left="709" w:right="49"/>
        <w:jc w:val="both"/>
        <w:rPr>
          <w:rFonts w:ascii="Arial" w:hAnsi="Arial" w:cs="Arial"/>
          <w:lang w:val="en-US"/>
        </w:rPr>
      </w:pPr>
      <w:r w:rsidRPr="00722B31">
        <w:rPr>
          <w:rFonts w:ascii="Arial" w:hAnsi="Arial" w:cs="Arial"/>
          <w:lang w:val="en-US"/>
        </w:rPr>
        <w:t>Anne (on the phone): Taxi, please. . . . Yes. . . . 807 Key Street. Please hurry.</w:t>
      </w:r>
    </w:p>
    <w:p w:rsidR="007E3395" w:rsidRPr="00722B31" w:rsidRDefault="007E3395" w:rsidP="00722B31">
      <w:pPr>
        <w:tabs>
          <w:tab w:val="left" w:pos="2615"/>
        </w:tabs>
        <w:spacing w:line="360" w:lineRule="auto"/>
        <w:ind w:left="709" w:right="49"/>
        <w:jc w:val="both"/>
        <w:rPr>
          <w:rFonts w:ascii="Arial" w:hAnsi="Arial" w:cs="Arial"/>
          <w:lang w:val="en-US"/>
        </w:rPr>
      </w:pPr>
      <w:r w:rsidRPr="00722B31">
        <w:rPr>
          <w:rFonts w:ascii="Arial" w:hAnsi="Arial" w:cs="Arial"/>
          <w:lang w:val="en-US"/>
        </w:rPr>
        <w:t>Sandra: Anne!</w:t>
      </w:r>
      <w:r w:rsidR="00A725DA" w:rsidRPr="00722B31">
        <w:rPr>
          <w:rFonts w:ascii="Arial" w:hAnsi="Arial" w:cs="Arial"/>
          <w:lang w:val="en-US"/>
        </w:rPr>
        <w:tab/>
      </w:r>
    </w:p>
    <w:p w:rsidR="007E3395" w:rsidRPr="00722B31" w:rsidRDefault="007E3395" w:rsidP="00722B31">
      <w:pPr>
        <w:spacing w:line="360" w:lineRule="auto"/>
        <w:ind w:left="709" w:right="49"/>
        <w:jc w:val="both"/>
        <w:rPr>
          <w:rFonts w:ascii="Arial" w:hAnsi="Arial" w:cs="Arial"/>
          <w:lang w:val="en-US"/>
        </w:rPr>
      </w:pPr>
      <w:r w:rsidRPr="00722B31">
        <w:rPr>
          <w:rFonts w:ascii="Arial" w:hAnsi="Arial" w:cs="Arial"/>
          <w:lang w:val="en-US"/>
        </w:rPr>
        <w:t>Anne: What?</w:t>
      </w:r>
    </w:p>
    <w:p w:rsidR="007E3395" w:rsidRPr="00722B31" w:rsidRDefault="007E3395" w:rsidP="00722B31">
      <w:pPr>
        <w:spacing w:line="360" w:lineRule="auto"/>
        <w:ind w:left="709" w:right="49"/>
        <w:jc w:val="both"/>
        <w:rPr>
          <w:rFonts w:ascii="Arial" w:hAnsi="Arial" w:cs="Arial"/>
          <w:lang w:val="en-US"/>
        </w:rPr>
      </w:pPr>
      <w:r w:rsidRPr="00722B31">
        <w:rPr>
          <w:rFonts w:ascii="Arial" w:hAnsi="Arial" w:cs="Arial"/>
          <w:lang w:val="en-US"/>
        </w:rPr>
        <w:t>Sandra: My glasses! They're not here.</w:t>
      </w:r>
    </w:p>
    <w:p w:rsidR="007E3395" w:rsidRPr="00722B31" w:rsidRDefault="007E3395" w:rsidP="00722B31">
      <w:pPr>
        <w:spacing w:line="360" w:lineRule="auto"/>
        <w:ind w:left="709" w:right="49"/>
        <w:jc w:val="both"/>
        <w:rPr>
          <w:rFonts w:ascii="Arial" w:hAnsi="Arial" w:cs="Arial"/>
          <w:lang w:val="en-US"/>
        </w:rPr>
      </w:pPr>
      <w:r w:rsidRPr="00722B31">
        <w:rPr>
          <w:rFonts w:ascii="Arial" w:hAnsi="Arial" w:cs="Arial"/>
          <w:lang w:val="en-US"/>
        </w:rPr>
        <w:t>Anne: Are they in the bathroom?</w:t>
      </w:r>
    </w:p>
    <w:p w:rsidR="007E3395" w:rsidRPr="00722B31" w:rsidRDefault="007E3395" w:rsidP="00722B31">
      <w:pPr>
        <w:spacing w:line="360" w:lineRule="auto"/>
        <w:ind w:left="709" w:right="49"/>
        <w:jc w:val="both"/>
        <w:rPr>
          <w:rFonts w:ascii="Arial" w:hAnsi="Arial" w:cs="Arial"/>
          <w:lang w:val="en-US"/>
        </w:rPr>
      </w:pPr>
      <w:r w:rsidRPr="00722B31">
        <w:rPr>
          <w:rFonts w:ascii="Arial" w:hAnsi="Arial" w:cs="Arial"/>
          <w:lang w:val="en-US"/>
        </w:rPr>
        <w:t>Sandra: I don't know.</w:t>
      </w:r>
    </w:p>
    <w:p w:rsidR="007E3395" w:rsidRPr="00722B31" w:rsidRDefault="007E3395" w:rsidP="00722B31">
      <w:pPr>
        <w:spacing w:line="360" w:lineRule="auto"/>
        <w:ind w:left="709" w:right="49"/>
        <w:jc w:val="both"/>
        <w:rPr>
          <w:rFonts w:ascii="Arial" w:hAnsi="Arial" w:cs="Arial"/>
          <w:lang w:val="en-US"/>
        </w:rPr>
      </w:pPr>
      <w:r w:rsidRPr="00722B31">
        <w:rPr>
          <w:rFonts w:ascii="Arial" w:hAnsi="Arial" w:cs="Arial"/>
          <w:lang w:val="en-US"/>
        </w:rPr>
        <w:t>Anne: No, here they are, inside your makeup bag.</w:t>
      </w:r>
    </w:p>
    <w:p w:rsidR="007E3395" w:rsidRPr="00722B31" w:rsidRDefault="007E3395" w:rsidP="00722B31">
      <w:pPr>
        <w:spacing w:line="360" w:lineRule="auto"/>
        <w:ind w:left="709" w:right="49"/>
        <w:jc w:val="both"/>
        <w:rPr>
          <w:rFonts w:ascii="Arial" w:hAnsi="Arial" w:cs="Arial"/>
          <w:lang w:val="en-US"/>
        </w:rPr>
      </w:pPr>
      <w:r w:rsidRPr="00722B31">
        <w:rPr>
          <w:rFonts w:ascii="Arial" w:hAnsi="Arial" w:cs="Arial"/>
          <w:lang w:val="en-US"/>
        </w:rPr>
        <w:t>Sandra: Good, thanks. (</w:t>
      </w:r>
      <w:proofErr w:type="gramStart"/>
      <w:r w:rsidRPr="00722B31">
        <w:rPr>
          <w:rFonts w:ascii="Arial" w:hAnsi="Arial" w:cs="Arial"/>
          <w:lang w:val="en-US"/>
        </w:rPr>
        <w:t>to</w:t>
      </w:r>
      <w:proofErr w:type="gramEnd"/>
      <w:r w:rsidRPr="00722B31">
        <w:rPr>
          <w:rFonts w:ascii="Arial" w:hAnsi="Arial" w:cs="Arial"/>
          <w:lang w:val="en-US"/>
        </w:rPr>
        <w:t xml:space="preserve"> herself) Now, where is my dress? (</w:t>
      </w:r>
      <w:proofErr w:type="gramStart"/>
      <w:r w:rsidRPr="00722B31">
        <w:rPr>
          <w:rFonts w:ascii="Arial" w:hAnsi="Arial" w:cs="Arial"/>
          <w:lang w:val="en-US"/>
        </w:rPr>
        <w:t>to</w:t>
      </w:r>
      <w:proofErr w:type="gramEnd"/>
      <w:r w:rsidRPr="00722B31">
        <w:rPr>
          <w:rFonts w:ascii="Arial" w:hAnsi="Arial" w:cs="Arial"/>
          <w:lang w:val="en-US"/>
        </w:rPr>
        <w:t xml:space="preserve"> Anne) Anne, </w:t>
      </w:r>
      <w:proofErr w:type="gramStart"/>
      <w:r w:rsidRPr="00722B31">
        <w:rPr>
          <w:rFonts w:ascii="Arial" w:hAnsi="Arial" w:cs="Arial"/>
          <w:lang w:val="en-US"/>
        </w:rPr>
        <w:t>where's</w:t>
      </w:r>
      <w:proofErr w:type="gramEnd"/>
      <w:r w:rsidRPr="00722B31">
        <w:rPr>
          <w:rFonts w:ascii="Arial" w:hAnsi="Arial" w:cs="Arial"/>
          <w:lang w:val="en-US"/>
        </w:rPr>
        <w:t xml:space="preserve"> my new dress?</w:t>
      </w:r>
    </w:p>
    <w:p w:rsidR="007E3395" w:rsidRPr="00722B31" w:rsidRDefault="007E3395" w:rsidP="00722B31">
      <w:pPr>
        <w:spacing w:line="360" w:lineRule="auto"/>
        <w:ind w:left="709" w:right="49"/>
        <w:jc w:val="both"/>
        <w:rPr>
          <w:rFonts w:ascii="Arial" w:hAnsi="Arial" w:cs="Arial"/>
          <w:lang w:val="en-US"/>
        </w:rPr>
      </w:pPr>
      <w:r w:rsidRPr="00722B31">
        <w:rPr>
          <w:rFonts w:ascii="Arial" w:hAnsi="Arial" w:cs="Arial"/>
          <w:lang w:val="en-US"/>
        </w:rPr>
        <w:t>Anne: Your new dress?</w:t>
      </w:r>
    </w:p>
    <w:p w:rsidR="007E3395" w:rsidRPr="00722B31" w:rsidRDefault="007E3395" w:rsidP="00722B31">
      <w:pPr>
        <w:spacing w:line="360" w:lineRule="auto"/>
        <w:ind w:left="709" w:right="49"/>
        <w:jc w:val="both"/>
        <w:rPr>
          <w:rFonts w:ascii="Arial" w:hAnsi="Arial" w:cs="Arial"/>
          <w:lang w:val="en-US"/>
        </w:rPr>
      </w:pPr>
      <w:r w:rsidRPr="00722B31">
        <w:rPr>
          <w:rFonts w:ascii="Arial" w:hAnsi="Arial" w:cs="Arial"/>
          <w:lang w:val="en-US"/>
        </w:rPr>
        <w:t>Sandra: Yes, yes. My new dress!</w:t>
      </w:r>
    </w:p>
    <w:p w:rsidR="007E3395" w:rsidRPr="00722B31" w:rsidRDefault="007E3395" w:rsidP="00722B31">
      <w:pPr>
        <w:spacing w:line="360" w:lineRule="auto"/>
        <w:ind w:left="709" w:right="49"/>
        <w:jc w:val="both"/>
        <w:rPr>
          <w:rFonts w:ascii="Arial" w:hAnsi="Arial" w:cs="Arial"/>
          <w:lang w:val="en-US"/>
        </w:rPr>
      </w:pPr>
      <w:r w:rsidRPr="00722B31">
        <w:rPr>
          <w:rFonts w:ascii="Arial" w:hAnsi="Arial" w:cs="Arial"/>
          <w:lang w:val="en-US"/>
        </w:rPr>
        <w:t>Anne: It's in your suitcase. Sandra, please hurry! You're late!</w:t>
      </w:r>
    </w:p>
    <w:p w:rsidR="007E3395" w:rsidRPr="00722B31" w:rsidRDefault="007E3395" w:rsidP="00722B31">
      <w:pPr>
        <w:spacing w:line="360" w:lineRule="auto"/>
        <w:ind w:left="709" w:right="49"/>
        <w:jc w:val="both"/>
        <w:rPr>
          <w:rFonts w:ascii="Arial" w:hAnsi="Arial" w:cs="Arial"/>
          <w:lang w:val="en-US"/>
        </w:rPr>
      </w:pPr>
      <w:r w:rsidRPr="00722B31">
        <w:rPr>
          <w:rFonts w:ascii="Arial" w:hAnsi="Arial" w:cs="Arial"/>
          <w:lang w:val="en-US"/>
        </w:rPr>
        <w:t xml:space="preserve">Sandra: (to herself) </w:t>
      </w:r>
      <w:proofErr w:type="gramStart"/>
      <w:r w:rsidRPr="00722B31">
        <w:rPr>
          <w:rFonts w:ascii="Arial" w:hAnsi="Arial" w:cs="Arial"/>
          <w:lang w:val="en-US"/>
        </w:rPr>
        <w:t>Now</w:t>
      </w:r>
      <w:proofErr w:type="gramEnd"/>
      <w:r w:rsidRPr="00722B31">
        <w:rPr>
          <w:rFonts w:ascii="Arial" w:hAnsi="Arial" w:cs="Arial"/>
          <w:lang w:val="en-US"/>
        </w:rPr>
        <w:t>, where's my wallet? Oh, there it is, on the television. And my passport! (</w:t>
      </w:r>
      <w:proofErr w:type="gramStart"/>
      <w:r w:rsidRPr="00722B31">
        <w:rPr>
          <w:rFonts w:ascii="Arial" w:hAnsi="Arial" w:cs="Arial"/>
          <w:lang w:val="en-US"/>
        </w:rPr>
        <w:t>to</w:t>
      </w:r>
      <w:proofErr w:type="gramEnd"/>
      <w:r w:rsidRPr="00722B31">
        <w:rPr>
          <w:rFonts w:ascii="Arial" w:hAnsi="Arial" w:cs="Arial"/>
          <w:lang w:val="en-US"/>
        </w:rPr>
        <w:t xml:space="preserve"> Anne) Anne, where's my passport?</w:t>
      </w:r>
    </w:p>
    <w:p w:rsidR="007E3395" w:rsidRPr="00722B31" w:rsidRDefault="007E3395" w:rsidP="00722B31">
      <w:pPr>
        <w:spacing w:line="360" w:lineRule="auto"/>
        <w:ind w:left="709" w:right="49"/>
        <w:jc w:val="both"/>
        <w:rPr>
          <w:rFonts w:ascii="Arial" w:hAnsi="Arial" w:cs="Arial"/>
          <w:lang w:val="en-US"/>
        </w:rPr>
      </w:pPr>
      <w:r w:rsidRPr="00722B31">
        <w:rPr>
          <w:rFonts w:ascii="Arial" w:hAnsi="Arial" w:cs="Arial"/>
          <w:lang w:val="en-US"/>
        </w:rPr>
        <w:t>Anne: It's there, in your purse.</w:t>
      </w:r>
    </w:p>
    <w:p w:rsidR="007E3395" w:rsidRPr="00722B31" w:rsidRDefault="007E3395" w:rsidP="00722B31">
      <w:pPr>
        <w:spacing w:line="360" w:lineRule="auto"/>
        <w:ind w:left="709" w:right="49"/>
        <w:jc w:val="both"/>
        <w:rPr>
          <w:rFonts w:ascii="Arial" w:hAnsi="Arial" w:cs="Arial"/>
          <w:lang w:val="en-US"/>
        </w:rPr>
      </w:pPr>
      <w:r w:rsidRPr="00722B31">
        <w:rPr>
          <w:rFonts w:ascii="Arial" w:hAnsi="Arial" w:cs="Arial"/>
          <w:lang w:val="en-US"/>
        </w:rPr>
        <w:t xml:space="preserve">Sandra: Oh, right. Thanks. </w:t>
      </w:r>
      <w:r w:rsidR="000B4BE2" w:rsidRPr="00722B31">
        <w:rPr>
          <w:rFonts w:ascii="Arial" w:hAnsi="Arial" w:cs="Arial"/>
          <w:lang w:val="en-US"/>
        </w:rPr>
        <w:t>And my</w:t>
      </w:r>
      <w:r w:rsidRPr="00722B31">
        <w:rPr>
          <w:rFonts w:ascii="Arial" w:hAnsi="Arial" w:cs="Arial"/>
          <w:lang w:val="en-US"/>
        </w:rPr>
        <w:t xml:space="preserve"> shoes? Where are my black shoes? And my sunglasses?</w:t>
      </w:r>
    </w:p>
    <w:p w:rsidR="007E3395" w:rsidRPr="00722B31" w:rsidRDefault="007E3395" w:rsidP="00722B31">
      <w:pPr>
        <w:spacing w:line="360" w:lineRule="auto"/>
        <w:ind w:left="709" w:right="49"/>
        <w:jc w:val="both"/>
        <w:rPr>
          <w:rFonts w:ascii="Arial" w:hAnsi="Arial" w:cs="Arial"/>
          <w:lang w:val="en-US"/>
        </w:rPr>
      </w:pPr>
      <w:r w:rsidRPr="00722B31">
        <w:rPr>
          <w:rFonts w:ascii="Arial" w:hAnsi="Arial" w:cs="Arial"/>
          <w:lang w:val="en-US"/>
        </w:rPr>
        <w:t>Anne: Your shoes are in front of the sofa, and your sunglasses are . . . on the sofa.</w:t>
      </w:r>
    </w:p>
    <w:p w:rsidR="007E3395" w:rsidRPr="00722B31" w:rsidRDefault="007E3395" w:rsidP="00722B31">
      <w:pPr>
        <w:spacing w:line="360" w:lineRule="auto"/>
        <w:ind w:left="709" w:right="49"/>
        <w:jc w:val="both"/>
        <w:rPr>
          <w:rFonts w:ascii="Arial" w:hAnsi="Arial" w:cs="Arial"/>
          <w:lang w:val="en-US"/>
        </w:rPr>
      </w:pPr>
      <w:r w:rsidRPr="00722B31">
        <w:rPr>
          <w:rFonts w:ascii="Arial" w:hAnsi="Arial" w:cs="Arial"/>
          <w:lang w:val="en-US"/>
        </w:rPr>
        <w:t>Sandra: How do I look?</w:t>
      </w:r>
    </w:p>
    <w:p w:rsidR="007E3395" w:rsidRPr="00722B31" w:rsidRDefault="007E3395" w:rsidP="00722B31">
      <w:pPr>
        <w:spacing w:line="360" w:lineRule="auto"/>
        <w:ind w:left="709" w:right="49"/>
        <w:jc w:val="both"/>
        <w:rPr>
          <w:rFonts w:ascii="Arial" w:hAnsi="Arial" w:cs="Arial"/>
          <w:lang w:val="en-US"/>
        </w:rPr>
      </w:pPr>
      <w:r w:rsidRPr="00722B31">
        <w:rPr>
          <w:rFonts w:ascii="Arial" w:hAnsi="Arial" w:cs="Arial"/>
          <w:lang w:val="en-US"/>
        </w:rPr>
        <w:t>Anne: Great! You look great. . . . It's your taxi! . . . Have a great trip.</w:t>
      </w:r>
    </w:p>
    <w:p w:rsidR="007E3395" w:rsidRPr="00722B31" w:rsidRDefault="007E3395" w:rsidP="00722B31">
      <w:pPr>
        <w:spacing w:line="360" w:lineRule="auto"/>
        <w:ind w:left="709" w:right="49"/>
        <w:jc w:val="both"/>
        <w:rPr>
          <w:rFonts w:ascii="Arial" w:hAnsi="Arial" w:cs="Arial"/>
          <w:lang w:val="en-US"/>
        </w:rPr>
      </w:pPr>
      <w:r w:rsidRPr="00722B31">
        <w:rPr>
          <w:rFonts w:ascii="Arial" w:hAnsi="Arial" w:cs="Arial"/>
          <w:lang w:val="en-US"/>
        </w:rPr>
        <w:t>Sandra: OK. Thanks.</w:t>
      </w:r>
    </w:p>
    <w:p w:rsidR="007E3395" w:rsidRPr="00722B31" w:rsidRDefault="007E3395" w:rsidP="00722B31">
      <w:pPr>
        <w:spacing w:line="360" w:lineRule="auto"/>
        <w:ind w:left="709" w:right="49"/>
        <w:jc w:val="both"/>
        <w:rPr>
          <w:rFonts w:ascii="Arial" w:hAnsi="Arial" w:cs="Arial"/>
          <w:lang w:val="en-US"/>
        </w:rPr>
      </w:pPr>
      <w:r w:rsidRPr="00722B31">
        <w:rPr>
          <w:rFonts w:ascii="Arial" w:hAnsi="Arial" w:cs="Arial"/>
          <w:lang w:val="en-US"/>
        </w:rPr>
        <w:lastRenderedPageBreak/>
        <w:t>* * *</w:t>
      </w:r>
    </w:p>
    <w:p w:rsidR="007E3395" w:rsidRPr="00722B31" w:rsidRDefault="007E3395" w:rsidP="00722B31">
      <w:pPr>
        <w:spacing w:line="360" w:lineRule="auto"/>
        <w:ind w:left="709" w:right="49"/>
        <w:jc w:val="both"/>
        <w:rPr>
          <w:rFonts w:ascii="Arial" w:hAnsi="Arial" w:cs="Arial"/>
          <w:lang w:val="en-US"/>
        </w:rPr>
      </w:pPr>
      <w:r w:rsidRPr="00722B31">
        <w:rPr>
          <w:rFonts w:ascii="Arial" w:hAnsi="Arial" w:cs="Arial"/>
          <w:lang w:val="en-US"/>
        </w:rPr>
        <w:t>Sandra: Is my suitcase in the back?</w:t>
      </w:r>
    </w:p>
    <w:p w:rsidR="0067258A" w:rsidRPr="00722B31" w:rsidRDefault="007E3395" w:rsidP="00722B31">
      <w:pPr>
        <w:spacing w:line="360" w:lineRule="auto"/>
        <w:ind w:left="709" w:right="49"/>
        <w:jc w:val="both"/>
        <w:rPr>
          <w:rFonts w:ascii="Arial" w:hAnsi="Arial" w:cs="Arial"/>
          <w:lang w:val="en-US"/>
        </w:rPr>
      </w:pPr>
      <w:r w:rsidRPr="00722B31">
        <w:rPr>
          <w:rFonts w:ascii="Arial" w:hAnsi="Arial" w:cs="Arial"/>
          <w:lang w:val="en-US"/>
        </w:rPr>
        <w:t>Taxi driver: Suitcase</w:t>
      </w:r>
      <w:proofErr w:type="gramStart"/>
      <w:r w:rsidRPr="00722B31">
        <w:rPr>
          <w:rFonts w:ascii="Arial" w:hAnsi="Arial" w:cs="Arial"/>
          <w:lang w:val="en-US"/>
        </w:rPr>
        <w:t>?</w:t>
      </w:r>
      <w:r w:rsidR="00D44966" w:rsidRPr="00722B31">
        <w:rPr>
          <w:rFonts w:ascii="Arial" w:hAnsi="Arial" w:cs="Arial"/>
          <w:lang w:val="en-US"/>
        </w:rPr>
        <w:t>.......</w:t>
      </w:r>
      <w:proofErr w:type="gramEnd"/>
    </w:p>
    <w:p w:rsidR="0067258A" w:rsidRPr="00722B31" w:rsidRDefault="007E3395" w:rsidP="00722B31">
      <w:pPr>
        <w:spacing w:line="360" w:lineRule="auto"/>
        <w:ind w:right="49"/>
        <w:jc w:val="both"/>
        <w:rPr>
          <w:rFonts w:ascii="Arial" w:hAnsi="Arial" w:cs="Arial"/>
          <w:lang w:val="en-US"/>
        </w:rPr>
      </w:pPr>
      <w:r w:rsidRPr="00722B31">
        <w:rPr>
          <w:rFonts w:ascii="Arial" w:hAnsi="Arial" w:cs="Arial"/>
          <w:lang w:val="en-US"/>
        </w:rPr>
        <w:t>Source: Taken from Jack. C. Richards. Interchange third edition. Video</w:t>
      </w:r>
    </w:p>
    <w:p w:rsidR="004B3F73" w:rsidRPr="00722B31" w:rsidRDefault="0093589A" w:rsidP="00722B31">
      <w:pPr>
        <w:spacing w:line="360" w:lineRule="auto"/>
        <w:ind w:right="49"/>
        <w:jc w:val="both"/>
        <w:rPr>
          <w:rFonts w:ascii="Arial" w:hAnsi="Arial" w:cs="Arial"/>
          <w:lang w:val="en-US"/>
        </w:rPr>
      </w:pPr>
      <w:r w:rsidRPr="00722B31">
        <w:rPr>
          <w:rFonts w:ascii="Arial" w:hAnsi="Arial" w:cs="Arial"/>
          <w:lang w:val="en-US"/>
        </w:rPr>
        <w:t>9.</w:t>
      </w:r>
      <w:r w:rsidR="00D44966" w:rsidRPr="00722B31">
        <w:rPr>
          <w:rFonts w:ascii="Arial" w:hAnsi="Arial" w:cs="Arial"/>
          <w:lang w:val="en-US"/>
        </w:rPr>
        <w:t>2. Compare your answers with the ones provided by your peers, and</w:t>
      </w:r>
      <w:r w:rsidR="004B3F73" w:rsidRPr="00722B31">
        <w:rPr>
          <w:rFonts w:ascii="Arial" w:hAnsi="Arial" w:cs="Arial"/>
          <w:lang w:val="en-US"/>
        </w:rPr>
        <w:t xml:space="preserve"> a</w:t>
      </w:r>
      <w:r w:rsidR="00D44966" w:rsidRPr="00722B31">
        <w:rPr>
          <w:rFonts w:ascii="Arial" w:hAnsi="Arial" w:cs="Arial"/>
          <w:lang w:val="en-US"/>
        </w:rPr>
        <w:t>nalyze</w:t>
      </w:r>
      <w:r w:rsidR="004B3F73" w:rsidRPr="00722B31">
        <w:rPr>
          <w:rFonts w:ascii="Arial" w:hAnsi="Arial" w:cs="Arial"/>
          <w:lang w:val="en-US"/>
        </w:rPr>
        <w:t>:</w:t>
      </w:r>
    </w:p>
    <w:p w:rsidR="004B3F73" w:rsidRPr="00722B31" w:rsidRDefault="004B3F73" w:rsidP="00722B31">
      <w:pPr>
        <w:pStyle w:val="Prrafodelista"/>
        <w:numPr>
          <w:ilvl w:val="1"/>
          <w:numId w:val="19"/>
        </w:numPr>
        <w:tabs>
          <w:tab w:val="left" w:pos="709"/>
        </w:tabs>
        <w:spacing w:after="0" w:line="360" w:lineRule="auto"/>
        <w:ind w:left="709" w:right="49" w:hanging="283"/>
        <w:jc w:val="both"/>
        <w:rPr>
          <w:rFonts w:ascii="Arial" w:hAnsi="Arial" w:cs="Arial"/>
          <w:sz w:val="24"/>
          <w:szCs w:val="24"/>
          <w:lang w:val="en-US"/>
        </w:rPr>
      </w:pPr>
      <w:r w:rsidRPr="00722B31">
        <w:rPr>
          <w:rFonts w:ascii="Arial" w:hAnsi="Arial" w:cs="Arial"/>
          <w:sz w:val="24"/>
          <w:szCs w:val="24"/>
          <w:lang w:val="en-US"/>
        </w:rPr>
        <w:t>If the questions are asked in logical order, from the lowest level of complexity to the highest one.</w:t>
      </w:r>
    </w:p>
    <w:p w:rsidR="004B3F73" w:rsidRPr="00722B31" w:rsidRDefault="004B3F73" w:rsidP="00722B31">
      <w:pPr>
        <w:pStyle w:val="Prrafodelista"/>
        <w:numPr>
          <w:ilvl w:val="1"/>
          <w:numId w:val="19"/>
        </w:numPr>
        <w:tabs>
          <w:tab w:val="left" w:pos="709"/>
        </w:tabs>
        <w:spacing w:after="0" w:line="360" w:lineRule="auto"/>
        <w:ind w:left="709" w:right="49" w:hanging="283"/>
        <w:jc w:val="both"/>
        <w:rPr>
          <w:rFonts w:ascii="Arial" w:hAnsi="Arial" w:cs="Arial"/>
          <w:sz w:val="24"/>
          <w:szCs w:val="24"/>
          <w:lang w:val="en-US"/>
        </w:rPr>
      </w:pPr>
      <w:r w:rsidRPr="00722B31">
        <w:rPr>
          <w:rFonts w:ascii="Arial" w:hAnsi="Arial" w:cs="Arial"/>
          <w:sz w:val="24"/>
          <w:szCs w:val="24"/>
          <w:lang w:val="en-US"/>
        </w:rPr>
        <w:t>If the vocabulary is suitable for the level of the students.</w:t>
      </w:r>
    </w:p>
    <w:p w:rsidR="004B3F73" w:rsidRPr="00722B31" w:rsidRDefault="004B3F73" w:rsidP="00722B31">
      <w:pPr>
        <w:pStyle w:val="Prrafodelista"/>
        <w:numPr>
          <w:ilvl w:val="1"/>
          <w:numId w:val="19"/>
        </w:numPr>
        <w:tabs>
          <w:tab w:val="left" w:pos="709"/>
        </w:tabs>
        <w:spacing w:after="0" w:line="360" w:lineRule="auto"/>
        <w:ind w:left="709" w:right="49" w:hanging="283"/>
        <w:jc w:val="both"/>
        <w:rPr>
          <w:rFonts w:ascii="Arial" w:hAnsi="Arial" w:cs="Arial"/>
          <w:sz w:val="24"/>
          <w:szCs w:val="24"/>
          <w:lang w:val="en-US"/>
        </w:rPr>
      </w:pPr>
      <w:r w:rsidRPr="00722B31">
        <w:rPr>
          <w:rFonts w:ascii="Arial" w:hAnsi="Arial" w:cs="Arial"/>
          <w:sz w:val="24"/>
          <w:szCs w:val="24"/>
          <w:lang w:val="en-US"/>
        </w:rPr>
        <w:t xml:space="preserve">If </w:t>
      </w:r>
      <w:r w:rsidR="0002303D" w:rsidRPr="00722B31">
        <w:rPr>
          <w:rFonts w:ascii="Arial" w:hAnsi="Arial" w:cs="Arial"/>
          <w:sz w:val="24"/>
          <w:szCs w:val="24"/>
          <w:lang w:val="en-US"/>
        </w:rPr>
        <w:t>the</w:t>
      </w:r>
      <w:r w:rsidRPr="00722B31">
        <w:rPr>
          <w:rFonts w:ascii="Arial" w:hAnsi="Arial" w:cs="Arial"/>
          <w:sz w:val="24"/>
          <w:szCs w:val="24"/>
          <w:lang w:val="en-US"/>
        </w:rPr>
        <w:t xml:space="preserve"> grammatical structures</w:t>
      </w:r>
      <w:r w:rsidR="0002303D" w:rsidRPr="00722B31">
        <w:rPr>
          <w:rFonts w:ascii="Arial" w:hAnsi="Arial" w:cs="Arial"/>
          <w:sz w:val="24"/>
          <w:szCs w:val="24"/>
          <w:lang w:val="en-US"/>
        </w:rPr>
        <w:t xml:space="preserve"> are </w:t>
      </w:r>
      <w:r w:rsidRPr="00722B31">
        <w:rPr>
          <w:rFonts w:ascii="Arial" w:hAnsi="Arial" w:cs="Arial"/>
          <w:sz w:val="24"/>
          <w:szCs w:val="24"/>
          <w:lang w:val="en-US"/>
        </w:rPr>
        <w:t>unknown for the students.</w:t>
      </w:r>
    </w:p>
    <w:p w:rsidR="00632C34" w:rsidRPr="00722B31" w:rsidRDefault="004B3F73" w:rsidP="00722B31">
      <w:pPr>
        <w:pStyle w:val="Prrafodelista"/>
        <w:numPr>
          <w:ilvl w:val="1"/>
          <w:numId w:val="19"/>
        </w:numPr>
        <w:tabs>
          <w:tab w:val="left" w:pos="709"/>
        </w:tabs>
        <w:spacing w:after="0" w:line="360" w:lineRule="auto"/>
        <w:ind w:left="709" w:right="49" w:hanging="283"/>
        <w:jc w:val="both"/>
        <w:rPr>
          <w:rFonts w:ascii="Arial" w:hAnsi="Arial" w:cs="Arial"/>
          <w:sz w:val="24"/>
          <w:szCs w:val="24"/>
          <w:lang w:val="en-US"/>
        </w:rPr>
      </w:pPr>
      <w:r w:rsidRPr="00722B31">
        <w:rPr>
          <w:rFonts w:ascii="Arial" w:hAnsi="Arial" w:cs="Arial"/>
          <w:sz w:val="24"/>
          <w:szCs w:val="24"/>
          <w:lang w:val="en-US"/>
        </w:rPr>
        <w:t>If the questions embrace all purposes of a listening comprehension task.</w:t>
      </w:r>
    </w:p>
    <w:p w:rsidR="00F34832" w:rsidRPr="00722B31" w:rsidRDefault="00AF6C62" w:rsidP="00722B31">
      <w:pPr>
        <w:spacing w:line="360" w:lineRule="auto"/>
        <w:ind w:right="49"/>
        <w:jc w:val="both"/>
        <w:rPr>
          <w:rFonts w:ascii="Arial" w:hAnsi="Arial" w:cs="Arial"/>
          <w:lang w:val="en-US"/>
        </w:rPr>
      </w:pPr>
      <w:r w:rsidRPr="00722B31">
        <w:rPr>
          <w:rFonts w:ascii="Arial" w:hAnsi="Arial" w:cs="Arial"/>
          <w:lang w:val="en-US"/>
        </w:rPr>
        <w:t>When listening to an oral text the purpose is not always just focused on general ideas, specific and detail information, sometimes our objective goes further; for instance:</w:t>
      </w:r>
    </w:p>
    <w:p w:rsidR="00AF6C62" w:rsidRPr="00722B31" w:rsidRDefault="00AF6C62" w:rsidP="00722B31">
      <w:pPr>
        <w:pStyle w:val="Prrafodelista"/>
        <w:numPr>
          <w:ilvl w:val="0"/>
          <w:numId w:val="20"/>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Cultural interest – general</w:t>
      </w:r>
    </w:p>
    <w:p w:rsidR="00AF6C62" w:rsidRPr="00722B31" w:rsidRDefault="00AF6C62" w:rsidP="00722B31">
      <w:pPr>
        <w:pStyle w:val="Prrafodelista"/>
        <w:numPr>
          <w:ilvl w:val="0"/>
          <w:numId w:val="20"/>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Organization of ideas</w:t>
      </w:r>
    </w:p>
    <w:p w:rsidR="00AF6C62" w:rsidRPr="00722B31" w:rsidRDefault="00AF6C62" w:rsidP="00722B31">
      <w:pPr>
        <w:pStyle w:val="Prrafodelista"/>
        <w:numPr>
          <w:ilvl w:val="0"/>
          <w:numId w:val="20"/>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Sequence of events</w:t>
      </w:r>
    </w:p>
    <w:p w:rsidR="00AF6C62" w:rsidRPr="00722B31" w:rsidRDefault="00AF6C62" w:rsidP="00722B31">
      <w:pPr>
        <w:pStyle w:val="Prrafodelista"/>
        <w:numPr>
          <w:ilvl w:val="0"/>
          <w:numId w:val="20"/>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Lexical items – words expressing noise/movements</w:t>
      </w:r>
    </w:p>
    <w:p w:rsidR="00AF6C62" w:rsidRPr="00722B31" w:rsidRDefault="00AF6C62" w:rsidP="00722B31">
      <w:pPr>
        <w:pStyle w:val="Prrafodelista"/>
        <w:numPr>
          <w:ilvl w:val="0"/>
          <w:numId w:val="20"/>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Structural items – their use and meaning.</w:t>
      </w:r>
    </w:p>
    <w:p w:rsidR="00AF6C62" w:rsidRPr="00722B31" w:rsidRDefault="00AF6C62" w:rsidP="00722B31">
      <w:pPr>
        <w:pStyle w:val="Prrafodelista"/>
        <w:numPr>
          <w:ilvl w:val="0"/>
          <w:numId w:val="20"/>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Functional items – their form and use.</w:t>
      </w:r>
    </w:p>
    <w:p w:rsidR="004B3F73" w:rsidRPr="00722B31" w:rsidRDefault="00AF6C62" w:rsidP="00722B31">
      <w:pPr>
        <w:spacing w:line="360" w:lineRule="auto"/>
        <w:ind w:right="49"/>
        <w:jc w:val="both"/>
        <w:rPr>
          <w:rFonts w:ascii="Arial" w:hAnsi="Arial" w:cs="Arial"/>
          <w:lang w:val="en-US"/>
        </w:rPr>
      </w:pPr>
      <w:r w:rsidRPr="00722B31">
        <w:rPr>
          <w:rFonts w:ascii="Arial" w:hAnsi="Arial" w:cs="Arial"/>
          <w:lang w:val="en-US"/>
        </w:rPr>
        <w:t>All t</w:t>
      </w:r>
      <w:r w:rsidR="0002303D" w:rsidRPr="00722B31">
        <w:rPr>
          <w:rFonts w:ascii="Arial" w:hAnsi="Arial" w:cs="Arial"/>
          <w:lang w:val="en-US"/>
        </w:rPr>
        <w:t>hese purposes of listening are close</w:t>
      </w:r>
      <w:r w:rsidR="00C50E74" w:rsidRPr="00722B31">
        <w:rPr>
          <w:rFonts w:ascii="Arial" w:hAnsi="Arial" w:cs="Arial"/>
          <w:lang w:val="en-US"/>
        </w:rPr>
        <w:t>ly</w:t>
      </w:r>
      <w:r w:rsidR="0002303D" w:rsidRPr="00722B31">
        <w:rPr>
          <w:rFonts w:ascii="Arial" w:hAnsi="Arial" w:cs="Arial"/>
          <w:lang w:val="en-US"/>
        </w:rPr>
        <w:t xml:space="preserve"> related </w:t>
      </w:r>
      <w:r w:rsidR="00302C45" w:rsidRPr="00722B31">
        <w:rPr>
          <w:rFonts w:ascii="Arial" w:hAnsi="Arial" w:cs="Arial"/>
          <w:lang w:val="en-US"/>
        </w:rPr>
        <w:t>to</w:t>
      </w:r>
      <w:r w:rsidR="0002303D" w:rsidRPr="00722B31">
        <w:rPr>
          <w:rFonts w:ascii="Arial" w:hAnsi="Arial" w:cs="Arial"/>
          <w:lang w:val="en-US"/>
        </w:rPr>
        <w:t xml:space="preserve"> the stages of a listening comprehension </w:t>
      </w:r>
      <w:r w:rsidR="00DF251A" w:rsidRPr="00722B31">
        <w:rPr>
          <w:rFonts w:ascii="Arial" w:hAnsi="Arial" w:cs="Arial"/>
          <w:lang w:val="en-US"/>
        </w:rPr>
        <w:t>lesson</w:t>
      </w:r>
      <w:r w:rsidR="004B1E9B" w:rsidRPr="00722B31">
        <w:rPr>
          <w:rFonts w:ascii="Arial" w:hAnsi="Arial" w:cs="Arial"/>
          <w:lang w:val="en-US"/>
        </w:rPr>
        <w:t xml:space="preserve">; and at the same time </w:t>
      </w:r>
      <w:r w:rsidR="00F56EC4" w:rsidRPr="00722B31">
        <w:rPr>
          <w:rFonts w:ascii="Arial" w:hAnsi="Arial" w:cs="Arial"/>
          <w:lang w:val="en-US"/>
        </w:rPr>
        <w:t xml:space="preserve">they </w:t>
      </w:r>
      <w:r w:rsidR="004B1E9B" w:rsidRPr="00722B31">
        <w:rPr>
          <w:rFonts w:ascii="Arial" w:hAnsi="Arial" w:cs="Arial"/>
          <w:lang w:val="en-US"/>
        </w:rPr>
        <w:t xml:space="preserve">match </w:t>
      </w:r>
      <w:r w:rsidR="005C74B0" w:rsidRPr="00722B31">
        <w:rPr>
          <w:rFonts w:ascii="Arial" w:hAnsi="Arial" w:cs="Arial"/>
          <w:lang w:val="en-US"/>
        </w:rPr>
        <w:t xml:space="preserve">up with </w:t>
      </w:r>
      <w:r w:rsidR="00057750" w:rsidRPr="00722B31">
        <w:rPr>
          <w:rFonts w:ascii="Arial" w:hAnsi="Arial" w:cs="Arial"/>
          <w:lang w:val="en-US"/>
        </w:rPr>
        <w:t xml:space="preserve">some of </w:t>
      </w:r>
      <w:r w:rsidR="004B1E9B" w:rsidRPr="00722B31">
        <w:rPr>
          <w:rFonts w:ascii="Arial" w:hAnsi="Arial" w:cs="Arial"/>
          <w:lang w:val="en-US"/>
        </w:rPr>
        <w:t>the micro-sk</w:t>
      </w:r>
      <w:r w:rsidR="00C0402D" w:rsidRPr="00722B31">
        <w:rPr>
          <w:rFonts w:ascii="Arial" w:hAnsi="Arial" w:cs="Arial"/>
          <w:lang w:val="en-US"/>
        </w:rPr>
        <w:t xml:space="preserve">ills </w:t>
      </w:r>
      <w:r w:rsidR="004B1E9B" w:rsidRPr="00722B31">
        <w:rPr>
          <w:rFonts w:ascii="Arial" w:hAnsi="Arial" w:cs="Arial"/>
          <w:lang w:val="en-US"/>
        </w:rPr>
        <w:t xml:space="preserve">to develop. </w:t>
      </w:r>
      <w:r w:rsidR="0002303D" w:rsidRPr="00722B31">
        <w:rPr>
          <w:rFonts w:ascii="Arial" w:hAnsi="Arial" w:cs="Arial"/>
          <w:lang w:val="en-US"/>
        </w:rPr>
        <w:t xml:space="preserve">Let us analyze the correct way to plan </w:t>
      </w:r>
      <w:r w:rsidR="00C0402D" w:rsidRPr="00722B31">
        <w:rPr>
          <w:rFonts w:ascii="Arial" w:hAnsi="Arial" w:cs="Arial"/>
          <w:lang w:val="en-US"/>
        </w:rPr>
        <w:t>activities</w:t>
      </w:r>
      <w:r w:rsidR="0002303D" w:rsidRPr="00722B31">
        <w:rPr>
          <w:rFonts w:ascii="Arial" w:hAnsi="Arial" w:cs="Arial"/>
          <w:lang w:val="en-US"/>
        </w:rPr>
        <w:t xml:space="preserve"> for listening goals.</w:t>
      </w:r>
    </w:p>
    <w:p w:rsidR="007E3395" w:rsidRPr="00722B31" w:rsidRDefault="00084F04" w:rsidP="00722B31">
      <w:pPr>
        <w:spacing w:line="360" w:lineRule="auto"/>
        <w:ind w:right="49"/>
        <w:jc w:val="both"/>
        <w:rPr>
          <w:rFonts w:ascii="Arial" w:hAnsi="Arial" w:cs="Arial"/>
          <w:lang w:val="en-US"/>
        </w:rPr>
      </w:pPr>
      <w:r w:rsidRPr="00722B31">
        <w:rPr>
          <w:rFonts w:ascii="Arial" w:hAnsi="Arial" w:cs="Arial"/>
          <w:b/>
          <w:lang w:val="en-US"/>
        </w:rPr>
        <w:t xml:space="preserve">TASK </w:t>
      </w:r>
      <w:r w:rsidR="0093589A" w:rsidRPr="00722B31">
        <w:rPr>
          <w:rFonts w:ascii="Arial" w:hAnsi="Arial" w:cs="Arial"/>
          <w:b/>
          <w:lang w:val="en-US"/>
        </w:rPr>
        <w:t>10</w:t>
      </w:r>
      <w:r w:rsidR="00C0402D" w:rsidRPr="00722B31">
        <w:rPr>
          <w:rFonts w:ascii="Arial" w:hAnsi="Arial" w:cs="Arial"/>
          <w:lang w:val="en-US"/>
        </w:rPr>
        <w:t xml:space="preserve">: </w:t>
      </w:r>
      <w:r w:rsidR="002A325A" w:rsidRPr="00722B31">
        <w:rPr>
          <w:rFonts w:ascii="Arial" w:hAnsi="Arial" w:cs="Arial"/>
          <w:lang w:val="en-US"/>
        </w:rPr>
        <w:t>Reflecting on stages and micro-skills</w:t>
      </w:r>
    </w:p>
    <w:p w:rsidR="001271B1" w:rsidRPr="00722B31" w:rsidRDefault="0093589A" w:rsidP="00722B31">
      <w:pPr>
        <w:spacing w:line="360" w:lineRule="auto"/>
        <w:ind w:right="49"/>
        <w:jc w:val="both"/>
        <w:rPr>
          <w:rFonts w:ascii="Arial" w:hAnsi="Arial" w:cs="Arial"/>
          <w:lang w:val="en-US"/>
        </w:rPr>
      </w:pPr>
      <w:r w:rsidRPr="00722B31">
        <w:rPr>
          <w:rFonts w:ascii="Arial" w:hAnsi="Arial" w:cs="Arial"/>
          <w:lang w:val="en-US"/>
        </w:rPr>
        <w:t>10</w:t>
      </w:r>
      <w:r w:rsidR="001271B1" w:rsidRPr="00722B31">
        <w:rPr>
          <w:rFonts w:ascii="Arial" w:hAnsi="Arial" w:cs="Arial"/>
          <w:lang w:val="en-US"/>
        </w:rPr>
        <w:t>.1: Make a chart illustrating your knowledge about the following:</w:t>
      </w:r>
    </w:p>
    <w:p w:rsidR="001271B1" w:rsidRPr="00722B31" w:rsidRDefault="001271B1" w:rsidP="00722B31">
      <w:pPr>
        <w:pStyle w:val="Prrafodelista"/>
        <w:numPr>
          <w:ilvl w:val="1"/>
          <w:numId w:val="21"/>
        </w:numPr>
        <w:tabs>
          <w:tab w:val="left" w:pos="709"/>
        </w:tabs>
        <w:spacing w:after="0" w:line="360" w:lineRule="auto"/>
        <w:ind w:right="49" w:hanging="1014"/>
        <w:jc w:val="both"/>
        <w:rPr>
          <w:rFonts w:ascii="Arial" w:hAnsi="Arial" w:cs="Arial"/>
          <w:sz w:val="24"/>
          <w:szCs w:val="24"/>
          <w:lang w:val="en-US"/>
        </w:rPr>
      </w:pPr>
      <w:r w:rsidRPr="00722B31">
        <w:rPr>
          <w:rFonts w:ascii="Arial" w:hAnsi="Arial" w:cs="Arial"/>
          <w:sz w:val="24"/>
          <w:szCs w:val="24"/>
          <w:lang w:val="en-US"/>
        </w:rPr>
        <w:t>Stages of a listening comprehension lesson</w:t>
      </w:r>
    </w:p>
    <w:p w:rsidR="004B021C" w:rsidRPr="00722B31" w:rsidRDefault="004B021C" w:rsidP="00722B31">
      <w:pPr>
        <w:pStyle w:val="Prrafodelista"/>
        <w:numPr>
          <w:ilvl w:val="1"/>
          <w:numId w:val="21"/>
        </w:numPr>
        <w:tabs>
          <w:tab w:val="left" w:pos="709"/>
        </w:tabs>
        <w:spacing w:after="0" w:line="360" w:lineRule="auto"/>
        <w:ind w:right="49" w:hanging="1014"/>
        <w:jc w:val="both"/>
        <w:rPr>
          <w:rFonts w:ascii="Arial" w:hAnsi="Arial" w:cs="Arial"/>
          <w:sz w:val="24"/>
          <w:szCs w:val="24"/>
          <w:lang w:val="en-US"/>
        </w:rPr>
      </w:pPr>
      <w:r w:rsidRPr="00722B31">
        <w:rPr>
          <w:rFonts w:ascii="Arial" w:hAnsi="Arial" w:cs="Arial"/>
          <w:sz w:val="24"/>
          <w:szCs w:val="24"/>
          <w:lang w:val="en-US"/>
        </w:rPr>
        <w:t>Aim</w:t>
      </w:r>
      <w:r w:rsidR="00A42F4B" w:rsidRPr="00722B31">
        <w:rPr>
          <w:rFonts w:ascii="Arial" w:hAnsi="Arial" w:cs="Arial"/>
          <w:sz w:val="24"/>
          <w:szCs w:val="24"/>
          <w:lang w:val="en-US"/>
        </w:rPr>
        <w:t>s</w:t>
      </w:r>
      <w:r w:rsidRPr="00722B31">
        <w:rPr>
          <w:rFonts w:ascii="Arial" w:hAnsi="Arial" w:cs="Arial"/>
          <w:sz w:val="24"/>
          <w:szCs w:val="24"/>
          <w:lang w:val="en-US"/>
        </w:rPr>
        <w:t xml:space="preserve"> of eachstage</w:t>
      </w:r>
    </w:p>
    <w:p w:rsidR="001271B1" w:rsidRPr="00722B31" w:rsidRDefault="001271B1" w:rsidP="00722B31">
      <w:pPr>
        <w:pStyle w:val="Prrafodelista"/>
        <w:numPr>
          <w:ilvl w:val="1"/>
          <w:numId w:val="21"/>
        </w:numPr>
        <w:tabs>
          <w:tab w:val="left" w:pos="709"/>
        </w:tabs>
        <w:spacing w:after="0" w:line="360" w:lineRule="auto"/>
        <w:ind w:right="49" w:hanging="1014"/>
        <w:jc w:val="both"/>
        <w:rPr>
          <w:rFonts w:ascii="Arial" w:hAnsi="Arial" w:cs="Arial"/>
          <w:sz w:val="24"/>
          <w:szCs w:val="24"/>
          <w:lang w:val="en-US"/>
        </w:rPr>
      </w:pPr>
      <w:r w:rsidRPr="00722B31">
        <w:rPr>
          <w:rFonts w:ascii="Arial" w:hAnsi="Arial" w:cs="Arial"/>
          <w:sz w:val="24"/>
          <w:szCs w:val="24"/>
          <w:lang w:val="en-US"/>
        </w:rPr>
        <w:t>Listening micro-skillstodevelop</w:t>
      </w:r>
    </w:p>
    <w:p w:rsidR="001271B1" w:rsidRPr="00722B31" w:rsidRDefault="001271B1" w:rsidP="00722B31">
      <w:pPr>
        <w:pStyle w:val="Prrafodelista"/>
        <w:numPr>
          <w:ilvl w:val="1"/>
          <w:numId w:val="21"/>
        </w:numPr>
        <w:tabs>
          <w:tab w:val="left" w:pos="709"/>
        </w:tabs>
        <w:spacing w:after="0" w:line="360" w:lineRule="auto"/>
        <w:ind w:right="49" w:hanging="1014"/>
        <w:jc w:val="both"/>
        <w:rPr>
          <w:rFonts w:ascii="Arial" w:hAnsi="Arial" w:cs="Arial"/>
          <w:sz w:val="24"/>
          <w:szCs w:val="24"/>
          <w:lang w:val="en-US"/>
        </w:rPr>
      </w:pPr>
      <w:r w:rsidRPr="00722B31">
        <w:rPr>
          <w:rFonts w:ascii="Arial" w:hAnsi="Arial" w:cs="Arial"/>
          <w:sz w:val="24"/>
          <w:szCs w:val="24"/>
          <w:lang w:val="en-US"/>
        </w:rPr>
        <w:t xml:space="preserve">Exercises </w:t>
      </w:r>
      <w:r w:rsidR="00917B71" w:rsidRPr="00722B31">
        <w:rPr>
          <w:rFonts w:ascii="Arial" w:hAnsi="Arial" w:cs="Arial"/>
          <w:sz w:val="24"/>
          <w:szCs w:val="24"/>
          <w:lang w:val="en-US"/>
        </w:rPr>
        <w:t>to</w:t>
      </w:r>
      <w:r w:rsidR="00BD101B" w:rsidRPr="00722B31">
        <w:rPr>
          <w:rFonts w:ascii="Arial" w:hAnsi="Arial" w:cs="Arial"/>
          <w:sz w:val="24"/>
          <w:szCs w:val="24"/>
          <w:lang w:val="en-US"/>
        </w:rPr>
        <w:t xml:space="preserve"> be assigned</w:t>
      </w:r>
      <w:r w:rsidRPr="00722B31">
        <w:rPr>
          <w:rFonts w:ascii="Arial" w:hAnsi="Arial" w:cs="Arial"/>
          <w:sz w:val="24"/>
          <w:szCs w:val="24"/>
          <w:lang w:val="en-US"/>
        </w:rPr>
        <w:t xml:space="preserve"> according to the micro-skill </w:t>
      </w:r>
    </w:p>
    <w:p w:rsidR="001271B1" w:rsidRPr="00722B31" w:rsidRDefault="0093589A" w:rsidP="00722B31">
      <w:pPr>
        <w:spacing w:line="360" w:lineRule="auto"/>
        <w:ind w:left="709" w:right="49" w:hanging="709"/>
        <w:jc w:val="both"/>
        <w:rPr>
          <w:rFonts w:ascii="Arial" w:hAnsi="Arial" w:cs="Arial"/>
          <w:lang w:val="en-US"/>
        </w:rPr>
      </w:pPr>
      <w:r w:rsidRPr="00722B31">
        <w:rPr>
          <w:rFonts w:ascii="Arial" w:hAnsi="Arial" w:cs="Arial"/>
          <w:lang w:val="en-US"/>
        </w:rPr>
        <w:t>10</w:t>
      </w:r>
      <w:r w:rsidR="001271B1" w:rsidRPr="00722B31">
        <w:rPr>
          <w:rFonts w:ascii="Arial" w:hAnsi="Arial" w:cs="Arial"/>
          <w:lang w:val="en-US"/>
        </w:rPr>
        <w:t xml:space="preserve">.2: </w:t>
      </w:r>
      <w:r w:rsidR="00C919FC" w:rsidRPr="00722B31">
        <w:rPr>
          <w:rFonts w:ascii="Arial" w:hAnsi="Arial" w:cs="Arial"/>
          <w:lang w:val="en-US"/>
        </w:rPr>
        <w:t>Put your chart next to those of another student and compare the content of your notes.</w:t>
      </w:r>
    </w:p>
    <w:p w:rsidR="00C919FC" w:rsidRPr="00722B31" w:rsidRDefault="00C919FC" w:rsidP="00722B31">
      <w:pPr>
        <w:pStyle w:val="Prrafodelista"/>
        <w:numPr>
          <w:ilvl w:val="0"/>
          <w:numId w:val="22"/>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Have you included the same information?</w:t>
      </w:r>
    </w:p>
    <w:p w:rsidR="00C919FC" w:rsidRPr="00722B31" w:rsidRDefault="00C919FC" w:rsidP="00722B31">
      <w:pPr>
        <w:pStyle w:val="Prrafodelista"/>
        <w:numPr>
          <w:ilvl w:val="0"/>
          <w:numId w:val="22"/>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If you missed certain points, has your classmate got notes of them?</w:t>
      </w:r>
    </w:p>
    <w:p w:rsidR="004B021C" w:rsidRPr="00722B31" w:rsidRDefault="00C919FC" w:rsidP="00722B31">
      <w:pPr>
        <w:pStyle w:val="Prrafodelista"/>
        <w:numPr>
          <w:ilvl w:val="0"/>
          <w:numId w:val="22"/>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If there were points that neither of you could do, see whether others in the class can help. </w:t>
      </w:r>
    </w:p>
    <w:p w:rsidR="00C0402D" w:rsidRPr="00722B31" w:rsidRDefault="0093589A" w:rsidP="00722B31">
      <w:pPr>
        <w:spacing w:line="360" w:lineRule="auto"/>
        <w:ind w:left="709" w:right="49" w:hanging="709"/>
        <w:jc w:val="both"/>
        <w:rPr>
          <w:rFonts w:ascii="Arial" w:hAnsi="Arial" w:cs="Arial"/>
          <w:lang w:val="en-US"/>
        </w:rPr>
      </w:pPr>
      <w:r w:rsidRPr="00722B31">
        <w:rPr>
          <w:rFonts w:ascii="Arial" w:hAnsi="Arial" w:cs="Arial"/>
          <w:lang w:val="en-US"/>
        </w:rPr>
        <w:lastRenderedPageBreak/>
        <w:t>10</w:t>
      </w:r>
      <w:r w:rsidR="004B021C" w:rsidRPr="00722B31">
        <w:rPr>
          <w:rFonts w:ascii="Arial" w:hAnsi="Arial" w:cs="Arial"/>
          <w:lang w:val="en-US"/>
        </w:rPr>
        <w:t>.3: Read the following information. C</w:t>
      </w:r>
      <w:r w:rsidR="00C919FC" w:rsidRPr="00722B31">
        <w:rPr>
          <w:rFonts w:ascii="Arial" w:hAnsi="Arial" w:cs="Arial"/>
          <w:lang w:val="en-US"/>
        </w:rPr>
        <w:t xml:space="preserve">ompare the form of your notes and look </w:t>
      </w:r>
      <w:r w:rsidR="004B021C" w:rsidRPr="00722B31">
        <w:rPr>
          <w:rFonts w:ascii="Arial" w:hAnsi="Arial" w:cs="Arial"/>
          <w:lang w:val="en-US"/>
        </w:rPr>
        <w:t>for differences</w:t>
      </w:r>
      <w:r w:rsidR="00C919FC" w:rsidRPr="00722B31">
        <w:rPr>
          <w:rFonts w:ascii="Arial" w:hAnsi="Arial" w:cs="Arial"/>
          <w:lang w:val="en-US"/>
        </w:rPr>
        <w:t xml:space="preserve"> between </w:t>
      </w:r>
      <w:r w:rsidR="004B021C" w:rsidRPr="00722B31">
        <w:rPr>
          <w:rFonts w:ascii="Arial" w:hAnsi="Arial" w:cs="Arial"/>
          <w:lang w:val="en-US"/>
        </w:rPr>
        <w:t>your</w:t>
      </w:r>
      <w:r w:rsidR="00A42F4B" w:rsidRPr="00722B31">
        <w:rPr>
          <w:rFonts w:ascii="Arial" w:hAnsi="Arial" w:cs="Arial"/>
          <w:lang w:val="en-US"/>
        </w:rPr>
        <w:t>s</w:t>
      </w:r>
      <w:r w:rsidR="004B021C" w:rsidRPr="00722B31">
        <w:rPr>
          <w:rFonts w:ascii="Arial" w:hAnsi="Arial" w:cs="Arial"/>
          <w:lang w:val="en-US"/>
        </w:rPr>
        <w:t xml:space="preserve"> and the information provided</w:t>
      </w:r>
      <w:r w:rsidR="00C919FC" w:rsidRPr="00722B31">
        <w:rPr>
          <w:rFonts w:ascii="Arial" w:hAnsi="Arial" w:cs="Arial"/>
          <w:lang w:val="en-US"/>
        </w:rPr>
        <w:t>.</w:t>
      </w:r>
    </w:p>
    <w:p w:rsidR="004B021C" w:rsidRPr="00722B31" w:rsidRDefault="004B021C" w:rsidP="00722B31">
      <w:pPr>
        <w:spacing w:line="360" w:lineRule="auto"/>
        <w:ind w:right="49"/>
        <w:jc w:val="both"/>
        <w:rPr>
          <w:rFonts w:ascii="Arial" w:hAnsi="Arial" w:cs="Arial"/>
          <w:lang w:val="en-US"/>
        </w:rPr>
      </w:pPr>
      <w:r w:rsidRPr="00722B31">
        <w:rPr>
          <w:rFonts w:ascii="Arial" w:hAnsi="Arial" w:cs="Arial"/>
          <w:lang w:val="en-US"/>
        </w:rPr>
        <w:t xml:space="preserve">The three stages </w:t>
      </w:r>
      <w:r w:rsidR="00A42F4B" w:rsidRPr="00722B31">
        <w:rPr>
          <w:rFonts w:ascii="Arial" w:hAnsi="Arial" w:cs="Arial"/>
          <w:lang w:val="en-US"/>
        </w:rPr>
        <w:t xml:space="preserve">a teacher must consider when planning </w:t>
      </w:r>
      <w:r w:rsidRPr="00722B31">
        <w:rPr>
          <w:rFonts w:ascii="Arial" w:hAnsi="Arial" w:cs="Arial"/>
          <w:lang w:val="en-US"/>
        </w:rPr>
        <w:t>listening lesson</w:t>
      </w:r>
      <w:r w:rsidR="00A42F4B" w:rsidRPr="00722B31">
        <w:rPr>
          <w:rFonts w:ascii="Arial" w:hAnsi="Arial" w:cs="Arial"/>
          <w:lang w:val="en-US"/>
        </w:rPr>
        <w:t xml:space="preserve">smatch up with the </w:t>
      </w:r>
      <w:r w:rsidRPr="00722B31">
        <w:rPr>
          <w:rFonts w:ascii="Arial" w:hAnsi="Arial" w:cs="Arial"/>
          <w:lang w:val="en-US"/>
        </w:rPr>
        <w:t>reading</w:t>
      </w:r>
      <w:r w:rsidR="00A42F4B" w:rsidRPr="00722B31">
        <w:rPr>
          <w:rFonts w:ascii="Arial" w:hAnsi="Arial" w:cs="Arial"/>
          <w:lang w:val="en-US"/>
        </w:rPr>
        <w:t xml:space="preserve"> ones. Thestages are thefollowing:</w:t>
      </w:r>
    </w:p>
    <w:p w:rsidR="00A42F4B" w:rsidRPr="00722B31" w:rsidRDefault="00A42F4B" w:rsidP="00722B31">
      <w:pPr>
        <w:pStyle w:val="Prrafodelista"/>
        <w:numPr>
          <w:ilvl w:val="0"/>
          <w:numId w:val="23"/>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Before /pre listening</w:t>
      </w:r>
    </w:p>
    <w:p w:rsidR="00A42F4B" w:rsidRPr="00722B31" w:rsidRDefault="00A42F4B" w:rsidP="00722B31">
      <w:pPr>
        <w:pStyle w:val="Prrafodelista"/>
        <w:numPr>
          <w:ilvl w:val="0"/>
          <w:numId w:val="23"/>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During / whilelistening</w:t>
      </w:r>
    </w:p>
    <w:p w:rsidR="00A42F4B" w:rsidRPr="00722B31" w:rsidRDefault="00A42F4B" w:rsidP="00722B31">
      <w:pPr>
        <w:pStyle w:val="Prrafodelista"/>
        <w:numPr>
          <w:ilvl w:val="0"/>
          <w:numId w:val="23"/>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After/post listening</w:t>
      </w:r>
    </w:p>
    <w:p w:rsidR="00067B5C" w:rsidRPr="00722B31" w:rsidRDefault="00A42F4B" w:rsidP="00722B31">
      <w:pPr>
        <w:spacing w:line="360" w:lineRule="auto"/>
        <w:ind w:right="49"/>
        <w:jc w:val="both"/>
        <w:rPr>
          <w:rFonts w:ascii="Arial" w:hAnsi="Arial" w:cs="Arial"/>
          <w:lang w:val="en-US"/>
        </w:rPr>
      </w:pPr>
      <w:r w:rsidRPr="00722B31">
        <w:rPr>
          <w:rFonts w:ascii="Arial" w:hAnsi="Arial" w:cs="Arial"/>
          <w:lang w:val="en-US"/>
        </w:rPr>
        <w:t>The aims of the first stage are</w:t>
      </w:r>
      <w:r w:rsidR="00067B5C" w:rsidRPr="00722B31">
        <w:rPr>
          <w:rFonts w:ascii="Arial" w:hAnsi="Arial" w:cs="Arial"/>
          <w:lang w:val="en-US"/>
        </w:rPr>
        <w:t>:</w:t>
      </w:r>
    </w:p>
    <w:p w:rsidR="00067B5C" w:rsidRPr="00722B31" w:rsidRDefault="00067B5C" w:rsidP="00722B31">
      <w:pPr>
        <w:pStyle w:val="Prrafodelista"/>
        <w:numPr>
          <w:ilvl w:val="0"/>
          <w:numId w:val="24"/>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T</w:t>
      </w:r>
      <w:r w:rsidR="00A42F4B" w:rsidRPr="00722B31">
        <w:rPr>
          <w:rFonts w:ascii="Arial" w:hAnsi="Arial" w:cs="Arial"/>
          <w:sz w:val="24"/>
          <w:szCs w:val="24"/>
          <w:lang w:val="en-US"/>
        </w:rPr>
        <w:t>o motivate the students towards the content of the lesson,</w:t>
      </w:r>
    </w:p>
    <w:p w:rsidR="00A42F4B" w:rsidRPr="00722B31" w:rsidRDefault="00067B5C" w:rsidP="00722B31">
      <w:pPr>
        <w:pStyle w:val="Prrafodelista"/>
        <w:numPr>
          <w:ilvl w:val="0"/>
          <w:numId w:val="24"/>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Tointroduce the communicative topic they are about to listen to, </w:t>
      </w:r>
    </w:p>
    <w:p w:rsidR="00067B5C" w:rsidRPr="00722B31" w:rsidRDefault="00067B5C" w:rsidP="00722B31">
      <w:pPr>
        <w:pStyle w:val="Prrafodelista"/>
        <w:numPr>
          <w:ilvl w:val="0"/>
          <w:numId w:val="24"/>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To activate prior knowledge in relation to the communicative topic</w:t>
      </w:r>
    </w:p>
    <w:p w:rsidR="00067B5C" w:rsidRPr="00722B31" w:rsidRDefault="00067B5C" w:rsidP="00722B31">
      <w:pPr>
        <w:pStyle w:val="Prrafodelista"/>
        <w:numPr>
          <w:ilvl w:val="0"/>
          <w:numId w:val="24"/>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To activate vocabulary and/or grammatical structures they are about to hear in the recording.</w:t>
      </w:r>
    </w:p>
    <w:p w:rsidR="00067B5C" w:rsidRPr="00722B31" w:rsidRDefault="00067B5C" w:rsidP="00722B31">
      <w:pPr>
        <w:spacing w:line="360" w:lineRule="auto"/>
        <w:ind w:right="49"/>
        <w:jc w:val="both"/>
        <w:rPr>
          <w:rFonts w:ascii="Arial" w:hAnsi="Arial" w:cs="Arial"/>
          <w:lang w:val="en-US"/>
        </w:rPr>
      </w:pPr>
      <w:r w:rsidRPr="00722B31">
        <w:rPr>
          <w:rFonts w:ascii="Arial" w:hAnsi="Arial" w:cs="Arial"/>
          <w:lang w:val="en-US"/>
        </w:rPr>
        <w:t xml:space="preserve">In the second stage </w:t>
      </w:r>
      <w:r w:rsidR="00DA0B11" w:rsidRPr="00722B31">
        <w:rPr>
          <w:rFonts w:ascii="Arial" w:hAnsi="Arial" w:cs="Arial"/>
          <w:lang w:val="en-US"/>
        </w:rPr>
        <w:t xml:space="preserve">teachers should </w:t>
      </w:r>
      <w:r w:rsidR="00180FEA" w:rsidRPr="00722B31">
        <w:rPr>
          <w:rFonts w:ascii="Arial" w:hAnsi="Arial" w:cs="Arial"/>
          <w:lang w:val="en-US"/>
        </w:rPr>
        <w:t xml:space="preserve">approach </w:t>
      </w:r>
      <w:r w:rsidR="00C50E74" w:rsidRPr="00722B31">
        <w:rPr>
          <w:rFonts w:ascii="Arial" w:hAnsi="Arial" w:cs="Arial"/>
          <w:lang w:val="en-US"/>
        </w:rPr>
        <w:t xml:space="preserve">the lesson </w:t>
      </w:r>
      <w:r w:rsidR="00180FEA" w:rsidRPr="00722B31">
        <w:rPr>
          <w:rFonts w:ascii="Arial" w:hAnsi="Arial" w:cs="Arial"/>
          <w:lang w:val="en-US"/>
        </w:rPr>
        <w:t>to</w:t>
      </w:r>
      <w:r w:rsidR="00DA0B11" w:rsidRPr="00722B31">
        <w:rPr>
          <w:rFonts w:ascii="Arial" w:hAnsi="Arial" w:cs="Arial"/>
          <w:lang w:val="en-US"/>
        </w:rPr>
        <w:t>:</w:t>
      </w:r>
    </w:p>
    <w:p w:rsidR="00067B5C" w:rsidRPr="00722B31" w:rsidRDefault="00DA0B11" w:rsidP="00722B31">
      <w:pPr>
        <w:pStyle w:val="Prrafodelista"/>
        <w:numPr>
          <w:ilvl w:val="0"/>
          <w:numId w:val="25"/>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Thedevelopment of skills</w:t>
      </w:r>
    </w:p>
    <w:p w:rsidR="00DA0B11" w:rsidRPr="00722B31" w:rsidRDefault="00DA0B11" w:rsidP="00722B31">
      <w:pPr>
        <w:pStyle w:val="Prrafodelista"/>
        <w:numPr>
          <w:ilvl w:val="0"/>
          <w:numId w:val="25"/>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The development of strategies</w:t>
      </w:r>
    </w:p>
    <w:p w:rsidR="00DA0B11" w:rsidRPr="00722B31" w:rsidRDefault="00DA0B11" w:rsidP="00722B31">
      <w:pPr>
        <w:spacing w:line="360" w:lineRule="auto"/>
        <w:ind w:right="49"/>
        <w:jc w:val="both"/>
        <w:rPr>
          <w:rFonts w:ascii="Arial" w:hAnsi="Arial" w:cs="Arial"/>
          <w:lang w:val="en-US"/>
        </w:rPr>
      </w:pPr>
      <w:r w:rsidRPr="00722B31">
        <w:rPr>
          <w:rFonts w:ascii="Arial" w:hAnsi="Arial" w:cs="Arial"/>
          <w:lang w:val="en-US"/>
        </w:rPr>
        <w:t xml:space="preserve">The last stage </w:t>
      </w:r>
      <w:r w:rsidR="00180FEA" w:rsidRPr="00722B31">
        <w:rPr>
          <w:rFonts w:ascii="Arial" w:hAnsi="Arial" w:cs="Arial"/>
          <w:lang w:val="en-US"/>
        </w:rPr>
        <w:t>focuses on</w:t>
      </w:r>
      <w:r w:rsidRPr="00722B31">
        <w:rPr>
          <w:rFonts w:ascii="Arial" w:hAnsi="Arial" w:cs="Arial"/>
          <w:lang w:val="en-US"/>
        </w:rPr>
        <w:t>:</w:t>
      </w:r>
    </w:p>
    <w:p w:rsidR="00180FEA" w:rsidRPr="00722B31" w:rsidRDefault="00180FEA" w:rsidP="00722B31">
      <w:pPr>
        <w:pStyle w:val="Prrafodelista"/>
        <w:numPr>
          <w:ilvl w:val="0"/>
          <w:numId w:val="26"/>
        </w:numPr>
        <w:tabs>
          <w:tab w:val="left" w:pos="2339"/>
        </w:tabs>
        <w:spacing w:after="0" w:line="360" w:lineRule="auto"/>
        <w:ind w:right="49"/>
        <w:jc w:val="both"/>
        <w:rPr>
          <w:rFonts w:ascii="Arial" w:hAnsi="Arial" w:cs="Arial"/>
          <w:sz w:val="24"/>
          <w:szCs w:val="24"/>
          <w:lang w:val="en-US"/>
        </w:rPr>
      </w:pPr>
      <w:r w:rsidRPr="00722B31">
        <w:rPr>
          <w:rFonts w:ascii="Arial" w:hAnsi="Arial" w:cs="Arial"/>
          <w:sz w:val="24"/>
          <w:szCs w:val="24"/>
          <w:lang w:val="en-US"/>
        </w:rPr>
        <w:t>Language</w:t>
      </w:r>
      <w:r w:rsidR="00A725DA" w:rsidRPr="00722B31">
        <w:rPr>
          <w:rFonts w:ascii="Arial" w:hAnsi="Arial" w:cs="Arial"/>
          <w:sz w:val="24"/>
          <w:szCs w:val="24"/>
          <w:lang w:val="en-US"/>
        </w:rPr>
        <w:tab/>
      </w:r>
    </w:p>
    <w:p w:rsidR="00DA0B11" w:rsidRPr="00722B31" w:rsidRDefault="00DA0B11" w:rsidP="00722B31">
      <w:pPr>
        <w:pStyle w:val="Prrafodelista"/>
        <w:numPr>
          <w:ilvl w:val="0"/>
          <w:numId w:val="26"/>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Expand</w:t>
      </w:r>
      <w:r w:rsidR="00180FEA" w:rsidRPr="00722B31">
        <w:rPr>
          <w:rFonts w:ascii="Arial" w:hAnsi="Arial" w:cs="Arial"/>
          <w:sz w:val="24"/>
          <w:szCs w:val="24"/>
          <w:lang w:val="en-US"/>
        </w:rPr>
        <w:t>ing</w:t>
      </w:r>
      <w:r w:rsidRPr="00722B31">
        <w:rPr>
          <w:rFonts w:ascii="Arial" w:hAnsi="Arial" w:cs="Arial"/>
          <w:sz w:val="24"/>
          <w:szCs w:val="24"/>
          <w:lang w:val="en-US"/>
        </w:rPr>
        <w:t xml:space="preserve"> into another skills´ development</w:t>
      </w:r>
    </w:p>
    <w:p w:rsidR="00180FEA" w:rsidRPr="00722B31" w:rsidRDefault="00180FEA" w:rsidP="00722B31">
      <w:pPr>
        <w:pStyle w:val="Prrafodelista"/>
        <w:numPr>
          <w:ilvl w:val="0"/>
          <w:numId w:val="26"/>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Rounding off the activity</w:t>
      </w:r>
    </w:p>
    <w:p w:rsidR="000710D9" w:rsidRPr="00722B31" w:rsidRDefault="000710D9" w:rsidP="00722B31">
      <w:pPr>
        <w:spacing w:line="360" w:lineRule="auto"/>
        <w:ind w:right="49"/>
        <w:jc w:val="both"/>
        <w:rPr>
          <w:rFonts w:ascii="Arial" w:hAnsi="Arial" w:cs="Arial"/>
          <w:lang w:val="en-US"/>
        </w:rPr>
      </w:pPr>
      <w:r w:rsidRPr="00722B31">
        <w:rPr>
          <w:rFonts w:ascii="Arial" w:hAnsi="Arial" w:cs="Arial"/>
          <w:lang w:val="en-US"/>
        </w:rPr>
        <w:t>When planning a listening lesson we should design exercises</w:t>
      </w:r>
      <w:r w:rsidR="008D4246" w:rsidRPr="00722B31">
        <w:rPr>
          <w:rFonts w:ascii="Arial" w:hAnsi="Arial" w:cs="Arial"/>
          <w:lang w:val="en-US"/>
        </w:rPr>
        <w:t xml:space="preserve"> and/or activities</w:t>
      </w:r>
      <w:r w:rsidRPr="00722B31">
        <w:rPr>
          <w:rFonts w:ascii="Arial" w:hAnsi="Arial" w:cs="Arial"/>
          <w:lang w:val="en-US"/>
        </w:rPr>
        <w:t xml:space="preserve"> for each stage and purpose:</w:t>
      </w:r>
    </w:p>
    <w:p w:rsidR="000710D9" w:rsidRPr="00722B31" w:rsidRDefault="000710D9" w:rsidP="00722B31">
      <w:pPr>
        <w:pStyle w:val="Prrafodelista"/>
        <w:numPr>
          <w:ilvl w:val="0"/>
          <w:numId w:val="27"/>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Oneanticipatoryexercise</w:t>
      </w:r>
    </w:p>
    <w:p w:rsidR="000710D9" w:rsidRPr="00722B31" w:rsidRDefault="000710D9" w:rsidP="00722B31">
      <w:pPr>
        <w:pStyle w:val="Prrafodelista"/>
        <w:numPr>
          <w:ilvl w:val="0"/>
          <w:numId w:val="27"/>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A general comprehension activity</w:t>
      </w:r>
    </w:p>
    <w:p w:rsidR="000710D9" w:rsidRPr="00722B31" w:rsidRDefault="000710D9" w:rsidP="00722B31">
      <w:pPr>
        <w:pStyle w:val="Prrafodelista"/>
        <w:numPr>
          <w:ilvl w:val="0"/>
          <w:numId w:val="27"/>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Another one for the intention of the speaker</w:t>
      </w:r>
    </w:p>
    <w:p w:rsidR="000710D9" w:rsidRPr="00722B31" w:rsidRDefault="000710D9" w:rsidP="00722B31">
      <w:pPr>
        <w:pStyle w:val="Prrafodelista"/>
        <w:numPr>
          <w:ilvl w:val="0"/>
          <w:numId w:val="27"/>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Two or three for more specific micro-skills</w:t>
      </w:r>
    </w:p>
    <w:p w:rsidR="000710D9" w:rsidRPr="00722B31" w:rsidRDefault="000710D9" w:rsidP="00722B31">
      <w:pPr>
        <w:pStyle w:val="Prrafodelista"/>
        <w:numPr>
          <w:ilvl w:val="0"/>
          <w:numId w:val="27"/>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A final activity for expanding into other skill areas and round off the activity. </w:t>
      </w:r>
    </w:p>
    <w:p w:rsidR="00DA0B11" w:rsidRPr="00722B31" w:rsidRDefault="00F34832" w:rsidP="00722B31">
      <w:pPr>
        <w:spacing w:line="360" w:lineRule="auto"/>
        <w:ind w:right="49"/>
        <w:jc w:val="both"/>
        <w:rPr>
          <w:rFonts w:ascii="Arial" w:hAnsi="Arial" w:cs="Arial"/>
          <w:lang w:val="en-US"/>
        </w:rPr>
      </w:pPr>
      <w:r w:rsidRPr="00722B31">
        <w:rPr>
          <w:rFonts w:ascii="Arial" w:hAnsi="Arial" w:cs="Arial"/>
          <w:lang w:val="en-US"/>
        </w:rPr>
        <w:t xml:space="preserve">Many </w:t>
      </w:r>
      <w:r w:rsidR="00AA04F9" w:rsidRPr="00722B31">
        <w:rPr>
          <w:rFonts w:ascii="Arial" w:hAnsi="Arial" w:cs="Arial"/>
          <w:lang w:val="en-US"/>
        </w:rPr>
        <w:t>authors</w:t>
      </w:r>
      <w:r w:rsidR="00632C06" w:rsidRPr="00722B31">
        <w:rPr>
          <w:rFonts w:ascii="Arial" w:hAnsi="Arial" w:cs="Arial"/>
          <w:lang w:val="en-US"/>
        </w:rPr>
        <w:t xml:space="preserve"> have stated taxonomies</w:t>
      </w:r>
      <w:r w:rsidRPr="00722B31">
        <w:rPr>
          <w:rFonts w:ascii="Arial" w:hAnsi="Arial" w:cs="Arial"/>
          <w:lang w:val="en-US"/>
        </w:rPr>
        <w:t xml:space="preserve"> of listening skills</w:t>
      </w:r>
      <w:r w:rsidR="00AA04F9" w:rsidRPr="00722B31">
        <w:rPr>
          <w:rFonts w:ascii="Arial" w:hAnsi="Arial" w:cs="Arial"/>
          <w:lang w:val="en-US"/>
        </w:rPr>
        <w:t>. They may differ in the amount of micro-skill</w:t>
      </w:r>
      <w:r w:rsidR="00302C45" w:rsidRPr="00722B31">
        <w:rPr>
          <w:rFonts w:ascii="Arial" w:hAnsi="Arial" w:cs="Arial"/>
          <w:lang w:val="en-US"/>
        </w:rPr>
        <w:t>s</w:t>
      </w:r>
      <w:r w:rsidR="002A325A" w:rsidRPr="00722B31">
        <w:rPr>
          <w:rFonts w:ascii="Arial" w:hAnsi="Arial" w:cs="Arial"/>
          <w:lang w:val="en-US"/>
        </w:rPr>
        <w:t>to</w:t>
      </w:r>
      <w:r w:rsidR="00AA04F9" w:rsidRPr="00722B31">
        <w:rPr>
          <w:rFonts w:ascii="Arial" w:hAnsi="Arial" w:cs="Arial"/>
          <w:lang w:val="en-US"/>
        </w:rPr>
        <w:t xml:space="preserve"> develop or </w:t>
      </w:r>
      <w:r w:rsidR="00C50E74" w:rsidRPr="00722B31">
        <w:rPr>
          <w:rFonts w:ascii="Arial" w:hAnsi="Arial" w:cs="Arial"/>
          <w:lang w:val="en-US"/>
        </w:rPr>
        <w:t xml:space="preserve">how they are labeled </w:t>
      </w:r>
      <w:r w:rsidR="00AA04F9" w:rsidRPr="00722B31">
        <w:rPr>
          <w:rFonts w:ascii="Arial" w:hAnsi="Arial" w:cs="Arial"/>
          <w:lang w:val="en-US"/>
        </w:rPr>
        <w:t>(sub-skill, micro-skill, functional invariants, operations). The fact is that the students should execute several actions in this process, and the teacher is the one who decides the micro-skill to develop in each lesson according to its objective.</w:t>
      </w:r>
    </w:p>
    <w:p w:rsidR="00632C06" w:rsidRPr="00722B31" w:rsidRDefault="00632C06" w:rsidP="00722B31">
      <w:pPr>
        <w:spacing w:line="360" w:lineRule="auto"/>
        <w:ind w:right="49"/>
        <w:jc w:val="both"/>
        <w:rPr>
          <w:rFonts w:ascii="Arial" w:hAnsi="Arial" w:cs="Arial"/>
          <w:lang w:val="en-US"/>
        </w:rPr>
      </w:pPr>
      <w:r w:rsidRPr="00722B31">
        <w:rPr>
          <w:rFonts w:ascii="Arial" w:hAnsi="Arial" w:cs="Arial"/>
          <w:lang w:val="en-US"/>
        </w:rPr>
        <w:t>Other linguists have sub-divided the micro-skill</w:t>
      </w:r>
      <w:r w:rsidR="00DD7FCF" w:rsidRPr="00722B31">
        <w:rPr>
          <w:rFonts w:ascii="Arial" w:hAnsi="Arial" w:cs="Arial"/>
          <w:lang w:val="en-US"/>
        </w:rPr>
        <w:t>s</w:t>
      </w:r>
      <w:r w:rsidRPr="00722B31">
        <w:rPr>
          <w:rFonts w:ascii="Arial" w:hAnsi="Arial" w:cs="Arial"/>
          <w:lang w:val="en-US"/>
        </w:rPr>
        <w:t xml:space="preserve"> according to the language competence</w:t>
      </w:r>
      <w:r w:rsidR="00DD7FCF" w:rsidRPr="00722B31">
        <w:rPr>
          <w:rFonts w:ascii="Arial" w:hAnsi="Arial" w:cs="Arial"/>
          <w:lang w:val="en-US"/>
        </w:rPr>
        <w:t xml:space="preserve">. This is the case of ÉvaBarta (2010:13), who stated the following: </w:t>
      </w:r>
    </w:p>
    <w:p w:rsidR="00DD7FCF" w:rsidRPr="00722B31" w:rsidRDefault="00DD7FCF" w:rsidP="00722B31">
      <w:pPr>
        <w:spacing w:line="360" w:lineRule="auto"/>
        <w:ind w:left="567" w:right="49"/>
        <w:jc w:val="both"/>
        <w:rPr>
          <w:rFonts w:ascii="Arial" w:hAnsi="Arial" w:cs="Arial"/>
          <w:lang w:val="en-US"/>
        </w:rPr>
      </w:pPr>
      <w:r w:rsidRPr="00722B31">
        <w:rPr>
          <w:rFonts w:ascii="Arial" w:hAnsi="Arial" w:cs="Arial"/>
          <w:lang w:val="en-US"/>
        </w:rPr>
        <w:lastRenderedPageBreak/>
        <w:t>GRAMMATICAL KNOWLEDGE</w:t>
      </w:r>
    </w:p>
    <w:p w:rsidR="00DD7FCF" w:rsidRPr="00722B31" w:rsidRDefault="00DD7FCF" w:rsidP="00722B31">
      <w:pPr>
        <w:pStyle w:val="Prrafodelista"/>
        <w:numPr>
          <w:ilvl w:val="0"/>
          <w:numId w:val="28"/>
        </w:numPr>
        <w:spacing w:after="0" w:line="360" w:lineRule="auto"/>
        <w:ind w:left="567" w:right="49" w:firstLine="0"/>
        <w:jc w:val="both"/>
        <w:rPr>
          <w:rFonts w:ascii="Arial" w:hAnsi="Arial" w:cs="Arial"/>
          <w:sz w:val="24"/>
          <w:szCs w:val="24"/>
          <w:lang w:val="en-US"/>
        </w:rPr>
      </w:pPr>
      <w:r w:rsidRPr="00722B31">
        <w:rPr>
          <w:rFonts w:ascii="Arial" w:hAnsi="Arial" w:cs="Arial"/>
          <w:sz w:val="24"/>
          <w:szCs w:val="24"/>
          <w:lang w:val="en-US"/>
        </w:rPr>
        <w:t xml:space="preserve">Understanding phonological features </w:t>
      </w:r>
    </w:p>
    <w:p w:rsidR="00DD7FCF" w:rsidRPr="00722B31" w:rsidRDefault="00DD7FCF" w:rsidP="00722B31">
      <w:pPr>
        <w:pStyle w:val="Prrafodelista"/>
        <w:numPr>
          <w:ilvl w:val="0"/>
          <w:numId w:val="28"/>
        </w:numPr>
        <w:spacing w:after="0" w:line="360" w:lineRule="auto"/>
        <w:ind w:left="567" w:right="49" w:firstLine="0"/>
        <w:jc w:val="both"/>
        <w:rPr>
          <w:rFonts w:ascii="Arial" w:hAnsi="Arial" w:cs="Arial"/>
          <w:sz w:val="24"/>
          <w:szCs w:val="24"/>
          <w:lang w:val="en-US"/>
        </w:rPr>
      </w:pPr>
      <w:r w:rsidRPr="00722B31">
        <w:rPr>
          <w:rFonts w:ascii="Arial" w:hAnsi="Arial" w:cs="Arial"/>
          <w:sz w:val="24"/>
          <w:szCs w:val="24"/>
          <w:lang w:val="en-US"/>
        </w:rPr>
        <w:t>Understanding lexis</w:t>
      </w:r>
    </w:p>
    <w:p w:rsidR="00DD7FCF" w:rsidRPr="00722B31" w:rsidRDefault="00DD7FCF" w:rsidP="00722B31">
      <w:pPr>
        <w:pStyle w:val="Prrafodelista"/>
        <w:numPr>
          <w:ilvl w:val="0"/>
          <w:numId w:val="28"/>
        </w:numPr>
        <w:spacing w:after="0" w:line="360" w:lineRule="auto"/>
        <w:ind w:left="567" w:right="49" w:firstLine="0"/>
        <w:jc w:val="both"/>
        <w:rPr>
          <w:rFonts w:ascii="Arial" w:hAnsi="Arial" w:cs="Arial"/>
          <w:sz w:val="24"/>
          <w:szCs w:val="24"/>
          <w:lang w:val="en-US"/>
        </w:rPr>
      </w:pPr>
      <w:r w:rsidRPr="00722B31">
        <w:rPr>
          <w:rFonts w:ascii="Arial" w:hAnsi="Arial" w:cs="Arial"/>
          <w:sz w:val="24"/>
          <w:szCs w:val="24"/>
          <w:lang w:val="en-US"/>
        </w:rPr>
        <w:t>Understanding syntactic structures</w:t>
      </w:r>
    </w:p>
    <w:p w:rsidR="00DD7FCF" w:rsidRPr="00722B31" w:rsidRDefault="00DD7FCF" w:rsidP="00722B31">
      <w:pPr>
        <w:pStyle w:val="Prrafodelista"/>
        <w:numPr>
          <w:ilvl w:val="0"/>
          <w:numId w:val="28"/>
        </w:numPr>
        <w:spacing w:after="0" w:line="360" w:lineRule="auto"/>
        <w:ind w:left="567" w:right="49" w:firstLine="0"/>
        <w:jc w:val="both"/>
        <w:rPr>
          <w:rFonts w:ascii="Arial" w:hAnsi="Arial" w:cs="Arial"/>
          <w:sz w:val="24"/>
          <w:szCs w:val="24"/>
          <w:lang w:val="en-US"/>
        </w:rPr>
      </w:pPr>
      <w:r w:rsidRPr="00722B31">
        <w:rPr>
          <w:rFonts w:ascii="Arial" w:hAnsi="Arial" w:cs="Arial"/>
          <w:sz w:val="24"/>
          <w:szCs w:val="24"/>
          <w:lang w:val="en-US"/>
        </w:rPr>
        <w:t>Recognizing cues of oral punctuation</w:t>
      </w:r>
    </w:p>
    <w:p w:rsidR="00DD7FCF" w:rsidRPr="00722B31" w:rsidRDefault="00DD7FCF" w:rsidP="00722B31">
      <w:pPr>
        <w:spacing w:line="360" w:lineRule="auto"/>
        <w:ind w:left="567" w:right="49"/>
        <w:jc w:val="both"/>
        <w:rPr>
          <w:rFonts w:ascii="Arial" w:hAnsi="Arial" w:cs="Arial"/>
          <w:lang w:val="en-US"/>
        </w:rPr>
      </w:pPr>
      <w:r w:rsidRPr="00722B31">
        <w:rPr>
          <w:rFonts w:ascii="Arial" w:hAnsi="Arial" w:cs="Arial"/>
          <w:lang w:val="en-US"/>
        </w:rPr>
        <w:t>DISCOURSE KNOWLEDGE</w:t>
      </w:r>
    </w:p>
    <w:p w:rsidR="00DD7FCF" w:rsidRPr="00722B31" w:rsidRDefault="00DD7FCF" w:rsidP="00722B31">
      <w:pPr>
        <w:pStyle w:val="Prrafodelista"/>
        <w:numPr>
          <w:ilvl w:val="0"/>
          <w:numId w:val="29"/>
        </w:numPr>
        <w:spacing w:after="0" w:line="360" w:lineRule="auto"/>
        <w:ind w:left="567" w:right="49" w:firstLine="0"/>
        <w:jc w:val="both"/>
        <w:rPr>
          <w:rFonts w:ascii="Arial" w:hAnsi="Arial" w:cs="Arial"/>
          <w:sz w:val="24"/>
          <w:szCs w:val="24"/>
          <w:lang w:val="en-US"/>
        </w:rPr>
      </w:pPr>
      <w:r w:rsidRPr="00722B31">
        <w:rPr>
          <w:rFonts w:ascii="Arial" w:hAnsi="Arial" w:cs="Arial"/>
          <w:sz w:val="24"/>
          <w:szCs w:val="24"/>
          <w:lang w:val="en-US"/>
        </w:rPr>
        <w:t xml:space="preserve">Understanding gist/main ideas </w:t>
      </w:r>
    </w:p>
    <w:p w:rsidR="00DD7FCF" w:rsidRPr="00722B31" w:rsidRDefault="00DD7FCF" w:rsidP="00722B31">
      <w:pPr>
        <w:pStyle w:val="Prrafodelista"/>
        <w:numPr>
          <w:ilvl w:val="0"/>
          <w:numId w:val="29"/>
        </w:numPr>
        <w:spacing w:after="0" w:line="360" w:lineRule="auto"/>
        <w:ind w:left="567" w:right="49" w:firstLine="0"/>
        <w:jc w:val="both"/>
        <w:rPr>
          <w:rFonts w:ascii="Arial" w:hAnsi="Arial" w:cs="Arial"/>
          <w:sz w:val="24"/>
          <w:szCs w:val="24"/>
          <w:lang w:val="en-US"/>
        </w:rPr>
      </w:pPr>
      <w:r w:rsidRPr="00722B31">
        <w:rPr>
          <w:rFonts w:ascii="Arial" w:hAnsi="Arial" w:cs="Arial"/>
          <w:sz w:val="24"/>
          <w:szCs w:val="24"/>
          <w:lang w:val="en-US"/>
        </w:rPr>
        <w:t xml:space="preserve">Understanding specifics/important details </w:t>
      </w:r>
    </w:p>
    <w:p w:rsidR="00DD7FCF" w:rsidRPr="00722B31" w:rsidRDefault="00DD7FCF" w:rsidP="00722B31">
      <w:pPr>
        <w:tabs>
          <w:tab w:val="center" w:pos="4488"/>
        </w:tabs>
        <w:spacing w:line="360" w:lineRule="auto"/>
        <w:ind w:left="567" w:right="49"/>
        <w:jc w:val="both"/>
        <w:rPr>
          <w:rFonts w:ascii="Arial" w:hAnsi="Arial" w:cs="Arial"/>
          <w:lang w:val="en-US"/>
        </w:rPr>
      </w:pPr>
      <w:r w:rsidRPr="00722B31">
        <w:rPr>
          <w:rFonts w:ascii="Arial" w:hAnsi="Arial" w:cs="Arial"/>
          <w:lang w:val="en-US"/>
        </w:rPr>
        <w:t>SOCIOLINGUISTIC KNOWLEDGE</w:t>
      </w:r>
      <w:r w:rsidR="005C74B0" w:rsidRPr="00722B31">
        <w:rPr>
          <w:rFonts w:ascii="Arial" w:hAnsi="Arial" w:cs="Arial"/>
          <w:lang w:val="en-US"/>
        </w:rPr>
        <w:tab/>
      </w:r>
    </w:p>
    <w:p w:rsidR="00DD7FCF" w:rsidRPr="00722B31" w:rsidRDefault="00DD7FCF" w:rsidP="00722B31">
      <w:pPr>
        <w:pStyle w:val="Prrafodelista"/>
        <w:numPr>
          <w:ilvl w:val="0"/>
          <w:numId w:val="30"/>
        </w:numPr>
        <w:spacing w:after="0" w:line="360" w:lineRule="auto"/>
        <w:ind w:left="567" w:right="49" w:firstLine="0"/>
        <w:jc w:val="both"/>
        <w:rPr>
          <w:rFonts w:ascii="Arial" w:hAnsi="Arial" w:cs="Arial"/>
          <w:sz w:val="24"/>
          <w:szCs w:val="24"/>
          <w:lang w:val="en-US"/>
        </w:rPr>
      </w:pPr>
      <w:r w:rsidRPr="00722B31">
        <w:rPr>
          <w:rFonts w:ascii="Arial" w:hAnsi="Arial" w:cs="Arial"/>
          <w:sz w:val="24"/>
          <w:szCs w:val="24"/>
          <w:lang w:val="en-US"/>
        </w:rPr>
        <w:t>Making inferences by social/situational contexts, background/real-world knowledge</w:t>
      </w:r>
    </w:p>
    <w:p w:rsidR="00632C06" w:rsidRPr="00722B31" w:rsidRDefault="00DD7FCF" w:rsidP="00722B31">
      <w:pPr>
        <w:spacing w:line="360" w:lineRule="auto"/>
        <w:ind w:right="49"/>
        <w:jc w:val="both"/>
        <w:rPr>
          <w:rFonts w:ascii="Arial" w:hAnsi="Arial" w:cs="Arial"/>
          <w:lang w:val="en-US"/>
        </w:rPr>
      </w:pPr>
      <w:r w:rsidRPr="00722B31">
        <w:rPr>
          <w:rFonts w:ascii="Arial" w:hAnsi="Arial" w:cs="Arial"/>
          <w:lang w:val="en-US"/>
        </w:rPr>
        <w:t>But the</w:t>
      </w:r>
      <w:r w:rsidR="00DF251A" w:rsidRPr="00722B31">
        <w:rPr>
          <w:rFonts w:ascii="Arial" w:hAnsi="Arial" w:cs="Arial"/>
          <w:lang w:val="en-US"/>
        </w:rPr>
        <w:t xml:space="preserve">se micro-skills </w:t>
      </w:r>
      <w:r w:rsidRPr="00722B31">
        <w:rPr>
          <w:rFonts w:ascii="Arial" w:hAnsi="Arial" w:cs="Arial"/>
          <w:lang w:val="en-US"/>
        </w:rPr>
        <w:t xml:space="preserve">are </w:t>
      </w:r>
      <w:r w:rsidR="00DF251A" w:rsidRPr="00722B31">
        <w:rPr>
          <w:rFonts w:ascii="Arial" w:hAnsi="Arial" w:cs="Arial"/>
          <w:lang w:val="en-US"/>
        </w:rPr>
        <w:t xml:space="preserve">not the only ones </w:t>
      </w:r>
      <w:r w:rsidRPr="00722B31">
        <w:rPr>
          <w:rFonts w:ascii="Arial" w:hAnsi="Arial" w:cs="Arial"/>
          <w:lang w:val="en-US"/>
        </w:rPr>
        <w:t>to develop in a listening lesson</w:t>
      </w:r>
      <w:r w:rsidR="00A20B15" w:rsidRPr="00722B31">
        <w:rPr>
          <w:rFonts w:ascii="Arial" w:hAnsi="Arial" w:cs="Arial"/>
          <w:lang w:val="en-US"/>
        </w:rPr>
        <w:t xml:space="preserve">. </w:t>
      </w:r>
      <w:r w:rsidR="001E5820" w:rsidRPr="00722B31">
        <w:rPr>
          <w:rFonts w:ascii="Arial" w:hAnsi="Arial" w:cs="Arial"/>
          <w:lang w:val="en-US"/>
        </w:rPr>
        <w:t xml:space="preserve">One of the most complete taxonomies is the one provided by Douglas Brown (Appendix 1). </w:t>
      </w:r>
      <w:r w:rsidR="00A20B15" w:rsidRPr="00722B31">
        <w:rPr>
          <w:rFonts w:ascii="Arial" w:hAnsi="Arial" w:cs="Arial"/>
          <w:lang w:val="en-US"/>
        </w:rPr>
        <w:t>Analyze the following</w:t>
      </w:r>
      <w:r w:rsidR="003B21B6" w:rsidRPr="00722B31">
        <w:rPr>
          <w:rFonts w:ascii="Arial" w:hAnsi="Arial" w:cs="Arial"/>
          <w:lang w:val="en-US"/>
        </w:rPr>
        <w:t xml:space="preserve"> micro-skills and the exercises that can be assigned in each case</w:t>
      </w:r>
      <w:r w:rsidR="00A20B15" w:rsidRPr="00722B31">
        <w:rPr>
          <w:rFonts w:ascii="Arial" w:hAnsi="Arial" w:cs="Arial"/>
          <w:lang w:val="en-US"/>
        </w:rPr>
        <w:t>:</w:t>
      </w:r>
    </w:p>
    <w:p w:rsidR="003B21B6" w:rsidRPr="00722B31" w:rsidRDefault="003B21B6" w:rsidP="00722B31">
      <w:pPr>
        <w:tabs>
          <w:tab w:val="left" w:pos="3016"/>
        </w:tabs>
        <w:spacing w:line="360" w:lineRule="auto"/>
        <w:ind w:right="49"/>
        <w:jc w:val="both"/>
        <w:rPr>
          <w:rFonts w:ascii="Arial" w:hAnsi="Arial" w:cs="Arial"/>
          <w:b/>
          <w:lang w:val="en-US"/>
        </w:rPr>
      </w:pPr>
      <w:r w:rsidRPr="00722B31">
        <w:rPr>
          <w:rFonts w:ascii="Arial" w:hAnsi="Arial" w:cs="Arial"/>
          <w:b/>
          <w:lang w:val="en-US"/>
        </w:rPr>
        <w:t>Listening micro-sills</w:t>
      </w:r>
      <w:r w:rsidR="002E5469" w:rsidRPr="00722B31">
        <w:rPr>
          <w:rFonts w:ascii="Arial" w:hAnsi="Arial" w:cs="Arial"/>
          <w:b/>
          <w:lang w:val="en-US"/>
        </w:rPr>
        <w:tab/>
      </w:r>
    </w:p>
    <w:p w:rsidR="002D0BAB" w:rsidRPr="00722B31" w:rsidRDefault="00733FC3" w:rsidP="00722B31">
      <w:pPr>
        <w:pStyle w:val="Prrafodelista"/>
        <w:numPr>
          <w:ilvl w:val="0"/>
          <w:numId w:val="31"/>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Predict</w:t>
      </w:r>
      <w:r w:rsidR="00164F87" w:rsidRPr="00722B31">
        <w:rPr>
          <w:rFonts w:ascii="Arial" w:hAnsi="Arial" w:cs="Arial"/>
          <w:sz w:val="24"/>
          <w:szCs w:val="24"/>
          <w:lang w:val="en-US"/>
        </w:rPr>
        <w:t>ing</w:t>
      </w:r>
      <w:r w:rsidRPr="00722B31">
        <w:rPr>
          <w:rFonts w:ascii="Arial" w:hAnsi="Arial" w:cs="Arial"/>
          <w:sz w:val="24"/>
          <w:szCs w:val="24"/>
          <w:lang w:val="en-US"/>
        </w:rPr>
        <w:t xml:space="preserve"> what he/she is about to listen </w:t>
      </w:r>
      <w:r w:rsidR="007E5669" w:rsidRPr="00722B31">
        <w:rPr>
          <w:rFonts w:ascii="Arial" w:hAnsi="Arial" w:cs="Arial"/>
          <w:sz w:val="24"/>
          <w:szCs w:val="24"/>
          <w:lang w:val="en-US"/>
        </w:rPr>
        <w:t>u</w:t>
      </w:r>
      <w:r w:rsidR="00164F87" w:rsidRPr="00722B31">
        <w:rPr>
          <w:rFonts w:ascii="Arial" w:hAnsi="Arial" w:cs="Arial"/>
          <w:sz w:val="24"/>
          <w:szCs w:val="24"/>
          <w:lang w:val="en-US"/>
        </w:rPr>
        <w:t>sing</w:t>
      </w:r>
      <w:r w:rsidR="002D0BAB" w:rsidRPr="00722B31">
        <w:rPr>
          <w:rFonts w:ascii="Arial" w:hAnsi="Arial" w:cs="Arial"/>
          <w:sz w:val="24"/>
          <w:szCs w:val="24"/>
          <w:lang w:val="en-US"/>
        </w:rPr>
        <w:t xml:space="preserve"> prior knowledge to help understand the information</w:t>
      </w:r>
    </w:p>
    <w:p w:rsidR="00AA04F9" w:rsidRPr="00722B31" w:rsidRDefault="00164F87" w:rsidP="00722B31">
      <w:pPr>
        <w:pStyle w:val="Prrafodelista"/>
        <w:numPr>
          <w:ilvl w:val="0"/>
          <w:numId w:val="31"/>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Comprehending</w:t>
      </w:r>
      <w:r w:rsidR="00AA04F9" w:rsidRPr="00722B31">
        <w:rPr>
          <w:rFonts w:ascii="Arial" w:hAnsi="Arial" w:cs="Arial"/>
          <w:sz w:val="24"/>
          <w:szCs w:val="24"/>
          <w:lang w:val="en-US"/>
        </w:rPr>
        <w:t xml:space="preserve"> the topic of the oral text</w:t>
      </w:r>
    </w:p>
    <w:p w:rsidR="00AA04F9" w:rsidRPr="00722B31" w:rsidRDefault="00164F87" w:rsidP="00722B31">
      <w:pPr>
        <w:pStyle w:val="Prrafodelista"/>
        <w:numPr>
          <w:ilvl w:val="0"/>
          <w:numId w:val="31"/>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Understanding</w:t>
      </w:r>
      <w:r w:rsidR="00AA04F9" w:rsidRPr="00722B31">
        <w:rPr>
          <w:rFonts w:ascii="Arial" w:hAnsi="Arial" w:cs="Arial"/>
          <w:sz w:val="24"/>
          <w:szCs w:val="24"/>
          <w:lang w:val="en-US"/>
        </w:rPr>
        <w:t>information</w:t>
      </w:r>
      <w:r w:rsidR="00B910CF" w:rsidRPr="00722B31">
        <w:rPr>
          <w:rFonts w:ascii="Arial" w:hAnsi="Arial" w:cs="Arial"/>
          <w:sz w:val="24"/>
          <w:szCs w:val="24"/>
          <w:lang w:val="en-US"/>
        </w:rPr>
        <w:t xml:space="preserve"> details</w:t>
      </w:r>
    </w:p>
    <w:p w:rsidR="00AA04F9" w:rsidRPr="00722B31" w:rsidRDefault="00AA04F9" w:rsidP="00722B31">
      <w:pPr>
        <w:pStyle w:val="Prrafodelista"/>
        <w:numPr>
          <w:ilvl w:val="0"/>
          <w:numId w:val="31"/>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Recogniz</w:t>
      </w:r>
      <w:r w:rsidR="00164F87" w:rsidRPr="00722B31">
        <w:rPr>
          <w:rFonts w:ascii="Arial" w:hAnsi="Arial" w:cs="Arial"/>
          <w:sz w:val="24"/>
          <w:szCs w:val="24"/>
          <w:lang w:val="en-US"/>
        </w:rPr>
        <w:t>ing</w:t>
      </w:r>
      <w:r w:rsidRPr="00722B31">
        <w:rPr>
          <w:rFonts w:ascii="Arial" w:hAnsi="Arial" w:cs="Arial"/>
          <w:sz w:val="24"/>
          <w:szCs w:val="24"/>
          <w:lang w:val="en-US"/>
        </w:rPr>
        <w:t xml:space="preserve"> the function of stress and intonation to convey meaning</w:t>
      </w:r>
    </w:p>
    <w:p w:rsidR="00733FC3" w:rsidRPr="00722B31" w:rsidRDefault="00733FC3" w:rsidP="00722B31">
      <w:pPr>
        <w:pStyle w:val="Prrafodelista"/>
        <w:numPr>
          <w:ilvl w:val="0"/>
          <w:numId w:val="31"/>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Recogniz</w:t>
      </w:r>
      <w:r w:rsidR="00164F87" w:rsidRPr="00722B31">
        <w:rPr>
          <w:rFonts w:ascii="Arial" w:hAnsi="Arial" w:cs="Arial"/>
          <w:sz w:val="24"/>
          <w:szCs w:val="24"/>
          <w:lang w:val="en-US"/>
        </w:rPr>
        <w:t>ing</w:t>
      </w:r>
      <w:r w:rsidRPr="00722B31">
        <w:rPr>
          <w:rFonts w:ascii="Arial" w:hAnsi="Arial" w:cs="Arial"/>
          <w:sz w:val="24"/>
          <w:szCs w:val="24"/>
          <w:lang w:val="en-US"/>
        </w:rPr>
        <w:t xml:space="preserve"> vocabulary used in certain topics</w:t>
      </w:r>
    </w:p>
    <w:p w:rsidR="00733FC3" w:rsidRPr="00722B31" w:rsidRDefault="00164F87" w:rsidP="00722B31">
      <w:pPr>
        <w:pStyle w:val="Prrafodelista"/>
        <w:numPr>
          <w:ilvl w:val="0"/>
          <w:numId w:val="31"/>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Guessing at</w:t>
      </w:r>
      <w:r w:rsidR="00733FC3" w:rsidRPr="00722B31">
        <w:rPr>
          <w:rFonts w:ascii="Arial" w:hAnsi="Arial" w:cs="Arial"/>
          <w:sz w:val="24"/>
          <w:szCs w:val="24"/>
          <w:lang w:val="en-US"/>
        </w:rPr>
        <w:t xml:space="preserve"> the meaning of words </w:t>
      </w:r>
      <w:r w:rsidRPr="00722B31">
        <w:rPr>
          <w:rFonts w:ascii="Arial" w:hAnsi="Arial" w:cs="Arial"/>
          <w:sz w:val="24"/>
          <w:szCs w:val="24"/>
          <w:lang w:val="en-US"/>
        </w:rPr>
        <w:t>and phrases with the help of the context</w:t>
      </w:r>
    </w:p>
    <w:p w:rsidR="00733FC3" w:rsidRPr="00722B31" w:rsidRDefault="00733FC3" w:rsidP="00722B31">
      <w:pPr>
        <w:pStyle w:val="Prrafodelista"/>
        <w:numPr>
          <w:ilvl w:val="0"/>
          <w:numId w:val="31"/>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Identify</w:t>
      </w:r>
      <w:r w:rsidR="00164F87" w:rsidRPr="00722B31">
        <w:rPr>
          <w:rFonts w:ascii="Arial" w:hAnsi="Arial" w:cs="Arial"/>
          <w:sz w:val="24"/>
          <w:szCs w:val="24"/>
          <w:lang w:val="en-US"/>
        </w:rPr>
        <w:t>ing</w:t>
      </w:r>
      <w:r w:rsidRPr="00722B31">
        <w:rPr>
          <w:rFonts w:ascii="Arial" w:hAnsi="Arial" w:cs="Arial"/>
          <w:sz w:val="24"/>
          <w:szCs w:val="24"/>
          <w:lang w:val="en-US"/>
        </w:rPr>
        <w:t>thesyntax of statements</w:t>
      </w:r>
    </w:p>
    <w:p w:rsidR="00733FC3" w:rsidRPr="00722B31" w:rsidRDefault="008F5399" w:rsidP="00722B31">
      <w:pPr>
        <w:pStyle w:val="Prrafodelista"/>
        <w:numPr>
          <w:ilvl w:val="0"/>
          <w:numId w:val="31"/>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M</w:t>
      </w:r>
      <w:r w:rsidR="00733FC3" w:rsidRPr="00722B31">
        <w:rPr>
          <w:rFonts w:ascii="Arial" w:hAnsi="Arial" w:cs="Arial"/>
          <w:sz w:val="24"/>
          <w:szCs w:val="24"/>
          <w:lang w:val="en-US"/>
        </w:rPr>
        <w:t>emoriz</w:t>
      </w:r>
      <w:r w:rsidR="00164F87" w:rsidRPr="00722B31">
        <w:rPr>
          <w:rFonts w:ascii="Arial" w:hAnsi="Arial" w:cs="Arial"/>
          <w:sz w:val="24"/>
          <w:szCs w:val="24"/>
          <w:lang w:val="en-US"/>
        </w:rPr>
        <w:t>ing</w:t>
      </w:r>
      <w:r w:rsidR="00733FC3" w:rsidRPr="00722B31">
        <w:rPr>
          <w:rFonts w:ascii="Arial" w:hAnsi="Arial" w:cs="Arial"/>
          <w:sz w:val="24"/>
          <w:szCs w:val="24"/>
          <w:lang w:val="en-US"/>
        </w:rPr>
        <w:t xml:space="preserve"> small fragments </w:t>
      </w:r>
      <w:r w:rsidRPr="00722B31">
        <w:rPr>
          <w:rFonts w:ascii="Arial" w:hAnsi="Arial" w:cs="Arial"/>
          <w:sz w:val="24"/>
          <w:szCs w:val="24"/>
          <w:lang w:val="en-US"/>
        </w:rPr>
        <w:t>in short-term</w:t>
      </w:r>
    </w:p>
    <w:p w:rsidR="00733FC3" w:rsidRPr="00722B31" w:rsidRDefault="00733FC3" w:rsidP="00722B31">
      <w:pPr>
        <w:pStyle w:val="Prrafodelista"/>
        <w:numPr>
          <w:ilvl w:val="0"/>
          <w:numId w:val="31"/>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Divid</w:t>
      </w:r>
      <w:r w:rsidR="00164F87" w:rsidRPr="00722B31">
        <w:rPr>
          <w:rFonts w:ascii="Arial" w:hAnsi="Arial" w:cs="Arial"/>
          <w:sz w:val="24"/>
          <w:szCs w:val="24"/>
          <w:lang w:val="en-US"/>
        </w:rPr>
        <w:t>ing</w:t>
      </w:r>
      <w:r w:rsidRPr="00722B31">
        <w:rPr>
          <w:rFonts w:ascii="Arial" w:hAnsi="Arial" w:cs="Arial"/>
          <w:sz w:val="24"/>
          <w:szCs w:val="24"/>
          <w:lang w:val="en-US"/>
        </w:rPr>
        <w:t xml:space="preserve"> the </w:t>
      </w:r>
      <w:r w:rsidR="008F5399" w:rsidRPr="00722B31">
        <w:rPr>
          <w:rFonts w:ascii="Arial" w:hAnsi="Arial" w:cs="Arial"/>
          <w:sz w:val="24"/>
          <w:szCs w:val="24"/>
          <w:lang w:val="en-US"/>
        </w:rPr>
        <w:t>chain of speech</w:t>
      </w:r>
      <w:r w:rsidRPr="00722B31">
        <w:rPr>
          <w:rFonts w:ascii="Arial" w:hAnsi="Arial" w:cs="Arial"/>
          <w:sz w:val="24"/>
          <w:szCs w:val="24"/>
          <w:lang w:val="en-US"/>
        </w:rPr>
        <w:t xml:space="preserve"> in</w:t>
      </w:r>
      <w:r w:rsidR="00164F87" w:rsidRPr="00722B31">
        <w:rPr>
          <w:rFonts w:ascii="Arial" w:hAnsi="Arial" w:cs="Arial"/>
          <w:sz w:val="24"/>
          <w:szCs w:val="24"/>
          <w:lang w:val="en-US"/>
        </w:rPr>
        <w:t>to</w:t>
      </w:r>
      <w:r w:rsidRPr="00722B31">
        <w:rPr>
          <w:rFonts w:ascii="Arial" w:hAnsi="Arial" w:cs="Arial"/>
          <w:sz w:val="24"/>
          <w:szCs w:val="24"/>
          <w:lang w:val="en-US"/>
        </w:rPr>
        <w:t xml:space="preserve"> words</w:t>
      </w:r>
    </w:p>
    <w:p w:rsidR="00733FC3" w:rsidRPr="00722B31" w:rsidRDefault="00733FC3" w:rsidP="00722B31">
      <w:pPr>
        <w:pStyle w:val="Prrafodelista"/>
        <w:numPr>
          <w:ilvl w:val="0"/>
          <w:numId w:val="31"/>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Recogniz</w:t>
      </w:r>
      <w:r w:rsidR="00164F87" w:rsidRPr="00722B31">
        <w:rPr>
          <w:rFonts w:ascii="Arial" w:hAnsi="Arial" w:cs="Arial"/>
          <w:sz w:val="24"/>
          <w:szCs w:val="24"/>
          <w:lang w:val="en-US"/>
        </w:rPr>
        <w:t>ing</w:t>
      </w:r>
      <w:r w:rsidRPr="00722B31">
        <w:rPr>
          <w:rFonts w:ascii="Arial" w:hAnsi="Arial" w:cs="Arial"/>
          <w:sz w:val="24"/>
          <w:szCs w:val="24"/>
          <w:lang w:val="en-US"/>
        </w:rPr>
        <w:t>parts of speech</w:t>
      </w:r>
    </w:p>
    <w:p w:rsidR="00313C15" w:rsidRPr="00722B31" w:rsidRDefault="00313C15" w:rsidP="00722B31">
      <w:pPr>
        <w:pStyle w:val="Prrafodelista"/>
        <w:numPr>
          <w:ilvl w:val="0"/>
          <w:numId w:val="31"/>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Identify</w:t>
      </w:r>
      <w:r w:rsidR="00164F87" w:rsidRPr="00722B31">
        <w:rPr>
          <w:rFonts w:ascii="Arial" w:hAnsi="Arial" w:cs="Arial"/>
          <w:sz w:val="24"/>
          <w:szCs w:val="24"/>
          <w:lang w:val="en-US"/>
        </w:rPr>
        <w:t>ing</w:t>
      </w:r>
      <w:r w:rsidRPr="00722B31">
        <w:rPr>
          <w:rFonts w:ascii="Arial" w:hAnsi="Arial" w:cs="Arial"/>
          <w:sz w:val="24"/>
          <w:szCs w:val="24"/>
          <w:lang w:val="en-US"/>
        </w:rPr>
        <w:t xml:space="preserve"> cohesive devices</w:t>
      </w:r>
    </w:p>
    <w:p w:rsidR="00733FC3" w:rsidRPr="00722B31" w:rsidRDefault="00733FC3" w:rsidP="00722B31">
      <w:pPr>
        <w:pStyle w:val="Prrafodelista"/>
        <w:numPr>
          <w:ilvl w:val="0"/>
          <w:numId w:val="31"/>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Recogniz</w:t>
      </w:r>
      <w:r w:rsidR="00164F87" w:rsidRPr="00722B31">
        <w:rPr>
          <w:rFonts w:ascii="Arial" w:hAnsi="Arial" w:cs="Arial"/>
          <w:sz w:val="24"/>
          <w:szCs w:val="24"/>
          <w:lang w:val="en-US"/>
        </w:rPr>
        <w:t>ing</w:t>
      </w:r>
      <w:r w:rsidRPr="00722B31">
        <w:rPr>
          <w:rFonts w:ascii="Arial" w:hAnsi="Arial" w:cs="Arial"/>
          <w:sz w:val="24"/>
          <w:szCs w:val="24"/>
          <w:lang w:val="en-US"/>
        </w:rPr>
        <w:t xml:space="preserve"> word stress patterns in a sentence</w:t>
      </w:r>
    </w:p>
    <w:p w:rsidR="00733FC3" w:rsidRPr="00722B31" w:rsidRDefault="00733FC3" w:rsidP="00722B31">
      <w:pPr>
        <w:pStyle w:val="Prrafodelista"/>
        <w:numPr>
          <w:ilvl w:val="0"/>
          <w:numId w:val="31"/>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Discriminat</w:t>
      </w:r>
      <w:r w:rsidR="00164F87" w:rsidRPr="00722B31">
        <w:rPr>
          <w:rFonts w:ascii="Arial" w:hAnsi="Arial" w:cs="Arial"/>
          <w:sz w:val="24"/>
          <w:szCs w:val="24"/>
          <w:lang w:val="en-US"/>
        </w:rPr>
        <w:t>ing</w:t>
      </w:r>
      <w:r w:rsidRPr="00722B31">
        <w:rPr>
          <w:rFonts w:ascii="Arial" w:hAnsi="Arial" w:cs="Arial"/>
          <w:sz w:val="24"/>
          <w:szCs w:val="24"/>
          <w:lang w:val="en-US"/>
        </w:rPr>
        <w:t>sounds</w:t>
      </w:r>
    </w:p>
    <w:p w:rsidR="009E0B98" w:rsidRPr="00722B31" w:rsidRDefault="009E0B98" w:rsidP="00722B31">
      <w:pPr>
        <w:spacing w:line="360" w:lineRule="auto"/>
        <w:ind w:right="49"/>
        <w:jc w:val="both"/>
        <w:rPr>
          <w:rFonts w:ascii="Arial" w:hAnsi="Arial" w:cs="Arial"/>
          <w:lang w:val="en-US"/>
        </w:rPr>
      </w:pPr>
      <w:r w:rsidRPr="00722B31">
        <w:rPr>
          <w:rFonts w:ascii="Arial" w:hAnsi="Arial" w:cs="Arial"/>
          <w:lang w:val="en-US"/>
        </w:rPr>
        <w:t xml:space="preserve">Many exercises can be used to develop each micro-skill. The ones provided below are just some of them; they have been compiled from different sources. </w:t>
      </w:r>
    </w:p>
    <w:p w:rsidR="004B021C" w:rsidRPr="00722B31" w:rsidRDefault="009E0B98" w:rsidP="00722B31">
      <w:pPr>
        <w:tabs>
          <w:tab w:val="left" w:pos="708"/>
          <w:tab w:val="left" w:pos="1416"/>
          <w:tab w:val="left" w:pos="2124"/>
          <w:tab w:val="left" w:pos="2832"/>
          <w:tab w:val="left" w:pos="3540"/>
          <w:tab w:val="left" w:pos="4248"/>
          <w:tab w:val="left" w:pos="4956"/>
          <w:tab w:val="left" w:pos="5664"/>
          <w:tab w:val="left" w:pos="6372"/>
          <w:tab w:val="left" w:pos="6774"/>
        </w:tabs>
        <w:spacing w:line="360" w:lineRule="auto"/>
        <w:ind w:right="49"/>
        <w:jc w:val="both"/>
        <w:rPr>
          <w:rFonts w:ascii="Arial" w:hAnsi="Arial" w:cs="Arial"/>
          <w:b/>
          <w:lang w:val="en-US"/>
        </w:rPr>
      </w:pPr>
      <w:r w:rsidRPr="00722B31">
        <w:rPr>
          <w:rFonts w:ascii="Arial" w:hAnsi="Arial" w:cs="Arial"/>
          <w:b/>
          <w:lang w:val="en-US"/>
        </w:rPr>
        <w:t xml:space="preserve">Typology of </w:t>
      </w:r>
      <w:r w:rsidR="001E5820" w:rsidRPr="00722B31">
        <w:rPr>
          <w:rFonts w:ascii="Arial" w:hAnsi="Arial" w:cs="Arial"/>
          <w:b/>
          <w:lang w:val="en-US"/>
        </w:rPr>
        <w:t xml:space="preserve">listening </w:t>
      </w:r>
      <w:r w:rsidRPr="00722B31">
        <w:rPr>
          <w:rFonts w:ascii="Arial" w:hAnsi="Arial" w:cs="Arial"/>
          <w:b/>
          <w:lang w:val="en-US"/>
        </w:rPr>
        <w:t xml:space="preserve">exercises </w:t>
      </w:r>
      <w:r w:rsidR="001E5820" w:rsidRPr="00722B31">
        <w:rPr>
          <w:rFonts w:ascii="Arial" w:hAnsi="Arial" w:cs="Arial"/>
          <w:b/>
          <w:lang w:val="en-US"/>
        </w:rPr>
        <w:t>according to the micro-skill</w:t>
      </w:r>
      <w:r w:rsidR="00733FC3" w:rsidRPr="00722B31">
        <w:rPr>
          <w:rFonts w:ascii="Arial" w:hAnsi="Arial" w:cs="Arial"/>
          <w:b/>
          <w:lang w:val="en-US"/>
        </w:rPr>
        <w:tab/>
      </w:r>
      <w:r w:rsidR="00A725DA" w:rsidRPr="00722B31">
        <w:rPr>
          <w:rFonts w:ascii="Arial" w:hAnsi="Arial" w:cs="Arial"/>
          <w:b/>
          <w:lang w:val="en-US"/>
        </w:rPr>
        <w:tab/>
      </w:r>
    </w:p>
    <w:p w:rsidR="007E5669" w:rsidRPr="00722B31" w:rsidRDefault="007E5669" w:rsidP="00722B31">
      <w:pPr>
        <w:spacing w:line="360" w:lineRule="auto"/>
        <w:ind w:right="49"/>
        <w:jc w:val="both"/>
        <w:rPr>
          <w:rFonts w:ascii="Arial" w:hAnsi="Arial" w:cs="Arial"/>
          <w:lang w:val="en-US"/>
        </w:rPr>
      </w:pPr>
      <w:r w:rsidRPr="00722B31">
        <w:rPr>
          <w:rFonts w:ascii="Arial" w:hAnsi="Arial" w:cs="Arial"/>
          <w:lang w:val="en-US"/>
        </w:rPr>
        <w:lastRenderedPageBreak/>
        <w:t>Predicting what he/she is about to listen using prior knowledge to help understand the information:</w:t>
      </w:r>
    </w:p>
    <w:p w:rsidR="007E5669" w:rsidRPr="00722B31" w:rsidRDefault="007E5669" w:rsidP="00722B31">
      <w:pPr>
        <w:pStyle w:val="Prrafodelista"/>
        <w:numPr>
          <w:ilvl w:val="0"/>
          <w:numId w:val="32"/>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Eliciting</w:t>
      </w:r>
    </w:p>
    <w:p w:rsidR="007E5669" w:rsidRPr="00722B31" w:rsidRDefault="007E5669" w:rsidP="00722B31">
      <w:pPr>
        <w:pStyle w:val="Prrafodelista"/>
        <w:numPr>
          <w:ilvl w:val="0"/>
          <w:numId w:val="32"/>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Brainstorming</w:t>
      </w:r>
    </w:p>
    <w:p w:rsidR="007E5669" w:rsidRPr="00722B31" w:rsidRDefault="007E5669" w:rsidP="00722B31">
      <w:pPr>
        <w:pStyle w:val="Prrafodelista"/>
        <w:numPr>
          <w:ilvl w:val="0"/>
          <w:numId w:val="32"/>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Guiding questions</w:t>
      </w:r>
    </w:p>
    <w:p w:rsidR="007E5669" w:rsidRPr="00722B31" w:rsidRDefault="007E5669" w:rsidP="00722B31">
      <w:pPr>
        <w:pStyle w:val="Prrafodelista"/>
        <w:numPr>
          <w:ilvl w:val="0"/>
          <w:numId w:val="32"/>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Games</w:t>
      </w:r>
    </w:p>
    <w:p w:rsidR="007E5669" w:rsidRPr="00722B31" w:rsidRDefault="007E5669" w:rsidP="00722B31">
      <w:pPr>
        <w:spacing w:line="360" w:lineRule="auto"/>
        <w:ind w:right="49"/>
        <w:jc w:val="both"/>
        <w:rPr>
          <w:rFonts w:ascii="Arial" w:hAnsi="Arial" w:cs="Arial"/>
          <w:lang w:val="en-US"/>
        </w:rPr>
      </w:pPr>
      <w:r w:rsidRPr="00722B31">
        <w:rPr>
          <w:rFonts w:ascii="Arial" w:hAnsi="Arial" w:cs="Arial"/>
          <w:lang w:val="en-US"/>
        </w:rPr>
        <w:t>Comprehending the topic of the oral text</w:t>
      </w:r>
    </w:p>
    <w:p w:rsidR="004B021C" w:rsidRPr="00722B31" w:rsidRDefault="004B021C" w:rsidP="00722B31">
      <w:pPr>
        <w:pStyle w:val="Prrafodelista"/>
        <w:numPr>
          <w:ilvl w:val="0"/>
          <w:numId w:val="33"/>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Yes or No </w:t>
      </w:r>
      <w:r w:rsidR="007E5669" w:rsidRPr="00722B31">
        <w:rPr>
          <w:rFonts w:ascii="Arial" w:hAnsi="Arial" w:cs="Arial"/>
          <w:sz w:val="24"/>
          <w:szCs w:val="24"/>
          <w:lang w:val="en-US"/>
        </w:rPr>
        <w:t xml:space="preserve">and </w:t>
      </w:r>
      <w:r w:rsidRPr="00722B31">
        <w:rPr>
          <w:rFonts w:ascii="Arial" w:hAnsi="Arial" w:cs="Arial"/>
          <w:sz w:val="24"/>
          <w:szCs w:val="24"/>
          <w:lang w:val="en-US"/>
        </w:rPr>
        <w:t>Wh- questions</w:t>
      </w:r>
    </w:p>
    <w:p w:rsidR="007E5669" w:rsidRPr="00722B31" w:rsidRDefault="004B021C" w:rsidP="00722B31">
      <w:pPr>
        <w:pStyle w:val="Prrafodelista"/>
        <w:numPr>
          <w:ilvl w:val="0"/>
          <w:numId w:val="33"/>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True,  false, not</w:t>
      </w:r>
      <w:r w:rsidR="00905C6C" w:rsidRPr="00722B31">
        <w:rPr>
          <w:rFonts w:ascii="Arial" w:hAnsi="Arial" w:cs="Arial"/>
          <w:sz w:val="24"/>
          <w:szCs w:val="24"/>
          <w:lang w:val="en-US"/>
        </w:rPr>
        <w:t xml:space="preserve"> given</w:t>
      </w:r>
    </w:p>
    <w:p w:rsidR="007E5669" w:rsidRPr="00722B31" w:rsidRDefault="007E5669" w:rsidP="00722B31">
      <w:pPr>
        <w:pStyle w:val="Prrafodelista"/>
        <w:numPr>
          <w:ilvl w:val="0"/>
          <w:numId w:val="33"/>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Multiple choice </w:t>
      </w:r>
    </w:p>
    <w:p w:rsidR="00FC52B8" w:rsidRPr="00722B31" w:rsidRDefault="00FC52B8" w:rsidP="00722B31">
      <w:pPr>
        <w:pStyle w:val="Prrafodelista"/>
        <w:numPr>
          <w:ilvl w:val="0"/>
          <w:numId w:val="33"/>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Linkingcommunicative functions with their corresponding linguistic expression </w:t>
      </w:r>
    </w:p>
    <w:p w:rsidR="00FC52B8" w:rsidRPr="00722B31" w:rsidRDefault="00FC52B8" w:rsidP="00722B31">
      <w:pPr>
        <w:spacing w:line="360" w:lineRule="auto"/>
        <w:ind w:right="49"/>
        <w:jc w:val="both"/>
        <w:rPr>
          <w:rFonts w:ascii="Arial" w:hAnsi="Arial" w:cs="Arial"/>
          <w:lang w:val="en-US"/>
        </w:rPr>
      </w:pPr>
      <w:r w:rsidRPr="00722B31">
        <w:rPr>
          <w:rFonts w:ascii="Arial" w:hAnsi="Arial" w:cs="Arial"/>
          <w:lang w:val="en-US"/>
        </w:rPr>
        <w:t>Understanding</w:t>
      </w:r>
      <w:r w:rsidR="008C5700" w:rsidRPr="00722B31">
        <w:rPr>
          <w:rFonts w:ascii="Arial" w:hAnsi="Arial" w:cs="Arial"/>
          <w:lang w:val="en-US"/>
        </w:rPr>
        <w:t>information</w:t>
      </w:r>
      <w:r w:rsidR="00B910CF" w:rsidRPr="00722B31">
        <w:rPr>
          <w:rFonts w:ascii="Arial" w:hAnsi="Arial" w:cs="Arial"/>
          <w:lang w:val="en-US"/>
        </w:rPr>
        <w:t xml:space="preserve"> details</w:t>
      </w:r>
    </w:p>
    <w:p w:rsidR="00FC52B8" w:rsidRPr="00722B31" w:rsidRDefault="00FC52B8" w:rsidP="00722B31">
      <w:pPr>
        <w:pStyle w:val="Prrafodelista"/>
        <w:numPr>
          <w:ilvl w:val="0"/>
          <w:numId w:val="34"/>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Matching columns</w:t>
      </w:r>
    </w:p>
    <w:p w:rsidR="00FC52B8" w:rsidRPr="00722B31" w:rsidRDefault="00FC52B8" w:rsidP="00722B31">
      <w:pPr>
        <w:pStyle w:val="Prrafodelista"/>
        <w:numPr>
          <w:ilvl w:val="0"/>
          <w:numId w:val="34"/>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Completing charts, diagrams</w:t>
      </w:r>
    </w:p>
    <w:p w:rsidR="00FC52B8" w:rsidRPr="00722B31" w:rsidRDefault="00FC52B8" w:rsidP="00722B31">
      <w:pPr>
        <w:pStyle w:val="Prrafodelista"/>
        <w:numPr>
          <w:ilvl w:val="0"/>
          <w:numId w:val="34"/>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Completing ideas, sentences, dialogues</w:t>
      </w:r>
    </w:p>
    <w:p w:rsidR="00FC52B8" w:rsidRPr="00722B31" w:rsidRDefault="00FC52B8" w:rsidP="00722B31">
      <w:pPr>
        <w:pStyle w:val="Prrafodelista"/>
        <w:numPr>
          <w:ilvl w:val="0"/>
          <w:numId w:val="34"/>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Naming elements</w:t>
      </w:r>
    </w:p>
    <w:p w:rsidR="00FC52B8" w:rsidRPr="00722B31" w:rsidRDefault="00FC52B8" w:rsidP="00722B31">
      <w:pPr>
        <w:pStyle w:val="Prrafodelista"/>
        <w:numPr>
          <w:ilvl w:val="0"/>
          <w:numId w:val="34"/>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Completing sentences using pictures or diagrams</w:t>
      </w:r>
    </w:p>
    <w:p w:rsidR="00FC52B8" w:rsidRPr="00722B31" w:rsidRDefault="00FC52B8" w:rsidP="00722B31">
      <w:pPr>
        <w:pStyle w:val="Prrafodelista"/>
        <w:numPr>
          <w:ilvl w:val="0"/>
          <w:numId w:val="34"/>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Following instructions to carry out some actions or to complete information</w:t>
      </w:r>
    </w:p>
    <w:p w:rsidR="00FC52B8" w:rsidRPr="00722B31" w:rsidRDefault="00FC52B8" w:rsidP="00722B31">
      <w:pPr>
        <w:pStyle w:val="Prrafodelista"/>
        <w:numPr>
          <w:ilvl w:val="0"/>
          <w:numId w:val="34"/>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Correcting wrong information based on what has been listened to</w:t>
      </w:r>
    </w:p>
    <w:p w:rsidR="00FC52B8" w:rsidRPr="00722B31" w:rsidRDefault="00451026" w:rsidP="00722B31">
      <w:pPr>
        <w:pStyle w:val="Prrafodelista"/>
        <w:numPr>
          <w:ilvl w:val="0"/>
          <w:numId w:val="34"/>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Making diagrams to show the order of the actions in time, the importance of ideas, opposite ideas, among others.</w:t>
      </w:r>
    </w:p>
    <w:p w:rsidR="00451026" w:rsidRPr="00722B31" w:rsidRDefault="00451026" w:rsidP="00722B31">
      <w:pPr>
        <w:spacing w:line="360" w:lineRule="auto"/>
        <w:ind w:right="49"/>
        <w:jc w:val="both"/>
        <w:rPr>
          <w:rFonts w:ascii="Arial" w:hAnsi="Arial" w:cs="Arial"/>
          <w:lang w:val="en-US"/>
        </w:rPr>
      </w:pPr>
      <w:r w:rsidRPr="00722B31">
        <w:rPr>
          <w:rFonts w:ascii="Arial" w:hAnsi="Arial" w:cs="Arial"/>
          <w:lang w:val="en-US"/>
        </w:rPr>
        <w:t>Recognizing the function of stress and intonation to convey meaning</w:t>
      </w:r>
    </w:p>
    <w:p w:rsidR="00451026" w:rsidRPr="00722B31" w:rsidRDefault="00451026" w:rsidP="00722B31">
      <w:pPr>
        <w:pStyle w:val="Prrafodelista"/>
        <w:numPr>
          <w:ilvl w:val="0"/>
          <w:numId w:val="35"/>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Linking voices with actions and expressions (Who said what)</w:t>
      </w:r>
    </w:p>
    <w:p w:rsidR="00451026" w:rsidRPr="00722B31" w:rsidRDefault="00451026" w:rsidP="00722B31">
      <w:pPr>
        <w:pStyle w:val="Prrafodelista"/>
        <w:numPr>
          <w:ilvl w:val="0"/>
          <w:numId w:val="35"/>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Marking intonation lines in sentences to show the emotion or distinct feelings</w:t>
      </w:r>
    </w:p>
    <w:p w:rsidR="00451026" w:rsidRPr="00722B31" w:rsidRDefault="00451026" w:rsidP="00722B31">
      <w:pPr>
        <w:pStyle w:val="Prrafodelista"/>
        <w:numPr>
          <w:ilvl w:val="0"/>
          <w:numId w:val="35"/>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Matching</w:t>
      </w:r>
    </w:p>
    <w:p w:rsidR="008C5700" w:rsidRPr="00722B31" w:rsidRDefault="008C5700" w:rsidP="00722B31">
      <w:pPr>
        <w:pStyle w:val="Prrafodelista"/>
        <w:numPr>
          <w:ilvl w:val="0"/>
          <w:numId w:val="35"/>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Marking stress patterns in words and phrases</w:t>
      </w:r>
    </w:p>
    <w:p w:rsidR="008C5700" w:rsidRPr="00722B31" w:rsidRDefault="008C5700" w:rsidP="00722B31">
      <w:pPr>
        <w:spacing w:line="360" w:lineRule="auto"/>
        <w:ind w:right="49"/>
        <w:jc w:val="both"/>
        <w:rPr>
          <w:rFonts w:ascii="Arial" w:hAnsi="Arial" w:cs="Arial"/>
          <w:lang w:val="en-US"/>
        </w:rPr>
      </w:pPr>
      <w:r w:rsidRPr="00722B31">
        <w:rPr>
          <w:rFonts w:ascii="Arial" w:hAnsi="Arial" w:cs="Arial"/>
          <w:lang w:val="en-US"/>
        </w:rPr>
        <w:t>Recognizing vocabulary used in certain topics</w:t>
      </w:r>
    </w:p>
    <w:p w:rsidR="008C5700" w:rsidRPr="00722B31" w:rsidRDefault="008C5700" w:rsidP="00722B31">
      <w:pPr>
        <w:pStyle w:val="Prrafodelista"/>
        <w:numPr>
          <w:ilvl w:val="0"/>
          <w:numId w:val="36"/>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Underlining the word that matches the context</w:t>
      </w:r>
    </w:p>
    <w:p w:rsidR="008C5700" w:rsidRPr="00722B31" w:rsidRDefault="008C5700" w:rsidP="00722B31">
      <w:pPr>
        <w:pStyle w:val="Prrafodelista"/>
        <w:numPr>
          <w:ilvl w:val="0"/>
          <w:numId w:val="36"/>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Filling the blank spaces in sentences, diagrams or conceptual maps</w:t>
      </w:r>
    </w:p>
    <w:p w:rsidR="008C5700" w:rsidRPr="00722B31" w:rsidRDefault="008C5700" w:rsidP="00722B31">
      <w:pPr>
        <w:pStyle w:val="Prrafodelista"/>
        <w:numPr>
          <w:ilvl w:val="0"/>
          <w:numId w:val="36"/>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Recognizingsynonyms, antonyms</w:t>
      </w:r>
    </w:p>
    <w:p w:rsidR="008C5700" w:rsidRPr="00722B31" w:rsidRDefault="00B910CF" w:rsidP="00722B31">
      <w:pPr>
        <w:spacing w:line="360" w:lineRule="auto"/>
        <w:ind w:right="49"/>
        <w:jc w:val="both"/>
        <w:rPr>
          <w:rFonts w:ascii="Arial" w:hAnsi="Arial" w:cs="Arial"/>
          <w:lang w:val="en-US"/>
        </w:rPr>
      </w:pPr>
      <w:r w:rsidRPr="00722B31">
        <w:rPr>
          <w:rFonts w:ascii="Arial" w:hAnsi="Arial" w:cs="Arial"/>
          <w:lang w:val="en-US"/>
        </w:rPr>
        <w:t xml:space="preserve">Guessing </w:t>
      </w:r>
      <w:r w:rsidR="008C5700" w:rsidRPr="00722B31">
        <w:rPr>
          <w:rFonts w:ascii="Arial" w:hAnsi="Arial" w:cs="Arial"/>
          <w:lang w:val="en-US"/>
        </w:rPr>
        <w:t>the meaning of words and phrases with the help of the context</w:t>
      </w:r>
    </w:p>
    <w:p w:rsidR="008C5700" w:rsidRPr="00722B31" w:rsidRDefault="008C5700" w:rsidP="00722B31">
      <w:pPr>
        <w:pStyle w:val="Prrafodelista"/>
        <w:numPr>
          <w:ilvl w:val="0"/>
          <w:numId w:val="36"/>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Completing spaces in a table according to meaning</w:t>
      </w:r>
    </w:p>
    <w:p w:rsidR="008C5700" w:rsidRPr="00722B31" w:rsidRDefault="008C5700" w:rsidP="00722B31">
      <w:pPr>
        <w:pStyle w:val="Prrafodelista"/>
        <w:numPr>
          <w:ilvl w:val="0"/>
          <w:numId w:val="36"/>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Identify derived words (word formation)</w:t>
      </w:r>
    </w:p>
    <w:p w:rsidR="008C5700" w:rsidRPr="00722B31" w:rsidRDefault="00256D54" w:rsidP="00722B31">
      <w:pPr>
        <w:pStyle w:val="Prrafodelista"/>
        <w:numPr>
          <w:ilvl w:val="0"/>
          <w:numId w:val="36"/>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lastRenderedPageBreak/>
        <w:t>Match</w:t>
      </w:r>
      <w:r w:rsidR="00B910CF" w:rsidRPr="00722B31">
        <w:rPr>
          <w:rFonts w:ascii="Arial" w:hAnsi="Arial" w:cs="Arial"/>
          <w:sz w:val="24"/>
          <w:szCs w:val="24"/>
          <w:lang w:val="en-US"/>
        </w:rPr>
        <w:t>ing</w:t>
      </w:r>
      <w:r w:rsidRPr="00722B31">
        <w:rPr>
          <w:rFonts w:ascii="Arial" w:hAnsi="Arial" w:cs="Arial"/>
          <w:sz w:val="24"/>
          <w:szCs w:val="24"/>
          <w:lang w:val="en-US"/>
        </w:rPr>
        <w:t xml:space="preserve"> words, expressions, verb phrases with their meaning in that specific context</w:t>
      </w:r>
    </w:p>
    <w:p w:rsidR="00256D54" w:rsidRPr="00722B31" w:rsidRDefault="00256D54" w:rsidP="00722B31">
      <w:pPr>
        <w:pStyle w:val="Prrafodelista"/>
        <w:numPr>
          <w:ilvl w:val="0"/>
          <w:numId w:val="36"/>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Crossing out the word that doesn´t match the verb</w:t>
      </w:r>
    </w:p>
    <w:p w:rsidR="00256D54" w:rsidRPr="00722B31" w:rsidRDefault="00256D54" w:rsidP="00722B31">
      <w:pPr>
        <w:spacing w:line="360" w:lineRule="auto"/>
        <w:ind w:right="49"/>
        <w:jc w:val="both"/>
        <w:rPr>
          <w:rFonts w:ascii="Arial" w:hAnsi="Arial" w:cs="Arial"/>
          <w:lang w:val="en-US"/>
        </w:rPr>
      </w:pPr>
      <w:r w:rsidRPr="00722B31">
        <w:rPr>
          <w:rFonts w:ascii="Arial" w:hAnsi="Arial" w:cs="Arial"/>
          <w:lang w:val="en-US"/>
        </w:rPr>
        <w:t>Identifying the syntax of statements</w:t>
      </w:r>
    </w:p>
    <w:p w:rsidR="00256D54" w:rsidRPr="00722B31" w:rsidRDefault="00256D54" w:rsidP="00722B31">
      <w:pPr>
        <w:pStyle w:val="Prrafodelista"/>
        <w:numPr>
          <w:ilvl w:val="0"/>
          <w:numId w:val="36"/>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Ordering ideas chronologically</w:t>
      </w:r>
    </w:p>
    <w:p w:rsidR="00256D54" w:rsidRPr="00722B31" w:rsidRDefault="00256D54" w:rsidP="00722B31">
      <w:pPr>
        <w:pStyle w:val="Prrafodelista"/>
        <w:numPr>
          <w:ilvl w:val="0"/>
          <w:numId w:val="36"/>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Ordering words in a sentence</w:t>
      </w:r>
    </w:p>
    <w:p w:rsidR="00256D54" w:rsidRPr="00722B31" w:rsidRDefault="00256D54" w:rsidP="00722B31">
      <w:pPr>
        <w:pStyle w:val="Prrafodelista"/>
        <w:numPr>
          <w:ilvl w:val="0"/>
          <w:numId w:val="36"/>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Completing sentences based on a list which shows different parts of those sentences</w:t>
      </w:r>
    </w:p>
    <w:p w:rsidR="00256D54" w:rsidRPr="00722B31" w:rsidRDefault="00256D54" w:rsidP="00722B31">
      <w:pPr>
        <w:pStyle w:val="Prrafodelista"/>
        <w:numPr>
          <w:ilvl w:val="0"/>
          <w:numId w:val="36"/>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Matching columns in a table to form sentences in the order they have been listened </w:t>
      </w:r>
    </w:p>
    <w:p w:rsidR="008F5399" w:rsidRPr="00722B31" w:rsidRDefault="008F5399" w:rsidP="00722B31">
      <w:pPr>
        <w:spacing w:line="360" w:lineRule="auto"/>
        <w:ind w:right="49"/>
        <w:jc w:val="both"/>
        <w:rPr>
          <w:rFonts w:ascii="Arial" w:hAnsi="Arial" w:cs="Arial"/>
          <w:lang w:val="en-US"/>
        </w:rPr>
      </w:pPr>
      <w:r w:rsidRPr="00722B31">
        <w:rPr>
          <w:rFonts w:ascii="Arial" w:hAnsi="Arial" w:cs="Arial"/>
          <w:lang w:val="en-US"/>
        </w:rPr>
        <w:t>Memorizing small fragments in short-term</w:t>
      </w:r>
    </w:p>
    <w:p w:rsidR="008F5399" w:rsidRPr="00722B31" w:rsidRDefault="008F5399" w:rsidP="00722B31">
      <w:pPr>
        <w:pStyle w:val="Prrafodelista"/>
        <w:numPr>
          <w:ilvl w:val="0"/>
          <w:numId w:val="36"/>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Dictating names, numbers, prices, among others</w:t>
      </w:r>
    </w:p>
    <w:p w:rsidR="008F5399" w:rsidRPr="00722B31" w:rsidRDefault="008F5399" w:rsidP="00722B31">
      <w:pPr>
        <w:pStyle w:val="Prrafodelista"/>
        <w:numPr>
          <w:ilvl w:val="0"/>
          <w:numId w:val="36"/>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Correcting similar spelling or confusing numbers</w:t>
      </w:r>
    </w:p>
    <w:p w:rsidR="008F5399" w:rsidRPr="00722B31" w:rsidRDefault="008F5399" w:rsidP="00722B31">
      <w:pPr>
        <w:pStyle w:val="Prrafodelista"/>
        <w:numPr>
          <w:ilvl w:val="0"/>
          <w:numId w:val="36"/>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Completing note-taking in a diagram form</w:t>
      </w:r>
    </w:p>
    <w:p w:rsidR="008F5399" w:rsidRPr="00722B31" w:rsidRDefault="008F5399" w:rsidP="00722B31">
      <w:pPr>
        <w:pStyle w:val="Prrafodelista"/>
        <w:numPr>
          <w:ilvl w:val="0"/>
          <w:numId w:val="36"/>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Completing short conversations with information from the audio-text using paraphrases</w:t>
      </w:r>
    </w:p>
    <w:p w:rsidR="008F5399" w:rsidRPr="00722B31" w:rsidRDefault="008F5399" w:rsidP="00722B31">
      <w:pPr>
        <w:spacing w:line="360" w:lineRule="auto"/>
        <w:ind w:right="49"/>
        <w:jc w:val="both"/>
        <w:rPr>
          <w:rFonts w:ascii="Arial" w:hAnsi="Arial" w:cs="Arial"/>
          <w:lang w:val="en-US"/>
        </w:rPr>
      </w:pPr>
      <w:r w:rsidRPr="00722B31">
        <w:rPr>
          <w:rFonts w:ascii="Arial" w:hAnsi="Arial" w:cs="Arial"/>
          <w:lang w:val="en-US"/>
        </w:rPr>
        <w:t>Dividing the chain of speech into words</w:t>
      </w:r>
    </w:p>
    <w:p w:rsidR="008F5399" w:rsidRPr="00722B31" w:rsidRDefault="008F5399" w:rsidP="00722B31">
      <w:pPr>
        <w:pStyle w:val="Prrafodelista"/>
        <w:numPr>
          <w:ilvl w:val="0"/>
          <w:numId w:val="37"/>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Transcribing fragments from the audio-text</w:t>
      </w:r>
    </w:p>
    <w:p w:rsidR="008F5399" w:rsidRPr="00722B31" w:rsidRDefault="008F5399" w:rsidP="00722B31">
      <w:pPr>
        <w:pStyle w:val="Prrafodelista"/>
        <w:numPr>
          <w:ilvl w:val="0"/>
          <w:numId w:val="37"/>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Recognizing grammatical tenses used in the audio-text</w:t>
      </w:r>
    </w:p>
    <w:p w:rsidR="00345869" w:rsidRPr="00722B31" w:rsidRDefault="00345869" w:rsidP="00722B31">
      <w:pPr>
        <w:pStyle w:val="Prrafodelista"/>
        <w:numPr>
          <w:ilvl w:val="0"/>
          <w:numId w:val="37"/>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Completing with the correct part of the sentence; for instance: question patterns, auxiliary verbs</w:t>
      </w:r>
    </w:p>
    <w:p w:rsidR="0055334D" w:rsidRPr="00722B31" w:rsidRDefault="0055334D" w:rsidP="00722B31">
      <w:pPr>
        <w:spacing w:line="360" w:lineRule="auto"/>
        <w:ind w:right="49"/>
        <w:jc w:val="both"/>
        <w:rPr>
          <w:rFonts w:ascii="Arial" w:hAnsi="Arial" w:cs="Arial"/>
          <w:lang w:val="en-US"/>
        </w:rPr>
      </w:pPr>
      <w:r w:rsidRPr="00722B31">
        <w:rPr>
          <w:rFonts w:ascii="Arial" w:hAnsi="Arial" w:cs="Arial"/>
          <w:lang w:val="en-US"/>
        </w:rPr>
        <w:t>Recognizing parts of speech</w:t>
      </w:r>
    </w:p>
    <w:p w:rsidR="0055334D" w:rsidRPr="00722B31" w:rsidRDefault="0055334D" w:rsidP="00722B31">
      <w:pPr>
        <w:pStyle w:val="Prrafodelista"/>
        <w:numPr>
          <w:ilvl w:val="0"/>
          <w:numId w:val="38"/>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Identifying parts of speech</w:t>
      </w:r>
      <w:r w:rsidR="000F236B" w:rsidRPr="00722B31">
        <w:rPr>
          <w:rFonts w:ascii="Arial" w:hAnsi="Arial" w:cs="Arial"/>
          <w:sz w:val="24"/>
          <w:szCs w:val="24"/>
          <w:lang w:val="en-US"/>
        </w:rPr>
        <w:t>. F</w:t>
      </w:r>
      <w:r w:rsidRPr="00722B31">
        <w:rPr>
          <w:rFonts w:ascii="Arial" w:hAnsi="Arial" w:cs="Arial"/>
          <w:sz w:val="24"/>
          <w:szCs w:val="24"/>
          <w:lang w:val="en-US"/>
        </w:rPr>
        <w:t>or example: five verbs in past tense, plural forms, adjectives that describe a place, adverbs of frequency, among others.</w:t>
      </w:r>
    </w:p>
    <w:p w:rsidR="0055334D" w:rsidRPr="00722B31" w:rsidRDefault="0055334D" w:rsidP="00722B31">
      <w:pPr>
        <w:pStyle w:val="Prrafodelista"/>
        <w:numPr>
          <w:ilvl w:val="0"/>
          <w:numId w:val="38"/>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Completing charts with parts of the speech. The following chart illustrate the exercise</w:t>
      </w:r>
    </w:p>
    <w:p w:rsidR="004B021C" w:rsidRPr="00722B31" w:rsidRDefault="004B021C" w:rsidP="00722B31">
      <w:pPr>
        <w:pStyle w:val="Prrafodelista"/>
        <w:numPr>
          <w:ilvl w:val="0"/>
          <w:numId w:val="38"/>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Complete the chart to provide the correct form of the words shown for the given parts of speech according to what you hear. (Notall</w:t>
      </w:r>
      <w:r w:rsidR="00905C6C" w:rsidRPr="00722B31">
        <w:rPr>
          <w:rFonts w:ascii="Arial" w:hAnsi="Arial" w:cs="Arial"/>
          <w:sz w:val="24"/>
          <w:szCs w:val="24"/>
          <w:lang w:val="en-US"/>
        </w:rPr>
        <w:t xml:space="preserve"> forms are possible</w:t>
      </w:r>
      <w:r w:rsidRPr="00722B31">
        <w:rPr>
          <w:rFonts w:ascii="Arial" w:hAnsi="Arial" w:cs="Arial"/>
          <w:sz w:val="24"/>
          <w:szCs w:val="24"/>
          <w:lang w:val="en-US"/>
        </w:rPr>
        <w:t>)</w:t>
      </w:r>
      <w:r w:rsidR="00905C6C" w:rsidRPr="00722B31">
        <w:rPr>
          <w:rFonts w:ascii="Arial" w:hAnsi="Arial" w:cs="Arial"/>
          <w:sz w:val="24"/>
          <w:szCs w:val="24"/>
          <w:lang w:val="en-US"/>
        </w:rPr>
        <w:t>.</w:t>
      </w:r>
    </w:p>
    <w:tbl>
      <w:tblPr>
        <w:tblW w:w="8647" w:type="dxa"/>
        <w:tblInd w:w="145" w:type="dxa"/>
        <w:tblLayout w:type="fixed"/>
        <w:tblCellMar>
          <w:left w:w="0" w:type="dxa"/>
          <w:right w:w="0" w:type="dxa"/>
        </w:tblCellMar>
        <w:tblLook w:val="0000" w:firstRow="0" w:lastRow="0" w:firstColumn="0" w:lastColumn="0" w:noHBand="0" w:noVBand="0"/>
      </w:tblPr>
      <w:tblGrid>
        <w:gridCol w:w="1193"/>
        <w:gridCol w:w="1414"/>
        <w:gridCol w:w="1947"/>
        <w:gridCol w:w="1683"/>
        <w:gridCol w:w="1134"/>
        <w:gridCol w:w="1276"/>
      </w:tblGrid>
      <w:tr w:rsidR="004B021C" w:rsidRPr="00722B31" w:rsidTr="00F03803">
        <w:trPr>
          <w:cantSplit/>
          <w:trHeight w:hRule="exact" w:val="481"/>
        </w:trPr>
        <w:tc>
          <w:tcPr>
            <w:tcW w:w="4554" w:type="dxa"/>
            <w:gridSpan w:val="3"/>
            <w:tcBorders>
              <w:top w:val="single" w:sz="2" w:space="0" w:color="auto"/>
              <w:left w:val="single" w:sz="2" w:space="0" w:color="auto"/>
              <w:bottom w:val="single" w:sz="2" w:space="0" w:color="auto"/>
              <w:right w:val="single" w:sz="2" w:space="0" w:color="auto"/>
            </w:tcBorders>
          </w:tcPr>
          <w:p w:rsidR="004B021C" w:rsidRPr="00722B31" w:rsidRDefault="00F03803" w:rsidP="00722B31">
            <w:pPr>
              <w:tabs>
                <w:tab w:val="left" w:pos="1786"/>
                <w:tab w:val="left" w:pos="2316"/>
              </w:tabs>
              <w:spacing w:line="360" w:lineRule="auto"/>
              <w:ind w:right="49"/>
              <w:jc w:val="both"/>
              <w:rPr>
                <w:rFonts w:ascii="Arial" w:hAnsi="Arial" w:cs="Arial"/>
                <w:lang w:val="en-US"/>
              </w:rPr>
            </w:pPr>
            <w:r w:rsidRPr="00722B31">
              <w:rPr>
                <w:rFonts w:ascii="Arial" w:hAnsi="Arial" w:cs="Arial"/>
                <w:lang w:val="en-US"/>
              </w:rPr>
              <w:t>NOUNS</w:t>
            </w:r>
          </w:p>
        </w:tc>
        <w:tc>
          <w:tcPr>
            <w:tcW w:w="1683" w:type="dxa"/>
            <w:vMerge w:val="restart"/>
            <w:tcBorders>
              <w:top w:val="single" w:sz="2" w:space="0" w:color="auto"/>
              <w:left w:val="single" w:sz="2" w:space="0" w:color="auto"/>
              <w:bottom w:val="nil"/>
              <w:right w:val="single" w:sz="2" w:space="0" w:color="auto"/>
            </w:tcBorders>
          </w:tcPr>
          <w:p w:rsidR="004B021C" w:rsidRPr="00722B31" w:rsidRDefault="00F03803" w:rsidP="00722B31">
            <w:pPr>
              <w:spacing w:line="360" w:lineRule="auto"/>
              <w:ind w:right="49"/>
              <w:jc w:val="both"/>
              <w:rPr>
                <w:rFonts w:ascii="Arial" w:hAnsi="Arial" w:cs="Arial"/>
                <w:lang w:val="en-US"/>
              </w:rPr>
            </w:pPr>
            <w:r w:rsidRPr="00722B31">
              <w:rPr>
                <w:rFonts w:ascii="Arial" w:hAnsi="Arial" w:cs="Arial"/>
                <w:lang w:val="en-US"/>
              </w:rPr>
              <w:t>ADJECTIVE</w:t>
            </w:r>
          </w:p>
        </w:tc>
        <w:tc>
          <w:tcPr>
            <w:tcW w:w="1134" w:type="dxa"/>
            <w:vMerge w:val="restart"/>
            <w:tcBorders>
              <w:top w:val="single" w:sz="2" w:space="0" w:color="auto"/>
              <w:left w:val="single" w:sz="2" w:space="0" w:color="auto"/>
              <w:bottom w:val="nil"/>
              <w:right w:val="single" w:sz="2" w:space="0" w:color="auto"/>
            </w:tcBorders>
          </w:tcPr>
          <w:p w:rsidR="004B021C" w:rsidRPr="00722B31" w:rsidRDefault="00F03803" w:rsidP="00722B31">
            <w:pPr>
              <w:spacing w:line="360" w:lineRule="auto"/>
              <w:ind w:right="49"/>
              <w:jc w:val="both"/>
              <w:rPr>
                <w:rFonts w:ascii="Arial" w:hAnsi="Arial" w:cs="Arial"/>
                <w:lang w:val="en-US"/>
              </w:rPr>
            </w:pPr>
            <w:r w:rsidRPr="00722B31">
              <w:rPr>
                <w:rFonts w:ascii="Arial" w:hAnsi="Arial" w:cs="Arial"/>
                <w:lang w:val="en-US"/>
              </w:rPr>
              <w:t>VERB</w:t>
            </w:r>
          </w:p>
        </w:tc>
        <w:tc>
          <w:tcPr>
            <w:tcW w:w="1276" w:type="dxa"/>
            <w:vMerge w:val="restart"/>
            <w:tcBorders>
              <w:top w:val="single" w:sz="2" w:space="0" w:color="auto"/>
              <w:left w:val="single" w:sz="2" w:space="0" w:color="auto"/>
              <w:bottom w:val="nil"/>
              <w:right w:val="single" w:sz="2" w:space="0" w:color="auto"/>
            </w:tcBorders>
          </w:tcPr>
          <w:p w:rsidR="004B021C" w:rsidRPr="00722B31" w:rsidRDefault="00F03803" w:rsidP="00722B31">
            <w:pPr>
              <w:spacing w:line="360" w:lineRule="auto"/>
              <w:ind w:right="49"/>
              <w:jc w:val="both"/>
              <w:rPr>
                <w:rFonts w:ascii="Arial" w:hAnsi="Arial" w:cs="Arial"/>
                <w:lang w:val="en-US"/>
              </w:rPr>
            </w:pPr>
            <w:r w:rsidRPr="00722B31">
              <w:rPr>
                <w:rFonts w:ascii="Arial" w:hAnsi="Arial" w:cs="Arial"/>
                <w:lang w:val="en-US"/>
              </w:rPr>
              <w:t>ADVERBS</w:t>
            </w:r>
          </w:p>
        </w:tc>
      </w:tr>
      <w:tr w:rsidR="004B021C" w:rsidRPr="00722B31" w:rsidTr="00F03803">
        <w:trPr>
          <w:cantSplit/>
          <w:trHeight w:hRule="exact" w:val="409"/>
        </w:trPr>
        <w:tc>
          <w:tcPr>
            <w:tcW w:w="1193" w:type="dxa"/>
            <w:tcBorders>
              <w:top w:val="single" w:sz="2" w:space="0" w:color="auto"/>
              <w:left w:val="single" w:sz="2" w:space="0" w:color="auto"/>
              <w:bottom w:val="single" w:sz="2" w:space="0" w:color="auto"/>
              <w:right w:val="single" w:sz="2" w:space="0" w:color="auto"/>
            </w:tcBorders>
          </w:tcPr>
          <w:p w:rsidR="004B021C" w:rsidRPr="00722B31" w:rsidRDefault="00084F04" w:rsidP="00722B31">
            <w:pPr>
              <w:spacing w:line="360" w:lineRule="auto"/>
              <w:ind w:right="49"/>
              <w:jc w:val="both"/>
              <w:rPr>
                <w:rFonts w:ascii="Arial" w:hAnsi="Arial" w:cs="Arial"/>
                <w:lang w:val="en-US"/>
              </w:rPr>
            </w:pPr>
            <w:r w:rsidRPr="00722B31">
              <w:rPr>
                <w:rFonts w:ascii="Arial" w:hAnsi="Arial" w:cs="Arial"/>
                <w:lang w:val="en-US"/>
              </w:rPr>
              <w:t>P</w:t>
            </w:r>
            <w:r w:rsidR="004B021C" w:rsidRPr="00722B31">
              <w:rPr>
                <w:rFonts w:ascii="Arial" w:hAnsi="Arial" w:cs="Arial"/>
                <w:lang w:val="en-US"/>
              </w:rPr>
              <w:t>lace</w:t>
            </w:r>
          </w:p>
        </w:tc>
        <w:tc>
          <w:tcPr>
            <w:tcW w:w="1414" w:type="dxa"/>
            <w:tcBorders>
              <w:top w:val="single" w:sz="2" w:space="0" w:color="auto"/>
              <w:left w:val="single" w:sz="2" w:space="0" w:color="auto"/>
              <w:bottom w:val="single" w:sz="2" w:space="0" w:color="auto"/>
              <w:right w:val="single" w:sz="2" w:space="0" w:color="auto"/>
            </w:tcBorders>
          </w:tcPr>
          <w:p w:rsidR="004B021C" w:rsidRPr="00722B31" w:rsidRDefault="00504D3D" w:rsidP="00722B31">
            <w:pPr>
              <w:spacing w:line="360" w:lineRule="auto"/>
              <w:ind w:right="49"/>
              <w:jc w:val="both"/>
              <w:rPr>
                <w:rFonts w:ascii="Arial" w:hAnsi="Arial" w:cs="Arial"/>
                <w:lang w:val="en-US"/>
              </w:rPr>
            </w:pPr>
            <w:r w:rsidRPr="00722B31">
              <w:rPr>
                <w:rFonts w:ascii="Arial" w:hAnsi="Arial" w:cs="Arial"/>
                <w:lang w:val="en-US"/>
              </w:rPr>
              <w:t>P</w:t>
            </w:r>
            <w:r w:rsidR="004B021C" w:rsidRPr="00722B31">
              <w:rPr>
                <w:rFonts w:ascii="Arial" w:hAnsi="Arial" w:cs="Arial"/>
                <w:lang w:val="en-US"/>
              </w:rPr>
              <w:t>erson</w:t>
            </w:r>
          </w:p>
        </w:tc>
        <w:tc>
          <w:tcPr>
            <w:tcW w:w="1947" w:type="dxa"/>
            <w:tcBorders>
              <w:top w:val="single" w:sz="2" w:space="0" w:color="auto"/>
              <w:left w:val="single" w:sz="2" w:space="0" w:color="auto"/>
              <w:bottom w:val="single" w:sz="2" w:space="0" w:color="auto"/>
              <w:right w:val="single" w:sz="2" w:space="0" w:color="auto"/>
            </w:tcBorders>
          </w:tcPr>
          <w:p w:rsidR="004B021C" w:rsidRPr="00722B31" w:rsidRDefault="004B021C" w:rsidP="00722B31">
            <w:pPr>
              <w:spacing w:line="360" w:lineRule="auto"/>
              <w:ind w:right="49"/>
              <w:jc w:val="both"/>
              <w:rPr>
                <w:rFonts w:ascii="Arial" w:hAnsi="Arial" w:cs="Arial"/>
                <w:lang w:val="en-US"/>
              </w:rPr>
            </w:pPr>
            <w:r w:rsidRPr="00722B31">
              <w:rPr>
                <w:rFonts w:ascii="Arial" w:hAnsi="Arial" w:cs="Arial"/>
                <w:lang w:val="en-US"/>
              </w:rPr>
              <w:t>gerund/thing</w:t>
            </w:r>
          </w:p>
        </w:tc>
        <w:tc>
          <w:tcPr>
            <w:tcW w:w="1683" w:type="dxa"/>
            <w:vMerge/>
            <w:tcBorders>
              <w:top w:val="nil"/>
              <w:left w:val="single" w:sz="2" w:space="0" w:color="auto"/>
              <w:bottom w:val="single" w:sz="2" w:space="0" w:color="auto"/>
              <w:right w:val="single" w:sz="2" w:space="0" w:color="auto"/>
            </w:tcBorders>
          </w:tcPr>
          <w:p w:rsidR="004B021C" w:rsidRPr="00722B31" w:rsidRDefault="004B021C" w:rsidP="00722B31">
            <w:pPr>
              <w:spacing w:line="360" w:lineRule="auto"/>
              <w:ind w:right="49"/>
              <w:jc w:val="both"/>
              <w:rPr>
                <w:rFonts w:ascii="Arial" w:hAnsi="Arial" w:cs="Arial"/>
                <w:lang w:val="en-US"/>
              </w:rPr>
            </w:pPr>
          </w:p>
        </w:tc>
        <w:tc>
          <w:tcPr>
            <w:tcW w:w="1134" w:type="dxa"/>
            <w:vMerge/>
            <w:tcBorders>
              <w:top w:val="nil"/>
              <w:left w:val="single" w:sz="2" w:space="0" w:color="auto"/>
              <w:bottom w:val="single" w:sz="2" w:space="0" w:color="auto"/>
              <w:right w:val="single" w:sz="2" w:space="0" w:color="auto"/>
            </w:tcBorders>
          </w:tcPr>
          <w:p w:rsidR="004B021C" w:rsidRPr="00722B31" w:rsidRDefault="004B021C" w:rsidP="00722B31">
            <w:pPr>
              <w:spacing w:line="360" w:lineRule="auto"/>
              <w:ind w:right="49"/>
              <w:jc w:val="both"/>
              <w:rPr>
                <w:rFonts w:ascii="Arial" w:hAnsi="Arial" w:cs="Arial"/>
                <w:lang w:val="en-US"/>
              </w:rPr>
            </w:pPr>
          </w:p>
        </w:tc>
        <w:tc>
          <w:tcPr>
            <w:tcW w:w="1276" w:type="dxa"/>
            <w:vMerge/>
            <w:tcBorders>
              <w:top w:val="nil"/>
              <w:left w:val="single" w:sz="2" w:space="0" w:color="auto"/>
              <w:bottom w:val="single" w:sz="2" w:space="0" w:color="auto"/>
              <w:right w:val="single" w:sz="2" w:space="0" w:color="auto"/>
            </w:tcBorders>
          </w:tcPr>
          <w:p w:rsidR="004B021C" w:rsidRPr="00722B31" w:rsidRDefault="004B021C" w:rsidP="00722B31">
            <w:pPr>
              <w:spacing w:line="360" w:lineRule="auto"/>
              <w:ind w:right="49"/>
              <w:jc w:val="both"/>
              <w:rPr>
                <w:rFonts w:ascii="Arial" w:hAnsi="Arial" w:cs="Arial"/>
                <w:lang w:val="en-US"/>
              </w:rPr>
            </w:pPr>
          </w:p>
        </w:tc>
      </w:tr>
      <w:tr w:rsidR="004B021C" w:rsidRPr="00722B31" w:rsidTr="00F03803">
        <w:trPr>
          <w:trHeight w:hRule="exact" w:val="467"/>
        </w:trPr>
        <w:tc>
          <w:tcPr>
            <w:tcW w:w="1193" w:type="dxa"/>
            <w:tcBorders>
              <w:top w:val="single" w:sz="2" w:space="0" w:color="auto"/>
              <w:left w:val="single" w:sz="2" w:space="0" w:color="auto"/>
              <w:bottom w:val="single" w:sz="2" w:space="0" w:color="auto"/>
              <w:right w:val="single" w:sz="2" w:space="0" w:color="auto"/>
            </w:tcBorders>
          </w:tcPr>
          <w:p w:rsidR="004B021C" w:rsidRPr="00722B31" w:rsidRDefault="004B021C" w:rsidP="00722B31">
            <w:pPr>
              <w:spacing w:line="360" w:lineRule="auto"/>
              <w:ind w:right="49"/>
              <w:jc w:val="both"/>
              <w:rPr>
                <w:rFonts w:ascii="Arial" w:hAnsi="Arial" w:cs="Arial"/>
                <w:lang w:val="en-US"/>
              </w:rPr>
            </w:pPr>
          </w:p>
        </w:tc>
        <w:tc>
          <w:tcPr>
            <w:tcW w:w="1414" w:type="dxa"/>
            <w:tcBorders>
              <w:top w:val="single" w:sz="2" w:space="0" w:color="auto"/>
              <w:left w:val="single" w:sz="2" w:space="0" w:color="auto"/>
              <w:bottom w:val="single" w:sz="2" w:space="0" w:color="auto"/>
              <w:right w:val="single" w:sz="2" w:space="0" w:color="auto"/>
            </w:tcBorders>
          </w:tcPr>
          <w:p w:rsidR="004B021C" w:rsidRPr="00722B31" w:rsidRDefault="004B021C" w:rsidP="00722B31">
            <w:pPr>
              <w:spacing w:line="360" w:lineRule="auto"/>
              <w:ind w:right="49"/>
              <w:jc w:val="both"/>
              <w:rPr>
                <w:rFonts w:ascii="Arial" w:hAnsi="Arial" w:cs="Arial"/>
                <w:lang w:val="en-US"/>
              </w:rPr>
            </w:pPr>
          </w:p>
        </w:tc>
        <w:tc>
          <w:tcPr>
            <w:tcW w:w="1947" w:type="dxa"/>
            <w:tcBorders>
              <w:top w:val="single" w:sz="2" w:space="0" w:color="auto"/>
              <w:left w:val="single" w:sz="2" w:space="0" w:color="auto"/>
              <w:bottom w:val="single" w:sz="2" w:space="0" w:color="auto"/>
              <w:right w:val="single" w:sz="2" w:space="0" w:color="auto"/>
            </w:tcBorders>
          </w:tcPr>
          <w:p w:rsidR="004B021C" w:rsidRPr="00722B31" w:rsidRDefault="004B021C" w:rsidP="00722B31">
            <w:pPr>
              <w:spacing w:line="360" w:lineRule="auto"/>
              <w:ind w:right="49"/>
              <w:jc w:val="both"/>
              <w:rPr>
                <w:rFonts w:ascii="Arial" w:hAnsi="Arial" w:cs="Arial"/>
                <w:lang w:val="en-US"/>
              </w:rPr>
            </w:pPr>
          </w:p>
        </w:tc>
        <w:tc>
          <w:tcPr>
            <w:tcW w:w="1683" w:type="dxa"/>
            <w:tcBorders>
              <w:top w:val="single" w:sz="2" w:space="0" w:color="auto"/>
              <w:left w:val="single" w:sz="2" w:space="0" w:color="auto"/>
              <w:bottom w:val="single" w:sz="2" w:space="0" w:color="auto"/>
              <w:right w:val="single" w:sz="2" w:space="0" w:color="auto"/>
            </w:tcBorders>
          </w:tcPr>
          <w:p w:rsidR="004B021C" w:rsidRPr="00722B31" w:rsidRDefault="004B021C" w:rsidP="00722B31">
            <w:pPr>
              <w:spacing w:line="360" w:lineRule="auto"/>
              <w:ind w:right="49"/>
              <w:jc w:val="both"/>
              <w:rPr>
                <w:rFonts w:ascii="Arial" w:hAnsi="Arial" w:cs="Arial"/>
                <w:lang w:val="en-US"/>
              </w:rPr>
            </w:pPr>
          </w:p>
        </w:tc>
        <w:tc>
          <w:tcPr>
            <w:tcW w:w="1134" w:type="dxa"/>
            <w:tcBorders>
              <w:top w:val="single" w:sz="2" w:space="0" w:color="auto"/>
              <w:left w:val="single" w:sz="2" w:space="0" w:color="auto"/>
              <w:bottom w:val="single" w:sz="2" w:space="0" w:color="auto"/>
              <w:right w:val="single" w:sz="2" w:space="0" w:color="auto"/>
            </w:tcBorders>
          </w:tcPr>
          <w:p w:rsidR="004B021C" w:rsidRPr="00722B31" w:rsidRDefault="004B021C" w:rsidP="00722B31">
            <w:pPr>
              <w:spacing w:line="360" w:lineRule="auto"/>
              <w:ind w:right="49"/>
              <w:jc w:val="both"/>
              <w:rPr>
                <w:rFonts w:ascii="Arial" w:hAnsi="Arial" w:cs="Arial"/>
                <w:lang w:val="en-US"/>
              </w:rPr>
            </w:pPr>
            <w:r w:rsidRPr="00722B31">
              <w:rPr>
                <w:rFonts w:ascii="Arial" w:hAnsi="Arial" w:cs="Arial"/>
                <w:lang w:val="en-US"/>
              </w:rPr>
              <w:t>succeed</w:t>
            </w:r>
          </w:p>
        </w:tc>
        <w:tc>
          <w:tcPr>
            <w:tcW w:w="1276" w:type="dxa"/>
            <w:tcBorders>
              <w:top w:val="single" w:sz="2" w:space="0" w:color="auto"/>
              <w:left w:val="single" w:sz="2" w:space="0" w:color="auto"/>
              <w:bottom w:val="single" w:sz="2" w:space="0" w:color="auto"/>
              <w:right w:val="single" w:sz="2" w:space="0" w:color="auto"/>
            </w:tcBorders>
          </w:tcPr>
          <w:p w:rsidR="004B021C" w:rsidRPr="00722B31" w:rsidRDefault="004B021C" w:rsidP="00722B31">
            <w:pPr>
              <w:spacing w:line="360" w:lineRule="auto"/>
              <w:ind w:right="49"/>
              <w:jc w:val="both"/>
              <w:rPr>
                <w:rFonts w:ascii="Arial" w:hAnsi="Arial" w:cs="Arial"/>
                <w:lang w:val="en-US"/>
              </w:rPr>
            </w:pPr>
          </w:p>
        </w:tc>
      </w:tr>
      <w:tr w:rsidR="004B021C" w:rsidRPr="00722B31" w:rsidTr="00F03803">
        <w:trPr>
          <w:trHeight w:hRule="exact" w:val="462"/>
        </w:trPr>
        <w:tc>
          <w:tcPr>
            <w:tcW w:w="1193" w:type="dxa"/>
            <w:tcBorders>
              <w:top w:val="single" w:sz="2" w:space="0" w:color="auto"/>
              <w:left w:val="single" w:sz="2" w:space="0" w:color="auto"/>
              <w:bottom w:val="single" w:sz="2" w:space="0" w:color="auto"/>
              <w:right w:val="single" w:sz="2" w:space="0" w:color="auto"/>
            </w:tcBorders>
          </w:tcPr>
          <w:p w:rsidR="004B021C" w:rsidRPr="00722B31" w:rsidRDefault="004B021C" w:rsidP="00722B31">
            <w:pPr>
              <w:spacing w:line="360" w:lineRule="auto"/>
              <w:ind w:right="49"/>
              <w:jc w:val="both"/>
              <w:rPr>
                <w:rFonts w:ascii="Arial" w:hAnsi="Arial" w:cs="Arial"/>
                <w:lang w:val="en-US"/>
              </w:rPr>
            </w:pPr>
          </w:p>
        </w:tc>
        <w:tc>
          <w:tcPr>
            <w:tcW w:w="1414" w:type="dxa"/>
            <w:tcBorders>
              <w:top w:val="single" w:sz="2" w:space="0" w:color="auto"/>
              <w:left w:val="single" w:sz="2" w:space="0" w:color="auto"/>
              <w:bottom w:val="single" w:sz="2" w:space="0" w:color="auto"/>
              <w:right w:val="single" w:sz="2" w:space="0" w:color="auto"/>
            </w:tcBorders>
          </w:tcPr>
          <w:p w:rsidR="004B021C" w:rsidRPr="00722B31" w:rsidRDefault="004B021C" w:rsidP="00722B31">
            <w:pPr>
              <w:spacing w:line="360" w:lineRule="auto"/>
              <w:ind w:right="49"/>
              <w:jc w:val="both"/>
              <w:rPr>
                <w:rFonts w:ascii="Arial" w:hAnsi="Arial" w:cs="Arial"/>
                <w:lang w:val="en-US"/>
              </w:rPr>
            </w:pPr>
          </w:p>
        </w:tc>
        <w:tc>
          <w:tcPr>
            <w:tcW w:w="1947" w:type="dxa"/>
            <w:tcBorders>
              <w:top w:val="single" w:sz="2" w:space="0" w:color="auto"/>
              <w:left w:val="single" w:sz="2" w:space="0" w:color="auto"/>
              <w:bottom w:val="single" w:sz="2" w:space="0" w:color="auto"/>
              <w:right w:val="single" w:sz="2" w:space="0" w:color="auto"/>
            </w:tcBorders>
          </w:tcPr>
          <w:p w:rsidR="004B021C" w:rsidRPr="00722B31" w:rsidRDefault="002E227B" w:rsidP="00722B31">
            <w:pPr>
              <w:spacing w:line="360" w:lineRule="auto"/>
              <w:ind w:right="49"/>
              <w:jc w:val="both"/>
              <w:rPr>
                <w:rFonts w:ascii="Arial" w:hAnsi="Arial" w:cs="Arial"/>
                <w:lang w:val="en-US"/>
              </w:rPr>
            </w:pPr>
            <w:r w:rsidRPr="00722B31">
              <w:rPr>
                <w:rFonts w:ascii="Arial" w:hAnsi="Arial" w:cs="Arial"/>
                <w:lang w:val="en-US"/>
              </w:rPr>
              <w:t>I</w:t>
            </w:r>
            <w:r w:rsidR="004B021C" w:rsidRPr="00722B31">
              <w:rPr>
                <w:rFonts w:ascii="Arial" w:hAnsi="Arial" w:cs="Arial"/>
                <w:lang w:val="en-US"/>
              </w:rPr>
              <w:t>nterest</w:t>
            </w:r>
          </w:p>
        </w:tc>
        <w:tc>
          <w:tcPr>
            <w:tcW w:w="1683" w:type="dxa"/>
            <w:tcBorders>
              <w:top w:val="single" w:sz="2" w:space="0" w:color="auto"/>
              <w:left w:val="single" w:sz="2" w:space="0" w:color="auto"/>
              <w:bottom w:val="single" w:sz="2" w:space="0" w:color="auto"/>
              <w:right w:val="single" w:sz="2" w:space="0" w:color="auto"/>
            </w:tcBorders>
          </w:tcPr>
          <w:p w:rsidR="004B021C" w:rsidRPr="00722B31" w:rsidRDefault="004B021C" w:rsidP="00722B31">
            <w:pPr>
              <w:spacing w:line="360" w:lineRule="auto"/>
              <w:ind w:right="49"/>
              <w:jc w:val="both"/>
              <w:rPr>
                <w:rFonts w:ascii="Arial" w:hAnsi="Arial" w:cs="Arial"/>
                <w:lang w:val="en-US"/>
              </w:rPr>
            </w:pPr>
          </w:p>
        </w:tc>
        <w:tc>
          <w:tcPr>
            <w:tcW w:w="1134" w:type="dxa"/>
            <w:tcBorders>
              <w:top w:val="single" w:sz="2" w:space="0" w:color="auto"/>
              <w:left w:val="single" w:sz="2" w:space="0" w:color="auto"/>
              <w:bottom w:val="single" w:sz="2" w:space="0" w:color="auto"/>
              <w:right w:val="single" w:sz="2" w:space="0" w:color="auto"/>
            </w:tcBorders>
          </w:tcPr>
          <w:p w:rsidR="004B021C" w:rsidRPr="00722B31" w:rsidRDefault="004B021C" w:rsidP="00722B31">
            <w:pPr>
              <w:spacing w:line="360" w:lineRule="auto"/>
              <w:ind w:right="49"/>
              <w:jc w:val="both"/>
              <w:rPr>
                <w:rFonts w:ascii="Arial" w:hAnsi="Arial" w:cs="Arial"/>
                <w:lang w:val="en-US"/>
              </w:rPr>
            </w:pPr>
          </w:p>
        </w:tc>
        <w:tc>
          <w:tcPr>
            <w:tcW w:w="1276" w:type="dxa"/>
            <w:tcBorders>
              <w:top w:val="single" w:sz="2" w:space="0" w:color="auto"/>
              <w:left w:val="single" w:sz="2" w:space="0" w:color="auto"/>
              <w:bottom w:val="single" w:sz="2" w:space="0" w:color="auto"/>
              <w:right w:val="single" w:sz="2" w:space="0" w:color="auto"/>
            </w:tcBorders>
          </w:tcPr>
          <w:p w:rsidR="004B021C" w:rsidRPr="00722B31" w:rsidRDefault="004B021C" w:rsidP="00722B31">
            <w:pPr>
              <w:spacing w:line="360" w:lineRule="auto"/>
              <w:ind w:right="49"/>
              <w:jc w:val="both"/>
              <w:rPr>
                <w:rFonts w:ascii="Arial" w:hAnsi="Arial" w:cs="Arial"/>
                <w:lang w:val="en-US"/>
              </w:rPr>
            </w:pPr>
          </w:p>
        </w:tc>
      </w:tr>
      <w:tr w:rsidR="004B021C" w:rsidRPr="00722B31" w:rsidTr="00F03803">
        <w:trPr>
          <w:trHeight w:hRule="exact" w:val="467"/>
        </w:trPr>
        <w:tc>
          <w:tcPr>
            <w:tcW w:w="1193" w:type="dxa"/>
            <w:tcBorders>
              <w:top w:val="single" w:sz="2" w:space="0" w:color="auto"/>
              <w:left w:val="single" w:sz="2" w:space="0" w:color="auto"/>
              <w:bottom w:val="single" w:sz="2" w:space="0" w:color="auto"/>
              <w:right w:val="single" w:sz="2" w:space="0" w:color="auto"/>
            </w:tcBorders>
          </w:tcPr>
          <w:p w:rsidR="004B021C" w:rsidRPr="00722B31" w:rsidRDefault="004B021C" w:rsidP="00722B31">
            <w:pPr>
              <w:spacing w:line="360" w:lineRule="auto"/>
              <w:ind w:right="49"/>
              <w:jc w:val="both"/>
              <w:rPr>
                <w:rFonts w:ascii="Arial" w:hAnsi="Arial" w:cs="Arial"/>
                <w:lang w:val="en-US"/>
              </w:rPr>
            </w:pPr>
          </w:p>
        </w:tc>
        <w:tc>
          <w:tcPr>
            <w:tcW w:w="1414" w:type="dxa"/>
            <w:tcBorders>
              <w:top w:val="single" w:sz="2" w:space="0" w:color="auto"/>
              <w:left w:val="single" w:sz="2" w:space="0" w:color="auto"/>
              <w:bottom w:val="single" w:sz="2" w:space="0" w:color="auto"/>
              <w:right w:val="single" w:sz="2" w:space="0" w:color="auto"/>
            </w:tcBorders>
          </w:tcPr>
          <w:p w:rsidR="004B021C" w:rsidRPr="00722B31" w:rsidRDefault="00504D3D" w:rsidP="00722B31">
            <w:pPr>
              <w:spacing w:line="360" w:lineRule="auto"/>
              <w:ind w:right="49"/>
              <w:jc w:val="both"/>
              <w:rPr>
                <w:rFonts w:ascii="Arial" w:hAnsi="Arial" w:cs="Arial"/>
                <w:lang w:val="en-US"/>
              </w:rPr>
            </w:pPr>
            <w:r w:rsidRPr="00722B31">
              <w:rPr>
                <w:rFonts w:ascii="Arial" w:hAnsi="Arial" w:cs="Arial"/>
                <w:lang w:val="en-US"/>
              </w:rPr>
              <w:t>A</w:t>
            </w:r>
            <w:r w:rsidR="004B021C" w:rsidRPr="00722B31">
              <w:rPr>
                <w:rFonts w:ascii="Arial" w:hAnsi="Arial" w:cs="Arial"/>
                <w:lang w:val="en-US"/>
              </w:rPr>
              <w:t>rtist</w:t>
            </w:r>
          </w:p>
        </w:tc>
        <w:tc>
          <w:tcPr>
            <w:tcW w:w="1947" w:type="dxa"/>
            <w:tcBorders>
              <w:top w:val="single" w:sz="2" w:space="0" w:color="auto"/>
              <w:left w:val="single" w:sz="2" w:space="0" w:color="auto"/>
              <w:bottom w:val="single" w:sz="2" w:space="0" w:color="auto"/>
              <w:right w:val="single" w:sz="2" w:space="0" w:color="auto"/>
            </w:tcBorders>
          </w:tcPr>
          <w:p w:rsidR="004B021C" w:rsidRPr="00722B31" w:rsidRDefault="004B021C" w:rsidP="00722B31">
            <w:pPr>
              <w:spacing w:line="360" w:lineRule="auto"/>
              <w:ind w:right="49"/>
              <w:jc w:val="both"/>
              <w:rPr>
                <w:rFonts w:ascii="Arial" w:hAnsi="Arial" w:cs="Arial"/>
                <w:lang w:val="en-US"/>
              </w:rPr>
            </w:pPr>
          </w:p>
        </w:tc>
        <w:tc>
          <w:tcPr>
            <w:tcW w:w="1683" w:type="dxa"/>
            <w:tcBorders>
              <w:top w:val="single" w:sz="2" w:space="0" w:color="auto"/>
              <w:left w:val="single" w:sz="2" w:space="0" w:color="auto"/>
              <w:bottom w:val="single" w:sz="2" w:space="0" w:color="auto"/>
              <w:right w:val="single" w:sz="2" w:space="0" w:color="auto"/>
            </w:tcBorders>
          </w:tcPr>
          <w:p w:rsidR="004B021C" w:rsidRPr="00722B31" w:rsidRDefault="004B021C" w:rsidP="00722B31">
            <w:pPr>
              <w:spacing w:line="360" w:lineRule="auto"/>
              <w:ind w:right="49"/>
              <w:jc w:val="both"/>
              <w:rPr>
                <w:rFonts w:ascii="Arial" w:hAnsi="Arial" w:cs="Arial"/>
                <w:lang w:val="en-US"/>
              </w:rPr>
            </w:pPr>
          </w:p>
        </w:tc>
        <w:tc>
          <w:tcPr>
            <w:tcW w:w="1134" w:type="dxa"/>
            <w:tcBorders>
              <w:top w:val="single" w:sz="2" w:space="0" w:color="auto"/>
              <w:left w:val="single" w:sz="2" w:space="0" w:color="auto"/>
              <w:bottom w:val="single" w:sz="2" w:space="0" w:color="auto"/>
              <w:right w:val="single" w:sz="2" w:space="0" w:color="auto"/>
            </w:tcBorders>
          </w:tcPr>
          <w:p w:rsidR="004B021C" w:rsidRPr="00722B31" w:rsidRDefault="004B021C" w:rsidP="00722B31">
            <w:pPr>
              <w:spacing w:line="360" w:lineRule="auto"/>
              <w:ind w:right="49"/>
              <w:jc w:val="both"/>
              <w:rPr>
                <w:rFonts w:ascii="Arial" w:hAnsi="Arial" w:cs="Arial"/>
                <w:lang w:val="en-US"/>
              </w:rPr>
            </w:pPr>
          </w:p>
        </w:tc>
        <w:tc>
          <w:tcPr>
            <w:tcW w:w="1276" w:type="dxa"/>
            <w:tcBorders>
              <w:top w:val="single" w:sz="2" w:space="0" w:color="auto"/>
              <w:left w:val="single" w:sz="2" w:space="0" w:color="auto"/>
              <w:bottom w:val="single" w:sz="2" w:space="0" w:color="auto"/>
              <w:right w:val="single" w:sz="2" w:space="0" w:color="auto"/>
            </w:tcBorders>
          </w:tcPr>
          <w:p w:rsidR="004B021C" w:rsidRPr="00722B31" w:rsidRDefault="004B021C" w:rsidP="00722B31">
            <w:pPr>
              <w:spacing w:line="360" w:lineRule="auto"/>
              <w:ind w:right="49"/>
              <w:jc w:val="both"/>
              <w:rPr>
                <w:rFonts w:ascii="Arial" w:hAnsi="Arial" w:cs="Arial"/>
                <w:lang w:val="en-US"/>
              </w:rPr>
            </w:pPr>
          </w:p>
        </w:tc>
      </w:tr>
      <w:tr w:rsidR="004B021C" w:rsidRPr="00722B31" w:rsidTr="00F03803">
        <w:trPr>
          <w:trHeight w:hRule="exact" w:val="462"/>
        </w:trPr>
        <w:tc>
          <w:tcPr>
            <w:tcW w:w="1193" w:type="dxa"/>
            <w:tcBorders>
              <w:top w:val="single" w:sz="2" w:space="0" w:color="auto"/>
              <w:left w:val="single" w:sz="2" w:space="0" w:color="auto"/>
              <w:bottom w:val="single" w:sz="2" w:space="0" w:color="auto"/>
              <w:right w:val="single" w:sz="2" w:space="0" w:color="auto"/>
            </w:tcBorders>
          </w:tcPr>
          <w:p w:rsidR="004B021C" w:rsidRPr="00722B31" w:rsidRDefault="004B021C" w:rsidP="00722B31">
            <w:pPr>
              <w:spacing w:line="360" w:lineRule="auto"/>
              <w:ind w:right="49"/>
              <w:jc w:val="both"/>
              <w:rPr>
                <w:rFonts w:ascii="Arial" w:hAnsi="Arial" w:cs="Arial"/>
                <w:lang w:val="en-US"/>
              </w:rPr>
            </w:pPr>
          </w:p>
        </w:tc>
        <w:tc>
          <w:tcPr>
            <w:tcW w:w="1414" w:type="dxa"/>
            <w:tcBorders>
              <w:top w:val="single" w:sz="2" w:space="0" w:color="auto"/>
              <w:left w:val="single" w:sz="2" w:space="0" w:color="auto"/>
              <w:bottom w:val="single" w:sz="2" w:space="0" w:color="auto"/>
              <w:right w:val="single" w:sz="2" w:space="0" w:color="auto"/>
            </w:tcBorders>
          </w:tcPr>
          <w:p w:rsidR="004B021C" w:rsidRPr="00722B31" w:rsidRDefault="004B021C" w:rsidP="00722B31">
            <w:pPr>
              <w:spacing w:line="360" w:lineRule="auto"/>
              <w:ind w:right="49"/>
              <w:jc w:val="both"/>
              <w:rPr>
                <w:rFonts w:ascii="Arial" w:hAnsi="Arial" w:cs="Arial"/>
                <w:lang w:val="en-US"/>
              </w:rPr>
            </w:pPr>
          </w:p>
        </w:tc>
        <w:tc>
          <w:tcPr>
            <w:tcW w:w="1947" w:type="dxa"/>
            <w:tcBorders>
              <w:top w:val="single" w:sz="2" w:space="0" w:color="auto"/>
              <w:left w:val="single" w:sz="2" w:space="0" w:color="auto"/>
              <w:bottom w:val="single" w:sz="2" w:space="0" w:color="auto"/>
              <w:right w:val="single" w:sz="2" w:space="0" w:color="auto"/>
            </w:tcBorders>
          </w:tcPr>
          <w:p w:rsidR="004B021C" w:rsidRPr="00722B31" w:rsidRDefault="004B021C" w:rsidP="00722B31">
            <w:pPr>
              <w:spacing w:line="360" w:lineRule="auto"/>
              <w:ind w:right="49"/>
              <w:jc w:val="both"/>
              <w:rPr>
                <w:rFonts w:ascii="Arial" w:hAnsi="Arial" w:cs="Arial"/>
                <w:lang w:val="en-US"/>
              </w:rPr>
            </w:pPr>
          </w:p>
        </w:tc>
        <w:tc>
          <w:tcPr>
            <w:tcW w:w="1683" w:type="dxa"/>
            <w:tcBorders>
              <w:top w:val="single" w:sz="2" w:space="0" w:color="auto"/>
              <w:left w:val="single" w:sz="2" w:space="0" w:color="auto"/>
              <w:bottom w:val="single" w:sz="2" w:space="0" w:color="auto"/>
              <w:right w:val="single" w:sz="2" w:space="0" w:color="auto"/>
            </w:tcBorders>
          </w:tcPr>
          <w:p w:rsidR="004B021C" w:rsidRPr="00722B31" w:rsidRDefault="004B021C" w:rsidP="00722B31">
            <w:pPr>
              <w:spacing w:line="360" w:lineRule="auto"/>
              <w:ind w:right="49"/>
              <w:jc w:val="both"/>
              <w:rPr>
                <w:rFonts w:ascii="Arial" w:hAnsi="Arial" w:cs="Arial"/>
                <w:lang w:val="en-US"/>
              </w:rPr>
            </w:pPr>
            <w:r w:rsidRPr="00722B31">
              <w:rPr>
                <w:rFonts w:ascii="Arial" w:hAnsi="Arial" w:cs="Arial"/>
                <w:lang w:val="en-US"/>
              </w:rPr>
              <w:t>communicative</w:t>
            </w:r>
          </w:p>
        </w:tc>
        <w:tc>
          <w:tcPr>
            <w:tcW w:w="1134" w:type="dxa"/>
            <w:tcBorders>
              <w:top w:val="single" w:sz="2" w:space="0" w:color="auto"/>
              <w:left w:val="single" w:sz="2" w:space="0" w:color="auto"/>
              <w:bottom w:val="single" w:sz="2" w:space="0" w:color="auto"/>
              <w:right w:val="single" w:sz="2" w:space="0" w:color="auto"/>
            </w:tcBorders>
          </w:tcPr>
          <w:p w:rsidR="004B021C" w:rsidRPr="00722B31" w:rsidRDefault="004B021C" w:rsidP="00722B31">
            <w:pPr>
              <w:spacing w:line="360" w:lineRule="auto"/>
              <w:ind w:right="49"/>
              <w:jc w:val="both"/>
              <w:rPr>
                <w:rFonts w:ascii="Arial" w:hAnsi="Arial" w:cs="Arial"/>
                <w:lang w:val="en-US"/>
              </w:rPr>
            </w:pPr>
          </w:p>
        </w:tc>
        <w:tc>
          <w:tcPr>
            <w:tcW w:w="1276" w:type="dxa"/>
            <w:tcBorders>
              <w:top w:val="single" w:sz="2" w:space="0" w:color="auto"/>
              <w:left w:val="single" w:sz="2" w:space="0" w:color="auto"/>
              <w:bottom w:val="single" w:sz="2" w:space="0" w:color="auto"/>
              <w:right w:val="single" w:sz="2" w:space="0" w:color="auto"/>
            </w:tcBorders>
          </w:tcPr>
          <w:p w:rsidR="004B021C" w:rsidRPr="00722B31" w:rsidRDefault="004B021C" w:rsidP="00722B31">
            <w:pPr>
              <w:spacing w:line="360" w:lineRule="auto"/>
              <w:ind w:right="49"/>
              <w:jc w:val="both"/>
              <w:rPr>
                <w:rFonts w:ascii="Arial" w:hAnsi="Arial" w:cs="Arial"/>
                <w:lang w:val="en-US"/>
              </w:rPr>
            </w:pPr>
          </w:p>
        </w:tc>
      </w:tr>
    </w:tbl>
    <w:p w:rsidR="00A53348" w:rsidRPr="00722B31" w:rsidRDefault="00A53348" w:rsidP="00722B31">
      <w:pPr>
        <w:spacing w:line="360" w:lineRule="auto"/>
        <w:ind w:right="49"/>
        <w:jc w:val="both"/>
        <w:rPr>
          <w:rFonts w:ascii="Arial" w:hAnsi="Arial" w:cs="Arial"/>
          <w:lang w:val="en-US"/>
        </w:rPr>
      </w:pPr>
      <w:r w:rsidRPr="00722B31">
        <w:rPr>
          <w:rFonts w:ascii="Arial" w:hAnsi="Arial" w:cs="Arial"/>
          <w:lang w:val="en-US"/>
        </w:rPr>
        <w:t>Identifying cohesive devices</w:t>
      </w:r>
    </w:p>
    <w:p w:rsidR="00A53348" w:rsidRPr="00722B31" w:rsidRDefault="00A53348" w:rsidP="00722B31">
      <w:pPr>
        <w:pStyle w:val="Prrafodelista"/>
        <w:numPr>
          <w:ilvl w:val="0"/>
          <w:numId w:val="39"/>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Completing paragraphs with the cohesive device </w:t>
      </w:r>
    </w:p>
    <w:p w:rsidR="00A53348" w:rsidRPr="00722B31" w:rsidRDefault="00A53348" w:rsidP="00722B31">
      <w:pPr>
        <w:pStyle w:val="Prrafodelista"/>
        <w:numPr>
          <w:ilvl w:val="0"/>
          <w:numId w:val="39"/>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Establish relations between actions and events of a conversation based on connectors used in the recording</w:t>
      </w:r>
    </w:p>
    <w:p w:rsidR="00A53348" w:rsidRPr="00722B31" w:rsidRDefault="00A53348" w:rsidP="00722B31">
      <w:pPr>
        <w:pStyle w:val="Prrafodelista"/>
        <w:numPr>
          <w:ilvl w:val="0"/>
          <w:numId w:val="39"/>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Making a diagram that shows cause-effect relations, chronological order.</w:t>
      </w:r>
    </w:p>
    <w:p w:rsidR="00A53348" w:rsidRPr="00722B31" w:rsidRDefault="00A53348" w:rsidP="00722B31">
      <w:pPr>
        <w:spacing w:line="360" w:lineRule="auto"/>
        <w:ind w:right="49"/>
        <w:jc w:val="both"/>
        <w:rPr>
          <w:rFonts w:ascii="Arial" w:hAnsi="Arial" w:cs="Arial"/>
          <w:lang w:val="en-US"/>
        </w:rPr>
      </w:pPr>
      <w:r w:rsidRPr="00722B31">
        <w:rPr>
          <w:rFonts w:ascii="Arial" w:hAnsi="Arial" w:cs="Arial"/>
          <w:lang w:val="en-US"/>
        </w:rPr>
        <w:t>Recognizing word stress patterns in a sentence</w:t>
      </w:r>
    </w:p>
    <w:p w:rsidR="00A53348" w:rsidRPr="00722B31" w:rsidRDefault="00A53348" w:rsidP="00722B31">
      <w:pPr>
        <w:pStyle w:val="Prrafodelista"/>
        <w:numPr>
          <w:ilvl w:val="0"/>
          <w:numId w:val="40"/>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Listening to </w:t>
      </w:r>
      <w:r w:rsidR="000F236B" w:rsidRPr="00722B31">
        <w:rPr>
          <w:rFonts w:ascii="Arial" w:hAnsi="Arial" w:cs="Arial"/>
          <w:sz w:val="24"/>
          <w:szCs w:val="24"/>
          <w:lang w:val="en-US"/>
        </w:rPr>
        <w:t>short statements and stress words according to what they hear</w:t>
      </w:r>
    </w:p>
    <w:p w:rsidR="000F236B" w:rsidRPr="00722B31" w:rsidRDefault="000F236B" w:rsidP="00722B31">
      <w:pPr>
        <w:pStyle w:val="Prrafodelista"/>
        <w:numPr>
          <w:ilvl w:val="0"/>
          <w:numId w:val="40"/>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Findingexamples of stress patterns</w:t>
      </w:r>
    </w:p>
    <w:p w:rsidR="00A53348" w:rsidRPr="00722B31" w:rsidRDefault="00A53348" w:rsidP="00722B31">
      <w:pPr>
        <w:spacing w:line="360" w:lineRule="auto"/>
        <w:ind w:right="49"/>
        <w:jc w:val="both"/>
        <w:rPr>
          <w:rFonts w:ascii="Arial" w:hAnsi="Arial" w:cs="Arial"/>
          <w:lang w:val="en-US"/>
        </w:rPr>
      </w:pPr>
      <w:r w:rsidRPr="00722B31">
        <w:rPr>
          <w:rFonts w:ascii="Arial" w:hAnsi="Arial" w:cs="Arial"/>
          <w:lang w:val="en-US"/>
        </w:rPr>
        <w:t>Discriminatingsounds</w:t>
      </w:r>
      <w:r w:rsidR="000F236B" w:rsidRPr="00722B31">
        <w:rPr>
          <w:rFonts w:ascii="Arial" w:hAnsi="Arial" w:cs="Arial"/>
          <w:lang w:val="en-US"/>
        </w:rPr>
        <w:t xml:space="preserve"> in context</w:t>
      </w:r>
    </w:p>
    <w:p w:rsidR="000F236B" w:rsidRPr="00722B31" w:rsidRDefault="000F236B" w:rsidP="00722B31">
      <w:pPr>
        <w:pStyle w:val="Prrafodelista"/>
        <w:numPr>
          <w:ilvl w:val="0"/>
          <w:numId w:val="40"/>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Enumerating how many times a sound is heard in the text</w:t>
      </w:r>
    </w:p>
    <w:p w:rsidR="000F236B" w:rsidRPr="00722B31" w:rsidRDefault="000F236B" w:rsidP="00722B31">
      <w:pPr>
        <w:pStyle w:val="Prrafodelista"/>
        <w:numPr>
          <w:ilvl w:val="0"/>
          <w:numId w:val="40"/>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Guessing a word in context by completing the sounds </w:t>
      </w:r>
      <w:r w:rsidR="009C2EFF" w:rsidRPr="00722B31">
        <w:rPr>
          <w:rFonts w:ascii="Arial" w:hAnsi="Arial" w:cs="Arial"/>
          <w:sz w:val="24"/>
          <w:szCs w:val="24"/>
          <w:lang w:val="en-US"/>
        </w:rPr>
        <w:t>it has (cloze)</w:t>
      </w:r>
    </w:p>
    <w:p w:rsidR="009C2EFF" w:rsidRPr="00722B31" w:rsidRDefault="009C2EFF" w:rsidP="00722B31">
      <w:pPr>
        <w:pStyle w:val="Prrafodelista"/>
        <w:numPr>
          <w:ilvl w:val="0"/>
          <w:numId w:val="40"/>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Ordering marked sounds in a phrase according to what they hear</w:t>
      </w:r>
    </w:p>
    <w:p w:rsidR="009C2EFF" w:rsidRPr="00722B31" w:rsidRDefault="009C2EFF" w:rsidP="00722B31">
      <w:pPr>
        <w:pStyle w:val="Prrafodelista"/>
        <w:numPr>
          <w:ilvl w:val="0"/>
          <w:numId w:val="40"/>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Connecting pairs of sounds used in a phrase according to what they hear</w:t>
      </w:r>
    </w:p>
    <w:p w:rsidR="00302C45" w:rsidRPr="00722B31" w:rsidRDefault="00084F04" w:rsidP="00722B31">
      <w:pPr>
        <w:spacing w:line="360" w:lineRule="auto"/>
        <w:ind w:right="49"/>
        <w:jc w:val="both"/>
        <w:rPr>
          <w:rFonts w:ascii="Arial" w:hAnsi="Arial" w:cs="Arial"/>
          <w:lang w:val="en-US"/>
        </w:rPr>
      </w:pPr>
      <w:r w:rsidRPr="00722B31">
        <w:rPr>
          <w:rFonts w:ascii="Arial" w:hAnsi="Arial" w:cs="Arial"/>
          <w:b/>
          <w:lang w:val="en-US"/>
        </w:rPr>
        <w:t>TASK</w:t>
      </w:r>
      <w:r w:rsidR="00887161" w:rsidRPr="00722B31">
        <w:rPr>
          <w:rFonts w:ascii="Arial" w:hAnsi="Arial" w:cs="Arial"/>
          <w:b/>
          <w:lang w:val="en-US"/>
        </w:rPr>
        <w:t>1</w:t>
      </w:r>
      <w:r w:rsidR="0093589A" w:rsidRPr="00722B31">
        <w:rPr>
          <w:rFonts w:ascii="Arial" w:hAnsi="Arial" w:cs="Arial"/>
          <w:b/>
          <w:lang w:val="en-US"/>
        </w:rPr>
        <w:t>1</w:t>
      </w:r>
      <w:r w:rsidR="002A325A" w:rsidRPr="00722B31">
        <w:rPr>
          <w:rFonts w:ascii="Arial" w:hAnsi="Arial" w:cs="Arial"/>
          <w:lang w:val="en-US"/>
        </w:rPr>
        <w:t xml:space="preserve">: </w:t>
      </w:r>
      <w:r w:rsidR="00917B71" w:rsidRPr="00722B31">
        <w:rPr>
          <w:rFonts w:ascii="Arial" w:hAnsi="Arial" w:cs="Arial"/>
          <w:lang w:val="en-US"/>
        </w:rPr>
        <w:t>Planning</w:t>
      </w:r>
      <w:r w:rsidR="002A325A" w:rsidRPr="00722B31">
        <w:rPr>
          <w:rFonts w:ascii="Arial" w:hAnsi="Arial" w:cs="Arial"/>
          <w:lang w:val="en-US"/>
        </w:rPr>
        <w:t xml:space="preserve"> listening activities</w:t>
      </w:r>
      <w:r w:rsidR="00917B71" w:rsidRPr="00722B31">
        <w:rPr>
          <w:rFonts w:ascii="Arial" w:hAnsi="Arial" w:cs="Arial"/>
          <w:lang w:val="en-US"/>
        </w:rPr>
        <w:t xml:space="preserve"> according to the teaching levels</w:t>
      </w:r>
    </w:p>
    <w:p w:rsidR="00302C45" w:rsidRPr="00722B31" w:rsidRDefault="00887161" w:rsidP="00722B31">
      <w:pPr>
        <w:spacing w:line="360" w:lineRule="auto"/>
        <w:ind w:left="567" w:right="49" w:hanging="567"/>
        <w:jc w:val="both"/>
        <w:rPr>
          <w:rFonts w:ascii="Arial" w:hAnsi="Arial" w:cs="Arial"/>
          <w:lang w:val="en-US"/>
        </w:rPr>
      </w:pPr>
      <w:r w:rsidRPr="00722B31">
        <w:rPr>
          <w:rFonts w:ascii="Arial" w:hAnsi="Arial" w:cs="Arial"/>
          <w:lang w:val="en-US"/>
        </w:rPr>
        <w:t>1</w:t>
      </w:r>
      <w:r w:rsidR="0093589A" w:rsidRPr="00722B31">
        <w:rPr>
          <w:rFonts w:ascii="Arial" w:hAnsi="Arial" w:cs="Arial"/>
          <w:lang w:val="en-US"/>
        </w:rPr>
        <w:t>1</w:t>
      </w:r>
      <w:r w:rsidR="000A180A" w:rsidRPr="00722B31">
        <w:rPr>
          <w:rFonts w:ascii="Arial" w:hAnsi="Arial" w:cs="Arial"/>
          <w:lang w:val="en-US"/>
        </w:rPr>
        <w:t xml:space="preserve">.1. </w:t>
      </w:r>
      <w:r w:rsidR="00D27AD3" w:rsidRPr="00722B31">
        <w:rPr>
          <w:rFonts w:ascii="Arial" w:hAnsi="Arial" w:cs="Arial"/>
          <w:lang w:val="en-US"/>
        </w:rPr>
        <w:t>Once you have read, analyzed</w:t>
      </w:r>
      <w:r w:rsidR="00905C6C" w:rsidRPr="00722B31">
        <w:rPr>
          <w:rFonts w:ascii="Arial" w:hAnsi="Arial" w:cs="Arial"/>
          <w:lang w:val="en-US"/>
        </w:rPr>
        <w:t>,</w:t>
      </w:r>
      <w:r w:rsidR="00D27AD3" w:rsidRPr="00722B31">
        <w:rPr>
          <w:rFonts w:ascii="Arial" w:hAnsi="Arial" w:cs="Arial"/>
          <w:lang w:val="en-US"/>
        </w:rPr>
        <w:t xml:space="preserve"> and reflected on some of the exercises you can use to develop certain micro-skills within the process of listening, do the following:</w:t>
      </w:r>
    </w:p>
    <w:p w:rsidR="00D96517" w:rsidRPr="00722B31" w:rsidRDefault="00D96517" w:rsidP="00722B31">
      <w:pPr>
        <w:pStyle w:val="Prrafodelista"/>
        <w:numPr>
          <w:ilvl w:val="0"/>
          <w:numId w:val="41"/>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Select a video or a recording you may use to teach your students</w:t>
      </w:r>
      <w:r w:rsidR="002D3166" w:rsidRPr="00722B31">
        <w:rPr>
          <w:rFonts w:ascii="Arial" w:hAnsi="Arial" w:cs="Arial"/>
          <w:sz w:val="24"/>
          <w:szCs w:val="24"/>
          <w:lang w:val="en-US"/>
        </w:rPr>
        <w:t xml:space="preserve"> (Clarify </w:t>
      </w:r>
      <w:r w:rsidR="00917B71" w:rsidRPr="00722B31">
        <w:rPr>
          <w:rFonts w:ascii="Arial" w:hAnsi="Arial" w:cs="Arial"/>
          <w:sz w:val="24"/>
          <w:szCs w:val="24"/>
          <w:lang w:val="en-US"/>
        </w:rPr>
        <w:t xml:space="preserve">the teaching level: </w:t>
      </w:r>
      <w:r w:rsidR="002D3166" w:rsidRPr="00722B31">
        <w:rPr>
          <w:rFonts w:ascii="Arial" w:hAnsi="Arial" w:cs="Arial"/>
          <w:sz w:val="24"/>
          <w:szCs w:val="24"/>
          <w:lang w:val="en-US"/>
        </w:rPr>
        <w:t>Primary, Junior</w:t>
      </w:r>
      <w:r w:rsidR="00C0345F" w:rsidRPr="00722B31">
        <w:rPr>
          <w:rFonts w:ascii="Arial" w:hAnsi="Arial" w:cs="Arial"/>
          <w:sz w:val="24"/>
          <w:szCs w:val="24"/>
          <w:lang w:val="en-US"/>
        </w:rPr>
        <w:t>,</w:t>
      </w:r>
      <w:r w:rsidR="002D3166" w:rsidRPr="00722B31">
        <w:rPr>
          <w:rFonts w:ascii="Arial" w:hAnsi="Arial" w:cs="Arial"/>
          <w:sz w:val="24"/>
          <w:szCs w:val="24"/>
          <w:lang w:val="en-US"/>
        </w:rPr>
        <w:t xml:space="preserve"> or Senior Education). </w:t>
      </w:r>
    </w:p>
    <w:p w:rsidR="002D3166" w:rsidRPr="00722B31" w:rsidRDefault="00D96517" w:rsidP="00722B31">
      <w:pPr>
        <w:pStyle w:val="Prrafodelista"/>
        <w:numPr>
          <w:ilvl w:val="0"/>
          <w:numId w:val="41"/>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Create activities and </w:t>
      </w:r>
      <w:r w:rsidR="002D3166" w:rsidRPr="00722B31">
        <w:rPr>
          <w:rFonts w:ascii="Arial" w:hAnsi="Arial" w:cs="Arial"/>
          <w:sz w:val="24"/>
          <w:szCs w:val="24"/>
          <w:lang w:val="en-US"/>
        </w:rPr>
        <w:t>explain the</w:t>
      </w:r>
      <w:r w:rsidR="0016344E" w:rsidRPr="00722B31">
        <w:rPr>
          <w:rFonts w:ascii="Arial" w:hAnsi="Arial" w:cs="Arial"/>
          <w:sz w:val="24"/>
          <w:szCs w:val="24"/>
          <w:lang w:val="en-US"/>
        </w:rPr>
        <w:t xml:space="preserve"> stage of the lesson</w:t>
      </w:r>
      <w:r w:rsidR="002D3166" w:rsidRPr="00722B31">
        <w:rPr>
          <w:rFonts w:ascii="Arial" w:hAnsi="Arial" w:cs="Arial"/>
          <w:sz w:val="24"/>
          <w:szCs w:val="24"/>
          <w:lang w:val="en-US"/>
        </w:rPr>
        <w:t xml:space="preserve"> they are going to be applied.</w:t>
      </w:r>
    </w:p>
    <w:p w:rsidR="0016344E" w:rsidRPr="00722B31" w:rsidRDefault="0016344E" w:rsidP="00722B31">
      <w:pPr>
        <w:pStyle w:val="Prrafodelista"/>
        <w:numPr>
          <w:ilvl w:val="0"/>
          <w:numId w:val="41"/>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Explain the aim of the activities.</w:t>
      </w:r>
    </w:p>
    <w:p w:rsidR="0016344E" w:rsidRPr="00722B31" w:rsidRDefault="0016344E" w:rsidP="00722B31">
      <w:pPr>
        <w:pStyle w:val="Prrafodelista"/>
        <w:numPr>
          <w:ilvl w:val="0"/>
          <w:numId w:val="41"/>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Clarify the micro-skill to develop in each </w:t>
      </w:r>
      <w:r w:rsidR="000A180A" w:rsidRPr="00722B31">
        <w:rPr>
          <w:rFonts w:ascii="Arial" w:hAnsi="Arial" w:cs="Arial"/>
          <w:sz w:val="24"/>
          <w:szCs w:val="24"/>
          <w:lang w:val="en-US"/>
        </w:rPr>
        <w:t xml:space="preserve">stage and </w:t>
      </w:r>
      <w:r w:rsidRPr="00722B31">
        <w:rPr>
          <w:rFonts w:ascii="Arial" w:hAnsi="Arial" w:cs="Arial"/>
          <w:sz w:val="24"/>
          <w:szCs w:val="24"/>
          <w:lang w:val="en-US"/>
        </w:rPr>
        <w:t>activity</w:t>
      </w:r>
      <w:r w:rsidR="00A20B15" w:rsidRPr="00722B31">
        <w:rPr>
          <w:rFonts w:ascii="Arial" w:hAnsi="Arial" w:cs="Arial"/>
          <w:sz w:val="24"/>
          <w:szCs w:val="24"/>
          <w:lang w:val="en-US"/>
        </w:rPr>
        <w:t>.</w:t>
      </w:r>
    </w:p>
    <w:p w:rsidR="00A20B15" w:rsidRPr="00722B31" w:rsidRDefault="00A20B15" w:rsidP="00722B31">
      <w:pPr>
        <w:pStyle w:val="Prrafodelista"/>
        <w:numPr>
          <w:ilvl w:val="0"/>
          <w:numId w:val="41"/>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State the language competence the micro-skill is related to.</w:t>
      </w:r>
    </w:p>
    <w:p w:rsidR="0016344E" w:rsidRPr="00722B31" w:rsidRDefault="0016344E" w:rsidP="00722B31">
      <w:pPr>
        <w:pStyle w:val="Prrafodelista"/>
        <w:numPr>
          <w:ilvl w:val="0"/>
          <w:numId w:val="41"/>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Explain the procedures you use to guide your students to the accomplishment of the task.</w:t>
      </w:r>
    </w:p>
    <w:p w:rsidR="000A180A" w:rsidRPr="00722B31" w:rsidRDefault="00887161" w:rsidP="00722B31">
      <w:pPr>
        <w:spacing w:line="360" w:lineRule="auto"/>
        <w:ind w:left="709" w:right="49" w:hanging="709"/>
        <w:jc w:val="both"/>
        <w:rPr>
          <w:rFonts w:ascii="Arial" w:hAnsi="Arial" w:cs="Arial"/>
          <w:lang w:val="en-US"/>
        </w:rPr>
      </w:pPr>
      <w:r w:rsidRPr="00722B31">
        <w:rPr>
          <w:rFonts w:ascii="Arial" w:hAnsi="Arial" w:cs="Arial"/>
          <w:lang w:val="en-US"/>
        </w:rPr>
        <w:t>1</w:t>
      </w:r>
      <w:r w:rsidR="0093589A" w:rsidRPr="00722B31">
        <w:rPr>
          <w:rFonts w:ascii="Arial" w:hAnsi="Arial" w:cs="Arial"/>
          <w:lang w:val="en-US"/>
        </w:rPr>
        <w:t>1</w:t>
      </w:r>
      <w:r w:rsidR="000A180A" w:rsidRPr="00722B31">
        <w:rPr>
          <w:rFonts w:ascii="Arial" w:hAnsi="Arial" w:cs="Arial"/>
          <w:lang w:val="en-US"/>
        </w:rPr>
        <w:t xml:space="preserve">.2. </w:t>
      </w:r>
      <w:r w:rsidR="00EB5784" w:rsidRPr="00722B31">
        <w:rPr>
          <w:rFonts w:ascii="Arial" w:hAnsi="Arial" w:cs="Arial"/>
          <w:lang w:val="en-US"/>
        </w:rPr>
        <w:t>Prepare an oral presentation to show your work to your advisor/ teacher and/or peers.</w:t>
      </w:r>
    </w:p>
    <w:p w:rsidR="00EB5784" w:rsidRPr="00722B31" w:rsidRDefault="00416746" w:rsidP="00722B31">
      <w:pPr>
        <w:pStyle w:val="Prrafodelista"/>
        <w:numPr>
          <w:ilvl w:val="0"/>
          <w:numId w:val="42"/>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Jot down any difference between your notes and the ones provided by your peers.</w:t>
      </w:r>
    </w:p>
    <w:p w:rsidR="00904AF4" w:rsidRPr="00722B31" w:rsidRDefault="00904AF4" w:rsidP="00722B31">
      <w:pPr>
        <w:pStyle w:val="Prrafodelista"/>
        <w:numPr>
          <w:ilvl w:val="0"/>
          <w:numId w:val="42"/>
        </w:numPr>
        <w:tabs>
          <w:tab w:val="left" w:pos="6209"/>
        </w:tabs>
        <w:spacing w:after="0" w:line="360" w:lineRule="auto"/>
        <w:ind w:right="49"/>
        <w:jc w:val="both"/>
        <w:rPr>
          <w:rFonts w:ascii="Arial" w:hAnsi="Arial" w:cs="Arial"/>
          <w:sz w:val="24"/>
          <w:szCs w:val="24"/>
          <w:lang w:val="en-US"/>
        </w:rPr>
      </w:pPr>
      <w:r w:rsidRPr="00722B31">
        <w:rPr>
          <w:rFonts w:ascii="Arial" w:hAnsi="Arial" w:cs="Arial"/>
          <w:sz w:val="24"/>
          <w:szCs w:val="24"/>
          <w:lang w:val="en-US"/>
        </w:rPr>
        <w:t>Correct any mistake you might have made.</w:t>
      </w:r>
      <w:r w:rsidR="00F03803" w:rsidRPr="00722B31">
        <w:rPr>
          <w:rFonts w:ascii="Arial" w:hAnsi="Arial" w:cs="Arial"/>
          <w:sz w:val="24"/>
          <w:szCs w:val="24"/>
          <w:lang w:val="en-US"/>
        </w:rPr>
        <w:tab/>
      </w:r>
    </w:p>
    <w:p w:rsidR="00904AF4" w:rsidRPr="00722B31" w:rsidRDefault="00904AF4" w:rsidP="00722B31">
      <w:pPr>
        <w:spacing w:line="360" w:lineRule="auto"/>
        <w:ind w:right="49"/>
        <w:jc w:val="both"/>
        <w:rPr>
          <w:rFonts w:ascii="Arial" w:hAnsi="Arial" w:cs="Arial"/>
          <w:lang w:val="en-US"/>
        </w:rPr>
      </w:pPr>
      <w:r w:rsidRPr="00722B31">
        <w:rPr>
          <w:rFonts w:ascii="Arial" w:hAnsi="Arial" w:cs="Arial"/>
          <w:lang w:val="en-US"/>
        </w:rPr>
        <w:lastRenderedPageBreak/>
        <w:t xml:space="preserve">To accomplish this task you may consult your advisor, your Didactic teacher or even a classmate. You can also read the following information, which </w:t>
      </w:r>
      <w:r w:rsidR="003B21B6" w:rsidRPr="00722B31">
        <w:rPr>
          <w:rFonts w:ascii="Arial" w:hAnsi="Arial" w:cs="Arial"/>
          <w:lang w:val="en-US"/>
        </w:rPr>
        <w:t>offers</w:t>
      </w:r>
      <w:r w:rsidRPr="00722B31">
        <w:rPr>
          <w:rFonts w:ascii="Arial" w:hAnsi="Arial" w:cs="Arial"/>
          <w:lang w:val="en-US"/>
        </w:rPr>
        <w:t xml:space="preserve"> some other activities according to the stage</w:t>
      </w:r>
      <w:r w:rsidR="00C61A36" w:rsidRPr="00722B31">
        <w:rPr>
          <w:rFonts w:ascii="Arial" w:hAnsi="Arial" w:cs="Arial"/>
          <w:lang w:val="en-US"/>
        </w:rPr>
        <w:t>s</w:t>
      </w:r>
      <w:r w:rsidRPr="00722B31">
        <w:rPr>
          <w:rFonts w:ascii="Arial" w:hAnsi="Arial" w:cs="Arial"/>
          <w:lang w:val="en-US"/>
        </w:rPr>
        <w:t xml:space="preserve"> of the lesson. This proposal was compiled by the Cuban researcher </w:t>
      </w:r>
      <w:r w:rsidR="00C349F1" w:rsidRPr="00722B31">
        <w:rPr>
          <w:rFonts w:ascii="Arial" w:hAnsi="Arial" w:cs="Arial"/>
          <w:lang w:val="en-US"/>
        </w:rPr>
        <w:t>Alfredo A. Camacho Delgado.</w:t>
      </w:r>
    </w:p>
    <w:p w:rsidR="003E7AE6" w:rsidRPr="00722B31" w:rsidRDefault="003E7AE6" w:rsidP="00722B31">
      <w:pPr>
        <w:spacing w:line="360" w:lineRule="auto"/>
        <w:ind w:right="49"/>
        <w:jc w:val="both"/>
        <w:rPr>
          <w:rFonts w:ascii="Arial" w:hAnsi="Arial" w:cs="Arial"/>
          <w:lang w:val="en-US"/>
        </w:rPr>
      </w:pPr>
      <w:r w:rsidRPr="00722B31">
        <w:rPr>
          <w:rFonts w:ascii="Arial" w:hAnsi="Arial" w:cs="Arial"/>
          <w:lang w:val="en-US"/>
        </w:rPr>
        <w:t>While listening activities</w:t>
      </w:r>
    </w:p>
    <w:p w:rsidR="003E7AE6" w:rsidRPr="00722B31" w:rsidRDefault="003E7AE6" w:rsidP="00722B31">
      <w:pPr>
        <w:pStyle w:val="Prrafodelista"/>
        <w:numPr>
          <w:ilvl w:val="0"/>
          <w:numId w:val="43"/>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Comparing</w:t>
      </w:r>
    </w:p>
    <w:p w:rsidR="003E7AE6" w:rsidRPr="00722B31" w:rsidRDefault="003E7AE6" w:rsidP="00722B31">
      <w:pPr>
        <w:pStyle w:val="Prrafodelista"/>
        <w:numPr>
          <w:ilvl w:val="0"/>
          <w:numId w:val="43"/>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Obeying instructions</w:t>
      </w:r>
    </w:p>
    <w:p w:rsidR="003E7AE6" w:rsidRPr="00722B31" w:rsidRDefault="003E7AE6" w:rsidP="00722B31">
      <w:pPr>
        <w:pStyle w:val="Prrafodelista"/>
        <w:numPr>
          <w:ilvl w:val="0"/>
          <w:numId w:val="43"/>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Filling in gaps</w:t>
      </w:r>
    </w:p>
    <w:p w:rsidR="003E7AE6" w:rsidRPr="00722B31" w:rsidRDefault="003E7AE6" w:rsidP="00722B31">
      <w:pPr>
        <w:pStyle w:val="Prrafodelista"/>
        <w:numPr>
          <w:ilvl w:val="0"/>
          <w:numId w:val="43"/>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Repetitions</w:t>
      </w:r>
    </w:p>
    <w:p w:rsidR="003E7AE6" w:rsidRPr="00722B31" w:rsidRDefault="003E7AE6" w:rsidP="00722B31">
      <w:pPr>
        <w:pStyle w:val="Prrafodelista"/>
        <w:numPr>
          <w:ilvl w:val="0"/>
          <w:numId w:val="43"/>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Detecting differences or/and mistakes</w:t>
      </w:r>
    </w:p>
    <w:p w:rsidR="003E7AE6" w:rsidRPr="00722B31" w:rsidRDefault="003E7AE6" w:rsidP="00722B31">
      <w:pPr>
        <w:pStyle w:val="Prrafodelista"/>
        <w:numPr>
          <w:ilvl w:val="0"/>
          <w:numId w:val="43"/>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Ticking off items (bingo)</w:t>
      </w:r>
    </w:p>
    <w:p w:rsidR="003E7AE6" w:rsidRPr="00722B31" w:rsidRDefault="003E7AE6" w:rsidP="00722B31">
      <w:pPr>
        <w:pStyle w:val="Prrafodelista"/>
        <w:numPr>
          <w:ilvl w:val="0"/>
          <w:numId w:val="43"/>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Information transfer</w:t>
      </w:r>
    </w:p>
    <w:p w:rsidR="003E7AE6" w:rsidRPr="00722B31" w:rsidRDefault="003E7AE6" w:rsidP="00722B31">
      <w:pPr>
        <w:pStyle w:val="Prrafodelista"/>
        <w:numPr>
          <w:ilvl w:val="0"/>
          <w:numId w:val="43"/>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Paraphrasing</w:t>
      </w:r>
    </w:p>
    <w:p w:rsidR="003E7AE6" w:rsidRPr="00722B31" w:rsidRDefault="003E7AE6" w:rsidP="00722B31">
      <w:pPr>
        <w:pStyle w:val="Prrafodelista"/>
        <w:numPr>
          <w:ilvl w:val="0"/>
          <w:numId w:val="43"/>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Sequencing</w:t>
      </w:r>
    </w:p>
    <w:p w:rsidR="003E7AE6" w:rsidRPr="00722B31" w:rsidRDefault="003E7AE6" w:rsidP="00722B31">
      <w:pPr>
        <w:pStyle w:val="Prrafodelista"/>
        <w:numPr>
          <w:ilvl w:val="0"/>
          <w:numId w:val="43"/>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Information search</w:t>
      </w:r>
    </w:p>
    <w:p w:rsidR="003E7AE6" w:rsidRPr="00722B31" w:rsidRDefault="003E7AE6" w:rsidP="00722B31">
      <w:pPr>
        <w:pStyle w:val="Prrafodelista"/>
        <w:numPr>
          <w:ilvl w:val="0"/>
          <w:numId w:val="43"/>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Filling in blanks</w:t>
      </w:r>
    </w:p>
    <w:p w:rsidR="003E7AE6" w:rsidRPr="00722B31" w:rsidRDefault="003E7AE6" w:rsidP="00722B31">
      <w:pPr>
        <w:pStyle w:val="Prrafodelista"/>
        <w:numPr>
          <w:ilvl w:val="0"/>
          <w:numId w:val="43"/>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Matching</w:t>
      </w:r>
    </w:p>
    <w:p w:rsidR="003E7AE6" w:rsidRPr="00722B31" w:rsidRDefault="003E7AE6" w:rsidP="00722B31">
      <w:pPr>
        <w:spacing w:line="360" w:lineRule="auto"/>
        <w:ind w:right="49"/>
        <w:jc w:val="both"/>
        <w:rPr>
          <w:rFonts w:ascii="Arial" w:hAnsi="Arial" w:cs="Arial"/>
          <w:lang w:val="en-US"/>
        </w:rPr>
      </w:pPr>
      <w:r w:rsidRPr="00722B31">
        <w:rPr>
          <w:rFonts w:ascii="Arial" w:hAnsi="Arial" w:cs="Arial"/>
          <w:lang w:val="en-US"/>
        </w:rPr>
        <w:t>Post listening activities</w:t>
      </w:r>
    </w:p>
    <w:p w:rsidR="003E7AE6" w:rsidRPr="00722B31" w:rsidRDefault="003E7AE6" w:rsidP="00722B31">
      <w:pPr>
        <w:pStyle w:val="Prrafodelista"/>
        <w:numPr>
          <w:ilvl w:val="0"/>
          <w:numId w:val="44"/>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Answering to show comprehension of messages</w:t>
      </w:r>
    </w:p>
    <w:p w:rsidR="003E7AE6" w:rsidRPr="00722B31" w:rsidRDefault="003E7AE6" w:rsidP="00722B31">
      <w:pPr>
        <w:pStyle w:val="Prrafodelista"/>
        <w:numPr>
          <w:ilvl w:val="0"/>
          <w:numId w:val="44"/>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Problem-solving</w:t>
      </w:r>
    </w:p>
    <w:p w:rsidR="003E7AE6" w:rsidRPr="00722B31" w:rsidRDefault="003E7AE6" w:rsidP="00722B31">
      <w:pPr>
        <w:pStyle w:val="Prrafodelista"/>
        <w:numPr>
          <w:ilvl w:val="0"/>
          <w:numId w:val="44"/>
        </w:numPr>
        <w:tabs>
          <w:tab w:val="left" w:pos="2016"/>
        </w:tabs>
        <w:spacing w:after="0" w:line="360" w:lineRule="auto"/>
        <w:ind w:right="49"/>
        <w:jc w:val="both"/>
        <w:rPr>
          <w:rFonts w:ascii="Arial" w:hAnsi="Arial" w:cs="Arial"/>
          <w:sz w:val="24"/>
          <w:szCs w:val="24"/>
          <w:lang w:val="en-US"/>
        </w:rPr>
      </w:pPr>
      <w:r w:rsidRPr="00722B31">
        <w:rPr>
          <w:rFonts w:ascii="Arial" w:hAnsi="Arial" w:cs="Arial"/>
          <w:sz w:val="24"/>
          <w:szCs w:val="24"/>
          <w:lang w:val="en-US"/>
        </w:rPr>
        <w:t>Summarizing</w:t>
      </w:r>
      <w:r w:rsidR="00F03803" w:rsidRPr="00722B31">
        <w:rPr>
          <w:rFonts w:ascii="Arial" w:hAnsi="Arial" w:cs="Arial"/>
          <w:sz w:val="24"/>
          <w:szCs w:val="24"/>
          <w:lang w:val="en-US"/>
        </w:rPr>
        <w:tab/>
      </w:r>
    </w:p>
    <w:p w:rsidR="003E7AE6" w:rsidRPr="00722B31" w:rsidRDefault="003E7AE6" w:rsidP="00722B31">
      <w:pPr>
        <w:pStyle w:val="Prrafodelista"/>
        <w:numPr>
          <w:ilvl w:val="0"/>
          <w:numId w:val="44"/>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Writing as follow-up to listening activity</w:t>
      </w:r>
    </w:p>
    <w:p w:rsidR="003E7AE6" w:rsidRPr="00722B31" w:rsidRDefault="003E7AE6" w:rsidP="00722B31">
      <w:pPr>
        <w:pStyle w:val="Prrafodelista"/>
        <w:numPr>
          <w:ilvl w:val="0"/>
          <w:numId w:val="44"/>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Speaking as follow-up to listening activity</w:t>
      </w:r>
    </w:p>
    <w:p w:rsidR="003E7AE6" w:rsidRPr="00722B31" w:rsidRDefault="003E7AE6" w:rsidP="00722B31">
      <w:pPr>
        <w:pStyle w:val="Prrafodelista"/>
        <w:numPr>
          <w:ilvl w:val="0"/>
          <w:numId w:val="44"/>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Discussingtopics</w:t>
      </w:r>
    </w:p>
    <w:p w:rsidR="003E7AE6" w:rsidRPr="00722B31" w:rsidRDefault="003E7AE6" w:rsidP="00722B31">
      <w:pPr>
        <w:pStyle w:val="Prrafodelista"/>
        <w:numPr>
          <w:ilvl w:val="0"/>
          <w:numId w:val="44"/>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Focusing on some language points</w:t>
      </w:r>
    </w:p>
    <w:p w:rsidR="003E7AE6" w:rsidRPr="00722B31" w:rsidRDefault="003E7AE6" w:rsidP="00722B31">
      <w:pPr>
        <w:pStyle w:val="Prrafodelista"/>
        <w:numPr>
          <w:ilvl w:val="0"/>
          <w:numId w:val="44"/>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Role play</w:t>
      </w:r>
    </w:p>
    <w:p w:rsidR="00A84067" w:rsidRPr="00722B31" w:rsidRDefault="009D4BAB" w:rsidP="00722B31">
      <w:pPr>
        <w:spacing w:line="360" w:lineRule="auto"/>
        <w:ind w:right="49"/>
        <w:jc w:val="both"/>
        <w:rPr>
          <w:rFonts w:ascii="Arial" w:hAnsi="Arial" w:cs="Arial"/>
          <w:lang w:val="en-US"/>
        </w:rPr>
      </w:pPr>
      <w:r w:rsidRPr="00722B31">
        <w:rPr>
          <w:rFonts w:ascii="Arial" w:hAnsi="Arial" w:cs="Arial"/>
          <w:b/>
          <w:lang w:val="en-US"/>
        </w:rPr>
        <w:t xml:space="preserve">TASK </w:t>
      </w:r>
      <w:r w:rsidR="00CC06E4" w:rsidRPr="00722B31">
        <w:rPr>
          <w:rFonts w:ascii="Arial" w:hAnsi="Arial" w:cs="Arial"/>
          <w:b/>
          <w:lang w:val="en-US"/>
        </w:rPr>
        <w:t>1</w:t>
      </w:r>
      <w:r w:rsidR="00887161" w:rsidRPr="00722B31">
        <w:rPr>
          <w:rFonts w:ascii="Arial" w:hAnsi="Arial" w:cs="Arial"/>
          <w:b/>
          <w:lang w:val="en-US"/>
        </w:rPr>
        <w:t>2</w:t>
      </w:r>
      <w:r w:rsidR="00463BBC" w:rsidRPr="00722B31">
        <w:rPr>
          <w:rFonts w:ascii="Arial" w:hAnsi="Arial" w:cs="Arial"/>
          <w:lang w:val="en-US"/>
        </w:rPr>
        <w:t>: Listening and the learning cycle</w:t>
      </w:r>
    </w:p>
    <w:p w:rsidR="00252F16" w:rsidRPr="00722B31" w:rsidRDefault="00E76DAB" w:rsidP="00722B31">
      <w:pPr>
        <w:spacing w:line="360" w:lineRule="auto"/>
        <w:ind w:left="567" w:right="49" w:hanging="567"/>
        <w:jc w:val="both"/>
        <w:rPr>
          <w:rFonts w:ascii="Arial" w:hAnsi="Arial" w:cs="Arial"/>
          <w:lang w:val="en-US"/>
        </w:rPr>
      </w:pPr>
      <w:r w:rsidRPr="00722B31">
        <w:rPr>
          <w:rFonts w:ascii="Arial" w:hAnsi="Arial" w:cs="Arial"/>
          <w:lang w:val="en-US"/>
        </w:rPr>
        <w:t xml:space="preserve">12.1. </w:t>
      </w:r>
      <w:r w:rsidR="00252F16" w:rsidRPr="00722B31">
        <w:rPr>
          <w:rFonts w:ascii="Arial" w:hAnsi="Arial" w:cs="Arial"/>
          <w:lang w:val="en-US"/>
        </w:rPr>
        <w:t xml:space="preserve">English is taught </w:t>
      </w:r>
      <w:r w:rsidR="00655EC8" w:rsidRPr="00722B31">
        <w:rPr>
          <w:rFonts w:ascii="Arial" w:hAnsi="Arial" w:cs="Arial"/>
          <w:lang w:val="en-US"/>
        </w:rPr>
        <w:t>in a cyclical succession of interrelated steps</w:t>
      </w:r>
      <w:r w:rsidR="000736E7" w:rsidRPr="00722B31">
        <w:rPr>
          <w:rFonts w:ascii="Arial" w:hAnsi="Arial" w:cs="Arial"/>
          <w:lang w:val="en-US"/>
        </w:rPr>
        <w:t xml:space="preserve">. </w:t>
      </w:r>
      <w:r w:rsidR="003E5EAB" w:rsidRPr="00722B31">
        <w:rPr>
          <w:rFonts w:ascii="Arial" w:hAnsi="Arial" w:cs="Arial"/>
          <w:lang w:val="en-US"/>
        </w:rPr>
        <w:t>Many learning cycles have been created according to each teaching context. In Cuba the one teachers use the most is known as PPP</w:t>
      </w:r>
      <w:r w:rsidR="005048EA" w:rsidRPr="00722B31">
        <w:rPr>
          <w:rFonts w:ascii="Arial" w:hAnsi="Arial" w:cs="Arial"/>
          <w:lang w:val="en-US"/>
        </w:rPr>
        <w:t xml:space="preserve">. </w:t>
      </w:r>
    </w:p>
    <w:p w:rsidR="00426D91" w:rsidRPr="00722B31" w:rsidRDefault="00426D91" w:rsidP="00722B31">
      <w:pPr>
        <w:pStyle w:val="Prrafodelista"/>
        <w:numPr>
          <w:ilvl w:val="1"/>
          <w:numId w:val="45"/>
        </w:numPr>
        <w:tabs>
          <w:tab w:val="left" w:pos="851"/>
        </w:tabs>
        <w:spacing w:after="0" w:line="360" w:lineRule="auto"/>
        <w:ind w:left="851" w:right="49" w:hanging="284"/>
        <w:jc w:val="both"/>
        <w:rPr>
          <w:rFonts w:ascii="Arial" w:hAnsi="Arial" w:cs="Arial"/>
          <w:sz w:val="24"/>
          <w:szCs w:val="24"/>
          <w:lang w:val="en-US"/>
        </w:rPr>
      </w:pPr>
      <w:r w:rsidRPr="00722B31">
        <w:rPr>
          <w:rFonts w:ascii="Arial" w:hAnsi="Arial" w:cs="Arial"/>
          <w:sz w:val="24"/>
          <w:szCs w:val="24"/>
          <w:lang w:val="en-US"/>
        </w:rPr>
        <w:t xml:space="preserve">Explain to your teacher and peers the aim of each </w:t>
      </w:r>
      <w:r w:rsidR="00FD125F" w:rsidRPr="00722B31">
        <w:rPr>
          <w:rFonts w:ascii="Arial" w:hAnsi="Arial" w:cs="Arial"/>
          <w:sz w:val="24"/>
          <w:szCs w:val="24"/>
          <w:lang w:val="en-US"/>
        </w:rPr>
        <w:t>stage</w:t>
      </w:r>
      <w:r w:rsidRPr="00722B31">
        <w:rPr>
          <w:rFonts w:ascii="Arial" w:hAnsi="Arial" w:cs="Arial"/>
          <w:sz w:val="24"/>
          <w:szCs w:val="24"/>
          <w:lang w:val="en-US"/>
        </w:rPr>
        <w:t xml:space="preserve"> of the learning cycle and the role teachers and students play in them.</w:t>
      </w:r>
    </w:p>
    <w:p w:rsidR="004D6A7B" w:rsidRPr="00722B31" w:rsidRDefault="00E76DAB" w:rsidP="00722B31">
      <w:pPr>
        <w:pStyle w:val="Prrafodelista"/>
        <w:numPr>
          <w:ilvl w:val="1"/>
          <w:numId w:val="45"/>
        </w:numPr>
        <w:tabs>
          <w:tab w:val="left" w:pos="851"/>
        </w:tabs>
        <w:spacing w:after="0" w:line="360" w:lineRule="auto"/>
        <w:ind w:left="851" w:right="49" w:hanging="284"/>
        <w:jc w:val="both"/>
        <w:rPr>
          <w:rFonts w:ascii="Arial" w:hAnsi="Arial" w:cs="Arial"/>
          <w:sz w:val="24"/>
          <w:szCs w:val="24"/>
          <w:lang w:val="en-US"/>
        </w:rPr>
      </w:pPr>
      <w:r w:rsidRPr="00722B31">
        <w:rPr>
          <w:rFonts w:ascii="Arial" w:hAnsi="Arial" w:cs="Arial"/>
          <w:sz w:val="24"/>
          <w:szCs w:val="24"/>
          <w:lang w:val="en-US"/>
        </w:rPr>
        <w:t xml:space="preserve">Go back to the exercises and activities in the previous tasks. </w:t>
      </w:r>
      <w:r w:rsidR="00816DFD" w:rsidRPr="00722B31">
        <w:rPr>
          <w:rFonts w:ascii="Arial" w:hAnsi="Arial" w:cs="Arial"/>
          <w:sz w:val="24"/>
          <w:szCs w:val="24"/>
          <w:lang w:val="en-US"/>
        </w:rPr>
        <w:t xml:space="preserve">Explain </w:t>
      </w:r>
      <w:r w:rsidR="00426D91" w:rsidRPr="00722B31">
        <w:rPr>
          <w:rFonts w:ascii="Arial" w:hAnsi="Arial" w:cs="Arial"/>
          <w:sz w:val="24"/>
          <w:szCs w:val="24"/>
          <w:lang w:val="en-US"/>
        </w:rPr>
        <w:t>in which</w:t>
      </w:r>
      <w:r w:rsidR="00816DFD" w:rsidRPr="00722B31">
        <w:rPr>
          <w:rFonts w:ascii="Arial" w:hAnsi="Arial" w:cs="Arial"/>
          <w:sz w:val="24"/>
          <w:szCs w:val="24"/>
          <w:lang w:val="en-US"/>
        </w:rPr>
        <w:t xml:space="preserve">stage of the learning cycle </w:t>
      </w:r>
      <w:r w:rsidR="00655EC8" w:rsidRPr="00722B31">
        <w:rPr>
          <w:rFonts w:ascii="Arial" w:hAnsi="Arial" w:cs="Arial"/>
          <w:sz w:val="24"/>
          <w:szCs w:val="24"/>
          <w:lang w:val="en-US"/>
        </w:rPr>
        <w:t xml:space="preserve">each of them </w:t>
      </w:r>
      <w:r w:rsidR="004D6A7B" w:rsidRPr="00722B31">
        <w:rPr>
          <w:rFonts w:ascii="Arial" w:hAnsi="Arial" w:cs="Arial"/>
          <w:sz w:val="24"/>
          <w:szCs w:val="24"/>
          <w:lang w:val="en-US"/>
        </w:rPr>
        <w:t>can be applied. Givereasons.</w:t>
      </w:r>
    </w:p>
    <w:p w:rsidR="004D6A7B" w:rsidRPr="00722B31" w:rsidRDefault="004D6A7B" w:rsidP="00722B31">
      <w:pPr>
        <w:pStyle w:val="Prrafodelista"/>
        <w:numPr>
          <w:ilvl w:val="1"/>
          <w:numId w:val="45"/>
        </w:numPr>
        <w:tabs>
          <w:tab w:val="left" w:pos="851"/>
        </w:tabs>
        <w:spacing w:after="0" w:line="360" w:lineRule="auto"/>
        <w:ind w:left="851" w:right="49" w:hanging="284"/>
        <w:jc w:val="both"/>
        <w:rPr>
          <w:rFonts w:ascii="Arial" w:hAnsi="Arial" w:cs="Arial"/>
          <w:sz w:val="24"/>
          <w:szCs w:val="24"/>
          <w:lang w:val="en-US"/>
        </w:rPr>
      </w:pPr>
      <w:r w:rsidRPr="00722B31">
        <w:rPr>
          <w:rFonts w:ascii="Arial" w:hAnsi="Arial" w:cs="Arial"/>
          <w:sz w:val="24"/>
          <w:szCs w:val="24"/>
          <w:lang w:val="en-US"/>
        </w:rPr>
        <w:lastRenderedPageBreak/>
        <w:t xml:space="preserve">Think of any other activity you may </w:t>
      </w:r>
      <w:r w:rsidR="00D4018C" w:rsidRPr="00722B31">
        <w:rPr>
          <w:rFonts w:ascii="Arial" w:hAnsi="Arial" w:cs="Arial"/>
          <w:sz w:val="24"/>
          <w:szCs w:val="24"/>
          <w:lang w:val="en-US"/>
        </w:rPr>
        <w:t>plan</w:t>
      </w:r>
      <w:r w:rsidR="00463BBC" w:rsidRPr="00722B31">
        <w:rPr>
          <w:rFonts w:ascii="Arial" w:hAnsi="Arial" w:cs="Arial"/>
          <w:sz w:val="24"/>
          <w:szCs w:val="24"/>
          <w:lang w:val="en-US"/>
        </w:rPr>
        <w:t xml:space="preserve"> and share it with your class</w:t>
      </w:r>
      <w:r w:rsidRPr="00722B31">
        <w:rPr>
          <w:rFonts w:ascii="Arial" w:hAnsi="Arial" w:cs="Arial"/>
          <w:sz w:val="24"/>
          <w:szCs w:val="24"/>
          <w:lang w:val="en-US"/>
        </w:rPr>
        <w:t>.</w:t>
      </w:r>
    </w:p>
    <w:p w:rsidR="00CF13C2" w:rsidRPr="00722B31" w:rsidRDefault="00CF13C2" w:rsidP="00722B31">
      <w:pPr>
        <w:spacing w:line="360" w:lineRule="auto"/>
        <w:ind w:left="709" w:right="49" w:hanging="709"/>
        <w:jc w:val="both"/>
        <w:rPr>
          <w:rFonts w:ascii="Arial" w:hAnsi="Arial" w:cs="Arial"/>
          <w:lang w:val="en-US"/>
        </w:rPr>
      </w:pPr>
      <w:r w:rsidRPr="00722B31">
        <w:rPr>
          <w:rFonts w:ascii="Arial" w:hAnsi="Arial" w:cs="Arial"/>
          <w:lang w:val="en-US"/>
        </w:rPr>
        <w:t xml:space="preserve">12.2. </w:t>
      </w:r>
      <w:r w:rsidR="00426D91" w:rsidRPr="00722B31">
        <w:rPr>
          <w:rFonts w:ascii="Arial" w:hAnsi="Arial" w:cs="Arial"/>
          <w:lang w:val="en-US"/>
        </w:rPr>
        <w:t>Read the following information and decide whether your answers were correct or not.</w:t>
      </w:r>
    </w:p>
    <w:p w:rsidR="00426D91" w:rsidRPr="00722B31" w:rsidRDefault="00426D91" w:rsidP="00722B31">
      <w:pPr>
        <w:spacing w:line="360" w:lineRule="auto"/>
        <w:ind w:right="49"/>
        <w:jc w:val="both"/>
        <w:rPr>
          <w:rFonts w:ascii="Arial" w:hAnsi="Arial" w:cs="Arial"/>
          <w:lang w:val="en-US"/>
        </w:rPr>
      </w:pPr>
      <w:r w:rsidRPr="00722B31">
        <w:rPr>
          <w:rFonts w:ascii="Arial" w:hAnsi="Arial" w:cs="Arial"/>
          <w:lang w:val="en-US"/>
        </w:rPr>
        <w:t xml:space="preserve">Foreign languages are learned in a way that is different from how we learn to do other things.  Specific steps need to be followed in a certain order. The steps should be interrelated in such a way that they facilitate the gradual transformation of linguistic knowledge into free and spontaneous use of communicative skills. </w:t>
      </w:r>
      <w:r w:rsidR="00655EC8" w:rsidRPr="00722B31">
        <w:rPr>
          <w:rFonts w:ascii="Arial" w:hAnsi="Arial" w:cs="Arial"/>
          <w:lang w:val="en-US"/>
        </w:rPr>
        <w:t xml:space="preserve">It means that in an English lesson more than one </w:t>
      </w:r>
      <w:r w:rsidR="00E665E3" w:rsidRPr="00722B31">
        <w:rPr>
          <w:rFonts w:ascii="Arial" w:hAnsi="Arial" w:cs="Arial"/>
          <w:lang w:val="en-US"/>
        </w:rPr>
        <w:t>stage</w:t>
      </w:r>
      <w:r w:rsidR="00655EC8" w:rsidRPr="00722B31">
        <w:rPr>
          <w:rFonts w:ascii="Arial" w:hAnsi="Arial" w:cs="Arial"/>
          <w:lang w:val="en-US"/>
        </w:rPr>
        <w:t xml:space="preserve"> of the cycle can be</w:t>
      </w:r>
      <w:r w:rsidR="00331F9A" w:rsidRPr="00722B31">
        <w:rPr>
          <w:rFonts w:ascii="Arial" w:hAnsi="Arial" w:cs="Arial"/>
          <w:lang w:val="en-US"/>
        </w:rPr>
        <w:t xml:space="preserve"> present.</w:t>
      </w:r>
    </w:p>
    <w:p w:rsidR="00426D91" w:rsidRPr="00722B31" w:rsidRDefault="00426D91" w:rsidP="00722B31">
      <w:pPr>
        <w:spacing w:line="360" w:lineRule="auto"/>
        <w:ind w:right="49"/>
        <w:jc w:val="both"/>
        <w:rPr>
          <w:rFonts w:ascii="Arial" w:hAnsi="Arial" w:cs="Arial"/>
          <w:lang w:val="en-US"/>
        </w:rPr>
      </w:pPr>
      <w:r w:rsidRPr="00722B31">
        <w:rPr>
          <w:rFonts w:ascii="Arial" w:hAnsi="Arial" w:cs="Arial"/>
          <w:lang w:val="en-US"/>
        </w:rPr>
        <w:t>Several authors have described the learning cycle in different ways.  This means that they have included different steps, or maybe the same steps with different names. The “PPP” cycle is very well known and applied in the Cuban pedagogical context</w:t>
      </w:r>
      <w:r w:rsidR="00171DBF" w:rsidRPr="00722B31">
        <w:rPr>
          <w:rFonts w:ascii="Arial" w:hAnsi="Arial" w:cs="Arial"/>
          <w:lang w:val="en-US"/>
        </w:rPr>
        <w:t xml:space="preserve">. </w:t>
      </w:r>
    </w:p>
    <w:p w:rsidR="0093589A" w:rsidRPr="00722B31" w:rsidRDefault="00171DBF" w:rsidP="00722B31">
      <w:pPr>
        <w:spacing w:line="360" w:lineRule="auto"/>
        <w:ind w:right="49"/>
        <w:jc w:val="both"/>
        <w:rPr>
          <w:rFonts w:ascii="Arial" w:hAnsi="Arial" w:cs="Arial"/>
          <w:lang w:val="en-US"/>
        </w:rPr>
      </w:pPr>
      <w:r w:rsidRPr="00722B31">
        <w:rPr>
          <w:rFonts w:ascii="Arial" w:hAnsi="Arial" w:cs="Arial"/>
          <w:lang w:val="en-US"/>
        </w:rPr>
        <w:t>At the Presentation Stage, the objective is to cause the students to feel the need to communica</w:t>
      </w:r>
      <w:r w:rsidR="00E7326D" w:rsidRPr="00722B31">
        <w:rPr>
          <w:rFonts w:ascii="Arial" w:hAnsi="Arial" w:cs="Arial"/>
          <w:lang w:val="en-US"/>
        </w:rPr>
        <w:t>te using what is already known [</w:t>
      </w:r>
      <w:r w:rsidRPr="00722B31">
        <w:rPr>
          <w:rFonts w:ascii="Arial" w:hAnsi="Arial" w:cs="Arial"/>
          <w:lang w:val="en-US"/>
        </w:rPr>
        <w:t>motivate them to learn the new content</w:t>
      </w:r>
      <w:r w:rsidR="00E7326D" w:rsidRPr="00722B31">
        <w:rPr>
          <w:rFonts w:ascii="Arial" w:hAnsi="Arial" w:cs="Arial"/>
          <w:lang w:val="en-US"/>
        </w:rPr>
        <w:t>]</w:t>
      </w:r>
      <w:r w:rsidRPr="00722B31">
        <w:rPr>
          <w:rFonts w:ascii="Arial" w:hAnsi="Arial" w:cs="Arial"/>
          <w:lang w:val="en-US"/>
        </w:rPr>
        <w:t xml:space="preserve">. </w:t>
      </w:r>
      <w:r w:rsidR="00E7326D" w:rsidRPr="00722B31">
        <w:rPr>
          <w:rFonts w:ascii="Arial" w:hAnsi="Arial" w:cs="Arial"/>
          <w:lang w:val="en-US"/>
        </w:rPr>
        <w:t>“</w:t>
      </w:r>
      <w:r w:rsidRPr="00722B31">
        <w:rPr>
          <w:rFonts w:ascii="Arial" w:hAnsi="Arial" w:cs="Arial"/>
          <w:lang w:val="en-US"/>
        </w:rPr>
        <w:t>The teachers’ role is to encoura</w:t>
      </w:r>
      <w:r w:rsidR="003B21B6" w:rsidRPr="00722B31">
        <w:rPr>
          <w:rFonts w:ascii="Arial" w:hAnsi="Arial" w:cs="Arial"/>
          <w:lang w:val="en-US"/>
        </w:rPr>
        <w:t>ge, motivate, interact, elicit</w:t>
      </w:r>
      <w:r w:rsidRPr="00722B31">
        <w:rPr>
          <w:rFonts w:ascii="Arial" w:hAnsi="Arial" w:cs="Arial"/>
          <w:lang w:val="en-US"/>
        </w:rPr>
        <w:t xml:space="preserve">. </w:t>
      </w:r>
      <w:r w:rsidR="00B2684F" w:rsidRPr="00722B31">
        <w:rPr>
          <w:rFonts w:ascii="Arial" w:hAnsi="Arial" w:cs="Arial"/>
          <w:lang w:val="en-US"/>
        </w:rPr>
        <w:t>The students keep active, reflexive and observ</w:t>
      </w:r>
      <w:r w:rsidR="001A3261" w:rsidRPr="00722B31">
        <w:rPr>
          <w:rFonts w:ascii="Arial" w:hAnsi="Arial" w:cs="Arial"/>
          <w:lang w:val="en-US"/>
        </w:rPr>
        <w:t>ant</w:t>
      </w:r>
      <w:r w:rsidR="00387108" w:rsidRPr="00722B31">
        <w:rPr>
          <w:rFonts w:ascii="Arial" w:hAnsi="Arial" w:cs="Arial"/>
          <w:lang w:val="en-US"/>
        </w:rPr>
        <w:t>” (</w:t>
      </w:r>
      <w:r w:rsidR="00E7326D" w:rsidRPr="00722B31">
        <w:rPr>
          <w:rFonts w:ascii="Arial" w:hAnsi="Arial" w:cs="Arial"/>
          <w:lang w:val="en-US"/>
        </w:rPr>
        <w:t>Font, 2006:81)</w:t>
      </w:r>
      <w:r w:rsidR="00B2684F" w:rsidRPr="00722B31">
        <w:rPr>
          <w:rFonts w:ascii="Arial" w:hAnsi="Arial" w:cs="Arial"/>
          <w:lang w:val="en-US"/>
        </w:rPr>
        <w:t xml:space="preserve">. </w:t>
      </w:r>
      <w:r w:rsidRPr="00722B31">
        <w:rPr>
          <w:rFonts w:ascii="Arial" w:hAnsi="Arial" w:cs="Arial"/>
          <w:lang w:val="en-US"/>
        </w:rPr>
        <w:t>This stage can be developed through conversations, videos, texts</w:t>
      </w:r>
      <w:r w:rsidR="00B2684F" w:rsidRPr="00722B31">
        <w:rPr>
          <w:rFonts w:ascii="Arial" w:hAnsi="Arial" w:cs="Arial"/>
          <w:lang w:val="en-US"/>
        </w:rPr>
        <w:t xml:space="preserve">, showing an accurate model of communication. </w:t>
      </w:r>
    </w:p>
    <w:p w:rsidR="0007033A" w:rsidRPr="00722B31" w:rsidRDefault="00B2684F" w:rsidP="00722B31">
      <w:pPr>
        <w:spacing w:line="360" w:lineRule="auto"/>
        <w:ind w:right="49"/>
        <w:jc w:val="both"/>
        <w:rPr>
          <w:rFonts w:ascii="Arial" w:hAnsi="Arial" w:cs="Arial"/>
          <w:lang w:val="en-US"/>
        </w:rPr>
      </w:pPr>
      <w:r w:rsidRPr="00722B31">
        <w:rPr>
          <w:rFonts w:ascii="Arial" w:hAnsi="Arial" w:cs="Arial"/>
          <w:lang w:val="en-US"/>
        </w:rPr>
        <w:t>T</w:t>
      </w:r>
      <w:r w:rsidR="00171DBF" w:rsidRPr="00722B31">
        <w:rPr>
          <w:rFonts w:ascii="Arial" w:hAnsi="Arial" w:cs="Arial"/>
          <w:lang w:val="en-US"/>
        </w:rPr>
        <w:t xml:space="preserve">his process which is </w:t>
      </w:r>
      <w:r w:rsidR="00357815" w:rsidRPr="00722B31">
        <w:rPr>
          <w:rFonts w:ascii="Arial" w:hAnsi="Arial" w:cs="Arial"/>
          <w:lang w:val="en-US"/>
        </w:rPr>
        <w:t>brief</w:t>
      </w:r>
      <w:r w:rsidR="00171DBF" w:rsidRPr="00722B31">
        <w:rPr>
          <w:rFonts w:ascii="Arial" w:hAnsi="Arial" w:cs="Arial"/>
          <w:lang w:val="en-US"/>
        </w:rPr>
        <w:t xml:space="preserve"> must always go from general to particular aspects.  </w:t>
      </w:r>
      <w:r w:rsidR="0007033A" w:rsidRPr="00722B31">
        <w:rPr>
          <w:rFonts w:ascii="Arial" w:hAnsi="Arial" w:cs="Arial"/>
          <w:lang w:val="en-US"/>
        </w:rPr>
        <w:t>N</w:t>
      </w:r>
      <w:r w:rsidR="00171DBF" w:rsidRPr="00722B31">
        <w:rPr>
          <w:rFonts w:ascii="Arial" w:hAnsi="Arial" w:cs="Arial"/>
          <w:lang w:val="en-US"/>
        </w:rPr>
        <w:t xml:space="preserve">ew </w:t>
      </w:r>
      <w:r w:rsidR="00FD125F" w:rsidRPr="00722B31">
        <w:rPr>
          <w:rFonts w:ascii="Arial" w:hAnsi="Arial" w:cs="Arial"/>
          <w:lang w:val="en-US"/>
        </w:rPr>
        <w:t>content</w:t>
      </w:r>
      <w:r w:rsidR="001A3261" w:rsidRPr="00722B31">
        <w:rPr>
          <w:rFonts w:ascii="Arial" w:hAnsi="Arial" w:cs="Arial"/>
          <w:lang w:val="en-US"/>
        </w:rPr>
        <w:t xml:space="preserve"> is </w:t>
      </w:r>
      <w:r w:rsidR="00357815" w:rsidRPr="00722B31">
        <w:rPr>
          <w:rFonts w:ascii="Arial" w:hAnsi="Arial" w:cs="Arial"/>
          <w:lang w:val="en-US"/>
        </w:rPr>
        <w:t>taught</w:t>
      </w:r>
      <w:r w:rsidR="00171DBF" w:rsidRPr="00722B31">
        <w:rPr>
          <w:rFonts w:ascii="Arial" w:hAnsi="Arial" w:cs="Arial"/>
          <w:lang w:val="en-US"/>
        </w:rPr>
        <w:t xml:space="preserve"> by the teacher</w:t>
      </w:r>
      <w:r w:rsidRPr="00722B31">
        <w:rPr>
          <w:rFonts w:ascii="Arial" w:hAnsi="Arial" w:cs="Arial"/>
          <w:lang w:val="en-US"/>
        </w:rPr>
        <w:t xml:space="preserve">; </w:t>
      </w:r>
      <w:r w:rsidR="00357815" w:rsidRPr="00722B31">
        <w:rPr>
          <w:rFonts w:ascii="Arial" w:hAnsi="Arial" w:cs="Arial"/>
          <w:lang w:val="en-US"/>
        </w:rPr>
        <w:t xml:space="preserve">using listening tasks </w:t>
      </w:r>
      <w:r w:rsidR="00FD125F" w:rsidRPr="00722B31">
        <w:rPr>
          <w:rFonts w:ascii="Arial" w:hAnsi="Arial" w:cs="Arial"/>
          <w:lang w:val="en-US"/>
        </w:rPr>
        <w:t xml:space="preserve">as a means </w:t>
      </w:r>
      <w:r w:rsidR="00357815" w:rsidRPr="00722B31">
        <w:rPr>
          <w:rFonts w:ascii="Arial" w:hAnsi="Arial" w:cs="Arial"/>
          <w:lang w:val="en-US"/>
        </w:rPr>
        <w:t xml:space="preserve">to </w:t>
      </w:r>
      <w:r w:rsidR="00FD125F" w:rsidRPr="00722B31">
        <w:rPr>
          <w:rFonts w:ascii="Arial" w:hAnsi="Arial" w:cs="Arial"/>
          <w:lang w:val="en-US"/>
        </w:rPr>
        <w:t>recognize</w:t>
      </w:r>
      <w:r w:rsidRPr="00722B31">
        <w:rPr>
          <w:rFonts w:ascii="Arial" w:hAnsi="Arial" w:cs="Arial"/>
          <w:lang w:val="en-US"/>
        </w:rPr>
        <w:t xml:space="preserve"> structur</w:t>
      </w:r>
      <w:r w:rsidR="00FD125F" w:rsidRPr="00722B31">
        <w:rPr>
          <w:rFonts w:ascii="Arial" w:hAnsi="Arial" w:cs="Arial"/>
          <w:lang w:val="en-US"/>
        </w:rPr>
        <w:t xml:space="preserve">es </w:t>
      </w:r>
      <w:r w:rsidRPr="00722B31">
        <w:rPr>
          <w:rFonts w:ascii="Arial" w:hAnsi="Arial" w:cs="Arial"/>
          <w:lang w:val="en-US"/>
        </w:rPr>
        <w:t xml:space="preserve">and lexical </w:t>
      </w:r>
      <w:r w:rsidR="00FD125F" w:rsidRPr="00722B31">
        <w:rPr>
          <w:rFonts w:ascii="Arial" w:hAnsi="Arial" w:cs="Arial"/>
          <w:lang w:val="en-US"/>
        </w:rPr>
        <w:t>items</w:t>
      </w:r>
      <w:r w:rsidRPr="00722B31">
        <w:rPr>
          <w:rFonts w:ascii="Arial" w:hAnsi="Arial" w:cs="Arial"/>
          <w:lang w:val="en-US"/>
        </w:rPr>
        <w:t>,</w:t>
      </w:r>
      <w:r w:rsidR="00FD125F" w:rsidRPr="00722B31">
        <w:rPr>
          <w:rFonts w:ascii="Arial" w:hAnsi="Arial" w:cs="Arial"/>
          <w:lang w:val="en-US"/>
        </w:rPr>
        <w:t>to infer the use of a structure to a certain communicative function, to repeat vowel and consonant sounds, to identify rising and falling intonation</w:t>
      </w:r>
      <w:r w:rsidR="00E665E3" w:rsidRPr="00722B31">
        <w:rPr>
          <w:rFonts w:ascii="Arial" w:hAnsi="Arial" w:cs="Arial"/>
          <w:lang w:val="en-US"/>
        </w:rPr>
        <w:t xml:space="preserve">,word and sentence stress, </w:t>
      </w:r>
      <w:r w:rsidR="00FD125F" w:rsidRPr="00722B31">
        <w:rPr>
          <w:rFonts w:ascii="Arial" w:hAnsi="Arial" w:cs="Arial"/>
          <w:lang w:val="en-US"/>
        </w:rPr>
        <w:t>and their role in conveying meaning, among others.</w:t>
      </w:r>
      <w:r w:rsidR="007A1C88" w:rsidRPr="00722B31">
        <w:rPr>
          <w:rFonts w:ascii="Arial" w:hAnsi="Arial" w:cs="Arial"/>
          <w:lang w:val="en-US"/>
        </w:rPr>
        <w:t xml:space="preserve">Our main concern will almost certainly be the teaching of the spoken </w:t>
      </w:r>
      <w:r w:rsidR="003A3D38" w:rsidRPr="00722B31">
        <w:rPr>
          <w:rFonts w:ascii="Arial" w:hAnsi="Arial" w:cs="Arial"/>
          <w:lang w:val="en-US"/>
        </w:rPr>
        <w:t>language</w:t>
      </w:r>
      <w:r w:rsidR="007A1C88" w:rsidRPr="00722B31">
        <w:rPr>
          <w:rFonts w:ascii="Arial" w:hAnsi="Arial" w:cs="Arial"/>
          <w:lang w:val="en-US"/>
        </w:rPr>
        <w:t xml:space="preserve"> and for a number of reasons dialogues would seem to be best suited to this purpose.</w:t>
      </w:r>
    </w:p>
    <w:p w:rsidR="006A305C" w:rsidRPr="00722B31" w:rsidRDefault="0007033A" w:rsidP="00722B31">
      <w:pPr>
        <w:spacing w:line="360" w:lineRule="auto"/>
        <w:ind w:right="49"/>
        <w:jc w:val="both"/>
        <w:rPr>
          <w:rFonts w:ascii="Arial" w:hAnsi="Arial" w:cs="Arial"/>
          <w:lang w:val="en-US"/>
        </w:rPr>
      </w:pPr>
      <w:r w:rsidRPr="00722B31">
        <w:rPr>
          <w:rFonts w:ascii="Arial" w:hAnsi="Arial" w:cs="Arial"/>
          <w:lang w:val="en-US"/>
        </w:rPr>
        <w:t xml:space="preserve">The Practice Stage is </w:t>
      </w:r>
      <w:r w:rsidR="00E665E3" w:rsidRPr="00722B31">
        <w:rPr>
          <w:rFonts w:ascii="Arial" w:hAnsi="Arial" w:cs="Arial"/>
          <w:lang w:val="en-US"/>
        </w:rPr>
        <w:t>subdivided into Controlled and S</w:t>
      </w:r>
      <w:r w:rsidR="0093589A" w:rsidRPr="00722B31">
        <w:rPr>
          <w:rFonts w:ascii="Arial" w:hAnsi="Arial" w:cs="Arial"/>
          <w:lang w:val="en-US"/>
        </w:rPr>
        <w:t>emi-controlled P</w:t>
      </w:r>
      <w:r w:rsidR="001A3261" w:rsidRPr="00722B31">
        <w:rPr>
          <w:rFonts w:ascii="Arial" w:hAnsi="Arial" w:cs="Arial"/>
          <w:lang w:val="en-US"/>
        </w:rPr>
        <w:t>rac</w:t>
      </w:r>
      <w:r w:rsidR="00DD4FB6" w:rsidRPr="00722B31">
        <w:rPr>
          <w:rFonts w:ascii="Arial" w:hAnsi="Arial" w:cs="Arial"/>
          <w:lang w:val="en-US"/>
        </w:rPr>
        <w:t>t</w:t>
      </w:r>
      <w:r w:rsidR="001A3261" w:rsidRPr="00722B31">
        <w:rPr>
          <w:rFonts w:ascii="Arial" w:hAnsi="Arial" w:cs="Arial"/>
          <w:lang w:val="en-US"/>
        </w:rPr>
        <w:t>ice</w:t>
      </w:r>
      <w:r w:rsidRPr="00722B31">
        <w:rPr>
          <w:rFonts w:ascii="Arial" w:hAnsi="Arial" w:cs="Arial"/>
          <w:lang w:val="en-US"/>
        </w:rPr>
        <w:t>. The former is aimed at training and developing linguistic habits. That is why the learner’s level of involvement is high</w:t>
      </w:r>
      <w:r w:rsidR="00E426BC" w:rsidRPr="00722B31">
        <w:rPr>
          <w:rFonts w:ascii="Arial" w:hAnsi="Arial" w:cs="Arial"/>
          <w:lang w:val="en-US"/>
        </w:rPr>
        <w:t xml:space="preserve"> through an </w:t>
      </w:r>
      <w:r w:rsidRPr="00722B31">
        <w:rPr>
          <w:rFonts w:ascii="Arial" w:hAnsi="Arial" w:cs="Arial"/>
          <w:lang w:val="en-US"/>
        </w:rPr>
        <w:t xml:space="preserve">imitative, </w:t>
      </w:r>
      <w:r w:rsidR="00E426BC" w:rsidRPr="00722B31">
        <w:rPr>
          <w:rFonts w:ascii="Arial" w:hAnsi="Arial" w:cs="Arial"/>
          <w:lang w:val="en-US"/>
        </w:rPr>
        <w:t>reproductive</w:t>
      </w:r>
      <w:r w:rsidR="001B167F" w:rsidRPr="00722B31">
        <w:rPr>
          <w:rFonts w:ascii="Arial" w:hAnsi="Arial" w:cs="Arial"/>
          <w:lang w:val="en-US"/>
        </w:rPr>
        <w:t>,</w:t>
      </w:r>
      <w:r w:rsidR="00E426BC" w:rsidRPr="00722B31">
        <w:rPr>
          <w:rFonts w:ascii="Arial" w:hAnsi="Arial" w:cs="Arial"/>
          <w:lang w:val="en-US"/>
        </w:rPr>
        <w:t xml:space="preserve"> and</w:t>
      </w:r>
      <w:r w:rsidRPr="00722B31">
        <w:rPr>
          <w:rFonts w:ascii="Arial" w:hAnsi="Arial" w:cs="Arial"/>
          <w:lang w:val="en-US"/>
        </w:rPr>
        <w:t xml:space="preserve"> conscious</w:t>
      </w:r>
      <w:r w:rsidR="00E426BC" w:rsidRPr="00722B31">
        <w:rPr>
          <w:rFonts w:ascii="Arial" w:hAnsi="Arial" w:cs="Arial"/>
          <w:lang w:val="en-US"/>
        </w:rPr>
        <w:t xml:space="preserve"> practice of discovery and generalization. The t</w:t>
      </w:r>
      <w:r w:rsidRPr="00722B31">
        <w:rPr>
          <w:rFonts w:ascii="Arial" w:hAnsi="Arial" w:cs="Arial"/>
          <w:lang w:val="en-US"/>
        </w:rPr>
        <w:t>eacher</w:t>
      </w:r>
      <w:r w:rsidR="00E426BC" w:rsidRPr="00722B31">
        <w:rPr>
          <w:rFonts w:ascii="Arial" w:hAnsi="Arial" w:cs="Arial"/>
          <w:lang w:val="en-US"/>
        </w:rPr>
        <w:t xml:space="preserve"> needs to provide the </w:t>
      </w:r>
      <w:r w:rsidR="0093589A" w:rsidRPr="00722B31">
        <w:rPr>
          <w:rFonts w:ascii="Arial" w:hAnsi="Arial" w:cs="Arial"/>
          <w:lang w:val="en-US"/>
        </w:rPr>
        <w:t xml:space="preserve">students with </w:t>
      </w:r>
      <w:r w:rsidR="00E426BC" w:rsidRPr="00722B31">
        <w:rPr>
          <w:rFonts w:ascii="Arial" w:hAnsi="Arial" w:cs="Arial"/>
          <w:lang w:val="en-US"/>
        </w:rPr>
        <w:t>practice, to</w:t>
      </w:r>
      <w:r w:rsidRPr="00722B31">
        <w:rPr>
          <w:rFonts w:ascii="Arial" w:hAnsi="Arial" w:cs="Arial"/>
          <w:lang w:val="en-US"/>
        </w:rPr>
        <w:t xml:space="preserve"> show</w:t>
      </w:r>
      <w:r w:rsidR="00E426BC" w:rsidRPr="00722B31">
        <w:rPr>
          <w:rFonts w:ascii="Arial" w:hAnsi="Arial" w:cs="Arial"/>
          <w:lang w:val="en-US"/>
        </w:rPr>
        <w:t xml:space="preserve"> the correct way to do it</w:t>
      </w:r>
      <w:r w:rsidRPr="00722B31">
        <w:rPr>
          <w:rFonts w:ascii="Arial" w:hAnsi="Arial" w:cs="Arial"/>
          <w:lang w:val="en-US"/>
        </w:rPr>
        <w:t xml:space="preserve">, </w:t>
      </w:r>
      <w:r w:rsidR="00E426BC" w:rsidRPr="00722B31">
        <w:rPr>
          <w:rFonts w:ascii="Arial" w:hAnsi="Arial" w:cs="Arial"/>
          <w:lang w:val="en-US"/>
        </w:rPr>
        <w:t xml:space="preserve">to </w:t>
      </w:r>
      <w:r w:rsidRPr="00722B31">
        <w:rPr>
          <w:rFonts w:ascii="Arial" w:hAnsi="Arial" w:cs="Arial"/>
          <w:lang w:val="en-US"/>
        </w:rPr>
        <w:t>listen</w:t>
      </w:r>
      <w:r w:rsidR="00E426BC" w:rsidRPr="00722B31">
        <w:rPr>
          <w:rFonts w:ascii="Arial" w:hAnsi="Arial" w:cs="Arial"/>
          <w:lang w:val="en-US"/>
        </w:rPr>
        <w:t xml:space="preserve"> and </w:t>
      </w:r>
      <w:r w:rsidRPr="00722B31">
        <w:rPr>
          <w:rFonts w:ascii="Arial" w:hAnsi="Arial" w:cs="Arial"/>
          <w:lang w:val="en-US"/>
        </w:rPr>
        <w:t>correct</w:t>
      </w:r>
      <w:r w:rsidR="00E426BC" w:rsidRPr="00722B31">
        <w:rPr>
          <w:rFonts w:ascii="Arial" w:hAnsi="Arial" w:cs="Arial"/>
          <w:lang w:val="en-US"/>
        </w:rPr>
        <w:t xml:space="preserve"> the students’ responses.</w:t>
      </w:r>
      <w:r w:rsidR="006A305C" w:rsidRPr="00722B31">
        <w:rPr>
          <w:rFonts w:ascii="Arial" w:hAnsi="Arial" w:cs="Arial"/>
          <w:lang w:val="en-US"/>
        </w:rPr>
        <w:t xml:space="preserve">Some listening </w:t>
      </w:r>
      <w:r w:rsidR="001B167F" w:rsidRPr="00722B31">
        <w:rPr>
          <w:rFonts w:ascii="Arial" w:hAnsi="Arial" w:cs="Arial"/>
          <w:lang w:val="en-US"/>
        </w:rPr>
        <w:t xml:space="preserve">exercises can be done; such as </w:t>
      </w:r>
      <w:r w:rsidR="00917B71" w:rsidRPr="00722B31">
        <w:rPr>
          <w:rFonts w:ascii="Arial" w:hAnsi="Arial" w:cs="Arial"/>
          <w:lang w:val="en-US"/>
        </w:rPr>
        <w:t>repeating</w:t>
      </w:r>
      <w:r w:rsidR="006A305C" w:rsidRPr="00722B31">
        <w:rPr>
          <w:rFonts w:ascii="Arial" w:hAnsi="Arial" w:cs="Arial"/>
          <w:lang w:val="en-US"/>
        </w:rPr>
        <w:t xml:space="preserve"> oral statements, identifying synonyms, antonyms, identifying emotional feelings of the speaker, comprehending main ideas in a short conversation, inferring ideas, identifying true or false ideas, organizing </w:t>
      </w:r>
      <w:r w:rsidR="00917B71" w:rsidRPr="00722B31">
        <w:rPr>
          <w:rFonts w:ascii="Arial" w:hAnsi="Arial" w:cs="Arial"/>
          <w:lang w:val="en-US"/>
        </w:rPr>
        <w:t>sequence</w:t>
      </w:r>
      <w:r w:rsidR="006A305C" w:rsidRPr="00722B31">
        <w:rPr>
          <w:rFonts w:ascii="Arial" w:hAnsi="Arial" w:cs="Arial"/>
          <w:lang w:val="en-US"/>
        </w:rPr>
        <w:t xml:space="preserve"> of events or events in </w:t>
      </w:r>
      <w:r w:rsidR="006A305C" w:rsidRPr="00722B31">
        <w:rPr>
          <w:rFonts w:ascii="Arial" w:hAnsi="Arial" w:cs="Arial"/>
          <w:lang w:val="en-US"/>
        </w:rPr>
        <w:lastRenderedPageBreak/>
        <w:t xml:space="preserve">chronological order, </w:t>
      </w:r>
      <w:r w:rsidR="00917B71" w:rsidRPr="00722B31">
        <w:rPr>
          <w:rFonts w:ascii="Arial" w:hAnsi="Arial" w:cs="Arial"/>
          <w:lang w:val="en-US"/>
        </w:rPr>
        <w:t>classifying</w:t>
      </w:r>
      <w:r w:rsidR="006A305C" w:rsidRPr="00722B31">
        <w:rPr>
          <w:rFonts w:ascii="Arial" w:hAnsi="Arial" w:cs="Arial"/>
          <w:lang w:val="en-US"/>
        </w:rPr>
        <w:t xml:space="preserve"> parts of the speech and group them by subtitles, among others.</w:t>
      </w:r>
    </w:p>
    <w:p w:rsidR="00E426BC" w:rsidRPr="00722B31" w:rsidRDefault="00E426BC" w:rsidP="00722B31">
      <w:pPr>
        <w:spacing w:line="360" w:lineRule="auto"/>
        <w:ind w:right="49"/>
        <w:jc w:val="both"/>
        <w:rPr>
          <w:rFonts w:ascii="Arial" w:hAnsi="Arial" w:cs="Arial"/>
          <w:lang w:val="en-US"/>
        </w:rPr>
      </w:pPr>
      <w:r w:rsidRPr="00722B31">
        <w:rPr>
          <w:rFonts w:ascii="Arial" w:hAnsi="Arial" w:cs="Arial"/>
          <w:lang w:val="en-US"/>
        </w:rPr>
        <w:t>In the latter</w:t>
      </w:r>
      <w:r w:rsidR="001B167F" w:rsidRPr="00722B31">
        <w:rPr>
          <w:rFonts w:ascii="Arial" w:hAnsi="Arial" w:cs="Arial"/>
          <w:lang w:val="en-US"/>
        </w:rPr>
        <w:t>,</w:t>
      </w:r>
      <w:r w:rsidRPr="00722B31">
        <w:rPr>
          <w:rFonts w:ascii="Arial" w:hAnsi="Arial" w:cs="Arial"/>
          <w:lang w:val="en-US"/>
        </w:rPr>
        <w:t xml:space="preserve"> the aim is to continue developing accuracy and start working with fluency. So, the learner’s level of involvement is high </w:t>
      </w:r>
      <w:r w:rsidR="002E5469" w:rsidRPr="00722B31">
        <w:rPr>
          <w:rFonts w:ascii="Arial" w:hAnsi="Arial" w:cs="Arial"/>
          <w:lang w:val="en-US"/>
        </w:rPr>
        <w:t>[</w:t>
      </w:r>
      <w:r w:rsidRPr="00722B31">
        <w:rPr>
          <w:rFonts w:ascii="Arial" w:hAnsi="Arial" w:cs="Arial"/>
          <w:lang w:val="en-US"/>
        </w:rPr>
        <w:t>conscious and gradually coming from reproductive to productive</w:t>
      </w:r>
      <w:r w:rsidR="002E5469" w:rsidRPr="00722B31">
        <w:rPr>
          <w:rFonts w:ascii="Arial" w:hAnsi="Arial" w:cs="Arial"/>
          <w:lang w:val="en-US"/>
        </w:rPr>
        <w:t>]</w:t>
      </w:r>
      <w:r w:rsidRPr="00722B31">
        <w:rPr>
          <w:rFonts w:ascii="Arial" w:hAnsi="Arial" w:cs="Arial"/>
          <w:lang w:val="en-US"/>
        </w:rPr>
        <w:t xml:space="preserve">, having a medium freedom of choice. </w:t>
      </w:r>
      <w:r w:rsidR="005048EA" w:rsidRPr="00722B31">
        <w:rPr>
          <w:rFonts w:ascii="Arial" w:hAnsi="Arial" w:cs="Arial"/>
          <w:lang w:val="en-US"/>
        </w:rPr>
        <w:t>The students select, guided by the teacher, the way</w:t>
      </w:r>
      <w:r w:rsidR="00E665E3" w:rsidRPr="00722B31">
        <w:rPr>
          <w:rFonts w:ascii="Arial" w:hAnsi="Arial" w:cs="Arial"/>
          <w:lang w:val="en-US"/>
        </w:rPr>
        <w:t>s</w:t>
      </w:r>
      <w:r w:rsidR="005048EA" w:rsidRPr="00722B31">
        <w:rPr>
          <w:rFonts w:ascii="Arial" w:hAnsi="Arial" w:cs="Arial"/>
          <w:lang w:val="en-US"/>
        </w:rPr>
        <w:t xml:space="preserve"> to express something and create a </w:t>
      </w:r>
      <w:r w:rsidR="001B167F" w:rsidRPr="00722B31">
        <w:rPr>
          <w:rFonts w:ascii="Arial" w:hAnsi="Arial" w:cs="Arial"/>
          <w:lang w:val="en-US"/>
        </w:rPr>
        <w:t>p</w:t>
      </w:r>
      <w:r w:rsidR="005048EA" w:rsidRPr="00722B31">
        <w:rPr>
          <w:rFonts w:ascii="Arial" w:hAnsi="Arial" w:cs="Arial"/>
          <w:lang w:val="en-US"/>
        </w:rPr>
        <w:t>seudo-communicative activity.</w:t>
      </w:r>
    </w:p>
    <w:p w:rsidR="00947B14" w:rsidRPr="00722B31" w:rsidRDefault="00947B14" w:rsidP="00722B31">
      <w:pPr>
        <w:spacing w:line="360" w:lineRule="auto"/>
        <w:ind w:right="49"/>
        <w:jc w:val="both"/>
        <w:rPr>
          <w:rFonts w:ascii="Arial" w:hAnsi="Arial" w:cs="Arial"/>
          <w:lang w:val="en-US"/>
        </w:rPr>
      </w:pPr>
      <w:r w:rsidRPr="00722B31">
        <w:rPr>
          <w:rFonts w:ascii="Arial" w:hAnsi="Arial" w:cs="Arial"/>
          <w:lang w:val="en-US"/>
        </w:rPr>
        <w:t xml:space="preserve">These are some of the listening activities to carry out: information gap which implies </w:t>
      </w:r>
      <w:r w:rsidR="00917B71" w:rsidRPr="00722B31">
        <w:rPr>
          <w:rFonts w:ascii="Arial" w:hAnsi="Arial" w:cs="Arial"/>
          <w:lang w:val="en-US"/>
        </w:rPr>
        <w:t>transferring</w:t>
      </w:r>
      <w:r w:rsidRPr="00722B31">
        <w:rPr>
          <w:rFonts w:ascii="Arial" w:hAnsi="Arial" w:cs="Arial"/>
          <w:lang w:val="en-US"/>
        </w:rPr>
        <w:t xml:space="preserve"> information among people, </w:t>
      </w:r>
      <w:r w:rsidR="006277F8" w:rsidRPr="00722B31">
        <w:rPr>
          <w:rFonts w:ascii="Arial" w:hAnsi="Arial" w:cs="Arial"/>
          <w:lang w:val="en-US"/>
        </w:rPr>
        <w:t xml:space="preserve">identifying socio-cultural attitudes, </w:t>
      </w:r>
      <w:r w:rsidR="00DD4FB6" w:rsidRPr="00722B31">
        <w:rPr>
          <w:rFonts w:ascii="Arial" w:hAnsi="Arial" w:cs="Arial"/>
          <w:lang w:val="en-US"/>
        </w:rPr>
        <w:t>reasoning gap [</w:t>
      </w:r>
      <w:r w:rsidRPr="00722B31">
        <w:rPr>
          <w:rFonts w:ascii="Arial" w:hAnsi="Arial" w:cs="Arial"/>
          <w:lang w:val="en-US"/>
        </w:rPr>
        <w:t>the students extract the new information by means of deduction, perception of linguistic patterns</w:t>
      </w:r>
      <w:r w:rsidR="00DD4FB6" w:rsidRPr="00722B31">
        <w:rPr>
          <w:rFonts w:ascii="Arial" w:hAnsi="Arial" w:cs="Arial"/>
          <w:lang w:val="en-US"/>
        </w:rPr>
        <w:t>]</w:t>
      </w:r>
      <w:r w:rsidRPr="00722B31">
        <w:rPr>
          <w:rFonts w:ascii="Arial" w:hAnsi="Arial" w:cs="Arial"/>
          <w:lang w:val="en-US"/>
        </w:rPr>
        <w:t xml:space="preserve"> which requires understanding and conveying meaning</w:t>
      </w:r>
      <w:r w:rsidR="003A3D38" w:rsidRPr="00722B31">
        <w:rPr>
          <w:rFonts w:ascii="Arial" w:hAnsi="Arial" w:cs="Arial"/>
          <w:lang w:val="en-US"/>
        </w:rPr>
        <w:t>, describing</w:t>
      </w:r>
      <w:r w:rsidRPr="00722B31">
        <w:rPr>
          <w:rFonts w:ascii="Arial" w:hAnsi="Arial" w:cs="Arial"/>
          <w:lang w:val="en-US"/>
        </w:rPr>
        <w:t xml:space="preserve"> sequence of actions, completing ideas with a higher level of complexity, narrating </w:t>
      </w:r>
      <w:r w:rsidR="001B167F" w:rsidRPr="00722B31">
        <w:rPr>
          <w:rFonts w:ascii="Arial" w:hAnsi="Arial" w:cs="Arial"/>
          <w:lang w:val="en-US"/>
        </w:rPr>
        <w:t xml:space="preserve">a </w:t>
      </w:r>
      <w:r w:rsidRPr="00722B31">
        <w:rPr>
          <w:rFonts w:ascii="Arial" w:hAnsi="Arial" w:cs="Arial"/>
          <w:lang w:val="en-US"/>
        </w:rPr>
        <w:t>sequence of events they heard in the recording, among others.</w:t>
      </w:r>
    </w:p>
    <w:p w:rsidR="005048EA" w:rsidRPr="00722B31" w:rsidRDefault="005048EA" w:rsidP="00722B31">
      <w:pPr>
        <w:spacing w:line="360" w:lineRule="auto"/>
        <w:ind w:right="49"/>
        <w:jc w:val="both"/>
        <w:rPr>
          <w:rFonts w:ascii="Arial" w:hAnsi="Arial" w:cs="Arial"/>
          <w:lang w:val="en-US"/>
        </w:rPr>
      </w:pPr>
      <w:r w:rsidRPr="00722B31">
        <w:rPr>
          <w:rFonts w:ascii="Arial" w:hAnsi="Arial" w:cs="Arial"/>
          <w:lang w:val="en-US"/>
        </w:rPr>
        <w:t xml:space="preserve">In the last stage </w:t>
      </w:r>
      <w:r w:rsidR="002E5469" w:rsidRPr="00722B31">
        <w:rPr>
          <w:rFonts w:ascii="Arial" w:hAnsi="Arial" w:cs="Arial"/>
          <w:lang w:val="en-US"/>
        </w:rPr>
        <w:t>[</w:t>
      </w:r>
      <w:r w:rsidRPr="00722B31">
        <w:rPr>
          <w:rFonts w:ascii="Arial" w:hAnsi="Arial" w:cs="Arial"/>
          <w:lang w:val="en-US"/>
        </w:rPr>
        <w:t>Free practice</w:t>
      </w:r>
      <w:r w:rsidR="002E5469" w:rsidRPr="00722B31">
        <w:rPr>
          <w:rFonts w:ascii="Arial" w:hAnsi="Arial" w:cs="Arial"/>
          <w:lang w:val="en-US"/>
        </w:rPr>
        <w:t>]</w:t>
      </w:r>
      <w:r w:rsidRPr="00722B31">
        <w:rPr>
          <w:rFonts w:ascii="Arial" w:hAnsi="Arial" w:cs="Arial"/>
          <w:lang w:val="en-US"/>
        </w:rPr>
        <w:t xml:space="preserve"> the goal is to cause the learners to interact fluently using the new language content. The learner’</w:t>
      </w:r>
      <w:r w:rsidR="002E5469" w:rsidRPr="00722B31">
        <w:rPr>
          <w:rFonts w:ascii="Arial" w:hAnsi="Arial" w:cs="Arial"/>
          <w:lang w:val="en-US"/>
        </w:rPr>
        <w:t>s level of involvement is high [</w:t>
      </w:r>
      <w:r w:rsidRPr="00722B31">
        <w:rPr>
          <w:rFonts w:ascii="Arial" w:hAnsi="Arial" w:cs="Arial"/>
          <w:lang w:val="en-US"/>
        </w:rPr>
        <w:t>productive</w:t>
      </w:r>
      <w:r w:rsidR="002E5469" w:rsidRPr="00722B31">
        <w:rPr>
          <w:rFonts w:ascii="Arial" w:hAnsi="Arial" w:cs="Arial"/>
          <w:lang w:val="en-US"/>
        </w:rPr>
        <w:t>]</w:t>
      </w:r>
      <w:r w:rsidR="001A3261" w:rsidRPr="00722B31">
        <w:rPr>
          <w:rFonts w:ascii="Arial" w:hAnsi="Arial" w:cs="Arial"/>
          <w:lang w:val="en-US"/>
        </w:rPr>
        <w:t xml:space="preserve">. </w:t>
      </w:r>
      <w:r w:rsidR="00816DFD" w:rsidRPr="00722B31">
        <w:rPr>
          <w:rFonts w:ascii="Arial" w:hAnsi="Arial" w:cs="Arial"/>
          <w:lang w:val="en-US"/>
        </w:rPr>
        <w:t>The t</w:t>
      </w:r>
      <w:r w:rsidRPr="00722B31">
        <w:rPr>
          <w:rFonts w:ascii="Arial" w:hAnsi="Arial" w:cs="Arial"/>
          <w:lang w:val="en-US"/>
        </w:rPr>
        <w:t>eacher’s role</w:t>
      </w:r>
      <w:r w:rsidR="00816DFD" w:rsidRPr="00722B31">
        <w:rPr>
          <w:rFonts w:ascii="Arial" w:hAnsi="Arial" w:cs="Arial"/>
          <w:lang w:val="en-US"/>
        </w:rPr>
        <w:t xml:space="preserve"> is </w:t>
      </w:r>
      <w:r w:rsidRPr="00722B31">
        <w:rPr>
          <w:rFonts w:ascii="Arial" w:hAnsi="Arial" w:cs="Arial"/>
          <w:lang w:val="en-US"/>
        </w:rPr>
        <w:t>to monitor, interact, correct for the sake of effectiveness i</w:t>
      </w:r>
      <w:r w:rsidR="002E5469" w:rsidRPr="00722B31">
        <w:rPr>
          <w:rFonts w:ascii="Arial" w:hAnsi="Arial" w:cs="Arial"/>
          <w:lang w:val="en-US"/>
        </w:rPr>
        <w:t>n the process of communication [</w:t>
      </w:r>
      <w:r w:rsidRPr="00722B31">
        <w:rPr>
          <w:rFonts w:ascii="Arial" w:hAnsi="Arial" w:cs="Arial"/>
          <w:lang w:val="en-US"/>
        </w:rPr>
        <w:t>linguistic, sociolinguistic, discourse issues</w:t>
      </w:r>
      <w:r w:rsidR="002E5469" w:rsidRPr="00722B31">
        <w:rPr>
          <w:rFonts w:ascii="Arial" w:hAnsi="Arial" w:cs="Arial"/>
          <w:lang w:val="en-US"/>
        </w:rPr>
        <w:t>]</w:t>
      </w:r>
      <w:r w:rsidRPr="00722B31">
        <w:rPr>
          <w:rFonts w:ascii="Arial" w:hAnsi="Arial" w:cs="Arial"/>
          <w:lang w:val="en-US"/>
        </w:rPr>
        <w:t>.</w:t>
      </w:r>
      <w:r w:rsidR="00816DFD" w:rsidRPr="00722B31">
        <w:rPr>
          <w:rFonts w:ascii="Arial" w:hAnsi="Arial" w:cs="Arial"/>
          <w:lang w:val="en-US"/>
        </w:rPr>
        <w:t xml:space="preserve"> So, he/she provides the communicative situation by combining and integrating all the linguistic and functional elements as well as the skills to </w:t>
      </w:r>
      <w:r w:rsidR="00463BBC" w:rsidRPr="00722B31">
        <w:rPr>
          <w:rFonts w:ascii="Arial" w:hAnsi="Arial" w:cs="Arial"/>
          <w:lang w:val="en-US"/>
        </w:rPr>
        <w:t>develop</w:t>
      </w:r>
      <w:r w:rsidR="00816DFD" w:rsidRPr="00722B31">
        <w:rPr>
          <w:rFonts w:ascii="Arial" w:hAnsi="Arial" w:cs="Arial"/>
          <w:lang w:val="en-US"/>
        </w:rPr>
        <w:t xml:space="preserve"> dynamically and creatively in new and natural communicative situation.</w:t>
      </w:r>
    </w:p>
    <w:p w:rsidR="00FB3918" w:rsidRPr="00722B31" w:rsidRDefault="00FB3918" w:rsidP="00722B31">
      <w:pPr>
        <w:spacing w:line="360" w:lineRule="auto"/>
        <w:ind w:right="49"/>
        <w:jc w:val="both"/>
        <w:rPr>
          <w:rFonts w:ascii="Arial" w:hAnsi="Arial" w:cs="Arial"/>
          <w:lang w:val="en-US"/>
        </w:rPr>
      </w:pPr>
      <w:r w:rsidRPr="00722B31">
        <w:rPr>
          <w:rFonts w:ascii="Arial" w:hAnsi="Arial" w:cs="Arial"/>
          <w:lang w:val="en-US"/>
        </w:rPr>
        <w:t>Some listening activities can be assigned in this stage enhancing the development of all dimensions of the communicative comp</w:t>
      </w:r>
      <w:r w:rsidR="00E665E3" w:rsidRPr="00722B31">
        <w:rPr>
          <w:rFonts w:ascii="Arial" w:hAnsi="Arial" w:cs="Arial"/>
          <w:lang w:val="en-US"/>
        </w:rPr>
        <w:t>e</w:t>
      </w:r>
      <w:r w:rsidRPr="00722B31">
        <w:rPr>
          <w:rFonts w:ascii="Arial" w:hAnsi="Arial" w:cs="Arial"/>
          <w:lang w:val="en-US"/>
        </w:rPr>
        <w:t xml:space="preserve">tence, such as: listening to a problem and discussing the best way to solve it, listening to a situation and sharing opinions </w:t>
      </w:r>
      <w:r w:rsidR="00D03588" w:rsidRPr="00722B31">
        <w:rPr>
          <w:rFonts w:ascii="Arial" w:hAnsi="Arial" w:cs="Arial"/>
          <w:lang w:val="en-US"/>
        </w:rPr>
        <w:t>in a way that they can show their</w:t>
      </w:r>
      <w:r w:rsidRPr="00722B31">
        <w:rPr>
          <w:rFonts w:ascii="Arial" w:hAnsi="Arial" w:cs="Arial"/>
          <w:lang w:val="en-US"/>
        </w:rPr>
        <w:t xml:space="preserve"> viewpoint, discussing</w:t>
      </w:r>
      <w:r w:rsidR="001B167F" w:rsidRPr="00722B31">
        <w:rPr>
          <w:rFonts w:ascii="Arial" w:hAnsi="Arial" w:cs="Arial"/>
          <w:lang w:val="en-US"/>
        </w:rPr>
        <w:t>,</w:t>
      </w:r>
      <w:r w:rsidRPr="00722B31">
        <w:rPr>
          <w:rFonts w:ascii="Arial" w:hAnsi="Arial" w:cs="Arial"/>
          <w:lang w:val="en-US"/>
        </w:rPr>
        <w:t xml:space="preserve"> and debating interesting topics heard in the recording or video, among others.</w:t>
      </w:r>
      <w:r w:rsidR="00D03588" w:rsidRPr="00722B31">
        <w:rPr>
          <w:rFonts w:ascii="Arial" w:hAnsi="Arial" w:cs="Arial"/>
          <w:lang w:val="en-US"/>
        </w:rPr>
        <w:t xml:space="preserve"> All activities to be assigned in this stage should have the highest level of complexity.</w:t>
      </w:r>
    </w:p>
    <w:p w:rsidR="00365295" w:rsidRPr="00722B31" w:rsidRDefault="00A04DF3" w:rsidP="00722B31">
      <w:pPr>
        <w:spacing w:line="360" w:lineRule="auto"/>
        <w:ind w:right="49"/>
        <w:jc w:val="both"/>
        <w:rPr>
          <w:rFonts w:ascii="Arial" w:hAnsi="Arial" w:cs="Arial"/>
          <w:lang w:val="en-US"/>
        </w:rPr>
      </w:pPr>
      <w:r w:rsidRPr="00722B31">
        <w:rPr>
          <w:rFonts w:ascii="Arial" w:hAnsi="Arial" w:cs="Arial"/>
          <w:lang w:val="en-US"/>
        </w:rPr>
        <w:t xml:space="preserve">Many </w:t>
      </w:r>
      <w:r w:rsidR="00D03588" w:rsidRPr="00722B31">
        <w:rPr>
          <w:rFonts w:ascii="Arial" w:hAnsi="Arial" w:cs="Arial"/>
          <w:lang w:val="en-US"/>
        </w:rPr>
        <w:t xml:space="preserve">other </w:t>
      </w:r>
      <w:r w:rsidRPr="00722B31">
        <w:rPr>
          <w:rFonts w:ascii="Arial" w:hAnsi="Arial" w:cs="Arial"/>
          <w:lang w:val="en-US"/>
        </w:rPr>
        <w:t xml:space="preserve">activities can be done </w:t>
      </w:r>
      <w:r w:rsidR="00CC6E7F" w:rsidRPr="00722B31">
        <w:rPr>
          <w:rFonts w:ascii="Arial" w:hAnsi="Arial" w:cs="Arial"/>
          <w:lang w:val="en-US"/>
        </w:rPr>
        <w:t>in each stage</w:t>
      </w:r>
      <w:r w:rsidR="002E5469" w:rsidRPr="00722B31">
        <w:rPr>
          <w:rFonts w:ascii="Arial" w:hAnsi="Arial" w:cs="Arial"/>
          <w:lang w:val="en-US"/>
        </w:rPr>
        <w:t xml:space="preserve"> [</w:t>
      </w:r>
      <w:r w:rsidR="00D12F51" w:rsidRPr="00722B31">
        <w:rPr>
          <w:rFonts w:ascii="Arial" w:hAnsi="Arial" w:cs="Arial"/>
          <w:lang w:val="en-US"/>
        </w:rPr>
        <w:t>no overt responses, short responses, longer responses, extended responses</w:t>
      </w:r>
      <w:r w:rsidR="002E5469" w:rsidRPr="00722B31">
        <w:rPr>
          <w:rFonts w:ascii="Arial" w:hAnsi="Arial" w:cs="Arial"/>
          <w:lang w:val="en-US"/>
        </w:rPr>
        <w:t>]</w:t>
      </w:r>
      <w:r w:rsidRPr="00722B31">
        <w:rPr>
          <w:rFonts w:ascii="Arial" w:hAnsi="Arial" w:cs="Arial"/>
          <w:lang w:val="en-US"/>
        </w:rPr>
        <w:t>. Remember that in no overt responses t</w:t>
      </w:r>
      <w:r w:rsidR="00CF13C2" w:rsidRPr="00722B31">
        <w:rPr>
          <w:rFonts w:ascii="Arial" w:hAnsi="Arial" w:cs="Arial"/>
          <w:lang w:val="en-US"/>
        </w:rPr>
        <w:t xml:space="preserve">he learners do not have to do anything in response to the listening; however, facial expression and body language often show if they are following or not. </w:t>
      </w:r>
      <w:r w:rsidR="00365295" w:rsidRPr="00722B31">
        <w:rPr>
          <w:rFonts w:ascii="Arial" w:hAnsi="Arial" w:cs="Arial"/>
          <w:lang w:val="en-US"/>
        </w:rPr>
        <w:t>In the case of extended responses</w:t>
      </w:r>
      <w:r w:rsidR="001B167F" w:rsidRPr="00722B31">
        <w:rPr>
          <w:rFonts w:ascii="Arial" w:hAnsi="Arial" w:cs="Arial"/>
          <w:lang w:val="en-US"/>
        </w:rPr>
        <w:t>,</w:t>
      </w:r>
      <w:r w:rsidR="002E5469" w:rsidRPr="00722B31">
        <w:rPr>
          <w:rFonts w:ascii="Arial" w:hAnsi="Arial" w:cs="Arial"/>
          <w:lang w:val="en-US"/>
        </w:rPr>
        <w:t xml:space="preserve"> the listening is only a “</w:t>
      </w:r>
      <w:r w:rsidR="00365295" w:rsidRPr="00722B31">
        <w:rPr>
          <w:rFonts w:ascii="Arial" w:hAnsi="Arial" w:cs="Arial"/>
          <w:lang w:val="en-US"/>
        </w:rPr>
        <w:t>jump-o</w:t>
      </w:r>
      <w:r w:rsidR="002E5469" w:rsidRPr="00722B31">
        <w:rPr>
          <w:rFonts w:ascii="Arial" w:hAnsi="Arial" w:cs="Arial"/>
          <w:lang w:val="en-US"/>
        </w:rPr>
        <w:t xml:space="preserve">ff point” </w:t>
      </w:r>
      <w:r w:rsidR="00365295" w:rsidRPr="00722B31">
        <w:rPr>
          <w:rFonts w:ascii="Arial" w:hAnsi="Arial" w:cs="Arial"/>
          <w:lang w:val="en-US"/>
        </w:rPr>
        <w:t>for extended reading, writing or speaking: in other words, these are “combined skills</w:t>
      </w:r>
      <w:r w:rsidR="002E5469" w:rsidRPr="00722B31">
        <w:rPr>
          <w:rFonts w:ascii="Arial" w:hAnsi="Arial" w:cs="Arial"/>
          <w:lang w:val="en-US"/>
        </w:rPr>
        <w:t>”</w:t>
      </w:r>
      <w:r w:rsidR="00365295" w:rsidRPr="00722B31">
        <w:rPr>
          <w:rFonts w:ascii="Arial" w:hAnsi="Arial" w:cs="Arial"/>
          <w:lang w:val="en-US"/>
        </w:rPr>
        <w:t xml:space="preserve"> activities. </w:t>
      </w:r>
    </w:p>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lastRenderedPageBreak/>
        <w:t>The following proposal of activities was compiled and summarized from Penny Ur (1996)</w:t>
      </w:r>
    </w:p>
    <w:tbl>
      <w:tblPr>
        <w:tblStyle w:val="Tablaconcuadrcula"/>
        <w:tblW w:w="0" w:type="auto"/>
        <w:tblLook w:val="04A0" w:firstRow="1" w:lastRow="0" w:firstColumn="1" w:lastColumn="0" w:noHBand="0" w:noVBand="1"/>
      </w:tblPr>
      <w:tblGrid>
        <w:gridCol w:w="2376"/>
        <w:gridCol w:w="6866"/>
      </w:tblGrid>
      <w:tr w:rsidR="00D00AF4" w:rsidRPr="00722B31" w:rsidTr="00DD4FB6">
        <w:tc>
          <w:tcPr>
            <w:tcW w:w="0" w:type="auto"/>
            <w:gridSpan w:val="2"/>
          </w:tcPr>
          <w:p w:rsidR="00D00AF4" w:rsidRPr="00722B31" w:rsidRDefault="00D00AF4" w:rsidP="00722B31">
            <w:pPr>
              <w:spacing w:line="360" w:lineRule="auto"/>
              <w:ind w:right="49"/>
              <w:jc w:val="both"/>
              <w:rPr>
                <w:rFonts w:ascii="Arial" w:hAnsi="Arial" w:cs="Arial"/>
                <w:lang w:val="en-US"/>
              </w:rPr>
            </w:pPr>
            <w:r w:rsidRPr="00722B31">
              <w:rPr>
                <w:rFonts w:ascii="Arial" w:hAnsi="Arial" w:cs="Arial"/>
                <w:lang w:val="en-US"/>
              </w:rPr>
              <w:t>Typology of  activities                                    Examples of the activities</w:t>
            </w:r>
          </w:p>
        </w:tc>
      </w:tr>
      <w:tr w:rsidR="003C47EF" w:rsidRPr="00722B31" w:rsidTr="00DD4FB6">
        <w:tc>
          <w:tcPr>
            <w:tcW w:w="2376" w:type="dxa"/>
            <w:vMerge w:val="restart"/>
          </w:tcPr>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t>No</w:t>
            </w:r>
            <w:r w:rsidR="001B167F" w:rsidRPr="00722B31">
              <w:rPr>
                <w:rFonts w:ascii="Arial" w:hAnsi="Arial" w:cs="Arial"/>
                <w:lang w:val="en-US"/>
              </w:rPr>
              <w:t xml:space="preserve"> o</w:t>
            </w:r>
            <w:r w:rsidRPr="00722B31">
              <w:rPr>
                <w:rFonts w:ascii="Arial" w:hAnsi="Arial" w:cs="Arial"/>
                <w:lang w:val="en-US"/>
              </w:rPr>
              <w:t xml:space="preserve">vert response </w:t>
            </w:r>
          </w:p>
          <w:p w:rsidR="003C47EF" w:rsidRPr="00722B31" w:rsidRDefault="003C47EF" w:rsidP="00722B31">
            <w:pPr>
              <w:spacing w:line="360" w:lineRule="auto"/>
              <w:ind w:right="49"/>
              <w:jc w:val="both"/>
              <w:rPr>
                <w:rFonts w:ascii="Arial" w:hAnsi="Arial" w:cs="Arial"/>
                <w:lang w:val="en-US"/>
              </w:rPr>
            </w:pPr>
          </w:p>
        </w:tc>
        <w:tc>
          <w:tcPr>
            <w:tcW w:w="6866" w:type="dxa"/>
          </w:tcPr>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t>Stories</w:t>
            </w:r>
          </w:p>
        </w:tc>
      </w:tr>
      <w:tr w:rsidR="003C47EF" w:rsidRPr="00722B31" w:rsidTr="00DD4FB6">
        <w:tc>
          <w:tcPr>
            <w:tcW w:w="2376" w:type="dxa"/>
            <w:vMerge/>
          </w:tcPr>
          <w:p w:rsidR="003C47EF" w:rsidRPr="00722B31" w:rsidRDefault="003C47EF" w:rsidP="00722B31">
            <w:pPr>
              <w:spacing w:line="360" w:lineRule="auto"/>
              <w:ind w:right="49"/>
              <w:jc w:val="both"/>
              <w:rPr>
                <w:rFonts w:ascii="Arial" w:hAnsi="Arial" w:cs="Arial"/>
                <w:lang w:val="en-US"/>
              </w:rPr>
            </w:pPr>
          </w:p>
        </w:tc>
        <w:tc>
          <w:tcPr>
            <w:tcW w:w="6866" w:type="dxa"/>
          </w:tcPr>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t>Songs</w:t>
            </w:r>
          </w:p>
        </w:tc>
      </w:tr>
      <w:tr w:rsidR="003C47EF" w:rsidRPr="00722B31" w:rsidTr="00DD4FB6">
        <w:tc>
          <w:tcPr>
            <w:tcW w:w="2376" w:type="dxa"/>
            <w:vMerge/>
          </w:tcPr>
          <w:p w:rsidR="003C47EF" w:rsidRPr="00722B31" w:rsidRDefault="003C47EF" w:rsidP="00722B31">
            <w:pPr>
              <w:spacing w:line="360" w:lineRule="auto"/>
              <w:ind w:right="49"/>
              <w:jc w:val="both"/>
              <w:rPr>
                <w:rFonts w:ascii="Arial" w:hAnsi="Arial" w:cs="Arial"/>
                <w:lang w:val="en-US"/>
              </w:rPr>
            </w:pPr>
          </w:p>
        </w:tc>
        <w:tc>
          <w:tcPr>
            <w:tcW w:w="6866" w:type="dxa"/>
          </w:tcPr>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t>Entertainment: films, theatre, video</w:t>
            </w:r>
          </w:p>
        </w:tc>
      </w:tr>
      <w:tr w:rsidR="003C47EF" w:rsidRPr="00722B31" w:rsidTr="00DD4FB6">
        <w:trPr>
          <w:trHeight w:val="270"/>
        </w:trPr>
        <w:tc>
          <w:tcPr>
            <w:tcW w:w="2376" w:type="dxa"/>
            <w:vMerge w:val="restart"/>
          </w:tcPr>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t>Short responses</w:t>
            </w:r>
          </w:p>
        </w:tc>
        <w:tc>
          <w:tcPr>
            <w:tcW w:w="6866" w:type="dxa"/>
          </w:tcPr>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t>Obeying instructions</w:t>
            </w:r>
          </w:p>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t xml:space="preserve">Learners perform actions, or draw shapes or pictures, in response to instructions. </w:t>
            </w:r>
          </w:p>
        </w:tc>
      </w:tr>
      <w:tr w:rsidR="003C47EF" w:rsidRPr="00722B31" w:rsidTr="00DD4FB6">
        <w:trPr>
          <w:trHeight w:val="300"/>
        </w:trPr>
        <w:tc>
          <w:tcPr>
            <w:tcW w:w="2376" w:type="dxa"/>
            <w:vMerge/>
          </w:tcPr>
          <w:p w:rsidR="003C47EF" w:rsidRPr="00722B31" w:rsidRDefault="003C47EF" w:rsidP="00722B31">
            <w:pPr>
              <w:spacing w:line="360" w:lineRule="auto"/>
              <w:ind w:right="49"/>
              <w:jc w:val="both"/>
              <w:rPr>
                <w:rFonts w:ascii="Arial" w:hAnsi="Arial" w:cs="Arial"/>
                <w:lang w:val="en-US"/>
              </w:rPr>
            </w:pPr>
          </w:p>
        </w:tc>
        <w:tc>
          <w:tcPr>
            <w:tcW w:w="6866" w:type="dxa"/>
          </w:tcPr>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t xml:space="preserve">Ticking off items </w:t>
            </w:r>
          </w:p>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t xml:space="preserve">A list, text or picture is provided: listeners mark or tick off words/components as they hear them within a spoken description, story or simple list of items. </w:t>
            </w:r>
          </w:p>
        </w:tc>
      </w:tr>
      <w:tr w:rsidR="003C47EF" w:rsidRPr="00722B31" w:rsidTr="00DD4FB6">
        <w:trPr>
          <w:trHeight w:val="285"/>
        </w:trPr>
        <w:tc>
          <w:tcPr>
            <w:tcW w:w="2376" w:type="dxa"/>
            <w:vMerge/>
          </w:tcPr>
          <w:p w:rsidR="003C47EF" w:rsidRPr="00722B31" w:rsidRDefault="003C47EF" w:rsidP="00722B31">
            <w:pPr>
              <w:spacing w:line="360" w:lineRule="auto"/>
              <w:ind w:right="49"/>
              <w:jc w:val="both"/>
              <w:rPr>
                <w:rFonts w:ascii="Arial" w:hAnsi="Arial" w:cs="Arial"/>
                <w:lang w:val="en-US"/>
              </w:rPr>
            </w:pPr>
          </w:p>
        </w:tc>
        <w:tc>
          <w:tcPr>
            <w:tcW w:w="6866" w:type="dxa"/>
          </w:tcPr>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t xml:space="preserve">Detecting mistakes </w:t>
            </w:r>
          </w:p>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t xml:space="preserve">The teacher tells a story or describes something the class knows, but with a number of deliberate mistakes or inconsistencies. Listeners raise their hands or call out when they hear something wrong. </w:t>
            </w:r>
          </w:p>
        </w:tc>
      </w:tr>
      <w:tr w:rsidR="003C47EF" w:rsidRPr="00722B31" w:rsidTr="00DD4FB6">
        <w:trPr>
          <w:trHeight w:val="270"/>
        </w:trPr>
        <w:tc>
          <w:tcPr>
            <w:tcW w:w="2376" w:type="dxa"/>
            <w:vMerge/>
          </w:tcPr>
          <w:p w:rsidR="003C47EF" w:rsidRPr="00722B31" w:rsidRDefault="003C47EF" w:rsidP="00722B31">
            <w:pPr>
              <w:spacing w:line="360" w:lineRule="auto"/>
              <w:ind w:right="49"/>
              <w:jc w:val="both"/>
              <w:rPr>
                <w:rFonts w:ascii="Arial" w:hAnsi="Arial" w:cs="Arial"/>
                <w:lang w:val="en-US"/>
              </w:rPr>
            </w:pPr>
          </w:p>
        </w:tc>
        <w:tc>
          <w:tcPr>
            <w:tcW w:w="6866" w:type="dxa"/>
          </w:tcPr>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t>True/false</w:t>
            </w:r>
          </w:p>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t>Learners write ticks or crosses to indicate whether the statements are right or w</w:t>
            </w:r>
            <w:r w:rsidR="000B4BE2" w:rsidRPr="00722B31">
              <w:rPr>
                <w:rFonts w:ascii="Arial" w:hAnsi="Arial" w:cs="Arial"/>
                <w:lang w:val="en-US"/>
              </w:rPr>
              <w:t>rong; or make brief responses (“</w:t>
            </w:r>
            <w:r w:rsidRPr="00722B31">
              <w:rPr>
                <w:rFonts w:ascii="Arial" w:hAnsi="Arial" w:cs="Arial"/>
                <w:lang w:val="en-US"/>
              </w:rPr>
              <w:t xml:space="preserve">True!‟ or „False!‟ for example); or they may stay silent if the statements are right, say „No!‟ if they are wrong. </w:t>
            </w:r>
          </w:p>
        </w:tc>
      </w:tr>
      <w:tr w:rsidR="003C47EF" w:rsidRPr="00722B31" w:rsidTr="00DD4FB6">
        <w:trPr>
          <w:trHeight w:val="320"/>
        </w:trPr>
        <w:tc>
          <w:tcPr>
            <w:tcW w:w="2376" w:type="dxa"/>
            <w:vMerge/>
          </w:tcPr>
          <w:p w:rsidR="003C47EF" w:rsidRPr="00722B31" w:rsidRDefault="003C47EF" w:rsidP="00722B31">
            <w:pPr>
              <w:spacing w:line="360" w:lineRule="auto"/>
              <w:ind w:right="49"/>
              <w:jc w:val="both"/>
              <w:rPr>
                <w:rFonts w:ascii="Arial" w:hAnsi="Arial" w:cs="Arial"/>
                <w:lang w:val="en-US"/>
              </w:rPr>
            </w:pPr>
          </w:p>
        </w:tc>
        <w:tc>
          <w:tcPr>
            <w:tcW w:w="6866" w:type="dxa"/>
          </w:tcPr>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t xml:space="preserve">Cloze </w:t>
            </w:r>
          </w:p>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t xml:space="preserve">The listening text has occasional brief gaps, represented by silence or some kind of buzz. Learners write down what they think might be the missing word. Note that if the text is recorded, the gaps have to be much more widely spaced than in a reading one; otherwise there is not enough time to listen, understand, think of the answer, and write. If you are speaking the text yourself, then you can more easily adapt the pace of your speech to the speed of learner responses. </w:t>
            </w:r>
          </w:p>
        </w:tc>
      </w:tr>
      <w:tr w:rsidR="003C47EF" w:rsidRPr="00722B31" w:rsidTr="00DD4FB6">
        <w:trPr>
          <w:trHeight w:val="240"/>
        </w:trPr>
        <w:tc>
          <w:tcPr>
            <w:tcW w:w="2376" w:type="dxa"/>
            <w:vMerge/>
          </w:tcPr>
          <w:p w:rsidR="003C47EF" w:rsidRPr="00722B31" w:rsidRDefault="003C47EF" w:rsidP="00722B31">
            <w:pPr>
              <w:spacing w:line="360" w:lineRule="auto"/>
              <w:ind w:right="49"/>
              <w:jc w:val="both"/>
              <w:rPr>
                <w:rFonts w:ascii="Arial" w:hAnsi="Arial" w:cs="Arial"/>
                <w:lang w:val="en-US"/>
              </w:rPr>
            </w:pPr>
          </w:p>
        </w:tc>
        <w:tc>
          <w:tcPr>
            <w:tcW w:w="6866" w:type="dxa"/>
          </w:tcPr>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t>Guessing definitions</w:t>
            </w:r>
          </w:p>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t xml:space="preserve">The teacher provides brief oral definitions of a person, place, thing, action or whatever; learners write down what they think it is. </w:t>
            </w:r>
          </w:p>
        </w:tc>
      </w:tr>
      <w:tr w:rsidR="003C47EF" w:rsidRPr="00722B31" w:rsidTr="00DD4FB6">
        <w:trPr>
          <w:trHeight w:val="675"/>
        </w:trPr>
        <w:tc>
          <w:tcPr>
            <w:tcW w:w="2376" w:type="dxa"/>
            <w:vMerge/>
          </w:tcPr>
          <w:p w:rsidR="003C47EF" w:rsidRPr="00722B31" w:rsidRDefault="003C47EF" w:rsidP="00722B31">
            <w:pPr>
              <w:spacing w:line="360" w:lineRule="auto"/>
              <w:ind w:right="49"/>
              <w:jc w:val="both"/>
              <w:rPr>
                <w:rFonts w:ascii="Arial" w:hAnsi="Arial" w:cs="Arial"/>
                <w:lang w:val="en-US"/>
              </w:rPr>
            </w:pPr>
          </w:p>
        </w:tc>
        <w:tc>
          <w:tcPr>
            <w:tcW w:w="6866" w:type="dxa"/>
          </w:tcPr>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t xml:space="preserve">Skimming and scanning </w:t>
            </w:r>
          </w:p>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t xml:space="preserve">A not-too-long listening text is given, improvised or recorded; learners are asked to identify some general topic or information (skimming), or certain limited information (scanning) and note the answer(s). Written questions inviting brief answers may be provided in advance; or a grid, with certain entries missing; or a picture or diagram to be altered or completed. </w:t>
            </w:r>
          </w:p>
        </w:tc>
      </w:tr>
      <w:tr w:rsidR="003C47EF" w:rsidRPr="00722B31" w:rsidTr="00DD4FB6">
        <w:trPr>
          <w:trHeight w:val="315"/>
        </w:trPr>
        <w:tc>
          <w:tcPr>
            <w:tcW w:w="2376" w:type="dxa"/>
            <w:vMerge w:val="restart"/>
          </w:tcPr>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t>Longer responses</w:t>
            </w:r>
          </w:p>
        </w:tc>
        <w:tc>
          <w:tcPr>
            <w:tcW w:w="6866" w:type="dxa"/>
          </w:tcPr>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t>Answering questions</w:t>
            </w:r>
          </w:p>
          <w:p w:rsidR="00525E95" w:rsidRPr="00722B31" w:rsidRDefault="003C47EF" w:rsidP="00722B31">
            <w:pPr>
              <w:spacing w:line="360" w:lineRule="auto"/>
              <w:ind w:right="49"/>
              <w:jc w:val="both"/>
              <w:rPr>
                <w:rFonts w:ascii="Arial" w:hAnsi="Arial" w:cs="Arial"/>
                <w:lang w:val="en-US"/>
              </w:rPr>
            </w:pPr>
            <w:r w:rsidRPr="00722B31">
              <w:rPr>
                <w:rFonts w:ascii="Arial" w:hAnsi="Arial" w:cs="Arial"/>
                <w:lang w:val="en-US"/>
              </w:rPr>
              <w:t xml:space="preserve">One or more questions demanding fairly full responses are given in advance, to which the listening text provides the answer(s). Because of the relative length of the answers demanded, they are most conveniently given in writing. </w:t>
            </w:r>
          </w:p>
        </w:tc>
      </w:tr>
      <w:tr w:rsidR="003C47EF" w:rsidRPr="00722B31" w:rsidTr="00DD4FB6">
        <w:trPr>
          <w:trHeight w:val="320"/>
        </w:trPr>
        <w:tc>
          <w:tcPr>
            <w:tcW w:w="2376" w:type="dxa"/>
            <w:vMerge/>
          </w:tcPr>
          <w:p w:rsidR="003C47EF" w:rsidRPr="00722B31" w:rsidRDefault="003C47EF" w:rsidP="00722B31">
            <w:pPr>
              <w:spacing w:line="360" w:lineRule="auto"/>
              <w:ind w:right="49"/>
              <w:jc w:val="both"/>
              <w:rPr>
                <w:rFonts w:ascii="Arial" w:hAnsi="Arial" w:cs="Arial"/>
                <w:lang w:val="en-US"/>
              </w:rPr>
            </w:pPr>
          </w:p>
        </w:tc>
        <w:tc>
          <w:tcPr>
            <w:tcW w:w="6866" w:type="dxa"/>
          </w:tcPr>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t>Note-taking</w:t>
            </w:r>
          </w:p>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t>Learners take brief notes from a short lecture or talk. Paraphrasing and translating. Learners rewrite the listening text in different words: either in the same language (paraphrase) or in another (translation).</w:t>
            </w:r>
          </w:p>
        </w:tc>
      </w:tr>
      <w:tr w:rsidR="003C47EF" w:rsidRPr="00722B31" w:rsidTr="00DD4FB6">
        <w:trPr>
          <w:trHeight w:val="296"/>
        </w:trPr>
        <w:tc>
          <w:tcPr>
            <w:tcW w:w="2376" w:type="dxa"/>
            <w:vMerge/>
          </w:tcPr>
          <w:p w:rsidR="003C47EF" w:rsidRPr="00722B31" w:rsidRDefault="003C47EF" w:rsidP="00722B31">
            <w:pPr>
              <w:spacing w:line="360" w:lineRule="auto"/>
              <w:ind w:right="49"/>
              <w:jc w:val="both"/>
              <w:rPr>
                <w:rFonts w:ascii="Arial" w:hAnsi="Arial" w:cs="Arial"/>
                <w:lang w:val="en-US"/>
              </w:rPr>
            </w:pPr>
          </w:p>
        </w:tc>
        <w:tc>
          <w:tcPr>
            <w:tcW w:w="6866" w:type="dxa"/>
          </w:tcPr>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t>Summarizing</w:t>
            </w:r>
          </w:p>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t xml:space="preserve">Learners write a brief summary of the content of the listening passage. </w:t>
            </w:r>
          </w:p>
        </w:tc>
      </w:tr>
      <w:tr w:rsidR="003C47EF" w:rsidRPr="00722B31" w:rsidTr="00DD4FB6">
        <w:trPr>
          <w:trHeight w:val="615"/>
        </w:trPr>
        <w:tc>
          <w:tcPr>
            <w:tcW w:w="2376" w:type="dxa"/>
            <w:vMerge/>
          </w:tcPr>
          <w:p w:rsidR="003C47EF" w:rsidRPr="00722B31" w:rsidRDefault="003C47EF" w:rsidP="00722B31">
            <w:pPr>
              <w:spacing w:line="360" w:lineRule="auto"/>
              <w:ind w:right="49"/>
              <w:jc w:val="both"/>
              <w:rPr>
                <w:rFonts w:ascii="Arial" w:hAnsi="Arial" w:cs="Arial"/>
                <w:lang w:val="en-US"/>
              </w:rPr>
            </w:pPr>
          </w:p>
        </w:tc>
        <w:tc>
          <w:tcPr>
            <w:tcW w:w="6866" w:type="dxa"/>
          </w:tcPr>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t>Long gap-filling</w:t>
            </w:r>
          </w:p>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t>A long gap is left, at the beginning, middle or end of a text; learners guess and write down, or say, what they think might be missing.</w:t>
            </w:r>
          </w:p>
        </w:tc>
      </w:tr>
      <w:tr w:rsidR="003C47EF" w:rsidRPr="00722B31" w:rsidTr="00DD4FB6">
        <w:trPr>
          <w:trHeight w:val="270"/>
        </w:trPr>
        <w:tc>
          <w:tcPr>
            <w:tcW w:w="2376" w:type="dxa"/>
            <w:vMerge w:val="restart"/>
          </w:tcPr>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t>Extended responses</w:t>
            </w:r>
          </w:p>
        </w:tc>
        <w:tc>
          <w:tcPr>
            <w:tcW w:w="6866" w:type="dxa"/>
          </w:tcPr>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t xml:space="preserve">Problem-solving </w:t>
            </w:r>
          </w:p>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t xml:space="preserve">A problem is described orally; learners discuss how to deal with it, and/or write down a suggested solution. </w:t>
            </w:r>
          </w:p>
        </w:tc>
      </w:tr>
      <w:tr w:rsidR="003C47EF" w:rsidRPr="00722B31" w:rsidTr="00DD4FB6">
        <w:trPr>
          <w:trHeight w:val="660"/>
        </w:trPr>
        <w:tc>
          <w:tcPr>
            <w:tcW w:w="2376" w:type="dxa"/>
            <w:vMerge/>
          </w:tcPr>
          <w:p w:rsidR="003C47EF" w:rsidRPr="00722B31" w:rsidRDefault="003C47EF" w:rsidP="00722B31">
            <w:pPr>
              <w:spacing w:line="360" w:lineRule="auto"/>
              <w:ind w:right="49"/>
              <w:jc w:val="both"/>
              <w:rPr>
                <w:rFonts w:ascii="Arial" w:hAnsi="Arial" w:cs="Arial"/>
                <w:lang w:val="en-US"/>
              </w:rPr>
            </w:pPr>
          </w:p>
        </w:tc>
        <w:tc>
          <w:tcPr>
            <w:tcW w:w="6866" w:type="dxa"/>
          </w:tcPr>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t>Interpretation</w:t>
            </w:r>
          </w:p>
          <w:p w:rsidR="003C47EF" w:rsidRPr="00722B31" w:rsidRDefault="003C47EF" w:rsidP="00722B31">
            <w:pPr>
              <w:spacing w:line="360" w:lineRule="auto"/>
              <w:ind w:right="49"/>
              <w:jc w:val="both"/>
              <w:rPr>
                <w:rFonts w:ascii="Arial" w:hAnsi="Arial" w:cs="Arial"/>
                <w:lang w:val="en-US"/>
              </w:rPr>
            </w:pPr>
            <w:r w:rsidRPr="00722B31">
              <w:rPr>
                <w:rFonts w:ascii="Arial" w:hAnsi="Arial" w:cs="Arial"/>
                <w:lang w:val="en-US"/>
              </w:rPr>
              <w:t>An extract from a piece of dialogue or monologue is provided, with no previous information; the listeners try to guess from the words, kinds of voices, tone and any other evidence what is going on. At a more sophisticated level, a piece of literature that is suitable for reading aloud (some poetry, for example) can be discussed and analyzed.</w:t>
            </w:r>
          </w:p>
        </w:tc>
      </w:tr>
    </w:tbl>
    <w:p w:rsidR="00525E95" w:rsidRPr="00722B31" w:rsidRDefault="00525E95" w:rsidP="00722B31">
      <w:pPr>
        <w:spacing w:line="360" w:lineRule="auto"/>
        <w:ind w:right="49"/>
        <w:jc w:val="both"/>
        <w:rPr>
          <w:rFonts w:ascii="Arial" w:hAnsi="Arial" w:cs="Arial"/>
          <w:b/>
          <w:lang w:val="en-US"/>
        </w:rPr>
      </w:pPr>
    </w:p>
    <w:p w:rsidR="00164C69" w:rsidRPr="00722B31" w:rsidRDefault="00164C69" w:rsidP="00722B31">
      <w:pPr>
        <w:spacing w:line="360" w:lineRule="auto"/>
        <w:ind w:right="49"/>
        <w:jc w:val="both"/>
        <w:rPr>
          <w:rFonts w:ascii="Arial" w:hAnsi="Arial" w:cs="Arial"/>
          <w:b/>
          <w:lang w:val="en-US"/>
        </w:rPr>
      </w:pPr>
    </w:p>
    <w:p w:rsidR="00FE2358" w:rsidRPr="00722B31" w:rsidRDefault="00BD6DFE" w:rsidP="00722B31">
      <w:pPr>
        <w:spacing w:line="360" w:lineRule="auto"/>
        <w:ind w:right="49"/>
        <w:jc w:val="both"/>
        <w:rPr>
          <w:rFonts w:ascii="Arial" w:hAnsi="Arial" w:cs="Arial"/>
          <w:lang w:val="en-US"/>
        </w:rPr>
      </w:pPr>
      <w:r w:rsidRPr="00722B31">
        <w:rPr>
          <w:rFonts w:ascii="Arial" w:hAnsi="Arial" w:cs="Arial"/>
          <w:b/>
          <w:lang w:val="en-US"/>
        </w:rPr>
        <w:t>Task 13</w:t>
      </w:r>
      <w:r w:rsidR="009F4A56" w:rsidRPr="00722B31">
        <w:rPr>
          <w:rFonts w:ascii="Arial" w:hAnsi="Arial" w:cs="Arial"/>
          <w:lang w:val="en-US"/>
        </w:rPr>
        <w:t xml:space="preserve">: </w:t>
      </w:r>
      <w:r w:rsidR="00F03803" w:rsidRPr="00722B31">
        <w:rPr>
          <w:rFonts w:ascii="Arial" w:hAnsi="Arial" w:cs="Arial"/>
          <w:lang w:val="en-US"/>
        </w:rPr>
        <w:t>Listening a</w:t>
      </w:r>
      <w:r w:rsidR="009F4A56" w:rsidRPr="00722B31">
        <w:rPr>
          <w:rFonts w:ascii="Arial" w:hAnsi="Arial" w:cs="Arial"/>
          <w:lang w:val="en-US"/>
        </w:rPr>
        <w:t>ctivities and teaching levels</w:t>
      </w:r>
    </w:p>
    <w:p w:rsidR="00155E43" w:rsidRPr="00722B31" w:rsidRDefault="00155E43" w:rsidP="00722B31">
      <w:pPr>
        <w:spacing w:line="360" w:lineRule="auto"/>
        <w:ind w:right="49"/>
        <w:jc w:val="both"/>
        <w:rPr>
          <w:rFonts w:ascii="Arial" w:hAnsi="Arial" w:cs="Arial"/>
          <w:lang w:val="en-US"/>
        </w:rPr>
      </w:pPr>
      <w:r w:rsidRPr="00722B31">
        <w:rPr>
          <w:rFonts w:ascii="Arial" w:hAnsi="Arial" w:cs="Arial"/>
          <w:lang w:val="en-US"/>
        </w:rPr>
        <w:lastRenderedPageBreak/>
        <w:t xml:space="preserve">Analyze the activities and exercises provided previously and </w:t>
      </w:r>
      <w:r w:rsidR="00876ABB" w:rsidRPr="00722B31">
        <w:rPr>
          <w:rFonts w:ascii="Arial" w:hAnsi="Arial" w:cs="Arial"/>
          <w:lang w:val="en-US"/>
        </w:rPr>
        <w:t>grade them according to the teaching level:</w:t>
      </w:r>
    </w:p>
    <w:p w:rsidR="00876ABB" w:rsidRPr="00722B31" w:rsidRDefault="00876ABB" w:rsidP="00722B31">
      <w:pPr>
        <w:pStyle w:val="Prrafodelista"/>
        <w:numPr>
          <w:ilvl w:val="1"/>
          <w:numId w:val="46"/>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Which ones are better to </w:t>
      </w:r>
      <w:r w:rsidR="009F4A56" w:rsidRPr="00722B31">
        <w:rPr>
          <w:rFonts w:ascii="Arial" w:hAnsi="Arial" w:cs="Arial"/>
          <w:sz w:val="24"/>
          <w:szCs w:val="24"/>
          <w:lang w:val="en-US"/>
        </w:rPr>
        <w:t xml:space="preserve">be </w:t>
      </w:r>
      <w:r w:rsidRPr="00722B31">
        <w:rPr>
          <w:rFonts w:ascii="Arial" w:hAnsi="Arial" w:cs="Arial"/>
          <w:sz w:val="24"/>
          <w:szCs w:val="24"/>
          <w:lang w:val="en-US"/>
        </w:rPr>
        <w:t>use</w:t>
      </w:r>
      <w:r w:rsidR="009F4A56" w:rsidRPr="00722B31">
        <w:rPr>
          <w:rFonts w:ascii="Arial" w:hAnsi="Arial" w:cs="Arial"/>
          <w:sz w:val="24"/>
          <w:szCs w:val="24"/>
          <w:lang w:val="en-US"/>
        </w:rPr>
        <w:t>d</w:t>
      </w:r>
      <w:r w:rsidRPr="00722B31">
        <w:rPr>
          <w:rFonts w:ascii="Arial" w:hAnsi="Arial" w:cs="Arial"/>
          <w:sz w:val="24"/>
          <w:szCs w:val="24"/>
          <w:lang w:val="en-US"/>
        </w:rPr>
        <w:t xml:space="preserve"> in Primary Education and which one</w:t>
      </w:r>
      <w:r w:rsidR="001B167F" w:rsidRPr="00722B31">
        <w:rPr>
          <w:rFonts w:ascii="Arial" w:hAnsi="Arial" w:cs="Arial"/>
          <w:sz w:val="24"/>
          <w:szCs w:val="24"/>
          <w:lang w:val="en-US"/>
        </w:rPr>
        <w:t>s</w:t>
      </w:r>
      <w:r w:rsidRPr="00722B31">
        <w:rPr>
          <w:rFonts w:ascii="Arial" w:hAnsi="Arial" w:cs="Arial"/>
          <w:sz w:val="24"/>
          <w:szCs w:val="24"/>
          <w:lang w:val="en-US"/>
        </w:rPr>
        <w:t xml:space="preserve"> are not suitable? Explain.</w:t>
      </w:r>
    </w:p>
    <w:p w:rsidR="00876ABB" w:rsidRPr="00722B31" w:rsidRDefault="00876ABB" w:rsidP="00722B31">
      <w:pPr>
        <w:pStyle w:val="Prrafodelista"/>
        <w:numPr>
          <w:ilvl w:val="1"/>
          <w:numId w:val="46"/>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Which ones have you used in Junior Education? Weretheyuseful? Why?</w:t>
      </w:r>
    </w:p>
    <w:p w:rsidR="00876ABB" w:rsidRPr="00722B31" w:rsidRDefault="00876ABB" w:rsidP="00722B31">
      <w:pPr>
        <w:pStyle w:val="Prrafodelista"/>
        <w:numPr>
          <w:ilvl w:val="1"/>
          <w:numId w:val="46"/>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Which ones can be better used in Senior Education? </w:t>
      </w:r>
      <w:r w:rsidR="001A3261" w:rsidRPr="00722B31">
        <w:rPr>
          <w:rFonts w:ascii="Arial" w:hAnsi="Arial" w:cs="Arial"/>
          <w:sz w:val="24"/>
          <w:szCs w:val="24"/>
          <w:lang w:val="en-US"/>
        </w:rPr>
        <w:t>Explain your answer.</w:t>
      </w:r>
    </w:p>
    <w:p w:rsidR="00876ABB" w:rsidRPr="00722B31" w:rsidRDefault="009D4BAB" w:rsidP="00722B31">
      <w:pPr>
        <w:spacing w:line="360" w:lineRule="auto"/>
        <w:ind w:right="49"/>
        <w:jc w:val="both"/>
        <w:rPr>
          <w:rFonts w:ascii="Arial" w:hAnsi="Arial" w:cs="Arial"/>
          <w:lang w:val="en-US"/>
        </w:rPr>
      </w:pPr>
      <w:r w:rsidRPr="00722B31">
        <w:rPr>
          <w:rFonts w:ascii="Arial" w:hAnsi="Arial" w:cs="Arial"/>
          <w:b/>
          <w:lang w:val="en-US"/>
        </w:rPr>
        <w:t>TASK</w:t>
      </w:r>
      <w:r w:rsidR="00876ABB" w:rsidRPr="00722B31">
        <w:rPr>
          <w:rFonts w:ascii="Arial" w:hAnsi="Arial" w:cs="Arial"/>
          <w:b/>
          <w:lang w:val="en-US"/>
        </w:rPr>
        <w:t xml:space="preserve"> 14</w:t>
      </w:r>
      <w:r w:rsidR="009F4A56" w:rsidRPr="00722B31">
        <w:rPr>
          <w:rFonts w:ascii="Arial" w:hAnsi="Arial" w:cs="Arial"/>
          <w:lang w:val="en-US"/>
        </w:rPr>
        <w:t>: A Primary School listening activity</w:t>
      </w:r>
    </w:p>
    <w:p w:rsidR="00FE2358" w:rsidRPr="00722B31" w:rsidRDefault="00BD6DFE" w:rsidP="00722B31">
      <w:pPr>
        <w:spacing w:line="360" w:lineRule="auto"/>
        <w:ind w:left="567" w:right="49" w:hanging="567"/>
        <w:jc w:val="both"/>
        <w:rPr>
          <w:rFonts w:ascii="Arial" w:hAnsi="Arial" w:cs="Arial"/>
          <w:lang w:val="en-US"/>
        </w:rPr>
      </w:pPr>
      <w:r w:rsidRPr="00722B31">
        <w:rPr>
          <w:rFonts w:ascii="Arial" w:hAnsi="Arial" w:cs="Arial"/>
          <w:lang w:val="en-US"/>
        </w:rPr>
        <w:t>1</w:t>
      </w:r>
      <w:r w:rsidR="00876ABB" w:rsidRPr="00722B31">
        <w:rPr>
          <w:rFonts w:ascii="Arial" w:hAnsi="Arial" w:cs="Arial"/>
          <w:lang w:val="en-US"/>
        </w:rPr>
        <w:t>4</w:t>
      </w:r>
      <w:r w:rsidRPr="00722B31">
        <w:rPr>
          <w:rFonts w:ascii="Arial" w:hAnsi="Arial" w:cs="Arial"/>
          <w:lang w:val="en-US"/>
        </w:rPr>
        <w:t xml:space="preserve">.1. </w:t>
      </w:r>
      <w:r w:rsidR="00CC6E7F" w:rsidRPr="00722B31">
        <w:rPr>
          <w:rFonts w:ascii="Arial" w:hAnsi="Arial" w:cs="Arial"/>
          <w:lang w:val="en-US"/>
        </w:rPr>
        <w:t xml:space="preserve">You teach 6th graders at </w:t>
      </w:r>
      <w:r w:rsidR="00CC6E7F" w:rsidRPr="00722B31">
        <w:rPr>
          <w:rFonts w:ascii="Arial" w:hAnsi="Arial" w:cs="Arial"/>
          <w:i/>
          <w:lang w:val="en-US"/>
        </w:rPr>
        <w:t>“Capitán San Luis”</w:t>
      </w:r>
      <w:r w:rsidR="00D666B1" w:rsidRPr="00722B31">
        <w:rPr>
          <w:rFonts w:ascii="Arial" w:hAnsi="Arial" w:cs="Arial"/>
          <w:lang w:val="en-US"/>
        </w:rPr>
        <w:t xml:space="preserve"> Primary S</w:t>
      </w:r>
      <w:r w:rsidR="00CC6E7F" w:rsidRPr="00722B31">
        <w:rPr>
          <w:rFonts w:ascii="Arial" w:hAnsi="Arial" w:cs="Arial"/>
          <w:lang w:val="en-US"/>
        </w:rPr>
        <w:t xml:space="preserve">chool. </w:t>
      </w:r>
      <w:r w:rsidR="00D12F51" w:rsidRPr="00722B31">
        <w:rPr>
          <w:rFonts w:ascii="Arial" w:hAnsi="Arial" w:cs="Arial"/>
          <w:lang w:val="en-US"/>
        </w:rPr>
        <w:t xml:space="preserve">Plan a listeningactivityfor a presentation lesson. </w:t>
      </w:r>
    </w:p>
    <w:p w:rsidR="00CC6E7F" w:rsidRPr="00722B31" w:rsidRDefault="00CC6E7F" w:rsidP="00722B31">
      <w:pPr>
        <w:pStyle w:val="Prrafodelista"/>
        <w:numPr>
          <w:ilvl w:val="0"/>
          <w:numId w:val="47"/>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Select the </w:t>
      </w:r>
      <w:r w:rsidR="00BD6DFE" w:rsidRPr="00722B31">
        <w:rPr>
          <w:rFonts w:ascii="Arial" w:hAnsi="Arial" w:cs="Arial"/>
          <w:sz w:val="24"/>
          <w:szCs w:val="24"/>
          <w:lang w:val="en-US"/>
        </w:rPr>
        <w:t>linguistic content to deal with, as well as the recording.</w:t>
      </w:r>
    </w:p>
    <w:p w:rsidR="00CC6E7F" w:rsidRPr="00722B31" w:rsidRDefault="00BD6DFE" w:rsidP="00722B31">
      <w:pPr>
        <w:pStyle w:val="Prrafodelista"/>
        <w:numPr>
          <w:ilvl w:val="0"/>
          <w:numId w:val="47"/>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Create activities for </w:t>
      </w:r>
      <w:r w:rsidR="009F4A56" w:rsidRPr="00722B31">
        <w:rPr>
          <w:rFonts w:ascii="Arial" w:hAnsi="Arial" w:cs="Arial"/>
          <w:sz w:val="24"/>
          <w:szCs w:val="24"/>
          <w:lang w:val="en-US"/>
        </w:rPr>
        <w:t xml:space="preserve">each stage (before-while-after), </w:t>
      </w:r>
      <w:r w:rsidRPr="00722B31">
        <w:rPr>
          <w:rFonts w:ascii="Arial" w:hAnsi="Arial" w:cs="Arial"/>
          <w:sz w:val="24"/>
          <w:szCs w:val="24"/>
          <w:lang w:val="en-US"/>
        </w:rPr>
        <w:t xml:space="preserve">explain </w:t>
      </w:r>
      <w:r w:rsidR="009F4A56" w:rsidRPr="00722B31">
        <w:rPr>
          <w:rFonts w:ascii="Arial" w:hAnsi="Arial" w:cs="Arial"/>
          <w:sz w:val="24"/>
          <w:szCs w:val="24"/>
          <w:lang w:val="en-US"/>
        </w:rPr>
        <w:t xml:space="preserve">the processing models used in each activity and </w:t>
      </w:r>
      <w:r w:rsidRPr="00722B31">
        <w:rPr>
          <w:rFonts w:ascii="Arial" w:hAnsi="Arial" w:cs="Arial"/>
          <w:sz w:val="24"/>
          <w:szCs w:val="24"/>
          <w:lang w:val="en-US"/>
        </w:rPr>
        <w:t>their aims.</w:t>
      </w:r>
    </w:p>
    <w:p w:rsidR="00BD6DFE" w:rsidRPr="00722B31" w:rsidRDefault="00BD6DFE" w:rsidP="00722B31">
      <w:pPr>
        <w:pStyle w:val="Prrafodelista"/>
        <w:numPr>
          <w:ilvl w:val="0"/>
          <w:numId w:val="47"/>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Explain the micro-skills to develop in each activity.</w:t>
      </w:r>
    </w:p>
    <w:p w:rsidR="00BD6DFE" w:rsidRPr="00722B31" w:rsidRDefault="00BD6DFE" w:rsidP="00722B31">
      <w:pPr>
        <w:spacing w:line="360" w:lineRule="auto"/>
        <w:ind w:left="709" w:right="49" w:hanging="709"/>
        <w:jc w:val="both"/>
        <w:rPr>
          <w:rFonts w:ascii="Arial" w:hAnsi="Arial" w:cs="Arial"/>
          <w:lang w:val="en-US"/>
        </w:rPr>
      </w:pPr>
      <w:r w:rsidRPr="00722B31">
        <w:rPr>
          <w:rFonts w:ascii="Arial" w:hAnsi="Arial" w:cs="Arial"/>
          <w:lang w:val="en-US"/>
        </w:rPr>
        <w:t>1</w:t>
      </w:r>
      <w:r w:rsidR="00876ABB" w:rsidRPr="00722B31">
        <w:rPr>
          <w:rFonts w:ascii="Arial" w:hAnsi="Arial" w:cs="Arial"/>
          <w:lang w:val="en-US"/>
        </w:rPr>
        <w:t>4</w:t>
      </w:r>
      <w:r w:rsidRPr="00722B31">
        <w:rPr>
          <w:rFonts w:ascii="Arial" w:hAnsi="Arial" w:cs="Arial"/>
          <w:lang w:val="en-US"/>
        </w:rPr>
        <w:t>.2. Prepare an oral presentation and show your teacher and peers your knowledge and skills as an English teacher. Write down any suggestion and redo the activity if necessary.</w:t>
      </w:r>
    </w:p>
    <w:p w:rsidR="00BD6DFE" w:rsidRPr="00722B31" w:rsidRDefault="009D4BAB" w:rsidP="00722B31">
      <w:pPr>
        <w:spacing w:line="360" w:lineRule="auto"/>
        <w:ind w:right="49"/>
        <w:jc w:val="both"/>
        <w:rPr>
          <w:rFonts w:ascii="Arial" w:hAnsi="Arial" w:cs="Arial"/>
          <w:lang w:val="en-US"/>
        </w:rPr>
      </w:pPr>
      <w:r w:rsidRPr="00722B31">
        <w:rPr>
          <w:rFonts w:ascii="Arial" w:hAnsi="Arial" w:cs="Arial"/>
          <w:b/>
          <w:lang w:val="en-US"/>
        </w:rPr>
        <w:t>TASK</w:t>
      </w:r>
      <w:r w:rsidR="00BD6DFE" w:rsidRPr="00722B31">
        <w:rPr>
          <w:rFonts w:ascii="Arial" w:hAnsi="Arial" w:cs="Arial"/>
          <w:b/>
          <w:lang w:val="en-US"/>
        </w:rPr>
        <w:t xml:space="preserve"> 1</w:t>
      </w:r>
      <w:r w:rsidR="00876ABB" w:rsidRPr="00722B31">
        <w:rPr>
          <w:rFonts w:ascii="Arial" w:hAnsi="Arial" w:cs="Arial"/>
          <w:b/>
          <w:lang w:val="en-US"/>
        </w:rPr>
        <w:t>5</w:t>
      </w:r>
      <w:r w:rsidR="009F4A56" w:rsidRPr="00722B31">
        <w:rPr>
          <w:rFonts w:ascii="Arial" w:hAnsi="Arial" w:cs="Arial"/>
          <w:lang w:val="en-US"/>
        </w:rPr>
        <w:t>: A Junior High School listening activity</w:t>
      </w:r>
    </w:p>
    <w:p w:rsidR="00BD6DFE" w:rsidRPr="00722B31" w:rsidRDefault="00F93BDE" w:rsidP="00722B31">
      <w:pPr>
        <w:spacing w:line="360" w:lineRule="auto"/>
        <w:ind w:left="567" w:right="49" w:hanging="567"/>
        <w:jc w:val="both"/>
        <w:rPr>
          <w:rFonts w:ascii="Arial" w:hAnsi="Arial" w:cs="Arial"/>
          <w:lang w:val="en-US"/>
        </w:rPr>
      </w:pPr>
      <w:r w:rsidRPr="00722B31">
        <w:rPr>
          <w:rFonts w:ascii="Arial" w:hAnsi="Arial" w:cs="Arial"/>
          <w:lang w:val="en-US"/>
        </w:rPr>
        <w:t>1</w:t>
      </w:r>
      <w:r w:rsidR="00876ABB" w:rsidRPr="00722B31">
        <w:rPr>
          <w:rFonts w:ascii="Arial" w:hAnsi="Arial" w:cs="Arial"/>
          <w:lang w:val="en-US"/>
        </w:rPr>
        <w:t>5</w:t>
      </w:r>
      <w:r w:rsidRPr="00722B31">
        <w:rPr>
          <w:rFonts w:ascii="Arial" w:hAnsi="Arial" w:cs="Arial"/>
          <w:lang w:val="en-US"/>
        </w:rPr>
        <w:t xml:space="preserve">.1. </w:t>
      </w:r>
      <w:r w:rsidR="00BD6DFE" w:rsidRPr="00722B31">
        <w:rPr>
          <w:rFonts w:ascii="Arial" w:hAnsi="Arial" w:cs="Arial"/>
          <w:lang w:val="en-US"/>
        </w:rPr>
        <w:t xml:space="preserve">You teach </w:t>
      </w:r>
      <w:r w:rsidR="00D666B1" w:rsidRPr="00722B31">
        <w:rPr>
          <w:rFonts w:ascii="Arial" w:hAnsi="Arial" w:cs="Arial"/>
          <w:lang w:val="en-US"/>
        </w:rPr>
        <w:t>8th graders at “ConradoDuany” Secondary School. Put into practice what you know and plan a listening activity for a controlled lesson.</w:t>
      </w:r>
    </w:p>
    <w:p w:rsidR="00D666B1" w:rsidRPr="00722B31" w:rsidRDefault="00D666B1" w:rsidP="00722B31">
      <w:pPr>
        <w:pStyle w:val="Prrafodelista"/>
        <w:numPr>
          <w:ilvl w:val="0"/>
          <w:numId w:val="48"/>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Explain the content to deal with.</w:t>
      </w:r>
    </w:p>
    <w:p w:rsidR="00D666B1" w:rsidRPr="00722B31" w:rsidRDefault="00D666B1" w:rsidP="00722B31">
      <w:pPr>
        <w:pStyle w:val="Prrafodelista"/>
        <w:numPr>
          <w:ilvl w:val="0"/>
          <w:numId w:val="48"/>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Choose a video or a recording to use as didactic aid.</w:t>
      </w:r>
    </w:p>
    <w:p w:rsidR="00D666B1" w:rsidRPr="00722B31" w:rsidRDefault="00D666B1" w:rsidP="00722B31">
      <w:pPr>
        <w:pStyle w:val="Prrafodelista"/>
        <w:numPr>
          <w:ilvl w:val="0"/>
          <w:numId w:val="48"/>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Create activities for each stage (before-while-after)</w:t>
      </w:r>
      <w:proofErr w:type="gramStart"/>
      <w:r w:rsidR="009F4A56" w:rsidRPr="00722B31">
        <w:rPr>
          <w:rFonts w:ascii="Arial" w:hAnsi="Arial" w:cs="Arial"/>
          <w:sz w:val="24"/>
          <w:szCs w:val="24"/>
          <w:lang w:val="en-US"/>
        </w:rPr>
        <w:t>,explain</w:t>
      </w:r>
      <w:proofErr w:type="gramEnd"/>
      <w:r w:rsidR="009F4A56" w:rsidRPr="00722B31">
        <w:rPr>
          <w:rFonts w:ascii="Arial" w:hAnsi="Arial" w:cs="Arial"/>
          <w:sz w:val="24"/>
          <w:szCs w:val="24"/>
          <w:lang w:val="en-US"/>
        </w:rPr>
        <w:t xml:space="preserve"> the processing models used in each activity</w:t>
      </w:r>
      <w:r w:rsidR="00F81BF4" w:rsidRPr="00722B31">
        <w:rPr>
          <w:rFonts w:ascii="Arial" w:hAnsi="Arial" w:cs="Arial"/>
          <w:sz w:val="24"/>
          <w:szCs w:val="24"/>
          <w:lang w:val="en-US"/>
        </w:rPr>
        <w:t>,</w:t>
      </w:r>
      <w:r w:rsidRPr="00722B31">
        <w:rPr>
          <w:rFonts w:ascii="Arial" w:hAnsi="Arial" w:cs="Arial"/>
          <w:sz w:val="24"/>
          <w:szCs w:val="24"/>
          <w:lang w:val="en-US"/>
        </w:rPr>
        <w:t>and explain their aims.</w:t>
      </w:r>
    </w:p>
    <w:p w:rsidR="00D666B1" w:rsidRPr="00722B31" w:rsidRDefault="00D666B1" w:rsidP="00722B31">
      <w:pPr>
        <w:pStyle w:val="Prrafodelista"/>
        <w:numPr>
          <w:ilvl w:val="0"/>
          <w:numId w:val="48"/>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Explain the micro-skills to develop in each activity.</w:t>
      </w:r>
    </w:p>
    <w:p w:rsidR="00F93BDE" w:rsidRPr="00722B31" w:rsidRDefault="00F93BDE" w:rsidP="00722B31">
      <w:pPr>
        <w:spacing w:line="360" w:lineRule="auto"/>
        <w:ind w:left="709" w:right="49" w:hanging="709"/>
        <w:jc w:val="both"/>
        <w:rPr>
          <w:rFonts w:ascii="Arial" w:hAnsi="Arial" w:cs="Arial"/>
          <w:lang w:val="en-US"/>
        </w:rPr>
      </w:pPr>
      <w:r w:rsidRPr="00722B31">
        <w:rPr>
          <w:rFonts w:ascii="Arial" w:hAnsi="Arial" w:cs="Arial"/>
          <w:lang w:val="en-US"/>
        </w:rPr>
        <w:t>1</w:t>
      </w:r>
      <w:r w:rsidR="00876ABB" w:rsidRPr="00722B31">
        <w:rPr>
          <w:rFonts w:ascii="Arial" w:hAnsi="Arial" w:cs="Arial"/>
          <w:lang w:val="en-US"/>
        </w:rPr>
        <w:t>5</w:t>
      </w:r>
      <w:r w:rsidRPr="00722B31">
        <w:rPr>
          <w:rFonts w:ascii="Arial" w:hAnsi="Arial" w:cs="Arial"/>
          <w:lang w:val="en-US"/>
        </w:rPr>
        <w:t>.2. Each student must show his/her work in front of the class. Is there any similarity in your responses? Would you change anything in your notes? What would you do to enhance the activity?</w:t>
      </w:r>
    </w:p>
    <w:p w:rsidR="00F93BDE" w:rsidRPr="00722B31" w:rsidRDefault="009D4BAB" w:rsidP="00722B31">
      <w:pPr>
        <w:spacing w:line="360" w:lineRule="auto"/>
        <w:ind w:right="49"/>
        <w:jc w:val="both"/>
        <w:rPr>
          <w:rFonts w:ascii="Arial" w:hAnsi="Arial" w:cs="Arial"/>
          <w:lang w:val="en-US"/>
        </w:rPr>
      </w:pPr>
      <w:r w:rsidRPr="00722B31">
        <w:rPr>
          <w:rFonts w:ascii="Arial" w:hAnsi="Arial" w:cs="Arial"/>
          <w:b/>
          <w:lang w:val="en-US"/>
        </w:rPr>
        <w:t>TASK</w:t>
      </w:r>
      <w:r w:rsidR="00F93BDE" w:rsidRPr="00722B31">
        <w:rPr>
          <w:rFonts w:ascii="Arial" w:hAnsi="Arial" w:cs="Arial"/>
          <w:b/>
          <w:lang w:val="en-US"/>
        </w:rPr>
        <w:t xml:space="preserve"> 1</w:t>
      </w:r>
      <w:r w:rsidR="00876ABB" w:rsidRPr="00722B31">
        <w:rPr>
          <w:rFonts w:ascii="Arial" w:hAnsi="Arial" w:cs="Arial"/>
          <w:b/>
          <w:lang w:val="en-US"/>
        </w:rPr>
        <w:t>6</w:t>
      </w:r>
      <w:r w:rsidR="009F4A56" w:rsidRPr="00722B31">
        <w:rPr>
          <w:rFonts w:ascii="Arial" w:hAnsi="Arial" w:cs="Arial"/>
          <w:lang w:val="en-US"/>
        </w:rPr>
        <w:t>: A Senior High School listening activity</w:t>
      </w:r>
    </w:p>
    <w:p w:rsidR="00F93BDE" w:rsidRPr="00722B31" w:rsidRDefault="00F93BDE" w:rsidP="00722B31">
      <w:pPr>
        <w:spacing w:line="360" w:lineRule="auto"/>
        <w:ind w:left="709" w:right="49" w:hanging="709"/>
        <w:jc w:val="both"/>
        <w:rPr>
          <w:rFonts w:ascii="Arial" w:hAnsi="Arial" w:cs="Arial"/>
          <w:lang w:val="en-US"/>
        </w:rPr>
      </w:pPr>
      <w:r w:rsidRPr="00722B31">
        <w:rPr>
          <w:rFonts w:ascii="Arial" w:hAnsi="Arial" w:cs="Arial"/>
          <w:lang w:val="en-US"/>
        </w:rPr>
        <w:t>1</w:t>
      </w:r>
      <w:r w:rsidR="00876ABB" w:rsidRPr="00722B31">
        <w:rPr>
          <w:rFonts w:ascii="Arial" w:hAnsi="Arial" w:cs="Arial"/>
          <w:lang w:val="en-US"/>
        </w:rPr>
        <w:t>6</w:t>
      </w:r>
      <w:r w:rsidRPr="00722B31">
        <w:rPr>
          <w:rFonts w:ascii="Arial" w:hAnsi="Arial" w:cs="Arial"/>
          <w:lang w:val="en-US"/>
        </w:rPr>
        <w:t>.1. You teach 11th graders at “Manuel AguiarGarcía” Pre</w:t>
      </w:r>
      <w:r w:rsidR="00F81BF4" w:rsidRPr="00722B31">
        <w:rPr>
          <w:rFonts w:ascii="Arial" w:hAnsi="Arial" w:cs="Arial"/>
          <w:lang w:val="en-US"/>
        </w:rPr>
        <w:t xml:space="preserve">- </w:t>
      </w:r>
      <w:r w:rsidRPr="00722B31">
        <w:rPr>
          <w:rFonts w:ascii="Arial" w:hAnsi="Arial" w:cs="Arial"/>
          <w:lang w:val="en-US"/>
        </w:rPr>
        <w:t>university School. Prepare a listeningactivityfor a Free Practice lesson.</w:t>
      </w:r>
    </w:p>
    <w:p w:rsidR="00F93BDE" w:rsidRPr="00722B31" w:rsidRDefault="00F93BDE" w:rsidP="00722B31">
      <w:pPr>
        <w:pStyle w:val="Prrafodelista"/>
        <w:numPr>
          <w:ilvl w:val="0"/>
          <w:numId w:val="49"/>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Explain the content to deal with.</w:t>
      </w:r>
    </w:p>
    <w:p w:rsidR="00F93BDE" w:rsidRPr="00722B31" w:rsidRDefault="00F93BDE" w:rsidP="00722B31">
      <w:pPr>
        <w:pStyle w:val="Prrafodelista"/>
        <w:numPr>
          <w:ilvl w:val="0"/>
          <w:numId w:val="49"/>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Choose a video or a recording to use as didactic aid.</w:t>
      </w:r>
    </w:p>
    <w:p w:rsidR="00F93BDE" w:rsidRPr="00722B31" w:rsidRDefault="00F93BDE" w:rsidP="00722B31">
      <w:pPr>
        <w:pStyle w:val="Prrafodelista"/>
        <w:numPr>
          <w:ilvl w:val="0"/>
          <w:numId w:val="49"/>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lastRenderedPageBreak/>
        <w:t>Create activities for each stage (before-while-after)</w:t>
      </w:r>
      <w:r w:rsidR="009F4A56" w:rsidRPr="00722B31">
        <w:rPr>
          <w:rFonts w:ascii="Arial" w:hAnsi="Arial" w:cs="Arial"/>
          <w:sz w:val="24"/>
          <w:szCs w:val="24"/>
          <w:lang w:val="en-US"/>
        </w:rPr>
        <w:t>, explain the processing models used in each activity</w:t>
      </w:r>
      <w:r w:rsidRPr="00722B31">
        <w:rPr>
          <w:rFonts w:ascii="Arial" w:hAnsi="Arial" w:cs="Arial"/>
          <w:sz w:val="24"/>
          <w:szCs w:val="24"/>
          <w:lang w:val="en-US"/>
        </w:rPr>
        <w:t xml:space="preserve"> and explain their aims.</w:t>
      </w:r>
    </w:p>
    <w:p w:rsidR="00F93BDE" w:rsidRPr="00722B31" w:rsidRDefault="00F93BDE" w:rsidP="00722B31">
      <w:pPr>
        <w:pStyle w:val="Prrafodelista"/>
        <w:numPr>
          <w:ilvl w:val="0"/>
          <w:numId w:val="49"/>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Explain the micro-skills to develop in each activity.</w:t>
      </w:r>
    </w:p>
    <w:p w:rsidR="00F93BDE" w:rsidRPr="00722B31" w:rsidRDefault="00F93BDE" w:rsidP="00722B31">
      <w:pPr>
        <w:spacing w:line="360" w:lineRule="auto"/>
        <w:ind w:right="49"/>
        <w:jc w:val="both"/>
        <w:rPr>
          <w:rFonts w:ascii="Arial" w:hAnsi="Arial" w:cs="Arial"/>
          <w:lang w:val="en-US"/>
        </w:rPr>
      </w:pPr>
      <w:r w:rsidRPr="00722B31">
        <w:rPr>
          <w:rFonts w:ascii="Arial" w:hAnsi="Arial" w:cs="Arial"/>
          <w:lang w:val="en-US"/>
        </w:rPr>
        <w:t>1</w:t>
      </w:r>
      <w:r w:rsidR="00876ABB" w:rsidRPr="00722B31">
        <w:rPr>
          <w:rFonts w:ascii="Arial" w:hAnsi="Arial" w:cs="Arial"/>
          <w:lang w:val="en-US"/>
        </w:rPr>
        <w:t>6</w:t>
      </w:r>
      <w:r w:rsidRPr="00722B31">
        <w:rPr>
          <w:rFonts w:ascii="Arial" w:hAnsi="Arial" w:cs="Arial"/>
          <w:lang w:val="en-US"/>
        </w:rPr>
        <w:t xml:space="preserve">.2. </w:t>
      </w:r>
      <w:r w:rsidR="00566E3B" w:rsidRPr="00722B31">
        <w:rPr>
          <w:rFonts w:ascii="Arial" w:hAnsi="Arial" w:cs="Arial"/>
          <w:lang w:val="en-US"/>
        </w:rPr>
        <w:t>As your classmates present their work:</w:t>
      </w:r>
    </w:p>
    <w:p w:rsidR="00566E3B" w:rsidRPr="00722B31" w:rsidRDefault="00566E3B" w:rsidP="00722B31">
      <w:pPr>
        <w:pStyle w:val="Prrafodelista"/>
        <w:numPr>
          <w:ilvl w:val="1"/>
          <w:numId w:val="50"/>
        </w:numPr>
        <w:tabs>
          <w:tab w:val="left" w:pos="709"/>
        </w:tabs>
        <w:spacing w:after="0" w:line="360" w:lineRule="auto"/>
        <w:ind w:right="49" w:hanging="1014"/>
        <w:jc w:val="both"/>
        <w:rPr>
          <w:rFonts w:ascii="Arial" w:hAnsi="Arial" w:cs="Arial"/>
          <w:sz w:val="24"/>
          <w:szCs w:val="24"/>
          <w:lang w:val="en-US"/>
        </w:rPr>
      </w:pPr>
      <w:r w:rsidRPr="00722B31">
        <w:rPr>
          <w:rFonts w:ascii="Arial" w:hAnsi="Arial" w:cs="Arial"/>
          <w:sz w:val="24"/>
          <w:szCs w:val="24"/>
          <w:lang w:val="en-US"/>
        </w:rPr>
        <w:t>Jot down any interesting idea.</w:t>
      </w:r>
    </w:p>
    <w:p w:rsidR="00566E3B" w:rsidRPr="00722B31" w:rsidRDefault="00566E3B" w:rsidP="00722B31">
      <w:pPr>
        <w:pStyle w:val="Prrafodelista"/>
        <w:numPr>
          <w:ilvl w:val="1"/>
          <w:numId w:val="50"/>
        </w:numPr>
        <w:tabs>
          <w:tab w:val="left" w:pos="709"/>
        </w:tabs>
        <w:spacing w:after="0" w:line="360" w:lineRule="auto"/>
        <w:ind w:right="49" w:hanging="1014"/>
        <w:jc w:val="both"/>
        <w:rPr>
          <w:rFonts w:ascii="Arial" w:hAnsi="Arial" w:cs="Arial"/>
          <w:sz w:val="24"/>
          <w:szCs w:val="24"/>
          <w:lang w:val="en-US"/>
        </w:rPr>
      </w:pPr>
      <w:r w:rsidRPr="00722B31">
        <w:rPr>
          <w:rFonts w:ascii="Arial" w:hAnsi="Arial" w:cs="Arial"/>
          <w:sz w:val="24"/>
          <w:szCs w:val="24"/>
          <w:lang w:val="en-US"/>
        </w:rPr>
        <w:t>Notice whether their activities are well planned. Give reasons.</w:t>
      </w:r>
    </w:p>
    <w:p w:rsidR="00566E3B" w:rsidRPr="00722B31" w:rsidRDefault="00566E3B" w:rsidP="00722B31">
      <w:pPr>
        <w:pStyle w:val="Prrafodelista"/>
        <w:numPr>
          <w:ilvl w:val="1"/>
          <w:numId w:val="50"/>
        </w:numPr>
        <w:tabs>
          <w:tab w:val="left" w:pos="709"/>
        </w:tabs>
        <w:spacing w:after="0" w:line="360" w:lineRule="auto"/>
        <w:ind w:right="49" w:hanging="1014"/>
        <w:jc w:val="both"/>
        <w:rPr>
          <w:rFonts w:ascii="Arial" w:hAnsi="Arial" w:cs="Arial"/>
          <w:sz w:val="24"/>
          <w:szCs w:val="24"/>
          <w:lang w:val="en-US"/>
        </w:rPr>
      </w:pPr>
      <w:r w:rsidRPr="00722B31">
        <w:rPr>
          <w:rFonts w:ascii="Arial" w:hAnsi="Arial" w:cs="Arial"/>
          <w:sz w:val="24"/>
          <w:szCs w:val="24"/>
          <w:lang w:val="en-US"/>
        </w:rPr>
        <w:t>State focu</w:t>
      </w:r>
      <w:r w:rsidR="001A3261" w:rsidRPr="00722B31">
        <w:rPr>
          <w:rFonts w:ascii="Arial" w:hAnsi="Arial" w:cs="Arial"/>
          <w:sz w:val="24"/>
          <w:szCs w:val="24"/>
          <w:lang w:val="en-US"/>
        </w:rPr>
        <w:t>s</w:t>
      </w:r>
      <w:r w:rsidR="000254BC" w:rsidRPr="00722B31">
        <w:rPr>
          <w:rFonts w:ascii="Arial" w:hAnsi="Arial" w:cs="Arial"/>
          <w:sz w:val="24"/>
          <w:szCs w:val="24"/>
          <w:lang w:val="en-US"/>
        </w:rPr>
        <w:t>. C</w:t>
      </w:r>
      <w:r w:rsidRPr="00722B31">
        <w:rPr>
          <w:rFonts w:ascii="Arial" w:hAnsi="Arial" w:cs="Arial"/>
          <w:sz w:val="24"/>
          <w:szCs w:val="24"/>
          <w:lang w:val="en-US"/>
        </w:rPr>
        <w:t>orrect any mistake you might have made.</w:t>
      </w:r>
    </w:p>
    <w:p w:rsidR="00876ABB" w:rsidRPr="00722B31" w:rsidRDefault="009D4BAB" w:rsidP="00722B31">
      <w:pPr>
        <w:spacing w:line="360" w:lineRule="auto"/>
        <w:ind w:right="49"/>
        <w:jc w:val="both"/>
        <w:rPr>
          <w:rFonts w:ascii="Arial" w:hAnsi="Arial" w:cs="Arial"/>
          <w:lang w:val="en-US"/>
        </w:rPr>
      </w:pPr>
      <w:r w:rsidRPr="00722B31">
        <w:rPr>
          <w:rFonts w:ascii="Arial" w:hAnsi="Arial" w:cs="Arial"/>
          <w:b/>
          <w:lang w:val="en-US"/>
        </w:rPr>
        <w:t>TASK</w:t>
      </w:r>
      <w:r w:rsidR="00876ABB" w:rsidRPr="00722B31">
        <w:rPr>
          <w:rFonts w:ascii="Arial" w:hAnsi="Arial" w:cs="Arial"/>
          <w:b/>
          <w:lang w:val="en-US"/>
        </w:rPr>
        <w:t xml:space="preserve"> 17</w:t>
      </w:r>
      <w:r w:rsidR="00552E1E" w:rsidRPr="00722B31">
        <w:rPr>
          <w:rFonts w:ascii="Arial" w:hAnsi="Arial" w:cs="Arial"/>
          <w:lang w:val="en-US"/>
        </w:rPr>
        <w:t>: Am I well trained to teach listening?</w:t>
      </w:r>
    </w:p>
    <w:p w:rsidR="00876ABB" w:rsidRPr="00722B31" w:rsidRDefault="008C6D68" w:rsidP="00722B31">
      <w:pPr>
        <w:spacing w:line="360" w:lineRule="auto"/>
        <w:ind w:right="49"/>
        <w:jc w:val="both"/>
        <w:rPr>
          <w:rFonts w:ascii="Arial" w:hAnsi="Arial" w:cs="Arial"/>
          <w:lang w:val="en-US"/>
        </w:rPr>
      </w:pPr>
      <w:r w:rsidRPr="00722B31">
        <w:rPr>
          <w:rFonts w:ascii="Arial" w:hAnsi="Arial" w:cs="Arial"/>
          <w:lang w:val="en-US"/>
        </w:rPr>
        <w:t xml:space="preserve">Were these tasks useful in your teaching training? Let us know by going back to the </w:t>
      </w:r>
      <w:r w:rsidR="0077484E" w:rsidRPr="00722B31">
        <w:rPr>
          <w:rFonts w:ascii="Arial" w:hAnsi="Arial" w:cs="Arial"/>
          <w:lang w:val="en-US"/>
        </w:rPr>
        <w:t>self-</w:t>
      </w:r>
      <w:r w:rsidRPr="00722B31">
        <w:rPr>
          <w:rFonts w:ascii="Arial" w:hAnsi="Arial" w:cs="Arial"/>
          <w:lang w:val="en-US"/>
        </w:rPr>
        <w:t>assessment sheet at the beginning of this chapter and completing it.</w:t>
      </w:r>
    </w:p>
    <w:p w:rsidR="00FB3369" w:rsidRPr="00722B31" w:rsidRDefault="009E28E8" w:rsidP="00722B31">
      <w:pPr>
        <w:spacing w:line="360" w:lineRule="auto"/>
        <w:jc w:val="both"/>
        <w:rPr>
          <w:rFonts w:ascii="Arial" w:hAnsi="Arial" w:cs="Arial"/>
          <w:b/>
          <w:lang w:val="en-US"/>
        </w:rPr>
      </w:pPr>
      <w:r w:rsidRPr="00722B31">
        <w:rPr>
          <w:rFonts w:ascii="Arial" w:hAnsi="Arial" w:cs="Arial"/>
          <w:b/>
          <w:lang w:val="en-US"/>
        </w:rPr>
        <w:t>References</w:t>
      </w:r>
    </w:p>
    <w:p w:rsidR="00962C73" w:rsidRPr="00722B31" w:rsidRDefault="00962C73" w:rsidP="00722B31">
      <w:pPr>
        <w:pStyle w:val="Default"/>
        <w:tabs>
          <w:tab w:val="left" w:pos="284"/>
        </w:tabs>
        <w:spacing w:line="360" w:lineRule="auto"/>
        <w:ind w:left="709" w:hanging="709"/>
        <w:jc w:val="both"/>
        <w:rPr>
          <w:rFonts w:ascii="Arial" w:hAnsi="Arial" w:cs="Arial"/>
          <w:bCs/>
          <w:color w:val="auto"/>
          <w:lang w:val="en-US"/>
        </w:rPr>
      </w:pPr>
      <w:r w:rsidRPr="00722B31">
        <w:rPr>
          <w:rFonts w:ascii="Arial" w:hAnsi="Arial" w:cs="Arial"/>
          <w:bCs/>
          <w:color w:val="auto"/>
          <w:lang w:val="en-US"/>
        </w:rPr>
        <w:t xml:space="preserve">Abdul, I. op. cit. (2011). </w:t>
      </w:r>
      <w:r w:rsidRPr="00722B31">
        <w:rPr>
          <w:rFonts w:ascii="Arial" w:hAnsi="Arial" w:cs="Arial"/>
          <w:bCs/>
          <w:i/>
          <w:color w:val="auto"/>
          <w:lang w:val="en-US"/>
        </w:rPr>
        <w:t>The effectiveness of using an explicit language learning strategy-based instruction in developing secondary school students' EFL listening comprehension skills</w:t>
      </w:r>
      <w:r w:rsidRPr="00722B31">
        <w:rPr>
          <w:rFonts w:ascii="Arial" w:hAnsi="Arial" w:cs="Arial"/>
          <w:bCs/>
          <w:color w:val="auto"/>
          <w:lang w:val="en-US"/>
        </w:rPr>
        <w:t xml:space="preserve">.  </w:t>
      </w:r>
      <w:hyperlink r:id="rId9" w:history="1">
        <w:r w:rsidRPr="00722B31">
          <w:rPr>
            <w:rStyle w:val="Hipervnculo"/>
            <w:rFonts w:ascii="Arial" w:hAnsi="Arial" w:cs="Arial"/>
            <w:bCs/>
            <w:color w:val="auto"/>
            <w:u w:val="none"/>
            <w:lang w:val="en-US"/>
          </w:rPr>
          <w:t>mahsoub90@hotmail.com</w:t>
        </w:r>
      </w:hyperlink>
    </w:p>
    <w:p w:rsidR="00962C73" w:rsidRPr="00722B31" w:rsidRDefault="00962C73" w:rsidP="00722B31">
      <w:pPr>
        <w:tabs>
          <w:tab w:val="left" w:pos="284"/>
        </w:tabs>
        <w:spacing w:line="360" w:lineRule="auto"/>
        <w:ind w:left="709" w:hanging="709"/>
        <w:jc w:val="both"/>
        <w:rPr>
          <w:rFonts w:ascii="Arial" w:eastAsiaTheme="minorHAnsi" w:hAnsi="Arial" w:cs="Arial"/>
          <w:lang w:val="en-US"/>
        </w:rPr>
      </w:pPr>
      <w:r w:rsidRPr="00722B31">
        <w:rPr>
          <w:rFonts w:ascii="Arial" w:eastAsiaTheme="minorHAnsi" w:hAnsi="Arial" w:cs="Arial"/>
          <w:lang w:val="en-US"/>
        </w:rPr>
        <w:t xml:space="preserve">Auckland &amp; Christchurch. </w:t>
      </w:r>
      <w:r w:rsidR="00BE0837" w:rsidRPr="00722B31">
        <w:rPr>
          <w:rFonts w:ascii="Arial" w:eastAsiaTheme="minorHAnsi" w:hAnsi="Arial" w:cs="Arial"/>
          <w:lang w:val="en-US"/>
        </w:rPr>
        <w:t>(</w:t>
      </w:r>
      <w:proofErr w:type="gramStart"/>
      <w:r w:rsidR="00BE0837" w:rsidRPr="00722B31">
        <w:rPr>
          <w:rFonts w:ascii="Arial" w:eastAsiaTheme="minorHAnsi" w:hAnsi="Arial" w:cs="Arial"/>
          <w:lang w:val="en-US"/>
        </w:rPr>
        <w:t>s</w:t>
      </w:r>
      <w:proofErr w:type="gramEnd"/>
      <w:r w:rsidR="00BE0837" w:rsidRPr="00722B31">
        <w:rPr>
          <w:rFonts w:ascii="Arial" w:eastAsiaTheme="minorHAnsi" w:hAnsi="Arial" w:cs="Arial"/>
          <w:lang w:val="en-US"/>
        </w:rPr>
        <w:t>, f</w:t>
      </w:r>
      <w:r w:rsidR="00751D7C" w:rsidRPr="00722B31">
        <w:rPr>
          <w:rFonts w:ascii="Arial" w:eastAsiaTheme="minorHAnsi" w:hAnsi="Arial" w:cs="Arial"/>
          <w:lang w:val="en-US"/>
        </w:rPr>
        <w:t>).</w:t>
      </w:r>
      <w:r w:rsidRPr="00722B31">
        <w:rPr>
          <w:rFonts w:ascii="Arial" w:eastAsiaTheme="minorHAnsi" w:hAnsi="Arial" w:cs="Arial"/>
          <w:bCs/>
          <w:i/>
          <w:lang w:val="en-US"/>
        </w:rPr>
        <w:t>ESOL Teaching Skills TaskBook.</w:t>
      </w:r>
      <w:r w:rsidRPr="00722B31">
        <w:rPr>
          <w:rFonts w:ascii="Arial" w:eastAsiaTheme="minorHAnsi" w:hAnsi="Arial" w:cs="Arial"/>
          <w:lang w:val="en-US"/>
        </w:rPr>
        <w:t xml:space="preserve"> New Zealand </w:t>
      </w:r>
      <w:hyperlink r:id="rId10" w:history="1">
        <w:r w:rsidRPr="00722B31">
          <w:rPr>
            <w:rStyle w:val="Hipervnculo"/>
            <w:rFonts w:ascii="Arial" w:eastAsiaTheme="minorHAnsi" w:hAnsi="Arial" w:cs="Arial"/>
            <w:color w:val="auto"/>
            <w:u w:val="none"/>
            <w:lang w:val="en-US"/>
          </w:rPr>
          <w:t>www.languages.ac.nz</w:t>
        </w:r>
      </w:hyperlink>
    </w:p>
    <w:p w:rsidR="00962C73" w:rsidRPr="00722B31" w:rsidRDefault="00962C73" w:rsidP="00722B31">
      <w:pPr>
        <w:tabs>
          <w:tab w:val="left" w:pos="284"/>
        </w:tabs>
        <w:autoSpaceDE w:val="0"/>
        <w:autoSpaceDN w:val="0"/>
        <w:adjustRightInd w:val="0"/>
        <w:spacing w:line="360" w:lineRule="auto"/>
        <w:ind w:left="709" w:hanging="709"/>
        <w:jc w:val="both"/>
        <w:rPr>
          <w:rFonts w:ascii="Arial" w:eastAsiaTheme="minorHAnsi" w:hAnsi="Arial" w:cs="Arial"/>
          <w:iCs/>
          <w:lang w:val="en-US"/>
        </w:rPr>
      </w:pPr>
      <w:r w:rsidRPr="00722B31">
        <w:rPr>
          <w:rFonts w:ascii="Arial" w:eastAsiaTheme="minorHAnsi" w:hAnsi="Arial" w:cs="Arial"/>
          <w:bCs/>
          <w:lang w:val="en-US"/>
        </w:rPr>
        <w:t xml:space="preserve">Barta, E. (2010). </w:t>
      </w:r>
      <w:r w:rsidRPr="00722B31">
        <w:rPr>
          <w:rFonts w:ascii="Arial" w:eastAsiaTheme="minorHAnsi" w:hAnsi="Arial" w:cs="Arial"/>
          <w:bCs/>
          <w:i/>
          <w:lang w:val="en-US"/>
        </w:rPr>
        <w:t>Test takers’ listening comprehension sub-skills and strategies</w:t>
      </w:r>
      <w:r w:rsidRPr="00722B31">
        <w:rPr>
          <w:rFonts w:ascii="Arial" w:eastAsiaTheme="minorHAnsi" w:hAnsi="Arial" w:cs="Arial"/>
          <w:bCs/>
          <w:lang w:val="en-US"/>
        </w:rPr>
        <w:t xml:space="preserve">. </w:t>
      </w:r>
      <w:r w:rsidRPr="00722B31">
        <w:rPr>
          <w:rFonts w:ascii="Arial" w:eastAsiaTheme="minorHAnsi" w:hAnsi="Arial" w:cs="Arial"/>
          <w:iCs/>
          <w:lang w:val="en-US"/>
        </w:rPr>
        <w:t>WoPaLP, Vol. 4.</w:t>
      </w:r>
    </w:p>
    <w:p w:rsidR="00F36411" w:rsidRPr="00722B31" w:rsidRDefault="00F36411" w:rsidP="00722B31">
      <w:pPr>
        <w:tabs>
          <w:tab w:val="left" w:pos="284"/>
        </w:tabs>
        <w:autoSpaceDE w:val="0"/>
        <w:autoSpaceDN w:val="0"/>
        <w:adjustRightInd w:val="0"/>
        <w:spacing w:line="360" w:lineRule="auto"/>
        <w:ind w:left="709" w:hanging="709"/>
        <w:jc w:val="both"/>
        <w:rPr>
          <w:rFonts w:ascii="Arial" w:eastAsiaTheme="minorHAnsi" w:hAnsi="Arial" w:cs="Arial"/>
          <w:iCs/>
          <w:lang w:val="en-US"/>
        </w:rPr>
      </w:pPr>
      <w:r w:rsidRPr="00722B31">
        <w:rPr>
          <w:rFonts w:ascii="Arial" w:eastAsiaTheme="minorHAnsi" w:hAnsi="Arial" w:cs="Arial"/>
          <w:lang w:val="en-US"/>
        </w:rPr>
        <w:t xml:space="preserve">Brindley, G. (1998). </w:t>
      </w:r>
      <w:r w:rsidRPr="00722B31">
        <w:rPr>
          <w:rFonts w:ascii="Arial" w:eastAsiaTheme="minorHAnsi" w:hAnsi="Arial" w:cs="Arial"/>
          <w:i/>
          <w:lang w:val="en-US"/>
        </w:rPr>
        <w:t>Assessing listening abilities</w:t>
      </w:r>
      <w:r w:rsidRPr="00722B31">
        <w:rPr>
          <w:rFonts w:ascii="Arial" w:eastAsiaTheme="minorHAnsi" w:hAnsi="Arial" w:cs="Arial"/>
          <w:lang w:val="en-US"/>
        </w:rPr>
        <w:t xml:space="preserve">. </w:t>
      </w:r>
      <w:r w:rsidRPr="00722B31">
        <w:rPr>
          <w:rFonts w:ascii="Arial" w:eastAsiaTheme="minorHAnsi" w:hAnsi="Arial" w:cs="Arial"/>
          <w:iCs/>
          <w:lang w:val="en-US"/>
        </w:rPr>
        <w:t>Annual Review of Applied Linguistics, 18</w:t>
      </w:r>
      <w:r w:rsidRPr="00722B31">
        <w:rPr>
          <w:rFonts w:ascii="Arial" w:eastAsiaTheme="minorHAnsi" w:hAnsi="Arial" w:cs="Arial"/>
          <w:lang w:val="en-US"/>
        </w:rPr>
        <w:t>, 171-191.</w:t>
      </w:r>
    </w:p>
    <w:p w:rsidR="00962C73" w:rsidRPr="00722B31" w:rsidRDefault="00962C73" w:rsidP="00722B31">
      <w:pPr>
        <w:tabs>
          <w:tab w:val="left" w:pos="284"/>
          <w:tab w:val="left" w:pos="709"/>
        </w:tabs>
        <w:spacing w:line="360" w:lineRule="auto"/>
        <w:ind w:left="709" w:hanging="709"/>
        <w:jc w:val="both"/>
        <w:rPr>
          <w:rFonts w:ascii="Arial" w:hAnsi="Arial" w:cs="Arial"/>
          <w:lang w:val="es-ES" w:bidi="he-IL"/>
        </w:rPr>
      </w:pPr>
      <w:r w:rsidRPr="00722B31">
        <w:rPr>
          <w:rFonts w:ascii="Arial" w:hAnsi="Arial" w:cs="Arial"/>
          <w:lang w:val="es-ES"/>
        </w:rPr>
        <w:t>Brito, H</w:t>
      </w:r>
      <w:r w:rsidRPr="00722B31">
        <w:rPr>
          <w:rFonts w:ascii="Arial" w:hAnsi="Arial" w:cs="Arial"/>
          <w:lang w:val="es-ES" w:bidi="he-IL"/>
        </w:rPr>
        <w:t xml:space="preserve">. (1990). </w:t>
      </w:r>
      <w:r w:rsidRPr="00722B31">
        <w:rPr>
          <w:rFonts w:ascii="Arial" w:hAnsi="Arial" w:cs="Arial"/>
          <w:i/>
          <w:lang w:val="es-ES" w:bidi="he-IL"/>
        </w:rPr>
        <w:t>Capacidades, habilidades y hábitos. Una alternativa teórica, metodológica y práctica</w:t>
      </w:r>
      <w:r w:rsidRPr="00722B31">
        <w:rPr>
          <w:rFonts w:ascii="Arial" w:hAnsi="Arial" w:cs="Arial"/>
          <w:lang w:val="es-ES" w:bidi="he-IL"/>
        </w:rPr>
        <w:t>. Primer Coloquio sobre la inteligencia. Instituto Superior Pedag</w:t>
      </w:r>
      <w:r w:rsidRPr="00722B31">
        <w:rPr>
          <w:rFonts w:ascii="Arial" w:hAnsi="Arial" w:cs="Arial"/>
          <w:lang w:val="es-ES"/>
        </w:rPr>
        <w:t>ógico</w:t>
      </w:r>
      <w:r w:rsidRPr="00722B31">
        <w:rPr>
          <w:rFonts w:ascii="Arial" w:hAnsi="Arial" w:cs="Arial"/>
          <w:lang w:val="es-ES" w:bidi="he-IL"/>
        </w:rPr>
        <w:t xml:space="preserve"> “Enrique José Varona”.</w:t>
      </w:r>
    </w:p>
    <w:p w:rsidR="00962C73" w:rsidRPr="00722B31" w:rsidRDefault="00962C73" w:rsidP="00722B31">
      <w:pPr>
        <w:tabs>
          <w:tab w:val="left" w:pos="993"/>
        </w:tabs>
        <w:autoSpaceDE w:val="0"/>
        <w:autoSpaceDN w:val="0"/>
        <w:adjustRightInd w:val="0"/>
        <w:spacing w:line="360" w:lineRule="auto"/>
        <w:ind w:left="709" w:hanging="709"/>
        <w:jc w:val="both"/>
        <w:rPr>
          <w:rFonts w:ascii="Arial" w:eastAsiaTheme="minorHAnsi" w:hAnsi="Arial" w:cs="Arial"/>
          <w:bCs/>
          <w:lang w:val="en-US"/>
        </w:rPr>
      </w:pPr>
      <w:r w:rsidRPr="00722B31">
        <w:rPr>
          <w:rFonts w:ascii="Arial" w:eastAsiaTheme="minorHAnsi" w:hAnsi="Arial" w:cs="Arial"/>
          <w:lang w:val="en-US"/>
        </w:rPr>
        <w:t xml:space="preserve">Broughton, G., Brumfit, CH., Flavell, R., Hill, P., Pincas, A. (2003). </w:t>
      </w:r>
      <w:r w:rsidRPr="00722B31">
        <w:rPr>
          <w:rFonts w:ascii="Arial" w:eastAsiaTheme="minorHAnsi" w:hAnsi="Arial" w:cs="Arial"/>
          <w:i/>
          <w:lang w:val="en-US"/>
        </w:rPr>
        <w:t>Teaching English as a Foreign Language</w:t>
      </w:r>
      <w:r w:rsidRPr="00722B31">
        <w:rPr>
          <w:rFonts w:ascii="Arial" w:eastAsiaTheme="minorHAnsi" w:hAnsi="Arial" w:cs="Arial"/>
          <w:lang w:val="en-US"/>
        </w:rPr>
        <w:t xml:space="preserve">. Second edition. </w:t>
      </w:r>
      <w:r w:rsidRPr="00722B31">
        <w:rPr>
          <w:rFonts w:ascii="Arial" w:eastAsiaTheme="minorHAnsi" w:hAnsi="Arial" w:cs="Arial"/>
          <w:iCs/>
          <w:lang w:val="en-US"/>
        </w:rPr>
        <w:t xml:space="preserve">University of London Institute of Education. </w:t>
      </w:r>
      <w:r w:rsidRPr="00722B31">
        <w:rPr>
          <w:rFonts w:ascii="Arial" w:eastAsiaTheme="minorHAnsi" w:hAnsi="Arial" w:cs="Arial"/>
          <w:bCs/>
          <w:lang w:val="en-US"/>
        </w:rPr>
        <w:t>RoutledgeEducationBooks</w:t>
      </w:r>
      <w:r w:rsidR="00F81BF4" w:rsidRPr="00722B31">
        <w:rPr>
          <w:rFonts w:ascii="Arial" w:eastAsiaTheme="minorHAnsi" w:hAnsi="Arial" w:cs="Arial"/>
          <w:bCs/>
          <w:lang w:val="en-US"/>
        </w:rPr>
        <w:t>.</w:t>
      </w:r>
    </w:p>
    <w:p w:rsidR="00460B4A" w:rsidRPr="00722B31" w:rsidRDefault="00460B4A" w:rsidP="00722B31">
      <w:pPr>
        <w:tabs>
          <w:tab w:val="left" w:pos="284"/>
        </w:tabs>
        <w:spacing w:line="360" w:lineRule="auto"/>
        <w:ind w:left="709" w:hanging="709"/>
        <w:jc w:val="both"/>
        <w:rPr>
          <w:rFonts w:ascii="Arial" w:hAnsi="Arial" w:cs="Arial"/>
          <w:lang w:val="en-US"/>
        </w:rPr>
      </w:pPr>
      <w:r w:rsidRPr="00722B31">
        <w:rPr>
          <w:rFonts w:ascii="Arial" w:hAnsi="Arial" w:cs="Arial"/>
          <w:lang w:val="en-US"/>
        </w:rPr>
        <w:t xml:space="preserve">Brown, G. (2005). </w:t>
      </w:r>
      <w:r w:rsidRPr="00722B31">
        <w:rPr>
          <w:rFonts w:ascii="Arial" w:hAnsi="Arial" w:cs="Arial"/>
          <w:i/>
          <w:lang w:val="en-US"/>
        </w:rPr>
        <w:t>Performance and Competence in Second Language Acquisition</w:t>
      </w:r>
      <w:r w:rsidRPr="00722B31">
        <w:rPr>
          <w:rFonts w:ascii="Arial" w:hAnsi="Arial" w:cs="Arial"/>
          <w:lang w:val="en-US"/>
        </w:rPr>
        <w:t>. Cambridge UniversityPress. Printed in Great Britain.</w:t>
      </w:r>
    </w:p>
    <w:p w:rsidR="00F36411" w:rsidRPr="00722B31" w:rsidRDefault="00F36411" w:rsidP="00722B31">
      <w:pPr>
        <w:tabs>
          <w:tab w:val="left" w:pos="284"/>
        </w:tabs>
        <w:autoSpaceDE w:val="0"/>
        <w:autoSpaceDN w:val="0"/>
        <w:adjustRightInd w:val="0"/>
        <w:spacing w:line="360" w:lineRule="auto"/>
        <w:ind w:left="709" w:hanging="709"/>
        <w:jc w:val="both"/>
        <w:rPr>
          <w:rFonts w:ascii="Arial" w:eastAsiaTheme="minorHAnsi" w:hAnsi="Arial" w:cs="Arial"/>
          <w:lang w:val="en-US"/>
        </w:rPr>
      </w:pPr>
      <w:r w:rsidRPr="00722B31">
        <w:rPr>
          <w:rFonts w:ascii="Arial" w:eastAsiaTheme="minorHAnsi" w:hAnsi="Arial" w:cs="Arial"/>
          <w:lang w:val="en-US"/>
        </w:rPr>
        <w:t xml:space="preserve">Caldwel, J. S. (2008). </w:t>
      </w:r>
      <w:r w:rsidRPr="00722B31">
        <w:rPr>
          <w:rFonts w:ascii="Arial" w:eastAsiaTheme="minorHAnsi" w:hAnsi="Arial" w:cs="Arial"/>
          <w:i/>
          <w:iCs/>
          <w:lang w:val="en-US"/>
        </w:rPr>
        <w:t>Comprehension assessment: A classroom guide</w:t>
      </w:r>
      <w:r w:rsidRPr="00722B31">
        <w:rPr>
          <w:rFonts w:ascii="Arial" w:eastAsiaTheme="minorHAnsi" w:hAnsi="Arial" w:cs="Arial"/>
          <w:iCs/>
          <w:lang w:val="en-US"/>
        </w:rPr>
        <w:t xml:space="preserve">. </w:t>
      </w:r>
      <w:r w:rsidRPr="00722B31">
        <w:rPr>
          <w:rFonts w:ascii="Arial" w:eastAsiaTheme="minorHAnsi" w:hAnsi="Arial" w:cs="Arial"/>
          <w:lang w:val="en-US"/>
        </w:rPr>
        <w:t>New York: Guilford Press.</w:t>
      </w:r>
    </w:p>
    <w:p w:rsidR="00962C73" w:rsidRPr="00722B31" w:rsidRDefault="00460B4A" w:rsidP="00722B31">
      <w:pPr>
        <w:tabs>
          <w:tab w:val="left" w:pos="284"/>
        </w:tabs>
        <w:autoSpaceDE w:val="0"/>
        <w:autoSpaceDN w:val="0"/>
        <w:adjustRightInd w:val="0"/>
        <w:spacing w:line="360" w:lineRule="auto"/>
        <w:ind w:left="709" w:hanging="709"/>
        <w:jc w:val="both"/>
        <w:rPr>
          <w:rFonts w:ascii="Arial" w:eastAsiaTheme="minorHAnsi" w:hAnsi="Arial" w:cs="Arial"/>
          <w:lang w:val="es-ES"/>
        </w:rPr>
      </w:pPr>
      <w:r w:rsidRPr="00722B31">
        <w:rPr>
          <w:rFonts w:ascii="Arial" w:eastAsiaTheme="minorHAnsi" w:hAnsi="Arial" w:cs="Arial"/>
          <w:lang w:val="en-US"/>
        </w:rPr>
        <w:t>C</w:t>
      </w:r>
      <w:r w:rsidR="0010020D" w:rsidRPr="00722B31">
        <w:rPr>
          <w:rFonts w:ascii="Arial" w:eastAsiaTheme="minorHAnsi" w:hAnsi="Arial" w:cs="Arial"/>
          <w:lang w:val="en-US"/>
        </w:rPr>
        <w:t>amacho</w:t>
      </w:r>
      <w:r w:rsidR="00962C73" w:rsidRPr="00722B31">
        <w:rPr>
          <w:rFonts w:ascii="Arial" w:eastAsiaTheme="minorHAnsi" w:hAnsi="Arial" w:cs="Arial"/>
          <w:lang w:val="en-US"/>
        </w:rPr>
        <w:t>, A, A. (</w:t>
      </w:r>
      <w:r w:rsidR="0010020D" w:rsidRPr="00722B31">
        <w:rPr>
          <w:rFonts w:ascii="Arial" w:eastAsiaTheme="minorHAnsi" w:hAnsi="Arial" w:cs="Arial"/>
          <w:lang w:val="en-US"/>
        </w:rPr>
        <w:t>s</w:t>
      </w:r>
      <w:r w:rsidR="00BE0837" w:rsidRPr="00722B31">
        <w:rPr>
          <w:rFonts w:ascii="Arial" w:eastAsiaTheme="minorHAnsi" w:hAnsi="Arial" w:cs="Arial"/>
          <w:lang w:val="en-US"/>
        </w:rPr>
        <w:t xml:space="preserve">, </w:t>
      </w:r>
      <w:r w:rsidR="0010020D" w:rsidRPr="00722B31">
        <w:rPr>
          <w:rFonts w:ascii="Arial" w:eastAsiaTheme="minorHAnsi" w:hAnsi="Arial" w:cs="Arial"/>
          <w:lang w:val="en-US"/>
        </w:rPr>
        <w:t>f</w:t>
      </w:r>
      <w:r w:rsidR="00962C73" w:rsidRPr="00722B31">
        <w:rPr>
          <w:rFonts w:ascii="Arial" w:eastAsiaTheme="minorHAnsi" w:hAnsi="Arial" w:cs="Arial"/>
          <w:lang w:val="en-US"/>
        </w:rPr>
        <w:t xml:space="preserve">). </w:t>
      </w:r>
      <w:r w:rsidR="00962C73" w:rsidRPr="00722B31">
        <w:rPr>
          <w:rFonts w:ascii="Arial" w:eastAsiaTheme="minorHAnsi" w:hAnsi="Arial" w:cs="Arial"/>
          <w:i/>
          <w:lang w:val="en-US"/>
        </w:rPr>
        <w:t xml:space="preserve">Study guide for the teaching </w:t>
      </w:r>
      <w:proofErr w:type="gramStart"/>
      <w:r w:rsidR="00962C73" w:rsidRPr="00722B31">
        <w:rPr>
          <w:rFonts w:ascii="Arial" w:eastAsiaTheme="minorHAnsi" w:hAnsi="Arial" w:cs="Arial"/>
          <w:i/>
          <w:lang w:val="en-US"/>
        </w:rPr>
        <w:t>of  listening</w:t>
      </w:r>
      <w:proofErr w:type="gramEnd"/>
      <w:r w:rsidR="00962C73" w:rsidRPr="00722B31">
        <w:rPr>
          <w:rFonts w:ascii="Arial" w:eastAsiaTheme="minorHAnsi" w:hAnsi="Arial" w:cs="Arial"/>
          <w:i/>
          <w:lang w:val="en-US"/>
        </w:rPr>
        <w:t xml:space="preserve"> I and II</w:t>
      </w:r>
      <w:r w:rsidR="00962C73" w:rsidRPr="00722B31">
        <w:rPr>
          <w:rFonts w:ascii="Arial" w:eastAsiaTheme="minorHAnsi" w:hAnsi="Arial" w:cs="Arial"/>
          <w:lang w:val="en-US"/>
        </w:rPr>
        <w:t xml:space="preserve">. </w:t>
      </w:r>
      <w:r w:rsidR="0010020D" w:rsidRPr="00722B31">
        <w:rPr>
          <w:rFonts w:ascii="Arial" w:eastAsiaTheme="minorHAnsi" w:hAnsi="Arial" w:cs="Arial"/>
          <w:lang w:val="es-ES"/>
        </w:rPr>
        <w:t>Soporte digital.</w:t>
      </w:r>
    </w:p>
    <w:p w:rsidR="00962C73" w:rsidRPr="00722B31" w:rsidRDefault="00962C73" w:rsidP="00722B31">
      <w:pPr>
        <w:tabs>
          <w:tab w:val="left" w:pos="284"/>
          <w:tab w:val="left" w:pos="851"/>
        </w:tabs>
        <w:spacing w:line="360" w:lineRule="auto"/>
        <w:ind w:left="709" w:hanging="709"/>
        <w:jc w:val="both"/>
        <w:rPr>
          <w:rFonts w:ascii="Arial" w:hAnsi="Arial" w:cs="Arial"/>
          <w:lang w:val="es-ES"/>
        </w:rPr>
      </w:pPr>
      <w:r w:rsidRPr="00722B31">
        <w:rPr>
          <w:rFonts w:ascii="Arial" w:hAnsi="Arial" w:cs="Arial"/>
          <w:lang w:val="es-ES"/>
        </w:rPr>
        <w:lastRenderedPageBreak/>
        <w:t>Chirino</w:t>
      </w:r>
      <w:r w:rsidRPr="00722B31">
        <w:rPr>
          <w:rFonts w:ascii="Arial" w:hAnsi="Arial" w:cs="Arial"/>
          <w:spacing w:val="-3"/>
          <w:lang w:val="es-ES"/>
        </w:rPr>
        <w:t>, M. V</w:t>
      </w:r>
      <w:r w:rsidRPr="00722B31">
        <w:rPr>
          <w:rFonts w:ascii="Arial" w:hAnsi="Arial" w:cs="Arial"/>
          <w:bCs/>
          <w:spacing w:val="-3"/>
          <w:lang w:val="es-ES"/>
        </w:rPr>
        <w:t>.</w:t>
      </w:r>
      <w:r w:rsidRPr="00722B31">
        <w:rPr>
          <w:rFonts w:ascii="Arial" w:hAnsi="Arial" w:cs="Arial"/>
          <w:lang w:val="es-ES"/>
        </w:rPr>
        <w:t xml:space="preserve"> (2010). </w:t>
      </w:r>
      <w:r w:rsidRPr="00722B31">
        <w:rPr>
          <w:rFonts w:ascii="Arial" w:hAnsi="Arial" w:cs="Arial"/>
          <w:i/>
          <w:lang w:val="es-ES"/>
        </w:rPr>
        <w:t>La formación y desarrollo de habilidades: una tarea didáctica</w:t>
      </w:r>
      <w:r w:rsidRPr="00722B31">
        <w:rPr>
          <w:rFonts w:ascii="Arial" w:hAnsi="Arial" w:cs="Arial"/>
          <w:lang w:val="es-ES"/>
        </w:rPr>
        <w:t xml:space="preserve">. Conferencia oral. </w:t>
      </w:r>
      <w:r w:rsidRPr="00722B31">
        <w:rPr>
          <w:rFonts w:ascii="Arial" w:hAnsi="Arial" w:cs="Arial"/>
          <w:spacing w:val="-3"/>
          <w:lang w:val="es-ES"/>
        </w:rPr>
        <w:t xml:space="preserve">La </w:t>
      </w:r>
      <w:r w:rsidRPr="00722B31">
        <w:rPr>
          <w:rFonts w:ascii="Arial" w:hAnsi="Arial" w:cs="Arial"/>
          <w:lang w:val="es-ES"/>
        </w:rPr>
        <w:t>Habana, Cuba: Universidad de Ciencias Pedagógicas “Enrique José Varona”.</w:t>
      </w:r>
    </w:p>
    <w:p w:rsidR="00EF2B84" w:rsidRPr="00722B31" w:rsidRDefault="00EF2B84" w:rsidP="00722B31">
      <w:pPr>
        <w:tabs>
          <w:tab w:val="left" w:pos="284"/>
          <w:tab w:val="left" w:pos="426"/>
          <w:tab w:val="left" w:pos="851"/>
        </w:tabs>
        <w:spacing w:line="360" w:lineRule="auto"/>
        <w:ind w:left="709" w:hanging="709"/>
        <w:jc w:val="both"/>
        <w:rPr>
          <w:rFonts w:ascii="Arial" w:hAnsi="Arial" w:cs="Arial"/>
          <w:lang w:val="en-US"/>
        </w:rPr>
      </w:pPr>
      <w:r w:rsidRPr="00722B31">
        <w:rPr>
          <w:rFonts w:ascii="Arial" w:hAnsi="Arial" w:cs="Arial"/>
          <w:lang w:val="en-US"/>
        </w:rPr>
        <w:t xml:space="preserve">Cohen, D. (1998). </w:t>
      </w:r>
      <w:r w:rsidRPr="00722B31">
        <w:rPr>
          <w:rFonts w:ascii="Arial" w:hAnsi="Arial" w:cs="Arial"/>
          <w:i/>
          <w:lang w:val="en-US"/>
        </w:rPr>
        <w:t>The use of learning strategies in the teaching-learning process</w:t>
      </w:r>
      <w:r w:rsidRPr="00722B31">
        <w:rPr>
          <w:rFonts w:ascii="Arial" w:hAnsi="Arial" w:cs="Arial"/>
          <w:lang w:val="en-US"/>
        </w:rPr>
        <w:t>. Digital support. Cambridge.</w:t>
      </w:r>
    </w:p>
    <w:p w:rsidR="00962C73" w:rsidRPr="00722B31" w:rsidRDefault="00962C73" w:rsidP="00722B31">
      <w:pPr>
        <w:tabs>
          <w:tab w:val="left" w:pos="284"/>
        </w:tabs>
        <w:autoSpaceDE w:val="0"/>
        <w:autoSpaceDN w:val="0"/>
        <w:adjustRightInd w:val="0"/>
        <w:spacing w:line="360" w:lineRule="auto"/>
        <w:ind w:left="709" w:hanging="709"/>
        <w:jc w:val="both"/>
        <w:rPr>
          <w:rFonts w:ascii="Arial" w:eastAsiaTheme="minorHAnsi" w:hAnsi="Arial" w:cs="Arial"/>
          <w:bCs/>
          <w:lang w:val="en-US"/>
        </w:rPr>
      </w:pPr>
      <w:r w:rsidRPr="00722B31">
        <w:rPr>
          <w:rFonts w:ascii="Arial" w:eastAsiaTheme="minorHAnsi" w:hAnsi="Arial" w:cs="Arial"/>
          <w:bCs/>
          <w:lang w:val="en-US"/>
        </w:rPr>
        <w:t xml:space="preserve">Dawes, L. (2008). </w:t>
      </w:r>
      <w:r w:rsidRPr="00722B31">
        <w:rPr>
          <w:rFonts w:ascii="Arial" w:eastAsiaTheme="minorHAnsi" w:hAnsi="Arial" w:cs="Arial"/>
          <w:bCs/>
          <w:i/>
          <w:lang w:val="en-US"/>
        </w:rPr>
        <w:t>The Essential Speaking and Listening. Talk for Learning</w:t>
      </w:r>
      <w:r w:rsidRPr="00722B31">
        <w:rPr>
          <w:rFonts w:ascii="Arial" w:eastAsiaTheme="minorHAnsi" w:hAnsi="Arial" w:cs="Arial"/>
          <w:bCs/>
          <w:lang w:val="en-US"/>
        </w:rPr>
        <w:t xml:space="preserve"> at</w:t>
      </w:r>
    </w:p>
    <w:p w:rsidR="00962C73" w:rsidRPr="00722B31" w:rsidRDefault="00962C73" w:rsidP="00722B31">
      <w:pPr>
        <w:tabs>
          <w:tab w:val="left" w:pos="284"/>
          <w:tab w:val="left" w:pos="709"/>
          <w:tab w:val="left" w:pos="993"/>
          <w:tab w:val="left" w:pos="1134"/>
        </w:tabs>
        <w:spacing w:line="360" w:lineRule="auto"/>
        <w:ind w:left="709" w:hanging="709"/>
        <w:jc w:val="both"/>
        <w:rPr>
          <w:rFonts w:ascii="Arial" w:hAnsi="Arial" w:cs="Arial"/>
          <w:lang w:val="en-US"/>
        </w:rPr>
      </w:pPr>
      <w:r w:rsidRPr="00E60016">
        <w:rPr>
          <w:rFonts w:ascii="Arial" w:hAnsi="Arial" w:cs="Arial"/>
          <w:lang w:val="en-US"/>
        </w:rPr>
        <w:t xml:space="preserve">Font, S. (2006). </w:t>
      </w:r>
      <w:r w:rsidRPr="00722B31">
        <w:rPr>
          <w:rFonts w:ascii="Arial" w:hAnsi="Arial" w:cs="Arial"/>
          <w:i/>
          <w:lang w:val="es-ES"/>
        </w:rPr>
        <w:t>Metodología para la asignatura Inglés en la secundaria básica desde una concepción problémica del enfoque comunicativo</w:t>
      </w:r>
      <w:r w:rsidRPr="00722B31">
        <w:rPr>
          <w:rFonts w:ascii="Arial" w:hAnsi="Arial" w:cs="Arial"/>
          <w:lang w:val="es-ES"/>
        </w:rPr>
        <w:t xml:space="preserve">. [Tesis en opción al Grado Científico de Doctor en Ciencias Pedagógicas]. </w:t>
      </w:r>
      <w:r w:rsidRPr="00722B31">
        <w:rPr>
          <w:rFonts w:ascii="Arial" w:hAnsi="Arial" w:cs="Arial"/>
          <w:lang w:val="en-US"/>
        </w:rPr>
        <w:t>La Habana, Cuba: Ministerio de Educación.</w:t>
      </w:r>
    </w:p>
    <w:p w:rsidR="00F36411" w:rsidRPr="00722B31" w:rsidRDefault="00F36411" w:rsidP="00722B31">
      <w:pPr>
        <w:tabs>
          <w:tab w:val="left" w:pos="284"/>
        </w:tabs>
        <w:autoSpaceDE w:val="0"/>
        <w:autoSpaceDN w:val="0"/>
        <w:adjustRightInd w:val="0"/>
        <w:spacing w:line="360" w:lineRule="auto"/>
        <w:ind w:left="709" w:hanging="709"/>
        <w:jc w:val="both"/>
        <w:rPr>
          <w:rFonts w:ascii="Arial" w:hAnsi="Arial" w:cs="Arial"/>
          <w:lang w:val="en-US"/>
        </w:rPr>
      </w:pPr>
      <w:r w:rsidRPr="00722B31">
        <w:rPr>
          <w:rFonts w:ascii="Arial" w:eastAsiaTheme="minorHAnsi" w:hAnsi="Arial" w:cs="Arial"/>
          <w:lang w:val="en-US"/>
        </w:rPr>
        <w:t xml:space="preserve">Goodman, K. S. (1969). </w:t>
      </w:r>
      <w:r w:rsidRPr="00722B31">
        <w:rPr>
          <w:rFonts w:ascii="Arial" w:eastAsiaTheme="minorHAnsi" w:hAnsi="Arial" w:cs="Arial"/>
          <w:i/>
          <w:lang w:val="en-US"/>
        </w:rPr>
        <w:t>Analysis of oral reading miscues: Applied psycholinguistics</w:t>
      </w:r>
      <w:r w:rsidRPr="00722B31">
        <w:rPr>
          <w:rFonts w:ascii="Arial" w:eastAsiaTheme="minorHAnsi" w:hAnsi="Arial" w:cs="Arial"/>
          <w:lang w:val="en-US"/>
        </w:rPr>
        <w:t xml:space="preserve">. </w:t>
      </w:r>
      <w:r w:rsidRPr="00722B31">
        <w:rPr>
          <w:rFonts w:ascii="Arial" w:eastAsiaTheme="minorHAnsi" w:hAnsi="Arial" w:cs="Arial"/>
          <w:iCs/>
          <w:lang w:val="en-US"/>
        </w:rPr>
        <w:t>Reading ResearchQuarterly 5</w:t>
      </w:r>
      <w:r w:rsidRPr="00722B31">
        <w:rPr>
          <w:rFonts w:ascii="Arial" w:eastAsiaTheme="minorHAnsi" w:hAnsi="Arial" w:cs="Arial"/>
          <w:lang w:val="en-US"/>
        </w:rPr>
        <w:t>, 9-30.</w:t>
      </w:r>
    </w:p>
    <w:p w:rsidR="00962C73" w:rsidRPr="00722B31" w:rsidRDefault="00962C73" w:rsidP="00722B31">
      <w:pPr>
        <w:tabs>
          <w:tab w:val="left" w:pos="284"/>
        </w:tabs>
        <w:autoSpaceDE w:val="0"/>
        <w:autoSpaceDN w:val="0"/>
        <w:adjustRightInd w:val="0"/>
        <w:spacing w:line="360" w:lineRule="auto"/>
        <w:ind w:left="709" w:hanging="709"/>
        <w:jc w:val="both"/>
        <w:rPr>
          <w:rFonts w:ascii="Arial" w:hAnsi="Arial" w:cs="Arial"/>
          <w:lang w:val="en-US"/>
        </w:rPr>
      </w:pPr>
      <w:r w:rsidRPr="00722B31">
        <w:rPr>
          <w:rFonts w:ascii="Arial" w:eastAsiaTheme="minorHAnsi" w:hAnsi="Arial" w:cs="Arial"/>
          <w:lang w:val="es-ES"/>
        </w:rPr>
        <w:t xml:space="preserve">Góngora, A. (2014). </w:t>
      </w:r>
      <w:r w:rsidRPr="00722B31">
        <w:rPr>
          <w:rFonts w:ascii="Arial" w:eastAsiaTheme="minorHAnsi" w:hAnsi="Arial" w:cs="Arial"/>
          <w:i/>
          <w:lang w:val="es-ES"/>
        </w:rPr>
        <w:t xml:space="preserve">El desarrollo de habilidades de comunicación oral en la formación semipresencial de profesores de </w:t>
      </w:r>
      <w:proofErr w:type="gramStart"/>
      <w:r w:rsidRPr="00722B31">
        <w:rPr>
          <w:rFonts w:ascii="Arial" w:eastAsiaTheme="minorHAnsi" w:hAnsi="Arial" w:cs="Arial"/>
          <w:i/>
          <w:lang w:val="es-ES"/>
        </w:rPr>
        <w:t>Inglés</w:t>
      </w:r>
      <w:proofErr w:type="gramEnd"/>
      <w:r w:rsidRPr="00722B31">
        <w:rPr>
          <w:rFonts w:ascii="Arial" w:eastAsiaTheme="minorHAnsi" w:hAnsi="Arial" w:cs="Arial"/>
          <w:lang w:val="es-ES"/>
        </w:rPr>
        <w:t xml:space="preserve">. </w:t>
      </w:r>
      <w:r w:rsidRPr="00722B31">
        <w:rPr>
          <w:rFonts w:ascii="Arial" w:hAnsi="Arial" w:cs="Arial"/>
          <w:lang w:val="es-ES"/>
        </w:rPr>
        <w:t xml:space="preserve">[Tesis en opción al Grado Científico de Doctor en Ciencias Pedagógicas]. </w:t>
      </w:r>
      <w:r w:rsidRPr="00722B31">
        <w:rPr>
          <w:rFonts w:ascii="Arial" w:hAnsi="Arial" w:cs="Arial"/>
          <w:lang w:val="en-US"/>
        </w:rPr>
        <w:t>La Habana, Cuba: Ministerio de Educación.</w:t>
      </w:r>
    </w:p>
    <w:p w:rsidR="00962C73" w:rsidRPr="00722B31" w:rsidRDefault="00962C73" w:rsidP="00722B31">
      <w:pPr>
        <w:tabs>
          <w:tab w:val="left" w:pos="284"/>
        </w:tabs>
        <w:autoSpaceDE w:val="0"/>
        <w:autoSpaceDN w:val="0"/>
        <w:adjustRightInd w:val="0"/>
        <w:spacing w:line="360" w:lineRule="auto"/>
        <w:ind w:left="709" w:hanging="709"/>
        <w:jc w:val="both"/>
        <w:rPr>
          <w:rFonts w:ascii="Arial" w:eastAsiaTheme="minorHAnsi" w:hAnsi="Arial" w:cs="Arial"/>
          <w:lang w:val="en-US"/>
        </w:rPr>
      </w:pPr>
      <w:r w:rsidRPr="00722B31">
        <w:rPr>
          <w:rFonts w:ascii="Arial" w:eastAsiaTheme="minorHAnsi" w:hAnsi="Arial" w:cs="Arial"/>
          <w:lang w:val="en-US"/>
        </w:rPr>
        <w:t>Harmer, J. (2010)</w:t>
      </w:r>
      <w:r w:rsidR="0010020D" w:rsidRPr="00722B31">
        <w:rPr>
          <w:rFonts w:ascii="Arial" w:eastAsiaTheme="minorHAnsi" w:hAnsi="Arial" w:cs="Arial"/>
          <w:lang w:val="en-US"/>
        </w:rPr>
        <w:t>.</w:t>
      </w:r>
      <w:r w:rsidRPr="00722B31">
        <w:rPr>
          <w:rFonts w:ascii="Arial" w:eastAsiaTheme="minorHAnsi" w:hAnsi="Arial" w:cs="Arial"/>
          <w:i/>
          <w:iCs/>
          <w:lang w:val="en-US"/>
        </w:rPr>
        <w:t>The Practice of English Language Teaching</w:t>
      </w:r>
      <w:r w:rsidR="0010020D" w:rsidRPr="00722B31">
        <w:rPr>
          <w:rFonts w:ascii="Arial" w:eastAsiaTheme="minorHAnsi" w:hAnsi="Arial" w:cs="Arial"/>
          <w:i/>
          <w:iCs/>
          <w:lang w:val="en-US"/>
        </w:rPr>
        <w:t>.</w:t>
      </w:r>
      <w:r w:rsidRPr="00722B31">
        <w:rPr>
          <w:rFonts w:ascii="Arial" w:eastAsiaTheme="minorHAnsi" w:hAnsi="Arial" w:cs="Arial"/>
          <w:iCs/>
          <w:lang w:val="en-US"/>
        </w:rPr>
        <w:t xml:space="preserve"> (Fourth Edition)</w:t>
      </w:r>
      <w:r w:rsidRPr="00722B31">
        <w:rPr>
          <w:rFonts w:ascii="Arial" w:eastAsiaTheme="minorHAnsi" w:hAnsi="Arial" w:cs="Arial"/>
          <w:lang w:val="en-US"/>
        </w:rPr>
        <w:t xml:space="preserve">, Pearson-Longman, – chapters 16, 18. </w:t>
      </w:r>
    </w:p>
    <w:p w:rsidR="00EF2B84" w:rsidRPr="00722B31" w:rsidRDefault="00EF2B84" w:rsidP="00722B31">
      <w:pPr>
        <w:tabs>
          <w:tab w:val="left" w:pos="284"/>
        </w:tabs>
        <w:autoSpaceDE w:val="0"/>
        <w:autoSpaceDN w:val="0"/>
        <w:adjustRightInd w:val="0"/>
        <w:spacing w:line="360" w:lineRule="auto"/>
        <w:ind w:left="709" w:hanging="709"/>
        <w:jc w:val="both"/>
        <w:rPr>
          <w:rFonts w:ascii="Arial" w:eastAsiaTheme="minorHAnsi" w:hAnsi="Arial" w:cs="Arial"/>
          <w:lang w:val="en-US"/>
        </w:rPr>
      </w:pPr>
      <w:r w:rsidRPr="00722B31">
        <w:rPr>
          <w:rFonts w:ascii="Arial" w:eastAsiaTheme="minorHAnsi" w:hAnsi="Arial" w:cs="Arial"/>
          <w:lang w:val="en-US"/>
        </w:rPr>
        <w:t xml:space="preserve">Macaro, E. (2002). </w:t>
      </w:r>
      <w:r w:rsidRPr="00722B31">
        <w:rPr>
          <w:rFonts w:ascii="Arial" w:eastAsiaTheme="minorHAnsi" w:hAnsi="Arial" w:cs="Arial"/>
          <w:i/>
          <w:iCs/>
          <w:lang w:val="en-US"/>
        </w:rPr>
        <w:t>Learning strategies in foreign and second language classrooms: The role of learner strategies</w:t>
      </w:r>
      <w:r w:rsidRPr="00722B31">
        <w:rPr>
          <w:rFonts w:ascii="Arial" w:eastAsiaTheme="minorHAnsi" w:hAnsi="Arial" w:cs="Arial"/>
          <w:lang w:val="en-US"/>
        </w:rPr>
        <w:t xml:space="preserve">. </w:t>
      </w:r>
      <w:proofErr w:type="gramStart"/>
      <w:r w:rsidRPr="00722B31">
        <w:rPr>
          <w:rFonts w:ascii="Arial" w:eastAsiaTheme="minorHAnsi" w:hAnsi="Arial" w:cs="Arial"/>
          <w:lang w:val="en-US"/>
        </w:rPr>
        <w:t>London :</w:t>
      </w:r>
      <w:proofErr w:type="gramEnd"/>
      <w:r w:rsidRPr="00722B31">
        <w:rPr>
          <w:rFonts w:ascii="Arial" w:eastAsiaTheme="minorHAnsi" w:hAnsi="Arial" w:cs="Arial"/>
          <w:lang w:val="en-US"/>
        </w:rPr>
        <w:t xml:space="preserve"> Continuum International Publishing. </w:t>
      </w:r>
    </w:p>
    <w:p w:rsidR="00962C73" w:rsidRPr="00722B31" w:rsidRDefault="00962C73" w:rsidP="00722B31">
      <w:pPr>
        <w:tabs>
          <w:tab w:val="left" w:pos="284"/>
        </w:tabs>
        <w:autoSpaceDE w:val="0"/>
        <w:autoSpaceDN w:val="0"/>
        <w:adjustRightInd w:val="0"/>
        <w:spacing w:line="360" w:lineRule="auto"/>
        <w:ind w:left="709" w:hanging="709"/>
        <w:jc w:val="both"/>
        <w:rPr>
          <w:rFonts w:ascii="Arial" w:eastAsiaTheme="minorHAnsi" w:hAnsi="Arial" w:cs="Arial"/>
          <w:bCs/>
          <w:lang w:val="en-US"/>
        </w:rPr>
      </w:pPr>
      <w:r w:rsidRPr="00722B31">
        <w:rPr>
          <w:rFonts w:ascii="Arial" w:eastAsiaTheme="minorHAnsi" w:hAnsi="Arial" w:cs="Arial"/>
          <w:iCs/>
          <w:lang w:val="en-US"/>
        </w:rPr>
        <w:t xml:space="preserve">Myhill, D., Jones, S., Hopper, </w:t>
      </w:r>
      <w:proofErr w:type="gramStart"/>
      <w:r w:rsidRPr="00722B31">
        <w:rPr>
          <w:rFonts w:ascii="Arial" w:eastAsiaTheme="minorHAnsi" w:hAnsi="Arial" w:cs="Arial"/>
          <w:iCs/>
          <w:lang w:val="en-US"/>
        </w:rPr>
        <w:t>R .</w:t>
      </w:r>
      <w:proofErr w:type="gramEnd"/>
      <w:r w:rsidRPr="00722B31">
        <w:rPr>
          <w:rFonts w:ascii="Arial" w:eastAsiaTheme="minorHAnsi" w:hAnsi="Arial" w:cs="Arial"/>
          <w:iCs/>
          <w:lang w:val="en-US"/>
        </w:rPr>
        <w:t xml:space="preserve"> (2006). </w:t>
      </w:r>
      <w:r w:rsidRPr="00722B31">
        <w:rPr>
          <w:rFonts w:ascii="Arial" w:eastAsiaTheme="minorHAnsi" w:hAnsi="Arial" w:cs="Arial"/>
          <w:i/>
          <w:lang w:val="en-US"/>
        </w:rPr>
        <w:t>Talking, Listening, Learning. Effective Talk in the Primary Classroom</w:t>
      </w:r>
      <w:r w:rsidRPr="00722B31">
        <w:rPr>
          <w:rFonts w:ascii="Arial" w:eastAsiaTheme="minorHAnsi" w:hAnsi="Arial" w:cs="Arial"/>
          <w:lang w:val="en-US"/>
        </w:rPr>
        <w:t xml:space="preserve">. Open University Press. </w:t>
      </w:r>
      <w:r w:rsidRPr="00722B31">
        <w:rPr>
          <w:rFonts w:ascii="Arial" w:eastAsiaTheme="minorHAnsi" w:hAnsi="Arial" w:cs="Arial"/>
          <w:bCs/>
          <w:lang w:val="en-US"/>
        </w:rPr>
        <w:t>Key Stage 2. Routledge Education Books</w:t>
      </w:r>
    </w:p>
    <w:p w:rsidR="008C6D68" w:rsidRPr="00722B31" w:rsidRDefault="008C6D68" w:rsidP="00722B31">
      <w:pPr>
        <w:tabs>
          <w:tab w:val="left" w:pos="284"/>
        </w:tabs>
        <w:autoSpaceDE w:val="0"/>
        <w:autoSpaceDN w:val="0"/>
        <w:adjustRightInd w:val="0"/>
        <w:spacing w:line="360" w:lineRule="auto"/>
        <w:ind w:left="709" w:hanging="709"/>
        <w:jc w:val="both"/>
        <w:rPr>
          <w:rFonts w:ascii="Arial" w:eastAsiaTheme="minorHAnsi" w:hAnsi="Arial" w:cs="Arial"/>
          <w:bCs/>
          <w:lang w:val="en-US"/>
        </w:rPr>
      </w:pPr>
      <w:r w:rsidRPr="00722B31">
        <w:rPr>
          <w:rFonts w:ascii="Arial" w:eastAsiaTheme="minorHAnsi" w:hAnsi="Arial" w:cs="Arial"/>
          <w:bCs/>
          <w:lang w:val="en-US"/>
        </w:rPr>
        <w:t>Richards, J. C. (</w:t>
      </w:r>
      <w:r w:rsidR="0010020D" w:rsidRPr="00722B31">
        <w:rPr>
          <w:rFonts w:ascii="Arial" w:eastAsiaTheme="minorHAnsi" w:hAnsi="Arial" w:cs="Arial"/>
          <w:bCs/>
          <w:lang w:val="en-US"/>
        </w:rPr>
        <w:t>s</w:t>
      </w:r>
      <w:r w:rsidR="00BE0837" w:rsidRPr="00722B31">
        <w:rPr>
          <w:rFonts w:ascii="Arial" w:eastAsiaTheme="minorHAnsi" w:hAnsi="Arial" w:cs="Arial"/>
          <w:bCs/>
          <w:lang w:val="en-US"/>
        </w:rPr>
        <w:t xml:space="preserve">, </w:t>
      </w:r>
      <w:r w:rsidR="0010020D" w:rsidRPr="00722B31">
        <w:rPr>
          <w:rFonts w:ascii="Arial" w:eastAsiaTheme="minorHAnsi" w:hAnsi="Arial" w:cs="Arial"/>
          <w:bCs/>
          <w:lang w:val="en-US"/>
        </w:rPr>
        <w:t>f</w:t>
      </w:r>
      <w:r w:rsidRPr="00722B31">
        <w:rPr>
          <w:rFonts w:ascii="Arial" w:eastAsiaTheme="minorHAnsi" w:hAnsi="Arial" w:cs="Arial"/>
          <w:bCs/>
          <w:lang w:val="en-US"/>
        </w:rPr>
        <w:t xml:space="preserve">). </w:t>
      </w:r>
      <w:r w:rsidRPr="00722B31">
        <w:rPr>
          <w:rFonts w:ascii="Arial" w:eastAsiaTheme="minorHAnsi" w:hAnsi="Arial" w:cs="Arial"/>
          <w:bCs/>
          <w:i/>
          <w:lang w:val="en-US"/>
        </w:rPr>
        <w:t>Interchange Intro. Third Edition</w:t>
      </w:r>
      <w:r w:rsidRPr="00722B31">
        <w:rPr>
          <w:rFonts w:ascii="Arial" w:eastAsiaTheme="minorHAnsi" w:hAnsi="Arial" w:cs="Arial"/>
          <w:bCs/>
          <w:lang w:val="en-US"/>
        </w:rPr>
        <w:t>. Video program. Cambridge University Press.</w:t>
      </w:r>
    </w:p>
    <w:p w:rsidR="00460B4A" w:rsidRPr="00722B31" w:rsidRDefault="00460B4A" w:rsidP="00722B31">
      <w:pPr>
        <w:tabs>
          <w:tab w:val="left" w:pos="284"/>
        </w:tabs>
        <w:autoSpaceDE w:val="0"/>
        <w:autoSpaceDN w:val="0"/>
        <w:adjustRightInd w:val="0"/>
        <w:spacing w:line="360" w:lineRule="auto"/>
        <w:ind w:left="709" w:hanging="709"/>
        <w:jc w:val="both"/>
        <w:rPr>
          <w:rFonts w:ascii="Arial" w:eastAsiaTheme="minorHAnsi" w:hAnsi="Arial" w:cs="Arial"/>
          <w:lang w:val="en-US"/>
        </w:rPr>
      </w:pPr>
      <w:r w:rsidRPr="00722B31">
        <w:rPr>
          <w:rFonts w:ascii="Arial" w:eastAsiaTheme="minorHAnsi" w:hAnsi="Arial" w:cs="Arial"/>
          <w:lang w:val="en-US"/>
        </w:rPr>
        <w:t xml:space="preserve">Rost, M. (2005). </w:t>
      </w:r>
      <w:r w:rsidRPr="00722B31">
        <w:rPr>
          <w:rFonts w:ascii="Arial" w:eastAsiaTheme="minorHAnsi" w:hAnsi="Arial" w:cs="Arial"/>
          <w:i/>
          <w:lang w:val="en-US"/>
        </w:rPr>
        <w:t>L2 Listening</w:t>
      </w:r>
      <w:r w:rsidRPr="00722B31">
        <w:rPr>
          <w:rFonts w:ascii="Arial" w:eastAsiaTheme="minorHAnsi" w:hAnsi="Arial" w:cs="Arial"/>
          <w:lang w:val="en-US"/>
        </w:rPr>
        <w:t xml:space="preserve">. In Eli H. (Ed.), </w:t>
      </w:r>
      <w:r w:rsidRPr="00722B31">
        <w:rPr>
          <w:rFonts w:ascii="Arial" w:eastAsiaTheme="minorHAnsi" w:hAnsi="Arial" w:cs="Arial"/>
          <w:iCs/>
          <w:lang w:val="en-US"/>
        </w:rPr>
        <w:t xml:space="preserve">Handbook of research in second language teaching and learning </w:t>
      </w:r>
      <w:r w:rsidRPr="00722B31">
        <w:rPr>
          <w:rFonts w:ascii="Arial" w:eastAsiaTheme="minorHAnsi" w:hAnsi="Arial" w:cs="Arial"/>
          <w:lang w:val="en-US"/>
        </w:rPr>
        <w:t xml:space="preserve">(pp. 503-527). New Jersey: Lawrence ErlbaumAssociates, Inc. </w:t>
      </w:r>
    </w:p>
    <w:p w:rsidR="00962C73" w:rsidRPr="00722B31" w:rsidRDefault="00962C73" w:rsidP="00722B31">
      <w:pPr>
        <w:tabs>
          <w:tab w:val="left" w:pos="284"/>
        </w:tabs>
        <w:autoSpaceDE w:val="0"/>
        <w:autoSpaceDN w:val="0"/>
        <w:adjustRightInd w:val="0"/>
        <w:spacing w:line="360" w:lineRule="auto"/>
        <w:ind w:left="709" w:hanging="709"/>
        <w:jc w:val="both"/>
        <w:rPr>
          <w:rFonts w:ascii="Arial" w:eastAsiaTheme="minorHAnsi" w:hAnsi="Arial" w:cs="Arial"/>
          <w:lang w:val="en-US"/>
        </w:rPr>
      </w:pPr>
      <w:r w:rsidRPr="00722B31">
        <w:rPr>
          <w:rFonts w:ascii="Arial" w:eastAsiaTheme="minorHAnsi" w:hAnsi="Arial" w:cs="Arial"/>
          <w:lang w:val="en-US"/>
        </w:rPr>
        <w:t>Scrivener, J. (2011)</w:t>
      </w:r>
      <w:r w:rsidR="0010020D" w:rsidRPr="00722B31">
        <w:rPr>
          <w:rFonts w:ascii="Arial" w:eastAsiaTheme="minorHAnsi" w:hAnsi="Arial" w:cs="Arial"/>
          <w:lang w:val="en-US"/>
        </w:rPr>
        <w:t>.</w:t>
      </w:r>
      <w:r w:rsidRPr="00722B31">
        <w:rPr>
          <w:rFonts w:ascii="Arial" w:eastAsiaTheme="minorHAnsi" w:hAnsi="Arial" w:cs="Arial"/>
          <w:i/>
          <w:iCs/>
          <w:lang w:val="en-US"/>
        </w:rPr>
        <w:t xml:space="preserve">Learning </w:t>
      </w:r>
      <w:proofErr w:type="gramStart"/>
      <w:r w:rsidRPr="00722B31">
        <w:rPr>
          <w:rFonts w:ascii="Arial" w:eastAsiaTheme="minorHAnsi" w:hAnsi="Arial" w:cs="Arial"/>
          <w:i/>
          <w:iCs/>
          <w:lang w:val="en-US"/>
        </w:rPr>
        <w:t>Teaching</w:t>
      </w:r>
      <w:proofErr w:type="gramEnd"/>
      <w:r w:rsidRPr="00722B31">
        <w:rPr>
          <w:rFonts w:ascii="Arial" w:eastAsiaTheme="minorHAnsi" w:hAnsi="Arial" w:cs="Arial"/>
          <w:i/>
          <w:iCs/>
          <w:lang w:val="en-US"/>
        </w:rPr>
        <w:t xml:space="preserve"> (Third Edition</w:t>
      </w:r>
      <w:r w:rsidR="0010020D" w:rsidRPr="00722B31">
        <w:rPr>
          <w:rFonts w:ascii="Arial" w:eastAsiaTheme="minorHAnsi" w:hAnsi="Arial" w:cs="Arial"/>
          <w:i/>
          <w:iCs/>
          <w:lang w:val="en-US"/>
        </w:rPr>
        <w:t>).</w:t>
      </w:r>
      <w:r w:rsidRPr="00722B31">
        <w:rPr>
          <w:rFonts w:ascii="Arial" w:eastAsiaTheme="minorHAnsi" w:hAnsi="Arial" w:cs="Arial"/>
          <w:lang w:val="en-US"/>
        </w:rPr>
        <w:t xml:space="preserve"> Macmillan Education – chapter 10. </w:t>
      </w:r>
    </w:p>
    <w:p w:rsidR="00460B4A" w:rsidRPr="00722B31" w:rsidRDefault="00460B4A" w:rsidP="00722B31">
      <w:pPr>
        <w:tabs>
          <w:tab w:val="left" w:pos="284"/>
        </w:tabs>
        <w:autoSpaceDE w:val="0"/>
        <w:autoSpaceDN w:val="0"/>
        <w:adjustRightInd w:val="0"/>
        <w:spacing w:line="360" w:lineRule="auto"/>
        <w:ind w:left="709" w:hanging="709"/>
        <w:jc w:val="both"/>
        <w:rPr>
          <w:rFonts w:ascii="Arial" w:eastAsiaTheme="minorHAnsi" w:hAnsi="Arial" w:cs="Arial"/>
          <w:lang w:val="en-US"/>
        </w:rPr>
      </w:pPr>
      <w:r w:rsidRPr="00722B31">
        <w:rPr>
          <w:rFonts w:ascii="Arial" w:eastAsiaTheme="minorHAnsi" w:hAnsi="Arial" w:cs="Arial"/>
          <w:lang w:val="en-US"/>
        </w:rPr>
        <w:t>Spratt, M., Pulverness, A., Williams, M. (</w:t>
      </w:r>
      <w:r w:rsidR="0010020D" w:rsidRPr="00722B31">
        <w:rPr>
          <w:rFonts w:ascii="Arial" w:eastAsiaTheme="minorHAnsi" w:hAnsi="Arial" w:cs="Arial"/>
          <w:lang w:val="en-US"/>
        </w:rPr>
        <w:t>s/f</w:t>
      </w:r>
      <w:r w:rsidRPr="00722B31">
        <w:rPr>
          <w:rFonts w:ascii="Arial" w:eastAsiaTheme="minorHAnsi" w:hAnsi="Arial" w:cs="Arial"/>
          <w:lang w:val="en-US"/>
        </w:rPr>
        <w:t xml:space="preserve">). </w:t>
      </w:r>
      <w:r w:rsidRPr="00722B31">
        <w:rPr>
          <w:rFonts w:ascii="Arial" w:eastAsiaTheme="minorHAnsi" w:hAnsi="Arial" w:cs="Arial"/>
          <w:i/>
          <w:lang w:val="en-US"/>
        </w:rPr>
        <w:t>The teaching knowledge test Course</w:t>
      </w:r>
      <w:r w:rsidRPr="00722B31">
        <w:rPr>
          <w:rFonts w:ascii="Arial" w:eastAsiaTheme="minorHAnsi" w:hAnsi="Arial" w:cs="Arial"/>
          <w:lang w:val="en-US"/>
        </w:rPr>
        <w:t>. Cambridge ESOL. Cambridge University Press.</w:t>
      </w:r>
    </w:p>
    <w:p w:rsidR="003C47EF" w:rsidRPr="00722B31" w:rsidRDefault="0010020D" w:rsidP="00722B31">
      <w:pPr>
        <w:tabs>
          <w:tab w:val="left" w:pos="284"/>
          <w:tab w:val="left" w:pos="851"/>
        </w:tabs>
        <w:spacing w:line="360" w:lineRule="auto"/>
        <w:ind w:left="709" w:hanging="709"/>
        <w:contextualSpacing/>
        <w:jc w:val="both"/>
        <w:rPr>
          <w:rFonts w:ascii="Arial" w:hAnsi="Arial" w:cs="Arial"/>
          <w:lang w:val="en-US" w:bidi="en-US"/>
        </w:rPr>
      </w:pPr>
      <w:r w:rsidRPr="00722B31">
        <w:rPr>
          <w:rFonts w:ascii="Arial" w:hAnsi="Arial" w:cs="Arial"/>
          <w:lang w:val="en-US"/>
        </w:rPr>
        <w:t xml:space="preserve">Ur, P.  (1996). </w:t>
      </w:r>
      <w:r w:rsidR="003C47EF" w:rsidRPr="00722B31">
        <w:rPr>
          <w:rFonts w:ascii="Arial" w:hAnsi="Arial" w:cs="Arial"/>
          <w:i/>
          <w:lang w:val="en-US"/>
        </w:rPr>
        <w:t>A Course in Language Teaching Methodology</w:t>
      </w:r>
      <w:r w:rsidR="003C47EF" w:rsidRPr="00722B31">
        <w:rPr>
          <w:rFonts w:ascii="Arial" w:hAnsi="Arial" w:cs="Arial"/>
          <w:lang w:val="en-US"/>
        </w:rPr>
        <w:t>. National Center for English Language: Sidney, MacQuary University.</w:t>
      </w:r>
    </w:p>
    <w:p w:rsidR="00962C73" w:rsidRPr="00722B31" w:rsidRDefault="00962C73" w:rsidP="00722B31">
      <w:pPr>
        <w:tabs>
          <w:tab w:val="left" w:pos="284"/>
        </w:tabs>
        <w:spacing w:line="360" w:lineRule="auto"/>
        <w:ind w:left="709" w:hanging="709"/>
        <w:jc w:val="both"/>
        <w:rPr>
          <w:rFonts w:ascii="Arial" w:hAnsi="Arial" w:cs="Arial"/>
          <w:lang w:val="en-US"/>
        </w:rPr>
      </w:pPr>
      <w:r w:rsidRPr="00722B31">
        <w:rPr>
          <w:rFonts w:ascii="Arial" w:eastAsiaTheme="minorHAnsi" w:hAnsi="Arial" w:cs="Arial"/>
          <w:lang w:val="en-US"/>
        </w:rPr>
        <w:lastRenderedPageBreak/>
        <w:t>Wilson, J.J. (2008)</w:t>
      </w:r>
      <w:r w:rsidR="0010020D" w:rsidRPr="00722B31">
        <w:rPr>
          <w:rFonts w:ascii="Arial" w:eastAsiaTheme="minorHAnsi" w:hAnsi="Arial" w:cs="Arial"/>
          <w:lang w:val="en-US"/>
        </w:rPr>
        <w:t>.</w:t>
      </w:r>
      <w:r w:rsidRPr="00722B31">
        <w:rPr>
          <w:rFonts w:ascii="Arial" w:eastAsiaTheme="minorHAnsi" w:hAnsi="Arial" w:cs="Arial"/>
          <w:i/>
          <w:iCs/>
          <w:lang w:val="en-US"/>
        </w:rPr>
        <w:t>How to Teach Listening</w:t>
      </w:r>
      <w:r w:rsidR="0010020D" w:rsidRPr="00722B31">
        <w:rPr>
          <w:rFonts w:ascii="Arial" w:eastAsiaTheme="minorHAnsi" w:hAnsi="Arial" w:cs="Arial"/>
          <w:lang w:val="en-US"/>
        </w:rPr>
        <w:t>.</w:t>
      </w:r>
      <w:r w:rsidRPr="00722B31">
        <w:rPr>
          <w:rFonts w:ascii="Arial" w:eastAsiaTheme="minorHAnsi" w:hAnsi="Arial" w:cs="Arial"/>
          <w:lang w:val="en-US"/>
        </w:rPr>
        <w:t xml:space="preserve"> Pearson Longman.</w:t>
      </w:r>
    </w:p>
    <w:p w:rsidR="00A82822" w:rsidRPr="00722B31" w:rsidRDefault="00A82822" w:rsidP="00722B31">
      <w:pPr>
        <w:spacing w:line="360" w:lineRule="auto"/>
        <w:jc w:val="both"/>
        <w:rPr>
          <w:rFonts w:ascii="Arial" w:hAnsi="Arial" w:cs="Arial"/>
          <w:lang w:val="en-US"/>
        </w:rPr>
      </w:pPr>
      <w:r w:rsidRPr="00722B31">
        <w:rPr>
          <w:rFonts w:ascii="Arial" w:hAnsi="Arial" w:cs="Arial"/>
          <w:lang w:val="en-US"/>
        </w:rPr>
        <w:br w:type="page"/>
      </w:r>
    </w:p>
    <w:p w:rsidR="00CC06E4" w:rsidRPr="00722B31" w:rsidRDefault="001E5820" w:rsidP="00722B31">
      <w:pPr>
        <w:spacing w:line="360" w:lineRule="auto"/>
        <w:jc w:val="both"/>
        <w:rPr>
          <w:rFonts w:ascii="Arial" w:hAnsi="Arial" w:cs="Arial"/>
          <w:lang w:val="en-US"/>
        </w:rPr>
      </w:pPr>
      <w:r w:rsidRPr="00722B31">
        <w:rPr>
          <w:rFonts w:ascii="Arial" w:hAnsi="Arial" w:cs="Arial"/>
          <w:lang w:val="en-US"/>
        </w:rPr>
        <w:lastRenderedPageBreak/>
        <w:t>Appendix 1: taxonomy of listening micro-skills declared by Douglas Brown in Teaching by Principle, page 176</w:t>
      </w:r>
    </w:p>
    <w:p w:rsidR="001E5820" w:rsidRPr="00722B31" w:rsidRDefault="001E5820" w:rsidP="00722B31">
      <w:pPr>
        <w:widowControl w:val="0"/>
        <w:tabs>
          <w:tab w:val="left" w:pos="284"/>
        </w:tabs>
        <w:autoSpaceDE w:val="0"/>
        <w:autoSpaceDN w:val="0"/>
        <w:adjustRightInd w:val="0"/>
        <w:spacing w:line="360" w:lineRule="auto"/>
        <w:ind w:left="567" w:hanging="425"/>
        <w:jc w:val="both"/>
        <w:rPr>
          <w:rFonts w:ascii="Arial" w:hAnsi="Arial" w:cs="Arial"/>
          <w:lang w:val="en-US"/>
        </w:rPr>
      </w:pPr>
      <w:r w:rsidRPr="00722B31">
        <w:rPr>
          <w:rFonts w:ascii="Arial" w:hAnsi="Arial" w:cs="Arial"/>
          <w:bCs/>
          <w:lang w:val="en-US"/>
        </w:rPr>
        <w:t xml:space="preserve">1-Retain chunks of language of different lengths in short-term memory. </w:t>
      </w:r>
    </w:p>
    <w:p w:rsidR="001E5820" w:rsidRPr="00722B31" w:rsidRDefault="001E5820" w:rsidP="00722B31">
      <w:pPr>
        <w:widowControl w:val="0"/>
        <w:tabs>
          <w:tab w:val="left" w:pos="284"/>
        </w:tabs>
        <w:autoSpaceDE w:val="0"/>
        <w:autoSpaceDN w:val="0"/>
        <w:adjustRightInd w:val="0"/>
        <w:spacing w:line="360" w:lineRule="auto"/>
        <w:ind w:left="567" w:hanging="425"/>
        <w:jc w:val="both"/>
        <w:rPr>
          <w:rFonts w:ascii="Arial" w:hAnsi="Arial" w:cs="Arial"/>
          <w:lang w:val="en-US"/>
        </w:rPr>
      </w:pPr>
      <w:r w:rsidRPr="00722B31">
        <w:rPr>
          <w:rFonts w:ascii="Arial" w:hAnsi="Arial" w:cs="Arial"/>
          <w:bCs/>
          <w:lang w:val="en-US"/>
        </w:rPr>
        <w:t xml:space="preserve">2. Discriminate among the distinctive sounds of English. </w:t>
      </w:r>
    </w:p>
    <w:p w:rsidR="001E5820" w:rsidRPr="00722B31" w:rsidRDefault="001E5820" w:rsidP="00722B31">
      <w:pPr>
        <w:widowControl w:val="0"/>
        <w:tabs>
          <w:tab w:val="left" w:pos="284"/>
        </w:tabs>
        <w:autoSpaceDE w:val="0"/>
        <w:autoSpaceDN w:val="0"/>
        <w:adjustRightInd w:val="0"/>
        <w:spacing w:line="360" w:lineRule="auto"/>
        <w:ind w:left="426" w:hanging="284"/>
        <w:jc w:val="both"/>
        <w:rPr>
          <w:rFonts w:ascii="Arial" w:hAnsi="Arial" w:cs="Arial"/>
          <w:lang w:val="en-US"/>
        </w:rPr>
      </w:pPr>
      <w:r w:rsidRPr="00722B31">
        <w:rPr>
          <w:rFonts w:ascii="Arial" w:hAnsi="Arial" w:cs="Arial"/>
          <w:bCs/>
          <w:lang w:val="en-US"/>
        </w:rPr>
        <w:t>3. Recognize English stress patterns, words in stressed and unstressedpos</w:t>
      </w:r>
      <w:r w:rsidR="00AB4A94" w:rsidRPr="00722B31">
        <w:rPr>
          <w:rFonts w:ascii="Arial" w:hAnsi="Arial" w:cs="Arial"/>
          <w:bCs/>
          <w:lang w:val="en-US"/>
        </w:rPr>
        <w:t>itions, rhythmic structure, int</w:t>
      </w:r>
      <w:r w:rsidRPr="00722B31">
        <w:rPr>
          <w:rFonts w:ascii="Arial" w:hAnsi="Arial" w:cs="Arial"/>
          <w:bCs/>
          <w:lang w:val="en-US"/>
        </w:rPr>
        <w:t xml:space="preserve">onational contours, and their role </w:t>
      </w:r>
      <w:r w:rsidR="00AB4A94" w:rsidRPr="00722B31">
        <w:rPr>
          <w:rFonts w:ascii="Arial" w:hAnsi="Arial" w:cs="Arial"/>
          <w:bCs/>
          <w:lang w:val="en-US"/>
        </w:rPr>
        <w:t>in signaling</w:t>
      </w:r>
      <w:r w:rsidRPr="00722B31">
        <w:rPr>
          <w:rFonts w:ascii="Arial" w:hAnsi="Arial" w:cs="Arial"/>
          <w:bCs/>
          <w:lang w:val="en-US"/>
        </w:rPr>
        <w:t xml:space="preserve"> information. </w:t>
      </w:r>
    </w:p>
    <w:p w:rsidR="001E5820" w:rsidRPr="00722B31" w:rsidRDefault="001E5820" w:rsidP="00722B31">
      <w:pPr>
        <w:widowControl w:val="0"/>
        <w:tabs>
          <w:tab w:val="left" w:pos="284"/>
        </w:tabs>
        <w:autoSpaceDE w:val="0"/>
        <w:autoSpaceDN w:val="0"/>
        <w:adjustRightInd w:val="0"/>
        <w:spacing w:line="360" w:lineRule="auto"/>
        <w:ind w:left="567" w:hanging="425"/>
        <w:jc w:val="both"/>
        <w:rPr>
          <w:rFonts w:ascii="Arial" w:hAnsi="Arial" w:cs="Arial"/>
          <w:lang w:val="en-US"/>
        </w:rPr>
      </w:pPr>
      <w:r w:rsidRPr="00722B31">
        <w:rPr>
          <w:rFonts w:ascii="Arial" w:hAnsi="Arial" w:cs="Arial"/>
          <w:bCs/>
          <w:lang w:val="en-US"/>
        </w:rPr>
        <w:t xml:space="preserve">4.  Recognize reduced forms of words. </w:t>
      </w:r>
    </w:p>
    <w:p w:rsidR="001E5820" w:rsidRPr="00722B31" w:rsidRDefault="001E5820" w:rsidP="00722B31">
      <w:pPr>
        <w:widowControl w:val="0"/>
        <w:tabs>
          <w:tab w:val="left" w:pos="284"/>
        </w:tabs>
        <w:autoSpaceDE w:val="0"/>
        <w:autoSpaceDN w:val="0"/>
        <w:adjustRightInd w:val="0"/>
        <w:spacing w:line="360" w:lineRule="auto"/>
        <w:ind w:left="567" w:hanging="425"/>
        <w:jc w:val="both"/>
        <w:rPr>
          <w:rFonts w:ascii="Arial" w:hAnsi="Arial" w:cs="Arial"/>
          <w:lang w:val="en-US"/>
        </w:rPr>
      </w:pPr>
      <w:r w:rsidRPr="00722B31">
        <w:rPr>
          <w:rFonts w:ascii="Arial" w:hAnsi="Arial" w:cs="Arial"/>
          <w:bCs/>
          <w:lang w:val="en-US"/>
        </w:rPr>
        <w:t xml:space="preserve">5. Distinguish word boundaries, recognize a core of words, and interpret wordorder patterns and their significance. </w:t>
      </w:r>
    </w:p>
    <w:p w:rsidR="001E5820" w:rsidRPr="00722B31" w:rsidRDefault="001E5820" w:rsidP="00722B31">
      <w:pPr>
        <w:widowControl w:val="0"/>
        <w:tabs>
          <w:tab w:val="left" w:pos="284"/>
        </w:tabs>
        <w:autoSpaceDE w:val="0"/>
        <w:autoSpaceDN w:val="0"/>
        <w:adjustRightInd w:val="0"/>
        <w:spacing w:line="360" w:lineRule="auto"/>
        <w:ind w:left="567" w:hanging="425"/>
        <w:jc w:val="both"/>
        <w:rPr>
          <w:rFonts w:ascii="Arial" w:hAnsi="Arial" w:cs="Arial"/>
          <w:lang w:val="en-US"/>
        </w:rPr>
      </w:pPr>
      <w:r w:rsidRPr="00722B31">
        <w:rPr>
          <w:rFonts w:ascii="Arial" w:hAnsi="Arial" w:cs="Arial"/>
          <w:bCs/>
          <w:lang w:val="en-US"/>
        </w:rPr>
        <w:t xml:space="preserve">6.  Process speech at different rates of delivery. </w:t>
      </w:r>
    </w:p>
    <w:p w:rsidR="001E5820" w:rsidRPr="00722B31" w:rsidRDefault="001E5820" w:rsidP="00722B31">
      <w:pPr>
        <w:widowControl w:val="0"/>
        <w:tabs>
          <w:tab w:val="left" w:pos="284"/>
        </w:tabs>
        <w:autoSpaceDE w:val="0"/>
        <w:autoSpaceDN w:val="0"/>
        <w:adjustRightInd w:val="0"/>
        <w:spacing w:line="360" w:lineRule="auto"/>
        <w:ind w:left="567" w:hanging="425"/>
        <w:jc w:val="both"/>
        <w:rPr>
          <w:rFonts w:ascii="Arial" w:hAnsi="Arial" w:cs="Arial"/>
          <w:lang w:val="en-US"/>
        </w:rPr>
      </w:pPr>
      <w:r w:rsidRPr="00722B31">
        <w:rPr>
          <w:rFonts w:ascii="Arial" w:hAnsi="Arial" w:cs="Arial"/>
          <w:bCs/>
          <w:lang w:val="en-US"/>
        </w:rPr>
        <w:t xml:space="preserve">7.  Process speech containing pauses, errors, corrections, and other performance variables. </w:t>
      </w:r>
    </w:p>
    <w:p w:rsidR="001E5820" w:rsidRPr="00722B31" w:rsidRDefault="001E5820" w:rsidP="00722B31">
      <w:pPr>
        <w:widowControl w:val="0"/>
        <w:tabs>
          <w:tab w:val="left" w:pos="284"/>
        </w:tabs>
        <w:autoSpaceDE w:val="0"/>
        <w:autoSpaceDN w:val="0"/>
        <w:adjustRightInd w:val="0"/>
        <w:spacing w:line="360" w:lineRule="auto"/>
        <w:ind w:left="567" w:hanging="425"/>
        <w:jc w:val="both"/>
        <w:rPr>
          <w:rFonts w:ascii="Arial" w:hAnsi="Arial" w:cs="Arial"/>
          <w:lang w:val="en-US"/>
        </w:rPr>
      </w:pPr>
      <w:r w:rsidRPr="00722B31">
        <w:rPr>
          <w:rFonts w:ascii="Arial" w:hAnsi="Arial" w:cs="Arial"/>
          <w:bCs/>
          <w:lang w:val="en-US"/>
        </w:rPr>
        <w:t xml:space="preserve">8.  Recognize grammatical word classes (nouns, verbs, etc.), systems (tense, agreement, </w:t>
      </w:r>
      <w:r w:rsidR="00AB4A94" w:rsidRPr="00722B31">
        <w:rPr>
          <w:rFonts w:ascii="Arial" w:hAnsi="Arial" w:cs="Arial"/>
          <w:bCs/>
          <w:lang w:val="en-US"/>
        </w:rPr>
        <w:t>and pluralization</w:t>
      </w:r>
      <w:r w:rsidRPr="00722B31">
        <w:rPr>
          <w:rFonts w:ascii="Arial" w:hAnsi="Arial" w:cs="Arial"/>
          <w:bCs/>
          <w:lang w:val="en-US"/>
        </w:rPr>
        <w:t xml:space="preserve">), patterns, rules, and elliptical forms. </w:t>
      </w:r>
    </w:p>
    <w:p w:rsidR="000266A1" w:rsidRPr="00722B31" w:rsidRDefault="001E5820" w:rsidP="00722B31">
      <w:pPr>
        <w:widowControl w:val="0"/>
        <w:tabs>
          <w:tab w:val="left" w:pos="284"/>
        </w:tabs>
        <w:autoSpaceDE w:val="0"/>
        <w:autoSpaceDN w:val="0"/>
        <w:adjustRightInd w:val="0"/>
        <w:spacing w:line="360" w:lineRule="auto"/>
        <w:ind w:left="567" w:hanging="425"/>
        <w:jc w:val="both"/>
        <w:rPr>
          <w:rFonts w:ascii="Arial" w:hAnsi="Arial" w:cs="Arial"/>
          <w:bCs/>
          <w:lang w:val="en-US"/>
        </w:rPr>
      </w:pPr>
      <w:r w:rsidRPr="00722B31">
        <w:rPr>
          <w:rFonts w:ascii="Arial" w:hAnsi="Arial" w:cs="Arial"/>
          <w:bCs/>
          <w:lang w:val="en-US"/>
        </w:rPr>
        <w:t>9.  Detect sentence constituents and distinguish between major and minor</w:t>
      </w:r>
      <w:r w:rsidR="000266A1" w:rsidRPr="00722B31">
        <w:rPr>
          <w:rFonts w:ascii="Arial" w:hAnsi="Arial" w:cs="Arial"/>
          <w:bCs/>
          <w:lang w:val="en-US"/>
        </w:rPr>
        <w:t xml:space="preserve"> constituents. </w:t>
      </w:r>
    </w:p>
    <w:p w:rsidR="001E5820" w:rsidRPr="00722B31" w:rsidRDefault="001E5820" w:rsidP="00722B31">
      <w:pPr>
        <w:widowControl w:val="0"/>
        <w:tabs>
          <w:tab w:val="left" w:pos="284"/>
        </w:tabs>
        <w:autoSpaceDE w:val="0"/>
        <w:autoSpaceDN w:val="0"/>
        <w:adjustRightInd w:val="0"/>
        <w:spacing w:line="360" w:lineRule="auto"/>
        <w:ind w:left="567" w:hanging="425"/>
        <w:jc w:val="both"/>
        <w:rPr>
          <w:rFonts w:ascii="Arial" w:hAnsi="Arial" w:cs="Arial"/>
          <w:lang w:val="en-US"/>
        </w:rPr>
      </w:pPr>
      <w:r w:rsidRPr="00722B31">
        <w:rPr>
          <w:rFonts w:ascii="Arial" w:hAnsi="Arial" w:cs="Arial"/>
          <w:bCs/>
          <w:lang w:val="en-US"/>
        </w:rPr>
        <w:t xml:space="preserve">10. Recognize that a particular meaning may be expressed in different grammatical forms. </w:t>
      </w:r>
    </w:p>
    <w:p w:rsidR="001E5820" w:rsidRPr="00722B31" w:rsidRDefault="001E5820" w:rsidP="00722B31">
      <w:pPr>
        <w:widowControl w:val="0"/>
        <w:tabs>
          <w:tab w:val="left" w:pos="284"/>
        </w:tabs>
        <w:autoSpaceDE w:val="0"/>
        <w:autoSpaceDN w:val="0"/>
        <w:adjustRightInd w:val="0"/>
        <w:spacing w:line="360" w:lineRule="auto"/>
        <w:ind w:left="567" w:hanging="425"/>
        <w:jc w:val="both"/>
        <w:rPr>
          <w:rFonts w:ascii="Arial" w:hAnsi="Arial" w:cs="Arial"/>
          <w:lang w:val="en-US"/>
        </w:rPr>
      </w:pPr>
      <w:r w:rsidRPr="00722B31">
        <w:rPr>
          <w:rFonts w:ascii="Arial" w:hAnsi="Arial" w:cs="Arial"/>
          <w:bCs/>
          <w:lang w:val="en-US"/>
        </w:rPr>
        <w:t xml:space="preserve">11.  Recognize cohesive devices in spoken discourse. </w:t>
      </w:r>
    </w:p>
    <w:p w:rsidR="001E5820" w:rsidRPr="00722B31" w:rsidRDefault="000266A1" w:rsidP="00722B31">
      <w:pPr>
        <w:widowControl w:val="0"/>
        <w:tabs>
          <w:tab w:val="left" w:pos="284"/>
        </w:tabs>
        <w:autoSpaceDE w:val="0"/>
        <w:autoSpaceDN w:val="0"/>
        <w:adjustRightInd w:val="0"/>
        <w:spacing w:line="360" w:lineRule="auto"/>
        <w:ind w:left="567" w:hanging="425"/>
        <w:jc w:val="both"/>
        <w:rPr>
          <w:rFonts w:ascii="Arial" w:hAnsi="Arial" w:cs="Arial"/>
          <w:lang w:val="en-US"/>
        </w:rPr>
      </w:pPr>
      <w:r w:rsidRPr="00722B31">
        <w:rPr>
          <w:rFonts w:ascii="Arial" w:hAnsi="Arial" w:cs="Arial"/>
          <w:bCs/>
          <w:lang w:val="en-US"/>
        </w:rPr>
        <w:t>12. R</w:t>
      </w:r>
      <w:r w:rsidR="001E5820" w:rsidRPr="00722B31">
        <w:rPr>
          <w:rFonts w:ascii="Arial" w:hAnsi="Arial" w:cs="Arial"/>
          <w:bCs/>
          <w:lang w:val="en-US"/>
        </w:rPr>
        <w:t xml:space="preserve">ecognize the communicative functions of utterances, according to situations, participants, goals. </w:t>
      </w:r>
    </w:p>
    <w:p w:rsidR="001E5820" w:rsidRPr="00722B31" w:rsidRDefault="001E5820" w:rsidP="00722B31">
      <w:pPr>
        <w:widowControl w:val="0"/>
        <w:tabs>
          <w:tab w:val="left" w:pos="284"/>
        </w:tabs>
        <w:autoSpaceDE w:val="0"/>
        <w:autoSpaceDN w:val="0"/>
        <w:adjustRightInd w:val="0"/>
        <w:spacing w:line="360" w:lineRule="auto"/>
        <w:ind w:left="567" w:hanging="425"/>
        <w:jc w:val="both"/>
        <w:rPr>
          <w:rFonts w:ascii="Arial" w:hAnsi="Arial" w:cs="Arial"/>
          <w:lang w:val="en-US"/>
        </w:rPr>
      </w:pPr>
      <w:r w:rsidRPr="00722B31">
        <w:rPr>
          <w:rFonts w:ascii="Arial" w:hAnsi="Arial" w:cs="Arial"/>
          <w:bCs/>
          <w:lang w:val="en-US"/>
        </w:rPr>
        <w:t xml:space="preserve">13.  Infer situations, participants, goals using real world knowledge. </w:t>
      </w:r>
    </w:p>
    <w:p w:rsidR="001E5820" w:rsidRPr="00722B31" w:rsidRDefault="001E5820" w:rsidP="00722B31">
      <w:pPr>
        <w:widowControl w:val="0"/>
        <w:tabs>
          <w:tab w:val="left" w:pos="284"/>
        </w:tabs>
        <w:autoSpaceDE w:val="0"/>
        <w:autoSpaceDN w:val="0"/>
        <w:adjustRightInd w:val="0"/>
        <w:spacing w:line="360" w:lineRule="auto"/>
        <w:ind w:left="567" w:hanging="425"/>
        <w:jc w:val="both"/>
        <w:rPr>
          <w:rFonts w:ascii="Arial" w:hAnsi="Arial" w:cs="Arial"/>
          <w:lang w:val="en-US"/>
        </w:rPr>
      </w:pPr>
      <w:r w:rsidRPr="00722B31">
        <w:rPr>
          <w:rFonts w:ascii="Arial" w:hAnsi="Arial" w:cs="Arial"/>
          <w:bCs/>
          <w:lang w:val="en-US"/>
        </w:rPr>
        <w:t>14. From events, ideas, etc., described, predict outcomes, infer links andconnections between events, deduce causes and effects, and detect suchrelations as main idea, supporting idea, new information, given information,</w:t>
      </w:r>
      <w:r w:rsidR="000266A1" w:rsidRPr="00722B31">
        <w:rPr>
          <w:rFonts w:ascii="Arial" w:hAnsi="Arial" w:cs="Arial"/>
          <w:bCs/>
          <w:lang w:val="en-US"/>
        </w:rPr>
        <w:t xml:space="preserve"> g</w:t>
      </w:r>
      <w:r w:rsidRPr="00722B31">
        <w:rPr>
          <w:rFonts w:ascii="Arial" w:hAnsi="Arial" w:cs="Arial"/>
          <w:bCs/>
          <w:lang w:val="en-US"/>
        </w:rPr>
        <w:t xml:space="preserve">eneralization, and exemplification. </w:t>
      </w:r>
    </w:p>
    <w:p w:rsidR="001E5820" w:rsidRPr="00722B31" w:rsidRDefault="001E5820" w:rsidP="00722B31">
      <w:pPr>
        <w:widowControl w:val="0"/>
        <w:tabs>
          <w:tab w:val="left" w:pos="284"/>
        </w:tabs>
        <w:autoSpaceDE w:val="0"/>
        <w:autoSpaceDN w:val="0"/>
        <w:adjustRightInd w:val="0"/>
        <w:spacing w:line="360" w:lineRule="auto"/>
        <w:ind w:left="567" w:hanging="425"/>
        <w:jc w:val="both"/>
        <w:rPr>
          <w:rFonts w:ascii="Arial" w:hAnsi="Arial" w:cs="Arial"/>
          <w:lang w:val="en-US"/>
        </w:rPr>
      </w:pPr>
      <w:r w:rsidRPr="00722B31">
        <w:rPr>
          <w:rFonts w:ascii="Arial" w:hAnsi="Arial" w:cs="Arial"/>
          <w:bCs/>
          <w:lang w:val="en-US"/>
        </w:rPr>
        <w:t xml:space="preserve">15.  Distinguish between literal and implied meanings. </w:t>
      </w:r>
    </w:p>
    <w:p w:rsidR="001E5820" w:rsidRPr="00722B31" w:rsidRDefault="001E5820" w:rsidP="00722B31">
      <w:pPr>
        <w:widowControl w:val="0"/>
        <w:tabs>
          <w:tab w:val="left" w:pos="284"/>
        </w:tabs>
        <w:autoSpaceDE w:val="0"/>
        <w:autoSpaceDN w:val="0"/>
        <w:adjustRightInd w:val="0"/>
        <w:spacing w:line="360" w:lineRule="auto"/>
        <w:ind w:left="567" w:hanging="425"/>
        <w:jc w:val="both"/>
        <w:rPr>
          <w:rFonts w:ascii="Arial" w:hAnsi="Arial" w:cs="Arial"/>
          <w:lang w:val="en-US"/>
        </w:rPr>
      </w:pPr>
      <w:r w:rsidRPr="00722B31">
        <w:rPr>
          <w:rFonts w:ascii="Arial" w:hAnsi="Arial" w:cs="Arial"/>
          <w:bCs/>
          <w:lang w:val="en-US"/>
        </w:rPr>
        <w:t xml:space="preserve">16.  Use facial, </w:t>
      </w:r>
      <w:r w:rsidR="001A3261" w:rsidRPr="00722B31">
        <w:rPr>
          <w:rFonts w:ascii="Arial" w:hAnsi="Arial" w:cs="Arial"/>
          <w:bCs/>
          <w:lang w:val="en-US"/>
        </w:rPr>
        <w:t>kinesthetic</w:t>
      </w:r>
      <w:r w:rsidR="00CD7916" w:rsidRPr="00722B31">
        <w:rPr>
          <w:rStyle w:val="Refdecomentario"/>
          <w:rFonts w:ascii="Arial" w:hAnsi="Arial" w:cs="Arial"/>
          <w:sz w:val="24"/>
          <w:szCs w:val="24"/>
          <w:lang w:val="en-US"/>
        </w:rPr>
        <w:t xml:space="preserve">, </w:t>
      </w:r>
      <w:r w:rsidR="00CD7916" w:rsidRPr="00722B31">
        <w:rPr>
          <w:rFonts w:ascii="Arial" w:hAnsi="Arial" w:cs="Arial"/>
          <w:bCs/>
          <w:lang w:val="en-US"/>
        </w:rPr>
        <w:t>“</w:t>
      </w:r>
      <w:r w:rsidRPr="00722B31">
        <w:rPr>
          <w:rFonts w:ascii="Arial" w:hAnsi="Arial" w:cs="Arial"/>
          <w:bCs/>
          <w:lang w:val="en-US"/>
        </w:rPr>
        <w:t xml:space="preserve">body language," and other nonverbal clues to deciphermeanings.  </w:t>
      </w:r>
    </w:p>
    <w:p w:rsidR="001E5820" w:rsidRPr="00722B31" w:rsidRDefault="001E5820" w:rsidP="00722B31">
      <w:pPr>
        <w:widowControl w:val="0"/>
        <w:tabs>
          <w:tab w:val="left" w:pos="284"/>
        </w:tabs>
        <w:autoSpaceDE w:val="0"/>
        <w:autoSpaceDN w:val="0"/>
        <w:adjustRightInd w:val="0"/>
        <w:spacing w:line="360" w:lineRule="auto"/>
        <w:ind w:left="567" w:hanging="425"/>
        <w:jc w:val="both"/>
        <w:rPr>
          <w:rFonts w:ascii="Arial" w:hAnsi="Arial" w:cs="Arial"/>
          <w:bCs/>
          <w:lang w:val="en-US"/>
        </w:rPr>
      </w:pPr>
      <w:r w:rsidRPr="00722B31">
        <w:rPr>
          <w:rFonts w:ascii="Arial" w:hAnsi="Arial" w:cs="Arial"/>
          <w:bCs/>
          <w:lang w:val="en-US"/>
        </w:rPr>
        <w:t>17.  Develop and use a battery of listening st</w:t>
      </w:r>
      <w:r w:rsidR="00F81BF4" w:rsidRPr="00722B31">
        <w:rPr>
          <w:rFonts w:ascii="Arial" w:hAnsi="Arial" w:cs="Arial"/>
          <w:bCs/>
          <w:lang w:val="en-US"/>
        </w:rPr>
        <w:t>rategies, such as detecting key</w:t>
      </w:r>
      <w:r w:rsidRPr="00722B31">
        <w:rPr>
          <w:rFonts w:ascii="Arial" w:hAnsi="Arial" w:cs="Arial"/>
          <w:bCs/>
          <w:lang w:val="en-US"/>
        </w:rPr>
        <w:t xml:space="preserve"> words, guess the meaning of words</w:t>
      </w:r>
      <w:r w:rsidR="00F81BF4" w:rsidRPr="00722B31">
        <w:rPr>
          <w:rFonts w:ascii="Arial" w:hAnsi="Arial" w:cs="Arial"/>
          <w:bCs/>
          <w:lang w:val="en-US"/>
        </w:rPr>
        <w:t xml:space="preserve"> from context, appeal for help,</w:t>
      </w:r>
      <w:r w:rsidRPr="00722B31">
        <w:rPr>
          <w:rFonts w:ascii="Arial" w:hAnsi="Arial" w:cs="Arial"/>
          <w:bCs/>
          <w:lang w:val="en-US"/>
        </w:rPr>
        <w:t xml:space="preserve"> and signaling comprehension or lack thereo</w:t>
      </w:r>
      <w:r w:rsidR="00FB3369" w:rsidRPr="00722B31">
        <w:rPr>
          <w:rFonts w:ascii="Arial" w:hAnsi="Arial" w:cs="Arial"/>
          <w:bCs/>
          <w:lang w:val="en-US"/>
        </w:rPr>
        <w:t>f.</w:t>
      </w:r>
    </w:p>
    <w:p w:rsidR="00426E48" w:rsidRPr="00722B31" w:rsidRDefault="00426E48" w:rsidP="00722B31">
      <w:pPr>
        <w:spacing w:line="360" w:lineRule="auto"/>
        <w:jc w:val="both"/>
        <w:rPr>
          <w:rFonts w:ascii="Arial" w:hAnsi="Arial" w:cs="Arial"/>
          <w:lang w:val="en-US"/>
        </w:rPr>
      </w:pPr>
      <w:r w:rsidRPr="00722B31">
        <w:rPr>
          <w:rFonts w:ascii="Arial" w:hAnsi="Arial" w:cs="Arial"/>
          <w:lang w:val="en-US"/>
        </w:rPr>
        <w:br w:type="page"/>
      </w:r>
    </w:p>
    <w:p w:rsidR="007D3F03" w:rsidRPr="00722B31" w:rsidRDefault="007D3F03" w:rsidP="00722B31">
      <w:pPr>
        <w:spacing w:line="360" w:lineRule="auto"/>
        <w:jc w:val="both"/>
        <w:rPr>
          <w:rFonts w:ascii="Arial" w:hAnsi="Arial" w:cs="Arial"/>
          <w:lang w:val="en-US"/>
        </w:rPr>
      </w:pPr>
    </w:p>
    <w:p w:rsidR="004968A0" w:rsidRPr="00722B31" w:rsidRDefault="004968A0" w:rsidP="00722B31">
      <w:pPr>
        <w:spacing w:line="360" w:lineRule="auto"/>
        <w:ind w:right="49"/>
        <w:jc w:val="both"/>
        <w:rPr>
          <w:rFonts w:ascii="Arial" w:hAnsi="Arial" w:cs="Arial"/>
          <w:b/>
          <w:lang w:val="en-US"/>
        </w:rPr>
      </w:pPr>
      <w:r w:rsidRPr="00722B31">
        <w:rPr>
          <w:rFonts w:ascii="Arial" w:hAnsi="Arial" w:cs="Arial"/>
          <w:b/>
          <w:lang w:val="en-US"/>
        </w:rPr>
        <w:t>Chapter 2. Developing Spea</w:t>
      </w:r>
      <w:r w:rsidR="00713E28">
        <w:rPr>
          <w:rFonts w:ascii="Arial" w:hAnsi="Arial" w:cs="Arial"/>
          <w:b/>
          <w:lang w:val="en-US"/>
        </w:rPr>
        <w:t xml:space="preserve">king Skills </w:t>
      </w:r>
      <w:r w:rsidR="003138B6">
        <w:rPr>
          <w:rFonts w:ascii="Arial" w:hAnsi="Arial" w:cs="Arial"/>
          <w:b/>
          <w:lang w:val="en-US"/>
        </w:rPr>
        <w:t>in English L</w:t>
      </w:r>
      <w:r w:rsidR="00713E28" w:rsidRPr="00713E28">
        <w:rPr>
          <w:rFonts w:ascii="Arial" w:hAnsi="Arial" w:cs="Arial"/>
          <w:b/>
          <w:lang w:val="en-US"/>
        </w:rPr>
        <w:t xml:space="preserve">anguage education                     </w:t>
      </w:r>
    </w:p>
    <w:p w:rsidR="004968A0" w:rsidRPr="00722B31" w:rsidRDefault="004968A0" w:rsidP="00722B31">
      <w:pPr>
        <w:tabs>
          <w:tab w:val="left" w:pos="180"/>
          <w:tab w:val="left" w:pos="360"/>
        </w:tabs>
        <w:spacing w:line="360" w:lineRule="auto"/>
        <w:jc w:val="both"/>
        <w:rPr>
          <w:rFonts w:ascii="Arial" w:hAnsi="Arial" w:cs="Arial"/>
          <w:lang w:val="es-ES"/>
        </w:rPr>
      </w:pPr>
      <w:r w:rsidRPr="007C4EC8">
        <w:rPr>
          <w:rFonts w:ascii="Arial" w:hAnsi="Arial" w:cs="Arial"/>
          <w:b/>
          <w:lang w:val="es-ES"/>
        </w:rPr>
        <w:t>Author:</w:t>
      </w:r>
      <w:r w:rsidR="002A1116">
        <w:rPr>
          <w:rFonts w:ascii="Arial" w:hAnsi="Arial" w:cs="Arial"/>
          <w:lang w:val="es-ES"/>
        </w:rPr>
        <w:t xml:space="preserve"> Alfredo Andrés </w:t>
      </w:r>
      <w:r w:rsidRPr="00722B31">
        <w:rPr>
          <w:rFonts w:ascii="Arial" w:hAnsi="Arial" w:cs="Arial"/>
          <w:lang w:val="es-ES"/>
        </w:rPr>
        <w:t xml:space="preserve">Camacho Delgado, PhD  </w:t>
      </w:r>
    </w:p>
    <w:p w:rsidR="004968A0" w:rsidRPr="00722B31" w:rsidRDefault="004968A0" w:rsidP="00722B31">
      <w:pPr>
        <w:spacing w:line="360" w:lineRule="auto"/>
        <w:jc w:val="both"/>
        <w:rPr>
          <w:rFonts w:ascii="Arial" w:hAnsi="Arial" w:cs="Arial"/>
          <w:lang w:val="es-ES"/>
        </w:rPr>
      </w:pP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 xml:space="preserve">In this chapter you are provided with a communicative view of the teaching learning process of speaking, and a brief repertoire of teaching techniques for you to make this process more effective, in the contexts of primary, junior and senior education in Cuba, though it can be also applicable to higher education. </w:t>
      </w:r>
    </w:p>
    <w:p w:rsidR="004968A0" w:rsidRPr="00722B31" w:rsidRDefault="004968A0"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 xml:space="preserve">You are expected to attain the following goals, as a result of reading and reflecting, participating in lectures, seminars and workshops, sharing with your classmates and teacher educators, and gaining experience during the practicum. </w:t>
      </w:r>
    </w:p>
    <w:p w:rsidR="004968A0" w:rsidRPr="00722B31" w:rsidRDefault="004968A0"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Learning goals:</w:t>
      </w:r>
    </w:p>
    <w:p w:rsidR="004968A0" w:rsidRPr="00722B31" w:rsidRDefault="004968A0" w:rsidP="00722B31">
      <w:pPr>
        <w:numPr>
          <w:ilvl w:val="0"/>
          <w:numId w:val="55"/>
        </w:numPr>
        <w:tabs>
          <w:tab w:val="left" w:pos="180"/>
          <w:tab w:val="left" w:pos="360"/>
        </w:tabs>
        <w:spacing w:line="360" w:lineRule="auto"/>
        <w:ind w:left="426" w:firstLine="0"/>
        <w:contextualSpacing/>
        <w:jc w:val="both"/>
        <w:rPr>
          <w:rFonts w:ascii="Arial" w:eastAsia="Calibri" w:hAnsi="Arial" w:cs="Arial"/>
          <w:lang w:val="en-US" w:eastAsia="en-US"/>
        </w:rPr>
      </w:pPr>
      <w:r w:rsidRPr="00722B31">
        <w:rPr>
          <w:rFonts w:ascii="Arial" w:eastAsia="Calibri" w:hAnsi="Arial" w:cs="Arial"/>
          <w:lang w:val="en-US" w:eastAsia="en-US"/>
        </w:rPr>
        <w:t xml:space="preserve">Understand basic concepts such as </w:t>
      </w:r>
      <w:r w:rsidRPr="00722B31">
        <w:rPr>
          <w:rFonts w:ascii="Arial" w:eastAsia="Calibri" w:hAnsi="Arial" w:cs="Arial"/>
          <w:i/>
          <w:lang w:val="en-US" w:eastAsia="en-US"/>
        </w:rPr>
        <w:t>speaking</w:t>
      </w:r>
      <w:r w:rsidRPr="00722B31">
        <w:rPr>
          <w:rFonts w:ascii="Arial" w:eastAsia="Calibri" w:hAnsi="Arial" w:cs="Arial"/>
          <w:lang w:val="en-US" w:eastAsia="en-US"/>
        </w:rPr>
        <w:t xml:space="preserve">, </w:t>
      </w:r>
      <w:r w:rsidRPr="00722B31">
        <w:rPr>
          <w:rFonts w:ascii="Arial" w:eastAsia="Calibri" w:hAnsi="Arial" w:cs="Arial"/>
          <w:i/>
          <w:lang w:val="en-US" w:eastAsia="en-US"/>
        </w:rPr>
        <w:t xml:space="preserve">speaking enabling/micro skills </w:t>
      </w:r>
      <w:r w:rsidRPr="00722B31">
        <w:rPr>
          <w:rFonts w:ascii="Arial" w:eastAsia="Calibri" w:hAnsi="Arial" w:cs="Arial"/>
          <w:lang w:val="en-US" w:eastAsia="en-US"/>
        </w:rPr>
        <w:t xml:space="preserve">and </w:t>
      </w:r>
      <w:r w:rsidRPr="00722B31">
        <w:rPr>
          <w:rFonts w:ascii="Arial" w:eastAsia="Calibri" w:hAnsi="Arial" w:cs="Arial"/>
          <w:i/>
          <w:lang w:val="en-US" w:eastAsia="en-US"/>
        </w:rPr>
        <w:t>oral communication strategies; accuracy, intelligibility, fluency</w:t>
      </w:r>
      <w:r w:rsidRPr="00722B31">
        <w:rPr>
          <w:rFonts w:ascii="Arial" w:eastAsia="Calibri" w:hAnsi="Arial" w:cs="Arial"/>
          <w:lang w:val="en-US" w:eastAsia="en-US"/>
        </w:rPr>
        <w:t xml:space="preserve">, </w:t>
      </w:r>
      <w:r w:rsidRPr="00722B31">
        <w:rPr>
          <w:rFonts w:ascii="Arial" w:eastAsia="Calibri" w:hAnsi="Arial" w:cs="Arial"/>
          <w:i/>
          <w:lang w:val="en-US" w:eastAsia="en-US"/>
        </w:rPr>
        <w:t>appropriateness</w:t>
      </w:r>
      <w:r w:rsidRPr="00722B31">
        <w:rPr>
          <w:rFonts w:ascii="Arial" w:eastAsia="Calibri" w:hAnsi="Arial" w:cs="Arial"/>
          <w:lang w:val="en-US" w:eastAsia="en-US"/>
        </w:rPr>
        <w:t xml:space="preserve"> and </w:t>
      </w:r>
      <w:r w:rsidRPr="00722B31">
        <w:rPr>
          <w:rFonts w:ascii="Arial" w:eastAsia="Calibri" w:hAnsi="Arial" w:cs="Arial"/>
          <w:i/>
          <w:lang w:val="en-US" w:eastAsia="en-US"/>
        </w:rPr>
        <w:t>coherence</w:t>
      </w:r>
      <w:r w:rsidRPr="00722B31">
        <w:rPr>
          <w:rFonts w:ascii="Arial" w:eastAsia="Calibri" w:hAnsi="Arial" w:cs="Arial"/>
          <w:lang w:val="en-US" w:eastAsia="en-US"/>
        </w:rPr>
        <w:t xml:space="preserve">; </w:t>
      </w:r>
      <w:r w:rsidRPr="00722B31">
        <w:rPr>
          <w:rFonts w:ascii="Arial" w:eastAsia="Calibri" w:hAnsi="Arial" w:cs="Arial"/>
          <w:i/>
          <w:lang w:val="en-US" w:eastAsia="en-US"/>
        </w:rPr>
        <w:t>functions</w:t>
      </w:r>
      <w:r w:rsidRPr="00722B31">
        <w:rPr>
          <w:rFonts w:ascii="Arial" w:eastAsia="Calibri" w:hAnsi="Arial" w:cs="Arial"/>
          <w:lang w:val="en-US" w:eastAsia="en-US"/>
        </w:rPr>
        <w:t xml:space="preserve"> and </w:t>
      </w:r>
      <w:r w:rsidRPr="00722B31">
        <w:rPr>
          <w:rFonts w:ascii="Arial" w:eastAsia="Calibri" w:hAnsi="Arial" w:cs="Arial"/>
          <w:i/>
          <w:lang w:val="en-US" w:eastAsia="en-US"/>
        </w:rPr>
        <w:t>notions</w:t>
      </w:r>
      <w:r w:rsidRPr="00722B31">
        <w:rPr>
          <w:rFonts w:ascii="Arial" w:eastAsia="Calibri" w:hAnsi="Arial" w:cs="Arial"/>
          <w:lang w:val="en-US" w:eastAsia="en-US"/>
        </w:rPr>
        <w:t xml:space="preserve">, and </w:t>
      </w:r>
      <w:r w:rsidRPr="00722B31">
        <w:rPr>
          <w:rFonts w:ascii="Arial" w:eastAsia="Calibri" w:hAnsi="Arial" w:cs="Arial"/>
          <w:i/>
          <w:lang w:val="en-US" w:eastAsia="en-US"/>
        </w:rPr>
        <w:t>information gap</w:t>
      </w:r>
      <w:r w:rsidRPr="00722B31">
        <w:rPr>
          <w:rFonts w:ascii="Arial" w:eastAsia="Calibri" w:hAnsi="Arial" w:cs="Arial"/>
          <w:lang w:val="en-US" w:eastAsia="en-US"/>
        </w:rPr>
        <w:t xml:space="preserve">.  </w:t>
      </w:r>
    </w:p>
    <w:p w:rsidR="004968A0" w:rsidRPr="00722B31" w:rsidRDefault="004968A0" w:rsidP="00722B31">
      <w:pPr>
        <w:numPr>
          <w:ilvl w:val="0"/>
          <w:numId w:val="55"/>
        </w:numPr>
        <w:tabs>
          <w:tab w:val="left" w:pos="180"/>
          <w:tab w:val="left" w:pos="360"/>
        </w:tabs>
        <w:spacing w:line="360" w:lineRule="auto"/>
        <w:ind w:left="426" w:firstLine="0"/>
        <w:contextualSpacing/>
        <w:jc w:val="both"/>
        <w:rPr>
          <w:rFonts w:ascii="Arial" w:eastAsia="Calibri" w:hAnsi="Arial" w:cs="Arial"/>
          <w:lang w:val="en-US" w:eastAsia="en-US"/>
        </w:rPr>
      </w:pPr>
      <w:r w:rsidRPr="00722B31">
        <w:rPr>
          <w:rFonts w:ascii="Arial" w:eastAsia="Calibri" w:hAnsi="Arial" w:cs="Arial"/>
          <w:lang w:val="en-US" w:eastAsia="en-US"/>
        </w:rPr>
        <w:t>Classify exercises into accuracy and fluency practice.</w:t>
      </w:r>
    </w:p>
    <w:p w:rsidR="004968A0" w:rsidRPr="00722B31" w:rsidRDefault="004968A0" w:rsidP="00722B31">
      <w:pPr>
        <w:numPr>
          <w:ilvl w:val="0"/>
          <w:numId w:val="55"/>
        </w:numPr>
        <w:tabs>
          <w:tab w:val="left" w:pos="180"/>
          <w:tab w:val="left" w:pos="360"/>
        </w:tabs>
        <w:spacing w:line="360" w:lineRule="auto"/>
        <w:ind w:left="426" w:firstLine="0"/>
        <w:contextualSpacing/>
        <w:jc w:val="both"/>
        <w:rPr>
          <w:rFonts w:ascii="Arial" w:eastAsia="Calibri" w:hAnsi="Arial" w:cs="Arial"/>
          <w:lang w:val="en-US" w:eastAsia="en-US"/>
        </w:rPr>
      </w:pPr>
      <w:r w:rsidRPr="00722B31">
        <w:rPr>
          <w:rFonts w:ascii="Arial" w:eastAsia="Calibri" w:hAnsi="Arial" w:cs="Arial"/>
          <w:lang w:val="en-US" w:eastAsia="en-US"/>
        </w:rPr>
        <w:t xml:space="preserve">Classify accuracy and fluency exercises into type of technique. </w:t>
      </w:r>
    </w:p>
    <w:p w:rsidR="004968A0" w:rsidRPr="00722B31" w:rsidRDefault="004968A0" w:rsidP="00722B31">
      <w:pPr>
        <w:numPr>
          <w:ilvl w:val="0"/>
          <w:numId w:val="55"/>
        </w:numPr>
        <w:spacing w:line="360" w:lineRule="auto"/>
        <w:ind w:left="426" w:firstLine="0"/>
        <w:contextualSpacing/>
        <w:jc w:val="both"/>
        <w:rPr>
          <w:rFonts w:ascii="Arial" w:eastAsia="Calibri" w:hAnsi="Arial" w:cs="Arial"/>
          <w:lang w:val="en-US" w:eastAsia="en-US"/>
        </w:rPr>
      </w:pPr>
      <w:r w:rsidRPr="00722B31">
        <w:rPr>
          <w:rFonts w:ascii="Arial" w:eastAsia="Calibri" w:hAnsi="Arial" w:cs="Arial"/>
          <w:lang w:val="en-US" w:eastAsia="en-US"/>
        </w:rPr>
        <w:t>Select accuracy and fluency exercises for primary, junior and senior education</w:t>
      </w:r>
    </w:p>
    <w:p w:rsidR="004968A0" w:rsidRPr="00722B31" w:rsidRDefault="004968A0" w:rsidP="00722B31">
      <w:pPr>
        <w:numPr>
          <w:ilvl w:val="0"/>
          <w:numId w:val="55"/>
        </w:numPr>
        <w:spacing w:line="360" w:lineRule="auto"/>
        <w:ind w:left="426" w:firstLine="0"/>
        <w:contextualSpacing/>
        <w:jc w:val="both"/>
        <w:rPr>
          <w:rFonts w:ascii="Arial" w:eastAsia="Calibri" w:hAnsi="Arial" w:cs="Arial"/>
          <w:lang w:val="en-US" w:eastAsia="en-US"/>
        </w:rPr>
      </w:pPr>
      <w:r w:rsidRPr="00722B31">
        <w:rPr>
          <w:rFonts w:ascii="Arial" w:eastAsia="Calibri" w:hAnsi="Arial" w:cs="Arial"/>
          <w:lang w:val="en-US" w:eastAsia="en-US"/>
        </w:rPr>
        <w:t>Grade accuracy and fluency exercises.</w:t>
      </w:r>
    </w:p>
    <w:p w:rsidR="004968A0" w:rsidRPr="00722B31" w:rsidRDefault="004968A0" w:rsidP="00722B31">
      <w:pPr>
        <w:numPr>
          <w:ilvl w:val="0"/>
          <w:numId w:val="55"/>
        </w:numPr>
        <w:spacing w:line="360" w:lineRule="auto"/>
        <w:ind w:left="426" w:firstLine="0"/>
        <w:contextualSpacing/>
        <w:jc w:val="both"/>
        <w:rPr>
          <w:rFonts w:ascii="Arial" w:eastAsia="Calibri" w:hAnsi="Arial" w:cs="Arial"/>
          <w:lang w:val="en-US" w:eastAsia="en-US"/>
        </w:rPr>
      </w:pPr>
      <w:r w:rsidRPr="00722B31">
        <w:rPr>
          <w:rFonts w:ascii="Arial" w:eastAsia="Calibri" w:hAnsi="Arial" w:cs="Arial"/>
          <w:lang w:val="en-US" w:eastAsia="en-US"/>
        </w:rPr>
        <w:t>Explain how to conduct accuracy and oral fluency practice in the classroom.</w:t>
      </w:r>
    </w:p>
    <w:p w:rsidR="004968A0" w:rsidRPr="00722B31" w:rsidRDefault="004968A0"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 xml:space="preserve">Once you have dealt with this topic, you may want to fill out this self-evaluation sheet, which is given in the form of can-do statements, with a scale from 1 to ten, where 1 represents your lowest command of the goals, and 10 your highest.  </w: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br w:type="page"/>
      </w:r>
    </w:p>
    <w:p w:rsidR="004968A0" w:rsidRPr="00722B31" w:rsidRDefault="004968A0"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lastRenderedPageBreak/>
        <w:t>Self/evaluation sheet</w:t>
      </w:r>
    </w:p>
    <w:tbl>
      <w:tblPr>
        <w:tblStyle w:val="Tablaconcuadrcula4"/>
        <w:tblW w:w="0" w:type="auto"/>
        <w:tblInd w:w="108" w:type="dxa"/>
        <w:tblLook w:val="04A0" w:firstRow="1" w:lastRow="0" w:firstColumn="1" w:lastColumn="0" w:noHBand="0" w:noVBand="1"/>
      </w:tblPr>
      <w:tblGrid>
        <w:gridCol w:w="5622"/>
        <w:gridCol w:w="339"/>
        <w:gridCol w:w="339"/>
        <w:gridCol w:w="339"/>
        <w:gridCol w:w="339"/>
        <w:gridCol w:w="339"/>
        <w:gridCol w:w="339"/>
        <w:gridCol w:w="339"/>
        <w:gridCol w:w="339"/>
        <w:gridCol w:w="339"/>
        <w:gridCol w:w="461"/>
      </w:tblGrid>
      <w:tr w:rsidR="004968A0" w:rsidRPr="00722B31" w:rsidTr="00D60C82">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Goals</w:t>
            </w: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1</w:t>
            </w: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2</w:t>
            </w: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3</w:t>
            </w: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4</w:t>
            </w: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5</w:t>
            </w: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6</w:t>
            </w: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7</w:t>
            </w: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8</w:t>
            </w: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9</w:t>
            </w: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10</w:t>
            </w:r>
          </w:p>
        </w:tc>
      </w:tr>
      <w:tr w:rsidR="004968A0" w:rsidRPr="00722B31" w:rsidTr="00D60C82">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I can understand basic concepts about the teaching and learning of speaking</w:t>
            </w: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r>
      <w:tr w:rsidR="004968A0" w:rsidRPr="00722B31" w:rsidTr="00D60C82">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I can classify exercises into accuracy and fluency practice.</w:t>
            </w: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r>
      <w:tr w:rsidR="004968A0" w:rsidRPr="00722B31" w:rsidTr="00D60C82">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 xml:space="preserve">I can classify accuracy and fluency exercises into type of technique. </w:t>
            </w: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r>
      <w:tr w:rsidR="004968A0" w:rsidRPr="00722B31" w:rsidTr="00D60C82">
        <w:tc>
          <w:tcPr>
            <w:tcW w:w="0" w:type="auto"/>
          </w:tcPr>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I can select accuracy and fluency exercises for, junior and senior education.</w:t>
            </w:r>
          </w:p>
          <w:p w:rsidR="004968A0" w:rsidRPr="00722B31" w:rsidRDefault="004968A0" w:rsidP="00722B31">
            <w:pPr>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r>
      <w:tr w:rsidR="004968A0" w:rsidRPr="00722B31" w:rsidTr="00D60C82">
        <w:tc>
          <w:tcPr>
            <w:tcW w:w="0" w:type="auto"/>
          </w:tcPr>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I can grade accuracy and fluency exercises.</w:t>
            </w: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r>
      <w:tr w:rsidR="004968A0" w:rsidRPr="00722B31" w:rsidTr="00D60C82">
        <w:tc>
          <w:tcPr>
            <w:tcW w:w="0" w:type="auto"/>
          </w:tcPr>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I can explain how to conduct accuracy and oral fluency practice in the classroom.</w:t>
            </w: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r>
      <w:tr w:rsidR="004968A0" w:rsidRPr="00722B31" w:rsidTr="00D60C82">
        <w:tc>
          <w:tcPr>
            <w:tcW w:w="0" w:type="auto"/>
          </w:tcPr>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I can conduct accuracy and oral fluency practice in the classroom.</w:t>
            </w: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c>
          <w:tcPr>
            <w:tcW w:w="0" w:type="auto"/>
          </w:tcPr>
          <w:p w:rsidR="004968A0" w:rsidRPr="00722B31" w:rsidRDefault="004968A0" w:rsidP="00722B31">
            <w:pPr>
              <w:tabs>
                <w:tab w:val="left" w:pos="180"/>
                <w:tab w:val="left" w:pos="360"/>
              </w:tabs>
              <w:spacing w:line="360" w:lineRule="auto"/>
              <w:jc w:val="both"/>
              <w:rPr>
                <w:rFonts w:ascii="Arial" w:hAnsi="Arial" w:cs="Arial"/>
                <w:lang w:val="en-US"/>
              </w:rPr>
            </w:pPr>
          </w:p>
        </w:tc>
      </w:tr>
    </w:tbl>
    <w:p w:rsidR="004968A0" w:rsidRPr="00722B31" w:rsidRDefault="004968A0" w:rsidP="00722B31">
      <w:pPr>
        <w:tabs>
          <w:tab w:val="left" w:pos="180"/>
          <w:tab w:val="left" w:pos="360"/>
        </w:tabs>
        <w:spacing w:line="360" w:lineRule="auto"/>
        <w:ind w:left="426"/>
        <w:contextualSpacing/>
        <w:jc w:val="both"/>
        <w:rPr>
          <w:rFonts w:ascii="Arial" w:eastAsia="Calibri" w:hAnsi="Arial" w:cs="Arial"/>
          <w:b/>
          <w:lang w:val="en-US" w:eastAsia="en-US"/>
        </w:rPr>
      </w:pPr>
    </w:p>
    <w:p w:rsidR="004968A0" w:rsidRPr="00722B31" w:rsidRDefault="004968A0" w:rsidP="00722B31">
      <w:pPr>
        <w:numPr>
          <w:ilvl w:val="0"/>
          <w:numId w:val="64"/>
        </w:numPr>
        <w:spacing w:line="360" w:lineRule="auto"/>
        <w:ind w:left="426"/>
        <w:contextualSpacing/>
        <w:jc w:val="both"/>
        <w:rPr>
          <w:rFonts w:ascii="Arial" w:eastAsia="Calibri" w:hAnsi="Arial" w:cs="Arial"/>
          <w:b/>
          <w:lang w:val="en-US" w:eastAsia="en-US"/>
        </w:rPr>
      </w:pPr>
      <w:r w:rsidRPr="00722B31">
        <w:rPr>
          <w:rFonts w:ascii="Arial" w:eastAsia="Calibri" w:hAnsi="Arial" w:cs="Arial"/>
          <w:b/>
          <w:lang w:val="en-US" w:eastAsia="en-US"/>
        </w:rPr>
        <w:t>What to teach and towards what goals, in the context of primary, junior and senior education in Cuba</w:t>
      </w:r>
    </w:p>
    <w:p w:rsidR="004968A0" w:rsidRPr="00722B31" w:rsidRDefault="004968A0"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Task 1</w:t>
      </w:r>
    </w:p>
    <w:p w:rsidR="004968A0" w:rsidRPr="00722B31" w:rsidRDefault="004968A0" w:rsidP="00722B31">
      <w:pPr>
        <w:spacing w:line="360" w:lineRule="auto"/>
        <w:jc w:val="both"/>
        <w:rPr>
          <w:rFonts w:ascii="Arial" w:eastAsia="Batang" w:hAnsi="Arial" w:cs="Arial"/>
          <w:lang w:val="en-US"/>
        </w:rPr>
      </w:pPr>
      <w:r w:rsidRPr="00722B31">
        <w:rPr>
          <w:rFonts w:ascii="Arial" w:hAnsi="Arial" w:cs="Arial"/>
          <w:lang w:val="en-US"/>
        </w:rPr>
        <w:t>Before you go on, read this problem situation and d</w:t>
      </w:r>
      <w:r w:rsidRPr="00722B31">
        <w:rPr>
          <w:rFonts w:ascii="Arial" w:eastAsia="Batang" w:hAnsi="Arial" w:cs="Arial"/>
          <w:lang w:val="en-US"/>
        </w:rPr>
        <w:t xml:space="preserve">iscuss it with your teacher educator and peers. </w:t>
      </w:r>
    </w:p>
    <w:p w:rsidR="004968A0" w:rsidRPr="00722B31" w:rsidRDefault="004968A0" w:rsidP="00722B31">
      <w:pPr>
        <w:tabs>
          <w:tab w:val="left" w:pos="180"/>
          <w:tab w:val="left" w:pos="360"/>
        </w:tabs>
        <w:spacing w:line="360" w:lineRule="auto"/>
        <w:jc w:val="both"/>
        <w:rPr>
          <w:rFonts w:ascii="Arial" w:hAnsi="Arial" w:cs="Arial"/>
          <w:lang w:val="en-US"/>
        </w:rPr>
      </w:pPr>
    </w:p>
    <w:p w:rsidR="004968A0" w:rsidRPr="00722B31" w:rsidRDefault="004968A0"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Puzzling question</w:t>
      </w:r>
    </w:p>
    <w:p w:rsidR="004968A0" w:rsidRPr="00722B31" w:rsidRDefault="004968A0" w:rsidP="00722B31">
      <w:pPr>
        <w:tabs>
          <w:tab w:val="num" w:pos="1800"/>
        </w:tabs>
        <w:spacing w:line="360" w:lineRule="auto"/>
        <w:jc w:val="both"/>
        <w:rPr>
          <w:rFonts w:ascii="Arial" w:eastAsia="Batang" w:hAnsi="Arial" w:cs="Arial"/>
        </w:rPr>
      </w:pPr>
      <w:r w:rsidRPr="00722B31">
        <w:rPr>
          <w:rFonts w:ascii="Arial" w:eastAsia="Batang" w:hAnsi="Arial" w:cs="Arial"/>
        </w:rPr>
        <w:t xml:space="preserve">In a survey passed to 30 seventh-grade students by a fifth-year student teacher, 18 (60 %) students </w:t>
      </w:r>
      <w:r w:rsidR="00957688" w:rsidRPr="00722B31">
        <w:rPr>
          <w:rFonts w:ascii="Arial" w:eastAsia="Batang" w:hAnsi="Arial" w:cs="Arial"/>
        </w:rPr>
        <w:t>stated that</w:t>
      </w:r>
      <w:r w:rsidRPr="00722B31">
        <w:rPr>
          <w:rFonts w:ascii="Arial" w:eastAsia="Batang" w:hAnsi="Arial" w:cs="Arial"/>
        </w:rPr>
        <w:t xml:space="preserve"> they thought they were doing well in speaking English, whereas 12 (40 %) of them answered that their performance in English ranged from fair to poor.  Only 50 % of the students stated that they preferred speaking, despite the fact that this subject component is most prioritized in the classroom. This may indicate that the students are not comfortable with speaking in English due to lack of success in this activity, as was stated </w:t>
      </w:r>
      <w:r w:rsidR="00957688" w:rsidRPr="00722B31">
        <w:rPr>
          <w:rFonts w:ascii="Arial" w:eastAsia="Batang" w:hAnsi="Arial" w:cs="Arial"/>
        </w:rPr>
        <w:t>by 40</w:t>
      </w:r>
      <w:r w:rsidRPr="00722B31">
        <w:rPr>
          <w:rFonts w:ascii="Arial" w:eastAsia="Batang" w:hAnsi="Arial" w:cs="Arial"/>
        </w:rPr>
        <w:t xml:space="preserve"> % of these students who think that speaking is the most difficult language learning aspect for them. </w:t>
      </w:r>
    </w:p>
    <w:p w:rsidR="004968A0" w:rsidRPr="00722B31" w:rsidRDefault="004968A0" w:rsidP="00722B31">
      <w:pPr>
        <w:numPr>
          <w:ilvl w:val="0"/>
          <w:numId w:val="56"/>
        </w:numPr>
        <w:tabs>
          <w:tab w:val="left" w:pos="180"/>
          <w:tab w:val="left" w:pos="360"/>
          <w:tab w:val="num" w:pos="1800"/>
        </w:tabs>
        <w:spacing w:line="360" w:lineRule="auto"/>
        <w:contextualSpacing/>
        <w:jc w:val="both"/>
        <w:rPr>
          <w:rFonts w:ascii="Arial" w:eastAsia="Calibri" w:hAnsi="Arial" w:cs="Arial"/>
          <w:lang w:val="en-US" w:eastAsia="en-US"/>
        </w:rPr>
      </w:pPr>
      <w:r w:rsidRPr="00722B31">
        <w:rPr>
          <w:rFonts w:ascii="Arial" w:eastAsia="Batang" w:hAnsi="Arial" w:cs="Arial"/>
          <w:lang w:val="en-US" w:eastAsia="en-US"/>
        </w:rPr>
        <w:t xml:space="preserve">Why are some students unsuccessful in learning to speak English at a basic user level?  </w:t>
      </w:r>
    </w:p>
    <w:p w:rsidR="004968A0" w:rsidRPr="00722B31" w:rsidRDefault="004968A0"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Let’s set out to discover possible solutions to this problem situation.</w:t>
      </w:r>
    </w:p>
    <w:p w:rsidR="004968A0" w:rsidRPr="00722B31" w:rsidRDefault="004968A0" w:rsidP="00722B31">
      <w:pPr>
        <w:spacing w:line="360" w:lineRule="auto"/>
        <w:jc w:val="both"/>
        <w:rPr>
          <w:rFonts w:ascii="Arial" w:hAnsi="Arial" w:cs="Arial"/>
          <w:lang w:val="en-US"/>
        </w:rPr>
      </w:pPr>
    </w:p>
    <w:p w:rsidR="004968A0" w:rsidRPr="00722B31" w:rsidRDefault="004968A0" w:rsidP="00722B31">
      <w:pPr>
        <w:spacing w:line="360" w:lineRule="auto"/>
        <w:jc w:val="both"/>
        <w:rPr>
          <w:rFonts w:ascii="Arial" w:hAnsi="Arial" w:cs="Arial"/>
          <w:bCs/>
          <w:lang w:val="en-US"/>
        </w:rPr>
      </w:pPr>
      <w:r w:rsidRPr="00722B31">
        <w:rPr>
          <w:rFonts w:ascii="Arial" w:hAnsi="Arial" w:cs="Arial"/>
          <w:lang w:val="en-US"/>
        </w:rPr>
        <w:t>Communication is an active process of interaction which entails mutual influence of participants in sharing information, emotions and behaviors in a communicative situation, which occurs in the context of an activity.</w:t>
      </w:r>
    </w:p>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Oral communication is a particular way of communicating information, emotions and behaviors among people without resorting to the written word. </w: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 xml:space="preserve">Communication requires a sender, a message, and a recipient, although the receiver need not be present or aware of the sender's intent to communicate at the time of communication, thus it can occur across vast distances in time and space. </w: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Oral communication is a two-way process between a speaker and a listener (or listeners) and involves the productive skill of speaking and the receptive skill of listening. It is important to remember that both speaker and listener have a positive function to perform. In simple terms, the speaker interacts with a listener and they both exchange their roles in the conversation; in other words, the speaker may become a listener and the other way around.</w: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It should be kept in mind that the listener's interpretation will not necessarily correspond to the speaker’s intended meaning. That is why oral communication entails a process of negotiation of meaning between the participants in such act.</w: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 xml:space="preserve">In the process of oral communication, the listener is helped by prosodic features, such as stress and intonation, which are part of the meaning of the spoken utterance, as well as by facial and bodily movements such as gestures. </w:t>
      </w:r>
    </w:p>
    <w:p w:rsidR="004968A0" w:rsidRPr="00722B31" w:rsidRDefault="004968A0" w:rsidP="00722B31">
      <w:pPr>
        <w:spacing w:line="360" w:lineRule="auto"/>
        <w:jc w:val="both"/>
        <w:rPr>
          <w:rFonts w:ascii="Arial" w:hAnsi="Arial" w:cs="Arial"/>
          <w:lang w:val="en-US"/>
        </w:rPr>
      </w:pP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 xml:space="preserve">Oral communication skills are the conscious mastery of the actions that correspond to partial goals of the communicative process between two or more people. </w: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 xml:space="preserve">Oral communication skills cover the different dimensions of language in use. These dimensions are: </w:t>
      </w:r>
    </w:p>
    <w:p w:rsidR="004968A0" w:rsidRPr="00722B31" w:rsidRDefault="004968A0" w:rsidP="00722B31">
      <w:pPr>
        <w:numPr>
          <w:ilvl w:val="0"/>
          <w:numId w:val="53"/>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The linguistic: The students need to develop skills to interpret (understand) the linguistic forms and to use them accurately. In other words, students need to understand and use the pronunciation features of the foreign language, its grammar and a core of meaningful vocabulary, depending on the level of ability they are at (elementary, intermediate or advanced).</w:t>
      </w:r>
    </w:p>
    <w:p w:rsidR="004968A0" w:rsidRPr="00722B31" w:rsidRDefault="004968A0" w:rsidP="00722B31">
      <w:pPr>
        <w:numPr>
          <w:ilvl w:val="0"/>
          <w:numId w:val="53"/>
        </w:numPr>
        <w:spacing w:line="360" w:lineRule="auto"/>
        <w:ind w:left="360" w:firstLine="0"/>
        <w:jc w:val="both"/>
        <w:rPr>
          <w:rFonts w:ascii="Arial" w:hAnsi="Arial" w:cs="Arial"/>
          <w:lang w:val="en-US"/>
        </w:rPr>
      </w:pPr>
      <w:r w:rsidRPr="00722B31">
        <w:rPr>
          <w:rFonts w:ascii="Arial" w:hAnsi="Arial" w:cs="Arial"/>
          <w:lang w:val="en-US"/>
        </w:rPr>
        <w:t xml:space="preserve">The sociolinguistic: The students need to develop skills to interpret (understand) utterances according to rules of use, the communicative situation, </w:t>
      </w:r>
      <w:r w:rsidRPr="00722B31">
        <w:rPr>
          <w:rFonts w:ascii="Arial" w:hAnsi="Arial" w:cs="Arial"/>
          <w:lang w:val="en-US"/>
        </w:rPr>
        <w:lastRenderedPageBreak/>
        <w:t xml:space="preserve">and the participants in the communicative act. They also need to be able to produce language that is appropriate to a variety of contexts. </w:t>
      </w:r>
    </w:p>
    <w:p w:rsidR="004968A0" w:rsidRPr="00722B31" w:rsidRDefault="004968A0" w:rsidP="00722B31">
      <w:pPr>
        <w:numPr>
          <w:ilvl w:val="0"/>
          <w:numId w:val="53"/>
        </w:numPr>
        <w:spacing w:line="360" w:lineRule="auto"/>
        <w:ind w:left="360" w:firstLine="0"/>
        <w:jc w:val="both"/>
        <w:rPr>
          <w:rFonts w:ascii="Arial" w:hAnsi="Arial" w:cs="Arial"/>
          <w:lang w:val="en-US"/>
        </w:rPr>
      </w:pPr>
      <w:r w:rsidRPr="00722B31">
        <w:rPr>
          <w:rFonts w:ascii="Arial" w:hAnsi="Arial" w:cs="Arial"/>
          <w:lang w:val="en-US"/>
        </w:rPr>
        <w:t xml:space="preserve">The sociocultural: The students should develop skills to process (understand) the cultural meaning underlying linguistic forms, and in general to understand the culture of the people whose language is being studied. (De la Paz Gálvez E., 2012: 19)  </w:t>
      </w:r>
    </w:p>
    <w:p w:rsidR="004968A0" w:rsidRPr="00722B31" w:rsidRDefault="004968A0" w:rsidP="00722B31">
      <w:pPr>
        <w:numPr>
          <w:ilvl w:val="0"/>
          <w:numId w:val="53"/>
        </w:numPr>
        <w:spacing w:line="360" w:lineRule="auto"/>
        <w:ind w:left="360" w:firstLine="0"/>
        <w:jc w:val="both"/>
        <w:rPr>
          <w:rFonts w:ascii="Arial" w:hAnsi="Arial" w:cs="Arial"/>
          <w:lang w:val="en-US"/>
        </w:rPr>
      </w:pPr>
      <w:r w:rsidRPr="00722B31">
        <w:rPr>
          <w:rFonts w:ascii="Arial" w:hAnsi="Arial" w:cs="Arial"/>
          <w:lang w:val="en-US"/>
        </w:rPr>
        <w:t>The discourse: The students need to develop skills to interpret the different layers of meanings of different types of texts and to produce particular text genres coherently.</w:t>
      </w:r>
    </w:p>
    <w:p w:rsidR="004968A0" w:rsidRPr="00722B31" w:rsidRDefault="004968A0" w:rsidP="00722B31">
      <w:pPr>
        <w:numPr>
          <w:ilvl w:val="0"/>
          <w:numId w:val="53"/>
        </w:numPr>
        <w:spacing w:line="360" w:lineRule="auto"/>
        <w:ind w:left="360" w:firstLine="0"/>
        <w:jc w:val="both"/>
        <w:rPr>
          <w:rFonts w:ascii="Arial" w:hAnsi="Arial" w:cs="Arial"/>
          <w:lang w:val="en-US"/>
        </w:rPr>
      </w:pPr>
      <w:r w:rsidRPr="00722B31">
        <w:rPr>
          <w:rFonts w:ascii="Arial" w:hAnsi="Arial" w:cs="Arial"/>
          <w:lang w:val="en-US"/>
        </w:rPr>
        <w:t>The strategic: The students need skills to interpret (understand) verbal and non–verbal communication strategies and to use those strategies in order to compensate for breakdowns in communication.</w:t>
      </w:r>
    </w:p>
    <w:p w:rsidR="004968A0" w:rsidRPr="00722B31" w:rsidRDefault="004968A0" w:rsidP="00722B31">
      <w:pPr>
        <w:widowControl w:val="0"/>
        <w:tabs>
          <w:tab w:val="left" w:pos="0"/>
          <w:tab w:val="left" w:pos="798"/>
          <w:tab w:val="left" w:pos="3203"/>
        </w:tabs>
        <w:autoSpaceDE w:val="0"/>
        <w:autoSpaceDN w:val="0"/>
        <w:adjustRightInd w:val="0"/>
        <w:spacing w:line="360" w:lineRule="auto"/>
        <w:ind w:right="44"/>
        <w:jc w:val="both"/>
        <w:rPr>
          <w:rFonts w:ascii="Arial" w:hAnsi="Arial" w:cs="Arial"/>
          <w:snapToGrid w:val="0"/>
          <w:lang w:val="en-US"/>
        </w:rPr>
      </w:pPr>
      <w:r w:rsidRPr="00722B31">
        <w:rPr>
          <w:rFonts w:ascii="Arial" w:hAnsi="Arial" w:cs="Arial"/>
          <w:snapToGrid w:val="0"/>
          <w:lang w:val="en-US"/>
        </w:rPr>
        <w:t>Communicative language teaching acknowledges the importance of teaching all of these dimensions of language, as opposed to traditional approaches where the emphasis was heavily on the teaching of structures (the linguistic dimension of language in use).</w:t>
      </w:r>
    </w:p>
    <w:p w:rsidR="004968A0" w:rsidRPr="00722B31" w:rsidRDefault="004968A0" w:rsidP="00722B31">
      <w:pPr>
        <w:widowControl w:val="0"/>
        <w:tabs>
          <w:tab w:val="left" w:pos="0"/>
          <w:tab w:val="left" w:pos="798"/>
          <w:tab w:val="left" w:pos="3203"/>
        </w:tabs>
        <w:autoSpaceDE w:val="0"/>
        <w:autoSpaceDN w:val="0"/>
        <w:adjustRightInd w:val="0"/>
        <w:spacing w:line="360" w:lineRule="auto"/>
        <w:ind w:right="44"/>
        <w:jc w:val="both"/>
        <w:rPr>
          <w:rFonts w:ascii="Arial" w:hAnsi="Arial" w:cs="Arial"/>
          <w:snapToGrid w:val="0"/>
          <w:lang w:val="en-US"/>
        </w:rPr>
      </w:pPr>
      <w:r w:rsidRPr="00722B31">
        <w:rPr>
          <w:rFonts w:ascii="Arial" w:hAnsi="Arial" w:cs="Arial"/>
          <w:snapToGrid w:val="0"/>
          <w:lang w:val="en-US"/>
        </w:rPr>
        <w:t>Let´s see how all of these dimensions are covered in a well-known specification of listening and speaking enabling/ micro skills proposed by Douglas Brown D.</w:t>
      </w:r>
    </w:p>
    <w:p w:rsidR="004968A0" w:rsidRPr="00722B31" w:rsidRDefault="004968A0" w:rsidP="00722B31">
      <w:pPr>
        <w:widowControl w:val="0"/>
        <w:tabs>
          <w:tab w:val="left" w:pos="0"/>
          <w:tab w:val="left" w:pos="798"/>
          <w:tab w:val="left" w:pos="3203"/>
        </w:tabs>
        <w:autoSpaceDE w:val="0"/>
        <w:autoSpaceDN w:val="0"/>
        <w:adjustRightInd w:val="0"/>
        <w:spacing w:line="360" w:lineRule="auto"/>
        <w:ind w:right="44"/>
        <w:jc w:val="both"/>
        <w:rPr>
          <w:rFonts w:ascii="Arial" w:eastAsia="Calibri" w:hAnsi="Arial" w:cs="Arial"/>
          <w:lang w:val="en-US" w:eastAsia="en-US"/>
        </w:rPr>
      </w:pPr>
      <w:r w:rsidRPr="00722B31">
        <w:rPr>
          <w:rFonts w:ascii="Arial" w:eastAsia="Calibri" w:hAnsi="Arial" w:cs="Arial"/>
          <w:lang w:val="en-US" w:eastAsia="en-US"/>
        </w:rPr>
        <w:t>Task 2</w:t>
      </w:r>
    </w:p>
    <w:p w:rsidR="004968A0" w:rsidRPr="00722B31" w:rsidRDefault="004968A0" w:rsidP="00722B31">
      <w:pPr>
        <w:widowControl w:val="0"/>
        <w:tabs>
          <w:tab w:val="left" w:pos="0"/>
          <w:tab w:val="left" w:pos="798"/>
          <w:tab w:val="left" w:pos="3203"/>
        </w:tabs>
        <w:autoSpaceDE w:val="0"/>
        <w:autoSpaceDN w:val="0"/>
        <w:adjustRightInd w:val="0"/>
        <w:spacing w:line="360" w:lineRule="auto"/>
        <w:ind w:right="44"/>
        <w:jc w:val="both"/>
        <w:rPr>
          <w:rFonts w:ascii="Arial" w:eastAsia="Calibri" w:hAnsi="Arial" w:cs="Arial"/>
          <w:lang w:val="en-US" w:eastAsia="en-US"/>
        </w:rPr>
      </w:pPr>
      <w:r w:rsidRPr="00722B31">
        <w:rPr>
          <w:rFonts w:ascii="Arial" w:eastAsia="Calibri" w:hAnsi="Arial" w:cs="Arial"/>
          <w:lang w:val="en-US" w:eastAsia="en-US"/>
        </w:rPr>
        <w:t>In pairs, go through the specification of listening and speaking micro-skills (or enabling skills), put a number next to each of them, and group them under the dimensions of language in use:</w:t>
      </w:r>
    </w:p>
    <w:tbl>
      <w:tblPr>
        <w:tblStyle w:val="Tablaconcuadrcula4"/>
        <w:tblW w:w="0" w:type="auto"/>
        <w:tblInd w:w="250" w:type="dxa"/>
        <w:tblLook w:val="04A0" w:firstRow="1" w:lastRow="0" w:firstColumn="1" w:lastColumn="0" w:noHBand="0" w:noVBand="1"/>
      </w:tblPr>
      <w:tblGrid>
        <w:gridCol w:w="2746"/>
        <w:gridCol w:w="2449"/>
        <w:gridCol w:w="2522"/>
      </w:tblGrid>
      <w:tr w:rsidR="004968A0" w:rsidRPr="00722B31" w:rsidTr="00D60C82">
        <w:tc>
          <w:tcPr>
            <w:tcW w:w="2746" w:type="dxa"/>
          </w:tcPr>
          <w:p w:rsidR="004968A0" w:rsidRPr="00722B31" w:rsidRDefault="004968A0" w:rsidP="00722B31">
            <w:pPr>
              <w:widowControl w:val="0"/>
              <w:tabs>
                <w:tab w:val="left" w:pos="0"/>
                <w:tab w:val="left" w:pos="798"/>
                <w:tab w:val="left" w:pos="3203"/>
              </w:tabs>
              <w:autoSpaceDE w:val="0"/>
              <w:autoSpaceDN w:val="0"/>
              <w:adjustRightInd w:val="0"/>
              <w:spacing w:line="360" w:lineRule="auto"/>
              <w:ind w:right="44"/>
              <w:jc w:val="both"/>
              <w:rPr>
                <w:rFonts w:ascii="Arial" w:eastAsia="Calibri" w:hAnsi="Arial" w:cs="Arial"/>
                <w:lang w:val="en-US" w:eastAsia="en-US"/>
              </w:rPr>
            </w:pPr>
            <w:r w:rsidRPr="00722B31">
              <w:rPr>
                <w:rFonts w:ascii="Arial" w:eastAsia="Calibri" w:hAnsi="Arial" w:cs="Arial"/>
                <w:lang w:val="en-US" w:eastAsia="en-US"/>
              </w:rPr>
              <w:t>Dimensions of language in use</w:t>
            </w:r>
          </w:p>
        </w:tc>
        <w:tc>
          <w:tcPr>
            <w:tcW w:w="0" w:type="auto"/>
          </w:tcPr>
          <w:p w:rsidR="004968A0" w:rsidRPr="00722B31" w:rsidRDefault="004968A0" w:rsidP="00722B31">
            <w:pPr>
              <w:widowControl w:val="0"/>
              <w:tabs>
                <w:tab w:val="left" w:pos="0"/>
                <w:tab w:val="left" w:pos="798"/>
                <w:tab w:val="left" w:pos="3203"/>
              </w:tabs>
              <w:autoSpaceDE w:val="0"/>
              <w:autoSpaceDN w:val="0"/>
              <w:adjustRightInd w:val="0"/>
              <w:spacing w:line="360" w:lineRule="auto"/>
              <w:ind w:right="44"/>
              <w:jc w:val="both"/>
              <w:rPr>
                <w:rFonts w:ascii="Arial" w:eastAsia="Calibri" w:hAnsi="Arial" w:cs="Arial"/>
                <w:lang w:val="en-US" w:eastAsia="en-US"/>
              </w:rPr>
            </w:pPr>
            <w:r w:rsidRPr="00722B31">
              <w:rPr>
                <w:rFonts w:ascii="Arial" w:eastAsia="Calibri" w:hAnsi="Arial" w:cs="Arial"/>
                <w:lang w:val="en-US" w:eastAsia="en-US"/>
              </w:rPr>
              <w:t>Micro skills of listening</w:t>
            </w:r>
          </w:p>
        </w:tc>
        <w:tc>
          <w:tcPr>
            <w:tcW w:w="0" w:type="auto"/>
          </w:tcPr>
          <w:p w:rsidR="004968A0" w:rsidRPr="00722B31" w:rsidRDefault="004968A0" w:rsidP="00722B31">
            <w:pPr>
              <w:widowControl w:val="0"/>
              <w:tabs>
                <w:tab w:val="left" w:pos="0"/>
                <w:tab w:val="left" w:pos="798"/>
                <w:tab w:val="left" w:pos="3203"/>
              </w:tabs>
              <w:autoSpaceDE w:val="0"/>
              <w:autoSpaceDN w:val="0"/>
              <w:adjustRightInd w:val="0"/>
              <w:spacing w:line="360" w:lineRule="auto"/>
              <w:ind w:right="44"/>
              <w:jc w:val="both"/>
              <w:rPr>
                <w:rFonts w:ascii="Arial" w:eastAsia="Calibri" w:hAnsi="Arial" w:cs="Arial"/>
                <w:lang w:val="en-US" w:eastAsia="en-US"/>
              </w:rPr>
            </w:pPr>
            <w:r w:rsidRPr="00722B31">
              <w:rPr>
                <w:rFonts w:ascii="Arial" w:eastAsia="Calibri" w:hAnsi="Arial" w:cs="Arial"/>
                <w:lang w:val="en-US" w:eastAsia="en-US"/>
              </w:rPr>
              <w:t>Micro skills of speaking</w:t>
            </w:r>
          </w:p>
        </w:tc>
      </w:tr>
      <w:tr w:rsidR="004968A0" w:rsidRPr="00722B31" w:rsidTr="00D60C82">
        <w:tc>
          <w:tcPr>
            <w:tcW w:w="2746" w:type="dxa"/>
          </w:tcPr>
          <w:p w:rsidR="004968A0" w:rsidRPr="00722B31" w:rsidRDefault="004968A0" w:rsidP="00722B31">
            <w:pPr>
              <w:widowControl w:val="0"/>
              <w:tabs>
                <w:tab w:val="left" w:pos="0"/>
                <w:tab w:val="left" w:pos="798"/>
                <w:tab w:val="left" w:pos="3203"/>
              </w:tabs>
              <w:autoSpaceDE w:val="0"/>
              <w:autoSpaceDN w:val="0"/>
              <w:adjustRightInd w:val="0"/>
              <w:spacing w:line="360" w:lineRule="auto"/>
              <w:ind w:right="44"/>
              <w:jc w:val="both"/>
              <w:rPr>
                <w:rFonts w:ascii="Arial" w:eastAsia="Calibri" w:hAnsi="Arial" w:cs="Arial"/>
                <w:lang w:val="en-US" w:eastAsia="en-US"/>
              </w:rPr>
            </w:pPr>
            <w:r w:rsidRPr="00722B31">
              <w:rPr>
                <w:rFonts w:ascii="Arial" w:eastAsia="Calibri" w:hAnsi="Arial" w:cs="Arial"/>
                <w:lang w:val="en-US" w:eastAsia="en-US"/>
              </w:rPr>
              <w:t>The linguistic</w:t>
            </w:r>
          </w:p>
        </w:tc>
        <w:tc>
          <w:tcPr>
            <w:tcW w:w="0" w:type="auto"/>
          </w:tcPr>
          <w:p w:rsidR="004968A0" w:rsidRPr="00722B31" w:rsidRDefault="004968A0" w:rsidP="00722B31">
            <w:pPr>
              <w:widowControl w:val="0"/>
              <w:tabs>
                <w:tab w:val="left" w:pos="0"/>
                <w:tab w:val="left" w:pos="798"/>
                <w:tab w:val="left" w:pos="3203"/>
              </w:tabs>
              <w:autoSpaceDE w:val="0"/>
              <w:autoSpaceDN w:val="0"/>
              <w:adjustRightInd w:val="0"/>
              <w:spacing w:line="360" w:lineRule="auto"/>
              <w:ind w:right="44"/>
              <w:jc w:val="both"/>
              <w:rPr>
                <w:rFonts w:ascii="Arial" w:eastAsia="Calibri" w:hAnsi="Arial" w:cs="Arial"/>
                <w:lang w:val="en-US" w:eastAsia="en-US"/>
              </w:rPr>
            </w:pPr>
          </w:p>
        </w:tc>
        <w:tc>
          <w:tcPr>
            <w:tcW w:w="0" w:type="auto"/>
          </w:tcPr>
          <w:p w:rsidR="004968A0" w:rsidRPr="00722B31" w:rsidRDefault="004968A0" w:rsidP="00722B31">
            <w:pPr>
              <w:widowControl w:val="0"/>
              <w:tabs>
                <w:tab w:val="left" w:pos="0"/>
                <w:tab w:val="left" w:pos="798"/>
                <w:tab w:val="left" w:pos="3203"/>
              </w:tabs>
              <w:autoSpaceDE w:val="0"/>
              <w:autoSpaceDN w:val="0"/>
              <w:adjustRightInd w:val="0"/>
              <w:spacing w:line="360" w:lineRule="auto"/>
              <w:ind w:right="44"/>
              <w:jc w:val="both"/>
              <w:rPr>
                <w:rFonts w:ascii="Arial" w:eastAsia="Calibri" w:hAnsi="Arial" w:cs="Arial"/>
                <w:lang w:val="en-US" w:eastAsia="en-US"/>
              </w:rPr>
            </w:pPr>
          </w:p>
        </w:tc>
      </w:tr>
      <w:tr w:rsidR="004968A0" w:rsidRPr="00722B31" w:rsidTr="00D60C82">
        <w:tc>
          <w:tcPr>
            <w:tcW w:w="2746" w:type="dxa"/>
          </w:tcPr>
          <w:p w:rsidR="004968A0" w:rsidRPr="00722B31" w:rsidRDefault="004968A0" w:rsidP="00722B31">
            <w:pPr>
              <w:widowControl w:val="0"/>
              <w:tabs>
                <w:tab w:val="left" w:pos="0"/>
                <w:tab w:val="left" w:pos="798"/>
                <w:tab w:val="left" w:pos="3203"/>
              </w:tabs>
              <w:autoSpaceDE w:val="0"/>
              <w:autoSpaceDN w:val="0"/>
              <w:adjustRightInd w:val="0"/>
              <w:spacing w:line="360" w:lineRule="auto"/>
              <w:ind w:right="44"/>
              <w:jc w:val="both"/>
              <w:rPr>
                <w:rFonts w:ascii="Arial" w:eastAsia="Calibri" w:hAnsi="Arial" w:cs="Arial"/>
                <w:lang w:val="en-US" w:eastAsia="en-US"/>
              </w:rPr>
            </w:pPr>
            <w:r w:rsidRPr="00722B31">
              <w:rPr>
                <w:rFonts w:ascii="Arial" w:eastAsia="Calibri" w:hAnsi="Arial" w:cs="Arial"/>
                <w:lang w:val="en-US" w:eastAsia="en-US"/>
              </w:rPr>
              <w:t xml:space="preserve">The </w:t>
            </w:r>
            <w:r w:rsidRPr="00722B31">
              <w:rPr>
                <w:rFonts w:ascii="Arial" w:hAnsi="Arial" w:cs="Arial"/>
                <w:lang w:val="en-US"/>
              </w:rPr>
              <w:t>sociolinguistic</w:t>
            </w:r>
          </w:p>
        </w:tc>
        <w:tc>
          <w:tcPr>
            <w:tcW w:w="0" w:type="auto"/>
          </w:tcPr>
          <w:p w:rsidR="004968A0" w:rsidRPr="00722B31" w:rsidRDefault="004968A0" w:rsidP="00722B31">
            <w:pPr>
              <w:widowControl w:val="0"/>
              <w:tabs>
                <w:tab w:val="left" w:pos="0"/>
                <w:tab w:val="left" w:pos="798"/>
                <w:tab w:val="left" w:pos="3203"/>
              </w:tabs>
              <w:autoSpaceDE w:val="0"/>
              <w:autoSpaceDN w:val="0"/>
              <w:adjustRightInd w:val="0"/>
              <w:spacing w:line="360" w:lineRule="auto"/>
              <w:ind w:right="44"/>
              <w:jc w:val="both"/>
              <w:rPr>
                <w:rFonts w:ascii="Arial" w:eastAsia="Calibri" w:hAnsi="Arial" w:cs="Arial"/>
                <w:lang w:val="en-US" w:eastAsia="en-US"/>
              </w:rPr>
            </w:pPr>
          </w:p>
        </w:tc>
        <w:tc>
          <w:tcPr>
            <w:tcW w:w="0" w:type="auto"/>
          </w:tcPr>
          <w:p w:rsidR="004968A0" w:rsidRPr="00722B31" w:rsidRDefault="004968A0" w:rsidP="00722B31">
            <w:pPr>
              <w:widowControl w:val="0"/>
              <w:tabs>
                <w:tab w:val="left" w:pos="0"/>
                <w:tab w:val="left" w:pos="798"/>
                <w:tab w:val="left" w:pos="3203"/>
              </w:tabs>
              <w:autoSpaceDE w:val="0"/>
              <w:autoSpaceDN w:val="0"/>
              <w:adjustRightInd w:val="0"/>
              <w:spacing w:line="360" w:lineRule="auto"/>
              <w:ind w:right="44"/>
              <w:jc w:val="both"/>
              <w:rPr>
                <w:rFonts w:ascii="Arial" w:eastAsia="Calibri" w:hAnsi="Arial" w:cs="Arial"/>
                <w:lang w:val="en-US" w:eastAsia="en-US"/>
              </w:rPr>
            </w:pPr>
          </w:p>
        </w:tc>
      </w:tr>
      <w:tr w:rsidR="004968A0" w:rsidRPr="00722B31" w:rsidTr="00D60C82">
        <w:tc>
          <w:tcPr>
            <w:tcW w:w="2746" w:type="dxa"/>
          </w:tcPr>
          <w:p w:rsidR="004968A0" w:rsidRPr="00722B31" w:rsidRDefault="004968A0" w:rsidP="00722B31">
            <w:pPr>
              <w:widowControl w:val="0"/>
              <w:tabs>
                <w:tab w:val="left" w:pos="0"/>
                <w:tab w:val="left" w:pos="798"/>
                <w:tab w:val="left" w:pos="3203"/>
              </w:tabs>
              <w:autoSpaceDE w:val="0"/>
              <w:autoSpaceDN w:val="0"/>
              <w:adjustRightInd w:val="0"/>
              <w:spacing w:line="360" w:lineRule="auto"/>
              <w:ind w:right="44"/>
              <w:jc w:val="both"/>
              <w:rPr>
                <w:rFonts w:ascii="Arial" w:eastAsia="Calibri" w:hAnsi="Arial" w:cs="Arial"/>
                <w:lang w:val="en-US" w:eastAsia="en-US"/>
              </w:rPr>
            </w:pPr>
            <w:r w:rsidRPr="00722B31">
              <w:rPr>
                <w:rFonts w:ascii="Arial" w:hAnsi="Arial" w:cs="Arial"/>
                <w:lang w:val="en-US"/>
              </w:rPr>
              <w:t>The sociocultural</w:t>
            </w:r>
          </w:p>
        </w:tc>
        <w:tc>
          <w:tcPr>
            <w:tcW w:w="0" w:type="auto"/>
          </w:tcPr>
          <w:p w:rsidR="004968A0" w:rsidRPr="00722B31" w:rsidRDefault="004968A0" w:rsidP="00722B31">
            <w:pPr>
              <w:widowControl w:val="0"/>
              <w:tabs>
                <w:tab w:val="left" w:pos="0"/>
                <w:tab w:val="left" w:pos="798"/>
                <w:tab w:val="left" w:pos="3203"/>
              </w:tabs>
              <w:autoSpaceDE w:val="0"/>
              <w:autoSpaceDN w:val="0"/>
              <w:adjustRightInd w:val="0"/>
              <w:spacing w:line="360" w:lineRule="auto"/>
              <w:ind w:right="44"/>
              <w:jc w:val="both"/>
              <w:rPr>
                <w:rFonts w:ascii="Arial" w:eastAsia="Calibri" w:hAnsi="Arial" w:cs="Arial"/>
                <w:lang w:val="en-US" w:eastAsia="en-US"/>
              </w:rPr>
            </w:pPr>
          </w:p>
        </w:tc>
        <w:tc>
          <w:tcPr>
            <w:tcW w:w="0" w:type="auto"/>
          </w:tcPr>
          <w:p w:rsidR="004968A0" w:rsidRPr="00722B31" w:rsidRDefault="004968A0" w:rsidP="00722B31">
            <w:pPr>
              <w:widowControl w:val="0"/>
              <w:tabs>
                <w:tab w:val="left" w:pos="0"/>
                <w:tab w:val="left" w:pos="798"/>
                <w:tab w:val="left" w:pos="3203"/>
              </w:tabs>
              <w:autoSpaceDE w:val="0"/>
              <w:autoSpaceDN w:val="0"/>
              <w:adjustRightInd w:val="0"/>
              <w:spacing w:line="360" w:lineRule="auto"/>
              <w:ind w:right="44"/>
              <w:jc w:val="both"/>
              <w:rPr>
                <w:rFonts w:ascii="Arial" w:eastAsia="Calibri" w:hAnsi="Arial" w:cs="Arial"/>
                <w:lang w:val="en-US" w:eastAsia="en-US"/>
              </w:rPr>
            </w:pPr>
          </w:p>
        </w:tc>
      </w:tr>
      <w:tr w:rsidR="004968A0" w:rsidRPr="00722B31" w:rsidTr="00D60C82">
        <w:tc>
          <w:tcPr>
            <w:tcW w:w="2746" w:type="dxa"/>
          </w:tcPr>
          <w:p w:rsidR="004968A0" w:rsidRPr="00722B31" w:rsidRDefault="004968A0" w:rsidP="00722B31">
            <w:pPr>
              <w:widowControl w:val="0"/>
              <w:tabs>
                <w:tab w:val="left" w:pos="0"/>
                <w:tab w:val="left" w:pos="798"/>
                <w:tab w:val="left" w:pos="3203"/>
              </w:tabs>
              <w:autoSpaceDE w:val="0"/>
              <w:autoSpaceDN w:val="0"/>
              <w:adjustRightInd w:val="0"/>
              <w:spacing w:line="360" w:lineRule="auto"/>
              <w:ind w:right="44"/>
              <w:jc w:val="both"/>
              <w:rPr>
                <w:rFonts w:ascii="Arial" w:hAnsi="Arial" w:cs="Arial"/>
                <w:lang w:val="en-US"/>
              </w:rPr>
            </w:pPr>
            <w:r w:rsidRPr="00722B31">
              <w:rPr>
                <w:rFonts w:ascii="Arial" w:hAnsi="Arial" w:cs="Arial"/>
                <w:lang w:val="en-US"/>
              </w:rPr>
              <w:t>The discourse</w:t>
            </w:r>
          </w:p>
        </w:tc>
        <w:tc>
          <w:tcPr>
            <w:tcW w:w="0" w:type="auto"/>
          </w:tcPr>
          <w:p w:rsidR="004968A0" w:rsidRPr="00722B31" w:rsidRDefault="004968A0" w:rsidP="00722B31">
            <w:pPr>
              <w:widowControl w:val="0"/>
              <w:tabs>
                <w:tab w:val="left" w:pos="0"/>
                <w:tab w:val="left" w:pos="798"/>
                <w:tab w:val="left" w:pos="3203"/>
              </w:tabs>
              <w:autoSpaceDE w:val="0"/>
              <w:autoSpaceDN w:val="0"/>
              <w:adjustRightInd w:val="0"/>
              <w:spacing w:line="360" w:lineRule="auto"/>
              <w:ind w:right="44"/>
              <w:jc w:val="both"/>
              <w:rPr>
                <w:rFonts w:ascii="Arial" w:eastAsia="Calibri" w:hAnsi="Arial" w:cs="Arial"/>
                <w:lang w:val="en-US" w:eastAsia="en-US"/>
              </w:rPr>
            </w:pPr>
          </w:p>
        </w:tc>
        <w:tc>
          <w:tcPr>
            <w:tcW w:w="0" w:type="auto"/>
          </w:tcPr>
          <w:p w:rsidR="004968A0" w:rsidRPr="00722B31" w:rsidRDefault="004968A0" w:rsidP="00722B31">
            <w:pPr>
              <w:widowControl w:val="0"/>
              <w:tabs>
                <w:tab w:val="left" w:pos="0"/>
                <w:tab w:val="left" w:pos="798"/>
                <w:tab w:val="left" w:pos="3203"/>
              </w:tabs>
              <w:autoSpaceDE w:val="0"/>
              <w:autoSpaceDN w:val="0"/>
              <w:adjustRightInd w:val="0"/>
              <w:spacing w:line="360" w:lineRule="auto"/>
              <w:ind w:right="44"/>
              <w:jc w:val="both"/>
              <w:rPr>
                <w:rFonts w:ascii="Arial" w:eastAsia="Calibri" w:hAnsi="Arial" w:cs="Arial"/>
                <w:lang w:val="en-US" w:eastAsia="en-US"/>
              </w:rPr>
            </w:pPr>
          </w:p>
        </w:tc>
      </w:tr>
      <w:tr w:rsidR="004968A0" w:rsidRPr="00722B31" w:rsidTr="00D60C82">
        <w:tc>
          <w:tcPr>
            <w:tcW w:w="2746" w:type="dxa"/>
          </w:tcPr>
          <w:p w:rsidR="004968A0" w:rsidRPr="00722B31" w:rsidRDefault="004968A0" w:rsidP="00722B31">
            <w:pPr>
              <w:widowControl w:val="0"/>
              <w:tabs>
                <w:tab w:val="left" w:pos="0"/>
                <w:tab w:val="left" w:pos="798"/>
                <w:tab w:val="left" w:pos="3203"/>
              </w:tabs>
              <w:autoSpaceDE w:val="0"/>
              <w:autoSpaceDN w:val="0"/>
              <w:adjustRightInd w:val="0"/>
              <w:spacing w:line="360" w:lineRule="auto"/>
              <w:ind w:right="44"/>
              <w:jc w:val="both"/>
              <w:rPr>
                <w:rFonts w:ascii="Arial" w:hAnsi="Arial" w:cs="Arial"/>
                <w:lang w:val="en-US"/>
              </w:rPr>
            </w:pPr>
            <w:r w:rsidRPr="00722B31">
              <w:rPr>
                <w:rFonts w:ascii="Arial" w:hAnsi="Arial" w:cs="Arial"/>
                <w:lang w:val="en-US"/>
              </w:rPr>
              <w:t>The strategic</w:t>
            </w:r>
          </w:p>
        </w:tc>
        <w:tc>
          <w:tcPr>
            <w:tcW w:w="0" w:type="auto"/>
          </w:tcPr>
          <w:p w:rsidR="004968A0" w:rsidRPr="00722B31" w:rsidRDefault="004968A0" w:rsidP="00722B31">
            <w:pPr>
              <w:widowControl w:val="0"/>
              <w:tabs>
                <w:tab w:val="left" w:pos="0"/>
                <w:tab w:val="left" w:pos="798"/>
                <w:tab w:val="left" w:pos="3203"/>
              </w:tabs>
              <w:autoSpaceDE w:val="0"/>
              <w:autoSpaceDN w:val="0"/>
              <w:adjustRightInd w:val="0"/>
              <w:spacing w:line="360" w:lineRule="auto"/>
              <w:ind w:right="44"/>
              <w:jc w:val="both"/>
              <w:rPr>
                <w:rFonts w:ascii="Arial" w:eastAsia="Calibri" w:hAnsi="Arial" w:cs="Arial"/>
                <w:lang w:val="en-US" w:eastAsia="en-US"/>
              </w:rPr>
            </w:pPr>
          </w:p>
        </w:tc>
        <w:tc>
          <w:tcPr>
            <w:tcW w:w="0" w:type="auto"/>
          </w:tcPr>
          <w:p w:rsidR="004968A0" w:rsidRPr="00722B31" w:rsidRDefault="004968A0" w:rsidP="00722B31">
            <w:pPr>
              <w:widowControl w:val="0"/>
              <w:tabs>
                <w:tab w:val="left" w:pos="0"/>
                <w:tab w:val="left" w:pos="798"/>
                <w:tab w:val="left" w:pos="3203"/>
              </w:tabs>
              <w:autoSpaceDE w:val="0"/>
              <w:autoSpaceDN w:val="0"/>
              <w:adjustRightInd w:val="0"/>
              <w:spacing w:line="360" w:lineRule="auto"/>
              <w:ind w:right="44"/>
              <w:jc w:val="both"/>
              <w:rPr>
                <w:rFonts w:ascii="Arial" w:eastAsia="Calibri" w:hAnsi="Arial" w:cs="Arial"/>
                <w:lang w:val="en-US" w:eastAsia="en-US"/>
              </w:rPr>
            </w:pPr>
          </w:p>
        </w:tc>
      </w:tr>
    </w:tbl>
    <w:p w:rsidR="004968A0" w:rsidRPr="00722B31" w:rsidRDefault="004968A0" w:rsidP="00722B31">
      <w:pPr>
        <w:spacing w:line="360" w:lineRule="auto"/>
        <w:jc w:val="both"/>
        <w:rPr>
          <w:rFonts w:ascii="Arial" w:eastAsia="Calibri" w:hAnsi="Arial" w:cs="Arial"/>
          <w:lang w:val="en-US" w:eastAsia="en-US"/>
        </w:rPr>
      </w:pPr>
      <w:r w:rsidRPr="00722B31">
        <w:rPr>
          <w:rFonts w:ascii="Arial" w:hAnsi="Arial" w:cs="Arial"/>
          <w:lang w:val="en-US"/>
        </w:rPr>
        <w:br w:type="page"/>
      </w:r>
      <w:r w:rsidRPr="00722B31">
        <w:rPr>
          <w:rFonts w:ascii="Arial" w:hAnsi="Arial" w:cs="Arial"/>
          <w:lang w:val="en-US"/>
        </w:rPr>
        <w:lastRenderedPageBreak/>
        <w:t xml:space="preserve">Specification of the </w:t>
      </w:r>
      <w:r w:rsidRPr="00722B31">
        <w:rPr>
          <w:rFonts w:ascii="Arial" w:eastAsia="Calibri" w:hAnsi="Arial" w:cs="Arial"/>
          <w:lang w:val="en-US" w:eastAsia="en-US"/>
        </w:rPr>
        <w:t>listening and speaking micro skills (or enabling skills)</w:t>
      </w:r>
    </w:p>
    <w:tbl>
      <w:tblPr>
        <w:tblStyle w:val="Tablaconcuadrcula4"/>
        <w:tblpPr w:leftFromText="141" w:rightFromText="141" w:vertAnchor="text" w:horzAnchor="margin" w:tblpX="216" w:tblpY="531"/>
        <w:tblW w:w="4880" w:type="pct"/>
        <w:tblLook w:val="04A0" w:firstRow="1" w:lastRow="0" w:firstColumn="1" w:lastColumn="0" w:noHBand="0" w:noVBand="1"/>
      </w:tblPr>
      <w:tblGrid>
        <w:gridCol w:w="4553"/>
        <w:gridCol w:w="4467"/>
      </w:tblGrid>
      <w:tr w:rsidR="004968A0" w:rsidRPr="00722B31" w:rsidTr="00D60C82">
        <w:tc>
          <w:tcPr>
            <w:tcW w:w="2524" w:type="pct"/>
          </w:tcPr>
          <w:p w:rsidR="004968A0" w:rsidRPr="00722B31" w:rsidRDefault="004968A0" w:rsidP="00722B31">
            <w:pPr>
              <w:autoSpaceDE w:val="0"/>
              <w:autoSpaceDN w:val="0"/>
              <w:adjustRightInd w:val="0"/>
              <w:spacing w:line="360" w:lineRule="auto"/>
              <w:jc w:val="both"/>
              <w:rPr>
                <w:rFonts w:ascii="Arial" w:eastAsia="Calibri" w:hAnsi="Arial" w:cs="Arial"/>
                <w:lang w:val="en-US" w:eastAsia="en-US"/>
              </w:rPr>
            </w:pPr>
            <w:r w:rsidRPr="00722B31">
              <w:rPr>
                <w:rFonts w:ascii="Arial" w:hAnsi="Arial" w:cs="Arial"/>
                <w:snapToGrid w:val="0"/>
                <w:lang w:val="en-US"/>
              </w:rPr>
              <w:br w:type="page"/>
            </w:r>
            <w:r w:rsidRPr="00722B31">
              <w:rPr>
                <w:rFonts w:ascii="Arial" w:eastAsia="Calibri" w:hAnsi="Arial" w:cs="Arial"/>
                <w:lang w:val="en-US" w:eastAsia="en-US"/>
              </w:rPr>
              <w:t xml:space="preserve">Listening micro skills </w:t>
            </w:r>
          </w:p>
        </w:tc>
        <w:tc>
          <w:tcPr>
            <w:tcW w:w="2476" w:type="pct"/>
          </w:tcPr>
          <w:p w:rsidR="004968A0" w:rsidRPr="00722B31" w:rsidRDefault="004968A0" w:rsidP="00722B31">
            <w:pPr>
              <w:autoSpaceDE w:val="0"/>
              <w:autoSpaceDN w:val="0"/>
              <w:adjustRightInd w:val="0"/>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Speaking micro skills </w:t>
            </w:r>
          </w:p>
        </w:tc>
      </w:tr>
      <w:tr w:rsidR="004968A0" w:rsidRPr="00722B31" w:rsidTr="00D60C82">
        <w:tc>
          <w:tcPr>
            <w:tcW w:w="2524" w:type="pct"/>
          </w:tcPr>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Retain chunks of language of different lengths in short-term memory.</w:t>
            </w:r>
          </w:p>
        </w:tc>
        <w:tc>
          <w:tcPr>
            <w:tcW w:w="2476" w:type="pct"/>
          </w:tcPr>
          <w:p w:rsidR="004968A0" w:rsidRPr="00722B31" w:rsidRDefault="004968A0" w:rsidP="00722B31">
            <w:pPr>
              <w:autoSpaceDE w:val="0"/>
              <w:autoSpaceDN w:val="0"/>
              <w:adjustRightInd w:val="0"/>
              <w:spacing w:line="360" w:lineRule="auto"/>
              <w:jc w:val="both"/>
              <w:rPr>
                <w:rFonts w:ascii="Arial" w:eastAsia="Calibri" w:hAnsi="Arial" w:cs="Arial"/>
                <w:lang w:val="en-US" w:eastAsia="en-US"/>
              </w:rPr>
            </w:pPr>
            <w:r w:rsidRPr="00722B31">
              <w:rPr>
                <w:rFonts w:ascii="Arial" w:eastAsia="Calibri" w:hAnsi="Arial" w:cs="Arial"/>
                <w:bCs/>
                <w:lang w:val="en-US" w:eastAsia="en-US"/>
              </w:rPr>
              <w:t>Produce chunks of language of different lengths.</w:t>
            </w:r>
          </w:p>
        </w:tc>
      </w:tr>
      <w:tr w:rsidR="004968A0" w:rsidRPr="00722B31" w:rsidTr="00D60C82">
        <w:trPr>
          <w:trHeight w:val="656"/>
        </w:trPr>
        <w:tc>
          <w:tcPr>
            <w:tcW w:w="2524" w:type="pct"/>
          </w:tcPr>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Discriminate among the distinctive sounds of English.</w:t>
            </w:r>
          </w:p>
        </w:tc>
        <w:tc>
          <w:tcPr>
            <w:tcW w:w="2476" w:type="pct"/>
          </w:tcPr>
          <w:p w:rsidR="004968A0" w:rsidRPr="00722B31" w:rsidRDefault="004968A0" w:rsidP="00722B31">
            <w:pPr>
              <w:autoSpaceDE w:val="0"/>
              <w:autoSpaceDN w:val="0"/>
              <w:adjustRightInd w:val="0"/>
              <w:spacing w:line="360" w:lineRule="auto"/>
              <w:jc w:val="both"/>
              <w:rPr>
                <w:rFonts w:ascii="Arial" w:eastAsia="Calibri" w:hAnsi="Arial" w:cs="Arial"/>
                <w:bCs/>
                <w:lang w:val="en-US" w:eastAsia="en-US"/>
              </w:rPr>
            </w:pPr>
            <w:r w:rsidRPr="00722B31">
              <w:rPr>
                <w:rFonts w:ascii="Arial" w:eastAsia="Calibri" w:hAnsi="Arial" w:cs="Arial"/>
                <w:bCs/>
                <w:lang w:val="en-US" w:eastAsia="en-US"/>
              </w:rPr>
              <w:t>Orally produce differences among the English phonemes and allophonic variants.</w:t>
            </w:r>
          </w:p>
        </w:tc>
      </w:tr>
      <w:tr w:rsidR="004968A0" w:rsidRPr="00722B31" w:rsidTr="00D60C82">
        <w:tc>
          <w:tcPr>
            <w:tcW w:w="2524" w:type="pct"/>
          </w:tcPr>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Recognize English stress patterns, words in stressed and unstressed positions, rhythmic structure, intonational contours, and their role in signaling information.</w:t>
            </w:r>
          </w:p>
        </w:tc>
        <w:tc>
          <w:tcPr>
            <w:tcW w:w="2476" w:type="pct"/>
          </w:tcPr>
          <w:p w:rsidR="004968A0" w:rsidRPr="00722B31" w:rsidRDefault="004968A0" w:rsidP="00722B31">
            <w:pPr>
              <w:autoSpaceDE w:val="0"/>
              <w:autoSpaceDN w:val="0"/>
              <w:adjustRightInd w:val="0"/>
              <w:spacing w:line="360" w:lineRule="auto"/>
              <w:jc w:val="both"/>
              <w:rPr>
                <w:rFonts w:ascii="Arial" w:eastAsia="Calibri" w:hAnsi="Arial" w:cs="Arial"/>
                <w:bCs/>
                <w:lang w:val="en-US" w:eastAsia="en-US"/>
              </w:rPr>
            </w:pPr>
            <w:r w:rsidRPr="00722B31">
              <w:rPr>
                <w:rFonts w:ascii="Arial" w:eastAsia="Calibri" w:hAnsi="Arial" w:cs="Arial"/>
                <w:bCs/>
                <w:lang w:val="en-US" w:eastAsia="en-US"/>
              </w:rPr>
              <w:t>Produce English stress patterns, words in stressed and unstressed positions, rhythmic structure, and intonational contours.</w:t>
            </w:r>
          </w:p>
        </w:tc>
      </w:tr>
      <w:tr w:rsidR="004968A0" w:rsidRPr="00722B31" w:rsidTr="00D60C82">
        <w:tc>
          <w:tcPr>
            <w:tcW w:w="2524" w:type="pct"/>
          </w:tcPr>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Recognize reduced forms of words.</w:t>
            </w:r>
          </w:p>
        </w:tc>
        <w:tc>
          <w:tcPr>
            <w:tcW w:w="2476" w:type="pct"/>
          </w:tcPr>
          <w:p w:rsidR="004968A0" w:rsidRPr="00722B31" w:rsidRDefault="004968A0" w:rsidP="00722B31">
            <w:pPr>
              <w:autoSpaceDE w:val="0"/>
              <w:autoSpaceDN w:val="0"/>
              <w:adjustRightInd w:val="0"/>
              <w:spacing w:line="360" w:lineRule="auto"/>
              <w:jc w:val="both"/>
              <w:rPr>
                <w:rFonts w:ascii="Arial" w:eastAsia="Calibri" w:hAnsi="Arial" w:cs="Arial"/>
                <w:bCs/>
                <w:lang w:val="en-US" w:eastAsia="en-US"/>
              </w:rPr>
            </w:pPr>
            <w:r w:rsidRPr="00722B31">
              <w:rPr>
                <w:rFonts w:ascii="Arial" w:eastAsia="Calibri" w:hAnsi="Arial" w:cs="Arial"/>
                <w:bCs/>
                <w:lang w:val="en-US" w:eastAsia="en-US"/>
              </w:rPr>
              <w:t>Produce reduced forms of words and phrases.</w:t>
            </w:r>
          </w:p>
        </w:tc>
      </w:tr>
      <w:tr w:rsidR="004968A0" w:rsidRPr="00722B31" w:rsidTr="00D60C82">
        <w:tc>
          <w:tcPr>
            <w:tcW w:w="2524" w:type="pct"/>
          </w:tcPr>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Distinguish word boundaries, recognize a core of words, and interpret word order patterns and their significance.</w:t>
            </w:r>
          </w:p>
        </w:tc>
        <w:tc>
          <w:tcPr>
            <w:tcW w:w="2476" w:type="pct"/>
          </w:tcPr>
          <w:p w:rsidR="004968A0" w:rsidRPr="00722B31" w:rsidRDefault="004968A0" w:rsidP="00722B31">
            <w:pPr>
              <w:autoSpaceDE w:val="0"/>
              <w:autoSpaceDN w:val="0"/>
              <w:adjustRightInd w:val="0"/>
              <w:spacing w:line="360" w:lineRule="auto"/>
              <w:jc w:val="both"/>
              <w:rPr>
                <w:rFonts w:ascii="Arial" w:eastAsia="Calibri" w:hAnsi="Arial" w:cs="Arial"/>
                <w:bCs/>
                <w:lang w:val="en-US" w:eastAsia="en-US"/>
              </w:rPr>
            </w:pPr>
            <w:r w:rsidRPr="00722B31">
              <w:rPr>
                <w:rFonts w:ascii="Arial" w:eastAsia="Calibri" w:hAnsi="Arial" w:cs="Arial"/>
                <w:bCs/>
                <w:lang w:val="en-US" w:eastAsia="en-US"/>
              </w:rPr>
              <w:t>Use an adequate number of lexical units (words) in order to accomplish pragmatic purposes.</w:t>
            </w:r>
          </w:p>
        </w:tc>
      </w:tr>
      <w:tr w:rsidR="004968A0" w:rsidRPr="00722B31" w:rsidTr="00D60C82">
        <w:tc>
          <w:tcPr>
            <w:tcW w:w="2524" w:type="pct"/>
          </w:tcPr>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Process speech at different rates of delivery.</w:t>
            </w:r>
          </w:p>
        </w:tc>
        <w:tc>
          <w:tcPr>
            <w:tcW w:w="2476" w:type="pct"/>
          </w:tcPr>
          <w:p w:rsidR="004968A0" w:rsidRPr="00722B31" w:rsidRDefault="004968A0" w:rsidP="00722B31">
            <w:pPr>
              <w:autoSpaceDE w:val="0"/>
              <w:autoSpaceDN w:val="0"/>
              <w:adjustRightInd w:val="0"/>
              <w:spacing w:line="360" w:lineRule="auto"/>
              <w:jc w:val="both"/>
              <w:rPr>
                <w:rFonts w:ascii="Arial" w:eastAsia="Calibri" w:hAnsi="Arial" w:cs="Arial"/>
                <w:bCs/>
                <w:lang w:val="en-US" w:eastAsia="en-US"/>
              </w:rPr>
            </w:pPr>
            <w:r w:rsidRPr="00722B31">
              <w:rPr>
                <w:rFonts w:ascii="Arial" w:eastAsia="Calibri" w:hAnsi="Arial" w:cs="Arial"/>
                <w:bCs/>
                <w:lang w:val="en-US" w:eastAsia="en-US"/>
              </w:rPr>
              <w:t>Produce fluent speech at different rates of delivery.</w:t>
            </w:r>
          </w:p>
        </w:tc>
      </w:tr>
      <w:tr w:rsidR="004968A0" w:rsidRPr="00722B31" w:rsidTr="00D60C82">
        <w:tc>
          <w:tcPr>
            <w:tcW w:w="2524" w:type="pct"/>
          </w:tcPr>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Process speech containing pauses, errors, corrections, and other performance variables.</w:t>
            </w:r>
          </w:p>
        </w:tc>
        <w:tc>
          <w:tcPr>
            <w:tcW w:w="2476" w:type="pct"/>
          </w:tcPr>
          <w:p w:rsidR="004968A0" w:rsidRPr="00722B31" w:rsidRDefault="004968A0" w:rsidP="00722B31">
            <w:pPr>
              <w:autoSpaceDE w:val="0"/>
              <w:autoSpaceDN w:val="0"/>
              <w:adjustRightInd w:val="0"/>
              <w:spacing w:line="360" w:lineRule="auto"/>
              <w:jc w:val="both"/>
              <w:rPr>
                <w:rFonts w:ascii="Arial" w:eastAsia="Calibri" w:hAnsi="Arial" w:cs="Arial"/>
                <w:bCs/>
                <w:lang w:val="en-US" w:eastAsia="en-US"/>
              </w:rPr>
            </w:pPr>
            <w:r w:rsidRPr="00722B31">
              <w:rPr>
                <w:rFonts w:ascii="Arial" w:eastAsia="Calibri" w:hAnsi="Arial" w:cs="Arial"/>
                <w:bCs/>
                <w:lang w:val="en-US" w:eastAsia="en-US"/>
              </w:rPr>
              <w:t>Monitor your own oral production and use various strategic devices, pauses, fillers, self-corrections, backtracking- to enhance the clarity of the message.</w:t>
            </w:r>
          </w:p>
        </w:tc>
      </w:tr>
      <w:tr w:rsidR="004968A0" w:rsidRPr="00722B31" w:rsidTr="00D60C82">
        <w:tc>
          <w:tcPr>
            <w:tcW w:w="2524" w:type="pct"/>
          </w:tcPr>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Recognize grammatical word classes (nouns, verbs, etc.), systems (e.g., tense, agreement, </w:t>
            </w:r>
            <w:proofErr w:type="gramStart"/>
            <w:r w:rsidRPr="00722B31">
              <w:rPr>
                <w:rFonts w:ascii="Arial" w:eastAsia="Calibri" w:hAnsi="Arial" w:cs="Arial"/>
                <w:lang w:val="en-US" w:eastAsia="en-US"/>
              </w:rPr>
              <w:t>pluralization</w:t>
            </w:r>
            <w:proofErr w:type="gramEnd"/>
            <w:r w:rsidRPr="00722B31">
              <w:rPr>
                <w:rFonts w:ascii="Arial" w:eastAsia="Calibri" w:hAnsi="Arial" w:cs="Arial"/>
                <w:lang w:val="en-US" w:eastAsia="en-US"/>
              </w:rPr>
              <w:t>), patterns, rules, and elliptical forms.</w:t>
            </w:r>
          </w:p>
        </w:tc>
        <w:tc>
          <w:tcPr>
            <w:tcW w:w="2476" w:type="pct"/>
          </w:tcPr>
          <w:p w:rsidR="004968A0" w:rsidRPr="00722B31" w:rsidRDefault="004968A0" w:rsidP="00722B31">
            <w:pPr>
              <w:autoSpaceDE w:val="0"/>
              <w:autoSpaceDN w:val="0"/>
              <w:adjustRightInd w:val="0"/>
              <w:spacing w:line="360" w:lineRule="auto"/>
              <w:jc w:val="both"/>
              <w:rPr>
                <w:rFonts w:ascii="Arial" w:eastAsia="Calibri" w:hAnsi="Arial" w:cs="Arial"/>
                <w:bCs/>
                <w:lang w:val="en-US" w:eastAsia="en-US"/>
              </w:rPr>
            </w:pPr>
            <w:r w:rsidRPr="00722B31">
              <w:rPr>
                <w:rFonts w:ascii="Arial" w:eastAsia="Calibri" w:hAnsi="Arial" w:cs="Arial"/>
                <w:bCs/>
                <w:lang w:val="en-US" w:eastAsia="en-US"/>
              </w:rPr>
              <w:t xml:space="preserve">Use grammatical word classes (nouns, verbs, etc.), systems (e.g., tense, agreement, </w:t>
            </w:r>
            <w:proofErr w:type="gramStart"/>
            <w:r w:rsidRPr="00722B31">
              <w:rPr>
                <w:rFonts w:ascii="Arial" w:eastAsia="Calibri" w:hAnsi="Arial" w:cs="Arial"/>
                <w:bCs/>
                <w:lang w:val="en-US" w:eastAsia="en-US"/>
              </w:rPr>
              <w:t>pluralization</w:t>
            </w:r>
            <w:proofErr w:type="gramEnd"/>
            <w:r w:rsidRPr="00722B31">
              <w:rPr>
                <w:rFonts w:ascii="Arial" w:eastAsia="Calibri" w:hAnsi="Arial" w:cs="Arial"/>
                <w:bCs/>
                <w:lang w:val="en-US" w:eastAsia="en-US"/>
              </w:rPr>
              <w:t>), word order, patterns, rules, and elliptical forms.</w:t>
            </w:r>
          </w:p>
        </w:tc>
      </w:tr>
      <w:tr w:rsidR="004968A0" w:rsidRPr="00722B31" w:rsidTr="00D60C82">
        <w:tc>
          <w:tcPr>
            <w:tcW w:w="2524" w:type="pct"/>
          </w:tcPr>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Detect sentence constituents and distinguish between major and minor constituents.</w:t>
            </w:r>
          </w:p>
        </w:tc>
        <w:tc>
          <w:tcPr>
            <w:tcW w:w="2476" w:type="pct"/>
          </w:tcPr>
          <w:p w:rsidR="004968A0" w:rsidRPr="00722B31" w:rsidRDefault="004968A0" w:rsidP="00722B31">
            <w:pPr>
              <w:autoSpaceDE w:val="0"/>
              <w:autoSpaceDN w:val="0"/>
              <w:adjustRightInd w:val="0"/>
              <w:spacing w:line="360" w:lineRule="auto"/>
              <w:jc w:val="both"/>
              <w:rPr>
                <w:rFonts w:ascii="Arial" w:eastAsia="Calibri" w:hAnsi="Arial" w:cs="Arial"/>
                <w:bCs/>
                <w:lang w:val="en-US" w:eastAsia="en-US"/>
              </w:rPr>
            </w:pPr>
            <w:r w:rsidRPr="00722B31">
              <w:rPr>
                <w:rFonts w:ascii="Arial" w:eastAsia="Calibri" w:hAnsi="Arial" w:cs="Arial"/>
                <w:bCs/>
                <w:lang w:val="en-US" w:eastAsia="en-US"/>
              </w:rPr>
              <w:t>Produce speech in natural constituents -in appropriate phrases, pause groups, breath groups, and sentence constituents.</w:t>
            </w:r>
          </w:p>
        </w:tc>
      </w:tr>
      <w:tr w:rsidR="004968A0" w:rsidRPr="00722B31" w:rsidTr="00D60C82">
        <w:tc>
          <w:tcPr>
            <w:tcW w:w="2524" w:type="pct"/>
          </w:tcPr>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Recognize that a particular meaning may be expressed in different grammatical forms.</w:t>
            </w:r>
          </w:p>
        </w:tc>
        <w:tc>
          <w:tcPr>
            <w:tcW w:w="2476" w:type="pct"/>
          </w:tcPr>
          <w:p w:rsidR="004968A0" w:rsidRPr="00722B31" w:rsidRDefault="004968A0" w:rsidP="00722B31">
            <w:pPr>
              <w:autoSpaceDE w:val="0"/>
              <w:autoSpaceDN w:val="0"/>
              <w:adjustRightInd w:val="0"/>
              <w:spacing w:line="360" w:lineRule="auto"/>
              <w:jc w:val="both"/>
              <w:rPr>
                <w:rFonts w:ascii="Arial" w:eastAsia="Calibri" w:hAnsi="Arial" w:cs="Arial"/>
                <w:bCs/>
                <w:lang w:val="en-US" w:eastAsia="en-US"/>
              </w:rPr>
            </w:pPr>
            <w:r w:rsidRPr="00722B31">
              <w:rPr>
                <w:rFonts w:ascii="Arial" w:eastAsia="Calibri" w:hAnsi="Arial" w:cs="Arial"/>
                <w:bCs/>
                <w:lang w:val="en-US" w:eastAsia="en-US"/>
              </w:rPr>
              <w:t>Express a particular meaning in different grammatical forms.</w:t>
            </w:r>
          </w:p>
        </w:tc>
      </w:tr>
      <w:tr w:rsidR="004968A0" w:rsidRPr="00722B31" w:rsidTr="00D60C82">
        <w:tc>
          <w:tcPr>
            <w:tcW w:w="2524" w:type="pct"/>
          </w:tcPr>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Recognize cohesive devices in spoken discourse.</w:t>
            </w:r>
          </w:p>
        </w:tc>
        <w:tc>
          <w:tcPr>
            <w:tcW w:w="2476" w:type="pct"/>
          </w:tcPr>
          <w:p w:rsidR="004968A0" w:rsidRPr="00722B31" w:rsidRDefault="004968A0" w:rsidP="00722B31">
            <w:pPr>
              <w:autoSpaceDE w:val="0"/>
              <w:autoSpaceDN w:val="0"/>
              <w:adjustRightInd w:val="0"/>
              <w:spacing w:line="360" w:lineRule="auto"/>
              <w:jc w:val="both"/>
              <w:rPr>
                <w:rFonts w:ascii="Arial" w:eastAsia="Calibri" w:hAnsi="Arial" w:cs="Arial"/>
                <w:bCs/>
                <w:lang w:val="en-US" w:eastAsia="en-US"/>
              </w:rPr>
            </w:pPr>
            <w:r w:rsidRPr="00722B31">
              <w:rPr>
                <w:rFonts w:ascii="Arial" w:eastAsia="Calibri" w:hAnsi="Arial" w:cs="Arial"/>
                <w:bCs/>
                <w:lang w:val="en-US" w:eastAsia="en-US"/>
              </w:rPr>
              <w:t>Use cohesive devices in spoken discourse.</w:t>
            </w:r>
          </w:p>
        </w:tc>
      </w:tr>
      <w:tr w:rsidR="004968A0" w:rsidRPr="00722B31" w:rsidTr="00D60C82">
        <w:tc>
          <w:tcPr>
            <w:tcW w:w="2524" w:type="pct"/>
          </w:tcPr>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Recognize the communicative functions of utterances, according to situations, </w:t>
            </w:r>
            <w:r w:rsidRPr="00722B31">
              <w:rPr>
                <w:rFonts w:ascii="Arial" w:eastAsia="Calibri" w:hAnsi="Arial" w:cs="Arial"/>
                <w:lang w:val="en-US" w:eastAsia="en-US"/>
              </w:rPr>
              <w:lastRenderedPageBreak/>
              <w:t>participants, goals.</w:t>
            </w:r>
          </w:p>
        </w:tc>
        <w:tc>
          <w:tcPr>
            <w:tcW w:w="2476" w:type="pct"/>
          </w:tcPr>
          <w:p w:rsidR="004968A0" w:rsidRPr="00722B31" w:rsidRDefault="004968A0" w:rsidP="00722B31">
            <w:pPr>
              <w:autoSpaceDE w:val="0"/>
              <w:autoSpaceDN w:val="0"/>
              <w:adjustRightInd w:val="0"/>
              <w:spacing w:line="360" w:lineRule="auto"/>
              <w:jc w:val="both"/>
              <w:rPr>
                <w:rFonts w:ascii="Arial" w:eastAsia="Calibri" w:hAnsi="Arial" w:cs="Arial"/>
                <w:bCs/>
                <w:lang w:val="en-US" w:eastAsia="en-US"/>
              </w:rPr>
            </w:pPr>
            <w:r w:rsidRPr="00722B31">
              <w:rPr>
                <w:rFonts w:ascii="Arial" w:eastAsia="Calibri" w:hAnsi="Arial" w:cs="Arial"/>
                <w:bCs/>
                <w:lang w:val="en-US" w:eastAsia="en-US"/>
              </w:rPr>
              <w:lastRenderedPageBreak/>
              <w:t xml:space="preserve">Appropriately accomplish communicative functions according to situations, </w:t>
            </w:r>
            <w:r w:rsidRPr="00722B31">
              <w:rPr>
                <w:rFonts w:ascii="Arial" w:eastAsia="Calibri" w:hAnsi="Arial" w:cs="Arial"/>
                <w:bCs/>
                <w:lang w:val="en-US" w:eastAsia="en-US"/>
              </w:rPr>
              <w:lastRenderedPageBreak/>
              <w:t>participants, and goals.</w:t>
            </w:r>
          </w:p>
        </w:tc>
      </w:tr>
      <w:tr w:rsidR="004968A0" w:rsidRPr="00722B31" w:rsidTr="00D60C82">
        <w:tc>
          <w:tcPr>
            <w:tcW w:w="2524" w:type="pct"/>
          </w:tcPr>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lastRenderedPageBreak/>
              <w:t>Infer situations, participants, goals, using real world knowledge.</w:t>
            </w:r>
          </w:p>
        </w:tc>
        <w:tc>
          <w:tcPr>
            <w:tcW w:w="2476" w:type="pct"/>
          </w:tcPr>
          <w:p w:rsidR="004968A0" w:rsidRPr="00722B31" w:rsidRDefault="004968A0" w:rsidP="00722B31">
            <w:pPr>
              <w:autoSpaceDE w:val="0"/>
              <w:autoSpaceDN w:val="0"/>
              <w:adjustRightInd w:val="0"/>
              <w:spacing w:line="360" w:lineRule="auto"/>
              <w:jc w:val="both"/>
              <w:rPr>
                <w:rFonts w:ascii="Arial" w:eastAsia="Calibri" w:hAnsi="Arial" w:cs="Arial"/>
                <w:bCs/>
                <w:lang w:val="en-US" w:eastAsia="en-US"/>
              </w:rPr>
            </w:pPr>
            <w:r w:rsidRPr="00722B31">
              <w:rPr>
                <w:rFonts w:ascii="Arial" w:eastAsia="Calibri" w:hAnsi="Arial" w:cs="Arial"/>
                <w:bCs/>
                <w:lang w:val="en-US" w:eastAsia="en-US"/>
              </w:rPr>
              <w:t>Use appropriate registers, implicature, pragmatic conventions, and other sociolinguistic features in face-to-face conversations.</w:t>
            </w:r>
          </w:p>
        </w:tc>
      </w:tr>
      <w:tr w:rsidR="004968A0" w:rsidRPr="00722B31" w:rsidTr="00D60C82">
        <w:tc>
          <w:tcPr>
            <w:tcW w:w="2524" w:type="pct"/>
          </w:tcPr>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From events, ideas, etc., described, predict outcomes, infer links and connections between events, deduce causes and effects, and detect such relations as main idea, supporting idea, new information, given information, generalization, and exemplification.</w:t>
            </w:r>
          </w:p>
        </w:tc>
        <w:tc>
          <w:tcPr>
            <w:tcW w:w="2476" w:type="pct"/>
          </w:tcPr>
          <w:p w:rsidR="004968A0" w:rsidRPr="00722B31" w:rsidRDefault="004968A0" w:rsidP="00722B31">
            <w:pPr>
              <w:autoSpaceDE w:val="0"/>
              <w:autoSpaceDN w:val="0"/>
              <w:adjustRightInd w:val="0"/>
              <w:spacing w:line="360" w:lineRule="auto"/>
              <w:jc w:val="both"/>
              <w:rPr>
                <w:rFonts w:ascii="Arial" w:eastAsia="Calibri" w:hAnsi="Arial" w:cs="Arial"/>
                <w:bCs/>
                <w:lang w:val="en-US" w:eastAsia="en-US"/>
              </w:rPr>
            </w:pPr>
            <w:r w:rsidRPr="00722B31">
              <w:rPr>
                <w:rFonts w:ascii="Arial" w:eastAsia="Calibri" w:hAnsi="Arial" w:cs="Arial"/>
                <w:bCs/>
                <w:lang w:val="en-US" w:eastAsia="en-US"/>
              </w:rPr>
              <w:t>Convey links and connections between events and communicate such relations as main idea, supporting idea, new information, given information generalization, and exemplification.</w:t>
            </w:r>
          </w:p>
        </w:tc>
      </w:tr>
      <w:tr w:rsidR="004968A0" w:rsidRPr="00722B31" w:rsidTr="00D60C82">
        <w:tc>
          <w:tcPr>
            <w:tcW w:w="2524" w:type="pct"/>
          </w:tcPr>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Use facial, kinesics, "body language," and other nonverbal clues to decipher meanings. </w:t>
            </w:r>
          </w:p>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Distinguish between literal and implied meanings.</w:t>
            </w:r>
          </w:p>
        </w:tc>
        <w:tc>
          <w:tcPr>
            <w:tcW w:w="2476" w:type="pct"/>
          </w:tcPr>
          <w:p w:rsidR="004968A0" w:rsidRPr="00722B31" w:rsidRDefault="004968A0" w:rsidP="00722B31">
            <w:pPr>
              <w:autoSpaceDE w:val="0"/>
              <w:autoSpaceDN w:val="0"/>
              <w:adjustRightInd w:val="0"/>
              <w:spacing w:line="360" w:lineRule="auto"/>
              <w:jc w:val="both"/>
              <w:rPr>
                <w:rFonts w:ascii="Arial" w:eastAsia="Calibri" w:hAnsi="Arial" w:cs="Arial"/>
                <w:bCs/>
                <w:lang w:val="en-US" w:eastAsia="en-US"/>
              </w:rPr>
            </w:pPr>
            <w:r w:rsidRPr="00722B31">
              <w:rPr>
                <w:rFonts w:ascii="Arial" w:eastAsia="Calibri" w:hAnsi="Arial" w:cs="Arial"/>
                <w:bCs/>
                <w:lang w:val="en-US" w:eastAsia="en-US"/>
              </w:rPr>
              <w:t>Use facial features, kinesics, "body language," and other nonverbal cues along with verbal language in order to convey meanings.</w:t>
            </w:r>
          </w:p>
        </w:tc>
      </w:tr>
      <w:tr w:rsidR="004968A0" w:rsidRPr="00722B31" w:rsidTr="00D60C82">
        <w:tc>
          <w:tcPr>
            <w:tcW w:w="2524" w:type="pct"/>
          </w:tcPr>
          <w:p w:rsidR="004968A0" w:rsidRPr="00722B31" w:rsidRDefault="004968A0" w:rsidP="00722B31">
            <w:pPr>
              <w:autoSpaceDE w:val="0"/>
              <w:autoSpaceDN w:val="0"/>
              <w:adjustRightInd w:val="0"/>
              <w:spacing w:line="360" w:lineRule="auto"/>
              <w:jc w:val="both"/>
              <w:rPr>
                <w:rFonts w:ascii="Arial" w:eastAsia="Calibri" w:hAnsi="Arial" w:cs="Arial"/>
                <w:lang w:val="en-US" w:eastAsia="en-US"/>
              </w:rPr>
            </w:pPr>
            <w:r w:rsidRPr="00722B31">
              <w:rPr>
                <w:rFonts w:ascii="Arial" w:eastAsia="Calibri" w:hAnsi="Arial" w:cs="Arial"/>
                <w:lang w:val="en-US" w:eastAsia="en-US"/>
              </w:rPr>
              <w:t>Develop and use a battery of listening strategies, such as detecting key words, guess the meaning of words from context, appeal for help, and signaling comprehension or lack thereof.</w:t>
            </w:r>
          </w:p>
        </w:tc>
        <w:tc>
          <w:tcPr>
            <w:tcW w:w="2476" w:type="pct"/>
          </w:tcPr>
          <w:p w:rsidR="004968A0" w:rsidRPr="00722B31" w:rsidRDefault="004968A0" w:rsidP="00722B31">
            <w:pPr>
              <w:autoSpaceDE w:val="0"/>
              <w:autoSpaceDN w:val="0"/>
              <w:adjustRightInd w:val="0"/>
              <w:spacing w:line="360" w:lineRule="auto"/>
              <w:jc w:val="both"/>
              <w:rPr>
                <w:rFonts w:ascii="Arial" w:eastAsia="Calibri" w:hAnsi="Arial" w:cs="Arial"/>
                <w:bCs/>
                <w:lang w:val="en-US" w:eastAsia="en-US"/>
              </w:rPr>
            </w:pPr>
            <w:r w:rsidRPr="00722B31">
              <w:rPr>
                <w:rFonts w:ascii="Arial" w:eastAsia="Calibri" w:hAnsi="Arial" w:cs="Arial"/>
                <w:bCs/>
                <w:lang w:val="en-US" w:eastAsia="en-US"/>
              </w:rPr>
              <w:t>Develop and use a battery of speaking strategies, such as emphasizing key words, rephrasing, providing a context for interpreting the meaning of words, appealing for help, and accurately assessing how well your interlocutor is understanding you.</w:t>
            </w:r>
          </w:p>
        </w:tc>
      </w:tr>
    </w:tbl>
    <w:p w:rsidR="004968A0" w:rsidRPr="00722B31" w:rsidRDefault="004968A0" w:rsidP="00722B31">
      <w:pPr>
        <w:autoSpaceDE w:val="0"/>
        <w:autoSpaceDN w:val="0"/>
        <w:adjustRightInd w:val="0"/>
        <w:spacing w:line="360" w:lineRule="auto"/>
        <w:jc w:val="both"/>
        <w:rPr>
          <w:rFonts w:ascii="Arial" w:eastAsia="Calibri" w:hAnsi="Arial" w:cs="Arial"/>
          <w:lang w:val="en-US" w:eastAsia="en-US"/>
        </w:rPr>
      </w:pPr>
    </w:p>
    <w:p w:rsidR="004968A0" w:rsidRPr="00722B31" w:rsidRDefault="004968A0" w:rsidP="00722B31">
      <w:pPr>
        <w:autoSpaceDE w:val="0"/>
        <w:autoSpaceDN w:val="0"/>
        <w:adjustRightInd w:val="0"/>
        <w:spacing w:line="360" w:lineRule="auto"/>
        <w:jc w:val="both"/>
        <w:rPr>
          <w:rFonts w:ascii="Arial" w:eastAsia="Calibri" w:hAnsi="Arial" w:cs="Arial"/>
          <w:bCs/>
          <w:lang w:val="en-US" w:eastAsia="en-US"/>
        </w:rPr>
      </w:pPr>
      <w:r w:rsidRPr="00722B31">
        <w:rPr>
          <w:rFonts w:ascii="Arial" w:eastAsia="Calibri" w:hAnsi="Arial" w:cs="Arial"/>
          <w:lang w:val="en-US" w:eastAsia="en-US"/>
        </w:rPr>
        <w:t xml:space="preserve">(Douglas </w:t>
      </w:r>
      <w:r w:rsidRPr="00722B31">
        <w:rPr>
          <w:rFonts w:ascii="Arial" w:eastAsia="Calibri" w:hAnsi="Arial" w:cs="Arial"/>
          <w:bCs/>
          <w:lang w:val="en-US" w:eastAsia="en-US"/>
        </w:rPr>
        <w:t>Brown D. (</w:t>
      </w:r>
      <w:r w:rsidRPr="00722B31">
        <w:rPr>
          <w:rFonts w:ascii="Arial" w:eastAsia="Calibri" w:hAnsi="Arial" w:cs="Arial"/>
          <w:lang w:val="en-US" w:eastAsia="en-US"/>
        </w:rPr>
        <w:t xml:space="preserve">1994), </w:t>
      </w:r>
      <w:r w:rsidRPr="00722B31">
        <w:rPr>
          <w:rFonts w:ascii="Arial" w:eastAsia="Calibri" w:hAnsi="Arial" w:cs="Arial"/>
          <w:bCs/>
          <w:lang w:val="en-US" w:eastAsia="en-US"/>
        </w:rPr>
        <w:t xml:space="preserve">Teaching by Principles, </w:t>
      </w:r>
      <w:proofErr w:type="gramStart"/>
      <w:r w:rsidRPr="00722B31">
        <w:rPr>
          <w:rFonts w:ascii="Arial" w:eastAsia="Calibri" w:hAnsi="Arial" w:cs="Arial"/>
          <w:bCs/>
          <w:lang w:val="en-US" w:eastAsia="en-US"/>
        </w:rPr>
        <w:t>An</w:t>
      </w:r>
      <w:proofErr w:type="gramEnd"/>
      <w:r w:rsidRPr="00722B31">
        <w:rPr>
          <w:rFonts w:ascii="Arial" w:eastAsia="Calibri" w:hAnsi="Arial" w:cs="Arial"/>
          <w:bCs/>
          <w:lang w:val="en-US" w:eastAsia="en-US"/>
        </w:rPr>
        <w:t xml:space="preserve"> Interactive Approach to Language Pedagogy. Prentice Hall Regents. New Jersey. San Francisco State University.)</w:t>
      </w:r>
    </w:p>
    <w:p w:rsidR="004968A0" w:rsidRPr="00722B31" w:rsidRDefault="004968A0" w:rsidP="00722B31">
      <w:pPr>
        <w:autoSpaceDE w:val="0"/>
        <w:autoSpaceDN w:val="0"/>
        <w:adjustRightInd w:val="0"/>
        <w:spacing w:line="360" w:lineRule="auto"/>
        <w:jc w:val="both"/>
        <w:rPr>
          <w:rFonts w:ascii="Arial" w:hAnsi="Arial" w:cs="Arial"/>
          <w:lang w:val="en-US"/>
        </w:rPr>
      </w:pPr>
    </w:p>
    <w:p w:rsidR="004968A0" w:rsidRPr="00722B31" w:rsidRDefault="004968A0"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Summing up</w:t>
      </w:r>
    </w:p>
    <w:p w:rsidR="004968A0" w:rsidRPr="00722B31" w:rsidRDefault="004968A0" w:rsidP="00722B31">
      <w:pPr>
        <w:autoSpaceDE w:val="0"/>
        <w:autoSpaceDN w:val="0"/>
        <w:adjustRightInd w:val="0"/>
        <w:spacing w:line="360" w:lineRule="auto"/>
        <w:jc w:val="both"/>
        <w:rPr>
          <w:rFonts w:ascii="Arial" w:hAnsi="Arial" w:cs="Arial"/>
          <w:lang w:val="en-US"/>
        </w:rPr>
      </w:pPr>
    </w:p>
    <w:p w:rsidR="004968A0" w:rsidRPr="00722B31" w:rsidRDefault="004968A0"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The teaching and learning of speaking includes knowledge </w:t>
      </w:r>
      <w:r w:rsidR="00957688" w:rsidRPr="00722B31">
        <w:rPr>
          <w:rFonts w:ascii="Arial" w:hAnsi="Arial" w:cs="Arial"/>
          <w:lang w:val="en-US"/>
        </w:rPr>
        <w:t>and skills</w:t>
      </w:r>
      <w:r w:rsidRPr="00722B31">
        <w:rPr>
          <w:rFonts w:ascii="Arial" w:hAnsi="Arial" w:cs="Arial"/>
          <w:lang w:val="en-US"/>
        </w:rPr>
        <w:t xml:space="preserve"> in:</w:t>
      </w:r>
    </w:p>
    <w:p w:rsidR="004968A0" w:rsidRPr="00722B31" w:rsidRDefault="004968A0" w:rsidP="00722B31">
      <w:pPr>
        <w:numPr>
          <w:ilvl w:val="0"/>
          <w:numId w:val="57"/>
        </w:numPr>
        <w:autoSpaceDE w:val="0"/>
        <w:autoSpaceDN w:val="0"/>
        <w:adjustRightInd w:val="0"/>
        <w:spacing w:line="360" w:lineRule="auto"/>
        <w:contextualSpacing/>
        <w:jc w:val="both"/>
        <w:rPr>
          <w:rFonts w:ascii="Arial" w:eastAsia="Calibri" w:hAnsi="Arial" w:cs="Arial"/>
          <w:bCs/>
          <w:lang w:val="en-US" w:eastAsia="en-US"/>
        </w:rPr>
      </w:pPr>
      <w:r w:rsidRPr="00722B31">
        <w:rPr>
          <w:rFonts w:ascii="Arial" w:eastAsia="Calibri" w:hAnsi="Arial" w:cs="Arial"/>
          <w:lang w:val="en-US" w:eastAsia="en-US"/>
        </w:rPr>
        <w:t xml:space="preserve">Pronunciation, grammar and vocabulary. </w:t>
      </w:r>
    </w:p>
    <w:p w:rsidR="004968A0" w:rsidRPr="00722B31" w:rsidRDefault="004968A0" w:rsidP="00722B31">
      <w:pPr>
        <w:numPr>
          <w:ilvl w:val="0"/>
          <w:numId w:val="57"/>
        </w:numPr>
        <w:autoSpaceDE w:val="0"/>
        <w:autoSpaceDN w:val="0"/>
        <w:adjustRightInd w:val="0"/>
        <w:spacing w:line="360" w:lineRule="auto"/>
        <w:contextualSpacing/>
        <w:jc w:val="both"/>
        <w:rPr>
          <w:rFonts w:ascii="Arial" w:eastAsia="Calibri" w:hAnsi="Arial" w:cs="Arial"/>
          <w:bCs/>
          <w:lang w:val="en-US" w:eastAsia="en-US"/>
        </w:rPr>
      </w:pPr>
      <w:r w:rsidRPr="00722B31">
        <w:rPr>
          <w:rFonts w:ascii="Arial" w:eastAsia="Calibri" w:hAnsi="Arial" w:cs="Arial"/>
          <w:lang w:val="en-US" w:eastAsia="en-US"/>
        </w:rPr>
        <w:t>Expressing meanings (concepts/ notions) through grammar and vocabulary (semantic meaning).</w:t>
      </w:r>
    </w:p>
    <w:p w:rsidR="004968A0" w:rsidRPr="00722B31" w:rsidRDefault="004968A0" w:rsidP="00722B31">
      <w:pPr>
        <w:numPr>
          <w:ilvl w:val="0"/>
          <w:numId w:val="57"/>
        </w:numPr>
        <w:autoSpaceDE w:val="0"/>
        <w:autoSpaceDN w:val="0"/>
        <w:adjustRightInd w:val="0"/>
        <w:spacing w:line="360" w:lineRule="auto"/>
        <w:contextualSpacing/>
        <w:jc w:val="both"/>
        <w:rPr>
          <w:rFonts w:ascii="Arial" w:eastAsia="Calibri" w:hAnsi="Arial" w:cs="Arial"/>
          <w:bCs/>
          <w:lang w:val="en-US" w:eastAsia="en-US"/>
        </w:rPr>
      </w:pPr>
      <w:r w:rsidRPr="00722B31">
        <w:rPr>
          <w:rFonts w:ascii="Arial" w:eastAsia="Calibri" w:hAnsi="Arial" w:cs="Arial"/>
          <w:lang w:val="en-US" w:eastAsia="en-US"/>
        </w:rPr>
        <w:t>Connecting ideas beyond the sentence level.</w:t>
      </w:r>
    </w:p>
    <w:p w:rsidR="004968A0" w:rsidRPr="00722B31" w:rsidRDefault="004968A0" w:rsidP="00722B31">
      <w:pPr>
        <w:numPr>
          <w:ilvl w:val="0"/>
          <w:numId w:val="57"/>
        </w:numPr>
        <w:autoSpaceDE w:val="0"/>
        <w:autoSpaceDN w:val="0"/>
        <w:adjustRightInd w:val="0"/>
        <w:spacing w:line="360" w:lineRule="auto"/>
        <w:contextualSpacing/>
        <w:jc w:val="both"/>
        <w:rPr>
          <w:rFonts w:ascii="Arial" w:eastAsia="Calibri" w:hAnsi="Arial" w:cs="Arial"/>
          <w:bCs/>
          <w:lang w:val="en-US" w:eastAsia="en-US"/>
        </w:rPr>
      </w:pPr>
      <w:r w:rsidRPr="00722B31">
        <w:rPr>
          <w:rFonts w:ascii="Arial" w:eastAsia="Calibri" w:hAnsi="Arial" w:cs="Arial"/>
          <w:lang w:val="en-US" w:eastAsia="en-US"/>
        </w:rPr>
        <w:lastRenderedPageBreak/>
        <w:t>Using language in order to accomplish communicative purposes (pragmatic meaning).</w:t>
      </w:r>
    </w:p>
    <w:p w:rsidR="004968A0" w:rsidRPr="00722B31" w:rsidRDefault="004968A0" w:rsidP="00722B31">
      <w:pPr>
        <w:numPr>
          <w:ilvl w:val="0"/>
          <w:numId w:val="57"/>
        </w:numPr>
        <w:autoSpaceDE w:val="0"/>
        <w:autoSpaceDN w:val="0"/>
        <w:adjustRightInd w:val="0"/>
        <w:spacing w:line="360" w:lineRule="auto"/>
        <w:contextualSpacing/>
        <w:jc w:val="both"/>
        <w:rPr>
          <w:rFonts w:ascii="Arial" w:eastAsia="Calibri" w:hAnsi="Arial" w:cs="Arial"/>
          <w:bCs/>
          <w:lang w:val="en-US" w:eastAsia="en-US"/>
        </w:rPr>
      </w:pPr>
      <w:r w:rsidRPr="00722B31">
        <w:rPr>
          <w:rFonts w:ascii="Arial" w:eastAsia="Calibri" w:hAnsi="Arial" w:cs="Arial"/>
          <w:lang w:val="en-US" w:eastAsia="en-US"/>
        </w:rPr>
        <w:t>Behaving appropriately, both verbally and non-verbally.</w:t>
      </w:r>
    </w:p>
    <w:p w:rsidR="004968A0" w:rsidRPr="00722B31" w:rsidRDefault="004968A0" w:rsidP="00722B31">
      <w:pPr>
        <w:numPr>
          <w:ilvl w:val="0"/>
          <w:numId w:val="57"/>
        </w:numPr>
        <w:autoSpaceDE w:val="0"/>
        <w:autoSpaceDN w:val="0"/>
        <w:adjustRightInd w:val="0"/>
        <w:spacing w:line="360" w:lineRule="auto"/>
        <w:contextualSpacing/>
        <w:jc w:val="both"/>
        <w:rPr>
          <w:rFonts w:ascii="Arial" w:eastAsia="Calibri" w:hAnsi="Arial" w:cs="Arial"/>
          <w:bCs/>
          <w:lang w:val="en-US" w:eastAsia="en-US"/>
        </w:rPr>
      </w:pPr>
      <w:r w:rsidRPr="00722B31">
        <w:rPr>
          <w:rFonts w:ascii="Arial" w:eastAsia="Calibri" w:hAnsi="Arial" w:cs="Arial"/>
          <w:lang w:val="en-US" w:eastAsia="en-US"/>
        </w:rPr>
        <w:t>Taking turns and cooperating when interacting with someone else.</w:t>
      </w:r>
    </w:p>
    <w:p w:rsidR="004968A0" w:rsidRPr="00722B31" w:rsidRDefault="004968A0" w:rsidP="00722B31">
      <w:pPr>
        <w:numPr>
          <w:ilvl w:val="0"/>
          <w:numId w:val="57"/>
        </w:numPr>
        <w:autoSpaceDE w:val="0"/>
        <w:autoSpaceDN w:val="0"/>
        <w:adjustRightInd w:val="0"/>
        <w:spacing w:line="360" w:lineRule="auto"/>
        <w:contextualSpacing/>
        <w:jc w:val="both"/>
        <w:rPr>
          <w:rFonts w:ascii="Arial" w:eastAsia="Calibri" w:hAnsi="Arial" w:cs="Arial"/>
          <w:bCs/>
          <w:lang w:val="en-US" w:eastAsia="en-US"/>
        </w:rPr>
      </w:pPr>
      <w:r w:rsidRPr="00722B31">
        <w:rPr>
          <w:rFonts w:ascii="Arial" w:eastAsia="Calibri" w:hAnsi="Arial" w:cs="Arial"/>
          <w:lang w:val="en-US" w:eastAsia="en-US"/>
        </w:rPr>
        <w:t xml:space="preserve">Monitoring your own production.  </w:t>
      </w:r>
    </w:p>
    <w:p w:rsidR="004968A0" w:rsidRPr="00722B31" w:rsidRDefault="004968A0" w:rsidP="00722B31">
      <w:pPr>
        <w:numPr>
          <w:ilvl w:val="0"/>
          <w:numId w:val="57"/>
        </w:numPr>
        <w:autoSpaceDE w:val="0"/>
        <w:autoSpaceDN w:val="0"/>
        <w:adjustRightInd w:val="0"/>
        <w:spacing w:line="360" w:lineRule="auto"/>
        <w:contextualSpacing/>
        <w:jc w:val="both"/>
        <w:rPr>
          <w:rFonts w:ascii="Arial" w:eastAsia="Calibri" w:hAnsi="Arial" w:cs="Arial"/>
          <w:bCs/>
          <w:lang w:val="en-US" w:eastAsia="en-US"/>
        </w:rPr>
      </w:pPr>
      <w:r w:rsidRPr="00722B31">
        <w:rPr>
          <w:rFonts w:ascii="Arial" w:eastAsia="Calibri" w:hAnsi="Arial" w:cs="Arial"/>
          <w:bCs/>
          <w:lang w:val="en-US" w:eastAsia="en-US"/>
        </w:rPr>
        <w:t xml:space="preserve">Using communication strategies in order to avoid communication breakdowns.  </w:t>
      </w:r>
    </w:p>
    <w:p w:rsidR="004968A0" w:rsidRPr="00722B31" w:rsidRDefault="004968A0" w:rsidP="00722B31">
      <w:pPr>
        <w:numPr>
          <w:ilvl w:val="0"/>
          <w:numId w:val="57"/>
        </w:numPr>
        <w:autoSpaceDE w:val="0"/>
        <w:autoSpaceDN w:val="0"/>
        <w:adjustRightInd w:val="0"/>
        <w:spacing w:line="360" w:lineRule="auto"/>
        <w:contextualSpacing/>
        <w:jc w:val="both"/>
        <w:rPr>
          <w:rFonts w:ascii="Arial" w:eastAsia="Calibri" w:hAnsi="Arial" w:cs="Arial"/>
          <w:bCs/>
          <w:lang w:val="en-US" w:eastAsia="en-US"/>
        </w:rPr>
      </w:pPr>
      <w:r w:rsidRPr="00722B31">
        <w:rPr>
          <w:rFonts w:ascii="Arial" w:eastAsia="Calibri" w:hAnsi="Arial" w:cs="Arial"/>
          <w:bCs/>
          <w:lang w:val="en-US" w:eastAsia="en-US"/>
        </w:rPr>
        <w:t xml:space="preserve">Processing (understanding) in real time, what other people are telling us (listening).  </w: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However, we teachers of a foreign language are not only concerned with helping our students develop skills and strategies, because that would only cover instruction; we are also concerned with encouraging our students to strengthen their moral and patriotic values; in other words, we should care about their education.</w: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We certainly can make a contribution to the education of our students in many ways, such as:</w:t>
      </w:r>
    </w:p>
    <w:p w:rsidR="004968A0" w:rsidRPr="00722B31" w:rsidRDefault="004968A0" w:rsidP="00722B31">
      <w:pPr>
        <w:numPr>
          <w:ilvl w:val="0"/>
          <w:numId w:val="106"/>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Making sure our students respect the school and community norms of behavior;</w:t>
      </w:r>
    </w:p>
    <w:p w:rsidR="004968A0" w:rsidRPr="00722B31" w:rsidRDefault="004968A0" w:rsidP="00722B31">
      <w:pPr>
        <w:numPr>
          <w:ilvl w:val="0"/>
          <w:numId w:val="106"/>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Choosing topics that are value-rich, for the students to listen to, talk, read and write about; </w:t>
      </w:r>
    </w:p>
    <w:p w:rsidR="004968A0" w:rsidRPr="00722B31" w:rsidRDefault="004968A0" w:rsidP="00722B31">
      <w:pPr>
        <w:numPr>
          <w:ilvl w:val="0"/>
          <w:numId w:val="106"/>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Prioritizing language areas that are sensitive to sociolinguistic factors and thus encouraging the students to be polite. For example, requesting, inviting, approaching someone politely, thanking, greeting and saying goodbye, giving an opinion, and in general using softeners like, </w:t>
      </w:r>
      <w:r w:rsidRPr="00722B31">
        <w:rPr>
          <w:rFonts w:ascii="Arial" w:eastAsia="Calibri" w:hAnsi="Arial" w:cs="Arial"/>
          <w:i/>
          <w:lang w:val="en-US" w:eastAsia="en-US"/>
        </w:rPr>
        <w:t>please</w:t>
      </w:r>
      <w:r w:rsidRPr="00722B31">
        <w:rPr>
          <w:rFonts w:ascii="Arial" w:eastAsia="Calibri" w:hAnsi="Arial" w:cs="Arial"/>
          <w:lang w:val="en-US" w:eastAsia="en-US"/>
        </w:rPr>
        <w:t xml:space="preserve">, </w:t>
      </w:r>
      <w:r w:rsidRPr="00722B31">
        <w:rPr>
          <w:rFonts w:ascii="Arial" w:eastAsia="Calibri" w:hAnsi="Arial" w:cs="Arial"/>
          <w:i/>
          <w:lang w:val="en-US" w:eastAsia="en-US"/>
        </w:rPr>
        <w:t>maybe</w:t>
      </w:r>
      <w:r w:rsidRPr="00722B31">
        <w:rPr>
          <w:rFonts w:ascii="Arial" w:eastAsia="Calibri" w:hAnsi="Arial" w:cs="Arial"/>
          <w:lang w:val="en-US" w:eastAsia="en-US"/>
        </w:rPr>
        <w:t xml:space="preserve">, </w:t>
      </w:r>
      <w:r w:rsidRPr="00722B31">
        <w:rPr>
          <w:rFonts w:ascii="Arial" w:eastAsia="Calibri" w:hAnsi="Arial" w:cs="Arial"/>
          <w:i/>
          <w:lang w:val="en-US" w:eastAsia="en-US"/>
        </w:rPr>
        <w:t>perhap</w:t>
      </w:r>
      <w:r w:rsidRPr="00722B31">
        <w:rPr>
          <w:rFonts w:ascii="Arial" w:eastAsia="Calibri" w:hAnsi="Arial" w:cs="Arial"/>
          <w:lang w:val="en-US" w:eastAsia="en-US"/>
        </w:rPr>
        <w:t xml:space="preserve">s, </w:t>
      </w:r>
      <w:r w:rsidRPr="00722B31">
        <w:rPr>
          <w:rFonts w:ascii="Arial" w:eastAsia="Calibri" w:hAnsi="Arial" w:cs="Arial"/>
          <w:i/>
          <w:lang w:val="en-US" w:eastAsia="en-US"/>
        </w:rPr>
        <w:t>though</w:t>
      </w:r>
      <w:r w:rsidRPr="00722B31">
        <w:rPr>
          <w:rFonts w:ascii="Arial" w:eastAsia="Calibri" w:hAnsi="Arial" w:cs="Arial"/>
          <w:lang w:val="en-US" w:eastAsia="en-US"/>
        </w:rPr>
        <w:t xml:space="preserve">, and indirect language like </w:t>
      </w:r>
      <w:r w:rsidRPr="00722B31">
        <w:rPr>
          <w:rFonts w:ascii="Arial" w:eastAsia="Calibri" w:hAnsi="Arial" w:cs="Arial"/>
          <w:i/>
          <w:lang w:val="en-US" w:eastAsia="en-US"/>
        </w:rPr>
        <w:t>Would you mind</w:t>
      </w:r>
      <w:r w:rsidRPr="00722B31">
        <w:rPr>
          <w:rFonts w:ascii="Arial" w:eastAsia="Calibri" w:hAnsi="Arial" w:cs="Arial"/>
          <w:lang w:val="en-US" w:eastAsia="en-US"/>
        </w:rPr>
        <w:t xml:space="preserve"> …?,  in order to give the other person a choice rather than imposing something on them; </w:t>
      </w:r>
    </w:p>
    <w:p w:rsidR="004968A0" w:rsidRPr="00722B31" w:rsidRDefault="004968A0" w:rsidP="00722B31">
      <w:pPr>
        <w:numPr>
          <w:ilvl w:val="0"/>
          <w:numId w:val="106"/>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Encouraging our students to behave properly non-verbally; for example, using gestures that are appropriate in our culture and elsewhere;</w:t>
      </w:r>
    </w:p>
    <w:p w:rsidR="004968A0" w:rsidRPr="00722B31" w:rsidRDefault="004968A0" w:rsidP="00722B31">
      <w:pPr>
        <w:numPr>
          <w:ilvl w:val="0"/>
          <w:numId w:val="106"/>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Avoiding sexist and violent language, and speaking in a loud voice;</w:t>
      </w:r>
    </w:p>
    <w:p w:rsidR="004968A0" w:rsidRPr="00722B31" w:rsidRDefault="004968A0" w:rsidP="00722B31">
      <w:pPr>
        <w:numPr>
          <w:ilvl w:val="0"/>
          <w:numId w:val="106"/>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 Helping our students widen their spectrum of interests so that they may eventually become cultured people;</w:t>
      </w:r>
    </w:p>
    <w:p w:rsidR="004968A0" w:rsidRPr="00722B31" w:rsidRDefault="004968A0" w:rsidP="00722B31">
      <w:pPr>
        <w:numPr>
          <w:ilvl w:val="0"/>
          <w:numId w:val="106"/>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Encouraging them to show commitment with their family, other people, their community and the environment;</w:t>
      </w:r>
    </w:p>
    <w:p w:rsidR="004968A0" w:rsidRPr="00722B31" w:rsidRDefault="004968A0" w:rsidP="00722B31">
      <w:pPr>
        <w:numPr>
          <w:ilvl w:val="0"/>
          <w:numId w:val="106"/>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Using the arts, history, and culture in general, as a medium to learn the foreign language;</w:t>
      </w:r>
    </w:p>
    <w:p w:rsidR="004968A0" w:rsidRPr="00722B31" w:rsidRDefault="004968A0" w:rsidP="00722B31">
      <w:pPr>
        <w:numPr>
          <w:ilvl w:val="0"/>
          <w:numId w:val="106"/>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lastRenderedPageBreak/>
        <w:t>Encouraging the students to lead a healthy life;</w:t>
      </w:r>
    </w:p>
    <w:p w:rsidR="004968A0" w:rsidRPr="00722B31" w:rsidRDefault="004968A0" w:rsidP="00722B31">
      <w:pPr>
        <w:numPr>
          <w:ilvl w:val="0"/>
          <w:numId w:val="106"/>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Making them feel proud of our country, our culture and our people, by talking, reading and writing about them and expressing such feelings in English;</w:t>
      </w:r>
    </w:p>
    <w:p w:rsidR="004968A0" w:rsidRPr="00722B31" w:rsidRDefault="004968A0" w:rsidP="00722B31">
      <w:pPr>
        <w:numPr>
          <w:ilvl w:val="0"/>
          <w:numId w:val="106"/>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Helping them to take responsibility for their own learning and that of their peers. </w:t>
      </w:r>
    </w:p>
    <w:p w:rsidR="004968A0" w:rsidRPr="00722B31" w:rsidRDefault="004968A0" w:rsidP="00722B31">
      <w:pPr>
        <w:spacing w:line="360" w:lineRule="auto"/>
        <w:contextualSpacing/>
        <w:jc w:val="both"/>
        <w:rPr>
          <w:rFonts w:ascii="Arial" w:eastAsia="Calibri" w:hAnsi="Arial" w:cs="Arial"/>
          <w:lang w:val="en-US" w:eastAsia="en-US"/>
        </w:rPr>
      </w:pPr>
    </w:p>
    <w:p w:rsidR="004968A0" w:rsidRPr="00722B31" w:rsidRDefault="004968A0" w:rsidP="00722B31">
      <w:p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We may send those messages by word of mouth and by being role models for our students. We may also have at our disposal oral and written texts, material aids such as pictures, videos and software, and a group of students who can exert a positive influence on the collective, if we guide them effectively.   </w:t>
      </w:r>
    </w:p>
    <w:p w:rsidR="004968A0" w:rsidRPr="00722B31" w:rsidRDefault="004968A0" w:rsidP="00722B31">
      <w:p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All the ideal behaviors that are listed above are connected to the essential values that we share in our socialist society; namely, responsibility, solidarity, honesty, integrity, hard work laboriousness, social justice and patriotism.</w: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 xml:space="preserve">Going back to the puzzling question as to </w:t>
      </w:r>
      <w:r w:rsidRPr="00722B31">
        <w:rPr>
          <w:rFonts w:ascii="Arial" w:eastAsia="Batang" w:hAnsi="Arial" w:cs="Arial"/>
          <w:lang w:val="en-US"/>
        </w:rPr>
        <w:t xml:space="preserve">why some of our students are unsuccessful in learning to speak English, at least at a basic user level, </w:t>
      </w:r>
      <w:r w:rsidRPr="00722B31">
        <w:rPr>
          <w:rFonts w:ascii="Arial" w:hAnsi="Arial" w:cs="Arial"/>
          <w:lang w:val="en-US"/>
        </w:rPr>
        <w:t xml:space="preserve">Scott Thornbury reminds us that:  </w: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“…one frustration commonly voiced by learners is that they have spent years studying English, but still can´t speak it. One of the main difficulties, of course, is that speaking usually takes place spontaneously and in real time, which means that planning and production overlap. If too much attention is paid to planning, production suffers, and the effect is a loss of fluency. On the other hand, if the speaker´s attention is directed solely to production, it is likely that accuracy will suffer, which could prejudice intelligibility. In order to free up attention, therefore, the speaker needs to have achieved a degree of automaticity in both planning and production.” (Scott Thornbury, 2006, An A-Z of ELT, Macmillan Books for Teachers, p. 208)</w:t>
      </w:r>
    </w:p>
    <w:p w:rsidR="004968A0" w:rsidRPr="00722B31" w:rsidRDefault="004968A0" w:rsidP="00722B31">
      <w:pPr>
        <w:spacing w:line="360" w:lineRule="auto"/>
        <w:jc w:val="both"/>
        <w:rPr>
          <w:rFonts w:ascii="Arial" w:hAnsi="Arial" w:cs="Arial"/>
          <w:lang w:val="en-US"/>
        </w:rPr>
      </w:pPr>
    </w:p>
    <w:p w:rsidR="004968A0" w:rsidRPr="00722B31" w:rsidRDefault="004968A0" w:rsidP="00722B31">
      <w:pPr>
        <w:spacing w:line="360" w:lineRule="auto"/>
        <w:jc w:val="both"/>
        <w:rPr>
          <w:rFonts w:ascii="Arial" w:hAnsi="Arial" w:cs="Arial"/>
          <w:i/>
          <w:lang w:val="en-US"/>
        </w:rPr>
      </w:pPr>
      <w:r w:rsidRPr="00722B31">
        <w:rPr>
          <w:rFonts w:ascii="Arial" w:hAnsi="Arial" w:cs="Arial"/>
          <w:lang w:val="en-US"/>
        </w:rPr>
        <w:t xml:space="preserve">Let´s analyze in detail two of the concepts that came up in the previous quote: </w:t>
      </w:r>
      <w:r w:rsidRPr="00722B31">
        <w:rPr>
          <w:rFonts w:ascii="Arial" w:hAnsi="Arial" w:cs="Arial"/>
          <w:i/>
          <w:lang w:val="en-US"/>
        </w:rPr>
        <w:t xml:space="preserve">accuracy </w:t>
      </w:r>
      <w:r w:rsidRPr="00722B31">
        <w:rPr>
          <w:rFonts w:ascii="Arial" w:hAnsi="Arial" w:cs="Arial"/>
          <w:lang w:val="en-US"/>
        </w:rPr>
        <w:t xml:space="preserve">and </w:t>
      </w:r>
      <w:r w:rsidRPr="00722B31">
        <w:rPr>
          <w:rFonts w:ascii="Arial" w:hAnsi="Arial" w:cs="Arial"/>
          <w:i/>
          <w:lang w:val="en-US"/>
        </w:rPr>
        <w:t xml:space="preserve">fluency. </w: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Fluency</w: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 xml:space="preserve">“Fluency is the feature which gives speech the qualities of being natural and normal, including native-like use of pausing, rhythm, intonation, stress, rate of speaking, and use of interjections and interruptions. Conversely, disfluent is considered the result </w:t>
      </w:r>
      <w:r w:rsidRPr="00722B31">
        <w:rPr>
          <w:rFonts w:ascii="Arial" w:hAnsi="Arial" w:cs="Arial"/>
          <w:lang w:val="en-US"/>
        </w:rPr>
        <w:lastRenderedPageBreak/>
        <w:t>when a disorder causes a breakdown in normal speech; it is therefore, the opposite of fluency.” (Longman Dictionary of Applied Linguistics, 1985, p.107).</w:t>
      </w:r>
    </w:p>
    <w:p w:rsidR="004968A0" w:rsidRPr="00722B31" w:rsidRDefault="004968A0" w:rsidP="00722B31">
      <w:pPr>
        <w:spacing w:line="360" w:lineRule="auto"/>
        <w:jc w:val="both"/>
        <w:rPr>
          <w:rFonts w:ascii="Arial" w:hAnsi="Arial" w:cs="Arial"/>
          <w:lang w:val="en-US"/>
        </w:rPr>
      </w:pP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We can notice that a student is not fluent in speaking when:</w:t>
      </w:r>
    </w:p>
    <w:p w:rsidR="004968A0" w:rsidRPr="00722B31" w:rsidRDefault="004968A0" w:rsidP="00722B31">
      <w:pPr>
        <w:numPr>
          <w:ilvl w:val="0"/>
          <w:numId w:val="59"/>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He/she has to make a great effort to pronounce, </w:t>
      </w:r>
    </w:p>
    <w:p w:rsidR="004968A0" w:rsidRPr="00722B31" w:rsidRDefault="004968A0" w:rsidP="00722B31">
      <w:pPr>
        <w:numPr>
          <w:ilvl w:val="0"/>
          <w:numId w:val="59"/>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He/she makes long pauses, which denotes that the student is groping for words or is having a hard time producing sentences and linking them, due to a grammatical deficit,</w:t>
      </w:r>
    </w:p>
    <w:p w:rsidR="004968A0" w:rsidRPr="00722B31" w:rsidRDefault="004968A0" w:rsidP="00722B31">
      <w:pPr>
        <w:numPr>
          <w:ilvl w:val="0"/>
          <w:numId w:val="59"/>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He/she does not react quickly when the other person speaks,</w:t>
      </w:r>
    </w:p>
    <w:p w:rsidR="004968A0" w:rsidRPr="00722B31" w:rsidRDefault="004968A0" w:rsidP="00722B31">
      <w:pPr>
        <w:numPr>
          <w:ilvl w:val="0"/>
          <w:numId w:val="59"/>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He/she is unable to take the lead (or the initiative) when participating in a conversation.</w: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Fluency describes a level of proficiency in communication which includes:</w:t>
      </w:r>
    </w:p>
    <w:p w:rsidR="004968A0" w:rsidRPr="00722B31" w:rsidRDefault="004968A0" w:rsidP="00722B31">
      <w:pPr>
        <w:numPr>
          <w:ilvl w:val="0"/>
          <w:numId w:val="54"/>
        </w:numPr>
        <w:spacing w:line="360" w:lineRule="auto"/>
        <w:ind w:left="360" w:firstLine="0"/>
        <w:jc w:val="both"/>
        <w:rPr>
          <w:rFonts w:ascii="Arial" w:hAnsi="Arial" w:cs="Arial"/>
          <w:lang w:val="en-US"/>
        </w:rPr>
      </w:pPr>
      <w:r w:rsidRPr="00722B31">
        <w:rPr>
          <w:rFonts w:ascii="Arial" w:hAnsi="Arial" w:cs="Arial"/>
          <w:lang w:val="en-US"/>
        </w:rPr>
        <w:t>The ability/skill to produce spoken and/or written language with ease;</w:t>
      </w:r>
    </w:p>
    <w:p w:rsidR="004968A0" w:rsidRPr="00722B31" w:rsidRDefault="004968A0" w:rsidP="00722B31">
      <w:pPr>
        <w:numPr>
          <w:ilvl w:val="0"/>
          <w:numId w:val="54"/>
        </w:numPr>
        <w:spacing w:line="360" w:lineRule="auto"/>
        <w:ind w:left="360" w:firstLine="0"/>
        <w:jc w:val="both"/>
        <w:rPr>
          <w:rFonts w:ascii="Arial" w:hAnsi="Arial" w:cs="Arial"/>
          <w:lang w:val="en-US"/>
        </w:rPr>
      </w:pPr>
      <w:r w:rsidRPr="00722B31">
        <w:rPr>
          <w:rFonts w:ascii="Arial" w:hAnsi="Arial" w:cs="Arial"/>
          <w:lang w:val="en-US"/>
        </w:rPr>
        <w:t>The ability/skill to speak with a good but not necessarily perfect command of intonation, vocabulary, and grammar;</w:t>
      </w:r>
    </w:p>
    <w:p w:rsidR="004968A0" w:rsidRPr="00722B31" w:rsidRDefault="004968A0" w:rsidP="00722B31">
      <w:pPr>
        <w:numPr>
          <w:ilvl w:val="0"/>
          <w:numId w:val="54"/>
        </w:numPr>
        <w:spacing w:line="360" w:lineRule="auto"/>
        <w:ind w:left="360" w:firstLine="0"/>
        <w:jc w:val="both"/>
        <w:rPr>
          <w:rFonts w:ascii="Arial" w:hAnsi="Arial" w:cs="Arial"/>
          <w:lang w:val="en-US"/>
        </w:rPr>
      </w:pPr>
      <w:r w:rsidRPr="00722B31">
        <w:rPr>
          <w:rFonts w:ascii="Arial" w:hAnsi="Arial" w:cs="Arial"/>
          <w:lang w:val="en-US"/>
        </w:rPr>
        <w:t>The ability/skill to communicate ideas effectively;</w:t>
      </w:r>
    </w:p>
    <w:p w:rsidR="004968A0" w:rsidRPr="00722B31" w:rsidRDefault="004968A0" w:rsidP="00722B31">
      <w:pPr>
        <w:numPr>
          <w:ilvl w:val="0"/>
          <w:numId w:val="54"/>
        </w:numPr>
        <w:spacing w:line="360" w:lineRule="auto"/>
        <w:ind w:left="360" w:firstLine="0"/>
        <w:jc w:val="both"/>
        <w:rPr>
          <w:rFonts w:ascii="Arial" w:hAnsi="Arial" w:cs="Arial"/>
          <w:lang w:val="en-US"/>
        </w:rPr>
      </w:pPr>
      <w:r w:rsidRPr="00722B31">
        <w:rPr>
          <w:rFonts w:ascii="Arial" w:hAnsi="Arial" w:cs="Arial"/>
          <w:lang w:val="en-US"/>
        </w:rPr>
        <w:t>The ability to produce continuous speech without causing comprehension difficulties or breakdown of communication. (Longman Dictionary of Applied Linguistics, 1985)</w: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 xml:space="preserve">When someone is fluent in a foreign language, this means that he/she is able to use the language freely in order to communicate ideas effectively and appropriately.  </w: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According to Byrne D. (1989, p.8) “[Fluency] can be defined as the ability to express oneself intelligibly, reasonably accurately and without too much hesitation.”</w:t>
      </w:r>
    </w:p>
    <w:p w:rsidR="004968A0" w:rsidRPr="00722B31" w:rsidRDefault="004968A0" w:rsidP="00722B31">
      <w:pPr>
        <w:spacing w:line="360" w:lineRule="auto"/>
        <w:jc w:val="both"/>
        <w:rPr>
          <w:rFonts w:ascii="Arial" w:eastAsia="Calibri" w:hAnsi="Arial" w:cs="Arial"/>
          <w:lang w:val="en-US"/>
        </w:rPr>
      </w:pPr>
      <w:r w:rsidRPr="00722B31">
        <w:rPr>
          <w:rFonts w:ascii="Arial" w:eastAsia="Calibri" w:hAnsi="Arial" w:cs="Arial"/>
          <w:lang w:val="en-US"/>
        </w:rPr>
        <w:t>A student may be fluent in speaking English, or any other foreign language, even when he/she is not 100 % accurate.</w:t>
      </w:r>
    </w:p>
    <w:p w:rsidR="004968A0" w:rsidRPr="00722B31" w:rsidRDefault="004968A0" w:rsidP="00722B31">
      <w:pPr>
        <w:spacing w:line="360" w:lineRule="auto"/>
        <w:jc w:val="both"/>
        <w:rPr>
          <w:rFonts w:ascii="Arial" w:eastAsia="Calibri" w:hAnsi="Arial" w:cs="Arial"/>
          <w:lang w:val="en-US"/>
        </w:rPr>
      </w:pPr>
      <w:r w:rsidRPr="00722B31">
        <w:rPr>
          <w:rFonts w:ascii="Arial" w:eastAsia="Calibri" w:hAnsi="Arial" w:cs="Arial"/>
          <w:lang w:val="en-US"/>
        </w:rPr>
        <w:t>Task 3</w:t>
      </w:r>
    </w:p>
    <w:p w:rsidR="004968A0" w:rsidRPr="00722B31" w:rsidRDefault="004968A0" w:rsidP="00722B31">
      <w:pPr>
        <w:spacing w:line="360" w:lineRule="auto"/>
        <w:jc w:val="both"/>
        <w:rPr>
          <w:rFonts w:ascii="Arial" w:eastAsia="Calibri" w:hAnsi="Arial" w:cs="Arial"/>
          <w:lang w:val="en-US"/>
        </w:rPr>
      </w:pPr>
      <w:r w:rsidRPr="00722B31">
        <w:rPr>
          <w:rFonts w:ascii="Arial" w:eastAsia="Calibri" w:hAnsi="Arial" w:cs="Arial"/>
          <w:lang w:val="en-US"/>
        </w:rPr>
        <w:t>Discuss these questions around the class, with your peers and teacher educator. Your teacher educator may want to write notes of your main contributions on the chalkboard:</w:t>
      </w:r>
    </w:p>
    <w:p w:rsidR="004968A0" w:rsidRPr="00722B31" w:rsidRDefault="004968A0" w:rsidP="00722B31">
      <w:pPr>
        <w:numPr>
          <w:ilvl w:val="0"/>
          <w:numId w:val="60"/>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Are you accurate in English?</w:t>
      </w:r>
    </w:p>
    <w:p w:rsidR="004968A0" w:rsidRPr="00722B31" w:rsidRDefault="004968A0" w:rsidP="00722B31">
      <w:pPr>
        <w:numPr>
          <w:ilvl w:val="0"/>
          <w:numId w:val="60"/>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How accurate are you?</w:t>
      </w:r>
    </w:p>
    <w:p w:rsidR="004968A0" w:rsidRPr="00722B31" w:rsidRDefault="004968A0" w:rsidP="00722B31">
      <w:pPr>
        <w:numPr>
          <w:ilvl w:val="0"/>
          <w:numId w:val="60"/>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Are you fluent? How much does your degree of accuracy affect your fluency?</w:t>
      </w:r>
    </w:p>
    <w:p w:rsidR="004968A0" w:rsidRPr="00722B31" w:rsidRDefault="004968A0" w:rsidP="00722B31">
      <w:pPr>
        <w:numPr>
          <w:ilvl w:val="0"/>
          <w:numId w:val="60"/>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What is accuracy?</w:t>
      </w:r>
    </w:p>
    <w:p w:rsidR="004968A0" w:rsidRPr="00722B31" w:rsidRDefault="004968A0" w:rsidP="00722B31">
      <w:pPr>
        <w:numPr>
          <w:ilvl w:val="0"/>
          <w:numId w:val="60"/>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lastRenderedPageBreak/>
        <w:t>Do you sound intelligible when you speak, even if some slips may come up here and there in your speech? How do you know?</w:t>
      </w:r>
    </w:p>
    <w:p w:rsidR="004968A0" w:rsidRPr="00722B31" w:rsidRDefault="004968A0" w:rsidP="00722B31">
      <w:pPr>
        <w:numPr>
          <w:ilvl w:val="0"/>
          <w:numId w:val="60"/>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Are you able to use language that is appropriate to the context in which you are communicating? Is this crucial? </w:t>
      </w:r>
    </w:p>
    <w:p w:rsidR="004968A0" w:rsidRPr="00722B31" w:rsidRDefault="004968A0" w:rsidP="00722B31">
      <w:pPr>
        <w:numPr>
          <w:ilvl w:val="0"/>
          <w:numId w:val="60"/>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What may happen if you sound inappropriate, for example, when you are talking to a native speaker of English who is visiting your university?</w:t>
      </w:r>
    </w:p>
    <w:p w:rsidR="004968A0" w:rsidRPr="00722B31" w:rsidRDefault="004968A0" w:rsidP="00722B31">
      <w:pPr>
        <w:numPr>
          <w:ilvl w:val="0"/>
          <w:numId w:val="60"/>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Which is more important, accuracy or appropriateness? How do you know?</w:t>
      </w:r>
    </w:p>
    <w:p w:rsidR="004968A0" w:rsidRPr="00722B31" w:rsidRDefault="004968A0" w:rsidP="00722B31">
      <w:pPr>
        <w:spacing w:line="360" w:lineRule="auto"/>
        <w:jc w:val="both"/>
        <w:rPr>
          <w:rFonts w:ascii="Arial" w:eastAsia="Calibri" w:hAnsi="Arial" w:cs="Arial"/>
          <w:lang w:val="en-US"/>
        </w:rPr>
      </w:pPr>
      <w:r w:rsidRPr="00722B31">
        <w:rPr>
          <w:rFonts w:ascii="Arial" w:eastAsia="Calibri" w:hAnsi="Arial" w:cs="Arial"/>
          <w:lang w:val="en-US"/>
        </w:rPr>
        <w:t>Task 4</w:t>
      </w:r>
    </w:p>
    <w:p w:rsidR="004968A0" w:rsidRPr="00722B31" w:rsidRDefault="004968A0" w:rsidP="00722B31">
      <w:pPr>
        <w:spacing w:line="360" w:lineRule="auto"/>
        <w:jc w:val="both"/>
        <w:rPr>
          <w:rFonts w:ascii="Arial" w:eastAsia="Calibri" w:hAnsi="Arial" w:cs="Arial"/>
          <w:lang w:val="en-US"/>
        </w:rPr>
      </w:pPr>
      <w:r w:rsidRPr="00722B31">
        <w:rPr>
          <w:rFonts w:ascii="Arial" w:eastAsia="Calibri" w:hAnsi="Arial" w:cs="Arial"/>
          <w:lang w:val="en-US"/>
        </w:rPr>
        <w:t xml:space="preserve">In pairs, study the definitions that you are given next and compare them with the notes of your main contributions that were written on the chalkboard.  How close were your ideas to the definitions of </w:t>
      </w:r>
      <w:r w:rsidRPr="00722B31">
        <w:rPr>
          <w:rFonts w:ascii="Arial" w:eastAsia="Calibri" w:hAnsi="Arial" w:cs="Arial"/>
          <w:i/>
          <w:lang w:val="en-US"/>
        </w:rPr>
        <w:t>accuracy</w:t>
      </w:r>
      <w:r w:rsidRPr="00722B31">
        <w:rPr>
          <w:rFonts w:ascii="Arial" w:eastAsia="Calibri" w:hAnsi="Arial" w:cs="Arial"/>
          <w:lang w:val="en-US"/>
        </w:rPr>
        <w:t xml:space="preserve">, </w:t>
      </w:r>
      <w:r w:rsidRPr="00722B31">
        <w:rPr>
          <w:rFonts w:ascii="Arial" w:eastAsia="Calibri" w:hAnsi="Arial" w:cs="Arial"/>
          <w:i/>
          <w:lang w:val="en-US"/>
        </w:rPr>
        <w:t>appropriateness,</w:t>
      </w:r>
      <w:r w:rsidRPr="00722B31">
        <w:rPr>
          <w:rFonts w:ascii="Arial" w:eastAsia="Calibri" w:hAnsi="Arial" w:cs="Arial"/>
          <w:lang w:val="en-US"/>
        </w:rPr>
        <w:t xml:space="preserve"> and </w:t>
      </w:r>
      <w:r w:rsidRPr="00722B31">
        <w:rPr>
          <w:rFonts w:ascii="Arial" w:eastAsia="Calibri" w:hAnsi="Arial" w:cs="Arial"/>
          <w:i/>
          <w:lang w:val="en-US"/>
        </w:rPr>
        <w:t>intelligibility</w:t>
      </w:r>
      <w:r w:rsidRPr="00722B31">
        <w:rPr>
          <w:rFonts w:ascii="Arial" w:eastAsia="Calibri" w:hAnsi="Arial" w:cs="Arial"/>
          <w:lang w:val="en-US"/>
        </w:rPr>
        <w:t xml:space="preserve">? </w:t>
      </w:r>
    </w:p>
    <w:p w:rsidR="004968A0" w:rsidRPr="00722B31" w:rsidRDefault="004968A0" w:rsidP="00722B31">
      <w:pPr>
        <w:spacing w:line="360" w:lineRule="auto"/>
        <w:jc w:val="both"/>
        <w:rPr>
          <w:rFonts w:ascii="Arial" w:eastAsia="Calibri" w:hAnsi="Arial" w:cs="Arial"/>
          <w:lang w:val="en-US"/>
        </w:rPr>
      </w:pPr>
    </w:p>
    <w:p w:rsidR="004968A0" w:rsidRPr="00722B31" w:rsidRDefault="004968A0" w:rsidP="00722B31">
      <w:pPr>
        <w:spacing w:line="360" w:lineRule="auto"/>
        <w:jc w:val="both"/>
        <w:rPr>
          <w:rFonts w:ascii="Arial" w:eastAsia="Calibri" w:hAnsi="Arial" w:cs="Arial"/>
          <w:lang w:val="en-US"/>
        </w:rPr>
      </w:pPr>
      <w:r w:rsidRPr="00722B31">
        <w:rPr>
          <w:rFonts w:ascii="Arial" w:eastAsia="Calibri" w:hAnsi="Arial" w:cs="Arial"/>
          <w:lang w:val="en-US"/>
        </w:rPr>
        <w:t>Accuracy</w:t>
      </w:r>
    </w:p>
    <w:p w:rsidR="004968A0" w:rsidRPr="00722B31" w:rsidRDefault="004968A0" w:rsidP="00722B31">
      <w:pPr>
        <w:spacing w:line="360" w:lineRule="auto"/>
        <w:jc w:val="both"/>
        <w:rPr>
          <w:rFonts w:ascii="Arial" w:hAnsi="Arial" w:cs="Arial"/>
          <w:lang w:val="en-US"/>
        </w:rPr>
      </w:pPr>
      <w:r w:rsidRPr="00722B31">
        <w:rPr>
          <w:rFonts w:ascii="Arial" w:eastAsia="Calibri" w:hAnsi="Arial" w:cs="Arial"/>
          <w:lang w:val="en-US" w:eastAsia="en-US"/>
        </w:rPr>
        <w:t xml:space="preserve">“Accuracy is the extent to which a learner´s use of a second language conforms to the rules of the language. This is usually measured in terms of grammatical accuracy.... It is also possible to talk about accuracy of vocabulary use…, and of pronunciation as well…” </w:t>
      </w:r>
      <w:r w:rsidRPr="00722B31">
        <w:rPr>
          <w:rFonts w:ascii="Arial" w:hAnsi="Arial" w:cs="Arial"/>
          <w:lang w:val="en-US"/>
        </w:rPr>
        <w:t>(Scott Thornbury, 2006, An A-Z of ELT, Macmillan Books for Teachers, p. 2)</w:t>
      </w:r>
    </w:p>
    <w:p w:rsidR="004968A0" w:rsidRPr="00722B31" w:rsidRDefault="004968A0" w:rsidP="00722B31">
      <w:pPr>
        <w:spacing w:line="360" w:lineRule="auto"/>
        <w:jc w:val="both"/>
        <w:rPr>
          <w:rFonts w:ascii="Arial" w:eastAsia="Calibri" w:hAnsi="Arial" w:cs="Arial"/>
          <w:lang w:val="en-US" w:eastAsia="en-US"/>
        </w:rPr>
      </w:pPr>
    </w:p>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Appropriateness</w:t>
      </w:r>
    </w:p>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 “If you use language appropriately, you use it in a way that is suitable for the context, including the cultural context, and in a way which meets the expectations of the people you are communicating with….” </w:t>
      </w:r>
    </w:p>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If you want your students to use language appropriately, you need to teach them these aspects:</w:t>
      </w:r>
    </w:p>
    <w:p w:rsidR="004968A0" w:rsidRPr="00722B31" w:rsidRDefault="004968A0" w:rsidP="00722B31">
      <w:pPr>
        <w:numPr>
          <w:ilvl w:val="0"/>
          <w:numId w:val="61"/>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When it is appropriate to speak and when not,</w:t>
      </w:r>
    </w:p>
    <w:p w:rsidR="004968A0" w:rsidRPr="00722B31" w:rsidRDefault="004968A0" w:rsidP="00722B31">
      <w:pPr>
        <w:numPr>
          <w:ilvl w:val="0"/>
          <w:numId w:val="61"/>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What to talk about with whom, when and where (topics),</w:t>
      </w:r>
    </w:p>
    <w:p w:rsidR="004968A0" w:rsidRPr="00722B31" w:rsidRDefault="004968A0" w:rsidP="00722B31">
      <w:pPr>
        <w:numPr>
          <w:ilvl w:val="0"/>
          <w:numId w:val="61"/>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In what manner they should talk depending on the context (using what sort of language, and in general behaving appropriately, verbally and non-verbally). </w:t>
      </w:r>
    </w:p>
    <w:p w:rsidR="004968A0" w:rsidRPr="00722B31" w:rsidRDefault="004968A0" w:rsidP="00722B31">
      <w:pPr>
        <w:spacing w:line="360" w:lineRule="auto"/>
        <w:ind w:left="360"/>
        <w:jc w:val="both"/>
        <w:rPr>
          <w:rFonts w:ascii="Arial" w:eastAsia="Calibri" w:hAnsi="Arial" w:cs="Arial"/>
          <w:lang w:val="en-US"/>
        </w:rPr>
      </w:pPr>
      <w:r w:rsidRPr="00722B31">
        <w:rPr>
          <w:rFonts w:ascii="Arial" w:eastAsia="Calibri" w:hAnsi="Arial" w:cs="Arial"/>
          <w:lang w:val="en-US"/>
        </w:rPr>
        <w:t>(</w:t>
      </w:r>
      <w:r w:rsidRPr="00722B31">
        <w:rPr>
          <w:rFonts w:ascii="Arial" w:eastAsia="Calibri" w:hAnsi="Arial" w:cs="Arial"/>
          <w:lang w:val="en-US" w:eastAsia="en-US"/>
        </w:rPr>
        <w:t>Thornbury S., o</w:t>
      </w:r>
      <w:r w:rsidRPr="00722B31">
        <w:rPr>
          <w:rFonts w:ascii="Arial" w:eastAsia="Calibri" w:hAnsi="Arial" w:cs="Arial"/>
          <w:lang w:val="en-US"/>
        </w:rPr>
        <w:t>p. cit., 14)</w:t>
      </w:r>
    </w:p>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Intelligibility</w:t>
      </w:r>
    </w:p>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lastRenderedPageBreak/>
        <w:t xml:space="preserve">“If you are intelligible, other people can understand what you are saying. In the teaching of pronunciation, it is generally accepted that intelligibility should be the standard to aim for. </w:t>
      </w:r>
    </w:p>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“One of the factors that affect intelligibility is the speaker´s accent. The accent is formed by the way the speaker pronounces the individual sounds (or phonemes), and the way these are combined in order to produce connected speech. Generally speaking, the suprasegmental features of a speaker´s accent – i.e., their rhythm, stress, and intonation, have a greater impact on intelligibility than the segmental features, such as the pronunciation of the individual sounds. Thus, a speaker can mispronounce individual vowel and consonant sounds, but still be largely intelligible so long as the stress is correctly placed on the appropriate syllables and words. </w:t>
      </w:r>
    </w:p>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“Successful communicators can make themselves intelligible despite having a strong accent. They can do this by using communication strategies, for example, including knowing how to recognize and repair communication failure.”(Thornbury S., op cit., p. 107)</w:t>
      </w:r>
    </w:p>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Remember this:</w:t>
      </w:r>
    </w:p>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When we teach English or French as a foreign language to general education students, in the Cuban context, and probably elsewhere in the world, we do so under some of the following conditions, and many others:</w:t>
      </w:r>
    </w:p>
    <w:p w:rsidR="004968A0" w:rsidRPr="00722B31" w:rsidRDefault="004968A0" w:rsidP="00722B31">
      <w:pPr>
        <w:numPr>
          <w:ilvl w:val="0"/>
          <w:numId w:val="62"/>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A limited number of class hours,</w:t>
      </w:r>
    </w:p>
    <w:p w:rsidR="004968A0" w:rsidRPr="00722B31" w:rsidRDefault="004968A0" w:rsidP="00722B31">
      <w:pPr>
        <w:numPr>
          <w:ilvl w:val="0"/>
          <w:numId w:val="62"/>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Fairly large classes,</w:t>
      </w:r>
    </w:p>
    <w:p w:rsidR="004968A0" w:rsidRPr="00722B31" w:rsidRDefault="004968A0" w:rsidP="00722B31">
      <w:pPr>
        <w:numPr>
          <w:ilvl w:val="0"/>
          <w:numId w:val="62"/>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Shortage of materials and teaching aids,</w:t>
      </w:r>
    </w:p>
    <w:p w:rsidR="004968A0" w:rsidRPr="00722B31" w:rsidRDefault="004968A0" w:rsidP="00722B31">
      <w:pPr>
        <w:numPr>
          <w:ilvl w:val="0"/>
          <w:numId w:val="62"/>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Few opportunities for students to practice the language out of class, etc.</w:t>
      </w:r>
    </w:p>
    <w:p w:rsidR="004968A0" w:rsidRPr="00722B31" w:rsidRDefault="004968A0" w:rsidP="00722B31">
      <w:pPr>
        <w:spacing w:line="360" w:lineRule="auto"/>
        <w:jc w:val="both"/>
        <w:rPr>
          <w:rFonts w:ascii="Arial" w:eastAsia="Calibri" w:hAnsi="Arial" w:cs="Arial"/>
          <w:lang w:val="en-US"/>
        </w:rPr>
      </w:pPr>
      <w:r w:rsidRPr="00722B31">
        <w:rPr>
          <w:rFonts w:ascii="Arial" w:eastAsia="Calibri" w:hAnsi="Arial" w:cs="Arial"/>
          <w:lang w:val="en-US"/>
        </w:rPr>
        <w:t>These conditions certainly bring about implications for setting reasonable learning goals, which often times imply a trade-off. For example:</w:t>
      </w:r>
    </w:p>
    <w:p w:rsidR="004968A0" w:rsidRPr="00722B31" w:rsidRDefault="004968A0" w:rsidP="00722B31">
      <w:pPr>
        <w:numPr>
          <w:ilvl w:val="0"/>
          <w:numId w:val="63"/>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If we spend most of our class time practicing grammar, vocabulary and pronunciation, expecting that our students should sound very accurate, we may run the risk of being unsuccessful. Perhaps we will find that some students may sound very accurate, but the vast majority of them probably will not, because time is not enough and large classes (beyond 25 students) do not lend themselves for the teacher to provide systematic feedback and correction to the students. A reasonable goal, then, is to aim at attaining </w:t>
      </w:r>
      <w:r w:rsidRPr="00722B31">
        <w:rPr>
          <w:rFonts w:ascii="Arial" w:eastAsia="Calibri" w:hAnsi="Arial" w:cs="Arial"/>
          <w:lang w:val="en-US" w:eastAsia="en-US"/>
        </w:rPr>
        <w:lastRenderedPageBreak/>
        <w:t xml:space="preserve">intelligibility in what the students can say in English or French (we want them to sound intelligible in the foreign language).  </w:t>
      </w:r>
    </w:p>
    <w:p w:rsidR="004968A0" w:rsidRPr="00722B31" w:rsidRDefault="004968A0" w:rsidP="00722B31">
      <w:pPr>
        <w:numPr>
          <w:ilvl w:val="0"/>
          <w:numId w:val="63"/>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If we spend most of our class time practicing grammar, vocabulary and pronunciation, expecting that our students should sound very accurate, we may be surprised to find out that eventually they may not be either accurate or fluent in the foreign language. Thus, we need to strike a balance between the emphasis that we put on accuracy practice and fluency practice. </w:t>
      </w:r>
    </w:p>
    <w:p w:rsidR="004968A0" w:rsidRPr="00722B31" w:rsidRDefault="004968A0" w:rsidP="00722B31">
      <w:pPr>
        <w:numPr>
          <w:ilvl w:val="0"/>
          <w:numId w:val="63"/>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If we only pay attention to attaining accuracy and fluency in our students, we are certainly missing a very important dimension of language in use: we definitively want them to sound appropriately in L2; if they don’t sound appropriate, they may be misunderstood when talking to native speakers of the foreign language, and they may even offend the L2 native speakers unintentionally.  </w:t>
      </w:r>
    </w:p>
    <w:p w:rsidR="004968A0" w:rsidRPr="00722B31" w:rsidRDefault="004968A0" w:rsidP="00722B31">
      <w:pPr>
        <w:spacing w:line="360" w:lineRule="auto"/>
        <w:jc w:val="both"/>
        <w:rPr>
          <w:rFonts w:ascii="Arial" w:eastAsia="Calibri" w:hAnsi="Arial" w:cs="Arial"/>
          <w:lang w:val="en-US"/>
        </w:rPr>
      </w:pPr>
      <w:r w:rsidRPr="00722B31">
        <w:rPr>
          <w:rFonts w:ascii="Arial" w:eastAsia="Calibri" w:hAnsi="Arial" w:cs="Arial"/>
          <w:lang w:val="en-US"/>
        </w:rPr>
        <w:t>Scott Thornbury warns us that:</w:t>
      </w:r>
    </w:p>
    <w:p w:rsidR="004968A0" w:rsidRPr="00722B31" w:rsidRDefault="004968A0" w:rsidP="00722B31">
      <w:pPr>
        <w:spacing w:line="360" w:lineRule="auto"/>
        <w:jc w:val="both"/>
        <w:rPr>
          <w:rFonts w:ascii="Arial" w:eastAsia="Calibri" w:hAnsi="Arial" w:cs="Arial"/>
          <w:lang w:val="en-US"/>
        </w:rPr>
      </w:pPr>
      <w:r w:rsidRPr="00722B31">
        <w:rPr>
          <w:rFonts w:ascii="Arial" w:eastAsia="Calibri" w:hAnsi="Arial" w:cs="Arial"/>
          <w:lang w:val="en-US"/>
        </w:rPr>
        <w:t xml:space="preserve"> “There is often a trade-off between accuracy and fluency: if you focus on one, the other suffers, and vice versa. What´s more, accuracy can vary according to task factors, such as the amount of time the speaker has for planning while speaking. The more time you give learners, the more accurate they are likely to be. At issue, too, are the standards by which accuracy is measured. For learners of English as an international language, in particular, native-speaker standards of English may no longer be applicable (op cit., page 2).” </w:t>
      </w:r>
    </w:p>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Task 5</w:t>
      </w:r>
    </w:p>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Read these excerpts and discuss about them in pairs. Do you agree with the ideas expressed in them? Explain.</w:t>
      </w:r>
    </w:p>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Excerpt 1</w:t>
      </w:r>
    </w:p>
    <w:p w:rsidR="004968A0" w:rsidRPr="00722B31" w:rsidRDefault="004968A0"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Fluency </w:t>
      </w:r>
    </w:p>
    <w:p w:rsidR="004968A0" w:rsidRPr="00722B31" w:rsidRDefault="004968A0" w:rsidP="00722B31">
      <w:pPr>
        <w:autoSpaceDE w:val="0"/>
        <w:autoSpaceDN w:val="0"/>
        <w:adjustRightInd w:val="0"/>
        <w:spacing w:line="360" w:lineRule="auto"/>
        <w:jc w:val="both"/>
        <w:rPr>
          <w:rFonts w:ascii="Arial" w:hAnsi="Arial" w:cs="Arial"/>
          <w:lang w:val="en-US"/>
        </w:rPr>
      </w:pPr>
    </w:p>
    <w:p w:rsidR="004968A0" w:rsidRPr="00722B31" w:rsidRDefault="004968A0"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“It is the ability to link units of speech together with facility and without strain or inappropriate slowness or undue hesitation….</w:t>
      </w:r>
    </w:p>
    <w:p w:rsidR="004968A0" w:rsidRPr="00722B31" w:rsidRDefault="004968A0"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“Non-fluency in an English language learner is discernible in frequent pauses, repetitions, and self-corrections …”</w:t>
      </w:r>
    </w:p>
    <w:p w:rsidR="004968A0" w:rsidRPr="00722B31" w:rsidRDefault="004968A0" w:rsidP="00722B31">
      <w:pPr>
        <w:autoSpaceDE w:val="0"/>
        <w:autoSpaceDN w:val="0"/>
        <w:adjustRightInd w:val="0"/>
        <w:spacing w:line="360" w:lineRule="auto"/>
        <w:jc w:val="both"/>
        <w:rPr>
          <w:rFonts w:ascii="Arial" w:hAnsi="Arial" w:cs="Arial"/>
          <w:lang w:val="en-US"/>
        </w:rPr>
      </w:pPr>
      <w:r w:rsidRPr="00722B31">
        <w:rPr>
          <w:rFonts w:ascii="Arial" w:hAnsi="Arial" w:cs="Arial"/>
          <w:iCs/>
          <w:lang w:val="en-US"/>
        </w:rPr>
        <w:t>(Tricia Hedge (</w:t>
      </w:r>
      <w:r w:rsidRPr="00722B31">
        <w:rPr>
          <w:rFonts w:ascii="Arial" w:hAnsi="Arial" w:cs="Arial"/>
          <w:i/>
          <w:iCs/>
          <w:lang w:val="en-US"/>
        </w:rPr>
        <w:t>1993),</w:t>
      </w:r>
      <w:r w:rsidRPr="00722B31">
        <w:rPr>
          <w:rFonts w:ascii="Arial" w:hAnsi="Arial" w:cs="Arial"/>
          <w:bCs/>
          <w:iCs/>
          <w:lang w:val="en-US"/>
        </w:rPr>
        <w:t xml:space="preserve"> Key concepts in ELT. In </w:t>
      </w:r>
      <w:r w:rsidRPr="00722B31">
        <w:rPr>
          <w:rFonts w:ascii="Arial" w:hAnsi="Arial" w:cs="Arial"/>
          <w:i/>
          <w:iCs/>
          <w:lang w:val="en-US"/>
        </w:rPr>
        <w:t>ELT Journal Volume 47/3 July 1993.</w:t>
      </w:r>
      <w:r w:rsidRPr="00722B31">
        <w:rPr>
          <w:rFonts w:ascii="Arial" w:hAnsi="Arial" w:cs="Arial"/>
          <w:lang w:val="en-US"/>
        </w:rPr>
        <w:t>O</w:t>
      </w:r>
      <w:r w:rsidRPr="00722B31">
        <w:rPr>
          <w:rFonts w:ascii="Arial" w:hAnsi="Arial" w:cs="Arial"/>
          <w:i/>
          <w:iCs/>
          <w:lang w:val="en-US"/>
        </w:rPr>
        <w:t>xford University Press.)</w:t>
      </w:r>
    </w:p>
    <w:p w:rsidR="004968A0" w:rsidRPr="00722B31" w:rsidRDefault="004968A0" w:rsidP="00722B31">
      <w:pPr>
        <w:spacing w:line="360" w:lineRule="auto"/>
        <w:jc w:val="both"/>
        <w:rPr>
          <w:rFonts w:ascii="Arial" w:eastAsia="Calibri" w:hAnsi="Arial" w:cs="Arial"/>
          <w:lang w:val="en-US" w:eastAsia="en-US"/>
        </w:rPr>
      </w:pPr>
    </w:p>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Excerpt 2</w: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Fluency versus accuracy</w: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When giving tasks to learners we need to make it clear if we are focusing on accuracy or fluency. It is important to learn to use language correctly as too many mistakes will impede understanding. However, we also need to get our message across with reasonable speed and choice of appropriate content that suits our message. When this fluency is missing, you have a very correct, labored and robot-like delivery. All this does not mean giving them a lecture on language learning. Simply indicate with a comment</w:t>
      </w:r>
      <w:r w:rsidR="00957688" w:rsidRPr="00722B31">
        <w:rPr>
          <w:rFonts w:ascii="Arial" w:hAnsi="Arial" w:cs="Arial"/>
          <w:lang w:val="en-US"/>
        </w:rPr>
        <w:t>: ‘</w:t>
      </w:r>
      <w:r w:rsidRPr="00722B31">
        <w:rPr>
          <w:rFonts w:ascii="Arial" w:hAnsi="Arial" w:cs="Arial"/>
          <w:lang w:val="en-US"/>
        </w:rPr>
        <w:t xml:space="preserve">I will not correct you during these dialogues because I want you to try to speak as naturally as possible’, or ‘Be careful to use the words “do” or “does” when asking your questions.’ </w: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 xml:space="preserve">(Clare Lavery (2001), Language Assistant.  The British Council, p. 28)  </w:t>
      </w:r>
    </w:p>
    <w:p w:rsidR="004968A0" w:rsidRPr="00722B31" w:rsidRDefault="004968A0" w:rsidP="00722B31">
      <w:pPr>
        <w:spacing w:line="360" w:lineRule="auto"/>
        <w:jc w:val="both"/>
        <w:rPr>
          <w:rFonts w:ascii="Arial" w:eastAsia="Calibri" w:hAnsi="Arial" w:cs="Arial"/>
          <w:lang w:val="en-US" w:eastAsia="en-US"/>
        </w:rPr>
      </w:pPr>
    </w:p>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Excerpt 3</w: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What do speaking skills involve?</w: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 xml:space="preserve">Speaking a language involves using the components correctly – making the right sounds, choosing the right words and getting constructions grammatically correct. Pronunciation, grammar and vocabulary tasks will focus on the need for practice in language accuracy. At the same time, we also need to get a clear message across and this involves choosing appropriate content or ideas to suit a situation, e.g. deciding what is polite or what might appear rude, how to interrupt or how to participate in a conversation. All this involves practice in language fluency. Both types of practice are equally important, although some traditional approaches can concentrate rather too much on accuracy tasks which result in students speaking like a grammar book. </w: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 xml:space="preserve">(Clare Lavery (2001), Language Assistant.  The British Council, p.36)  </w:t>
      </w:r>
    </w:p>
    <w:p w:rsidR="004968A0" w:rsidRPr="00722B31" w:rsidRDefault="004968A0" w:rsidP="00722B31">
      <w:pPr>
        <w:spacing w:line="360" w:lineRule="auto"/>
        <w:jc w:val="both"/>
        <w:rPr>
          <w:rFonts w:ascii="Arial" w:eastAsia="Calibri" w:hAnsi="Arial" w:cs="Arial"/>
          <w:lang w:val="en-US" w:eastAsia="en-US"/>
        </w:rPr>
      </w:pPr>
    </w:p>
    <w:p w:rsidR="004968A0" w:rsidRPr="00722B31" w:rsidRDefault="004968A0" w:rsidP="00722B31">
      <w:pPr>
        <w:spacing w:line="360" w:lineRule="auto"/>
        <w:jc w:val="both"/>
        <w:rPr>
          <w:rFonts w:ascii="Arial" w:eastAsia="Calibri" w:hAnsi="Arial" w:cs="Arial"/>
          <w:b/>
          <w:lang w:val="en-US" w:eastAsia="en-US"/>
        </w:rPr>
      </w:pPr>
      <w:r w:rsidRPr="00722B31">
        <w:rPr>
          <w:rFonts w:ascii="Arial" w:eastAsia="Calibri" w:hAnsi="Arial" w:cs="Arial"/>
          <w:b/>
          <w:lang w:val="en-US" w:eastAsia="en-US"/>
        </w:rPr>
        <w:t>Reflect</w:t>
      </w:r>
    </w:p>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Now that we can understand the above concepts, we are in a better position to reflect on the prevailing practices at school, and thus ask ourselves:</w:t>
      </w:r>
    </w:p>
    <w:p w:rsidR="004968A0" w:rsidRPr="00722B31" w:rsidRDefault="004968A0" w:rsidP="00722B31">
      <w:pPr>
        <w:numPr>
          <w:ilvl w:val="0"/>
          <w:numId w:val="58"/>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Are we teachers devoting too much class time to accuracy practice (practice of pronunciation, vocabulary and grammar) at the expense of fluency practice (practice devoted to develop oral communication skills)? </w:t>
      </w:r>
    </w:p>
    <w:p w:rsidR="004968A0" w:rsidRPr="00722B31" w:rsidRDefault="004968A0" w:rsidP="00722B31">
      <w:pPr>
        <w:numPr>
          <w:ilvl w:val="0"/>
          <w:numId w:val="58"/>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lastRenderedPageBreak/>
        <w:t xml:space="preserve">Are we devoting too much time to fluency practice and are not providing accuracy practice so that students may develop an awareness of the system of the language and some control of it, for them to be able to “create” when trying to communicate orally? </w:t>
      </w:r>
    </w:p>
    <w:p w:rsidR="004968A0" w:rsidRPr="00722B31" w:rsidRDefault="004968A0" w:rsidP="00722B31">
      <w:pPr>
        <w:numPr>
          <w:ilvl w:val="0"/>
          <w:numId w:val="58"/>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Or is it that students often don’t understand what we, the teachers, are trying to teach them?</w:t>
      </w:r>
    </w:p>
    <w:p w:rsidR="004968A0" w:rsidRPr="00722B31" w:rsidRDefault="004968A0" w:rsidP="00722B31">
      <w:pPr>
        <w:numPr>
          <w:ilvl w:val="0"/>
          <w:numId w:val="58"/>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Or does it have to do with the students not receiving enough support (scaffolding) during the learning process, in class or out of it? </w:t>
      </w:r>
    </w:p>
    <w:p w:rsidR="004968A0" w:rsidRPr="00722B31" w:rsidRDefault="004968A0" w:rsidP="00722B31">
      <w:pPr>
        <w:numPr>
          <w:ilvl w:val="0"/>
          <w:numId w:val="58"/>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Is it a matter of lack of motivation?</w:t>
      </w:r>
    </w:p>
    <w:p w:rsidR="004968A0" w:rsidRPr="00722B31" w:rsidRDefault="004968A0" w:rsidP="00722B31">
      <w:pPr>
        <w:spacing w:line="360" w:lineRule="auto"/>
        <w:ind w:left="720"/>
        <w:contextualSpacing/>
        <w:jc w:val="both"/>
        <w:rPr>
          <w:rFonts w:ascii="Arial" w:eastAsia="Calibri" w:hAnsi="Arial" w:cs="Arial"/>
          <w:lang w:val="en-US" w:eastAsia="en-US"/>
        </w:rPr>
      </w:pPr>
    </w:p>
    <w:p w:rsidR="004968A0" w:rsidRPr="00722B31" w:rsidRDefault="004968A0" w:rsidP="00722B31">
      <w:pPr>
        <w:numPr>
          <w:ilvl w:val="0"/>
          <w:numId w:val="64"/>
        </w:numPr>
        <w:spacing w:line="360" w:lineRule="auto"/>
        <w:ind w:right="142"/>
        <w:contextualSpacing/>
        <w:jc w:val="both"/>
        <w:rPr>
          <w:rFonts w:ascii="Arial" w:eastAsia="Calibri" w:hAnsi="Arial" w:cs="Arial"/>
          <w:b/>
          <w:lang w:val="en-US" w:eastAsia="en-US"/>
        </w:rPr>
      </w:pPr>
      <w:r w:rsidRPr="00722B31">
        <w:rPr>
          <w:rFonts w:ascii="Arial" w:eastAsia="Calibri" w:hAnsi="Arial" w:cs="Arial"/>
          <w:b/>
          <w:lang w:val="en-US" w:eastAsia="en-US"/>
        </w:rPr>
        <w:t>How to teach speaking in the context of the Cuban primary</w:t>
      </w:r>
      <w:r w:rsidRPr="00722B31">
        <w:rPr>
          <w:rFonts w:ascii="Arial" w:eastAsia="Calibri" w:hAnsi="Arial" w:cs="Arial"/>
          <w:lang w:val="en-US" w:eastAsia="en-US"/>
        </w:rPr>
        <w:t xml:space="preserve">, </w:t>
      </w:r>
      <w:r w:rsidRPr="00722B31">
        <w:rPr>
          <w:rFonts w:ascii="Arial" w:eastAsia="Calibri" w:hAnsi="Arial" w:cs="Arial"/>
          <w:b/>
          <w:lang w:val="en-US" w:eastAsia="en-US"/>
        </w:rPr>
        <w:t>junior and senior education</w:t>
      </w:r>
    </w:p>
    <w:p w:rsidR="004968A0" w:rsidRPr="00722B31" w:rsidRDefault="004968A0" w:rsidP="00722B31">
      <w:pPr>
        <w:tabs>
          <w:tab w:val="left" w:pos="90"/>
          <w:tab w:val="left" w:pos="270"/>
          <w:tab w:val="left" w:pos="360"/>
          <w:tab w:val="left" w:pos="540"/>
        </w:tabs>
        <w:spacing w:line="360" w:lineRule="auto"/>
        <w:ind w:right="142"/>
        <w:contextualSpacing/>
        <w:jc w:val="both"/>
        <w:rPr>
          <w:rFonts w:ascii="Arial" w:eastAsia="Calibri" w:hAnsi="Arial" w:cs="Arial"/>
          <w:lang w:val="en-US" w:eastAsia="en-US"/>
        </w:rPr>
      </w:pPr>
    </w:p>
    <w:p w:rsidR="004968A0" w:rsidRPr="00722B31" w:rsidRDefault="004968A0" w:rsidP="00722B31">
      <w:p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 In his doctoral thesis, Font (2006) put forward a foreign language learning cycle in the light of a problem – solving perspective of the communicative approach, which was presented in Volume I, Chapter 5.   This cycle includes six steps: </w:t>
      </w:r>
    </w:p>
    <w:p w:rsidR="004968A0" w:rsidRPr="00722B31" w:rsidRDefault="004968A0" w:rsidP="00722B31">
      <w:pPr>
        <w:numPr>
          <w:ilvl w:val="0"/>
          <w:numId w:val="227"/>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Initial communicative practice</w:t>
      </w:r>
    </w:p>
    <w:p w:rsidR="004968A0" w:rsidRPr="00722B31" w:rsidRDefault="004968A0" w:rsidP="00722B31">
      <w:pPr>
        <w:numPr>
          <w:ilvl w:val="0"/>
          <w:numId w:val="227"/>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Description and analysis of the new language content</w:t>
      </w:r>
    </w:p>
    <w:p w:rsidR="004968A0" w:rsidRPr="00722B31" w:rsidRDefault="004968A0" w:rsidP="00722B31">
      <w:pPr>
        <w:numPr>
          <w:ilvl w:val="0"/>
          <w:numId w:val="227"/>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Controlled practice</w:t>
      </w:r>
    </w:p>
    <w:p w:rsidR="004968A0" w:rsidRPr="00722B31" w:rsidRDefault="004968A0" w:rsidP="00722B31">
      <w:pPr>
        <w:numPr>
          <w:ilvl w:val="0"/>
          <w:numId w:val="227"/>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Guided Practice</w:t>
      </w:r>
    </w:p>
    <w:p w:rsidR="004968A0" w:rsidRPr="00722B31" w:rsidRDefault="004968A0" w:rsidP="00722B31">
      <w:pPr>
        <w:numPr>
          <w:ilvl w:val="0"/>
          <w:numId w:val="227"/>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Integrated communicative practice</w:t>
      </w:r>
    </w:p>
    <w:p w:rsidR="004968A0" w:rsidRPr="00722B31" w:rsidRDefault="004968A0" w:rsidP="00722B31">
      <w:pPr>
        <w:numPr>
          <w:ilvl w:val="0"/>
          <w:numId w:val="227"/>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Creative application</w:t>
      </w:r>
    </w:p>
    <w:p w:rsidR="004968A0" w:rsidRDefault="004968A0" w:rsidP="00722B31">
      <w:pPr>
        <w:tabs>
          <w:tab w:val="left" w:pos="90"/>
          <w:tab w:val="left" w:pos="270"/>
          <w:tab w:val="left" w:pos="360"/>
          <w:tab w:val="left" w:pos="540"/>
        </w:tabs>
        <w:spacing w:line="360" w:lineRule="auto"/>
        <w:ind w:right="142"/>
        <w:contextualSpacing/>
        <w:jc w:val="both"/>
        <w:rPr>
          <w:rFonts w:ascii="Arial" w:eastAsia="Calibri" w:hAnsi="Arial" w:cs="Arial"/>
          <w:noProof/>
          <w:lang w:val="en-US" w:eastAsia="en-US"/>
        </w:rPr>
      </w:pPr>
      <w:r w:rsidRPr="00722B31">
        <w:rPr>
          <w:rFonts w:ascii="Arial" w:eastAsia="Calibri" w:hAnsi="Arial" w:cs="Arial"/>
          <w:noProof/>
          <w:lang w:val="en-US" w:eastAsia="en-US"/>
        </w:rPr>
        <w:t>The teaching and learning of speaking is a process that must be carried out in stages that facilitate meaningful learning, at least in a context like general education in Cuba, where English is taught as a foreign language, with a limited number of hours allotted in the school curriculum.</w:t>
      </w:r>
    </w:p>
    <w:p w:rsidR="00957688" w:rsidRPr="00722B31" w:rsidRDefault="00957688" w:rsidP="00722B31">
      <w:pPr>
        <w:tabs>
          <w:tab w:val="left" w:pos="90"/>
          <w:tab w:val="left" w:pos="270"/>
          <w:tab w:val="left" w:pos="360"/>
          <w:tab w:val="left" w:pos="540"/>
        </w:tabs>
        <w:spacing w:line="360" w:lineRule="auto"/>
        <w:ind w:right="142"/>
        <w:contextualSpacing/>
        <w:jc w:val="both"/>
        <w:rPr>
          <w:rFonts w:ascii="Arial" w:eastAsia="Calibri" w:hAnsi="Arial" w:cs="Arial"/>
          <w:noProof/>
          <w:lang w:val="en-US" w:eastAsia="en-US"/>
        </w:rPr>
      </w:pPr>
    </w:p>
    <w:p w:rsidR="004968A0" w:rsidRPr="00722B31" w:rsidRDefault="004968A0" w:rsidP="00722B31">
      <w:pPr>
        <w:tabs>
          <w:tab w:val="left" w:pos="90"/>
          <w:tab w:val="left" w:pos="270"/>
          <w:tab w:val="left" w:pos="360"/>
          <w:tab w:val="left" w:pos="540"/>
        </w:tabs>
        <w:spacing w:line="360" w:lineRule="auto"/>
        <w:ind w:right="142"/>
        <w:contextualSpacing/>
        <w:jc w:val="both"/>
        <w:rPr>
          <w:rFonts w:ascii="Arial" w:eastAsia="Calibri" w:hAnsi="Arial" w:cs="Arial"/>
          <w:b/>
          <w:lang w:val="en-US" w:eastAsia="en-US"/>
        </w:rPr>
      </w:pPr>
      <w:r w:rsidRPr="00722B31">
        <w:rPr>
          <w:rFonts w:ascii="Arial" w:eastAsia="Calibri" w:hAnsi="Arial" w:cs="Arial"/>
          <w:b/>
          <w:lang w:val="en-US" w:eastAsia="en-US"/>
        </w:rPr>
        <w:t>Initial communicative practice</w: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 xml:space="preserve">As described by Font (2015) the need to communicate using what they already know is created, as the teacher encourages, motivates, interacts with the students in a communicative situation and elicits language they know until they feel the need to use new language items. </w:t>
      </w:r>
    </w:p>
    <w:p w:rsidR="004968A0" w:rsidRPr="00722B31" w:rsidRDefault="004968A0" w:rsidP="00722B31">
      <w:pPr>
        <w:tabs>
          <w:tab w:val="left" w:pos="90"/>
          <w:tab w:val="left" w:pos="270"/>
          <w:tab w:val="left" w:pos="360"/>
          <w:tab w:val="left" w:pos="540"/>
        </w:tabs>
        <w:spacing w:line="360" w:lineRule="auto"/>
        <w:ind w:right="142"/>
        <w:contextualSpacing/>
        <w:jc w:val="both"/>
        <w:rPr>
          <w:rFonts w:ascii="Arial" w:eastAsia="Calibri" w:hAnsi="Arial" w:cs="Arial"/>
          <w:b/>
          <w:lang w:val="en-US" w:eastAsia="es-ES_tradnl"/>
        </w:rPr>
      </w:pPr>
      <w:r w:rsidRPr="00722B31">
        <w:rPr>
          <w:rFonts w:ascii="Arial" w:eastAsia="Calibri" w:hAnsi="Arial" w:cs="Arial"/>
          <w:b/>
          <w:lang w:val="en-US" w:eastAsia="es-ES_tradnl"/>
        </w:rPr>
        <w:t>The presentation stage</w:t>
      </w:r>
    </w:p>
    <w:p w:rsidR="004968A0" w:rsidRPr="00722B31" w:rsidRDefault="004968A0" w:rsidP="00722B31">
      <w:p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lastRenderedPageBreak/>
        <w:t xml:space="preserve">In this stage, the teacher’s task is to present new language in context and to make sure students understand what has been presented. During this stage students are expected to listen to or read (or both at the same time) meaningful language input and to reflect on the grammar, the vocabulary, the pronunciation or on other aspects such how people take turns in a conversation or how they behave verbally or non-verbally to be appropriate in different contexts. </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This stage, thus, focuses on the acquisition of knowledge, and understanding is the key skill that we want the students to develop. </w:t>
      </w:r>
    </w:p>
    <w:p w:rsidR="004968A0" w:rsidRPr="00722B31" w:rsidRDefault="004968A0" w:rsidP="00722B31">
      <w:pPr>
        <w:numPr>
          <w:ilvl w:val="0"/>
          <w:numId w:val="66"/>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t>Presenting grammar</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Grammar is a systematic description of the rules that govern how words are combined and sequenced in order to form sentences in a given language. It deals with morphology and syntax (form).  </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Morphology is the way words are inflected for grammatical purposes, such as the verb-endings </w:t>
      </w:r>
      <w:r w:rsidRPr="00722B31">
        <w:rPr>
          <w:rFonts w:ascii="Arial" w:hAnsi="Arial" w:cs="Arial"/>
          <w:i/>
          <w:iCs/>
          <w:lang w:val="en-US" w:eastAsia="es-ES_tradnl"/>
        </w:rPr>
        <w:t>–s</w:t>
      </w:r>
      <w:r w:rsidRPr="00722B31">
        <w:rPr>
          <w:rFonts w:ascii="Arial" w:hAnsi="Arial" w:cs="Arial"/>
          <w:lang w:val="en-US" w:eastAsia="es-ES_tradnl"/>
        </w:rPr>
        <w:t xml:space="preserve"> in </w:t>
      </w:r>
      <w:r w:rsidRPr="00722B31">
        <w:rPr>
          <w:rFonts w:ascii="Arial" w:hAnsi="Arial" w:cs="Arial"/>
          <w:i/>
          <w:iCs/>
          <w:lang w:val="en-US" w:eastAsia="es-ES_tradnl"/>
        </w:rPr>
        <w:t>she works</w:t>
      </w:r>
      <w:r w:rsidRPr="00722B31">
        <w:rPr>
          <w:rFonts w:ascii="Arial" w:hAnsi="Arial" w:cs="Arial"/>
          <w:lang w:val="en-US" w:eastAsia="es-ES_tradnl"/>
        </w:rPr>
        <w:t xml:space="preserve">, and </w:t>
      </w:r>
      <w:r w:rsidRPr="00722B31">
        <w:rPr>
          <w:rFonts w:ascii="Arial" w:hAnsi="Arial" w:cs="Arial"/>
          <w:i/>
          <w:iCs/>
          <w:lang w:val="en-US" w:eastAsia="es-ES_tradnl"/>
        </w:rPr>
        <w:t>–</w:t>
      </w:r>
      <w:proofErr w:type="gramStart"/>
      <w:r w:rsidRPr="00722B31">
        <w:rPr>
          <w:rFonts w:ascii="Arial" w:hAnsi="Arial" w:cs="Arial"/>
          <w:i/>
          <w:iCs/>
          <w:lang w:val="en-US" w:eastAsia="es-ES_tradnl"/>
        </w:rPr>
        <w:t>ed</w:t>
      </w:r>
      <w:proofErr w:type="gramEnd"/>
      <w:r w:rsidRPr="00722B31">
        <w:rPr>
          <w:rFonts w:ascii="Arial" w:hAnsi="Arial" w:cs="Arial"/>
          <w:lang w:val="en-US" w:eastAsia="es-ES_tradnl"/>
        </w:rPr>
        <w:t xml:space="preserve"> in I </w:t>
      </w:r>
      <w:r w:rsidRPr="00722B31">
        <w:rPr>
          <w:rFonts w:ascii="Arial" w:hAnsi="Arial" w:cs="Arial"/>
          <w:i/>
          <w:iCs/>
          <w:lang w:val="en-US" w:eastAsia="es-ES_tradnl"/>
        </w:rPr>
        <w:t>worked</w:t>
      </w:r>
      <w:r w:rsidRPr="00722B31">
        <w:rPr>
          <w:rFonts w:ascii="Arial" w:hAnsi="Arial" w:cs="Arial"/>
          <w:lang w:val="en-US" w:eastAsia="es-ES_tradnl"/>
        </w:rPr>
        <w:t xml:space="preserve">. </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Syntax describes the rules that govern the way the elements of a sentence (including phrases and clauses) are assembled and sequenced. </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Grammar is also concerned with the meanings\concepts that are expressed through the structures, and with their use in context, in order to attain a communicative purpose. </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When planning to present a new language item the teacher needs to be sure of the following points:</w:t>
      </w:r>
    </w:p>
    <w:p w:rsidR="004968A0" w:rsidRPr="00722B31" w:rsidRDefault="004968A0" w:rsidP="00722B31">
      <w:pPr>
        <w:tabs>
          <w:tab w:val="left" w:pos="142"/>
          <w:tab w:val="left" w:pos="270"/>
          <w:tab w:val="left" w:pos="360"/>
          <w:tab w:val="left" w:pos="540"/>
        </w:tabs>
        <w:spacing w:line="360" w:lineRule="auto"/>
        <w:ind w:left="426" w:right="142"/>
        <w:jc w:val="both"/>
        <w:rPr>
          <w:rFonts w:ascii="Arial" w:hAnsi="Arial" w:cs="Arial"/>
          <w:lang w:val="en-US" w:eastAsia="es-ES_tradnl"/>
        </w:rPr>
      </w:pPr>
      <w:r w:rsidRPr="00722B31">
        <w:rPr>
          <w:rFonts w:ascii="Arial" w:hAnsi="Arial" w:cs="Arial"/>
          <w:lang w:val="en-US" w:eastAsia="es-ES_tradnl"/>
        </w:rPr>
        <w:t>• How the language item is made - what the grammatical structure of the form is, how it is pronounced and written, how negatives and questions are formed if appropriate (form).</w:t>
      </w:r>
    </w:p>
    <w:p w:rsidR="004968A0" w:rsidRPr="00722B31" w:rsidRDefault="004968A0" w:rsidP="00722B31">
      <w:pPr>
        <w:tabs>
          <w:tab w:val="left" w:pos="142"/>
          <w:tab w:val="left" w:pos="270"/>
          <w:tab w:val="left" w:pos="360"/>
          <w:tab w:val="left" w:pos="540"/>
        </w:tabs>
        <w:spacing w:line="360" w:lineRule="auto"/>
        <w:ind w:left="426" w:right="142"/>
        <w:jc w:val="both"/>
        <w:rPr>
          <w:rFonts w:ascii="Arial" w:hAnsi="Arial" w:cs="Arial"/>
          <w:lang w:val="en-US" w:eastAsia="es-ES_tradnl"/>
        </w:rPr>
      </w:pPr>
      <w:r w:rsidRPr="00722B31">
        <w:rPr>
          <w:rFonts w:ascii="Arial" w:hAnsi="Arial" w:cs="Arial"/>
          <w:lang w:val="en-US" w:eastAsia="es-ES_tradnl"/>
        </w:rPr>
        <w:t>• Concept - what the form actually means (meaning).</w:t>
      </w:r>
    </w:p>
    <w:p w:rsidR="004968A0" w:rsidRPr="00722B31" w:rsidRDefault="004968A0" w:rsidP="00722B31">
      <w:pPr>
        <w:tabs>
          <w:tab w:val="left" w:pos="142"/>
          <w:tab w:val="left" w:pos="270"/>
          <w:tab w:val="left" w:pos="360"/>
          <w:tab w:val="left" w:pos="540"/>
        </w:tabs>
        <w:spacing w:line="360" w:lineRule="auto"/>
        <w:ind w:left="426" w:right="142"/>
        <w:jc w:val="both"/>
        <w:rPr>
          <w:rFonts w:ascii="Arial" w:hAnsi="Arial" w:cs="Arial"/>
          <w:lang w:val="en-US" w:eastAsia="es-ES_tradnl"/>
        </w:rPr>
      </w:pPr>
      <w:r w:rsidRPr="00722B31">
        <w:rPr>
          <w:rFonts w:ascii="Arial" w:hAnsi="Arial" w:cs="Arial"/>
          <w:lang w:val="en-US" w:eastAsia="es-ES_tradnl"/>
        </w:rPr>
        <w:t>• Context - when the form is actually used (use).</w:t>
      </w:r>
    </w:p>
    <w:p w:rsidR="004968A0" w:rsidRPr="00722B31" w:rsidRDefault="004968A0" w:rsidP="00722B31">
      <w:pPr>
        <w:tabs>
          <w:tab w:val="left" w:pos="709"/>
          <w:tab w:val="left" w:pos="851"/>
        </w:tabs>
        <w:spacing w:line="360" w:lineRule="auto"/>
        <w:jc w:val="both"/>
        <w:rPr>
          <w:rFonts w:ascii="Arial" w:hAnsi="Arial" w:cs="Arial"/>
          <w:lang w:bidi="en-US"/>
        </w:rPr>
      </w:pPr>
      <w:r w:rsidRPr="00722B31">
        <w:rPr>
          <w:rFonts w:ascii="Arial" w:hAnsi="Arial" w:cs="Arial"/>
          <w:lang w:val="en-US" w:bidi="en-US"/>
        </w:rPr>
        <w:t>(</w:t>
      </w:r>
      <w:r w:rsidRPr="00722B31">
        <w:rPr>
          <w:rFonts w:ascii="Arial" w:hAnsi="Arial" w:cs="Arial"/>
          <w:lang w:bidi="en-US"/>
        </w:rPr>
        <w:t>Thornbury Scott and Peter Watkins (2007), The Cambridge Certificate in English Teaching to Adults, CELTA. Trainer Manual. University of Cambridge ESOL Examinations)</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s-ES" w:eastAsia="es-ES_tradnl"/>
        </w:rPr>
      </w:pPr>
      <w:r w:rsidRPr="00722B31">
        <w:rPr>
          <w:rFonts w:ascii="Arial" w:hAnsi="Arial" w:cs="Arial"/>
          <w:lang w:val="en-US" w:eastAsia="es-ES_tradnl"/>
        </w:rPr>
        <w:t xml:space="preserve">Most presentation techniques involve exposing the students to the language through oral and written texts and dialogues. </w:t>
      </w:r>
      <w:r w:rsidRPr="00722B31">
        <w:rPr>
          <w:rFonts w:ascii="Arial" w:hAnsi="Arial" w:cs="Arial"/>
          <w:lang w:val="en-US"/>
        </w:rPr>
        <w:t xml:space="preserve">Often times this input is available in the school ELT materials, but there are times when this is not true and the teacher has to do this selection on his/her own. </w:t>
      </w:r>
      <w:r w:rsidRPr="00722B31">
        <w:rPr>
          <w:rFonts w:ascii="Arial" w:hAnsi="Arial" w:cs="Arial"/>
          <w:lang w:val="en-US" w:eastAsia="es-ES_tradnl"/>
        </w:rPr>
        <w:t>For example, we may use:</w:t>
      </w:r>
    </w:p>
    <w:p w:rsidR="004968A0" w:rsidRPr="00722B31" w:rsidRDefault="004968A0" w:rsidP="00722B31">
      <w:pPr>
        <w:numPr>
          <w:ilvl w:val="0"/>
          <w:numId w:val="77"/>
        </w:numPr>
        <w:tabs>
          <w:tab w:val="left" w:pos="90"/>
          <w:tab w:val="left" w:pos="270"/>
          <w:tab w:val="left" w:pos="360"/>
          <w:tab w:val="left" w:pos="540"/>
        </w:tabs>
        <w:spacing w:line="360" w:lineRule="auto"/>
        <w:ind w:right="142"/>
        <w:contextualSpacing/>
        <w:jc w:val="both"/>
        <w:rPr>
          <w:rFonts w:ascii="Arial" w:eastAsia="Calibri" w:hAnsi="Arial" w:cs="Arial"/>
          <w:lang w:val="es-ES" w:eastAsia="es-ES_tradnl"/>
        </w:rPr>
      </w:pPr>
      <w:r w:rsidRPr="00722B31">
        <w:rPr>
          <w:rFonts w:ascii="Arial" w:eastAsia="Calibri" w:hAnsi="Arial" w:cs="Arial"/>
          <w:lang w:val="en-US" w:eastAsia="es-ES_tradnl"/>
        </w:rPr>
        <w:lastRenderedPageBreak/>
        <w:t>Sample\marker sentences</w:t>
      </w:r>
    </w:p>
    <w:p w:rsidR="004968A0" w:rsidRPr="00722B31" w:rsidRDefault="004968A0" w:rsidP="00722B31">
      <w:pPr>
        <w:numPr>
          <w:ilvl w:val="0"/>
          <w:numId w:val="77"/>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t>Dialogues (supported by video tape or audio tape)</w:t>
      </w:r>
    </w:p>
    <w:p w:rsidR="004968A0" w:rsidRPr="00722B31" w:rsidRDefault="004968A0" w:rsidP="00722B31">
      <w:pPr>
        <w:numPr>
          <w:ilvl w:val="0"/>
          <w:numId w:val="77"/>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t>Text passages (supported by video tape or audio tape)</w:t>
      </w:r>
    </w:p>
    <w:p w:rsidR="004968A0" w:rsidRPr="00722B31" w:rsidRDefault="004968A0" w:rsidP="00722B31">
      <w:pPr>
        <w:numPr>
          <w:ilvl w:val="0"/>
          <w:numId w:val="77"/>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A song</w:t>
      </w:r>
    </w:p>
    <w:p w:rsidR="004968A0" w:rsidRPr="00722B31" w:rsidRDefault="004968A0" w:rsidP="00722B31">
      <w:pPr>
        <w:numPr>
          <w:ilvl w:val="0"/>
          <w:numId w:val="77"/>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A jazz chant</w:t>
      </w:r>
    </w:p>
    <w:p w:rsidR="004968A0" w:rsidRPr="00722B31" w:rsidRDefault="004968A0" w:rsidP="00722B31">
      <w:pPr>
        <w:numPr>
          <w:ilvl w:val="0"/>
          <w:numId w:val="77"/>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A nursery rhyme</w:t>
      </w:r>
    </w:p>
    <w:p w:rsidR="004968A0" w:rsidRPr="00722B31" w:rsidRDefault="004968A0" w:rsidP="00722B31">
      <w:pPr>
        <w:numPr>
          <w:ilvl w:val="0"/>
          <w:numId w:val="77"/>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A short fable</w:t>
      </w:r>
    </w:p>
    <w:p w:rsidR="004968A0" w:rsidRPr="00722B31" w:rsidRDefault="004968A0" w:rsidP="00722B31">
      <w:pPr>
        <w:numPr>
          <w:ilvl w:val="0"/>
          <w:numId w:val="77"/>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A little story </w:t>
      </w:r>
    </w:p>
    <w:p w:rsidR="004968A0" w:rsidRPr="00722B31" w:rsidRDefault="004968A0" w:rsidP="00722B31">
      <w:pPr>
        <w:numPr>
          <w:ilvl w:val="0"/>
          <w:numId w:val="77"/>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A proverb</w:t>
      </w:r>
    </w:p>
    <w:p w:rsidR="004968A0" w:rsidRPr="00722B31" w:rsidRDefault="004968A0" w:rsidP="00722B31">
      <w:pPr>
        <w:numPr>
          <w:ilvl w:val="0"/>
          <w:numId w:val="77"/>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A saying</w:t>
      </w:r>
    </w:p>
    <w:p w:rsidR="004968A0" w:rsidRPr="00722B31" w:rsidRDefault="004968A0" w:rsidP="00722B31">
      <w:pPr>
        <w:numPr>
          <w:ilvl w:val="0"/>
          <w:numId w:val="77"/>
        </w:numPr>
        <w:tabs>
          <w:tab w:val="left" w:pos="90"/>
          <w:tab w:val="left" w:pos="270"/>
          <w:tab w:val="left" w:pos="360"/>
          <w:tab w:val="left" w:pos="540"/>
        </w:tabs>
        <w:spacing w:line="360" w:lineRule="auto"/>
        <w:ind w:right="142"/>
        <w:contextualSpacing/>
        <w:jc w:val="both"/>
        <w:rPr>
          <w:rFonts w:ascii="Arial" w:eastAsia="Calibri" w:hAnsi="Arial" w:cs="Arial"/>
          <w:lang w:val="es-ES" w:eastAsia="es-ES_tradnl"/>
        </w:rPr>
      </w:pPr>
      <w:r w:rsidRPr="00722B31">
        <w:rPr>
          <w:rFonts w:ascii="Arial" w:eastAsia="Calibri" w:hAnsi="Arial" w:cs="Arial"/>
          <w:lang w:val="en-US" w:eastAsia="es-ES_tradnl"/>
        </w:rPr>
        <w:t xml:space="preserve">Pictures, realia or mime </w:t>
      </w:r>
    </w:p>
    <w:p w:rsidR="004968A0" w:rsidRPr="00722B31" w:rsidRDefault="004968A0" w:rsidP="00722B31">
      <w:pPr>
        <w:numPr>
          <w:ilvl w:val="0"/>
          <w:numId w:val="77"/>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t>Total Physical Response (TPR)</w:t>
      </w:r>
    </w:p>
    <w:p w:rsidR="004968A0" w:rsidRPr="00722B31" w:rsidRDefault="004968A0" w:rsidP="00722B31">
      <w:pPr>
        <w:numPr>
          <w:ilvl w:val="0"/>
          <w:numId w:val="77"/>
        </w:numPr>
        <w:tabs>
          <w:tab w:val="left" w:pos="90"/>
          <w:tab w:val="left" w:pos="270"/>
          <w:tab w:val="left" w:pos="360"/>
          <w:tab w:val="left" w:pos="540"/>
        </w:tabs>
        <w:spacing w:line="360" w:lineRule="auto"/>
        <w:ind w:right="142"/>
        <w:contextualSpacing/>
        <w:jc w:val="both"/>
        <w:rPr>
          <w:rFonts w:ascii="Arial" w:eastAsia="Calibri" w:hAnsi="Arial" w:cs="Arial"/>
          <w:lang w:val="es-ES" w:eastAsia="es-ES_tradnl"/>
        </w:rPr>
      </w:pPr>
      <w:r w:rsidRPr="00722B31">
        <w:rPr>
          <w:rFonts w:ascii="Arial" w:eastAsia="Calibri" w:hAnsi="Arial" w:cs="Arial"/>
          <w:lang w:val="en-US" w:eastAsia="es-ES_tradnl"/>
        </w:rPr>
        <w:t>Teacher-student interaction</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s-ES" w:eastAsia="es-ES_tradnl"/>
        </w:rPr>
      </w:pP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Grammar may be taught either deductively or inductively, depending on who the learners are, their needs and preferences, their level of ability, or how complex the structure might be for them. When you formulate a rule and then give examples, your procedure is deductive; when you start with examples and encourage the students to discover the rule, you are doing it inductively.</w:t>
      </w:r>
    </w:p>
    <w:p w:rsidR="004968A0" w:rsidRPr="00722B31" w:rsidRDefault="00BC4313"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Lately, it</w:t>
      </w:r>
      <w:r w:rsidR="004968A0" w:rsidRPr="00722B31">
        <w:rPr>
          <w:rFonts w:ascii="Arial" w:hAnsi="Arial" w:cs="Arial"/>
          <w:lang w:val="en-US" w:eastAsia="es-ES_tradnl"/>
        </w:rPr>
        <w:t xml:space="preserve"> has been given importance to help </w:t>
      </w:r>
      <w:r w:rsidRPr="00722B31">
        <w:rPr>
          <w:rFonts w:ascii="Arial" w:hAnsi="Arial" w:cs="Arial"/>
          <w:lang w:val="en-US" w:eastAsia="es-ES_tradnl"/>
        </w:rPr>
        <w:t>learner “</w:t>
      </w:r>
      <w:r w:rsidR="004968A0" w:rsidRPr="00722B31">
        <w:rPr>
          <w:rFonts w:ascii="Arial" w:hAnsi="Arial" w:cs="Arial"/>
          <w:lang w:val="en-US" w:eastAsia="es-ES_tradnl"/>
        </w:rPr>
        <w:t xml:space="preserve">notice” the form and meaning of certain language items in input, since </w:t>
      </w:r>
      <w:r w:rsidRPr="00722B31">
        <w:rPr>
          <w:rFonts w:ascii="Arial" w:hAnsi="Arial" w:cs="Arial"/>
          <w:lang w:val="en-US" w:eastAsia="es-ES_tradnl"/>
        </w:rPr>
        <w:t>this will</w:t>
      </w:r>
      <w:r w:rsidR="004968A0" w:rsidRPr="00722B31">
        <w:rPr>
          <w:rFonts w:ascii="Arial" w:hAnsi="Arial" w:cs="Arial"/>
          <w:lang w:val="en-US" w:eastAsia="es-ES_tradnl"/>
        </w:rPr>
        <w:t xml:space="preserve"> contribute to internalization and learning of the piece of language. “ In An ELT Glossary Available at  </w:t>
      </w:r>
      <w:hyperlink r:id="rId11" w:history="1">
        <w:r w:rsidR="004968A0" w:rsidRPr="00722B31">
          <w:rPr>
            <w:rFonts w:ascii="Arial" w:hAnsi="Arial" w:cs="Arial"/>
            <w:color w:val="0563C1"/>
            <w:u w:val="single"/>
            <w:lang w:val="en-US" w:eastAsia="es-ES_tradnl"/>
          </w:rPr>
          <w:t>http://eltnotebook.blogspot.com/2010/11/an-elt-glossary-noticing.html</w:t>
        </w:r>
      </w:hyperlink>
      <w:r w:rsidR="004968A0" w:rsidRPr="00722B31">
        <w:rPr>
          <w:rFonts w:ascii="Arial" w:hAnsi="Arial" w:cs="Arial"/>
          <w:lang w:val="en-US" w:eastAsia="es-ES_tradnl"/>
        </w:rPr>
        <w:t>, it is explained that “   Proponents of "noticing" argue that it is only when language is "noticed" that it will be acquired, in contrast with the views of eg Krashen (see The Input Hypothesis) , who argues that receptive exposure is sufficient and that processing will be non-conscious.”</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In the same source, it is added that </w:t>
      </w:r>
      <w:proofErr w:type="gramStart"/>
      <w:r w:rsidRPr="00722B31">
        <w:rPr>
          <w:rFonts w:ascii="Arial" w:hAnsi="Arial" w:cs="Arial"/>
          <w:lang w:val="en-US" w:eastAsia="es-ES_tradnl"/>
        </w:rPr>
        <w:t>“ Guided</w:t>
      </w:r>
      <w:proofErr w:type="gramEnd"/>
      <w:r w:rsidRPr="00722B31">
        <w:rPr>
          <w:rFonts w:ascii="Arial" w:hAnsi="Arial" w:cs="Arial"/>
          <w:lang w:val="en-US" w:eastAsia="es-ES_tradnl"/>
        </w:rPr>
        <w:t xml:space="preserve"> discovery activities are intended to promote "noticing".  By making the learners work out rules for themselves, these activities result in deeper cognitive processing of the material to be learnt than if the learners are simply "told" the rules by the teacher or </w:t>
      </w:r>
      <w:r w:rsidR="00BC4313" w:rsidRPr="00722B31">
        <w:rPr>
          <w:rFonts w:ascii="Arial" w:hAnsi="Arial" w:cs="Arial"/>
          <w:lang w:val="en-US" w:eastAsia="es-ES_tradnl"/>
        </w:rPr>
        <w:t>course book</w:t>
      </w:r>
      <w:r w:rsidRPr="00722B31">
        <w:rPr>
          <w:rFonts w:ascii="Arial" w:hAnsi="Arial" w:cs="Arial"/>
          <w:lang w:val="en-US" w:eastAsia="es-ES_tradnl"/>
        </w:rPr>
        <w:t>.”</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There are at least four key aspects a teacher should not forget when presenting a grammatical concept:</w:t>
      </w:r>
    </w:p>
    <w:p w:rsidR="004968A0" w:rsidRPr="00722B31" w:rsidRDefault="004968A0" w:rsidP="00722B31">
      <w:pPr>
        <w:numPr>
          <w:ilvl w:val="0"/>
          <w:numId w:val="65"/>
        </w:numPr>
        <w:tabs>
          <w:tab w:val="left" w:pos="90"/>
          <w:tab w:val="left" w:pos="270"/>
          <w:tab w:val="left" w:pos="360"/>
          <w:tab w:val="left" w:pos="540"/>
        </w:tabs>
        <w:spacing w:line="360" w:lineRule="auto"/>
        <w:ind w:left="567" w:right="142" w:hanging="141"/>
        <w:contextualSpacing/>
        <w:jc w:val="both"/>
        <w:rPr>
          <w:rFonts w:ascii="Arial" w:hAnsi="Arial" w:cs="Arial"/>
          <w:lang w:val="en-US" w:eastAsia="es-ES_tradnl"/>
        </w:rPr>
      </w:pPr>
      <w:r w:rsidRPr="00722B31">
        <w:rPr>
          <w:rFonts w:ascii="Arial" w:eastAsia="Calibri" w:hAnsi="Arial" w:cs="Arial"/>
          <w:lang w:val="en-US" w:eastAsia="es-ES_tradnl"/>
        </w:rPr>
        <w:lastRenderedPageBreak/>
        <w:t xml:space="preserve">Start from what the students already know, which </w:t>
      </w:r>
      <w:proofErr w:type="gramStart"/>
      <w:r w:rsidRPr="00722B31">
        <w:rPr>
          <w:rFonts w:ascii="Arial" w:eastAsia="Calibri" w:hAnsi="Arial" w:cs="Arial"/>
          <w:lang w:val="en-US" w:eastAsia="es-ES_tradnl"/>
        </w:rPr>
        <w:t>is the basis for the new structure</w:t>
      </w:r>
      <w:proofErr w:type="gramEnd"/>
      <w:r w:rsidRPr="00722B31">
        <w:rPr>
          <w:rFonts w:ascii="Arial" w:eastAsia="Calibri" w:hAnsi="Arial" w:cs="Arial"/>
          <w:lang w:val="en-US" w:eastAsia="es-ES_tradnl"/>
        </w:rPr>
        <w:t>. For example, if you are presenting the past tense, you must surely will want to start interacting with the students using the simple present.</w:t>
      </w:r>
    </w:p>
    <w:p w:rsidR="004968A0" w:rsidRPr="00722B31" w:rsidRDefault="004968A0" w:rsidP="00722B31">
      <w:pPr>
        <w:numPr>
          <w:ilvl w:val="0"/>
          <w:numId w:val="65"/>
        </w:numPr>
        <w:tabs>
          <w:tab w:val="left" w:pos="90"/>
          <w:tab w:val="left" w:pos="270"/>
          <w:tab w:val="left" w:pos="360"/>
          <w:tab w:val="left" w:pos="540"/>
        </w:tabs>
        <w:spacing w:line="360" w:lineRule="auto"/>
        <w:ind w:right="142"/>
        <w:contextualSpacing/>
        <w:jc w:val="both"/>
        <w:rPr>
          <w:rFonts w:ascii="Arial" w:hAnsi="Arial" w:cs="Arial"/>
          <w:lang w:val="en-US" w:eastAsia="es-ES_tradnl"/>
        </w:rPr>
      </w:pPr>
      <w:r w:rsidRPr="00722B31">
        <w:rPr>
          <w:rFonts w:ascii="Arial" w:eastAsia="Calibri" w:hAnsi="Arial" w:cs="Arial"/>
          <w:lang w:val="en-US" w:eastAsia="es-ES_tradnl"/>
        </w:rPr>
        <w:t>Present the grammar in context.</w:t>
      </w:r>
    </w:p>
    <w:p w:rsidR="004968A0" w:rsidRPr="00722B31" w:rsidRDefault="004968A0" w:rsidP="00722B31">
      <w:pPr>
        <w:numPr>
          <w:ilvl w:val="0"/>
          <w:numId w:val="65"/>
        </w:numPr>
        <w:tabs>
          <w:tab w:val="left" w:pos="90"/>
          <w:tab w:val="left" w:pos="270"/>
          <w:tab w:val="left" w:pos="360"/>
          <w:tab w:val="left" w:pos="540"/>
        </w:tabs>
        <w:spacing w:line="360" w:lineRule="auto"/>
        <w:ind w:right="142"/>
        <w:contextualSpacing/>
        <w:jc w:val="both"/>
        <w:rPr>
          <w:rFonts w:ascii="Arial" w:hAnsi="Arial" w:cs="Arial"/>
          <w:lang w:val="en-US" w:eastAsia="es-ES_tradnl"/>
        </w:rPr>
      </w:pPr>
      <w:r w:rsidRPr="00722B31">
        <w:rPr>
          <w:rFonts w:ascii="Arial" w:eastAsia="Calibri" w:hAnsi="Arial" w:cs="Arial"/>
          <w:lang w:val="en-US" w:eastAsia="es-ES_tradnl"/>
        </w:rPr>
        <w:t>Check that the students have understood the grammar point, using concept questions, or any other type of comprehension exercise.</w:t>
      </w:r>
    </w:p>
    <w:p w:rsidR="004968A0" w:rsidRPr="00722B31" w:rsidRDefault="004968A0" w:rsidP="00722B31">
      <w:pPr>
        <w:numPr>
          <w:ilvl w:val="0"/>
          <w:numId w:val="65"/>
        </w:numPr>
        <w:tabs>
          <w:tab w:val="left" w:pos="90"/>
          <w:tab w:val="left" w:pos="270"/>
          <w:tab w:val="left" w:pos="360"/>
          <w:tab w:val="left" w:pos="540"/>
        </w:tabs>
        <w:spacing w:line="360" w:lineRule="auto"/>
        <w:ind w:right="142"/>
        <w:contextualSpacing/>
        <w:jc w:val="both"/>
        <w:rPr>
          <w:rFonts w:ascii="Arial" w:hAnsi="Arial" w:cs="Arial"/>
          <w:lang w:val="en-US" w:eastAsia="es-ES_tradnl"/>
        </w:rPr>
      </w:pPr>
      <w:r w:rsidRPr="00722B31">
        <w:rPr>
          <w:rFonts w:ascii="Arial" w:hAnsi="Arial" w:cs="Arial"/>
          <w:lang w:val="en-US" w:eastAsia="es-ES_tradnl"/>
        </w:rPr>
        <w:t>Use grammar charts, time lines or clines to show how the syntax of the structure works and the meaning that the grammar conveys.</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highlight w:val="yellow"/>
          <w:lang w:val="en-US" w:eastAsia="es-ES_tradnl"/>
        </w:rPr>
      </w:pP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Time lines (</w:t>
      </w:r>
      <w:r w:rsidRPr="00722B31">
        <w:rPr>
          <w:rFonts w:ascii="Arial" w:hAnsi="Arial" w:cs="Arial"/>
        </w:rPr>
        <w:t>Workman, G.  (2006, p.4) “</w:t>
      </w:r>
      <w:proofErr w:type="gramStart"/>
      <w:r w:rsidRPr="00722B31">
        <w:rPr>
          <w:rFonts w:ascii="Arial" w:hAnsi="Arial" w:cs="Arial"/>
        </w:rPr>
        <w:t>are</w:t>
      </w:r>
      <w:proofErr w:type="gramEnd"/>
      <w:r w:rsidRPr="00722B31">
        <w:rPr>
          <w:rFonts w:ascii="Arial" w:hAnsi="Arial" w:cs="Arial"/>
        </w:rPr>
        <w:t xml:space="preserve"> lines and drawings that provide</w:t>
      </w:r>
      <w:r w:rsidRPr="00722B31">
        <w:rPr>
          <w:rFonts w:ascii="Arial" w:hAnsi="Arial" w:cs="Arial"/>
          <w:lang w:val="en-US" w:eastAsia="es-ES_tradnl"/>
        </w:rPr>
        <w:t xml:space="preserve"> a visual representation of different verb forms, showing when things happen or are happening in the present, past or future”.</w:t>
      </w:r>
    </w:p>
    <w:p w:rsidR="009F1B50" w:rsidRPr="00722B31" w:rsidRDefault="0032795D"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Style w:val="mcesubheading"/>
          <w:rFonts w:ascii="Arial" w:hAnsi="Arial" w:cs="Arial"/>
        </w:rPr>
        <w:t>Gareth Rees from London Metropolitan University, (</w:t>
      </w:r>
      <w:hyperlink r:id="rId12" w:history="1">
        <w:r w:rsidR="009F1B50" w:rsidRPr="00722B31">
          <w:rPr>
            <w:rStyle w:val="Hipervnculo"/>
            <w:rFonts w:ascii="Arial" w:hAnsi="Arial" w:cs="Arial"/>
            <w:color w:val="auto"/>
            <w:u w:val="none"/>
            <w:lang w:val="en-US" w:eastAsia="es-ES_tradnl"/>
          </w:rPr>
          <w:t>https://www.teachingenglish.org.uk/article/timelines</w:t>
        </w:r>
      </w:hyperlink>
      <w:r w:rsidRPr="00722B31">
        <w:rPr>
          <w:rFonts w:ascii="Arial" w:hAnsi="Arial" w:cs="Arial"/>
          <w:lang w:val="en-US" w:eastAsia="es-ES_tradnl"/>
        </w:rPr>
        <w:t xml:space="preserve">, par. 8-9) </w:t>
      </w:r>
      <w:r w:rsidR="009F1B50" w:rsidRPr="00722B31">
        <w:rPr>
          <w:rFonts w:ascii="Arial" w:hAnsi="Arial" w:cs="Arial"/>
          <w:lang w:val="en-US" w:eastAsia="es-ES_tradnl"/>
        </w:rPr>
        <w:t>explain</w:t>
      </w:r>
      <w:r w:rsidRPr="00722B31">
        <w:rPr>
          <w:rFonts w:ascii="Arial" w:hAnsi="Arial" w:cs="Arial"/>
          <w:lang w:val="en-US" w:eastAsia="es-ES_tradnl"/>
        </w:rPr>
        <w:t xml:space="preserve">s </w:t>
      </w:r>
      <w:r w:rsidR="00D60C82" w:rsidRPr="00722B31">
        <w:rPr>
          <w:rFonts w:ascii="Arial" w:hAnsi="Arial" w:cs="Arial"/>
          <w:lang w:val="en-US" w:eastAsia="es-ES_tradnl"/>
        </w:rPr>
        <w:t>the uses and the basics of timelines.</w:t>
      </w:r>
    </w:p>
    <w:p w:rsidR="009F1B50" w:rsidRPr="00722B31" w:rsidRDefault="009F1B5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Timelines are used to:</w:t>
      </w:r>
    </w:p>
    <w:p w:rsidR="009F1B50" w:rsidRPr="00722B31" w:rsidRDefault="009F1B50" w:rsidP="00722B31">
      <w:pPr>
        <w:pStyle w:val="Prrafodelista"/>
        <w:numPr>
          <w:ilvl w:val="0"/>
          <w:numId w:val="272"/>
        </w:numPr>
        <w:tabs>
          <w:tab w:val="left" w:pos="90"/>
          <w:tab w:val="left" w:pos="270"/>
          <w:tab w:val="left" w:pos="360"/>
          <w:tab w:val="left" w:pos="540"/>
        </w:tabs>
        <w:spacing w:after="0" w:line="360" w:lineRule="auto"/>
        <w:ind w:right="142"/>
        <w:jc w:val="both"/>
        <w:rPr>
          <w:rFonts w:ascii="Arial" w:hAnsi="Arial" w:cs="Arial"/>
          <w:sz w:val="24"/>
          <w:szCs w:val="24"/>
          <w:lang w:val="en-US" w:eastAsia="es-ES_tradnl"/>
        </w:rPr>
      </w:pPr>
      <w:r w:rsidRPr="00722B31">
        <w:rPr>
          <w:rFonts w:ascii="Arial" w:hAnsi="Arial" w:cs="Arial"/>
          <w:sz w:val="24"/>
          <w:szCs w:val="24"/>
          <w:lang w:val="en-US" w:eastAsia="es-ES_tradnl"/>
        </w:rPr>
        <w:t>Simplify linguistic explanation</w:t>
      </w:r>
    </w:p>
    <w:p w:rsidR="009F1B50" w:rsidRPr="00722B31" w:rsidRDefault="009F1B50" w:rsidP="00722B31">
      <w:pPr>
        <w:pStyle w:val="Prrafodelista"/>
        <w:numPr>
          <w:ilvl w:val="0"/>
          <w:numId w:val="272"/>
        </w:numPr>
        <w:tabs>
          <w:tab w:val="left" w:pos="90"/>
          <w:tab w:val="left" w:pos="270"/>
          <w:tab w:val="left" w:pos="360"/>
          <w:tab w:val="left" w:pos="540"/>
        </w:tabs>
        <w:spacing w:after="0" w:line="360" w:lineRule="auto"/>
        <w:ind w:right="142"/>
        <w:jc w:val="both"/>
        <w:rPr>
          <w:rFonts w:ascii="Arial" w:hAnsi="Arial" w:cs="Arial"/>
          <w:sz w:val="24"/>
          <w:szCs w:val="24"/>
          <w:lang w:val="en-US" w:eastAsia="es-ES_tradnl"/>
        </w:rPr>
      </w:pPr>
      <w:r w:rsidRPr="00722B31">
        <w:rPr>
          <w:rFonts w:ascii="Arial" w:hAnsi="Arial" w:cs="Arial"/>
          <w:sz w:val="24"/>
          <w:szCs w:val="24"/>
          <w:lang w:val="en-US" w:eastAsia="es-ES_tradnl"/>
        </w:rPr>
        <w:t>Reinforce the understanding of a concept</w:t>
      </w:r>
    </w:p>
    <w:p w:rsidR="009F1B50" w:rsidRPr="00722B31" w:rsidRDefault="009F1B50" w:rsidP="00722B31">
      <w:pPr>
        <w:pStyle w:val="Prrafodelista"/>
        <w:numPr>
          <w:ilvl w:val="0"/>
          <w:numId w:val="272"/>
        </w:numPr>
        <w:tabs>
          <w:tab w:val="left" w:pos="90"/>
          <w:tab w:val="left" w:pos="270"/>
          <w:tab w:val="left" w:pos="360"/>
          <w:tab w:val="left" w:pos="540"/>
        </w:tabs>
        <w:spacing w:after="0" w:line="360" w:lineRule="auto"/>
        <w:ind w:right="142"/>
        <w:jc w:val="both"/>
        <w:rPr>
          <w:rFonts w:ascii="Arial" w:hAnsi="Arial" w:cs="Arial"/>
          <w:sz w:val="24"/>
          <w:szCs w:val="24"/>
          <w:lang w:val="en-US" w:eastAsia="es-ES_tradnl"/>
        </w:rPr>
      </w:pPr>
      <w:r w:rsidRPr="00722B31">
        <w:rPr>
          <w:rFonts w:ascii="Arial" w:hAnsi="Arial" w:cs="Arial"/>
          <w:sz w:val="24"/>
          <w:szCs w:val="24"/>
          <w:lang w:val="en-US" w:eastAsia="es-ES_tradnl"/>
        </w:rPr>
        <w:t>Illustrate the differences between verb forms and other language items</w:t>
      </w:r>
    </w:p>
    <w:p w:rsidR="004968A0" w:rsidRPr="00722B31" w:rsidRDefault="009F1B50" w:rsidP="00722B31">
      <w:pPr>
        <w:pStyle w:val="Prrafodelista"/>
        <w:numPr>
          <w:ilvl w:val="0"/>
          <w:numId w:val="272"/>
        </w:numPr>
        <w:tabs>
          <w:tab w:val="left" w:pos="90"/>
          <w:tab w:val="left" w:pos="270"/>
          <w:tab w:val="left" w:pos="360"/>
          <w:tab w:val="left" w:pos="540"/>
        </w:tabs>
        <w:spacing w:after="0" w:line="360" w:lineRule="auto"/>
        <w:ind w:right="142"/>
        <w:jc w:val="both"/>
        <w:rPr>
          <w:rFonts w:ascii="Arial" w:hAnsi="Arial" w:cs="Arial"/>
          <w:sz w:val="24"/>
          <w:szCs w:val="24"/>
          <w:lang w:val="en-US" w:eastAsia="es-ES_tradnl"/>
        </w:rPr>
      </w:pPr>
      <w:r w:rsidRPr="00722B31">
        <w:rPr>
          <w:rFonts w:ascii="Arial" w:hAnsi="Arial" w:cs="Arial"/>
          <w:sz w:val="24"/>
          <w:szCs w:val="24"/>
          <w:lang w:val="en-US" w:eastAsia="es-ES_tradnl"/>
        </w:rPr>
        <w:t>Help students with a visual learning style</w:t>
      </w:r>
    </w:p>
    <w:p w:rsidR="005732AF" w:rsidRPr="00722B31" w:rsidRDefault="005732AF" w:rsidP="00722B31">
      <w:pPr>
        <w:pStyle w:val="Prrafodelista"/>
        <w:numPr>
          <w:ilvl w:val="0"/>
          <w:numId w:val="272"/>
        </w:numPr>
        <w:tabs>
          <w:tab w:val="left" w:pos="90"/>
          <w:tab w:val="left" w:pos="270"/>
          <w:tab w:val="left" w:pos="360"/>
          <w:tab w:val="left" w:pos="540"/>
        </w:tabs>
        <w:spacing w:after="0" w:line="360" w:lineRule="auto"/>
        <w:ind w:right="142"/>
        <w:jc w:val="both"/>
        <w:rPr>
          <w:rFonts w:ascii="Arial" w:hAnsi="Arial" w:cs="Arial"/>
          <w:sz w:val="24"/>
          <w:szCs w:val="24"/>
          <w:lang w:val="en-US" w:eastAsia="es-ES_tradnl"/>
        </w:rPr>
      </w:pPr>
      <w:r w:rsidRPr="00722B31">
        <w:rPr>
          <w:rFonts w:ascii="Arial" w:hAnsi="Arial" w:cs="Arial"/>
          <w:sz w:val="24"/>
          <w:szCs w:val="24"/>
          <w:lang w:val="en-US" w:eastAsia="es-ES_tradnl"/>
        </w:rPr>
        <w:t xml:space="preserve">    Provide a reference point for students</w:t>
      </w:r>
    </w:p>
    <w:p w:rsidR="005732AF" w:rsidRPr="00722B31" w:rsidRDefault="005732AF" w:rsidP="00722B31">
      <w:pPr>
        <w:pStyle w:val="Prrafodelista"/>
        <w:numPr>
          <w:ilvl w:val="0"/>
          <w:numId w:val="272"/>
        </w:numPr>
        <w:tabs>
          <w:tab w:val="left" w:pos="90"/>
          <w:tab w:val="left" w:pos="270"/>
          <w:tab w:val="left" w:pos="360"/>
          <w:tab w:val="left" w:pos="540"/>
        </w:tabs>
        <w:spacing w:after="0" w:line="360" w:lineRule="auto"/>
        <w:ind w:right="142"/>
        <w:jc w:val="both"/>
        <w:rPr>
          <w:rFonts w:ascii="Arial" w:hAnsi="Arial" w:cs="Arial"/>
          <w:sz w:val="24"/>
          <w:szCs w:val="24"/>
          <w:lang w:val="en-US" w:eastAsia="es-ES_tradnl"/>
        </w:rPr>
      </w:pPr>
      <w:r w:rsidRPr="00722B31">
        <w:rPr>
          <w:rFonts w:ascii="Arial" w:hAnsi="Arial" w:cs="Arial"/>
          <w:sz w:val="24"/>
          <w:szCs w:val="24"/>
          <w:lang w:val="en-US" w:eastAsia="es-ES_tradnl"/>
        </w:rPr>
        <w:t xml:space="preserve">    Encourage awareness of how language refers to time in different ways</w:t>
      </w:r>
    </w:p>
    <w:p w:rsidR="0032795D" w:rsidRPr="00722B31" w:rsidRDefault="00D60C82" w:rsidP="00722B31">
      <w:pPr>
        <w:tabs>
          <w:tab w:val="left" w:pos="90"/>
          <w:tab w:val="left" w:pos="270"/>
          <w:tab w:val="left" w:pos="360"/>
          <w:tab w:val="left" w:pos="540"/>
        </w:tabs>
        <w:spacing w:line="360" w:lineRule="auto"/>
        <w:ind w:right="142"/>
        <w:jc w:val="both"/>
        <w:rPr>
          <w:rFonts w:ascii="Arial" w:hAnsi="Arial" w:cs="Arial"/>
          <w:lang w:val="en-US" w:eastAsia="es-ES_tradnl"/>
        </w:rPr>
      </w:pPr>
      <w:proofErr w:type="gramStart"/>
      <w:r w:rsidRPr="00722B31">
        <w:rPr>
          <w:rFonts w:ascii="Arial" w:hAnsi="Arial" w:cs="Arial"/>
          <w:lang w:val="en-US" w:eastAsia="es-ES_tradnl"/>
        </w:rPr>
        <w:t xml:space="preserve">The </w:t>
      </w:r>
      <w:r w:rsidR="0032795D" w:rsidRPr="00722B31">
        <w:rPr>
          <w:rFonts w:ascii="Arial" w:hAnsi="Arial" w:cs="Arial"/>
          <w:lang w:val="en-US" w:eastAsia="es-ES_tradnl"/>
        </w:rPr>
        <w:t xml:space="preserve"> basics</w:t>
      </w:r>
      <w:proofErr w:type="gramEnd"/>
    </w:p>
    <w:p w:rsidR="0032795D" w:rsidRPr="00722B31" w:rsidRDefault="0032795D"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A horizontal line represents the basic line of time. The left end of the line is the first point in time, the right end is the final point in time. Thus, time is deemed to move forward as the line moves from left to right.</w:t>
      </w:r>
    </w:p>
    <w:p w:rsidR="0032795D" w:rsidRPr="00722B31" w:rsidRDefault="0032795D"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This line is usually marked with a point that represents now. Thus, the timeline is divided into the past and the future.</w:t>
      </w:r>
    </w:p>
    <w:p w:rsidR="0032795D" w:rsidRPr="00722B31" w:rsidRDefault="00E80D25" w:rsidP="00722B31">
      <w:pPr>
        <w:tabs>
          <w:tab w:val="left" w:pos="90"/>
          <w:tab w:val="left" w:pos="270"/>
          <w:tab w:val="left" w:pos="360"/>
          <w:tab w:val="left" w:pos="540"/>
        </w:tabs>
        <w:spacing w:line="360" w:lineRule="auto"/>
        <w:ind w:right="142"/>
        <w:jc w:val="both"/>
        <w:rPr>
          <w:rFonts w:ascii="Arial" w:hAnsi="Arial" w:cs="Arial"/>
          <w:lang w:val="en-US" w:eastAsia="es-ES_tradnl"/>
        </w:rPr>
      </w:pPr>
      <w:r>
        <w:rPr>
          <w:rFonts w:ascii="Arial" w:hAnsi="Arial" w:cs="Arial"/>
          <w:noProof/>
          <w:lang w:val="es-ES"/>
        </w:rPr>
        <w:pict>
          <v:shape id="Multiplicar 88" o:spid="_x0000_s1026" style="position:absolute;left:0;text-align:left;margin-left:101.25pt;margin-top:9.75pt;width:46.5pt;height:2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05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" path="m118575,126197l165096,52241r130179,81887l425454,52241r46521,73956l377321,185738r94654,59540l425454,319234,295275,237347,165096,319234,118575,245278r94654,-59540l118575,126197xe" fillcolor="#5b9bd5 [3204]" strokecolor="#1f4d78 [1604]" strokeweight="1pt">
            <v:stroke joinstyle="miter"/>
            <v:path arrowok="t" o:connecttype="custom" o:connectlocs="118575,126197;165096,52241;295275,134128;425454,52241;471975,126197;377321,185738;471975,245278;425454,319234;295275,237347;165096,319234;118575,245278;213229,185738;118575,126197" o:connectangles="0,0,0,0,0,0,0,0,0,0,0,0,0"/>
          </v:shape>
        </w:pict>
      </w:r>
      <w:r>
        <w:rPr>
          <w:rFonts w:ascii="Arial" w:hAnsi="Arial" w:cs="Arial"/>
          <w:noProof/>
          <w:lang w:val="es-ES"/>
        </w:rPr>
        <w:pict>
          <v:line id="Conector recto 87" o:spid="_x0000_s1066" style="position:absolute;left:0;text-align:left;z-index:251727872;visibility:visible;mso-wrap-style:square;mso-wrap-distance-left:9pt;mso-wrap-distance-top:0;mso-wrap-distance-right:9pt;mso-wrap-distance-bottom:0;mso-position-horizontal:absolute;mso-position-horizontal-relative:text;mso-position-vertical:absolute;mso-position-vertical-relative:text" from="23.95pt,19.5pt" to="215.2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" strokecolor="#5b9bd5 [3204]" strokeweight=".5pt">
            <v:stroke joinstyle="miter"/>
          </v:line>
        </w:pict>
      </w:r>
      <w:r w:rsidR="0032795D" w:rsidRPr="00722B31">
        <w:rPr>
          <w:rFonts w:ascii="Arial" w:hAnsi="Arial" w:cs="Arial"/>
          <w:lang w:val="en-US" w:eastAsia="es-ES_tradnl"/>
        </w:rPr>
        <w:t>Past                          Now                        Future</w:t>
      </w:r>
    </w:p>
    <w:p w:rsidR="0032795D" w:rsidRPr="00722B31" w:rsidRDefault="0032795D" w:rsidP="00722B31">
      <w:pPr>
        <w:tabs>
          <w:tab w:val="left" w:pos="90"/>
          <w:tab w:val="left" w:pos="270"/>
          <w:tab w:val="left" w:pos="360"/>
          <w:tab w:val="left" w:pos="540"/>
        </w:tabs>
        <w:spacing w:line="360" w:lineRule="auto"/>
        <w:ind w:right="142"/>
        <w:jc w:val="both"/>
        <w:rPr>
          <w:rFonts w:ascii="Arial" w:hAnsi="Arial" w:cs="Arial"/>
          <w:lang w:val="en-US" w:eastAsia="es-ES_tradnl"/>
        </w:rPr>
      </w:pPr>
    </w:p>
    <w:p w:rsidR="0032795D" w:rsidRPr="00722B31" w:rsidRDefault="0032795D"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To emphasize the direction of time, the line may be capped with an arrowhead. I also like to represent </w:t>
      </w:r>
      <w:proofErr w:type="gramStart"/>
      <w:r w:rsidRPr="00722B31">
        <w:rPr>
          <w:rFonts w:ascii="Arial" w:hAnsi="Arial" w:cs="Arial"/>
          <w:lang w:val="en-US" w:eastAsia="es-ES_tradnl"/>
        </w:rPr>
        <w:t>Now</w:t>
      </w:r>
      <w:proofErr w:type="gramEnd"/>
      <w:r w:rsidRPr="00722B31">
        <w:rPr>
          <w:rFonts w:ascii="Arial" w:hAnsi="Arial" w:cs="Arial"/>
          <w:lang w:val="en-US" w:eastAsia="es-ES_tradnl"/>
        </w:rPr>
        <w:t xml:space="preserve"> with a triangle, as below.</w:t>
      </w:r>
    </w:p>
    <w:p w:rsidR="0032795D" w:rsidRPr="00722B31" w:rsidRDefault="00E80D25" w:rsidP="00722B31">
      <w:pPr>
        <w:tabs>
          <w:tab w:val="left" w:pos="90"/>
          <w:tab w:val="left" w:pos="270"/>
          <w:tab w:val="left" w:pos="360"/>
          <w:tab w:val="left" w:pos="540"/>
        </w:tabs>
        <w:spacing w:line="360" w:lineRule="auto"/>
        <w:ind w:right="142"/>
        <w:jc w:val="both"/>
        <w:rPr>
          <w:rFonts w:ascii="Arial" w:hAnsi="Arial" w:cs="Arial"/>
          <w:lang w:val="en-US" w:eastAsia="es-ES_tradnl"/>
        </w:rPr>
      </w:pPr>
      <w:r>
        <w:rPr>
          <w:rFonts w:ascii="Arial" w:hAnsi="Arial" w:cs="Arial"/>
          <w:noProof/>
          <w:lang w:val="es-ES"/>
        </w:rPr>
        <w:pict>
          <v:shape id="Multiplicar 90" o:spid="_x0000_s1065" style="position:absolute;left:0;text-align:left;margin-left:99.75pt;margin-top:11.4pt;width:46.5pt;height:29.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05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" path="m118575,126197l165096,52241r130179,81887l425454,52241r46521,73956l377321,185738r94654,59540l425454,319234,295275,237347,165096,319234,118575,245278r94654,-59540l118575,126197xe" fillcolor="#5b9bd5 [3204]" strokecolor="#1f4d78 [1604]" strokeweight="1pt">
            <v:stroke joinstyle="miter"/>
            <v:path arrowok="t" o:connecttype="custom" o:connectlocs="118575,126197;165096,52241;295275,134128;425454,52241;471975,126197;377321,185738;471975,245278;425454,319234;295275,237347;165096,319234;118575,245278;213229,185738;118575,126197" o:connectangles="0,0,0,0,0,0,0,0,0,0,0,0,0"/>
          </v:shape>
        </w:pict>
      </w:r>
      <w:r w:rsidR="0032795D" w:rsidRPr="00722B31">
        <w:rPr>
          <w:rFonts w:ascii="Arial" w:hAnsi="Arial" w:cs="Arial"/>
          <w:lang w:val="en-US" w:eastAsia="es-ES_tradnl"/>
        </w:rPr>
        <w:t>Past                         Now                    Future</w:t>
      </w:r>
    </w:p>
    <w:p w:rsidR="0032795D" w:rsidRPr="00722B31" w:rsidRDefault="00E80D25" w:rsidP="00722B31">
      <w:pPr>
        <w:tabs>
          <w:tab w:val="left" w:pos="90"/>
          <w:tab w:val="left" w:pos="270"/>
          <w:tab w:val="left" w:pos="360"/>
          <w:tab w:val="left" w:pos="540"/>
        </w:tabs>
        <w:spacing w:line="360" w:lineRule="auto"/>
        <w:ind w:right="142"/>
        <w:jc w:val="both"/>
        <w:rPr>
          <w:rFonts w:ascii="Arial" w:hAnsi="Arial" w:cs="Arial"/>
          <w:lang w:val="en-US" w:eastAsia="es-ES_tradnl"/>
        </w:rPr>
      </w:pPr>
      <w:r>
        <w:rPr>
          <w:rFonts w:ascii="Arial" w:hAnsi="Arial" w:cs="Arial"/>
          <w:noProof/>
          <w:lang w:val="es-ES"/>
        </w:rPr>
        <w:lastRenderedPageBreak/>
        <w:pict>
          <v:shapetype id="_x0000_t32" coordsize="21600,21600" o:spt="32" o:oned="t" path="m,l21600,21600e" filled="f">
            <v:path arrowok="t" fillok="f" o:connecttype="none"/>
            <o:lock v:ext="edit" shapetype="t"/>
          </v:shapetype>
          <v:shape id="Conector recto de flecha 89" o:spid="_x0000_s1064" type="#_x0000_t32" style="position:absolute;left:0;text-align:left;margin-left:27.7pt;margin-top:6.45pt;width:173.25pt;height:0;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" strokecolor="#5b9bd5 [3204]" strokeweight=".5pt">
            <v:stroke endarrow="block" joinstyle="miter"/>
          </v:shape>
        </w:pict>
      </w:r>
    </w:p>
    <w:p w:rsidR="00D60C82" w:rsidRPr="00722B31" w:rsidRDefault="00D60C82"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The following is a summary of the common symbols used on timelines</w:t>
      </w:r>
    </w:p>
    <w:p w:rsidR="00D60C82" w:rsidRPr="00722B31" w:rsidRDefault="00D60C82"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A single event or action    </w:t>
      </w:r>
      <w:r w:rsidRPr="00722B31">
        <w:rPr>
          <w:rFonts w:ascii="Arial" w:hAnsi="Arial" w:cs="Arial"/>
          <w:lang w:val="en-US" w:eastAsia="es-ES_tradnl"/>
        </w:rPr>
        <w:tab/>
      </w:r>
      <w:r w:rsidRPr="00722B31">
        <w:rPr>
          <w:rFonts w:ascii="Arial" w:hAnsi="Arial" w:cs="Arial"/>
          <w:b/>
          <w:lang w:val="en-US" w:eastAsia="es-ES_tradnl"/>
        </w:rPr>
        <w:t xml:space="preserve">  X</w:t>
      </w:r>
    </w:p>
    <w:p w:rsidR="00D60C82" w:rsidRPr="00722B31" w:rsidRDefault="00D60C82"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A repeated action or habit </w:t>
      </w:r>
      <w:r w:rsidRPr="00722B31">
        <w:rPr>
          <w:rFonts w:ascii="Arial" w:hAnsi="Arial" w:cs="Arial"/>
          <w:lang w:val="en-US" w:eastAsia="es-ES_tradnl"/>
        </w:rPr>
        <w:tab/>
      </w:r>
      <w:r w:rsidRPr="00722B31">
        <w:rPr>
          <w:rFonts w:ascii="Arial" w:hAnsi="Arial" w:cs="Arial"/>
          <w:b/>
          <w:lang w:val="en-US" w:eastAsia="es-ES_tradnl"/>
        </w:rPr>
        <w:t>X X X X X</w:t>
      </w:r>
    </w:p>
    <w:p w:rsidR="00D60C82" w:rsidRPr="00722B31" w:rsidRDefault="00D60C82"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A permanent state or situation </w:t>
      </w:r>
      <w:r w:rsidRPr="00722B31">
        <w:rPr>
          <w:rFonts w:ascii="Arial" w:hAnsi="Arial" w:cs="Arial"/>
          <w:lang w:val="en-US" w:eastAsia="es-ES_tradnl"/>
        </w:rPr>
        <w:tab/>
      </w:r>
      <w:r w:rsidRPr="00722B31">
        <w:rPr>
          <w:rFonts w:ascii="Arial" w:hAnsi="Arial" w:cs="Arial"/>
          <w:b/>
          <w:lang w:val="en-US" w:eastAsia="es-ES_tradnl"/>
        </w:rPr>
        <w:t>______________</w:t>
      </w:r>
    </w:p>
    <w:p w:rsidR="00D60C82" w:rsidRPr="00722B31" w:rsidRDefault="00E80D25" w:rsidP="00722B31">
      <w:pPr>
        <w:tabs>
          <w:tab w:val="left" w:pos="90"/>
          <w:tab w:val="left" w:pos="270"/>
          <w:tab w:val="left" w:pos="360"/>
          <w:tab w:val="left" w:pos="540"/>
        </w:tabs>
        <w:spacing w:line="360" w:lineRule="auto"/>
        <w:ind w:right="142"/>
        <w:jc w:val="both"/>
        <w:rPr>
          <w:rFonts w:ascii="Arial" w:hAnsi="Arial" w:cs="Arial"/>
          <w:lang w:val="en-US" w:eastAsia="es-ES_tradnl"/>
        </w:rPr>
      </w:pPr>
      <w:r>
        <w:rPr>
          <w:rFonts w:ascii="Arial" w:hAnsi="Arial" w:cs="Arial"/>
          <w:noProof/>
          <w:lang w:val="es-ES"/>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93" o:spid="_x0000_s1063" type="#_x0000_t38" style="position:absolute;left:0;text-align:left;margin-left:322.5pt;margin-top:4.35pt;width:77.25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" adj="9842" strokecolor="#5b9bd5 [3204]" strokeweight=".5pt">
            <v:stroke joinstyle="miter"/>
          </v:shape>
        </w:pict>
      </w:r>
      <w:r w:rsidR="00D60C82" w:rsidRPr="00722B31">
        <w:rPr>
          <w:rFonts w:ascii="Arial" w:hAnsi="Arial" w:cs="Arial"/>
          <w:lang w:val="en-US" w:eastAsia="es-ES_tradnl"/>
        </w:rPr>
        <w:t xml:space="preserve">A temporary state, situation or repeated/continuous action </w:t>
      </w:r>
      <w:r w:rsidR="00D60C82" w:rsidRPr="00722B31">
        <w:rPr>
          <w:rFonts w:ascii="Arial" w:hAnsi="Arial" w:cs="Arial"/>
          <w:lang w:val="en-US" w:eastAsia="es-ES_tradnl"/>
        </w:rPr>
        <w:tab/>
      </w:r>
    </w:p>
    <w:p w:rsidR="00D60C82" w:rsidRPr="00722B31" w:rsidRDefault="00E80D25" w:rsidP="00722B31">
      <w:pPr>
        <w:tabs>
          <w:tab w:val="left" w:pos="90"/>
          <w:tab w:val="left" w:pos="270"/>
          <w:tab w:val="left" w:pos="360"/>
          <w:tab w:val="left" w:pos="540"/>
        </w:tabs>
        <w:spacing w:line="360" w:lineRule="auto"/>
        <w:ind w:right="142"/>
        <w:jc w:val="both"/>
        <w:rPr>
          <w:rFonts w:ascii="Arial" w:hAnsi="Arial" w:cs="Arial"/>
          <w:b/>
          <w:lang w:val="en-US" w:eastAsia="es-ES_tradnl"/>
        </w:rPr>
      </w:pPr>
      <w:r>
        <w:rPr>
          <w:rFonts w:ascii="Arial" w:hAnsi="Arial" w:cs="Arial"/>
          <w:noProof/>
          <w:lang w:val="es-ES"/>
        </w:rPr>
        <w:pict>
          <v:shape id="Conector recto de flecha 94" o:spid="_x0000_s1062" type="#_x0000_t32" style="position:absolute;left:0;text-align:left;margin-left:136.45pt;margin-top:13.65pt;width:3.6pt;height:2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" strokecolor="#5b9bd5 [3204]" strokeweight=".5pt">
            <v:stroke endarrow="block" joinstyle="miter"/>
          </v:shape>
        </w:pict>
      </w:r>
      <w:r w:rsidR="00D60C82" w:rsidRPr="00722B31">
        <w:rPr>
          <w:rFonts w:ascii="Arial" w:hAnsi="Arial" w:cs="Arial"/>
          <w:lang w:val="en-US" w:eastAsia="es-ES_tradnl"/>
        </w:rPr>
        <w:t xml:space="preserve">Exact time of event is unknown </w:t>
      </w:r>
      <w:r w:rsidR="00D60C82" w:rsidRPr="00722B31">
        <w:rPr>
          <w:rFonts w:ascii="Arial" w:hAnsi="Arial" w:cs="Arial"/>
          <w:lang w:val="en-US" w:eastAsia="es-ES_tradnl"/>
        </w:rPr>
        <w:tab/>
      </w:r>
      <w:r w:rsidR="00D60C82" w:rsidRPr="00722B31">
        <w:rPr>
          <w:rFonts w:ascii="Arial" w:hAnsi="Arial" w:cs="Arial"/>
          <w:b/>
          <w:lang w:val="en-US" w:eastAsia="es-ES_tradnl"/>
        </w:rPr>
        <w:t>?????</w:t>
      </w:r>
    </w:p>
    <w:p w:rsidR="00D60C82" w:rsidRPr="00722B31" w:rsidRDefault="00D60C82"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A point in time </w:t>
      </w:r>
      <w:r w:rsidRPr="00722B31">
        <w:rPr>
          <w:rFonts w:ascii="Arial" w:hAnsi="Arial" w:cs="Arial"/>
          <w:lang w:val="en-US" w:eastAsia="es-ES_tradnl"/>
        </w:rPr>
        <w:tab/>
        <w:t>________________</w:t>
      </w:r>
    </w:p>
    <w:p w:rsidR="00D60C82" w:rsidRPr="00722B31" w:rsidRDefault="00E80D25" w:rsidP="00722B31">
      <w:pPr>
        <w:tabs>
          <w:tab w:val="left" w:pos="90"/>
          <w:tab w:val="left" w:pos="270"/>
          <w:tab w:val="left" w:pos="360"/>
          <w:tab w:val="left" w:pos="540"/>
        </w:tabs>
        <w:spacing w:line="360" w:lineRule="auto"/>
        <w:ind w:right="142"/>
        <w:jc w:val="both"/>
        <w:rPr>
          <w:rFonts w:ascii="Arial" w:hAnsi="Arial" w:cs="Arial"/>
          <w:lang w:val="en-US" w:eastAsia="es-ES_tradnl"/>
        </w:rPr>
      </w:pPr>
      <w:r>
        <w:rPr>
          <w:rFonts w:ascii="Arial" w:hAnsi="Arial" w:cs="Arial"/>
          <w:noProof/>
          <w:lang w:val="es-ES"/>
        </w:rPr>
        <w:pict>
          <v:shape id="Conector recto de flecha 95" o:spid="_x0000_s1061" type="#_x0000_t32" style="position:absolute;left:0;text-align:left;margin-left:117pt;margin-top:9.8pt;width:90.75pt;height:.7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" strokecolor="#5b9bd5 [3204]" strokeweight=".5pt">
            <v:stroke startarrow="block" endarrow="block" joinstyle="miter"/>
          </v:shape>
        </w:pict>
      </w:r>
      <w:r w:rsidR="00D60C82" w:rsidRPr="00722B31">
        <w:rPr>
          <w:rFonts w:ascii="Arial" w:hAnsi="Arial" w:cs="Arial"/>
          <w:lang w:val="en-US" w:eastAsia="es-ES_tradnl"/>
        </w:rPr>
        <w:t xml:space="preserve">A period in time </w:t>
      </w:r>
      <w:r w:rsidR="00D60C82" w:rsidRPr="00722B31">
        <w:rPr>
          <w:rFonts w:ascii="Arial" w:hAnsi="Arial" w:cs="Arial"/>
          <w:lang w:val="en-US" w:eastAsia="es-ES_tradnl"/>
        </w:rPr>
        <w:tab/>
      </w:r>
    </w:p>
    <w:p w:rsidR="00D60C82" w:rsidRPr="00722B31" w:rsidRDefault="00D60C82" w:rsidP="00722B31">
      <w:pPr>
        <w:tabs>
          <w:tab w:val="left" w:pos="90"/>
          <w:tab w:val="left" w:pos="270"/>
          <w:tab w:val="left" w:pos="360"/>
          <w:tab w:val="left" w:pos="540"/>
        </w:tabs>
        <w:spacing w:line="360" w:lineRule="auto"/>
        <w:ind w:right="142"/>
        <w:jc w:val="both"/>
        <w:rPr>
          <w:rFonts w:ascii="Arial" w:hAnsi="Arial" w:cs="Arial"/>
          <w:lang w:val="en-US" w:eastAsia="es-ES_tradnl"/>
        </w:rPr>
      </w:pP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i/>
          <w:lang w:val="en-US" w:eastAsia="es-ES_tradnl"/>
        </w:rPr>
      </w:pPr>
      <w:r w:rsidRPr="00722B31">
        <w:rPr>
          <w:rFonts w:ascii="Arial" w:hAnsi="Arial" w:cs="Arial"/>
          <w:lang w:val="en-US" w:eastAsia="es-ES_tradnl"/>
        </w:rPr>
        <w:t xml:space="preserve">Concept checking, as presented by </w:t>
      </w:r>
      <w:r w:rsidRPr="00722B31">
        <w:rPr>
          <w:rFonts w:ascii="Arial" w:hAnsi="Arial" w:cs="Arial"/>
        </w:rPr>
        <w:t xml:space="preserve">Graham Workman (2006, p.8) </w:t>
      </w:r>
      <w:r w:rsidRPr="00722B31">
        <w:rPr>
          <w:rFonts w:ascii="Arial" w:hAnsi="Arial" w:cs="Arial"/>
          <w:lang w:val="en-US" w:eastAsia="es-ES_tradnl"/>
        </w:rPr>
        <w:t xml:space="preserve">is checking learners´ understanding of the essential meaning </w:t>
      </w:r>
      <w:r w:rsidR="0032795D" w:rsidRPr="00722B31">
        <w:rPr>
          <w:rFonts w:ascii="Arial" w:hAnsi="Arial" w:cs="Arial"/>
          <w:lang w:val="en-US" w:eastAsia="es-ES_tradnl"/>
        </w:rPr>
        <w:t>of a</w:t>
      </w:r>
      <w:r w:rsidRPr="00722B31">
        <w:rPr>
          <w:rFonts w:ascii="Arial" w:hAnsi="Arial" w:cs="Arial"/>
          <w:lang w:val="en-US" w:eastAsia="es-ES_tradnl"/>
        </w:rPr>
        <w:t xml:space="preserve"> grammar, vocabulary or functional item in terms of function and meaning. They are more useful than asking </w:t>
      </w:r>
      <w:r w:rsidRPr="00722B31">
        <w:rPr>
          <w:rFonts w:ascii="Arial" w:hAnsi="Arial" w:cs="Arial"/>
          <w:i/>
          <w:lang w:val="en-US" w:eastAsia="es-ES_tradnl"/>
        </w:rPr>
        <w:t>“Do you understand?”</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rPr>
      </w:pPr>
      <w:r w:rsidRPr="00722B31">
        <w:rPr>
          <w:rFonts w:ascii="Arial" w:hAnsi="Arial" w:cs="Arial"/>
          <w:lang w:val="en-US" w:eastAsia="es-ES_tradnl"/>
        </w:rPr>
        <w:t xml:space="preserve">An example </w:t>
      </w:r>
      <w:proofErr w:type="gramStart"/>
      <w:r w:rsidRPr="00722B31">
        <w:rPr>
          <w:rFonts w:ascii="Arial" w:hAnsi="Arial" w:cs="Arial"/>
          <w:lang w:val="en-US" w:eastAsia="es-ES_tradnl"/>
        </w:rPr>
        <w:t>adapted  from</w:t>
      </w:r>
      <w:proofErr w:type="gramEnd"/>
      <w:r w:rsidRPr="00722B31">
        <w:rPr>
          <w:rFonts w:ascii="Arial" w:hAnsi="Arial" w:cs="Arial"/>
        </w:rPr>
        <w:t xml:space="preserve"> Graham Workman (2006, p.22) and Steve Darn &amp; Ian White, available at the British Council Website (</w:t>
      </w:r>
      <w:hyperlink r:id="rId13" w:history="1">
        <w:r w:rsidRPr="00722B31">
          <w:rPr>
            <w:rFonts w:ascii="Arial" w:hAnsi="Arial" w:cs="Arial"/>
            <w:color w:val="0563C1"/>
            <w:u w:val="single"/>
          </w:rPr>
          <w:t>https://www.teachingenglish.org.uk/article/checking-understanding</w:t>
        </w:r>
      </w:hyperlink>
      <w:r w:rsidRPr="00722B31">
        <w:rPr>
          <w:rFonts w:ascii="Arial" w:hAnsi="Arial" w:cs="Arial"/>
        </w:rPr>
        <w:t>) can illustrate the use of concept questions:</w: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br w:type="page"/>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lastRenderedPageBreak/>
        <w:t>For example:</w: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Target sentence: Look! They're painting the wall</w:t>
      </w:r>
    </w:p>
    <w:p w:rsidR="004968A0" w:rsidRPr="00722B31" w:rsidRDefault="00E80D25" w:rsidP="00722B31">
      <w:pPr>
        <w:spacing w:line="360" w:lineRule="auto"/>
        <w:jc w:val="both"/>
        <w:rPr>
          <w:rFonts w:ascii="Arial" w:hAnsi="Arial" w:cs="Arial"/>
          <w:lang w:val="en-US"/>
        </w:rPr>
      </w:pPr>
      <w:r>
        <w:rPr>
          <w:rFonts w:ascii="Arial" w:hAnsi="Arial" w:cs="Arial"/>
          <w:noProof/>
          <w:lang w:val="es-ES"/>
        </w:rPr>
        <w:pict>
          <v:shape id="Conector recto de flecha 44" o:spid="_x0000_s1060" type="#_x0000_t32" style="position:absolute;left:0;text-align:left;margin-left:94.3pt;margin-top:40.5pt;width:3.6pt;height:69.75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" strokecolor="#5b9bd5" strokeweight=".5pt">
            <v:stroke endarrow="block" joinstyle="miter"/>
          </v:shape>
        </w:pict>
      </w:r>
      <w:r w:rsidR="004968A0" w:rsidRPr="00722B31">
        <w:rPr>
          <w:rFonts w:ascii="Arial" w:hAnsi="Arial" w:cs="Arial"/>
          <w:lang w:val="en-US"/>
        </w:rPr>
        <w:t xml:space="preserve">Concept: The present continuous is used to talk about an action that is taking place at the moment of speaking. </w:t>
      </w:r>
    </w:p>
    <w:p w:rsidR="004968A0" w:rsidRPr="00722B31" w:rsidRDefault="004968A0" w:rsidP="00722B31">
      <w:pPr>
        <w:spacing w:line="360" w:lineRule="auto"/>
        <w:jc w:val="both"/>
        <w:rPr>
          <w:rFonts w:ascii="Arial" w:hAnsi="Arial" w:cs="Arial"/>
          <w:lang w:val="en-US"/>
        </w:rPr>
      </w:pPr>
    </w:p>
    <w:p w:rsidR="004968A0" w:rsidRPr="00722B31" w:rsidRDefault="00E80D25" w:rsidP="00722B31">
      <w:pPr>
        <w:spacing w:line="360" w:lineRule="auto"/>
        <w:jc w:val="both"/>
        <w:rPr>
          <w:rFonts w:ascii="Arial" w:hAnsi="Arial" w:cs="Arial"/>
          <w:lang w:val="en-US"/>
        </w:rPr>
      </w:pPr>
      <w:r>
        <w:rPr>
          <w:rFonts w:ascii="Arial" w:hAnsi="Arial" w:cs="Arial"/>
          <w:noProof/>
          <w:lang w:val="es-ES"/>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84" o:spid="_x0000_s1059" type="#_x0000_t96" style="position:absolute;left:0;text-align:left;margin-left:0;margin-top:.9pt;width:30.75pt;height:25.5p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" fillcolor="#5b9bd5" strokecolor="#41719c" strokeweight="1pt">
            <v:stroke joinstyle="miter"/>
            <w10:wrap anchorx="margin"/>
          </v:shape>
        </w:pict>
      </w:r>
      <w:r>
        <w:rPr>
          <w:rFonts w:ascii="Arial" w:hAnsi="Arial" w:cs="Arial"/>
          <w:noProof/>
          <w:lang w:val="es-ES"/>
        </w:rPr>
        <w:pict>
          <v:shape id="Cara sonriente 85" o:spid="_x0000_s1058" type="#_x0000_t96" style="position:absolute;left:0;text-align:left;margin-left:116.25pt;margin-top:.9pt;width:30.75pt;height:2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" fillcolor="#5b9bd5" strokecolor="#41719c" strokeweight="1pt">
            <v:stroke joinstyle="miter"/>
          </v:shape>
        </w:pict>
      </w:r>
      <w:r w:rsidR="004968A0" w:rsidRPr="00722B31">
        <w:rPr>
          <w:rFonts w:ascii="Arial" w:hAnsi="Arial" w:cs="Arial"/>
          <w:lang w:val="en-US"/>
        </w:rPr>
        <w:t xml:space="preserve">Time line </w:t>
      </w:r>
    </w:p>
    <w:p w:rsidR="004968A0" w:rsidRPr="00722B31" w:rsidRDefault="00E80D25" w:rsidP="00722B31">
      <w:pPr>
        <w:spacing w:line="360" w:lineRule="auto"/>
        <w:jc w:val="both"/>
        <w:rPr>
          <w:rFonts w:ascii="Arial" w:hAnsi="Arial" w:cs="Arial"/>
          <w:lang w:val="en-US"/>
        </w:rPr>
      </w:pPr>
      <w:r>
        <w:rPr>
          <w:rFonts w:ascii="Arial" w:hAnsi="Arial" w:cs="Arial"/>
          <w:noProof/>
          <w:lang w:val="es-ES"/>
        </w:rPr>
        <w:pict>
          <v:shape id="Conector recto de flecha 43" o:spid="_x0000_s1057" type="#_x0000_t32" style="position:absolute;left:0;text-align:left;margin-left:84pt;margin-top:4.95pt;width:183.75pt;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" strokecolor="#5b9bd5" strokeweight=".5pt">
            <v:stroke endarrow="block" joinstyle="miter"/>
          </v:shape>
        </w:pic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 xml:space="preserve">                                  Peter      7.00 am   Sam </w: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Checking questions</w: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w:t>
      </w:r>
      <w:r w:rsidRPr="00722B31">
        <w:rPr>
          <w:rFonts w:ascii="Arial" w:hAnsi="Arial" w:cs="Arial"/>
          <w:lang w:val="en-US"/>
        </w:rPr>
        <w:tab/>
        <w:t>Is it happening now? YES</w: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w:t>
      </w:r>
      <w:r w:rsidRPr="00722B31">
        <w:rPr>
          <w:rFonts w:ascii="Arial" w:hAnsi="Arial" w:cs="Arial"/>
          <w:lang w:val="en-US"/>
        </w:rPr>
        <w:tab/>
        <w:t>Can you see it? YES</w: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w:t>
      </w:r>
      <w:r w:rsidRPr="00722B31">
        <w:rPr>
          <w:rFonts w:ascii="Arial" w:hAnsi="Arial" w:cs="Arial"/>
          <w:lang w:val="en-US"/>
        </w:rPr>
        <w:tab/>
        <w:t>Is the painting finished? NO</w: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w:t>
      </w:r>
      <w:r w:rsidRPr="00722B31">
        <w:rPr>
          <w:rFonts w:ascii="Arial" w:hAnsi="Arial" w:cs="Arial"/>
          <w:lang w:val="en-US"/>
        </w:rPr>
        <w:tab/>
        <w:t>Are they painting now? YES</w: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w:t>
      </w:r>
      <w:r w:rsidRPr="00722B31">
        <w:rPr>
          <w:rFonts w:ascii="Arial" w:hAnsi="Arial" w:cs="Arial"/>
          <w:lang w:val="en-US"/>
        </w:rPr>
        <w:tab/>
        <w:t xml:space="preserve">Is this the past, present or future? PRESENT </w:t>
      </w:r>
    </w:p>
    <w:p w:rsidR="009F1B50" w:rsidRPr="00722B31" w:rsidRDefault="009F1B50" w:rsidP="00722B31">
      <w:pPr>
        <w:spacing w:line="360" w:lineRule="auto"/>
        <w:jc w:val="both"/>
        <w:rPr>
          <w:rFonts w:ascii="Arial" w:hAnsi="Arial" w:cs="Arial"/>
          <w:lang w:val="en-US"/>
        </w:rPr>
      </w:pP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w:t>
      </w:r>
      <w:proofErr w:type="gramStart"/>
      <w:r w:rsidRPr="00722B31">
        <w:rPr>
          <w:rFonts w:ascii="Arial" w:hAnsi="Arial" w:cs="Arial"/>
          <w:lang w:val="en-US"/>
        </w:rPr>
        <w:t>Adapted  from</w:t>
      </w:r>
      <w:proofErr w:type="gramEnd"/>
      <w:r w:rsidRPr="00722B31">
        <w:rPr>
          <w:rFonts w:ascii="Arial" w:hAnsi="Arial" w:cs="Arial"/>
          <w:lang w:val="en-US"/>
        </w:rPr>
        <w:t xml:space="preserve"> Graham Workman, 2006, p.22, and   Steve Darn &amp; Ian White, available at the British Council Website: https://www.teachingenglish.org.uk/article/checking-understanding) </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Rules for the design of concept questions </w:t>
      </w:r>
      <w:r w:rsidRPr="00722B31">
        <w:rPr>
          <w:rFonts w:ascii="Arial" w:hAnsi="Arial" w:cs="Arial"/>
          <w:b/>
          <w:lang w:val="en-US" w:eastAsia="es-ES_tradnl"/>
        </w:rPr>
        <w:t>(</w:t>
      </w:r>
      <w:r w:rsidRPr="00722B31">
        <w:rPr>
          <w:rFonts w:ascii="Arial" w:hAnsi="Arial" w:cs="Arial"/>
        </w:rPr>
        <w:t xml:space="preserve">Workman, G. (2006, p.9) </w:t>
      </w:r>
    </w:p>
    <w:p w:rsidR="004968A0" w:rsidRPr="00722B31" w:rsidRDefault="004968A0" w:rsidP="00722B31">
      <w:pPr>
        <w:numPr>
          <w:ilvl w:val="0"/>
          <w:numId w:val="244"/>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t xml:space="preserve">Break down the concept of the item into a series of statements of meaning. </w:t>
      </w:r>
      <w:proofErr w:type="gramStart"/>
      <w:r w:rsidRPr="00722B31">
        <w:rPr>
          <w:rFonts w:ascii="Arial" w:eastAsia="Calibri" w:hAnsi="Arial" w:cs="Arial"/>
          <w:lang w:val="en-US" w:eastAsia="es-ES_tradnl"/>
        </w:rPr>
        <w:t>( A</w:t>
      </w:r>
      <w:proofErr w:type="gramEnd"/>
      <w:r w:rsidRPr="00722B31">
        <w:rPr>
          <w:rFonts w:ascii="Arial" w:eastAsia="Calibri" w:hAnsi="Arial" w:cs="Arial"/>
          <w:lang w:val="en-US" w:eastAsia="es-ES_tradnl"/>
        </w:rPr>
        <w:t xml:space="preserve"> dictionary may be helpful if the item is a piece of vocabulary).</w:t>
      </w:r>
    </w:p>
    <w:p w:rsidR="004968A0" w:rsidRPr="00722B31" w:rsidRDefault="004968A0" w:rsidP="00722B31">
      <w:pPr>
        <w:numPr>
          <w:ilvl w:val="0"/>
          <w:numId w:val="244"/>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t>Make sure the statements of meaning are expressed in simple language.</w:t>
      </w:r>
    </w:p>
    <w:p w:rsidR="004968A0" w:rsidRPr="00722B31" w:rsidRDefault="004968A0" w:rsidP="00722B31">
      <w:pPr>
        <w:numPr>
          <w:ilvl w:val="0"/>
          <w:numId w:val="244"/>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t>Turn the statements into questions.</w:t>
      </w:r>
    </w:p>
    <w:p w:rsidR="004968A0" w:rsidRPr="00722B31" w:rsidRDefault="004968A0" w:rsidP="00722B31">
      <w:pPr>
        <w:numPr>
          <w:ilvl w:val="0"/>
          <w:numId w:val="244"/>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t>The questions should be concise and simple.</w:t>
      </w:r>
    </w:p>
    <w:p w:rsidR="004968A0" w:rsidRPr="00722B31" w:rsidRDefault="004968A0" w:rsidP="00722B31">
      <w:pPr>
        <w:tabs>
          <w:tab w:val="left" w:pos="90"/>
          <w:tab w:val="left" w:pos="270"/>
          <w:tab w:val="left" w:pos="360"/>
          <w:tab w:val="left" w:pos="540"/>
        </w:tabs>
        <w:spacing w:line="360" w:lineRule="auto"/>
        <w:ind w:left="720" w:right="142"/>
        <w:contextualSpacing/>
        <w:jc w:val="both"/>
        <w:rPr>
          <w:rFonts w:ascii="Arial" w:eastAsia="Calibri" w:hAnsi="Arial" w:cs="Arial"/>
          <w:lang w:val="en-US" w:eastAsia="es-ES_tradnl"/>
        </w:rPr>
      </w:pPr>
      <w:r w:rsidRPr="00722B31">
        <w:rPr>
          <w:rFonts w:ascii="Arial" w:eastAsia="Calibri" w:hAnsi="Arial" w:cs="Arial"/>
          <w:lang w:val="en-US" w:eastAsia="es-ES_tradnl"/>
        </w:rPr>
        <w:t>For example:</w:t>
      </w:r>
    </w:p>
    <w:p w:rsidR="004968A0" w:rsidRPr="00722B31" w:rsidRDefault="004968A0" w:rsidP="00722B31">
      <w:pPr>
        <w:tabs>
          <w:tab w:val="left" w:pos="90"/>
          <w:tab w:val="left" w:pos="270"/>
          <w:tab w:val="left" w:pos="360"/>
          <w:tab w:val="left" w:pos="540"/>
        </w:tabs>
        <w:spacing w:line="360" w:lineRule="auto"/>
        <w:ind w:left="720" w:right="142"/>
        <w:contextualSpacing/>
        <w:jc w:val="both"/>
        <w:rPr>
          <w:rFonts w:ascii="Arial" w:eastAsia="Calibri" w:hAnsi="Arial" w:cs="Arial"/>
          <w:lang w:val="en-US" w:eastAsia="es-ES_tradnl"/>
        </w:rPr>
      </w:pPr>
      <w:r w:rsidRPr="00722B31">
        <w:rPr>
          <w:rFonts w:ascii="Arial" w:eastAsia="Calibri" w:hAnsi="Arial" w:cs="Arial"/>
          <w:lang w:val="en-US" w:eastAsia="es-ES_tradnl"/>
        </w:rPr>
        <w:t>“I had my nails done yesterday”.</w:t>
      </w:r>
    </w:p>
    <w:p w:rsidR="004968A0" w:rsidRPr="00722B31" w:rsidRDefault="004968A0" w:rsidP="00722B31">
      <w:pPr>
        <w:tabs>
          <w:tab w:val="left" w:pos="90"/>
          <w:tab w:val="left" w:pos="270"/>
          <w:tab w:val="left" w:pos="360"/>
          <w:tab w:val="left" w:pos="540"/>
        </w:tabs>
        <w:spacing w:line="360" w:lineRule="auto"/>
        <w:ind w:left="720" w:right="142"/>
        <w:contextualSpacing/>
        <w:jc w:val="both"/>
        <w:rPr>
          <w:rFonts w:ascii="Arial" w:eastAsia="Calibri" w:hAnsi="Arial" w:cs="Arial"/>
          <w:lang w:val="en-US" w:eastAsia="es-ES_tradnl"/>
        </w:rPr>
      </w:pPr>
      <w:r w:rsidRPr="00722B31">
        <w:rPr>
          <w:rFonts w:ascii="Arial" w:eastAsia="Calibri" w:hAnsi="Arial" w:cs="Arial"/>
          <w:lang w:val="en-US" w:eastAsia="es-ES_tradnl"/>
        </w:rPr>
        <w:t>Did I enlist the services of a beautician and put myself in his charge to undergo a manicure, or did I perform this beauty treatment myself?</w:t>
      </w:r>
    </w:p>
    <w:p w:rsidR="004968A0" w:rsidRPr="00722B31" w:rsidRDefault="004968A0" w:rsidP="00722B31">
      <w:pPr>
        <w:tabs>
          <w:tab w:val="left" w:pos="90"/>
          <w:tab w:val="left" w:pos="270"/>
          <w:tab w:val="left" w:pos="360"/>
          <w:tab w:val="left" w:pos="540"/>
        </w:tabs>
        <w:spacing w:line="360" w:lineRule="auto"/>
        <w:ind w:left="720" w:right="142"/>
        <w:contextualSpacing/>
        <w:jc w:val="both"/>
        <w:rPr>
          <w:rFonts w:ascii="Arial" w:eastAsia="Calibri" w:hAnsi="Arial" w:cs="Arial"/>
          <w:lang w:val="en-US" w:eastAsia="es-ES_tradnl"/>
        </w:rPr>
      </w:pPr>
      <w:r w:rsidRPr="00722B31">
        <w:rPr>
          <w:rFonts w:ascii="Arial" w:eastAsia="Calibri" w:hAnsi="Arial" w:cs="Arial"/>
          <w:lang w:val="en-US" w:eastAsia="es-ES_tradnl"/>
        </w:rPr>
        <w:t>This is, of course, an exaggerated example. The type of question, however, is a good one – it asks for a simple choice between two possibilities.</w:t>
      </w:r>
    </w:p>
    <w:p w:rsidR="004968A0" w:rsidRPr="00722B31" w:rsidRDefault="00722B31" w:rsidP="00722B31">
      <w:pPr>
        <w:tabs>
          <w:tab w:val="left" w:pos="90"/>
          <w:tab w:val="left" w:pos="270"/>
          <w:tab w:val="left" w:pos="360"/>
          <w:tab w:val="left" w:pos="540"/>
        </w:tabs>
        <w:spacing w:line="360" w:lineRule="auto"/>
        <w:ind w:left="720" w:right="142"/>
        <w:contextualSpacing/>
        <w:jc w:val="both"/>
        <w:rPr>
          <w:rFonts w:ascii="Arial" w:eastAsia="Calibri" w:hAnsi="Arial" w:cs="Arial"/>
          <w:lang w:val="en-US" w:eastAsia="es-ES_tradnl"/>
        </w:rPr>
      </w:pPr>
      <w:r w:rsidRPr="00722B31">
        <w:rPr>
          <w:rFonts w:ascii="Arial" w:eastAsia="Calibri" w:hAnsi="Arial" w:cs="Arial"/>
          <w:lang w:val="en-US" w:eastAsia="es-ES_tradnl"/>
        </w:rPr>
        <w:t>(Taken</w:t>
      </w:r>
      <w:r w:rsidR="004968A0" w:rsidRPr="00722B31">
        <w:rPr>
          <w:rFonts w:ascii="Arial" w:eastAsia="Calibri" w:hAnsi="Arial" w:cs="Arial"/>
          <w:lang w:val="en-US" w:eastAsia="es-ES_tradnl"/>
        </w:rPr>
        <w:t xml:space="preserve"> from </w:t>
      </w:r>
      <w:proofErr w:type="gramStart"/>
      <w:r w:rsidR="004968A0" w:rsidRPr="00722B31">
        <w:rPr>
          <w:rFonts w:ascii="Arial" w:eastAsia="Calibri" w:hAnsi="Arial" w:cs="Arial"/>
          <w:lang w:val="en-US" w:eastAsia="es-ES_tradnl"/>
        </w:rPr>
        <w:t>Teaching</w:t>
      </w:r>
      <w:proofErr w:type="gramEnd"/>
      <w:r w:rsidR="004968A0" w:rsidRPr="00722B31">
        <w:rPr>
          <w:rFonts w:ascii="Arial" w:eastAsia="Calibri" w:hAnsi="Arial" w:cs="Arial"/>
          <w:lang w:val="en-US" w:eastAsia="es-ES_tradnl"/>
        </w:rPr>
        <w:t xml:space="preserve"> techniques- concept questions Available at http://www.eslbase.com/tefl-a-z/concept-questions. Retrieved September, 2017)</w:t>
      </w:r>
    </w:p>
    <w:p w:rsidR="004968A0" w:rsidRPr="00722B31" w:rsidRDefault="004968A0" w:rsidP="00722B31">
      <w:pPr>
        <w:numPr>
          <w:ilvl w:val="0"/>
          <w:numId w:val="244"/>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t>The language you use must be simpler than the language you are checking.</w:t>
      </w:r>
    </w:p>
    <w:p w:rsidR="004968A0" w:rsidRPr="00722B31" w:rsidRDefault="004968A0" w:rsidP="00722B31">
      <w:pPr>
        <w:numPr>
          <w:ilvl w:val="0"/>
          <w:numId w:val="244"/>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lastRenderedPageBreak/>
        <w:t>The questions should not normally use the language you are checking.</w:t>
      </w:r>
    </w:p>
    <w:p w:rsidR="004968A0" w:rsidRPr="00722B31" w:rsidRDefault="004968A0" w:rsidP="00722B31">
      <w:pPr>
        <w:numPr>
          <w:ilvl w:val="0"/>
          <w:numId w:val="244"/>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t>Organize the questions in logical order.</w:t>
      </w:r>
    </w:p>
    <w:p w:rsidR="004968A0" w:rsidRPr="00722B31" w:rsidRDefault="004968A0" w:rsidP="00722B31">
      <w:pPr>
        <w:numPr>
          <w:ilvl w:val="0"/>
          <w:numId w:val="244"/>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t>Write down the correct answers you expect the learners to give.</w:t>
      </w:r>
    </w:p>
    <w:p w:rsidR="004968A0" w:rsidRPr="00722B31" w:rsidRDefault="004968A0" w:rsidP="00722B31">
      <w:pPr>
        <w:numPr>
          <w:ilvl w:val="0"/>
          <w:numId w:val="244"/>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t>The answers should be short and simple.</w:t>
      </w:r>
    </w:p>
    <w:p w:rsidR="004968A0" w:rsidRPr="00722B31" w:rsidRDefault="004968A0" w:rsidP="00722B31">
      <w:pPr>
        <w:numPr>
          <w:ilvl w:val="0"/>
          <w:numId w:val="244"/>
        </w:numPr>
        <w:tabs>
          <w:tab w:val="left" w:pos="90"/>
          <w:tab w:val="left" w:pos="270"/>
          <w:tab w:val="left" w:pos="360"/>
          <w:tab w:val="left" w:pos="540"/>
        </w:tabs>
        <w:spacing w:line="360" w:lineRule="auto"/>
        <w:ind w:right="142"/>
        <w:contextualSpacing/>
        <w:jc w:val="both"/>
        <w:rPr>
          <w:rFonts w:ascii="Arial" w:eastAsia="Calibri" w:hAnsi="Arial" w:cs="Arial"/>
          <w:b/>
          <w:lang w:val="en-US" w:eastAsia="es-ES_tradnl"/>
        </w:rPr>
      </w:pPr>
      <w:r w:rsidRPr="00722B31">
        <w:rPr>
          <w:rFonts w:ascii="Arial" w:eastAsia="Calibri" w:hAnsi="Arial" w:cs="Arial"/>
          <w:lang w:val="en-US" w:eastAsia="es-ES_tradnl"/>
        </w:rPr>
        <w:t>If they answer incorrectly, state the correct answer and provide clarification.</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b/>
          <w:lang w:val="en-US" w:eastAsia="es-ES_tradnl"/>
        </w:rPr>
      </w:pP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b/>
          <w:lang w:val="en-US" w:eastAsia="es-ES_tradnl"/>
        </w:rPr>
      </w:pPr>
      <w:r w:rsidRPr="00722B31">
        <w:rPr>
          <w:rFonts w:ascii="Arial" w:hAnsi="Arial" w:cs="Arial"/>
          <w:b/>
          <w:lang w:val="en-US" w:eastAsia="es-ES_tradnl"/>
        </w:rPr>
        <w:t>Task 6</w:t>
      </w:r>
    </w:p>
    <w:p w:rsidR="004968A0" w:rsidRPr="00722B31" w:rsidRDefault="004968A0" w:rsidP="00722B31">
      <w:pPr>
        <w:numPr>
          <w:ilvl w:val="0"/>
          <w:numId w:val="67"/>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t xml:space="preserve">Is this statement true or false? Explain. </w:t>
      </w:r>
    </w:p>
    <w:p w:rsidR="004968A0" w:rsidRPr="00722B31" w:rsidRDefault="004968A0" w:rsidP="00722B31">
      <w:pPr>
        <w:tabs>
          <w:tab w:val="left" w:pos="90"/>
          <w:tab w:val="left" w:pos="270"/>
          <w:tab w:val="left" w:pos="360"/>
          <w:tab w:val="left" w:pos="540"/>
        </w:tabs>
        <w:spacing w:line="360" w:lineRule="auto"/>
        <w:ind w:left="720" w:right="142"/>
        <w:contextualSpacing/>
        <w:jc w:val="both"/>
        <w:rPr>
          <w:rFonts w:ascii="Arial" w:eastAsia="Calibri" w:hAnsi="Arial" w:cs="Arial"/>
          <w:lang w:val="en-US" w:eastAsia="es-ES_tradnl"/>
        </w:rPr>
      </w:pPr>
      <w:r w:rsidRPr="00722B31">
        <w:rPr>
          <w:rFonts w:ascii="Arial" w:eastAsia="Calibri" w:hAnsi="Arial" w:cs="Arial"/>
          <w:lang w:val="en-US" w:eastAsia="es-ES_tradnl"/>
        </w:rPr>
        <w:t>Deductive reasoning applies a general rule to particular instances while inductive reasoning involves inference from the particular to the general.</w:t>
      </w:r>
    </w:p>
    <w:p w:rsidR="004968A0" w:rsidRPr="00722B31" w:rsidRDefault="004968A0" w:rsidP="00722B31">
      <w:pPr>
        <w:numPr>
          <w:ilvl w:val="0"/>
          <w:numId w:val="67"/>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t>Order these actions to form a logical inductive learning procedure to present a grammar point:</w:t>
      </w:r>
    </w:p>
    <w:p w:rsidR="004968A0" w:rsidRPr="00722B31" w:rsidRDefault="004968A0" w:rsidP="00722B31">
      <w:pPr>
        <w:numPr>
          <w:ilvl w:val="0"/>
          <w:numId w:val="68"/>
        </w:numPr>
        <w:tabs>
          <w:tab w:val="left" w:pos="90"/>
          <w:tab w:val="left" w:pos="270"/>
          <w:tab w:val="left" w:pos="360"/>
          <w:tab w:val="left" w:pos="540"/>
          <w:tab w:val="left" w:pos="1134"/>
        </w:tabs>
        <w:spacing w:line="360" w:lineRule="auto"/>
        <w:ind w:left="851" w:right="142" w:hanging="11"/>
        <w:contextualSpacing/>
        <w:jc w:val="both"/>
        <w:rPr>
          <w:rFonts w:ascii="Arial" w:eastAsia="Calibri" w:hAnsi="Arial" w:cs="Arial"/>
          <w:lang w:val="en-US" w:eastAsia="es-ES_tradnl"/>
        </w:rPr>
      </w:pPr>
      <w:r w:rsidRPr="00722B31">
        <w:rPr>
          <w:rFonts w:ascii="Arial" w:eastAsia="Calibri" w:hAnsi="Arial" w:cs="Arial"/>
          <w:lang w:val="en-US" w:eastAsia="es-ES_tradnl"/>
        </w:rPr>
        <w:t>The teacher establishes a context or situation.</w:t>
      </w:r>
    </w:p>
    <w:p w:rsidR="004968A0" w:rsidRPr="00722B31" w:rsidRDefault="004968A0" w:rsidP="00722B31">
      <w:pPr>
        <w:numPr>
          <w:ilvl w:val="0"/>
          <w:numId w:val="68"/>
        </w:numPr>
        <w:tabs>
          <w:tab w:val="left" w:pos="90"/>
          <w:tab w:val="left" w:pos="270"/>
          <w:tab w:val="left" w:pos="360"/>
          <w:tab w:val="left" w:pos="540"/>
          <w:tab w:val="left" w:pos="1134"/>
        </w:tabs>
        <w:spacing w:line="360" w:lineRule="auto"/>
        <w:ind w:left="851" w:right="142" w:hanging="11"/>
        <w:contextualSpacing/>
        <w:jc w:val="both"/>
        <w:rPr>
          <w:rFonts w:ascii="Arial" w:eastAsia="Calibri" w:hAnsi="Arial" w:cs="Arial"/>
          <w:lang w:val="en-US" w:eastAsia="es-ES_tradnl"/>
        </w:rPr>
      </w:pPr>
      <w:r w:rsidRPr="00722B31">
        <w:rPr>
          <w:rFonts w:ascii="Arial" w:eastAsia="Calibri" w:hAnsi="Arial" w:cs="Arial"/>
          <w:lang w:val="en-US" w:eastAsia="es-ES_tradnl"/>
        </w:rPr>
        <w:t>Then he or she may ask students to formulate a rule.</w:t>
      </w:r>
    </w:p>
    <w:p w:rsidR="004968A0" w:rsidRPr="00722B31" w:rsidRDefault="004968A0" w:rsidP="00722B31">
      <w:pPr>
        <w:numPr>
          <w:ilvl w:val="0"/>
          <w:numId w:val="68"/>
        </w:numPr>
        <w:tabs>
          <w:tab w:val="left" w:pos="90"/>
          <w:tab w:val="left" w:pos="270"/>
          <w:tab w:val="left" w:pos="360"/>
          <w:tab w:val="left" w:pos="540"/>
          <w:tab w:val="left" w:pos="1134"/>
        </w:tabs>
        <w:spacing w:line="360" w:lineRule="auto"/>
        <w:ind w:left="851" w:right="142" w:hanging="11"/>
        <w:contextualSpacing/>
        <w:jc w:val="both"/>
        <w:rPr>
          <w:rFonts w:ascii="Arial" w:eastAsia="Calibri" w:hAnsi="Arial" w:cs="Arial"/>
          <w:lang w:val="en-US" w:eastAsia="es-ES_tradnl"/>
        </w:rPr>
      </w:pPr>
      <w:r w:rsidRPr="00722B31">
        <w:rPr>
          <w:rFonts w:ascii="Arial" w:eastAsia="Calibri" w:hAnsi="Arial" w:cs="Arial"/>
          <w:lang w:val="en-US" w:eastAsia="es-ES_tradnl"/>
        </w:rPr>
        <w:t>Or he or she might put two contrasting items on the board and elicit the difference in meaning between them.</w:t>
      </w:r>
    </w:p>
    <w:p w:rsidR="004968A0" w:rsidRPr="00722B31" w:rsidRDefault="004968A0" w:rsidP="00722B31">
      <w:pPr>
        <w:numPr>
          <w:ilvl w:val="0"/>
          <w:numId w:val="68"/>
        </w:numPr>
        <w:tabs>
          <w:tab w:val="left" w:pos="90"/>
          <w:tab w:val="left" w:pos="270"/>
          <w:tab w:val="left" w:pos="360"/>
          <w:tab w:val="left" w:pos="540"/>
          <w:tab w:val="left" w:pos="1134"/>
        </w:tabs>
        <w:spacing w:line="360" w:lineRule="auto"/>
        <w:ind w:left="851" w:right="142" w:hanging="11"/>
        <w:contextualSpacing/>
        <w:jc w:val="both"/>
        <w:rPr>
          <w:rFonts w:ascii="Arial" w:eastAsia="Calibri" w:hAnsi="Arial" w:cs="Arial"/>
          <w:lang w:val="en-US" w:eastAsia="es-ES_tradnl"/>
        </w:rPr>
      </w:pPr>
      <w:r w:rsidRPr="00722B31">
        <w:rPr>
          <w:rFonts w:ascii="Arial" w:eastAsia="Calibri" w:hAnsi="Arial" w:cs="Arial"/>
          <w:lang w:val="en-US" w:eastAsia="es-ES_tradnl"/>
        </w:rPr>
        <w:t>Then he or she elicits appropriate language, asking concept questions to check understanding of form, meaning, and use.</w:t>
      </w:r>
    </w:p>
    <w:p w:rsidR="004968A0" w:rsidRPr="00722B31" w:rsidRDefault="004968A0" w:rsidP="00722B31">
      <w:pPr>
        <w:numPr>
          <w:ilvl w:val="0"/>
          <w:numId w:val="67"/>
        </w:numPr>
        <w:tabs>
          <w:tab w:val="left" w:pos="90"/>
          <w:tab w:val="left" w:pos="270"/>
          <w:tab w:val="left" w:pos="360"/>
          <w:tab w:val="left" w:pos="540"/>
          <w:tab w:val="left" w:pos="1134"/>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t xml:space="preserve">Discuss this question with your peers. </w:t>
      </w:r>
    </w:p>
    <w:p w:rsidR="004968A0" w:rsidRPr="00722B31" w:rsidRDefault="004968A0" w:rsidP="00722B31">
      <w:pPr>
        <w:tabs>
          <w:tab w:val="left" w:pos="90"/>
          <w:tab w:val="left" w:pos="270"/>
          <w:tab w:val="left" w:pos="360"/>
          <w:tab w:val="left" w:pos="540"/>
          <w:tab w:val="left" w:pos="1134"/>
        </w:tabs>
        <w:spacing w:line="360" w:lineRule="auto"/>
        <w:ind w:left="720" w:right="142"/>
        <w:contextualSpacing/>
        <w:jc w:val="both"/>
        <w:rPr>
          <w:rFonts w:ascii="Arial" w:eastAsia="Calibri" w:hAnsi="Arial" w:cs="Arial"/>
          <w:lang w:val="en-US" w:eastAsia="es-ES_tradnl"/>
        </w:rPr>
      </w:pPr>
      <w:r w:rsidRPr="00722B31">
        <w:rPr>
          <w:rFonts w:ascii="Arial" w:eastAsia="Calibri" w:hAnsi="Arial" w:cs="Arial"/>
          <w:lang w:val="en-US" w:eastAsia="es-ES_tradnl"/>
        </w:rPr>
        <w:t>Which way do you prefer to learn, inductively or deductively? Why?</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Task 7</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In pairs give a logical order to this sequence of teacher actions when presenting a grammar point:</w:t>
      </w:r>
    </w:p>
    <w:p w:rsidR="004968A0" w:rsidRPr="00722B31" w:rsidRDefault="004968A0" w:rsidP="00722B31">
      <w:pPr>
        <w:numPr>
          <w:ilvl w:val="0"/>
          <w:numId w:val="69"/>
        </w:num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Activate previous knowledge of related grammar point(s).</w:t>
      </w:r>
    </w:p>
    <w:p w:rsidR="004968A0" w:rsidRPr="00722B31" w:rsidRDefault="004968A0" w:rsidP="00722B31">
      <w:pPr>
        <w:numPr>
          <w:ilvl w:val="0"/>
          <w:numId w:val="69"/>
        </w:num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Expose students to samples of language using texts, dialogues, and sample sentences, or through elicitation\teacher student-interaction. </w:t>
      </w:r>
    </w:p>
    <w:p w:rsidR="004968A0" w:rsidRPr="00722B31" w:rsidRDefault="004968A0" w:rsidP="00722B31">
      <w:pPr>
        <w:numPr>
          <w:ilvl w:val="0"/>
          <w:numId w:val="69"/>
        </w:num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Establish a context: who, where, when and why?</w:t>
      </w:r>
    </w:p>
    <w:p w:rsidR="004968A0" w:rsidRPr="00722B31" w:rsidRDefault="004968A0" w:rsidP="00722B31">
      <w:pPr>
        <w:numPr>
          <w:ilvl w:val="0"/>
          <w:numId w:val="69"/>
        </w:num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Check understanding of form, meaning, and use by asking concept questions</w:t>
      </w:r>
    </w:p>
    <w:p w:rsidR="004968A0" w:rsidRPr="00722B31" w:rsidRDefault="004968A0" w:rsidP="00722B31">
      <w:pPr>
        <w:numPr>
          <w:ilvl w:val="0"/>
          <w:numId w:val="69"/>
        </w:num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Use charts, timelines or other visual means to illustrate form and meaning.</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i/>
          <w:lang w:val="en-US" w:eastAsia="es-ES_tradnl"/>
        </w:rPr>
      </w:pPr>
    </w:p>
    <w:p w:rsidR="004968A0" w:rsidRPr="00722B31" w:rsidRDefault="004968A0" w:rsidP="00722B31">
      <w:pPr>
        <w:numPr>
          <w:ilvl w:val="0"/>
          <w:numId w:val="66"/>
        </w:numPr>
        <w:tabs>
          <w:tab w:val="left" w:pos="90"/>
          <w:tab w:val="left" w:pos="270"/>
          <w:tab w:val="left" w:pos="360"/>
          <w:tab w:val="left" w:pos="540"/>
        </w:tabs>
        <w:spacing w:line="360" w:lineRule="auto"/>
        <w:ind w:right="142"/>
        <w:contextualSpacing/>
        <w:jc w:val="both"/>
        <w:rPr>
          <w:rFonts w:ascii="Arial" w:eastAsia="Calibri" w:hAnsi="Arial" w:cs="Arial"/>
          <w:i/>
          <w:lang w:val="en-US" w:eastAsia="es-ES_tradnl"/>
        </w:rPr>
      </w:pPr>
      <w:r w:rsidRPr="00722B31">
        <w:rPr>
          <w:rFonts w:ascii="Arial" w:eastAsia="Calibri" w:hAnsi="Arial" w:cs="Arial"/>
          <w:i/>
          <w:lang w:val="en-US" w:eastAsia="es-ES_tradnl"/>
        </w:rPr>
        <w:t>Presenting vocabulary</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Definition</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lastRenderedPageBreak/>
        <w:t>«Vocabulary describes that area of language that is concerned with word knowledge. » (Scott Thornbury (2007))</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«The vocabulary of a language is all the words in it. » (Collins Cobuild Intermediate Learner´s Dictionary, 2014)</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When presenting vocabulary make sure you pay attention to the three dimensions of word knowledge (what it takes to know a word). These dimensions are:</w:t>
      </w:r>
    </w:p>
    <w:p w:rsidR="004968A0" w:rsidRPr="00722B31" w:rsidRDefault="004968A0" w:rsidP="00722B31">
      <w:pPr>
        <w:numPr>
          <w:ilvl w:val="0"/>
          <w:numId w:val="70"/>
        </w:num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Form: which includes spelling, pronunciation, word class, affixes and their meaning;</w:t>
      </w:r>
    </w:p>
    <w:p w:rsidR="004968A0" w:rsidRPr="00722B31" w:rsidRDefault="004968A0" w:rsidP="00722B31">
      <w:pPr>
        <w:numPr>
          <w:ilvl w:val="0"/>
          <w:numId w:val="70"/>
        </w:num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Meaning: the notions or concepts expressed through vocabulary; and </w:t>
      </w:r>
    </w:p>
    <w:p w:rsidR="004968A0" w:rsidRPr="00722B31" w:rsidRDefault="004968A0" w:rsidP="00722B31">
      <w:pPr>
        <w:numPr>
          <w:ilvl w:val="0"/>
          <w:numId w:val="70"/>
        </w:num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Use:  the style, the meaning relations a word may have with other words (synonyms, antonyms) and collocation (what other words normally co-occur with the one you are presenting. For example: You make a decision)</w:t>
      </w:r>
    </w:p>
    <w:p w:rsidR="004968A0" w:rsidRPr="00722B31" w:rsidRDefault="004968A0" w:rsidP="00722B31">
      <w:pPr>
        <w:tabs>
          <w:tab w:val="left" w:pos="709"/>
          <w:tab w:val="left" w:pos="851"/>
        </w:tabs>
        <w:spacing w:line="360" w:lineRule="auto"/>
        <w:jc w:val="both"/>
        <w:rPr>
          <w:rFonts w:ascii="Arial" w:hAnsi="Arial" w:cs="Arial"/>
          <w:lang w:bidi="en-US"/>
        </w:rPr>
      </w:pPr>
      <w:r w:rsidRPr="00722B31">
        <w:rPr>
          <w:rFonts w:ascii="Arial" w:hAnsi="Arial" w:cs="Arial"/>
          <w:lang w:val="en-US" w:bidi="en-US"/>
        </w:rPr>
        <w:t>(</w:t>
      </w:r>
      <w:r w:rsidRPr="00722B31">
        <w:rPr>
          <w:rFonts w:ascii="Arial" w:hAnsi="Arial" w:cs="Arial"/>
          <w:lang w:bidi="en-US"/>
        </w:rPr>
        <w:t>Scott Thornbury and Peter Watkins (2007), op. cit.)</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eastAsia="es-ES_tradnl"/>
        </w:rPr>
      </w:pP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You present vocabulary using the same techniques that are suitable to present grammar. In addition, a teacher needs a repertoire of techniques in order to convey the meaning of words to his/her students. When a teacher has such repertoire “up his/her sleeve”, this enables him /her to speak English in class most of the time. Next is a list of such techniques.</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Task 8</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Decide with your partner which techniques are more suitable for advanced students and which may be used with any students.</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eastAsia="es-ES_tradnl"/>
        </w:rPr>
        <w:t>Techniques used to convey the meaning of words</w:t>
      </w:r>
    </w:p>
    <w:p w:rsidR="004968A0" w:rsidRPr="00722B31" w:rsidRDefault="004968A0" w:rsidP="00722B31">
      <w:pPr>
        <w:numPr>
          <w:ilvl w:val="0"/>
          <w:numId w:val="71"/>
        </w:numPr>
        <w:tabs>
          <w:tab w:val="left" w:pos="90"/>
          <w:tab w:val="left" w:pos="270"/>
          <w:tab w:val="left" w:pos="360"/>
          <w:tab w:val="left" w:pos="540"/>
          <w:tab w:val="left" w:pos="720"/>
        </w:tabs>
        <w:spacing w:line="360" w:lineRule="auto"/>
        <w:ind w:right="142"/>
        <w:jc w:val="both"/>
        <w:rPr>
          <w:rFonts w:ascii="Arial" w:hAnsi="Arial" w:cs="Arial"/>
          <w:lang w:val="en-US" w:eastAsia="es-ES_tradnl"/>
        </w:rPr>
      </w:pPr>
      <w:r w:rsidRPr="00722B31">
        <w:rPr>
          <w:rFonts w:ascii="Arial" w:hAnsi="Arial" w:cs="Arial"/>
          <w:lang w:val="en-US" w:eastAsia="es-ES_tradnl"/>
        </w:rPr>
        <w:t>Mime</w:t>
      </w:r>
    </w:p>
    <w:p w:rsidR="004968A0" w:rsidRPr="00722B31" w:rsidRDefault="004968A0" w:rsidP="00722B31">
      <w:pPr>
        <w:numPr>
          <w:ilvl w:val="0"/>
          <w:numId w:val="71"/>
        </w:numPr>
        <w:tabs>
          <w:tab w:val="left" w:pos="90"/>
          <w:tab w:val="left" w:pos="270"/>
          <w:tab w:val="left" w:pos="360"/>
          <w:tab w:val="left" w:pos="540"/>
          <w:tab w:val="left" w:pos="72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Pictures, including photos and drawings. </w:t>
      </w:r>
    </w:p>
    <w:p w:rsidR="004968A0" w:rsidRPr="00722B31" w:rsidRDefault="004968A0" w:rsidP="00722B31">
      <w:pPr>
        <w:numPr>
          <w:ilvl w:val="0"/>
          <w:numId w:val="71"/>
        </w:numPr>
        <w:tabs>
          <w:tab w:val="left" w:pos="90"/>
          <w:tab w:val="left" w:pos="270"/>
          <w:tab w:val="left" w:pos="360"/>
          <w:tab w:val="left" w:pos="540"/>
          <w:tab w:val="left" w:pos="72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Clines. </w:t>
      </w:r>
    </w:p>
    <w:p w:rsidR="004968A0" w:rsidRPr="00722B31" w:rsidRDefault="004968A0" w:rsidP="00722B31">
      <w:pPr>
        <w:numPr>
          <w:ilvl w:val="0"/>
          <w:numId w:val="71"/>
        </w:numPr>
        <w:tabs>
          <w:tab w:val="left" w:pos="90"/>
          <w:tab w:val="left" w:pos="270"/>
          <w:tab w:val="left" w:pos="360"/>
          <w:tab w:val="left" w:pos="540"/>
          <w:tab w:val="left" w:pos="720"/>
        </w:tabs>
        <w:spacing w:line="360" w:lineRule="auto"/>
        <w:ind w:right="142"/>
        <w:jc w:val="both"/>
        <w:rPr>
          <w:rFonts w:ascii="Arial" w:hAnsi="Arial" w:cs="Arial"/>
          <w:lang w:val="en-US" w:eastAsia="es-ES_tradnl"/>
        </w:rPr>
      </w:pPr>
      <w:r w:rsidRPr="00722B31">
        <w:rPr>
          <w:rFonts w:ascii="Arial" w:hAnsi="Arial" w:cs="Arial"/>
          <w:iCs/>
          <w:lang w:val="en-US" w:eastAsia="es-ES_tradnl"/>
        </w:rPr>
        <w:t xml:space="preserve">Realia </w:t>
      </w:r>
      <w:r w:rsidRPr="00722B31">
        <w:rPr>
          <w:rFonts w:ascii="Arial" w:hAnsi="Arial" w:cs="Arial"/>
          <w:lang w:val="en-US" w:eastAsia="es-ES_tradnl"/>
        </w:rPr>
        <w:t>(or the real thing)</w:t>
      </w:r>
    </w:p>
    <w:p w:rsidR="004968A0" w:rsidRPr="00722B31" w:rsidRDefault="004968A0" w:rsidP="00722B31">
      <w:pPr>
        <w:numPr>
          <w:ilvl w:val="0"/>
          <w:numId w:val="71"/>
        </w:numPr>
        <w:tabs>
          <w:tab w:val="left" w:pos="90"/>
          <w:tab w:val="left" w:pos="270"/>
          <w:tab w:val="left" w:pos="360"/>
          <w:tab w:val="left" w:pos="540"/>
          <w:tab w:val="left" w:pos="72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Dictionary definition. </w:t>
      </w:r>
    </w:p>
    <w:p w:rsidR="004968A0" w:rsidRPr="00722B31" w:rsidRDefault="004968A0" w:rsidP="00722B31">
      <w:pPr>
        <w:numPr>
          <w:ilvl w:val="0"/>
          <w:numId w:val="71"/>
        </w:numPr>
        <w:tabs>
          <w:tab w:val="left" w:pos="90"/>
          <w:tab w:val="left" w:pos="270"/>
          <w:tab w:val="left" w:pos="360"/>
          <w:tab w:val="left" w:pos="540"/>
          <w:tab w:val="left" w:pos="72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Explanation </w:t>
      </w:r>
    </w:p>
    <w:p w:rsidR="004968A0" w:rsidRPr="00722B31" w:rsidRDefault="004968A0" w:rsidP="00722B31">
      <w:pPr>
        <w:numPr>
          <w:ilvl w:val="0"/>
          <w:numId w:val="71"/>
        </w:numPr>
        <w:tabs>
          <w:tab w:val="left" w:pos="90"/>
          <w:tab w:val="left" w:pos="270"/>
          <w:tab w:val="left" w:pos="360"/>
          <w:tab w:val="left" w:pos="540"/>
          <w:tab w:val="left" w:pos="72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Synonyms / Antonyms </w:t>
      </w:r>
    </w:p>
    <w:p w:rsidR="004968A0" w:rsidRPr="00722B31" w:rsidRDefault="004968A0" w:rsidP="00722B31">
      <w:pPr>
        <w:numPr>
          <w:ilvl w:val="0"/>
          <w:numId w:val="71"/>
        </w:numPr>
        <w:tabs>
          <w:tab w:val="left" w:pos="90"/>
          <w:tab w:val="left" w:pos="270"/>
          <w:tab w:val="left" w:pos="360"/>
          <w:tab w:val="left" w:pos="540"/>
          <w:tab w:val="left" w:pos="72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Word formation </w:t>
      </w:r>
    </w:p>
    <w:p w:rsidR="004968A0" w:rsidRPr="00722B31" w:rsidRDefault="004968A0" w:rsidP="00722B31">
      <w:pPr>
        <w:numPr>
          <w:ilvl w:val="0"/>
          <w:numId w:val="71"/>
        </w:numPr>
        <w:tabs>
          <w:tab w:val="left" w:pos="90"/>
          <w:tab w:val="left" w:pos="270"/>
          <w:tab w:val="left" w:pos="360"/>
          <w:tab w:val="left" w:pos="540"/>
          <w:tab w:val="left" w:pos="720"/>
        </w:tabs>
        <w:spacing w:line="360" w:lineRule="auto"/>
        <w:ind w:right="142"/>
        <w:jc w:val="both"/>
        <w:rPr>
          <w:rFonts w:ascii="Arial" w:hAnsi="Arial" w:cs="Arial"/>
          <w:lang w:val="en-US" w:eastAsia="es-ES_tradnl"/>
        </w:rPr>
      </w:pPr>
      <w:r w:rsidRPr="00722B31">
        <w:rPr>
          <w:rFonts w:ascii="Arial" w:hAnsi="Arial" w:cs="Arial"/>
          <w:lang w:val="en-US" w:eastAsia="es-ES_tradnl"/>
        </w:rPr>
        <w:lastRenderedPageBreak/>
        <w:t xml:space="preserve">Context </w:t>
      </w:r>
    </w:p>
    <w:p w:rsidR="004968A0" w:rsidRPr="00722B31" w:rsidRDefault="004968A0" w:rsidP="00722B31">
      <w:pPr>
        <w:numPr>
          <w:ilvl w:val="0"/>
          <w:numId w:val="71"/>
        </w:numPr>
        <w:tabs>
          <w:tab w:val="left" w:pos="90"/>
          <w:tab w:val="left" w:pos="270"/>
          <w:tab w:val="left" w:pos="360"/>
          <w:tab w:val="left" w:pos="540"/>
          <w:tab w:val="left" w:pos="720"/>
        </w:tabs>
        <w:spacing w:line="360" w:lineRule="auto"/>
        <w:ind w:right="142"/>
        <w:jc w:val="both"/>
        <w:rPr>
          <w:rFonts w:ascii="Arial" w:hAnsi="Arial" w:cs="Arial"/>
          <w:lang w:val="es-ES" w:eastAsia="es-ES_tradnl"/>
        </w:rPr>
      </w:pPr>
      <w:r w:rsidRPr="00722B31">
        <w:rPr>
          <w:rFonts w:ascii="Arial" w:hAnsi="Arial" w:cs="Arial"/>
          <w:lang w:val="en-US" w:eastAsia="es-ES_tradnl"/>
        </w:rPr>
        <w:t>Translation</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Authors of textbooks or teachers may decide to organize the teaching of vocabulary in at least two ways:</w:t>
      </w:r>
    </w:p>
    <w:p w:rsidR="004968A0" w:rsidRPr="00722B31" w:rsidRDefault="004968A0" w:rsidP="00722B31">
      <w:pPr>
        <w:numPr>
          <w:ilvl w:val="0"/>
          <w:numId w:val="72"/>
        </w:num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Teaching unknown words as they come up</w:t>
      </w:r>
    </w:p>
    <w:p w:rsidR="004968A0" w:rsidRPr="00722B31" w:rsidRDefault="004968A0" w:rsidP="00722B31">
      <w:pPr>
        <w:numPr>
          <w:ilvl w:val="0"/>
          <w:numId w:val="72"/>
        </w:num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Teaching lexical (or semantic) sets of words</w:t>
      </w:r>
    </w:p>
    <w:p w:rsidR="004968A0" w:rsidRPr="00722B31" w:rsidRDefault="004968A0" w:rsidP="00722B31">
      <w:pPr>
        <w:tabs>
          <w:tab w:val="left" w:pos="90"/>
          <w:tab w:val="left" w:pos="270"/>
          <w:tab w:val="left" w:pos="360"/>
          <w:tab w:val="left" w:pos="540"/>
          <w:tab w:val="num" w:pos="72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Examples of lexical (or semantic) sets are: family members, sports, toys, food words, class objects, means of transportation, etc. When you decide to organize the teaching of vocabulary in lexical sets, your assumption is that in this way learning is more effective because we remember better when we can relate some words with other words. </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It is also advisable to present </w:t>
      </w:r>
      <w:r w:rsidRPr="00722B31">
        <w:rPr>
          <w:rFonts w:ascii="Arial" w:hAnsi="Arial" w:cs="Arial"/>
          <w:i/>
          <w:lang w:val="en-US" w:eastAsia="es-ES_tradnl"/>
        </w:rPr>
        <w:t>lexical chunks</w:t>
      </w:r>
      <w:r w:rsidRPr="00722B31">
        <w:rPr>
          <w:rFonts w:ascii="Arial" w:hAnsi="Arial" w:cs="Arial"/>
          <w:lang w:val="en-US" w:eastAsia="es-ES_tradnl"/>
        </w:rPr>
        <w:t xml:space="preserve"> (or </w:t>
      </w:r>
      <w:r w:rsidRPr="00722B31">
        <w:rPr>
          <w:rFonts w:ascii="Arial" w:hAnsi="Arial" w:cs="Arial"/>
          <w:i/>
          <w:lang w:val="en-US" w:eastAsia="es-ES_tradnl"/>
        </w:rPr>
        <w:t>formulaic language</w:t>
      </w:r>
      <w:r w:rsidRPr="00722B31">
        <w:rPr>
          <w:rFonts w:ascii="Arial" w:hAnsi="Arial" w:cs="Arial"/>
          <w:lang w:val="en-US" w:eastAsia="es-ES_tradnl"/>
        </w:rPr>
        <w:t xml:space="preserve">, or </w:t>
      </w:r>
      <w:r w:rsidRPr="00722B31">
        <w:rPr>
          <w:rFonts w:ascii="Arial" w:hAnsi="Arial" w:cs="Arial"/>
          <w:i/>
          <w:lang w:val="en-US" w:eastAsia="es-ES_tradnl"/>
        </w:rPr>
        <w:t>language exponents</w:t>
      </w:r>
      <w:r w:rsidRPr="00722B31">
        <w:rPr>
          <w:rFonts w:ascii="Arial" w:hAnsi="Arial" w:cs="Arial"/>
          <w:lang w:val="en-US" w:eastAsia="es-ES_tradnl"/>
        </w:rPr>
        <w:t>), which is considered within vocabulary teaching. For example:</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p>
    <w:tbl>
      <w:tblPr>
        <w:tblStyle w:val="Tablaconcuadrcula4"/>
        <w:tblW w:w="0" w:type="auto"/>
        <w:tblInd w:w="534" w:type="dxa"/>
        <w:tblLook w:val="04A0" w:firstRow="1" w:lastRow="0" w:firstColumn="1" w:lastColumn="0" w:noHBand="0" w:noVBand="1"/>
      </w:tblPr>
      <w:tblGrid>
        <w:gridCol w:w="2172"/>
        <w:gridCol w:w="2414"/>
      </w:tblGrid>
      <w:tr w:rsidR="004968A0" w:rsidRPr="00722B31" w:rsidTr="00D60C82">
        <w:tc>
          <w:tcPr>
            <w:tcW w:w="2172" w:type="dxa"/>
          </w:tcPr>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Communicative function</w:t>
            </w:r>
          </w:p>
        </w:tc>
        <w:tc>
          <w:tcPr>
            <w:tcW w:w="0" w:type="auto"/>
          </w:tcPr>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Language exponents</w:t>
            </w:r>
          </w:p>
        </w:tc>
      </w:tr>
      <w:tr w:rsidR="004968A0" w:rsidRPr="00722B31" w:rsidTr="00D60C82">
        <w:tc>
          <w:tcPr>
            <w:tcW w:w="2172" w:type="dxa"/>
          </w:tcPr>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Suggesting</w:t>
            </w:r>
          </w:p>
        </w:tc>
        <w:tc>
          <w:tcPr>
            <w:tcW w:w="0" w:type="auto"/>
          </w:tcPr>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Let’s …</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Why don’t we…?</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What if we </w:t>
            </w:r>
            <w:proofErr w:type="gramStart"/>
            <w:r w:rsidRPr="00722B31">
              <w:rPr>
                <w:rFonts w:ascii="Arial" w:hAnsi="Arial" w:cs="Arial"/>
                <w:lang w:val="en-US" w:eastAsia="es-ES_tradnl"/>
              </w:rPr>
              <w:t>…  ?</w:t>
            </w:r>
            <w:proofErr w:type="gramEnd"/>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I suggest you …</w:t>
            </w:r>
          </w:p>
        </w:tc>
      </w:tr>
    </w:tbl>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Another way to enhance the vocabulary range of our students is teaching them the word formation processes. Our students also need to </w:t>
      </w:r>
      <w:proofErr w:type="gramStart"/>
      <w:r w:rsidRPr="00722B31">
        <w:rPr>
          <w:rFonts w:ascii="Arial" w:hAnsi="Arial" w:cs="Arial"/>
          <w:lang w:val="en-US" w:eastAsia="es-ES_tradnl"/>
        </w:rPr>
        <w:t>learn</w:t>
      </w:r>
      <w:proofErr w:type="gramEnd"/>
      <w:r w:rsidRPr="00722B31">
        <w:rPr>
          <w:rFonts w:ascii="Arial" w:hAnsi="Arial" w:cs="Arial"/>
          <w:lang w:val="en-US" w:eastAsia="es-ES_tradnl"/>
        </w:rPr>
        <w:t xml:space="preserve"> language exponents (ways to say it) in order to make communication work. Jeremy Harmer calls this negotiatory language (Harmer J., 2005, p.269). For example,</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Functions to make communication work</w:t>
      </w:r>
    </w:p>
    <w:tbl>
      <w:tblPr>
        <w:tblStyle w:val="Tablaconcuadrcula4"/>
        <w:tblW w:w="0" w:type="auto"/>
        <w:tblInd w:w="250" w:type="dxa"/>
        <w:tblLook w:val="04A0" w:firstRow="1" w:lastRow="0" w:firstColumn="1" w:lastColumn="0" w:noHBand="0" w:noVBand="1"/>
      </w:tblPr>
      <w:tblGrid>
        <w:gridCol w:w="5030"/>
        <w:gridCol w:w="3159"/>
      </w:tblGrid>
      <w:tr w:rsidR="004968A0" w:rsidRPr="00722B31" w:rsidTr="00D60C82">
        <w:tc>
          <w:tcPr>
            <w:tcW w:w="0" w:type="auto"/>
          </w:tcPr>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Communicative function</w:t>
            </w:r>
          </w:p>
        </w:tc>
        <w:tc>
          <w:tcPr>
            <w:tcW w:w="0" w:type="auto"/>
          </w:tcPr>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Language exponents</w:t>
            </w:r>
          </w:p>
        </w:tc>
      </w:tr>
      <w:tr w:rsidR="004968A0" w:rsidRPr="00722B31" w:rsidTr="00D60C82">
        <w:tc>
          <w:tcPr>
            <w:tcW w:w="0" w:type="auto"/>
          </w:tcPr>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Asking someone to say something again</w:t>
            </w:r>
          </w:p>
        </w:tc>
        <w:tc>
          <w:tcPr>
            <w:tcW w:w="0" w:type="auto"/>
          </w:tcPr>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Pardon?</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Sorry?</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Could you say that again?</w:t>
            </w:r>
          </w:p>
        </w:tc>
      </w:tr>
      <w:tr w:rsidR="004968A0" w:rsidRPr="00722B31" w:rsidTr="00D60C82">
        <w:tc>
          <w:tcPr>
            <w:tcW w:w="0" w:type="auto"/>
          </w:tcPr>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Finding out about pronunciation</w:t>
            </w:r>
          </w:p>
        </w:tc>
        <w:tc>
          <w:tcPr>
            <w:tcW w:w="0" w:type="auto"/>
          </w:tcPr>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How do you pronounce </w:t>
            </w:r>
            <w:proofErr w:type="gramStart"/>
            <w:r w:rsidRPr="00722B31">
              <w:rPr>
                <w:rFonts w:ascii="Arial" w:hAnsi="Arial" w:cs="Arial"/>
                <w:lang w:val="en-US" w:eastAsia="es-ES_tradnl"/>
              </w:rPr>
              <w:t>… ?</w:t>
            </w:r>
            <w:proofErr w:type="gramEnd"/>
          </w:p>
        </w:tc>
      </w:tr>
      <w:tr w:rsidR="004968A0" w:rsidRPr="00722B31" w:rsidTr="00D60C82">
        <w:tc>
          <w:tcPr>
            <w:tcW w:w="0" w:type="auto"/>
          </w:tcPr>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Finding out about correctness in communication</w:t>
            </w:r>
          </w:p>
        </w:tc>
        <w:tc>
          <w:tcPr>
            <w:tcW w:w="0" w:type="auto"/>
          </w:tcPr>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Is it correct to say </w:t>
            </w:r>
            <w:proofErr w:type="gramStart"/>
            <w:r w:rsidRPr="00722B31">
              <w:rPr>
                <w:rFonts w:ascii="Arial" w:hAnsi="Arial" w:cs="Arial"/>
                <w:lang w:val="en-US" w:eastAsia="es-ES_tradnl"/>
              </w:rPr>
              <w:t>… ?</w:t>
            </w:r>
            <w:proofErr w:type="gramEnd"/>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lastRenderedPageBreak/>
              <w:t xml:space="preserve">Can I say </w:t>
            </w:r>
            <w:proofErr w:type="gramStart"/>
            <w:r w:rsidRPr="00722B31">
              <w:rPr>
                <w:rFonts w:ascii="Arial" w:hAnsi="Arial" w:cs="Arial"/>
                <w:lang w:val="en-US" w:eastAsia="es-ES_tradnl"/>
              </w:rPr>
              <w:t>… ?</w:t>
            </w:r>
            <w:proofErr w:type="gramEnd"/>
          </w:p>
        </w:tc>
      </w:tr>
      <w:tr w:rsidR="004968A0" w:rsidRPr="00722B31" w:rsidTr="00D60C82">
        <w:tc>
          <w:tcPr>
            <w:tcW w:w="0" w:type="auto"/>
          </w:tcPr>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lastRenderedPageBreak/>
              <w:t>Finding out about meaning</w:t>
            </w:r>
          </w:p>
        </w:tc>
        <w:tc>
          <w:tcPr>
            <w:tcW w:w="0" w:type="auto"/>
          </w:tcPr>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What does … mean?</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What’s another word for </w:t>
            </w:r>
            <w:proofErr w:type="gramStart"/>
            <w:r w:rsidRPr="00722B31">
              <w:rPr>
                <w:rFonts w:ascii="Arial" w:hAnsi="Arial" w:cs="Arial"/>
                <w:lang w:val="en-US" w:eastAsia="es-ES_tradnl"/>
              </w:rPr>
              <w:t>… ?</w:t>
            </w:r>
            <w:proofErr w:type="gramEnd"/>
          </w:p>
        </w:tc>
      </w:tr>
    </w:tbl>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s-ES" w:eastAsia="es-ES_tradnl"/>
        </w:rPr>
        <w:t xml:space="preserve">(Taken from Searching 1, Morales Calvo Antonio y coautores. Editorial Pueblo y Educación. </w:t>
      </w:r>
      <w:r w:rsidRPr="00722B31">
        <w:rPr>
          <w:rFonts w:ascii="Arial" w:hAnsi="Arial" w:cs="Arial"/>
          <w:lang w:val="en-US" w:eastAsia="es-ES_tradnl"/>
        </w:rPr>
        <w:t xml:space="preserve">La Habana, Cuba) </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eastAsia="es-ES_tradnl"/>
        </w:rPr>
      </w:pP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b/>
          <w:lang w:val="en-US" w:eastAsia="es-ES_tradnl"/>
        </w:rPr>
      </w:pPr>
      <w:r w:rsidRPr="00722B31">
        <w:rPr>
          <w:rFonts w:ascii="Arial" w:hAnsi="Arial" w:cs="Arial"/>
          <w:b/>
          <w:lang w:val="en-US" w:eastAsia="es-ES_tradnl"/>
        </w:rPr>
        <w:t>The controlled practice stage</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 During this stage, the teacher will provide opportunities for students to practice pronunciation, grammar and vocabulary in contrived exercises, which focus on manipulating the language forms; that is, practicing the linguistic skills until they become habits in the students, with the purpose of facilitating in them the development of a minimum of accuracy. This process is called </w:t>
      </w:r>
      <w:r w:rsidRPr="00722B31">
        <w:rPr>
          <w:rFonts w:ascii="Arial" w:hAnsi="Arial" w:cs="Arial"/>
          <w:i/>
          <w:lang w:val="en-US" w:eastAsia="es-ES_tradnl"/>
        </w:rPr>
        <w:t>automaticity</w:t>
      </w:r>
      <w:r w:rsidRPr="00722B31">
        <w:rPr>
          <w:rFonts w:ascii="Arial" w:hAnsi="Arial" w:cs="Arial"/>
          <w:lang w:val="en-US" w:eastAsia="es-ES_tradnl"/>
        </w:rPr>
        <w:t xml:space="preserve">. </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There are at least two reasons why this kind of language practice is controlled:</w:t>
      </w:r>
    </w:p>
    <w:p w:rsidR="004968A0" w:rsidRPr="00722B31" w:rsidRDefault="004968A0" w:rsidP="00722B31">
      <w:pPr>
        <w:numPr>
          <w:ilvl w:val="0"/>
          <w:numId w:val="78"/>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t>What the students will say is predictable for the teacher. In other words, this kind of practice encourages restricted language output on the part of the students (one single structure or language item), and</w:t>
      </w:r>
    </w:p>
    <w:p w:rsidR="004968A0" w:rsidRPr="00722B31" w:rsidRDefault="004968A0" w:rsidP="00722B31">
      <w:pPr>
        <w:numPr>
          <w:ilvl w:val="0"/>
          <w:numId w:val="78"/>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t xml:space="preserve"> The teacher will organize interaction in such way that he/she can listen to most of his/her students, and will try to provide feedback and correction on the spot. </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Task 9</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In pairs, read this definition of </w:t>
      </w:r>
      <w:r w:rsidRPr="00722B31">
        <w:rPr>
          <w:rFonts w:ascii="Arial" w:hAnsi="Arial" w:cs="Arial"/>
          <w:i/>
          <w:lang w:val="en-US" w:eastAsia="es-ES_tradnl"/>
        </w:rPr>
        <w:t>automaticity</w:t>
      </w:r>
      <w:r w:rsidRPr="00722B31">
        <w:rPr>
          <w:rFonts w:ascii="Arial" w:hAnsi="Arial" w:cs="Arial"/>
          <w:lang w:val="en-US" w:eastAsia="es-ES_tradnl"/>
        </w:rPr>
        <w:t xml:space="preserve"> and discuss whether this definition may be applied, for example, to learning how to ride a bicycle. </w:t>
      </w:r>
    </w:p>
    <w:p w:rsidR="004968A0" w:rsidRPr="00722B31" w:rsidRDefault="004968A0"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“If you can perform a task automatically, you can do it without having to focus attention on it. (</w:t>
      </w:r>
      <w:proofErr w:type="gramStart"/>
      <w:r w:rsidRPr="00722B31">
        <w:rPr>
          <w:rFonts w:ascii="Arial" w:eastAsia="Calibri" w:hAnsi="Arial" w:cs="Arial"/>
          <w:lang w:val="en-US" w:eastAsia="en-US"/>
        </w:rPr>
        <w:t>sic</w:t>
      </w:r>
      <w:proofErr w:type="gramEnd"/>
      <w:r w:rsidRPr="00722B31">
        <w:rPr>
          <w:rFonts w:ascii="Arial" w:eastAsia="Calibri" w:hAnsi="Arial" w:cs="Arial"/>
          <w:lang w:val="en-US" w:eastAsia="en-US"/>
        </w:rPr>
        <w:t xml:space="preserve">) In language speaking terms, this automatization process means being able to draw on a set internalized procedures in order to construct utterances under the pressure of time (sic). Without stored language plus the routines for retrieving it, you would have to assemble each utterance slowly and consciously, word by word, at the obvious expense of fluency (Thornbury S., op cit., p. 22).” In other words, this term alludes to the formation of habits. </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Task 10</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Controlled practice of grammar</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In teams of four, search for examples of grammar practice exercises, covering all the types that are listed below, and adding other types that you may come across. </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eastAsia="es-ES_tradnl"/>
        </w:rPr>
        <w:lastRenderedPageBreak/>
        <w:t>Exercise types for grammar practice</w:t>
      </w:r>
    </w:p>
    <w:p w:rsidR="004968A0" w:rsidRPr="00722B31" w:rsidRDefault="004968A0" w:rsidP="00722B31">
      <w:pPr>
        <w:numPr>
          <w:ilvl w:val="0"/>
          <w:numId w:val="74"/>
        </w:num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Drills</w:t>
      </w:r>
    </w:p>
    <w:p w:rsidR="004968A0" w:rsidRPr="00722B31" w:rsidRDefault="004968A0" w:rsidP="00722B31">
      <w:pPr>
        <w:numPr>
          <w:ilvl w:val="0"/>
          <w:numId w:val="74"/>
        </w:num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Gap-filling (sentences, dialogues or passages)</w:t>
      </w:r>
    </w:p>
    <w:p w:rsidR="004968A0" w:rsidRPr="00722B31" w:rsidRDefault="004968A0" w:rsidP="00722B31">
      <w:pPr>
        <w:numPr>
          <w:ilvl w:val="0"/>
          <w:numId w:val="74"/>
        </w:num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Sentence completion</w:t>
      </w:r>
    </w:p>
    <w:p w:rsidR="004968A0" w:rsidRPr="00722B31" w:rsidRDefault="004968A0" w:rsidP="00722B31">
      <w:pPr>
        <w:numPr>
          <w:ilvl w:val="0"/>
          <w:numId w:val="74"/>
        </w:num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Quizzes</w:t>
      </w:r>
    </w:p>
    <w:p w:rsidR="004968A0" w:rsidRPr="00722B31" w:rsidRDefault="004968A0" w:rsidP="00722B31">
      <w:pPr>
        <w:numPr>
          <w:ilvl w:val="0"/>
          <w:numId w:val="74"/>
        </w:num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Accuracy games</w:t>
      </w:r>
    </w:p>
    <w:p w:rsidR="004968A0" w:rsidRPr="00722B31" w:rsidRDefault="004968A0" w:rsidP="00722B31">
      <w:pPr>
        <w:numPr>
          <w:ilvl w:val="0"/>
          <w:numId w:val="74"/>
        </w:numPr>
        <w:tabs>
          <w:tab w:val="left" w:pos="90"/>
          <w:tab w:val="left" w:pos="270"/>
          <w:tab w:val="left" w:pos="360"/>
          <w:tab w:val="left" w:pos="540"/>
        </w:tabs>
        <w:spacing w:line="360" w:lineRule="auto"/>
        <w:ind w:right="142"/>
        <w:jc w:val="both"/>
        <w:rPr>
          <w:rFonts w:ascii="Arial" w:hAnsi="Arial" w:cs="Arial"/>
          <w:lang w:val="es-ES" w:eastAsia="es-ES_tradnl"/>
        </w:rPr>
      </w:pPr>
      <w:r w:rsidRPr="00722B31">
        <w:rPr>
          <w:rFonts w:ascii="Arial" w:hAnsi="Arial" w:cs="Arial"/>
          <w:lang w:val="en-US" w:eastAsia="es-ES_tradnl"/>
        </w:rPr>
        <w:t>Dictation</w:t>
      </w:r>
    </w:p>
    <w:p w:rsidR="004968A0" w:rsidRPr="00722B31" w:rsidRDefault="004968A0" w:rsidP="00722B31">
      <w:pPr>
        <w:numPr>
          <w:ilvl w:val="0"/>
          <w:numId w:val="74"/>
        </w:numPr>
        <w:tabs>
          <w:tab w:val="left" w:pos="90"/>
          <w:tab w:val="left" w:pos="270"/>
          <w:tab w:val="left" w:pos="360"/>
          <w:tab w:val="left" w:pos="540"/>
        </w:tabs>
        <w:spacing w:line="360" w:lineRule="auto"/>
        <w:ind w:right="142"/>
        <w:jc w:val="both"/>
        <w:rPr>
          <w:rFonts w:ascii="Arial" w:hAnsi="Arial" w:cs="Arial"/>
          <w:lang w:val="es-ES" w:eastAsia="es-ES_tradnl"/>
        </w:rPr>
      </w:pPr>
      <w:r w:rsidRPr="00722B31">
        <w:rPr>
          <w:rFonts w:ascii="Arial" w:hAnsi="Arial" w:cs="Arial"/>
          <w:lang w:val="en-US" w:eastAsia="es-ES_tradnl"/>
        </w:rPr>
        <w:t>TPR</w:t>
      </w:r>
    </w:p>
    <w:p w:rsidR="004968A0" w:rsidRPr="00722B31" w:rsidRDefault="004968A0" w:rsidP="00722B31">
      <w:pPr>
        <w:numPr>
          <w:ilvl w:val="0"/>
          <w:numId w:val="74"/>
        </w:numPr>
        <w:tabs>
          <w:tab w:val="left" w:pos="90"/>
          <w:tab w:val="left" w:pos="270"/>
          <w:tab w:val="left" w:pos="360"/>
          <w:tab w:val="left" w:pos="540"/>
        </w:tabs>
        <w:spacing w:line="360" w:lineRule="auto"/>
        <w:ind w:right="142"/>
        <w:jc w:val="both"/>
        <w:rPr>
          <w:rFonts w:ascii="Arial" w:hAnsi="Arial" w:cs="Arial"/>
          <w:lang w:val="es-ES" w:eastAsia="es-ES_tradnl"/>
        </w:rPr>
      </w:pPr>
      <w:r w:rsidRPr="00722B31">
        <w:rPr>
          <w:rFonts w:ascii="Arial" w:hAnsi="Arial" w:cs="Arial"/>
          <w:lang w:val="en-US" w:eastAsia="es-ES_tradnl"/>
        </w:rPr>
        <w:t>Reproduction of texts</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Task 11</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Controlled practice of vocabulary</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In teams of four, search for examples of vocabulary practice exercises, covering all the types that are listed below, and adding other types if you come across them. </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eastAsia="es-ES_tradnl"/>
        </w:rPr>
      </w:pPr>
      <w:r w:rsidRPr="00722B31">
        <w:rPr>
          <w:rFonts w:ascii="Arial" w:hAnsi="Arial" w:cs="Arial"/>
          <w:lang w:eastAsia="es-ES_tradnl"/>
        </w:rPr>
        <w:t>Exercise types for vocabulary practice</w:t>
      </w:r>
    </w:p>
    <w:p w:rsidR="004968A0" w:rsidRPr="00722B31" w:rsidRDefault="004968A0" w:rsidP="00722B31">
      <w:pPr>
        <w:numPr>
          <w:ilvl w:val="0"/>
          <w:numId w:val="73"/>
        </w:numPr>
        <w:tabs>
          <w:tab w:val="left" w:pos="90"/>
          <w:tab w:val="left" w:pos="270"/>
          <w:tab w:val="left" w:pos="360"/>
          <w:tab w:val="left" w:pos="540"/>
        </w:tabs>
        <w:spacing w:line="360" w:lineRule="auto"/>
        <w:ind w:right="142"/>
        <w:jc w:val="both"/>
        <w:rPr>
          <w:rFonts w:ascii="Arial" w:hAnsi="Arial" w:cs="Arial"/>
          <w:lang w:val="es-ES" w:eastAsia="es-ES_tradnl"/>
        </w:rPr>
      </w:pPr>
      <w:r w:rsidRPr="00722B31">
        <w:rPr>
          <w:rFonts w:ascii="Arial" w:hAnsi="Arial" w:cs="Arial"/>
          <w:lang w:val="en-US" w:eastAsia="es-ES_tradnl"/>
        </w:rPr>
        <w:t>Drills</w:t>
      </w:r>
    </w:p>
    <w:p w:rsidR="004968A0" w:rsidRPr="00722B31" w:rsidRDefault="004968A0" w:rsidP="00722B31">
      <w:pPr>
        <w:numPr>
          <w:ilvl w:val="0"/>
          <w:numId w:val="73"/>
        </w:numPr>
        <w:tabs>
          <w:tab w:val="left" w:pos="90"/>
          <w:tab w:val="left" w:pos="270"/>
          <w:tab w:val="left" w:pos="360"/>
          <w:tab w:val="left" w:pos="540"/>
        </w:tabs>
        <w:spacing w:line="360" w:lineRule="auto"/>
        <w:ind w:right="142"/>
        <w:jc w:val="both"/>
        <w:rPr>
          <w:rFonts w:ascii="Arial" w:hAnsi="Arial" w:cs="Arial"/>
          <w:lang w:val="fr-FR" w:eastAsia="es-ES_tradnl"/>
        </w:rPr>
      </w:pPr>
      <w:r w:rsidRPr="00722B31">
        <w:rPr>
          <w:rFonts w:ascii="Arial" w:hAnsi="Arial" w:cs="Arial"/>
          <w:lang w:val="fr-FR" w:eastAsia="es-ES_tradnl"/>
        </w:rPr>
        <w:t>Gap-fill (sentences, dialogues or passages)</w:t>
      </w:r>
    </w:p>
    <w:p w:rsidR="004968A0" w:rsidRPr="00722B31" w:rsidRDefault="004968A0" w:rsidP="00722B31">
      <w:pPr>
        <w:numPr>
          <w:ilvl w:val="0"/>
          <w:numId w:val="73"/>
        </w:numPr>
        <w:tabs>
          <w:tab w:val="left" w:pos="90"/>
          <w:tab w:val="left" w:pos="270"/>
          <w:tab w:val="left" w:pos="360"/>
          <w:tab w:val="left" w:pos="540"/>
        </w:tabs>
        <w:spacing w:line="360" w:lineRule="auto"/>
        <w:ind w:right="142"/>
        <w:jc w:val="both"/>
        <w:rPr>
          <w:rFonts w:ascii="Arial" w:hAnsi="Arial" w:cs="Arial"/>
          <w:lang w:val="es-ES" w:eastAsia="es-ES_tradnl"/>
        </w:rPr>
      </w:pPr>
      <w:r w:rsidRPr="00722B31">
        <w:rPr>
          <w:rFonts w:ascii="Arial" w:hAnsi="Arial" w:cs="Arial"/>
          <w:lang w:val="en-US" w:eastAsia="es-ES_tradnl"/>
        </w:rPr>
        <w:t>Sentence completion</w:t>
      </w:r>
    </w:p>
    <w:p w:rsidR="004968A0" w:rsidRPr="00722B31" w:rsidRDefault="004968A0" w:rsidP="00722B31">
      <w:pPr>
        <w:numPr>
          <w:ilvl w:val="0"/>
          <w:numId w:val="73"/>
        </w:numPr>
        <w:tabs>
          <w:tab w:val="left" w:pos="90"/>
          <w:tab w:val="left" w:pos="270"/>
          <w:tab w:val="left" w:pos="360"/>
          <w:tab w:val="left" w:pos="540"/>
        </w:tabs>
        <w:spacing w:line="360" w:lineRule="auto"/>
        <w:ind w:right="142"/>
        <w:jc w:val="both"/>
        <w:rPr>
          <w:rFonts w:ascii="Arial" w:hAnsi="Arial" w:cs="Arial"/>
          <w:lang w:val="es-ES" w:eastAsia="es-ES_tradnl"/>
        </w:rPr>
      </w:pPr>
      <w:r w:rsidRPr="00722B31">
        <w:rPr>
          <w:rFonts w:ascii="Arial" w:hAnsi="Arial" w:cs="Arial"/>
          <w:lang w:val="en-US" w:eastAsia="es-ES_tradnl"/>
        </w:rPr>
        <w:t>Quizzes</w:t>
      </w:r>
    </w:p>
    <w:p w:rsidR="004968A0" w:rsidRPr="00722B31" w:rsidRDefault="004968A0" w:rsidP="00722B31">
      <w:pPr>
        <w:numPr>
          <w:ilvl w:val="0"/>
          <w:numId w:val="73"/>
        </w:numPr>
        <w:tabs>
          <w:tab w:val="left" w:pos="90"/>
          <w:tab w:val="left" w:pos="270"/>
          <w:tab w:val="left" w:pos="360"/>
          <w:tab w:val="left" w:pos="540"/>
        </w:tabs>
        <w:spacing w:line="360" w:lineRule="auto"/>
        <w:ind w:right="142"/>
        <w:jc w:val="both"/>
        <w:rPr>
          <w:rFonts w:ascii="Arial" w:hAnsi="Arial" w:cs="Arial"/>
          <w:lang w:val="es-ES" w:eastAsia="es-ES_tradnl"/>
        </w:rPr>
      </w:pPr>
      <w:r w:rsidRPr="00722B31">
        <w:rPr>
          <w:rFonts w:ascii="Arial" w:hAnsi="Arial" w:cs="Arial"/>
          <w:lang w:val="en-US" w:eastAsia="es-ES_tradnl"/>
        </w:rPr>
        <w:t>Accuracy games</w:t>
      </w:r>
    </w:p>
    <w:p w:rsidR="004968A0" w:rsidRPr="00722B31" w:rsidRDefault="004968A0" w:rsidP="00722B31">
      <w:pPr>
        <w:numPr>
          <w:ilvl w:val="0"/>
          <w:numId w:val="73"/>
        </w:numPr>
        <w:tabs>
          <w:tab w:val="left" w:pos="90"/>
          <w:tab w:val="left" w:pos="270"/>
          <w:tab w:val="left" w:pos="360"/>
          <w:tab w:val="left" w:pos="540"/>
        </w:tabs>
        <w:spacing w:line="360" w:lineRule="auto"/>
        <w:ind w:right="142"/>
        <w:jc w:val="both"/>
        <w:rPr>
          <w:rFonts w:ascii="Arial" w:hAnsi="Arial" w:cs="Arial"/>
          <w:lang w:val="es-ES" w:eastAsia="es-ES_tradnl"/>
        </w:rPr>
      </w:pPr>
      <w:r w:rsidRPr="00722B31">
        <w:rPr>
          <w:rFonts w:ascii="Arial" w:hAnsi="Arial" w:cs="Arial"/>
          <w:lang w:val="en-US" w:eastAsia="es-ES_tradnl"/>
        </w:rPr>
        <w:t>Dictation</w:t>
      </w:r>
    </w:p>
    <w:p w:rsidR="004968A0" w:rsidRPr="00722B31" w:rsidRDefault="004968A0" w:rsidP="00722B31">
      <w:pPr>
        <w:numPr>
          <w:ilvl w:val="0"/>
          <w:numId w:val="73"/>
        </w:numPr>
        <w:tabs>
          <w:tab w:val="left" w:pos="90"/>
          <w:tab w:val="left" w:pos="270"/>
          <w:tab w:val="left" w:pos="360"/>
          <w:tab w:val="left" w:pos="540"/>
        </w:tabs>
        <w:spacing w:line="360" w:lineRule="auto"/>
        <w:ind w:right="142"/>
        <w:jc w:val="both"/>
        <w:rPr>
          <w:rFonts w:ascii="Arial" w:hAnsi="Arial" w:cs="Arial"/>
          <w:lang w:val="es-ES" w:eastAsia="es-ES_tradnl"/>
        </w:rPr>
      </w:pPr>
      <w:r w:rsidRPr="00722B31">
        <w:rPr>
          <w:rFonts w:ascii="Arial" w:hAnsi="Arial" w:cs="Arial"/>
          <w:lang w:val="en-US" w:eastAsia="es-ES_tradnl"/>
        </w:rPr>
        <w:t>TPR</w:t>
      </w:r>
    </w:p>
    <w:p w:rsidR="004968A0" w:rsidRPr="00722B31" w:rsidRDefault="004968A0" w:rsidP="00722B31">
      <w:pPr>
        <w:numPr>
          <w:ilvl w:val="0"/>
          <w:numId w:val="73"/>
        </w:numPr>
        <w:tabs>
          <w:tab w:val="left" w:pos="90"/>
          <w:tab w:val="left" w:pos="270"/>
          <w:tab w:val="left" w:pos="360"/>
          <w:tab w:val="left" w:pos="540"/>
        </w:tabs>
        <w:spacing w:line="360" w:lineRule="auto"/>
        <w:ind w:right="142"/>
        <w:jc w:val="both"/>
        <w:rPr>
          <w:rFonts w:ascii="Arial" w:hAnsi="Arial" w:cs="Arial"/>
          <w:lang w:val="es-ES" w:eastAsia="es-ES_tradnl"/>
        </w:rPr>
      </w:pPr>
      <w:r w:rsidRPr="00722B31">
        <w:rPr>
          <w:rFonts w:ascii="Arial" w:hAnsi="Arial" w:cs="Arial"/>
          <w:lang w:val="en-US" w:eastAsia="es-ES_tradnl"/>
        </w:rPr>
        <w:t>Categorizing</w:t>
      </w:r>
    </w:p>
    <w:p w:rsidR="004968A0" w:rsidRPr="00722B31" w:rsidRDefault="004968A0" w:rsidP="00722B31">
      <w:pPr>
        <w:numPr>
          <w:ilvl w:val="0"/>
          <w:numId w:val="73"/>
        </w:numPr>
        <w:tabs>
          <w:tab w:val="left" w:pos="90"/>
          <w:tab w:val="left" w:pos="270"/>
          <w:tab w:val="left" w:pos="360"/>
          <w:tab w:val="left" w:pos="540"/>
        </w:tabs>
        <w:spacing w:line="360" w:lineRule="auto"/>
        <w:ind w:right="142"/>
        <w:jc w:val="both"/>
        <w:rPr>
          <w:rFonts w:ascii="Arial" w:hAnsi="Arial" w:cs="Arial"/>
          <w:lang w:val="es-ES" w:eastAsia="es-ES_tradnl"/>
        </w:rPr>
      </w:pPr>
      <w:r w:rsidRPr="00722B31">
        <w:rPr>
          <w:rFonts w:ascii="Arial" w:hAnsi="Arial" w:cs="Arial"/>
          <w:lang w:val="en-US" w:eastAsia="es-ES_tradnl"/>
        </w:rPr>
        <w:t xml:space="preserve">Grouping </w:t>
      </w:r>
    </w:p>
    <w:p w:rsidR="004968A0" w:rsidRPr="00722B31" w:rsidRDefault="004968A0" w:rsidP="00722B31">
      <w:pPr>
        <w:numPr>
          <w:ilvl w:val="0"/>
          <w:numId w:val="73"/>
        </w:numPr>
        <w:tabs>
          <w:tab w:val="left" w:pos="90"/>
          <w:tab w:val="left" w:pos="270"/>
          <w:tab w:val="left" w:pos="360"/>
          <w:tab w:val="left" w:pos="540"/>
        </w:tabs>
        <w:spacing w:line="360" w:lineRule="auto"/>
        <w:ind w:right="142"/>
        <w:jc w:val="both"/>
        <w:rPr>
          <w:rFonts w:ascii="Arial" w:hAnsi="Arial" w:cs="Arial"/>
          <w:lang w:val="es-ES" w:eastAsia="es-ES_tradnl"/>
        </w:rPr>
      </w:pPr>
      <w:r w:rsidRPr="00722B31">
        <w:rPr>
          <w:rFonts w:ascii="Arial" w:hAnsi="Arial" w:cs="Arial"/>
          <w:lang w:val="en-US" w:eastAsia="es-ES_tradnl"/>
        </w:rPr>
        <w:t>Word maps</w:t>
      </w:r>
    </w:p>
    <w:p w:rsidR="004968A0" w:rsidRPr="00722B31" w:rsidRDefault="004968A0" w:rsidP="00722B31">
      <w:pPr>
        <w:numPr>
          <w:ilvl w:val="0"/>
          <w:numId w:val="73"/>
        </w:numPr>
        <w:tabs>
          <w:tab w:val="left" w:pos="90"/>
          <w:tab w:val="left" w:pos="270"/>
          <w:tab w:val="left" w:pos="360"/>
          <w:tab w:val="left" w:pos="540"/>
        </w:tabs>
        <w:spacing w:line="360" w:lineRule="auto"/>
        <w:ind w:right="142"/>
        <w:jc w:val="both"/>
        <w:rPr>
          <w:rFonts w:ascii="Arial" w:hAnsi="Arial" w:cs="Arial"/>
          <w:lang w:val="es-ES" w:eastAsia="es-ES_tradnl"/>
        </w:rPr>
      </w:pPr>
      <w:r w:rsidRPr="00722B31">
        <w:rPr>
          <w:rFonts w:ascii="Arial" w:hAnsi="Arial" w:cs="Arial"/>
          <w:lang w:val="en-US" w:eastAsia="es-ES_tradnl"/>
        </w:rPr>
        <w:t>Match exercises</w:t>
      </w:r>
    </w:p>
    <w:p w:rsidR="004968A0" w:rsidRPr="00722B31" w:rsidRDefault="004968A0" w:rsidP="00722B31">
      <w:pPr>
        <w:numPr>
          <w:ilvl w:val="0"/>
          <w:numId w:val="73"/>
        </w:numPr>
        <w:tabs>
          <w:tab w:val="left" w:pos="90"/>
          <w:tab w:val="left" w:pos="270"/>
          <w:tab w:val="left" w:pos="360"/>
          <w:tab w:val="left" w:pos="540"/>
        </w:tabs>
        <w:spacing w:line="360" w:lineRule="auto"/>
        <w:ind w:right="142"/>
        <w:jc w:val="both"/>
        <w:rPr>
          <w:rFonts w:ascii="Arial" w:hAnsi="Arial" w:cs="Arial"/>
          <w:lang w:val="es-ES" w:eastAsia="es-ES_tradnl"/>
        </w:rPr>
      </w:pPr>
      <w:r w:rsidRPr="00722B31">
        <w:rPr>
          <w:rFonts w:ascii="Arial" w:hAnsi="Arial" w:cs="Arial"/>
          <w:lang w:val="en-US" w:eastAsia="es-ES_tradnl"/>
        </w:rPr>
        <w:t xml:space="preserve">Questionnaires </w:t>
      </w:r>
    </w:p>
    <w:p w:rsidR="004968A0" w:rsidRPr="00722B31" w:rsidRDefault="004968A0" w:rsidP="00722B31">
      <w:pPr>
        <w:numPr>
          <w:ilvl w:val="0"/>
          <w:numId w:val="73"/>
        </w:numPr>
        <w:tabs>
          <w:tab w:val="left" w:pos="90"/>
          <w:tab w:val="left" w:pos="270"/>
          <w:tab w:val="left" w:pos="360"/>
          <w:tab w:val="left" w:pos="540"/>
        </w:tabs>
        <w:spacing w:line="360" w:lineRule="auto"/>
        <w:ind w:right="142"/>
        <w:jc w:val="both"/>
        <w:rPr>
          <w:rFonts w:ascii="Arial" w:hAnsi="Arial" w:cs="Arial"/>
          <w:lang w:val="es-ES" w:eastAsia="es-ES_tradnl"/>
        </w:rPr>
      </w:pPr>
      <w:r w:rsidRPr="00722B31">
        <w:rPr>
          <w:rFonts w:ascii="Arial" w:hAnsi="Arial" w:cs="Arial"/>
          <w:lang w:val="en-US" w:eastAsia="es-ES_tradnl"/>
        </w:rPr>
        <w:t>Clines</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eastAsia="es-ES_tradnl"/>
        </w:rPr>
      </w:pP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Task 12</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Controlled practice of pronunciation</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In teams of four, read these ideas about the communicative teaching of pronunciation, and: </w:t>
      </w:r>
    </w:p>
    <w:p w:rsidR="004968A0" w:rsidRPr="00722B31" w:rsidRDefault="004968A0" w:rsidP="00722B31">
      <w:pPr>
        <w:numPr>
          <w:ilvl w:val="0"/>
          <w:numId w:val="76"/>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t xml:space="preserve">Say what you think about them.  </w:t>
      </w:r>
    </w:p>
    <w:p w:rsidR="004968A0" w:rsidRPr="00722B31" w:rsidRDefault="004968A0" w:rsidP="00722B31">
      <w:pPr>
        <w:numPr>
          <w:ilvl w:val="0"/>
          <w:numId w:val="76"/>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lastRenderedPageBreak/>
        <w:t xml:space="preserve">Search for examples of </w:t>
      </w:r>
      <w:r w:rsidRPr="00722B31">
        <w:rPr>
          <w:rFonts w:ascii="Arial" w:eastAsia="Calibri" w:hAnsi="Arial" w:cs="Arial"/>
          <w:lang w:val="en-US" w:eastAsia="en-US"/>
        </w:rPr>
        <w:t>pronunciation awareness-raising activities.</w:t>
      </w:r>
    </w:p>
    <w:p w:rsidR="004968A0" w:rsidRPr="00722B31" w:rsidRDefault="004968A0" w:rsidP="00722B31">
      <w:pPr>
        <w:numPr>
          <w:ilvl w:val="0"/>
          <w:numId w:val="76"/>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n-US"/>
        </w:rPr>
        <w:t>List the features of English pronunciation.</w:t>
      </w:r>
    </w:p>
    <w:p w:rsidR="004968A0" w:rsidRPr="00722B31" w:rsidRDefault="004968A0" w:rsidP="00722B31">
      <w:pPr>
        <w:numPr>
          <w:ilvl w:val="0"/>
          <w:numId w:val="76"/>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n-US"/>
        </w:rPr>
        <w:t xml:space="preserve">Define </w:t>
      </w:r>
      <w:r w:rsidRPr="00722B31">
        <w:rPr>
          <w:rFonts w:ascii="Arial" w:eastAsia="Calibri" w:hAnsi="Arial" w:cs="Arial"/>
          <w:i/>
          <w:lang w:val="en-US" w:eastAsia="en-US"/>
        </w:rPr>
        <w:t>intelligibility</w:t>
      </w:r>
      <w:r w:rsidRPr="00722B31">
        <w:rPr>
          <w:rFonts w:ascii="Arial" w:eastAsia="Calibri" w:hAnsi="Arial" w:cs="Arial"/>
          <w:lang w:val="en-US" w:eastAsia="en-US"/>
        </w:rPr>
        <w:t xml:space="preserve"> and say how it relates to accuracy.</w:t>
      </w:r>
    </w:p>
    <w:p w:rsidR="004968A0" w:rsidRPr="00722B31" w:rsidRDefault="004968A0" w:rsidP="00722B31">
      <w:pPr>
        <w:numPr>
          <w:ilvl w:val="0"/>
          <w:numId w:val="76"/>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n-US"/>
        </w:rPr>
        <w:t>Plan three exercises in which you show the use of peg words, brainstorming, and meaningful repetition practice of pronunciation.</w:t>
      </w:r>
    </w:p>
    <w:p w:rsidR="004968A0" w:rsidRPr="00722B31" w:rsidRDefault="004968A0" w:rsidP="00722B31">
      <w:pPr>
        <w:spacing w:line="360" w:lineRule="auto"/>
        <w:ind w:left="360"/>
        <w:jc w:val="both"/>
        <w:rPr>
          <w:rFonts w:ascii="Arial" w:hAnsi="Arial" w:cs="Arial"/>
          <w:lang w:val="en-US"/>
        </w:rPr>
      </w:pPr>
      <w:r w:rsidRPr="00722B31">
        <w:rPr>
          <w:rFonts w:ascii="Arial" w:hAnsi="Arial" w:cs="Arial"/>
        </w:rPr>
        <w:t xml:space="preserve">Some </w:t>
      </w:r>
      <w:r w:rsidRPr="00722B31">
        <w:rPr>
          <w:rFonts w:ascii="Arial" w:hAnsi="Arial" w:cs="Arial"/>
          <w:lang w:val="en-US" w:eastAsia="es-ES_tradnl"/>
        </w:rPr>
        <w:t xml:space="preserve">ideas about the communicative teaching of pronunciation </w:t>
      </w:r>
      <w:r w:rsidRPr="00722B31">
        <w:rPr>
          <w:rFonts w:ascii="Arial" w:hAnsi="Arial" w:cs="Arial"/>
          <w:lang w:val="en-US"/>
        </w:rPr>
        <w:t>(Naiman N., 1988)</w:t>
      </w:r>
    </w:p>
    <w:p w:rsidR="004968A0" w:rsidRPr="00722B31" w:rsidRDefault="004968A0" w:rsidP="00722B31">
      <w:pPr>
        <w:spacing w:line="360" w:lineRule="auto"/>
        <w:jc w:val="both"/>
        <w:rPr>
          <w:rFonts w:ascii="Arial" w:hAnsi="Arial" w:cs="Arial"/>
          <w:b/>
          <w:lang w:val="en-US"/>
        </w:rPr>
      </w:pPr>
    </w:p>
    <w:p w:rsidR="004968A0" w:rsidRPr="00722B31" w:rsidRDefault="004968A0" w:rsidP="00722B31">
      <w:pPr>
        <w:numPr>
          <w:ilvl w:val="0"/>
          <w:numId w:val="75"/>
        </w:numPr>
        <w:spacing w:line="360" w:lineRule="auto"/>
        <w:contextualSpacing/>
        <w:jc w:val="both"/>
        <w:rPr>
          <w:rFonts w:ascii="Arial" w:eastAsia="Calibri" w:hAnsi="Arial" w:cs="Arial"/>
          <w:lang w:val="en-US" w:eastAsia="en-US"/>
        </w:rPr>
      </w:pPr>
      <w:r w:rsidRPr="00722B31">
        <w:rPr>
          <w:rFonts w:ascii="Arial" w:eastAsia="Calibri" w:hAnsi="Arial" w:cs="Arial"/>
          <w:lang w:eastAsia="en-US"/>
        </w:rPr>
        <w:t>W</w:t>
      </w:r>
      <w:r w:rsidRPr="00722B31">
        <w:rPr>
          <w:rFonts w:ascii="Arial" w:eastAsia="Calibri" w:hAnsi="Arial" w:cs="Arial"/>
          <w:lang w:val="en-US" w:eastAsia="en-US"/>
        </w:rPr>
        <w:t>hen teaching pronunciation in the context of the Cuban primary, junior and senior education, aim at attaining intelligibility on the part of the students.</w:t>
      </w:r>
    </w:p>
    <w:p w:rsidR="004968A0" w:rsidRPr="00722B31" w:rsidRDefault="004968A0" w:rsidP="00722B31">
      <w:pPr>
        <w:numPr>
          <w:ilvl w:val="0"/>
          <w:numId w:val="75"/>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Provide opportunities for students to hear and perceive the features of English pronunciation.</w:t>
      </w:r>
    </w:p>
    <w:p w:rsidR="004968A0" w:rsidRPr="00722B31" w:rsidRDefault="004968A0" w:rsidP="00722B31">
      <w:pPr>
        <w:numPr>
          <w:ilvl w:val="0"/>
          <w:numId w:val="75"/>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Bring into your classes language awareness-raising activities.</w:t>
      </w:r>
    </w:p>
    <w:p w:rsidR="004968A0" w:rsidRPr="00722B31" w:rsidRDefault="004968A0" w:rsidP="00722B31">
      <w:pPr>
        <w:numPr>
          <w:ilvl w:val="0"/>
          <w:numId w:val="75"/>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Focus on form as well as on meaning.</w:t>
      </w:r>
    </w:p>
    <w:p w:rsidR="004968A0" w:rsidRPr="00722B31" w:rsidRDefault="004968A0" w:rsidP="00722B31">
      <w:pPr>
        <w:numPr>
          <w:ilvl w:val="0"/>
          <w:numId w:val="75"/>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Engage your students cognitively (make them think). For example, ask them to brainstorm words with particular phonemes that you want to focus on; use mnemonic resources such as peg words, symbols, charts with patterns, etc.</w:t>
      </w:r>
    </w:p>
    <w:p w:rsidR="004968A0" w:rsidRPr="00722B31" w:rsidRDefault="004968A0" w:rsidP="00722B31">
      <w:pPr>
        <w:numPr>
          <w:ilvl w:val="0"/>
          <w:numId w:val="75"/>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 Make pronunciation practice meaningful both linguistically and psychologically. For example, use interesting and relevant texts such as chants, raps, poetry, songs, tongue twisters, proverbs and sayings, depending on the students’ age and level of ability.</w:t>
      </w:r>
    </w:p>
    <w:p w:rsidR="004968A0" w:rsidRPr="00722B31" w:rsidRDefault="004968A0" w:rsidP="00722B31">
      <w:pPr>
        <w:numPr>
          <w:ilvl w:val="0"/>
          <w:numId w:val="75"/>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Drill pronunciation aspects with your students. Repetition may take the form of shadowing, reciting, singing, rapping, repeating and miming at the same time.</w:t>
      </w:r>
    </w:p>
    <w:p w:rsidR="004968A0" w:rsidRPr="00722B31" w:rsidRDefault="004968A0" w:rsidP="00722B31">
      <w:pPr>
        <w:numPr>
          <w:ilvl w:val="0"/>
          <w:numId w:val="75"/>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Try to incorporate all your students into the practice through chorus, pair/trio and individual repetition.</w:t>
      </w:r>
    </w:p>
    <w:p w:rsidR="004968A0" w:rsidRPr="00722B31" w:rsidRDefault="004968A0" w:rsidP="00722B31">
      <w:pPr>
        <w:numPr>
          <w:ilvl w:val="0"/>
          <w:numId w:val="75"/>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Prioritize the suprasegmental features of the language (stress, rhythm and intonation) and features of connected speech such as weak forms, elision and assimilation, linking and blending. Also, prioritize pronunciation practice on those sounds that are different from the students’ mother tongue sounds, and which bring about a change in meaning. </w:t>
      </w:r>
    </w:p>
    <w:p w:rsidR="004968A0" w:rsidRPr="00722B31" w:rsidRDefault="004968A0" w:rsidP="00722B31">
      <w:pPr>
        <w:numPr>
          <w:ilvl w:val="0"/>
          <w:numId w:val="75"/>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Combine an integrated focus on pronunciation (integrate pronunciation practice with vocabulary and grammar practice, for example), and a segregated focus on pronunciation (deal with pronunciation only, once in a </w:t>
      </w:r>
      <w:r w:rsidRPr="00722B31">
        <w:rPr>
          <w:rFonts w:ascii="Arial" w:eastAsia="Calibri" w:hAnsi="Arial" w:cs="Arial"/>
          <w:lang w:val="en-US" w:eastAsia="en-US"/>
        </w:rPr>
        <w:lastRenderedPageBreak/>
        <w:t xml:space="preserve">while, perhaps during ten or fifteen minutes). Pronunciation teaching may also be linked to listening practice. </w:t>
      </w:r>
    </w:p>
    <w:p w:rsidR="004968A0" w:rsidRPr="00722B31" w:rsidRDefault="004968A0" w:rsidP="00722B31">
      <w:pPr>
        <w:numPr>
          <w:ilvl w:val="0"/>
          <w:numId w:val="75"/>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Relate pronunciation teaching with the teaching of spelling.</w:t>
      </w:r>
    </w:p>
    <w:p w:rsidR="004968A0" w:rsidRPr="00722B31" w:rsidRDefault="004968A0" w:rsidP="00722B31">
      <w:pPr>
        <w:numPr>
          <w:ilvl w:val="0"/>
          <w:numId w:val="75"/>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Integrate aspects of pronunciation teaching into open-ended communication activities. In other words, encourage practice beyond the word and sentence levels. </w:t>
      </w:r>
    </w:p>
    <w:p w:rsidR="004968A0" w:rsidRPr="00722B31" w:rsidRDefault="004968A0" w:rsidP="00722B31">
      <w:pPr>
        <w:numPr>
          <w:ilvl w:val="0"/>
          <w:numId w:val="75"/>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Use feedback correction techniques in order to encourage self-correction on the part of the students. Encourage self-monitoring as well. This will eventually lead to autonomy in learning on the part of your students (learning on their own). </w:t>
      </w:r>
    </w:p>
    <w:p w:rsidR="004968A0" w:rsidRPr="00722B31" w:rsidRDefault="004968A0" w:rsidP="00722B31">
      <w:pPr>
        <w:spacing w:line="360" w:lineRule="auto"/>
        <w:ind w:left="360"/>
        <w:jc w:val="both"/>
        <w:rPr>
          <w:rFonts w:ascii="Arial" w:hAnsi="Arial" w:cs="Arial"/>
          <w:lang w:val="en-US"/>
        </w:rPr>
      </w:pPr>
      <w:r w:rsidRPr="00722B31">
        <w:rPr>
          <w:rFonts w:ascii="Arial" w:hAnsi="Arial" w:cs="Arial"/>
          <w:lang w:val="en-US"/>
        </w:rPr>
        <w:t>(Naiman N., 1988)</w:t>
      </w:r>
    </w:p>
    <w:p w:rsidR="004968A0" w:rsidRPr="00722B31" w:rsidRDefault="004968A0" w:rsidP="00722B31">
      <w:pPr>
        <w:spacing w:line="360" w:lineRule="auto"/>
        <w:jc w:val="both"/>
        <w:rPr>
          <w:rFonts w:ascii="Arial" w:hAnsi="Arial" w:cs="Arial"/>
          <w:lang w:val="en-US"/>
        </w:rPr>
      </w:pP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Pronunciation practice exercise types</w:t>
      </w:r>
    </w:p>
    <w:p w:rsidR="004968A0" w:rsidRPr="00722B31" w:rsidRDefault="004968A0" w:rsidP="00722B31">
      <w:pPr>
        <w:numPr>
          <w:ilvl w:val="0"/>
          <w:numId w:val="113"/>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Receptive exercises</w:t>
      </w:r>
    </w:p>
    <w:p w:rsidR="004968A0" w:rsidRPr="00722B31" w:rsidRDefault="004968A0" w:rsidP="00722B31">
      <w:pPr>
        <w:numPr>
          <w:ilvl w:val="0"/>
          <w:numId w:val="113"/>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Language awareness exercises</w:t>
      </w:r>
    </w:p>
    <w:p w:rsidR="004968A0" w:rsidRPr="00722B31" w:rsidRDefault="004968A0" w:rsidP="00722B31">
      <w:pPr>
        <w:numPr>
          <w:ilvl w:val="0"/>
          <w:numId w:val="113"/>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Drilling</w:t>
      </w:r>
    </w:p>
    <w:p w:rsidR="004968A0" w:rsidRPr="00722B31" w:rsidRDefault="004968A0" w:rsidP="00722B31">
      <w:pPr>
        <w:spacing w:line="360" w:lineRule="auto"/>
        <w:jc w:val="both"/>
        <w:rPr>
          <w:rFonts w:ascii="Arial" w:hAnsi="Arial" w:cs="Arial"/>
          <w:b/>
          <w:lang w:val="en-US"/>
        </w:rPr>
      </w:pPr>
    </w:p>
    <w:p w:rsidR="004968A0" w:rsidRPr="00722B31" w:rsidRDefault="004968A0" w:rsidP="00722B31">
      <w:pPr>
        <w:spacing w:line="360" w:lineRule="auto"/>
        <w:jc w:val="both"/>
        <w:rPr>
          <w:rFonts w:ascii="Arial" w:hAnsi="Arial" w:cs="Arial"/>
          <w:b/>
          <w:lang w:val="en-US"/>
        </w:rPr>
      </w:pPr>
      <w:r w:rsidRPr="00722B31">
        <w:rPr>
          <w:rFonts w:ascii="Arial" w:hAnsi="Arial" w:cs="Arial"/>
          <w:b/>
          <w:lang w:val="en-US"/>
        </w:rPr>
        <w:t xml:space="preserve">The semi-controlled practice stage  </w: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t>The guided activities that characterize the controlled practice stage help students to feel more confident to use the language. As this confidence and familiarity progresses, there is less guidance and the teacher and freedom is increased, as a means to keep interest and challenge for the students. The teacher can't guess all the specific answers before the activity begins, even if there are a limited number of possibilities. Besides, with semi-controlled activities, students have the opportunity to somewhat personalize the language to their needs, drawing on past studies, interests, and needs. Brainstorming activities, short Q&amp;A activities, storytelling based around a picture, or adding to a pre-written dialogue are all examples of semi-controlled activities.</w:t>
      </w:r>
      <w:r w:rsidRPr="00722B31">
        <w:rPr>
          <w:rFonts w:ascii="Arial" w:hAnsi="Arial" w:cs="Arial"/>
          <w:vertAlign w:val="superscript"/>
          <w:lang w:val="en-US"/>
        </w:rPr>
        <w:footnoteReference w:id="1"/>
      </w:r>
    </w:p>
    <w:p w:rsidR="004968A0" w:rsidRPr="00722B31" w:rsidRDefault="004968A0" w:rsidP="00722B31">
      <w:pPr>
        <w:tabs>
          <w:tab w:val="left" w:pos="540"/>
        </w:tabs>
        <w:spacing w:line="360" w:lineRule="auto"/>
        <w:ind w:left="180"/>
        <w:jc w:val="both"/>
        <w:rPr>
          <w:rFonts w:ascii="Arial" w:hAnsi="Arial" w:cs="Arial"/>
          <w:b/>
          <w:lang w:val="en-US"/>
        </w:rPr>
      </w:pPr>
      <w:r w:rsidRPr="00722B31">
        <w:rPr>
          <w:rFonts w:ascii="Arial" w:hAnsi="Arial" w:cs="Arial"/>
          <w:b/>
          <w:lang w:val="en-US"/>
        </w:rPr>
        <w:t xml:space="preserve">Task 13 </w:t>
      </w:r>
    </w:p>
    <w:p w:rsidR="004968A0" w:rsidRPr="00722B31" w:rsidRDefault="004968A0" w:rsidP="00722B31">
      <w:pPr>
        <w:tabs>
          <w:tab w:val="left" w:pos="540"/>
        </w:tabs>
        <w:spacing w:line="360" w:lineRule="auto"/>
        <w:ind w:left="180"/>
        <w:jc w:val="both"/>
        <w:rPr>
          <w:rFonts w:ascii="Arial" w:hAnsi="Arial" w:cs="Arial"/>
          <w:lang w:val="en-US"/>
        </w:rPr>
      </w:pPr>
      <w:r w:rsidRPr="00722B31">
        <w:rPr>
          <w:rFonts w:ascii="Arial" w:hAnsi="Arial" w:cs="Arial"/>
          <w:lang w:val="en-US"/>
        </w:rPr>
        <w:t>As you read the typology of exercises, jot down ideas about these questions:</w:t>
      </w:r>
    </w:p>
    <w:p w:rsidR="004968A0" w:rsidRPr="00722B31" w:rsidRDefault="004968A0" w:rsidP="00722B31">
      <w:pPr>
        <w:numPr>
          <w:ilvl w:val="0"/>
          <w:numId w:val="99"/>
        </w:numPr>
        <w:tabs>
          <w:tab w:val="left" w:pos="540"/>
        </w:tabs>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What communicative functions may be practiced with each exercise?</w:t>
      </w:r>
    </w:p>
    <w:p w:rsidR="004968A0" w:rsidRPr="00722B31" w:rsidRDefault="004968A0" w:rsidP="00722B31">
      <w:pPr>
        <w:numPr>
          <w:ilvl w:val="0"/>
          <w:numId w:val="99"/>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lastRenderedPageBreak/>
        <w:t>Where is each type of exercise applicable? (primary, junior or senior high education or elsewhere)</w:t>
      </w:r>
    </w:p>
    <w:p w:rsidR="004968A0" w:rsidRPr="00722B31" w:rsidRDefault="004968A0" w:rsidP="00722B31">
      <w:pPr>
        <w:numPr>
          <w:ilvl w:val="0"/>
          <w:numId w:val="99"/>
        </w:numPr>
        <w:tabs>
          <w:tab w:val="left" w:pos="540"/>
        </w:tabs>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How should you proceed in the classroom when conducting these exercises?</w:t>
      </w:r>
    </w:p>
    <w:p w:rsidR="004968A0" w:rsidRPr="00722B31" w:rsidRDefault="004968A0" w:rsidP="00722B31">
      <w:pPr>
        <w:tabs>
          <w:tab w:val="left" w:pos="284"/>
        </w:tabs>
        <w:spacing w:line="360" w:lineRule="auto"/>
        <w:ind w:left="142"/>
        <w:jc w:val="both"/>
        <w:rPr>
          <w:rFonts w:ascii="Arial" w:hAnsi="Arial" w:cs="Arial"/>
          <w:lang w:val="en-US"/>
        </w:rPr>
      </w:pPr>
      <w:r w:rsidRPr="00722B31">
        <w:rPr>
          <w:rFonts w:ascii="Arial" w:hAnsi="Arial" w:cs="Arial"/>
          <w:lang w:val="en-US"/>
        </w:rPr>
        <w:t xml:space="preserve">Discuss your answers with your partner, and then share ideas around the class with your teacher educator.  </w:t>
      </w:r>
    </w:p>
    <w:p w:rsidR="004968A0" w:rsidRPr="00722B31" w:rsidRDefault="004968A0" w:rsidP="00722B31">
      <w:pPr>
        <w:tabs>
          <w:tab w:val="left" w:pos="284"/>
        </w:tabs>
        <w:spacing w:line="360" w:lineRule="auto"/>
        <w:ind w:left="142"/>
        <w:jc w:val="both"/>
        <w:rPr>
          <w:rFonts w:ascii="Arial" w:hAnsi="Arial" w:cs="Arial"/>
          <w:lang w:val="en-US"/>
        </w:rPr>
      </w:pPr>
    </w:p>
    <w:p w:rsidR="004968A0" w:rsidRPr="00722B31" w:rsidRDefault="004968A0" w:rsidP="00722B31">
      <w:pPr>
        <w:numPr>
          <w:ilvl w:val="0"/>
          <w:numId w:val="93"/>
        </w:numPr>
        <w:tabs>
          <w:tab w:val="left" w:pos="540"/>
        </w:tabs>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Exercises that ask students to play roles</w:t>
      </w:r>
    </w:p>
    <w:p w:rsidR="004968A0" w:rsidRPr="00722B31" w:rsidRDefault="004968A0" w:rsidP="00722B31">
      <w:pPr>
        <w:tabs>
          <w:tab w:val="left" w:pos="540"/>
        </w:tabs>
        <w:spacing w:line="360" w:lineRule="auto"/>
        <w:ind w:left="540"/>
        <w:contextualSpacing/>
        <w:jc w:val="both"/>
        <w:rPr>
          <w:rFonts w:ascii="Arial" w:eastAsia="Calibri" w:hAnsi="Arial" w:cs="Arial"/>
          <w:lang w:val="en-US" w:eastAsia="en-US"/>
        </w:rPr>
      </w:pPr>
      <w:r w:rsidRPr="00722B31">
        <w:rPr>
          <w:rFonts w:ascii="Arial" w:eastAsia="Calibri" w:hAnsi="Arial" w:cs="Arial"/>
          <w:lang w:val="en-US" w:eastAsia="en-US"/>
        </w:rPr>
        <w:t>You may take dialogues from a language course book that are suitable for your students, and turn them into exercise types such as A, B, C and D next.</w:t>
      </w:r>
    </w:p>
    <w:p w:rsidR="004968A0" w:rsidRPr="00722B31" w:rsidRDefault="004968A0" w:rsidP="00722B31">
      <w:pPr>
        <w:tabs>
          <w:tab w:val="left" w:pos="540"/>
        </w:tabs>
        <w:spacing w:line="360" w:lineRule="auto"/>
        <w:ind w:left="540"/>
        <w:contextualSpacing/>
        <w:jc w:val="both"/>
        <w:rPr>
          <w:rFonts w:ascii="Arial" w:eastAsia="Calibri" w:hAnsi="Arial" w:cs="Arial"/>
          <w:lang w:val="en-US" w:eastAsia="en-US"/>
        </w:rPr>
      </w:pPr>
      <w:r w:rsidRPr="00722B31">
        <w:rPr>
          <w:rFonts w:ascii="Arial" w:eastAsia="Calibri" w:hAnsi="Arial" w:cs="Arial"/>
          <w:lang w:val="en-US" w:eastAsia="en-US"/>
        </w:rPr>
        <w:t>The students may be asked to play themselves or someone else in a simulated situation.</w:t>
      </w:r>
    </w:p>
    <w:p w:rsidR="004968A0" w:rsidRPr="00722B31" w:rsidRDefault="004968A0" w:rsidP="00722B31">
      <w:pPr>
        <w:numPr>
          <w:ilvl w:val="0"/>
          <w:numId w:val="94"/>
        </w:numPr>
        <w:tabs>
          <w:tab w:val="left" w:pos="142"/>
        </w:tabs>
        <w:spacing w:line="360" w:lineRule="auto"/>
        <w:contextualSpacing/>
        <w:jc w:val="both"/>
        <w:rPr>
          <w:rFonts w:ascii="Arial" w:eastAsia="Calibri" w:hAnsi="Arial" w:cs="Arial"/>
          <w:lang w:val="es-ES" w:eastAsia="en-US"/>
        </w:rPr>
      </w:pPr>
      <w:r w:rsidRPr="00722B31">
        <w:rPr>
          <w:rFonts w:ascii="Arial" w:eastAsia="Calibri" w:hAnsi="Arial" w:cs="Arial"/>
          <w:lang w:val="en-US" w:eastAsia="en-US"/>
        </w:rPr>
        <w:t xml:space="preserve">Disappearing </w:t>
      </w:r>
      <w:r w:rsidRPr="00722B31">
        <w:rPr>
          <w:rFonts w:ascii="Arial" w:eastAsia="Calibri" w:hAnsi="Arial" w:cs="Arial"/>
          <w:lang w:val="es-ES" w:eastAsia="en-US"/>
        </w:rPr>
        <w:t>dialogues</w:t>
      </w:r>
    </w:p>
    <w:p w:rsidR="004968A0" w:rsidRPr="00722B31" w:rsidRDefault="004968A0" w:rsidP="00722B31">
      <w:pPr>
        <w:tabs>
          <w:tab w:val="left" w:pos="142"/>
        </w:tabs>
        <w:spacing w:line="360" w:lineRule="auto"/>
        <w:ind w:left="709"/>
        <w:jc w:val="both"/>
        <w:rPr>
          <w:rFonts w:ascii="Arial" w:hAnsi="Arial" w:cs="Arial"/>
        </w:rPr>
      </w:pPr>
      <w:r w:rsidRPr="00722B31">
        <w:rPr>
          <w:rFonts w:ascii="Arial" w:hAnsi="Arial" w:cs="Arial"/>
        </w:rPr>
        <w:t xml:space="preserve">Write a dialogue on the blackboard and start erasing lines from it, from bottom to top. As you do so, ask students to act out the dialogue by heart, or adding something logical to it, if they can´t remember something.  </w:t>
      </w:r>
    </w:p>
    <w:p w:rsidR="004968A0" w:rsidRPr="00722B31" w:rsidRDefault="004968A0" w:rsidP="00722B31">
      <w:pPr>
        <w:tabs>
          <w:tab w:val="left" w:pos="142"/>
        </w:tabs>
        <w:spacing w:line="360" w:lineRule="auto"/>
        <w:jc w:val="both"/>
        <w:rPr>
          <w:rFonts w:ascii="Arial" w:hAnsi="Arial" w:cs="Arial"/>
        </w:rPr>
      </w:pPr>
    </w:p>
    <w:p w:rsidR="004968A0" w:rsidRPr="00722B31" w:rsidRDefault="004968A0" w:rsidP="00722B31">
      <w:pPr>
        <w:numPr>
          <w:ilvl w:val="0"/>
          <w:numId w:val="94"/>
        </w:numPr>
        <w:tabs>
          <w:tab w:val="left" w:pos="142"/>
        </w:tabs>
        <w:spacing w:line="360" w:lineRule="auto"/>
        <w:contextualSpacing/>
        <w:jc w:val="both"/>
        <w:rPr>
          <w:rFonts w:ascii="Arial" w:eastAsia="Calibri" w:hAnsi="Arial" w:cs="Arial"/>
          <w:lang w:val="es-ES" w:eastAsia="en-US"/>
        </w:rPr>
      </w:pPr>
      <w:r w:rsidRPr="00722B31">
        <w:rPr>
          <w:rFonts w:ascii="Arial" w:eastAsia="Calibri" w:hAnsi="Arial" w:cs="Arial"/>
          <w:lang w:val="en-US" w:eastAsia="en-US"/>
        </w:rPr>
        <w:t xml:space="preserve">Gapped </w:t>
      </w:r>
      <w:r w:rsidRPr="00722B31">
        <w:rPr>
          <w:rFonts w:ascii="Arial" w:eastAsia="Calibri" w:hAnsi="Arial" w:cs="Arial"/>
          <w:lang w:val="es-ES" w:eastAsia="en-US"/>
        </w:rPr>
        <w:t>dialogues</w:t>
      </w:r>
    </w:p>
    <w:p w:rsidR="004968A0" w:rsidRPr="00722B31" w:rsidRDefault="004968A0" w:rsidP="00722B31">
      <w:pPr>
        <w:tabs>
          <w:tab w:val="left" w:pos="142"/>
        </w:tabs>
        <w:spacing w:line="360" w:lineRule="auto"/>
        <w:ind w:left="786"/>
        <w:contextualSpacing/>
        <w:jc w:val="both"/>
        <w:rPr>
          <w:rFonts w:ascii="Arial" w:eastAsia="Calibri" w:hAnsi="Arial" w:cs="Arial"/>
          <w:lang w:val="en-US" w:eastAsia="en-US"/>
        </w:rPr>
      </w:pPr>
      <w:r w:rsidRPr="00722B31">
        <w:rPr>
          <w:rFonts w:ascii="Arial" w:eastAsia="Calibri" w:hAnsi="Arial" w:cs="Arial"/>
          <w:lang w:val="en-US" w:eastAsia="en-US"/>
        </w:rPr>
        <w:t>These are dialogues where one of the speakers has to supply the missing utterances.</w:t>
      </w:r>
    </w:p>
    <w:p w:rsidR="004968A0" w:rsidRPr="00722B31" w:rsidRDefault="004968A0" w:rsidP="00722B31">
      <w:pPr>
        <w:tabs>
          <w:tab w:val="left" w:pos="709"/>
        </w:tabs>
        <w:spacing w:line="360" w:lineRule="auto"/>
        <w:ind w:left="709"/>
        <w:jc w:val="both"/>
        <w:rPr>
          <w:rFonts w:ascii="Arial" w:hAnsi="Arial" w:cs="Arial"/>
        </w:rPr>
      </w:pPr>
      <w:r w:rsidRPr="00722B31">
        <w:rPr>
          <w:rFonts w:ascii="Arial" w:hAnsi="Arial" w:cs="Arial"/>
        </w:rPr>
        <w:t>An example</w:t>
      </w:r>
    </w:p>
    <w:p w:rsidR="004968A0" w:rsidRPr="00722B31" w:rsidRDefault="004968A0" w:rsidP="00722B31">
      <w:pPr>
        <w:tabs>
          <w:tab w:val="left" w:pos="709"/>
        </w:tabs>
        <w:spacing w:line="360" w:lineRule="auto"/>
        <w:ind w:left="709"/>
        <w:jc w:val="both"/>
        <w:rPr>
          <w:rFonts w:ascii="Arial" w:hAnsi="Arial" w:cs="Arial"/>
        </w:rPr>
      </w:pPr>
      <w:r w:rsidRPr="00722B31">
        <w:rPr>
          <w:rFonts w:ascii="Arial" w:hAnsi="Arial" w:cs="Arial"/>
        </w:rPr>
        <w:t>A: Like to come out tonight?</w:t>
      </w:r>
    </w:p>
    <w:p w:rsidR="004968A0" w:rsidRPr="00722B31" w:rsidRDefault="004968A0" w:rsidP="00722B31">
      <w:pPr>
        <w:tabs>
          <w:tab w:val="left" w:pos="709"/>
        </w:tabs>
        <w:spacing w:line="360" w:lineRule="auto"/>
        <w:ind w:left="709"/>
        <w:jc w:val="both"/>
        <w:rPr>
          <w:rFonts w:ascii="Arial" w:hAnsi="Arial" w:cs="Arial"/>
        </w:rPr>
      </w:pPr>
      <w:r w:rsidRPr="00722B31">
        <w:rPr>
          <w:rFonts w:ascii="Arial" w:hAnsi="Arial" w:cs="Arial"/>
        </w:rPr>
        <w:t>B: …</w:t>
      </w:r>
    </w:p>
    <w:p w:rsidR="004968A0" w:rsidRPr="00722B31" w:rsidRDefault="004968A0" w:rsidP="00722B31">
      <w:pPr>
        <w:tabs>
          <w:tab w:val="left" w:pos="709"/>
        </w:tabs>
        <w:spacing w:line="360" w:lineRule="auto"/>
        <w:ind w:left="709"/>
        <w:jc w:val="both"/>
        <w:rPr>
          <w:rFonts w:ascii="Arial" w:hAnsi="Arial" w:cs="Arial"/>
        </w:rPr>
      </w:pPr>
      <w:r w:rsidRPr="00722B31">
        <w:rPr>
          <w:rFonts w:ascii="Arial" w:hAnsi="Arial" w:cs="Arial"/>
        </w:rPr>
        <w:t>A: How about tomorrow, then?</w:t>
      </w:r>
    </w:p>
    <w:p w:rsidR="004968A0" w:rsidRPr="00722B31" w:rsidRDefault="004968A0" w:rsidP="00722B31">
      <w:pPr>
        <w:tabs>
          <w:tab w:val="left" w:pos="709"/>
        </w:tabs>
        <w:spacing w:line="360" w:lineRule="auto"/>
        <w:ind w:left="709"/>
        <w:jc w:val="both"/>
        <w:rPr>
          <w:rFonts w:ascii="Arial" w:hAnsi="Arial" w:cs="Arial"/>
        </w:rPr>
      </w:pPr>
      <w:r w:rsidRPr="00722B31">
        <w:rPr>
          <w:rFonts w:ascii="Arial" w:hAnsi="Arial" w:cs="Arial"/>
        </w:rPr>
        <w:t>B: …</w:t>
      </w:r>
    </w:p>
    <w:p w:rsidR="004968A0" w:rsidRPr="00722B31" w:rsidRDefault="004968A0" w:rsidP="00722B31">
      <w:pPr>
        <w:tabs>
          <w:tab w:val="left" w:pos="709"/>
        </w:tabs>
        <w:spacing w:line="360" w:lineRule="auto"/>
        <w:ind w:left="709"/>
        <w:jc w:val="both"/>
        <w:rPr>
          <w:rFonts w:ascii="Arial" w:hAnsi="Arial" w:cs="Arial"/>
        </w:rPr>
      </w:pPr>
      <w:r w:rsidRPr="00722B31">
        <w:rPr>
          <w:rFonts w:ascii="Arial" w:hAnsi="Arial" w:cs="Arial"/>
        </w:rPr>
        <w:t xml:space="preserve">A: OK. See you about (eight), then. </w:t>
      </w:r>
    </w:p>
    <w:p w:rsidR="004968A0" w:rsidRPr="00722B31" w:rsidRDefault="004968A0" w:rsidP="00722B31">
      <w:pPr>
        <w:tabs>
          <w:tab w:val="left" w:pos="709"/>
        </w:tabs>
        <w:spacing w:line="360" w:lineRule="auto"/>
        <w:ind w:left="709"/>
        <w:jc w:val="both"/>
        <w:rPr>
          <w:rFonts w:ascii="Arial" w:hAnsi="Arial" w:cs="Arial"/>
        </w:rPr>
      </w:pPr>
      <w:r w:rsidRPr="00722B31">
        <w:rPr>
          <w:rFonts w:ascii="Arial" w:hAnsi="Arial" w:cs="Arial"/>
        </w:rPr>
        <w:t>B: …</w:t>
      </w:r>
    </w:p>
    <w:p w:rsidR="004968A0" w:rsidRPr="00722B31" w:rsidRDefault="004968A0" w:rsidP="00722B31">
      <w:pPr>
        <w:tabs>
          <w:tab w:val="left" w:pos="709"/>
        </w:tabs>
        <w:spacing w:line="360" w:lineRule="auto"/>
        <w:ind w:left="709"/>
        <w:jc w:val="both"/>
        <w:rPr>
          <w:rFonts w:ascii="Arial" w:hAnsi="Arial" w:cs="Arial"/>
        </w:rPr>
      </w:pPr>
    </w:p>
    <w:p w:rsidR="004968A0" w:rsidRPr="00722B31" w:rsidRDefault="004968A0" w:rsidP="00722B31">
      <w:pPr>
        <w:numPr>
          <w:ilvl w:val="0"/>
          <w:numId w:val="94"/>
        </w:numPr>
        <w:tabs>
          <w:tab w:val="left" w:pos="709"/>
        </w:tabs>
        <w:spacing w:line="360" w:lineRule="auto"/>
        <w:ind w:left="709" w:hanging="426"/>
        <w:jc w:val="both"/>
        <w:rPr>
          <w:rFonts w:ascii="Arial" w:hAnsi="Arial" w:cs="Arial"/>
        </w:rPr>
      </w:pPr>
      <w:r w:rsidRPr="00722B31">
        <w:rPr>
          <w:rFonts w:ascii="Arial" w:hAnsi="Arial" w:cs="Arial"/>
        </w:rPr>
        <w:t>Open-ended dialogues</w:t>
      </w:r>
    </w:p>
    <w:p w:rsidR="004968A0" w:rsidRPr="00722B31" w:rsidRDefault="004968A0" w:rsidP="00722B31">
      <w:pPr>
        <w:tabs>
          <w:tab w:val="left" w:pos="142"/>
        </w:tabs>
        <w:spacing w:line="360" w:lineRule="auto"/>
        <w:ind w:left="426"/>
        <w:jc w:val="both"/>
        <w:rPr>
          <w:rFonts w:ascii="Arial" w:hAnsi="Arial" w:cs="Arial"/>
        </w:rPr>
      </w:pPr>
      <w:r w:rsidRPr="00722B31">
        <w:rPr>
          <w:rFonts w:ascii="Arial" w:hAnsi="Arial" w:cs="Arial"/>
        </w:rPr>
        <w:t>What you do here is you simply leave the dialogue unfinished and ask the students to go on as long as they can.</w:t>
      </w:r>
    </w:p>
    <w:p w:rsidR="004968A0" w:rsidRPr="00722B31" w:rsidRDefault="004968A0" w:rsidP="00722B31">
      <w:pPr>
        <w:tabs>
          <w:tab w:val="left" w:pos="142"/>
        </w:tabs>
        <w:spacing w:line="360" w:lineRule="auto"/>
        <w:ind w:left="709"/>
        <w:jc w:val="both"/>
        <w:rPr>
          <w:rFonts w:ascii="Arial" w:hAnsi="Arial" w:cs="Arial"/>
        </w:rPr>
      </w:pPr>
      <w:r w:rsidRPr="00722B31">
        <w:rPr>
          <w:rFonts w:ascii="Arial" w:hAnsi="Arial" w:cs="Arial"/>
        </w:rPr>
        <w:t>An example</w:t>
      </w:r>
    </w:p>
    <w:p w:rsidR="004968A0" w:rsidRPr="00722B31" w:rsidRDefault="004968A0" w:rsidP="00722B31">
      <w:pPr>
        <w:tabs>
          <w:tab w:val="left" w:pos="142"/>
        </w:tabs>
        <w:spacing w:line="360" w:lineRule="auto"/>
        <w:ind w:left="709"/>
        <w:jc w:val="both"/>
        <w:rPr>
          <w:rFonts w:ascii="Arial" w:hAnsi="Arial" w:cs="Arial"/>
        </w:rPr>
      </w:pPr>
    </w:p>
    <w:p w:rsidR="004968A0" w:rsidRPr="00722B31" w:rsidRDefault="004968A0" w:rsidP="00722B31">
      <w:pPr>
        <w:tabs>
          <w:tab w:val="left" w:pos="142"/>
        </w:tabs>
        <w:spacing w:line="360" w:lineRule="auto"/>
        <w:ind w:left="709"/>
        <w:jc w:val="both"/>
        <w:rPr>
          <w:rFonts w:ascii="Arial" w:hAnsi="Arial" w:cs="Arial"/>
        </w:rPr>
      </w:pPr>
      <w:r w:rsidRPr="00722B31">
        <w:rPr>
          <w:rFonts w:ascii="Arial" w:hAnsi="Arial" w:cs="Arial"/>
        </w:rPr>
        <w:lastRenderedPageBreak/>
        <w:t>Practice in pairs.</w:t>
      </w:r>
    </w:p>
    <w:p w:rsidR="004968A0" w:rsidRPr="00722B31" w:rsidRDefault="004968A0" w:rsidP="00722B31">
      <w:pPr>
        <w:tabs>
          <w:tab w:val="left" w:pos="142"/>
        </w:tabs>
        <w:spacing w:line="360" w:lineRule="auto"/>
        <w:ind w:left="709"/>
        <w:jc w:val="both"/>
        <w:rPr>
          <w:rFonts w:ascii="Arial" w:hAnsi="Arial" w:cs="Arial"/>
        </w:rPr>
      </w:pPr>
      <w:r w:rsidRPr="00722B31">
        <w:rPr>
          <w:rFonts w:ascii="Arial" w:hAnsi="Arial" w:cs="Arial"/>
        </w:rPr>
        <w:t>Two foreigners are traveling on a bus.</w:t>
      </w:r>
    </w:p>
    <w:p w:rsidR="004968A0" w:rsidRPr="00722B31" w:rsidRDefault="004968A0" w:rsidP="00722B31">
      <w:pPr>
        <w:tabs>
          <w:tab w:val="left" w:pos="142"/>
        </w:tabs>
        <w:spacing w:line="360" w:lineRule="auto"/>
        <w:ind w:left="709"/>
        <w:jc w:val="both"/>
        <w:rPr>
          <w:rFonts w:ascii="Arial" w:hAnsi="Arial" w:cs="Arial"/>
        </w:rPr>
      </w:pPr>
      <w:r w:rsidRPr="00722B31">
        <w:rPr>
          <w:rFonts w:ascii="Arial" w:hAnsi="Arial" w:cs="Arial"/>
        </w:rPr>
        <w:t>Foreigner 1: Excuse me. I´m_________________.</w:t>
      </w:r>
    </w:p>
    <w:p w:rsidR="004968A0" w:rsidRPr="00722B31" w:rsidRDefault="004968A0" w:rsidP="00722B31">
      <w:pPr>
        <w:tabs>
          <w:tab w:val="left" w:pos="142"/>
        </w:tabs>
        <w:spacing w:line="360" w:lineRule="auto"/>
        <w:ind w:left="709"/>
        <w:jc w:val="both"/>
        <w:rPr>
          <w:rFonts w:ascii="Arial" w:hAnsi="Arial" w:cs="Arial"/>
        </w:rPr>
      </w:pPr>
      <w:r w:rsidRPr="00722B31">
        <w:rPr>
          <w:rFonts w:ascii="Arial" w:hAnsi="Arial" w:cs="Arial"/>
        </w:rPr>
        <w:t>Foreigner 2: How do you do. My__________________.</w:t>
      </w:r>
    </w:p>
    <w:p w:rsidR="004968A0" w:rsidRPr="00722B31" w:rsidRDefault="004968A0" w:rsidP="00722B31">
      <w:pPr>
        <w:tabs>
          <w:tab w:val="left" w:pos="142"/>
        </w:tabs>
        <w:spacing w:line="360" w:lineRule="auto"/>
        <w:ind w:left="709"/>
        <w:jc w:val="both"/>
        <w:rPr>
          <w:rFonts w:ascii="Arial" w:hAnsi="Arial" w:cs="Arial"/>
        </w:rPr>
      </w:pPr>
      <w:r w:rsidRPr="00722B31">
        <w:rPr>
          <w:rFonts w:ascii="Arial" w:hAnsi="Arial" w:cs="Arial"/>
        </w:rPr>
        <w:t xml:space="preserve">Foreigner 1: How do you do. </w:t>
      </w:r>
    </w:p>
    <w:p w:rsidR="004968A0" w:rsidRPr="00722B31" w:rsidRDefault="004968A0" w:rsidP="00722B31">
      <w:pPr>
        <w:tabs>
          <w:tab w:val="left" w:pos="142"/>
        </w:tabs>
        <w:spacing w:line="360" w:lineRule="auto"/>
        <w:ind w:left="709"/>
        <w:jc w:val="both"/>
        <w:rPr>
          <w:rFonts w:ascii="Arial" w:hAnsi="Arial" w:cs="Arial"/>
        </w:rPr>
      </w:pPr>
    </w:p>
    <w:p w:rsidR="004968A0" w:rsidRPr="00722B31" w:rsidRDefault="004968A0" w:rsidP="00722B31">
      <w:pPr>
        <w:tabs>
          <w:tab w:val="left" w:pos="142"/>
        </w:tabs>
        <w:spacing w:line="360" w:lineRule="auto"/>
        <w:ind w:left="709"/>
        <w:jc w:val="both"/>
        <w:rPr>
          <w:rFonts w:ascii="Arial" w:hAnsi="Arial" w:cs="Arial"/>
        </w:rPr>
      </w:pPr>
      <w:r w:rsidRPr="00722B31">
        <w:rPr>
          <w:rFonts w:ascii="Arial" w:hAnsi="Arial" w:cs="Arial"/>
        </w:rPr>
        <w:t xml:space="preserve">Keep the conversation going as long as you </w:t>
      </w:r>
      <w:proofErr w:type="gramStart"/>
      <w:r w:rsidRPr="00722B31">
        <w:rPr>
          <w:rFonts w:ascii="Arial" w:hAnsi="Arial" w:cs="Arial"/>
        </w:rPr>
        <w:t>can.</w:t>
      </w:r>
      <w:proofErr w:type="gramEnd"/>
    </w:p>
    <w:p w:rsidR="004968A0" w:rsidRPr="00722B31" w:rsidRDefault="004968A0" w:rsidP="00722B31">
      <w:pPr>
        <w:tabs>
          <w:tab w:val="left" w:pos="142"/>
        </w:tabs>
        <w:spacing w:line="360" w:lineRule="auto"/>
        <w:ind w:left="142"/>
        <w:jc w:val="both"/>
        <w:rPr>
          <w:rFonts w:ascii="Arial" w:hAnsi="Arial" w:cs="Arial"/>
        </w:rPr>
      </w:pPr>
    </w:p>
    <w:p w:rsidR="004968A0" w:rsidRPr="00722B31" w:rsidRDefault="004968A0" w:rsidP="00722B31">
      <w:pPr>
        <w:numPr>
          <w:ilvl w:val="0"/>
          <w:numId w:val="94"/>
        </w:numPr>
        <w:tabs>
          <w:tab w:val="left" w:pos="142"/>
        </w:tabs>
        <w:spacing w:line="360" w:lineRule="auto"/>
        <w:ind w:left="426" w:hanging="426"/>
        <w:jc w:val="both"/>
        <w:rPr>
          <w:rFonts w:ascii="Arial" w:hAnsi="Arial" w:cs="Arial"/>
        </w:rPr>
      </w:pPr>
      <w:r w:rsidRPr="00722B31">
        <w:rPr>
          <w:rFonts w:ascii="Arial" w:hAnsi="Arial" w:cs="Arial"/>
        </w:rPr>
        <w:t xml:space="preserve">Cued-cards or mapped dialogues </w:t>
      </w:r>
    </w:p>
    <w:p w:rsidR="004968A0" w:rsidRPr="00722B31" w:rsidRDefault="004968A0" w:rsidP="00722B31">
      <w:pPr>
        <w:tabs>
          <w:tab w:val="left" w:pos="142"/>
        </w:tabs>
        <w:spacing w:line="360" w:lineRule="auto"/>
        <w:ind w:left="426"/>
        <w:jc w:val="both"/>
        <w:rPr>
          <w:rFonts w:ascii="Arial" w:hAnsi="Arial" w:cs="Arial"/>
        </w:rPr>
      </w:pPr>
      <w:r w:rsidRPr="00722B31">
        <w:rPr>
          <w:rFonts w:ascii="Arial" w:hAnsi="Arial" w:cs="Arial"/>
        </w:rPr>
        <w:t>The students are given separate cards, with a situation and separate roles, where they are told which functions they have to use when interacting. The names of the functions are given a fixed order, which maps the whole conversation. An information gap is created by leaving blank spaces and by separating the roles in different cards.</w:t>
      </w:r>
    </w:p>
    <w:p w:rsidR="004968A0" w:rsidRPr="00722B31" w:rsidRDefault="004968A0" w:rsidP="00722B31">
      <w:pPr>
        <w:spacing w:line="360" w:lineRule="auto"/>
        <w:jc w:val="both"/>
        <w:rPr>
          <w:rFonts w:ascii="Arial" w:hAnsi="Arial" w:cs="Arial"/>
        </w:rPr>
      </w:pPr>
      <w:r w:rsidRPr="00722B31">
        <w:rPr>
          <w:rFonts w:ascii="Arial" w:hAnsi="Arial" w:cs="Arial"/>
        </w:rPr>
        <w:br w:type="page"/>
      </w:r>
    </w:p>
    <w:p w:rsidR="004968A0" w:rsidRPr="00722B31" w:rsidRDefault="004968A0" w:rsidP="00722B31">
      <w:pPr>
        <w:tabs>
          <w:tab w:val="left" w:pos="284"/>
        </w:tabs>
        <w:spacing w:line="360" w:lineRule="auto"/>
        <w:ind w:left="426"/>
        <w:jc w:val="both"/>
        <w:rPr>
          <w:rFonts w:ascii="Arial" w:hAnsi="Arial" w:cs="Arial"/>
        </w:rPr>
      </w:pPr>
      <w:r w:rsidRPr="00722B31">
        <w:rPr>
          <w:rFonts w:ascii="Arial" w:hAnsi="Arial" w:cs="Arial"/>
        </w:rPr>
        <w:lastRenderedPageBreak/>
        <w:t xml:space="preserve">An example </w:t>
      </w:r>
    </w:p>
    <w:p w:rsidR="004968A0" w:rsidRPr="00722B31" w:rsidRDefault="004968A0" w:rsidP="00722B31">
      <w:pPr>
        <w:tabs>
          <w:tab w:val="left" w:pos="284"/>
        </w:tabs>
        <w:spacing w:line="360" w:lineRule="auto"/>
        <w:ind w:left="426"/>
        <w:jc w:val="both"/>
        <w:rPr>
          <w:rFonts w:ascii="Arial" w:hAnsi="Arial" w:cs="Arial"/>
        </w:rPr>
      </w:pPr>
    </w:p>
    <w:p w:rsidR="004968A0" w:rsidRPr="00722B31" w:rsidRDefault="004968A0" w:rsidP="00722B31">
      <w:pPr>
        <w:tabs>
          <w:tab w:val="left" w:pos="284"/>
        </w:tabs>
        <w:spacing w:line="360" w:lineRule="auto"/>
        <w:ind w:left="426"/>
        <w:jc w:val="both"/>
        <w:rPr>
          <w:rFonts w:ascii="Arial" w:hAnsi="Arial" w:cs="Arial"/>
        </w:rPr>
      </w:pPr>
      <w:r w:rsidRPr="00722B31">
        <w:rPr>
          <w:rFonts w:ascii="Arial" w:hAnsi="Arial" w:cs="Arial"/>
        </w:rPr>
        <w:t xml:space="preserve">Act out this conversation in pairs. </w:t>
      </w:r>
    </w:p>
    <w:p w:rsidR="004968A0" w:rsidRPr="00722B31" w:rsidRDefault="004968A0" w:rsidP="00722B31">
      <w:pPr>
        <w:tabs>
          <w:tab w:val="left" w:pos="284"/>
        </w:tabs>
        <w:spacing w:line="360" w:lineRule="auto"/>
        <w:ind w:left="426"/>
        <w:jc w:val="both"/>
        <w:rPr>
          <w:rFonts w:ascii="Arial" w:hAnsi="Arial" w:cs="Arial"/>
        </w:rPr>
      </w:pPr>
      <w:r w:rsidRPr="00722B31">
        <w:rPr>
          <w:rFonts w:ascii="Arial" w:hAnsi="Arial" w:cs="Arial"/>
        </w:rPr>
        <w:t>Two kids meet at the gym:</w:t>
      </w:r>
    </w:p>
    <w:p w:rsidR="004968A0" w:rsidRPr="00722B31" w:rsidRDefault="004968A0" w:rsidP="00722B31">
      <w:pPr>
        <w:tabs>
          <w:tab w:val="left" w:pos="284"/>
        </w:tabs>
        <w:spacing w:line="360" w:lineRule="auto"/>
        <w:ind w:left="426"/>
        <w:jc w:val="both"/>
        <w:rPr>
          <w:rFonts w:ascii="Arial" w:hAnsi="Arial" w:cs="Arial"/>
        </w:rPr>
      </w:pPr>
    </w:p>
    <w:p w:rsidR="004968A0" w:rsidRPr="00722B31" w:rsidRDefault="004968A0" w:rsidP="00722B31">
      <w:pPr>
        <w:tabs>
          <w:tab w:val="left" w:pos="284"/>
        </w:tabs>
        <w:spacing w:line="360" w:lineRule="auto"/>
        <w:ind w:left="426"/>
        <w:jc w:val="both"/>
        <w:rPr>
          <w:rFonts w:ascii="Arial" w:hAnsi="Arial" w:cs="Arial"/>
        </w:rPr>
      </w:pPr>
      <w:r w:rsidRPr="00722B31">
        <w:rPr>
          <w:rFonts w:ascii="Arial" w:hAnsi="Arial" w:cs="Arial"/>
        </w:rPr>
        <w:t xml:space="preserve">      Kid </w:t>
      </w:r>
      <w:proofErr w:type="gramStart"/>
      <w:r w:rsidRPr="00722B31">
        <w:rPr>
          <w:rFonts w:ascii="Arial" w:hAnsi="Arial" w:cs="Arial"/>
        </w:rPr>
        <w:t>A</w:t>
      </w:r>
      <w:proofErr w:type="gramEnd"/>
      <w:r w:rsidRPr="00722B31">
        <w:rPr>
          <w:rFonts w:ascii="Arial" w:hAnsi="Arial" w:cs="Arial"/>
        </w:rPr>
        <w:t xml:space="preserve">                                                                  Kid B</w:t>
      </w:r>
    </w:p>
    <w:p w:rsidR="004968A0" w:rsidRPr="00722B31" w:rsidRDefault="004968A0" w:rsidP="00722B31">
      <w:pPr>
        <w:tabs>
          <w:tab w:val="left" w:pos="284"/>
        </w:tabs>
        <w:spacing w:line="360" w:lineRule="auto"/>
        <w:ind w:left="426"/>
        <w:jc w:val="both"/>
        <w:rPr>
          <w:rFonts w:ascii="Arial" w:hAnsi="Arial" w:cs="Arial"/>
        </w:rPr>
      </w:pPr>
      <w:r w:rsidRPr="00722B31">
        <w:rPr>
          <w:rFonts w:ascii="Arial" w:hAnsi="Arial" w:cs="Arial"/>
        </w:rPr>
        <w:t>Introduce yourself.                                          __________________.</w:t>
      </w:r>
    </w:p>
    <w:p w:rsidR="004968A0" w:rsidRPr="00722B31" w:rsidRDefault="004968A0" w:rsidP="00722B31">
      <w:pPr>
        <w:tabs>
          <w:tab w:val="left" w:pos="284"/>
        </w:tabs>
        <w:spacing w:line="360" w:lineRule="auto"/>
        <w:ind w:left="426"/>
        <w:jc w:val="both"/>
        <w:rPr>
          <w:rFonts w:ascii="Arial" w:hAnsi="Arial" w:cs="Arial"/>
        </w:rPr>
      </w:pPr>
      <w:r w:rsidRPr="00722B31">
        <w:rPr>
          <w:rFonts w:ascii="Arial" w:hAnsi="Arial" w:cs="Arial"/>
        </w:rPr>
        <w:t>_______________ .                                       Ask about school.</w:t>
      </w:r>
    </w:p>
    <w:p w:rsidR="004968A0" w:rsidRPr="00722B31" w:rsidRDefault="004968A0" w:rsidP="00722B31">
      <w:pPr>
        <w:tabs>
          <w:tab w:val="left" w:pos="284"/>
        </w:tabs>
        <w:spacing w:line="360" w:lineRule="auto"/>
        <w:ind w:left="426"/>
        <w:jc w:val="both"/>
        <w:rPr>
          <w:rFonts w:ascii="Arial" w:hAnsi="Arial" w:cs="Arial"/>
        </w:rPr>
      </w:pPr>
    </w:p>
    <w:p w:rsidR="004968A0" w:rsidRPr="00722B31" w:rsidRDefault="004968A0" w:rsidP="00722B31">
      <w:pPr>
        <w:tabs>
          <w:tab w:val="left" w:pos="284"/>
        </w:tabs>
        <w:spacing w:line="360" w:lineRule="auto"/>
        <w:ind w:left="426"/>
        <w:jc w:val="both"/>
        <w:rPr>
          <w:rFonts w:ascii="Arial" w:hAnsi="Arial" w:cs="Arial"/>
        </w:rPr>
      </w:pPr>
      <w:r w:rsidRPr="00722B31">
        <w:rPr>
          <w:rFonts w:ascii="Arial" w:hAnsi="Arial" w:cs="Arial"/>
        </w:rPr>
        <w:t>Say today is your birthday.                             _____________________</w:t>
      </w:r>
    </w:p>
    <w:p w:rsidR="004968A0" w:rsidRPr="00722B31" w:rsidRDefault="004968A0" w:rsidP="00722B31">
      <w:pPr>
        <w:tabs>
          <w:tab w:val="left" w:pos="284"/>
        </w:tabs>
        <w:spacing w:line="360" w:lineRule="auto"/>
        <w:ind w:left="426"/>
        <w:jc w:val="both"/>
        <w:rPr>
          <w:rFonts w:ascii="Arial" w:hAnsi="Arial" w:cs="Arial"/>
        </w:rPr>
      </w:pPr>
    </w:p>
    <w:p w:rsidR="004968A0" w:rsidRPr="00722B31" w:rsidRDefault="004968A0" w:rsidP="00722B31">
      <w:pPr>
        <w:tabs>
          <w:tab w:val="left" w:pos="284"/>
        </w:tabs>
        <w:spacing w:line="360" w:lineRule="auto"/>
        <w:ind w:left="426"/>
        <w:jc w:val="both"/>
        <w:rPr>
          <w:rFonts w:ascii="Arial" w:hAnsi="Arial" w:cs="Arial"/>
        </w:rPr>
      </w:pPr>
      <w:r w:rsidRPr="00722B31">
        <w:rPr>
          <w:rFonts w:ascii="Arial" w:hAnsi="Arial" w:cs="Arial"/>
        </w:rPr>
        <w:t>____________________                                Ask how old A is.</w:t>
      </w:r>
    </w:p>
    <w:p w:rsidR="004968A0" w:rsidRPr="00722B31" w:rsidRDefault="004968A0" w:rsidP="00722B31">
      <w:pPr>
        <w:tabs>
          <w:tab w:val="left" w:pos="284"/>
        </w:tabs>
        <w:spacing w:line="360" w:lineRule="auto"/>
        <w:ind w:left="426"/>
        <w:jc w:val="both"/>
        <w:rPr>
          <w:rFonts w:ascii="Arial" w:hAnsi="Arial" w:cs="Arial"/>
        </w:rPr>
      </w:pPr>
    </w:p>
    <w:p w:rsidR="004968A0" w:rsidRPr="00722B31" w:rsidRDefault="004968A0" w:rsidP="00722B31">
      <w:pPr>
        <w:tabs>
          <w:tab w:val="left" w:pos="284"/>
        </w:tabs>
        <w:spacing w:line="360" w:lineRule="auto"/>
        <w:ind w:left="426"/>
        <w:jc w:val="both"/>
        <w:rPr>
          <w:rFonts w:ascii="Arial" w:hAnsi="Arial" w:cs="Arial"/>
        </w:rPr>
      </w:pPr>
      <w:r w:rsidRPr="00722B31">
        <w:rPr>
          <w:rFonts w:ascii="Arial" w:hAnsi="Arial" w:cs="Arial"/>
        </w:rPr>
        <w:t>Show B a picture of your family.                     _______________________</w:t>
      </w:r>
    </w:p>
    <w:p w:rsidR="004968A0" w:rsidRPr="00722B31" w:rsidRDefault="004968A0" w:rsidP="00722B31">
      <w:pPr>
        <w:tabs>
          <w:tab w:val="left" w:pos="284"/>
        </w:tabs>
        <w:spacing w:line="360" w:lineRule="auto"/>
        <w:ind w:left="426"/>
        <w:jc w:val="both"/>
        <w:rPr>
          <w:rFonts w:ascii="Arial" w:hAnsi="Arial" w:cs="Arial"/>
        </w:rPr>
      </w:pPr>
    </w:p>
    <w:p w:rsidR="004968A0" w:rsidRPr="00722B31" w:rsidRDefault="004968A0" w:rsidP="00722B31">
      <w:pPr>
        <w:numPr>
          <w:ilvl w:val="0"/>
          <w:numId w:val="94"/>
        </w:numPr>
        <w:tabs>
          <w:tab w:val="left" w:pos="284"/>
        </w:tabs>
        <w:spacing w:line="360" w:lineRule="auto"/>
        <w:ind w:left="284"/>
        <w:contextualSpacing/>
        <w:jc w:val="both"/>
        <w:rPr>
          <w:rFonts w:ascii="Arial" w:eastAsia="Calibri" w:hAnsi="Arial" w:cs="Arial"/>
          <w:lang w:val="en-US" w:eastAsia="en-US"/>
        </w:rPr>
      </w:pPr>
      <w:r w:rsidRPr="00722B31">
        <w:rPr>
          <w:rFonts w:ascii="Arial" w:eastAsia="Calibri" w:hAnsi="Arial" w:cs="Arial"/>
          <w:lang w:val="en-US" w:eastAsia="en-US"/>
        </w:rPr>
        <w:t>Role play with instructions and goals</w:t>
      </w:r>
    </w:p>
    <w:p w:rsidR="004968A0" w:rsidRPr="00722B31" w:rsidRDefault="004968A0" w:rsidP="00722B31">
      <w:pPr>
        <w:tabs>
          <w:tab w:val="left" w:pos="900"/>
        </w:tabs>
        <w:spacing w:line="360" w:lineRule="auto"/>
        <w:jc w:val="both"/>
        <w:rPr>
          <w:rFonts w:ascii="Arial" w:hAnsi="Arial" w:cs="Arial"/>
        </w:rPr>
      </w:pPr>
    </w:p>
    <w:p w:rsidR="004968A0" w:rsidRPr="00722B31" w:rsidRDefault="004968A0" w:rsidP="00722B31">
      <w:pPr>
        <w:tabs>
          <w:tab w:val="left" w:pos="900"/>
        </w:tabs>
        <w:spacing w:line="360" w:lineRule="auto"/>
        <w:jc w:val="both"/>
        <w:rPr>
          <w:rFonts w:ascii="Arial" w:hAnsi="Arial" w:cs="Arial"/>
        </w:rPr>
      </w:pPr>
      <w:r w:rsidRPr="00722B31">
        <w:rPr>
          <w:rFonts w:ascii="Arial" w:hAnsi="Arial" w:cs="Arial"/>
        </w:rPr>
        <w:t xml:space="preserve">The students are given separate cards with a situation and goals (e.g. </w:t>
      </w:r>
      <w:proofErr w:type="gramStart"/>
      <w:r w:rsidRPr="00722B31">
        <w:rPr>
          <w:rFonts w:ascii="Arial" w:hAnsi="Arial" w:cs="Arial"/>
        </w:rPr>
        <w:t>Ask</w:t>
      </w:r>
      <w:proofErr w:type="gramEnd"/>
      <w:r w:rsidRPr="00722B31">
        <w:rPr>
          <w:rFonts w:ascii="Arial" w:hAnsi="Arial" w:cs="Arial"/>
        </w:rPr>
        <w:t xml:space="preserve"> about their names) which gives them the choice of developing the conversation with their own ideas and using whatever language is appropriate for the situation and the goals. </w:t>
      </w:r>
    </w:p>
    <w:p w:rsidR="004968A0" w:rsidRPr="00722B31" w:rsidRDefault="004968A0" w:rsidP="00722B31">
      <w:pPr>
        <w:tabs>
          <w:tab w:val="left" w:pos="900"/>
        </w:tabs>
        <w:spacing w:line="360" w:lineRule="auto"/>
        <w:jc w:val="both"/>
        <w:rPr>
          <w:rFonts w:ascii="Arial" w:hAnsi="Arial" w:cs="Arial"/>
        </w:rPr>
      </w:pPr>
      <w:r w:rsidRPr="00722B31">
        <w:rPr>
          <w:rFonts w:ascii="Arial" w:hAnsi="Arial" w:cs="Arial"/>
        </w:rPr>
        <w:t xml:space="preserve">Three things are important with this type of exercise. First, make sure each role has enough tasks to carry on the situation. Second, check that the cards do not reveal what the characters will have to say to each other. And third, the instructions might be more difficult for the students to understand than what they will actually have to say, which may be solved by using the students native language, without taking away the information gap. </w:t>
      </w:r>
    </w:p>
    <w:p w:rsidR="004968A0" w:rsidRPr="00722B31" w:rsidRDefault="004968A0" w:rsidP="00722B31">
      <w:pPr>
        <w:tabs>
          <w:tab w:val="left" w:pos="900"/>
        </w:tabs>
        <w:spacing w:line="360" w:lineRule="auto"/>
        <w:jc w:val="both"/>
        <w:rPr>
          <w:rFonts w:ascii="Arial" w:hAnsi="Arial" w:cs="Arial"/>
        </w:rPr>
      </w:pPr>
      <w:r w:rsidRPr="00722B31">
        <w:rPr>
          <w:rFonts w:ascii="Arial" w:hAnsi="Arial" w:cs="Arial"/>
        </w:rPr>
        <w:t xml:space="preserve">An example </w:t>
      </w:r>
    </w:p>
    <w:p w:rsidR="004968A0" w:rsidRPr="00722B31" w:rsidRDefault="004968A0" w:rsidP="00722B31">
      <w:pPr>
        <w:spacing w:line="360" w:lineRule="auto"/>
        <w:jc w:val="both"/>
        <w:rPr>
          <w:rFonts w:ascii="Arial" w:hAnsi="Arial" w:cs="Arial"/>
        </w:rPr>
      </w:pPr>
      <w:r w:rsidRPr="00722B31">
        <w:rPr>
          <w:rFonts w:ascii="Arial" w:hAnsi="Arial" w:cs="Arial"/>
        </w:rPr>
        <w:t xml:space="preserve">Work in pairs and act out this situation. </w:t>
      </w:r>
    </w:p>
    <w:p w:rsidR="004968A0" w:rsidRPr="00722B31" w:rsidRDefault="004968A0" w:rsidP="00722B31">
      <w:pPr>
        <w:spacing w:line="360" w:lineRule="auto"/>
        <w:jc w:val="both"/>
        <w:rPr>
          <w:rFonts w:ascii="Arial" w:hAnsi="Arial" w:cs="Arial"/>
        </w:rPr>
      </w:pPr>
    </w:p>
    <w:p w:rsidR="004968A0" w:rsidRPr="00722B31" w:rsidRDefault="004968A0" w:rsidP="00722B31">
      <w:pPr>
        <w:spacing w:line="360" w:lineRule="auto"/>
        <w:jc w:val="both"/>
        <w:rPr>
          <w:rFonts w:ascii="Arial" w:hAnsi="Arial" w:cs="Arial"/>
        </w:rPr>
      </w:pPr>
      <w:r w:rsidRPr="00722B31">
        <w:rPr>
          <w:rFonts w:ascii="Arial" w:hAnsi="Arial" w:cs="Arial"/>
        </w:rPr>
        <w:t>Student A</w:t>
      </w:r>
    </w:p>
    <w:p w:rsidR="004968A0" w:rsidRPr="00722B31" w:rsidRDefault="004968A0" w:rsidP="00722B31">
      <w:pPr>
        <w:spacing w:line="360" w:lineRule="auto"/>
        <w:jc w:val="both"/>
        <w:rPr>
          <w:rFonts w:ascii="Arial" w:hAnsi="Arial" w:cs="Arial"/>
        </w:rPr>
      </w:pPr>
      <w:r w:rsidRPr="00722B31">
        <w:rPr>
          <w:rFonts w:ascii="Arial" w:hAnsi="Arial" w:cs="Arial"/>
        </w:rPr>
        <w:t>You are the principal, or the head of the department, or a teacher. This is the first day of the school year. You are in the schoolyard. Introduce yourself to individual students. Ask about their names. Ask them to spell their names and last names.</w:t>
      </w:r>
    </w:p>
    <w:p w:rsidR="004968A0" w:rsidRPr="00722B31" w:rsidRDefault="004968A0" w:rsidP="00722B31">
      <w:pPr>
        <w:spacing w:line="360" w:lineRule="auto"/>
        <w:jc w:val="both"/>
        <w:rPr>
          <w:rFonts w:ascii="Arial" w:hAnsi="Arial" w:cs="Arial"/>
        </w:rPr>
      </w:pPr>
    </w:p>
    <w:p w:rsidR="004968A0" w:rsidRPr="00722B31" w:rsidRDefault="004968A0" w:rsidP="00722B31">
      <w:pPr>
        <w:spacing w:line="360" w:lineRule="auto"/>
        <w:jc w:val="both"/>
        <w:rPr>
          <w:rFonts w:ascii="Arial" w:hAnsi="Arial" w:cs="Arial"/>
        </w:rPr>
      </w:pPr>
      <w:r w:rsidRPr="00722B31">
        <w:rPr>
          <w:rFonts w:ascii="Arial" w:hAnsi="Arial" w:cs="Arial"/>
        </w:rPr>
        <w:t>Student B</w:t>
      </w:r>
    </w:p>
    <w:p w:rsidR="004968A0" w:rsidRPr="00722B31" w:rsidRDefault="004968A0" w:rsidP="00722B31">
      <w:pPr>
        <w:spacing w:line="360" w:lineRule="auto"/>
        <w:jc w:val="both"/>
        <w:rPr>
          <w:rFonts w:ascii="Arial" w:hAnsi="Arial" w:cs="Arial"/>
        </w:rPr>
      </w:pPr>
      <w:r w:rsidRPr="00722B31">
        <w:rPr>
          <w:rFonts w:ascii="Arial" w:hAnsi="Arial" w:cs="Arial"/>
        </w:rPr>
        <w:t>You are a student. This is the first day at school. You are in the schoolyard. You meet the principal/head of the department/teacher. Respond to an introduction and answer his/her questions.</w:t>
      </w:r>
    </w:p>
    <w:p w:rsidR="004968A0" w:rsidRPr="00722B31" w:rsidRDefault="004968A0" w:rsidP="00722B31">
      <w:pPr>
        <w:tabs>
          <w:tab w:val="left" w:pos="360"/>
          <w:tab w:val="left" w:pos="540"/>
        </w:tabs>
        <w:spacing w:line="360" w:lineRule="auto"/>
        <w:jc w:val="both"/>
        <w:rPr>
          <w:rFonts w:ascii="Arial" w:hAnsi="Arial" w:cs="Arial"/>
        </w:rPr>
      </w:pPr>
    </w:p>
    <w:p w:rsidR="004968A0" w:rsidRPr="00722B31" w:rsidRDefault="004968A0" w:rsidP="00722B31">
      <w:pPr>
        <w:numPr>
          <w:ilvl w:val="0"/>
          <w:numId w:val="93"/>
        </w:numPr>
        <w:tabs>
          <w:tab w:val="left" w:pos="360"/>
          <w:tab w:val="left" w:pos="540"/>
        </w:tabs>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Exercises that involve the students in asking questions</w:t>
      </w:r>
    </w:p>
    <w:p w:rsidR="004968A0" w:rsidRPr="00722B31" w:rsidRDefault="004968A0" w:rsidP="00722B31">
      <w:pPr>
        <w:tabs>
          <w:tab w:val="left" w:pos="360"/>
          <w:tab w:val="left" w:pos="540"/>
        </w:tabs>
        <w:spacing w:line="360" w:lineRule="auto"/>
        <w:jc w:val="both"/>
        <w:rPr>
          <w:rFonts w:ascii="Arial" w:hAnsi="Arial" w:cs="Arial"/>
        </w:rPr>
      </w:pPr>
    </w:p>
    <w:p w:rsidR="004968A0" w:rsidRPr="00722B31" w:rsidRDefault="004968A0" w:rsidP="00722B31">
      <w:pPr>
        <w:numPr>
          <w:ilvl w:val="0"/>
          <w:numId w:val="95"/>
        </w:numPr>
        <w:tabs>
          <w:tab w:val="left" w:pos="360"/>
          <w:tab w:val="left" w:pos="540"/>
          <w:tab w:val="left" w:pos="993"/>
        </w:tabs>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Questionnaires</w:t>
      </w:r>
    </w:p>
    <w:p w:rsidR="004968A0" w:rsidRPr="00722B31" w:rsidRDefault="004968A0" w:rsidP="00722B31">
      <w:pPr>
        <w:tabs>
          <w:tab w:val="left" w:pos="360"/>
          <w:tab w:val="left" w:pos="993"/>
          <w:tab w:val="left" w:pos="1276"/>
        </w:tabs>
        <w:spacing w:line="360" w:lineRule="auto"/>
        <w:ind w:left="284"/>
        <w:jc w:val="both"/>
        <w:rPr>
          <w:rFonts w:ascii="Arial" w:hAnsi="Arial" w:cs="Arial"/>
        </w:rPr>
      </w:pPr>
      <w:r w:rsidRPr="00722B31">
        <w:rPr>
          <w:rFonts w:ascii="Arial" w:hAnsi="Arial" w:cs="Arial"/>
        </w:rPr>
        <w:t xml:space="preserve">This exercise asks the students to ask and answer questions that preferably revolve around a topic. The questions may be provided in the workbook, by the teacher or may be created by the students themselves. </w:t>
      </w:r>
    </w:p>
    <w:p w:rsidR="004968A0" w:rsidRPr="00722B31" w:rsidRDefault="004968A0" w:rsidP="00722B31">
      <w:pPr>
        <w:tabs>
          <w:tab w:val="left" w:pos="360"/>
          <w:tab w:val="left" w:pos="993"/>
          <w:tab w:val="left" w:pos="1276"/>
        </w:tabs>
        <w:spacing w:line="360" w:lineRule="auto"/>
        <w:ind w:left="284"/>
        <w:jc w:val="both"/>
        <w:rPr>
          <w:rFonts w:ascii="Arial" w:hAnsi="Arial" w:cs="Arial"/>
        </w:rPr>
      </w:pPr>
      <w:r w:rsidRPr="00722B31">
        <w:rPr>
          <w:rFonts w:ascii="Arial" w:hAnsi="Arial" w:cs="Arial"/>
        </w:rPr>
        <w:t xml:space="preserve">This exercise includes having the students report back to the whole class. </w:t>
      </w:r>
    </w:p>
    <w:p w:rsidR="004968A0" w:rsidRPr="00722B31" w:rsidRDefault="004968A0" w:rsidP="00722B31">
      <w:pPr>
        <w:tabs>
          <w:tab w:val="left" w:pos="360"/>
          <w:tab w:val="left" w:pos="540"/>
          <w:tab w:val="left" w:pos="993"/>
          <w:tab w:val="left" w:pos="1276"/>
        </w:tabs>
        <w:spacing w:line="360" w:lineRule="auto"/>
        <w:ind w:left="567"/>
        <w:jc w:val="both"/>
        <w:rPr>
          <w:rFonts w:ascii="Arial" w:hAnsi="Arial" w:cs="Arial"/>
        </w:rPr>
      </w:pPr>
      <w:r w:rsidRPr="00722B31">
        <w:rPr>
          <w:rFonts w:ascii="Arial" w:hAnsi="Arial" w:cs="Arial"/>
        </w:rPr>
        <w:t>An example</w:t>
      </w:r>
    </w:p>
    <w:p w:rsidR="004968A0" w:rsidRPr="00722B31" w:rsidRDefault="004968A0" w:rsidP="00722B31">
      <w:pPr>
        <w:spacing w:line="360" w:lineRule="auto"/>
        <w:ind w:left="567"/>
        <w:jc w:val="both"/>
        <w:rPr>
          <w:rFonts w:ascii="Arial" w:hAnsi="Arial" w:cs="Arial"/>
        </w:rPr>
      </w:pPr>
      <w:r w:rsidRPr="00722B31">
        <w:rPr>
          <w:rFonts w:ascii="Arial" w:hAnsi="Arial" w:cs="Arial"/>
        </w:rPr>
        <w:t xml:space="preserve">Walk around the class and ask three students in class these questions. Make notes of the answers that you are given. </w:t>
      </w:r>
    </w:p>
    <w:p w:rsidR="004968A0" w:rsidRPr="00722B31" w:rsidRDefault="004968A0" w:rsidP="00722B31">
      <w:pPr>
        <w:numPr>
          <w:ilvl w:val="0"/>
          <w:numId w:val="88"/>
        </w:numPr>
        <w:tabs>
          <w:tab w:val="left" w:pos="1134"/>
        </w:tabs>
        <w:spacing w:line="360" w:lineRule="auto"/>
        <w:ind w:left="851" w:firstLine="0"/>
        <w:jc w:val="both"/>
        <w:rPr>
          <w:rFonts w:ascii="Arial" w:hAnsi="Arial" w:cs="Arial"/>
        </w:rPr>
      </w:pPr>
      <w:r w:rsidRPr="00722B31">
        <w:rPr>
          <w:rFonts w:ascii="Arial" w:hAnsi="Arial" w:cs="Arial"/>
        </w:rPr>
        <w:t>What´s your name? _________________________</w:t>
      </w:r>
    </w:p>
    <w:p w:rsidR="004968A0" w:rsidRPr="00722B31" w:rsidRDefault="004968A0" w:rsidP="00722B31">
      <w:pPr>
        <w:numPr>
          <w:ilvl w:val="0"/>
          <w:numId w:val="88"/>
        </w:numPr>
        <w:tabs>
          <w:tab w:val="left" w:pos="1134"/>
        </w:tabs>
        <w:spacing w:line="360" w:lineRule="auto"/>
        <w:ind w:left="851" w:firstLine="0"/>
        <w:jc w:val="both"/>
        <w:rPr>
          <w:rFonts w:ascii="Arial" w:hAnsi="Arial" w:cs="Arial"/>
        </w:rPr>
      </w:pPr>
      <w:r w:rsidRPr="00722B31">
        <w:rPr>
          <w:rFonts w:ascii="Arial" w:hAnsi="Arial" w:cs="Arial"/>
        </w:rPr>
        <w:t>How old are you? ___________________________</w:t>
      </w:r>
    </w:p>
    <w:p w:rsidR="004968A0" w:rsidRPr="00722B31" w:rsidRDefault="004968A0" w:rsidP="00722B31">
      <w:pPr>
        <w:numPr>
          <w:ilvl w:val="0"/>
          <w:numId w:val="88"/>
        </w:numPr>
        <w:tabs>
          <w:tab w:val="left" w:pos="1134"/>
        </w:tabs>
        <w:spacing w:line="360" w:lineRule="auto"/>
        <w:ind w:left="851" w:firstLine="0"/>
        <w:jc w:val="both"/>
        <w:rPr>
          <w:rFonts w:ascii="Arial" w:hAnsi="Arial" w:cs="Arial"/>
        </w:rPr>
      </w:pPr>
      <w:r w:rsidRPr="00722B31">
        <w:rPr>
          <w:rFonts w:ascii="Arial" w:hAnsi="Arial" w:cs="Arial"/>
        </w:rPr>
        <w:t>How are you? ______________________________</w:t>
      </w:r>
    </w:p>
    <w:p w:rsidR="004968A0" w:rsidRPr="00722B31" w:rsidRDefault="004968A0" w:rsidP="00722B31">
      <w:pPr>
        <w:numPr>
          <w:ilvl w:val="0"/>
          <w:numId w:val="88"/>
        </w:numPr>
        <w:tabs>
          <w:tab w:val="left" w:pos="1134"/>
        </w:tabs>
        <w:spacing w:line="360" w:lineRule="auto"/>
        <w:ind w:left="851" w:firstLine="0"/>
        <w:jc w:val="both"/>
        <w:rPr>
          <w:rFonts w:ascii="Arial" w:hAnsi="Arial" w:cs="Arial"/>
        </w:rPr>
      </w:pPr>
      <w:r w:rsidRPr="00722B31">
        <w:rPr>
          <w:rFonts w:ascii="Arial" w:hAnsi="Arial" w:cs="Arial"/>
        </w:rPr>
        <w:t>What´s your teacher’s name?  _________________</w:t>
      </w:r>
    </w:p>
    <w:p w:rsidR="004968A0" w:rsidRPr="00722B31" w:rsidRDefault="004968A0" w:rsidP="00722B31">
      <w:pPr>
        <w:numPr>
          <w:ilvl w:val="0"/>
          <w:numId w:val="88"/>
        </w:numPr>
        <w:tabs>
          <w:tab w:val="left" w:pos="1134"/>
        </w:tabs>
        <w:spacing w:line="360" w:lineRule="auto"/>
        <w:ind w:left="851" w:firstLine="0"/>
        <w:jc w:val="both"/>
        <w:rPr>
          <w:rFonts w:ascii="Arial" w:hAnsi="Arial" w:cs="Arial"/>
        </w:rPr>
      </w:pPr>
      <w:r w:rsidRPr="00722B31">
        <w:rPr>
          <w:rFonts w:ascii="Arial" w:hAnsi="Arial" w:cs="Arial"/>
        </w:rPr>
        <w:t>What´s your phone number? __________________</w:t>
      </w:r>
    </w:p>
    <w:p w:rsidR="004968A0" w:rsidRPr="00722B31" w:rsidRDefault="004968A0" w:rsidP="00722B31">
      <w:pPr>
        <w:numPr>
          <w:ilvl w:val="0"/>
          <w:numId w:val="88"/>
        </w:numPr>
        <w:tabs>
          <w:tab w:val="left" w:pos="1134"/>
        </w:tabs>
        <w:spacing w:line="360" w:lineRule="auto"/>
        <w:ind w:left="851" w:firstLine="0"/>
        <w:jc w:val="both"/>
        <w:rPr>
          <w:rFonts w:ascii="Arial" w:hAnsi="Arial" w:cs="Arial"/>
        </w:rPr>
      </w:pPr>
      <w:r w:rsidRPr="00722B31">
        <w:rPr>
          <w:rFonts w:ascii="Arial" w:hAnsi="Arial" w:cs="Arial"/>
        </w:rPr>
        <w:t>What´s your ID number? _____________________</w:t>
      </w:r>
    </w:p>
    <w:p w:rsidR="004968A0" w:rsidRPr="00722B31" w:rsidRDefault="004968A0" w:rsidP="00722B31">
      <w:pPr>
        <w:numPr>
          <w:ilvl w:val="0"/>
          <w:numId w:val="88"/>
        </w:numPr>
        <w:tabs>
          <w:tab w:val="left" w:pos="1134"/>
        </w:tabs>
        <w:spacing w:line="360" w:lineRule="auto"/>
        <w:ind w:left="851" w:firstLine="0"/>
        <w:jc w:val="both"/>
        <w:rPr>
          <w:rFonts w:ascii="Arial" w:hAnsi="Arial" w:cs="Arial"/>
        </w:rPr>
      </w:pPr>
      <w:r w:rsidRPr="00722B31">
        <w:rPr>
          <w:rFonts w:ascii="Arial" w:hAnsi="Arial" w:cs="Arial"/>
        </w:rPr>
        <w:t>What´s your house number? __________________</w:t>
      </w:r>
    </w:p>
    <w:p w:rsidR="004968A0" w:rsidRPr="00722B31" w:rsidRDefault="004968A0" w:rsidP="00722B31">
      <w:pPr>
        <w:tabs>
          <w:tab w:val="left" w:pos="360"/>
          <w:tab w:val="left" w:pos="540"/>
          <w:tab w:val="left" w:pos="993"/>
          <w:tab w:val="left" w:pos="1276"/>
        </w:tabs>
        <w:spacing w:line="360" w:lineRule="auto"/>
        <w:jc w:val="both"/>
        <w:rPr>
          <w:rFonts w:ascii="Arial" w:hAnsi="Arial" w:cs="Arial"/>
        </w:rPr>
      </w:pPr>
    </w:p>
    <w:p w:rsidR="004968A0" w:rsidRPr="00722B31" w:rsidRDefault="004968A0" w:rsidP="00722B31">
      <w:pPr>
        <w:tabs>
          <w:tab w:val="left" w:pos="426"/>
          <w:tab w:val="left" w:pos="540"/>
          <w:tab w:val="left" w:pos="993"/>
          <w:tab w:val="left" w:pos="1276"/>
        </w:tabs>
        <w:spacing w:line="360" w:lineRule="auto"/>
        <w:ind w:left="567"/>
        <w:jc w:val="both"/>
        <w:rPr>
          <w:rFonts w:ascii="Arial" w:hAnsi="Arial" w:cs="Arial"/>
        </w:rPr>
      </w:pPr>
      <w:r w:rsidRPr="00722B31">
        <w:rPr>
          <w:rFonts w:ascii="Arial" w:hAnsi="Arial" w:cs="Arial"/>
        </w:rPr>
        <w:t>Another example</w:t>
      </w:r>
    </w:p>
    <w:p w:rsidR="004968A0" w:rsidRPr="00722B31" w:rsidRDefault="004968A0" w:rsidP="00722B31">
      <w:pPr>
        <w:tabs>
          <w:tab w:val="left" w:pos="360"/>
          <w:tab w:val="left" w:pos="540"/>
          <w:tab w:val="left" w:pos="993"/>
          <w:tab w:val="left" w:pos="1276"/>
        </w:tabs>
        <w:spacing w:line="360" w:lineRule="auto"/>
        <w:jc w:val="both"/>
        <w:rPr>
          <w:rFonts w:ascii="Arial" w:hAnsi="Arial" w:cs="Arial"/>
        </w:rPr>
      </w:pPr>
    </w:p>
    <w:tbl>
      <w:tblPr>
        <w:tblW w:w="0" w:type="auto"/>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857"/>
      </w:tblGrid>
      <w:tr w:rsidR="004968A0" w:rsidRPr="00722B31" w:rsidTr="00D60C82">
        <w:tc>
          <w:tcPr>
            <w:tcW w:w="0" w:type="auto"/>
            <w:shd w:val="clear" w:color="auto" w:fill="auto"/>
          </w:tcPr>
          <w:p w:rsidR="004968A0" w:rsidRPr="00722B31" w:rsidRDefault="004968A0" w:rsidP="00722B31">
            <w:pPr>
              <w:tabs>
                <w:tab w:val="left" w:pos="360"/>
                <w:tab w:val="left" w:pos="540"/>
                <w:tab w:val="left" w:pos="993"/>
                <w:tab w:val="left" w:pos="1276"/>
              </w:tabs>
              <w:spacing w:line="360" w:lineRule="auto"/>
              <w:jc w:val="both"/>
              <w:rPr>
                <w:rFonts w:ascii="Arial" w:hAnsi="Arial" w:cs="Arial"/>
              </w:rPr>
            </w:pPr>
            <w:r w:rsidRPr="00722B31">
              <w:rPr>
                <w:rFonts w:ascii="Arial" w:hAnsi="Arial" w:cs="Arial"/>
              </w:rPr>
              <w:t xml:space="preserve">Find someone who: </w:t>
            </w:r>
          </w:p>
        </w:tc>
        <w:tc>
          <w:tcPr>
            <w:tcW w:w="0" w:type="auto"/>
            <w:shd w:val="clear" w:color="auto" w:fill="auto"/>
          </w:tcPr>
          <w:p w:rsidR="004968A0" w:rsidRPr="00722B31" w:rsidRDefault="004968A0" w:rsidP="00722B31">
            <w:pPr>
              <w:tabs>
                <w:tab w:val="left" w:pos="360"/>
                <w:tab w:val="left" w:pos="540"/>
                <w:tab w:val="left" w:pos="993"/>
                <w:tab w:val="left" w:pos="1276"/>
              </w:tabs>
              <w:spacing w:line="360" w:lineRule="auto"/>
              <w:jc w:val="both"/>
              <w:rPr>
                <w:rFonts w:ascii="Arial" w:hAnsi="Arial" w:cs="Arial"/>
              </w:rPr>
            </w:pPr>
            <w:r w:rsidRPr="00722B31">
              <w:rPr>
                <w:rFonts w:ascii="Arial" w:hAnsi="Arial" w:cs="Arial"/>
              </w:rPr>
              <w:t>Name</w:t>
            </w:r>
          </w:p>
        </w:tc>
      </w:tr>
      <w:tr w:rsidR="004968A0" w:rsidRPr="00722B31" w:rsidTr="00D60C82">
        <w:tc>
          <w:tcPr>
            <w:tcW w:w="0" w:type="auto"/>
            <w:shd w:val="clear" w:color="auto" w:fill="auto"/>
          </w:tcPr>
          <w:p w:rsidR="004968A0" w:rsidRPr="00722B31" w:rsidRDefault="004968A0" w:rsidP="00722B31">
            <w:pPr>
              <w:numPr>
                <w:ilvl w:val="0"/>
                <w:numId w:val="89"/>
              </w:numPr>
              <w:tabs>
                <w:tab w:val="left" w:pos="360"/>
                <w:tab w:val="left" w:pos="540"/>
                <w:tab w:val="left" w:pos="993"/>
                <w:tab w:val="left" w:pos="1276"/>
              </w:tabs>
              <w:spacing w:line="360" w:lineRule="auto"/>
              <w:contextualSpacing/>
              <w:jc w:val="both"/>
              <w:rPr>
                <w:rFonts w:ascii="Arial" w:hAnsi="Arial" w:cs="Arial"/>
                <w:lang w:val="en-US"/>
              </w:rPr>
            </w:pPr>
            <w:r w:rsidRPr="00722B31">
              <w:rPr>
                <w:rFonts w:ascii="Arial" w:hAnsi="Arial" w:cs="Arial"/>
                <w:lang w:val="en-US"/>
              </w:rPr>
              <w:t>Is wearing black socks</w:t>
            </w:r>
          </w:p>
        </w:tc>
        <w:tc>
          <w:tcPr>
            <w:tcW w:w="0" w:type="auto"/>
            <w:shd w:val="clear" w:color="auto" w:fill="auto"/>
          </w:tcPr>
          <w:p w:rsidR="004968A0" w:rsidRPr="00722B31" w:rsidRDefault="004968A0" w:rsidP="00722B31">
            <w:pPr>
              <w:tabs>
                <w:tab w:val="left" w:pos="360"/>
                <w:tab w:val="left" w:pos="540"/>
                <w:tab w:val="left" w:pos="993"/>
                <w:tab w:val="left" w:pos="1276"/>
              </w:tabs>
              <w:spacing w:line="360" w:lineRule="auto"/>
              <w:jc w:val="both"/>
              <w:rPr>
                <w:rFonts w:ascii="Arial" w:hAnsi="Arial" w:cs="Arial"/>
              </w:rPr>
            </w:pPr>
          </w:p>
        </w:tc>
      </w:tr>
      <w:tr w:rsidR="004968A0" w:rsidRPr="00722B31" w:rsidTr="00D60C82">
        <w:tc>
          <w:tcPr>
            <w:tcW w:w="0" w:type="auto"/>
            <w:shd w:val="clear" w:color="auto" w:fill="auto"/>
          </w:tcPr>
          <w:p w:rsidR="004968A0" w:rsidRPr="00722B31" w:rsidRDefault="004968A0" w:rsidP="00722B31">
            <w:pPr>
              <w:numPr>
                <w:ilvl w:val="0"/>
                <w:numId w:val="89"/>
              </w:numPr>
              <w:tabs>
                <w:tab w:val="left" w:pos="360"/>
                <w:tab w:val="left" w:pos="540"/>
                <w:tab w:val="left" w:pos="993"/>
                <w:tab w:val="left" w:pos="1276"/>
              </w:tabs>
              <w:spacing w:line="360" w:lineRule="auto"/>
              <w:contextualSpacing/>
              <w:jc w:val="both"/>
              <w:rPr>
                <w:rFonts w:ascii="Arial" w:hAnsi="Arial" w:cs="Arial"/>
                <w:lang w:val="en-US"/>
              </w:rPr>
            </w:pPr>
            <w:r w:rsidRPr="00722B31">
              <w:rPr>
                <w:rFonts w:ascii="Arial" w:hAnsi="Arial" w:cs="Arial"/>
                <w:lang w:val="en-US"/>
              </w:rPr>
              <w:t>Likes flying</w:t>
            </w:r>
          </w:p>
        </w:tc>
        <w:tc>
          <w:tcPr>
            <w:tcW w:w="0" w:type="auto"/>
            <w:shd w:val="clear" w:color="auto" w:fill="auto"/>
          </w:tcPr>
          <w:p w:rsidR="004968A0" w:rsidRPr="00722B31" w:rsidRDefault="004968A0" w:rsidP="00722B31">
            <w:pPr>
              <w:tabs>
                <w:tab w:val="left" w:pos="360"/>
                <w:tab w:val="left" w:pos="540"/>
                <w:tab w:val="left" w:pos="993"/>
                <w:tab w:val="left" w:pos="1276"/>
              </w:tabs>
              <w:spacing w:line="360" w:lineRule="auto"/>
              <w:jc w:val="both"/>
              <w:rPr>
                <w:rFonts w:ascii="Arial" w:hAnsi="Arial" w:cs="Arial"/>
              </w:rPr>
            </w:pPr>
          </w:p>
        </w:tc>
      </w:tr>
      <w:tr w:rsidR="004968A0" w:rsidRPr="00722B31" w:rsidTr="00D60C82">
        <w:tc>
          <w:tcPr>
            <w:tcW w:w="0" w:type="auto"/>
            <w:shd w:val="clear" w:color="auto" w:fill="auto"/>
          </w:tcPr>
          <w:p w:rsidR="004968A0" w:rsidRPr="00722B31" w:rsidRDefault="004968A0" w:rsidP="00722B31">
            <w:pPr>
              <w:numPr>
                <w:ilvl w:val="0"/>
                <w:numId w:val="89"/>
              </w:numPr>
              <w:tabs>
                <w:tab w:val="left" w:pos="360"/>
                <w:tab w:val="left" w:pos="540"/>
                <w:tab w:val="left" w:pos="993"/>
                <w:tab w:val="left" w:pos="1276"/>
              </w:tabs>
              <w:spacing w:line="360" w:lineRule="auto"/>
              <w:contextualSpacing/>
              <w:jc w:val="both"/>
              <w:rPr>
                <w:rFonts w:ascii="Arial" w:hAnsi="Arial" w:cs="Arial"/>
                <w:lang w:val="en-US"/>
              </w:rPr>
            </w:pPr>
            <w:r w:rsidRPr="00722B31">
              <w:rPr>
                <w:rFonts w:ascii="Arial" w:hAnsi="Arial" w:cs="Arial"/>
                <w:lang w:val="en-US"/>
              </w:rPr>
              <w:t>Can´t swim</w:t>
            </w:r>
          </w:p>
        </w:tc>
        <w:tc>
          <w:tcPr>
            <w:tcW w:w="0" w:type="auto"/>
            <w:shd w:val="clear" w:color="auto" w:fill="auto"/>
          </w:tcPr>
          <w:p w:rsidR="004968A0" w:rsidRPr="00722B31" w:rsidRDefault="004968A0" w:rsidP="00722B31">
            <w:pPr>
              <w:tabs>
                <w:tab w:val="left" w:pos="360"/>
                <w:tab w:val="left" w:pos="540"/>
                <w:tab w:val="left" w:pos="993"/>
                <w:tab w:val="left" w:pos="1276"/>
              </w:tabs>
              <w:spacing w:line="360" w:lineRule="auto"/>
              <w:jc w:val="both"/>
              <w:rPr>
                <w:rFonts w:ascii="Arial" w:hAnsi="Arial" w:cs="Arial"/>
              </w:rPr>
            </w:pPr>
          </w:p>
        </w:tc>
      </w:tr>
      <w:tr w:rsidR="004968A0" w:rsidRPr="00722B31" w:rsidTr="00D60C82">
        <w:tc>
          <w:tcPr>
            <w:tcW w:w="0" w:type="auto"/>
            <w:shd w:val="clear" w:color="auto" w:fill="auto"/>
          </w:tcPr>
          <w:p w:rsidR="004968A0" w:rsidRPr="00722B31" w:rsidRDefault="004968A0" w:rsidP="00722B31">
            <w:pPr>
              <w:numPr>
                <w:ilvl w:val="0"/>
                <w:numId w:val="89"/>
              </w:numPr>
              <w:tabs>
                <w:tab w:val="left" w:pos="360"/>
                <w:tab w:val="left" w:pos="540"/>
                <w:tab w:val="left" w:pos="993"/>
                <w:tab w:val="left" w:pos="1276"/>
              </w:tabs>
              <w:spacing w:line="360" w:lineRule="auto"/>
              <w:contextualSpacing/>
              <w:jc w:val="both"/>
              <w:rPr>
                <w:rFonts w:ascii="Arial" w:hAnsi="Arial" w:cs="Arial"/>
                <w:lang w:val="en-US"/>
              </w:rPr>
            </w:pPr>
            <w:r w:rsidRPr="00722B31">
              <w:rPr>
                <w:rFonts w:ascii="Arial" w:hAnsi="Arial" w:cs="Arial"/>
                <w:lang w:val="en-US"/>
              </w:rPr>
              <w:t xml:space="preserve">Has never been abroad </w:t>
            </w:r>
          </w:p>
        </w:tc>
        <w:tc>
          <w:tcPr>
            <w:tcW w:w="0" w:type="auto"/>
            <w:shd w:val="clear" w:color="auto" w:fill="auto"/>
          </w:tcPr>
          <w:p w:rsidR="004968A0" w:rsidRPr="00722B31" w:rsidRDefault="004968A0" w:rsidP="00722B31">
            <w:pPr>
              <w:tabs>
                <w:tab w:val="left" w:pos="360"/>
                <w:tab w:val="left" w:pos="540"/>
                <w:tab w:val="left" w:pos="993"/>
                <w:tab w:val="left" w:pos="1276"/>
              </w:tabs>
              <w:spacing w:line="360" w:lineRule="auto"/>
              <w:jc w:val="both"/>
              <w:rPr>
                <w:rFonts w:ascii="Arial" w:hAnsi="Arial" w:cs="Arial"/>
              </w:rPr>
            </w:pPr>
          </w:p>
        </w:tc>
      </w:tr>
      <w:tr w:rsidR="004968A0" w:rsidRPr="00722B31" w:rsidTr="00D60C82">
        <w:tc>
          <w:tcPr>
            <w:tcW w:w="0" w:type="auto"/>
            <w:shd w:val="clear" w:color="auto" w:fill="auto"/>
          </w:tcPr>
          <w:p w:rsidR="004968A0" w:rsidRPr="00722B31" w:rsidRDefault="004968A0" w:rsidP="00722B31">
            <w:pPr>
              <w:numPr>
                <w:ilvl w:val="0"/>
                <w:numId w:val="89"/>
              </w:numPr>
              <w:tabs>
                <w:tab w:val="left" w:pos="360"/>
                <w:tab w:val="left" w:pos="540"/>
                <w:tab w:val="left" w:pos="993"/>
                <w:tab w:val="left" w:pos="1276"/>
              </w:tabs>
              <w:spacing w:line="360" w:lineRule="auto"/>
              <w:contextualSpacing/>
              <w:jc w:val="both"/>
              <w:rPr>
                <w:rFonts w:ascii="Arial" w:hAnsi="Arial" w:cs="Arial"/>
                <w:lang w:val="en-US"/>
              </w:rPr>
            </w:pPr>
            <w:r w:rsidRPr="00722B31">
              <w:rPr>
                <w:rFonts w:ascii="Arial" w:hAnsi="Arial" w:cs="Arial"/>
                <w:lang w:val="en-US"/>
              </w:rPr>
              <w:t xml:space="preserve">Would like to go to the moon </w:t>
            </w:r>
          </w:p>
        </w:tc>
        <w:tc>
          <w:tcPr>
            <w:tcW w:w="0" w:type="auto"/>
            <w:shd w:val="clear" w:color="auto" w:fill="auto"/>
          </w:tcPr>
          <w:p w:rsidR="004968A0" w:rsidRPr="00722B31" w:rsidRDefault="004968A0" w:rsidP="00722B31">
            <w:pPr>
              <w:tabs>
                <w:tab w:val="left" w:pos="360"/>
                <w:tab w:val="left" w:pos="540"/>
                <w:tab w:val="left" w:pos="993"/>
                <w:tab w:val="left" w:pos="1276"/>
              </w:tabs>
              <w:spacing w:line="360" w:lineRule="auto"/>
              <w:jc w:val="both"/>
              <w:rPr>
                <w:rFonts w:ascii="Arial" w:hAnsi="Arial" w:cs="Arial"/>
              </w:rPr>
            </w:pPr>
          </w:p>
        </w:tc>
      </w:tr>
    </w:tbl>
    <w:p w:rsidR="004968A0" w:rsidRPr="00722B31" w:rsidRDefault="004968A0" w:rsidP="00722B31">
      <w:pPr>
        <w:tabs>
          <w:tab w:val="left" w:pos="360"/>
          <w:tab w:val="left" w:pos="540"/>
          <w:tab w:val="left" w:pos="993"/>
          <w:tab w:val="left" w:pos="1276"/>
        </w:tabs>
        <w:spacing w:line="360" w:lineRule="auto"/>
        <w:jc w:val="both"/>
        <w:rPr>
          <w:rFonts w:ascii="Arial" w:hAnsi="Arial" w:cs="Arial"/>
        </w:rPr>
      </w:pPr>
    </w:p>
    <w:p w:rsidR="004968A0" w:rsidRPr="00722B31" w:rsidRDefault="004968A0" w:rsidP="00722B31">
      <w:pPr>
        <w:spacing w:line="360" w:lineRule="auto"/>
        <w:jc w:val="both"/>
        <w:rPr>
          <w:rFonts w:ascii="Arial" w:hAnsi="Arial" w:cs="Arial"/>
        </w:rPr>
      </w:pP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b/>
          <w:lang w:val="en-US" w:eastAsia="es-ES_tradnl"/>
        </w:rPr>
      </w:pPr>
      <w:r w:rsidRPr="00722B31">
        <w:rPr>
          <w:rFonts w:ascii="Arial" w:hAnsi="Arial" w:cs="Arial"/>
          <w:b/>
          <w:lang w:val="en-US" w:eastAsia="es-ES_tradnl"/>
        </w:rPr>
        <w:t>The free practice stage</w:t>
      </w:r>
    </w:p>
    <w:p w:rsidR="004968A0" w:rsidRPr="00722B31" w:rsidRDefault="004968A0" w:rsidP="00722B31">
      <w:pPr>
        <w:numPr>
          <w:ilvl w:val="0"/>
          <w:numId w:val="98"/>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t xml:space="preserve">The general goal of free practice, characteristics of the exercises and the role of the teacher. Key concepts: </w:t>
      </w:r>
      <w:r w:rsidRPr="00722B31">
        <w:rPr>
          <w:rFonts w:ascii="Arial" w:eastAsia="Calibri" w:hAnsi="Arial" w:cs="Arial"/>
          <w:i/>
          <w:lang w:val="en-US" w:eastAsia="es-ES_tradnl"/>
        </w:rPr>
        <w:t>communicative function</w:t>
      </w:r>
      <w:r w:rsidRPr="00722B31">
        <w:rPr>
          <w:rFonts w:ascii="Arial" w:eastAsia="Calibri" w:hAnsi="Arial" w:cs="Arial"/>
          <w:lang w:val="en-US" w:eastAsia="es-ES_tradnl"/>
        </w:rPr>
        <w:t xml:space="preserve"> and </w:t>
      </w:r>
      <w:r w:rsidRPr="00722B31">
        <w:rPr>
          <w:rFonts w:ascii="Arial" w:eastAsia="Calibri" w:hAnsi="Arial" w:cs="Arial"/>
          <w:i/>
          <w:lang w:val="en-US" w:eastAsia="es-ES_tradnl"/>
        </w:rPr>
        <w:t>information gap</w:t>
      </w:r>
      <w:r w:rsidRPr="00722B31">
        <w:rPr>
          <w:rFonts w:ascii="Arial" w:eastAsia="Calibri" w:hAnsi="Arial" w:cs="Arial"/>
          <w:lang w:val="en-US" w:eastAsia="es-ES_tradnl"/>
        </w:rPr>
        <w:t xml:space="preserve">. </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The general goal of this stage is to facilitate the development of oral fluency in the students.</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The exercises that are used in this stage have the following characteristics:</w:t>
      </w:r>
    </w:p>
    <w:p w:rsidR="004968A0" w:rsidRPr="00722B31" w:rsidRDefault="004968A0" w:rsidP="00722B31">
      <w:pPr>
        <w:numPr>
          <w:ilvl w:val="0"/>
          <w:numId w:val="84"/>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t>They are designed on the basis of communicative functions.</w:t>
      </w:r>
    </w:p>
    <w:p w:rsidR="004968A0" w:rsidRPr="00722B31" w:rsidRDefault="004968A0" w:rsidP="00722B31">
      <w:pPr>
        <w:numPr>
          <w:ilvl w:val="0"/>
          <w:numId w:val="84"/>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t>They include an information gap and are thus unpredictable in terms of the answers that students are likely to produce.</w:t>
      </w:r>
    </w:p>
    <w:p w:rsidR="004968A0" w:rsidRPr="00722B31" w:rsidRDefault="004968A0" w:rsidP="00722B31">
      <w:pPr>
        <w:numPr>
          <w:ilvl w:val="0"/>
          <w:numId w:val="84"/>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t>The students are asked to “work as much as possible on their own, talking to one another directly and not through the medium of the teacher” (Byrne D., 1989, p. 53). This implies a change from plenary work to pair work and small group work, and a change in the teacher´s role, who will be there as a resource person, organizer, animator, facilitator and monitor of the interaction among the students.</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Task 13</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 “During the free practice stage the exercises are designed on the basis of communicative functions.” What does this mean? </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Read the definition of </w:t>
      </w:r>
      <w:r w:rsidRPr="00722B31">
        <w:rPr>
          <w:rFonts w:ascii="Arial" w:hAnsi="Arial" w:cs="Arial"/>
          <w:i/>
          <w:lang w:val="en-US" w:eastAsia="es-ES_tradnl"/>
        </w:rPr>
        <w:t>communicative function</w:t>
      </w:r>
      <w:r w:rsidRPr="00722B31">
        <w:rPr>
          <w:rFonts w:ascii="Arial" w:hAnsi="Arial" w:cs="Arial"/>
          <w:lang w:val="en-US" w:eastAsia="es-ES_tradnl"/>
        </w:rPr>
        <w:t xml:space="preserve"> given below and provide an example from the Integrated English Practice book that you are currently using. </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Communicative function: The communicative purpose of a piece of language.</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Finocchiaro M. and C. Brumfit (1989)</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This implies that the communicative functions are the learning goals the students are expected to attain. Going back to the table of speaking micro skills given above, in it we can find this one: </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The students should:  </w:t>
      </w:r>
    </w:p>
    <w:p w:rsidR="004968A0" w:rsidRPr="00722B31" w:rsidRDefault="004968A0" w:rsidP="00722B31">
      <w:pPr>
        <w:tabs>
          <w:tab w:val="left" w:pos="90"/>
          <w:tab w:val="left" w:pos="270"/>
          <w:tab w:val="left" w:pos="360"/>
          <w:tab w:val="left" w:pos="540"/>
        </w:tabs>
        <w:spacing w:line="360" w:lineRule="auto"/>
        <w:ind w:right="142"/>
        <w:jc w:val="both"/>
        <w:rPr>
          <w:rFonts w:ascii="Arial" w:eastAsia="Calibri" w:hAnsi="Arial" w:cs="Arial"/>
          <w:bCs/>
          <w:lang w:val="en-US" w:eastAsia="en-US"/>
        </w:rPr>
      </w:pPr>
      <w:r w:rsidRPr="00722B31">
        <w:rPr>
          <w:rFonts w:ascii="Arial" w:eastAsia="Calibri" w:hAnsi="Arial" w:cs="Arial"/>
          <w:bCs/>
          <w:lang w:val="en-US" w:eastAsia="en-US"/>
        </w:rPr>
        <w:t>“Accomplish communicative functions appropriately, according to situations, participants, and goals.”(Douglas Brown H.,</w:t>
      </w:r>
      <w:r w:rsidRPr="00722B31">
        <w:rPr>
          <w:rFonts w:ascii="Arial" w:eastAsia="Calibri" w:hAnsi="Arial" w:cs="Arial"/>
          <w:lang w:val="en-US" w:eastAsia="en-US"/>
        </w:rPr>
        <w:t xml:space="preserve"> 1994)</w:t>
      </w:r>
    </w:p>
    <w:p w:rsidR="004968A0" w:rsidRPr="00722B31" w:rsidRDefault="004968A0" w:rsidP="00722B31">
      <w:pPr>
        <w:tabs>
          <w:tab w:val="left" w:pos="90"/>
          <w:tab w:val="left" w:pos="270"/>
          <w:tab w:val="left" w:pos="360"/>
          <w:tab w:val="left" w:pos="540"/>
        </w:tabs>
        <w:spacing w:line="360" w:lineRule="auto"/>
        <w:ind w:right="142"/>
        <w:jc w:val="both"/>
        <w:rPr>
          <w:rFonts w:ascii="Arial" w:eastAsia="Calibri" w:hAnsi="Arial" w:cs="Arial"/>
          <w:bCs/>
          <w:lang w:val="en-US" w:eastAsia="en-US"/>
        </w:rPr>
      </w:pPr>
    </w:p>
    <w:p w:rsidR="004968A0" w:rsidRPr="00722B31" w:rsidRDefault="004968A0" w:rsidP="00722B31">
      <w:pPr>
        <w:tabs>
          <w:tab w:val="left" w:pos="90"/>
          <w:tab w:val="left" w:pos="270"/>
          <w:tab w:val="left" w:pos="360"/>
          <w:tab w:val="left" w:pos="540"/>
        </w:tabs>
        <w:spacing w:line="360" w:lineRule="auto"/>
        <w:ind w:right="142"/>
        <w:jc w:val="both"/>
        <w:rPr>
          <w:rFonts w:ascii="Arial" w:eastAsia="Calibri" w:hAnsi="Arial" w:cs="Arial"/>
          <w:bCs/>
          <w:lang w:val="en-US" w:eastAsia="en-US"/>
        </w:rPr>
      </w:pPr>
      <w:r w:rsidRPr="00722B31">
        <w:rPr>
          <w:rFonts w:ascii="Arial" w:eastAsia="Calibri" w:hAnsi="Arial" w:cs="Arial"/>
          <w:bCs/>
          <w:lang w:val="en-US" w:eastAsia="en-US"/>
        </w:rPr>
        <w:t xml:space="preserve">But of course, in your lesson plan you want to be more specific, so you may write, for example: </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lastRenderedPageBreak/>
        <w:t xml:space="preserve">The students should:  </w:t>
      </w:r>
    </w:p>
    <w:p w:rsidR="004968A0" w:rsidRPr="00722B31" w:rsidRDefault="004968A0" w:rsidP="00722B31">
      <w:pPr>
        <w:numPr>
          <w:ilvl w:val="0"/>
          <w:numId w:val="87"/>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t>Ask and talk about daily routines</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Task 14</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“During the free practice stage the exercises include an information gap and are thus unpredictable in terms of the answers that students are likely to produce.” </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What does this mean? </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 xml:space="preserve">Read these definitions of </w:t>
      </w:r>
      <w:r w:rsidRPr="00722B31">
        <w:rPr>
          <w:rFonts w:ascii="Arial" w:hAnsi="Arial" w:cs="Arial"/>
          <w:i/>
          <w:lang w:val="en-US" w:eastAsia="es-ES_tradnl"/>
        </w:rPr>
        <w:t xml:space="preserve">information gap </w:t>
      </w:r>
      <w:r w:rsidRPr="00722B31">
        <w:rPr>
          <w:rFonts w:ascii="Arial" w:hAnsi="Arial" w:cs="Arial"/>
          <w:lang w:val="en-US" w:eastAsia="es-ES_tradnl"/>
        </w:rPr>
        <w:t>and:</w:t>
      </w:r>
    </w:p>
    <w:p w:rsidR="004968A0" w:rsidRPr="00722B31" w:rsidRDefault="004968A0" w:rsidP="00722B31">
      <w:pPr>
        <w:numPr>
          <w:ilvl w:val="0"/>
          <w:numId w:val="86"/>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t>Decide with your partner which is clearer for you.</w:t>
      </w:r>
    </w:p>
    <w:p w:rsidR="004968A0" w:rsidRPr="00722B31" w:rsidRDefault="004968A0" w:rsidP="00722B31">
      <w:pPr>
        <w:numPr>
          <w:ilvl w:val="0"/>
          <w:numId w:val="86"/>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t>Give an example of an exercise that includes an information gap.</w:t>
      </w:r>
    </w:p>
    <w:p w:rsidR="004968A0" w:rsidRPr="00722B31" w:rsidRDefault="004968A0" w:rsidP="00722B31">
      <w:pPr>
        <w:numPr>
          <w:ilvl w:val="0"/>
          <w:numId w:val="86"/>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t xml:space="preserve">Discuss why it is so crucial that students should have opportunities to do exercises that include an information gap. </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Information gap is the missing or incomplete part of a message which makes communication necessary. Communicative exercises in class make use of this to establish a need for genuine communication.</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rPr>
      </w:pPr>
      <w:r w:rsidRPr="00722B31">
        <w:rPr>
          <w:rFonts w:ascii="Arial" w:hAnsi="Arial" w:cs="Arial"/>
          <w:lang w:val="en-US"/>
        </w:rPr>
        <w:t>(New David et al (2007), European Portafolio for Student teachers of Languages (EPOSTL).)</w:t>
      </w:r>
    </w:p>
    <w:p w:rsidR="004968A0" w:rsidRPr="00722B31" w:rsidRDefault="004968A0" w:rsidP="00722B31">
      <w:pPr>
        <w:spacing w:line="360" w:lineRule="auto"/>
        <w:jc w:val="both"/>
        <w:rPr>
          <w:rFonts w:ascii="Arial" w:hAnsi="Arial" w:cs="Arial"/>
        </w:rPr>
      </w:pPr>
    </w:p>
    <w:p w:rsidR="004968A0" w:rsidRPr="00722B31" w:rsidRDefault="004968A0" w:rsidP="00722B31">
      <w:pPr>
        <w:spacing w:line="360" w:lineRule="auto"/>
        <w:jc w:val="both"/>
        <w:rPr>
          <w:rFonts w:ascii="Arial" w:hAnsi="Arial" w:cs="Arial"/>
          <w:lang w:val="en-US" w:eastAsia="es-ES_tradnl"/>
        </w:rPr>
      </w:pPr>
      <w:r w:rsidRPr="00722B31">
        <w:rPr>
          <w:rFonts w:ascii="Arial" w:hAnsi="Arial" w:cs="Arial"/>
          <w:lang w:val="en-US" w:eastAsia="es-ES_tradnl"/>
        </w:rPr>
        <w:t>Information gap</w:t>
      </w:r>
    </w:p>
    <w:p w:rsidR="004968A0" w:rsidRPr="00722B31" w:rsidRDefault="004968A0" w:rsidP="00722B31">
      <w:pPr>
        <w:spacing w:line="360" w:lineRule="auto"/>
        <w:jc w:val="both"/>
        <w:rPr>
          <w:rFonts w:ascii="Arial" w:hAnsi="Arial" w:cs="Arial"/>
        </w:rPr>
      </w:pPr>
      <w:r w:rsidRPr="00722B31">
        <w:rPr>
          <w:rFonts w:ascii="Arial" w:hAnsi="Arial" w:cs="Arial"/>
        </w:rPr>
        <w:t>In real life, communication takes place between two (or more) people, one of whom knows something that is unknown to the other(s). The purpose of the communication is to bridge this information gap. (Morrow, K., 1983, in Camacho A., 2016)</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eastAsia="es-ES_tradnl"/>
        </w:rPr>
      </w:pPr>
    </w:p>
    <w:p w:rsidR="004968A0" w:rsidRPr="00722B31" w:rsidRDefault="004968A0" w:rsidP="00722B31">
      <w:pPr>
        <w:autoSpaceDE w:val="0"/>
        <w:autoSpaceDN w:val="0"/>
        <w:adjustRightInd w:val="0"/>
        <w:spacing w:line="360" w:lineRule="auto"/>
        <w:jc w:val="both"/>
        <w:rPr>
          <w:rFonts w:ascii="Arial" w:hAnsi="Arial" w:cs="Arial"/>
          <w:bCs/>
          <w:lang w:val="en-US"/>
        </w:rPr>
      </w:pPr>
      <w:r w:rsidRPr="00722B31">
        <w:rPr>
          <w:rFonts w:ascii="Arial" w:hAnsi="Arial" w:cs="Arial"/>
          <w:bCs/>
          <w:lang w:val="en-US"/>
        </w:rPr>
        <w:t>Information gap</w:t>
      </w:r>
    </w:p>
    <w:p w:rsidR="004968A0" w:rsidRPr="00722B31" w:rsidRDefault="004968A0"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Traditional approaches often require students to reproduce a written dialogue verbally. This does not prepare them for the unpredictable nature of real communication where the person you are speaking to has information you do not know. Information gap is less artificial, providing a purpose to speak since the other person possesses some information that you need to know.</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Speaking “freely” in the foreign language may be threatening for some students. For this reason, a relaxed classroom climate is crucial. This climate can be attained if the following conditions are created:</w:t>
      </w:r>
    </w:p>
    <w:p w:rsidR="004968A0" w:rsidRPr="00722B31" w:rsidRDefault="004968A0" w:rsidP="00722B31">
      <w:pPr>
        <w:numPr>
          <w:ilvl w:val="0"/>
          <w:numId w:val="85"/>
        </w:numPr>
        <w:tabs>
          <w:tab w:val="left" w:pos="709"/>
        </w:tabs>
        <w:spacing w:line="360" w:lineRule="auto"/>
        <w:ind w:left="426" w:hanging="11"/>
        <w:contextualSpacing/>
        <w:jc w:val="both"/>
        <w:rPr>
          <w:rFonts w:ascii="Arial" w:eastAsia="Calibri" w:hAnsi="Arial" w:cs="Arial"/>
          <w:lang w:val="en-US" w:eastAsia="en-US"/>
        </w:rPr>
      </w:pPr>
      <w:r w:rsidRPr="00722B31">
        <w:rPr>
          <w:rFonts w:ascii="Arial" w:eastAsia="Calibri" w:hAnsi="Arial" w:cs="Arial"/>
          <w:lang w:val="en-US" w:eastAsia="en-US"/>
        </w:rPr>
        <w:t>Practice is meaningful, which may mean that it is personalized.</w:t>
      </w:r>
    </w:p>
    <w:p w:rsidR="004968A0" w:rsidRPr="00722B31" w:rsidRDefault="004968A0" w:rsidP="00722B31">
      <w:pPr>
        <w:numPr>
          <w:ilvl w:val="0"/>
          <w:numId w:val="85"/>
        </w:numPr>
        <w:tabs>
          <w:tab w:val="left" w:pos="709"/>
          <w:tab w:val="left" w:pos="851"/>
          <w:tab w:val="left" w:pos="1260"/>
        </w:tabs>
        <w:spacing w:line="360" w:lineRule="auto"/>
        <w:ind w:left="426" w:right="567" w:hanging="11"/>
        <w:jc w:val="both"/>
        <w:rPr>
          <w:rFonts w:ascii="Arial" w:hAnsi="Arial" w:cs="Arial"/>
          <w:snapToGrid w:val="0"/>
          <w:lang w:val="en-US"/>
        </w:rPr>
      </w:pPr>
      <w:r w:rsidRPr="00722B31">
        <w:rPr>
          <w:rFonts w:ascii="Arial" w:hAnsi="Arial" w:cs="Arial"/>
          <w:bCs/>
          <w:snapToGrid w:val="0"/>
          <w:lang w:val="en-US"/>
        </w:rPr>
        <w:lastRenderedPageBreak/>
        <w:t xml:space="preserve">Motivation is high, which </w:t>
      </w:r>
      <w:r w:rsidRPr="00722B31">
        <w:rPr>
          <w:rFonts w:ascii="Arial" w:hAnsi="Arial" w:cs="Arial"/>
          <w:snapToGrid w:val="0"/>
          <w:lang w:val="en-US"/>
        </w:rPr>
        <w:t>contributes to achieving the objective.</w:t>
      </w:r>
    </w:p>
    <w:p w:rsidR="004968A0" w:rsidRPr="00722B31" w:rsidRDefault="004968A0" w:rsidP="00722B31">
      <w:pPr>
        <w:numPr>
          <w:ilvl w:val="0"/>
          <w:numId w:val="85"/>
        </w:numPr>
        <w:tabs>
          <w:tab w:val="left" w:pos="709"/>
          <w:tab w:val="left" w:pos="851"/>
          <w:tab w:val="num" w:pos="1665"/>
        </w:tabs>
        <w:spacing w:line="360" w:lineRule="auto"/>
        <w:ind w:left="426" w:right="567" w:hanging="11"/>
        <w:jc w:val="both"/>
        <w:rPr>
          <w:rFonts w:ascii="Arial" w:hAnsi="Arial" w:cs="Arial"/>
          <w:snapToGrid w:val="0"/>
          <w:lang w:val="en-US"/>
        </w:rPr>
      </w:pPr>
      <w:r w:rsidRPr="00722B31">
        <w:rPr>
          <w:rFonts w:ascii="Arial" w:hAnsi="Arial" w:cs="Arial"/>
          <w:bCs/>
          <w:snapToGrid w:val="0"/>
          <w:lang w:val="en-US"/>
        </w:rPr>
        <w:t>Language is of an acceptable level.</w:t>
      </w:r>
    </w:p>
    <w:p w:rsidR="004968A0" w:rsidRPr="00722B31" w:rsidRDefault="004968A0" w:rsidP="00722B31">
      <w:pPr>
        <w:numPr>
          <w:ilvl w:val="0"/>
          <w:numId w:val="85"/>
        </w:numPr>
        <w:tabs>
          <w:tab w:val="left" w:pos="709"/>
          <w:tab w:val="left" w:pos="851"/>
          <w:tab w:val="num" w:pos="1665"/>
        </w:tabs>
        <w:spacing w:line="360" w:lineRule="auto"/>
        <w:ind w:left="426" w:right="567" w:hanging="11"/>
        <w:jc w:val="both"/>
        <w:rPr>
          <w:rFonts w:ascii="Arial" w:hAnsi="Arial" w:cs="Arial"/>
          <w:snapToGrid w:val="0"/>
          <w:lang w:val="en-US"/>
        </w:rPr>
      </w:pPr>
      <w:r w:rsidRPr="00722B31">
        <w:rPr>
          <w:rFonts w:ascii="Arial" w:hAnsi="Arial" w:cs="Arial"/>
          <w:bCs/>
          <w:snapToGrid w:val="0"/>
          <w:lang w:val="en-US"/>
        </w:rPr>
        <w:t xml:space="preserve">Students are encouraged to support one another and are given preparation time. </w:t>
      </w:r>
    </w:p>
    <w:p w:rsidR="004968A0" w:rsidRPr="00722B31" w:rsidRDefault="004968A0" w:rsidP="00722B31">
      <w:pPr>
        <w:numPr>
          <w:ilvl w:val="0"/>
          <w:numId w:val="85"/>
        </w:numPr>
        <w:spacing w:line="360" w:lineRule="auto"/>
        <w:ind w:left="426" w:hanging="11"/>
        <w:contextualSpacing/>
        <w:jc w:val="both"/>
        <w:rPr>
          <w:rFonts w:ascii="Arial" w:eastAsia="Calibri" w:hAnsi="Arial" w:cs="Arial"/>
          <w:lang w:val="en-US" w:eastAsia="en-US"/>
        </w:rPr>
      </w:pPr>
      <w:r w:rsidRPr="00722B31">
        <w:rPr>
          <w:rFonts w:ascii="Arial" w:eastAsia="Calibri" w:hAnsi="Arial" w:cs="Arial"/>
          <w:lang w:val="en-US" w:eastAsia="en-US"/>
        </w:rPr>
        <w:t>Students can be creative and take risks, but support is at hand if they need it.</w:t>
      </w:r>
    </w:p>
    <w:p w:rsidR="004968A0" w:rsidRPr="00722B31" w:rsidRDefault="004968A0" w:rsidP="00722B31">
      <w:pPr>
        <w:numPr>
          <w:ilvl w:val="0"/>
          <w:numId w:val="85"/>
        </w:numPr>
        <w:spacing w:line="360" w:lineRule="auto"/>
        <w:ind w:left="426" w:hanging="11"/>
        <w:contextualSpacing/>
        <w:jc w:val="both"/>
        <w:rPr>
          <w:rFonts w:ascii="Arial" w:eastAsia="Calibri" w:hAnsi="Arial" w:cs="Arial"/>
          <w:lang w:val="en-US" w:eastAsia="en-US"/>
        </w:rPr>
      </w:pPr>
      <w:r w:rsidRPr="00722B31">
        <w:rPr>
          <w:rFonts w:ascii="Arial" w:eastAsia="Calibri" w:hAnsi="Arial" w:cs="Arial"/>
          <w:lang w:val="en-US" w:eastAsia="en-US"/>
        </w:rPr>
        <w:t xml:space="preserve">Students get positive feedback after they have done the free practice exercises.  </w:t>
      </w:r>
    </w:p>
    <w:p w:rsidR="004968A0" w:rsidRPr="00722B31" w:rsidRDefault="004968A0" w:rsidP="00722B31">
      <w:pPr>
        <w:spacing w:line="360" w:lineRule="auto"/>
        <w:ind w:right="567"/>
        <w:jc w:val="both"/>
        <w:rPr>
          <w:rFonts w:ascii="Arial" w:hAnsi="Arial" w:cs="Arial"/>
          <w:snapToGrid w:val="0"/>
          <w:lang w:val="en-US"/>
        </w:rPr>
      </w:pPr>
      <w:r w:rsidRPr="00722B31">
        <w:rPr>
          <w:rFonts w:ascii="Arial" w:hAnsi="Arial" w:cs="Arial"/>
          <w:snapToGrid w:val="0"/>
          <w:lang w:val="en-US"/>
        </w:rPr>
        <w:t xml:space="preserve">(Ur Penny, 1996; and </w:t>
      </w:r>
      <w:r w:rsidRPr="00722B31">
        <w:rPr>
          <w:rFonts w:ascii="Arial" w:hAnsi="Arial" w:cs="Arial"/>
        </w:rPr>
        <w:t>S. Thornbury, op. cit.</w:t>
      </w:r>
      <w:r w:rsidRPr="00722B31">
        <w:rPr>
          <w:rFonts w:ascii="Arial" w:hAnsi="Arial" w:cs="Arial"/>
          <w:snapToGrid w:val="0"/>
          <w:lang w:val="en-US"/>
        </w:rPr>
        <w:t>)</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Practice becomes personalized when the students can connect with the topics that are being talked about, because they like those topics, or because they are talking about themselves, their family and their immediate environment.</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p>
    <w:p w:rsidR="004968A0" w:rsidRPr="00722B31" w:rsidRDefault="004968A0" w:rsidP="00722B31">
      <w:pPr>
        <w:numPr>
          <w:ilvl w:val="0"/>
          <w:numId w:val="98"/>
        </w:numPr>
        <w:spacing w:line="360" w:lineRule="auto"/>
        <w:contextualSpacing/>
        <w:jc w:val="both"/>
        <w:rPr>
          <w:rFonts w:ascii="Arial" w:eastAsia="Calibri" w:hAnsi="Arial" w:cs="Arial"/>
          <w:lang w:val="en-US" w:eastAsia="es-ES_tradnl"/>
        </w:rPr>
      </w:pPr>
      <w:r w:rsidRPr="00722B31">
        <w:rPr>
          <w:rFonts w:ascii="Arial" w:eastAsia="Calibri" w:hAnsi="Arial" w:cs="Arial"/>
          <w:lang w:val="en-US" w:eastAsia="es-ES_tradnl"/>
        </w:rPr>
        <w:t xml:space="preserve">A typology of fluency exercises </w:t>
      </w: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eastAsia="es-ES_tradnl"/>
        </w:rPr>
        <w:t xml:space="preserve">A </w:t>
      </w:r>
      <w:r w:rsidRPr="00722B31">
        <w:rPr>
          <w:rFonts w:ascii="Arial" w:hAnsi="Arial" w:cs="Arial"/>
          <w:lang w:val="en-US"/>
        </w:rPr>
        <w:t xml:space="preserve">specific classification has been adopted, drawing on Littlewood´s typology of fluency exercises and adding to it from other sources and experiences (Littlewood W., 1981; Finocchiaro M. and C. Brumfit, 1989; Byrne D., 1989; Ur P., 1996; Klippel F., 2002; and Thornbury S., 2005) </w:t>
      </w:r>
    </w:p>
    <w:p w:rsidR="004968A0" w:rsidRPr="00722B31" w:rsidRDefault="004968A0" w:rsidP="00722B31">
      <w:pPr>
        <w:spacing w:line="360" w:lineRule="auto"/>
        <w:ind w:left="284"/>
        <w:jc w:val="both"/>
        <w:rPr>
          <w:rFonts w:ascii="Arial" w:hAnsi="Arial" w:cs="Arial"/>
          <w:lang w:val="en-US"/>
        </w:rPr>
      </w:pPr>
    </w:p>
    <w:p w:rsidR="004968A0" w:rsidRPr="00722B31" w:rsidRDefault="004968A0" w:rsidP="00722B31">
      <w:pPr>
        <w:spacing w:line="360" w:lineRule="auto"/>
        <w:ind w:left="426"/>
        <w:jc w:val="both"/>
        <w:rPr>
          <w:rFonts w:ascii="Arial" w:hAnsi="Arial" w:cs="Arial"/>
        </w:rPr>
      </w:pPr>
      <w:r w:rsidRPr="00722B31">
        <w:rPr>
          <w:rFonts w:ascii="Arial" w:hAnsi="Arial" w:cs="Arial"/>
        </w:rPr>
        <w:t>A. Improvisation</w:t>
      </w:r>
    </w:p>
    <w:p w:rsidR="004968A0" w:rsidRPr="00722B31" w:rsidRDefault="004968A0" w:rsidP="00722B31">
      <w:pPr>
        <w:spacing w:line="360" w:lineRule="auto"/>
        <w:ind w:left="284"/>
        <w:jc w:val="both"/>
        <w:rPr>
          <w:rFonts w:ascii="Arial" w:hAnsi="Arial" w:cs="Arial"/>
        </w:rPr>
      </w:pPr>
    </w:p>
    <w:p w:rsidR="004968A0" w:rsidRPr="00722B31" w:rsidRDefault="004968A0" w:rsidP="00722B31">
      <w:pPr>
        <w:spacing w:line="360" w:lineRule="auto"/>
        <w:jc w:val="both"/>
        <w:rPr>
          <w:rFonts w:ascii="Arial" w:hAnsi="Arial" w:cs="Arial"/>
        </w:rPr>
      </w:pPr>
      <w:r w:rsidRPr="00722B31">
        <w:rPr>
          <w:rFonts w:ascii="Arial" w:hAnsi="Arial" w:cs="Arial"/>
        </w:rPr>
        <w:t>An example</w:t>
      </w:r>
    </w:p>
    <w:p w:rsidR="004968A0" w:rsidRPr="00722B31" w:rsidRDefault="004968A0" w:rsidP="00722B31">
      <w:pPr>
        <w:spacing w:line="360" w:lineRule="auto"/>
        <w:jc w:val="both"/>
        <w:rPr>
          <w:rFonts w:ascii="Arial" w:hAnsi="Arial" w:cs="Arial"/>
        </w:rPr>
      </w:pPr>
      <w:r w:rsidRPr="00722B31">
        <w:rPr>
          <w:rFonts w:ascii="Arial" w:hAnsi="Arial" w:cs="Arial"/>
        </w:rPr>
        <w:t>Work in pairs. You are at home talking to a friend on the phone. Improvise the conversation.</w:t>
      </w:r>
    </w:p>
    <w:p w:rsidR="004968A0" w:rsidRPr="00722B31" w:rsidRDefault="004968A0" w:rsidP="00722B31">
      <w:pPr>
        <w:spacing w:line="360" w:lineRule="auto"/>
        <w:jc w:val="both"/>
        <w:rPr>
          <w:rFonts w:ascii="Arial" w:hAnsi="Arial" w:cs="Arial"/>
        </w:rPr>
      </w:pPr>
    </w:p>
    <w:p w:rsidR="004968A0" w:rsidRPr="00722B31" w:rsidRDefault="004968A0" w:rsidP="00722B31">
      <w:pPr>
        <w:spacing w:line="360" w:lineRule="auto"/>
        <w:jc w:val="both"/>
        <w:rPr>
          <w:rFonts w:ascii="Arial" w:hAnsi="Arial" w:cs="Arial"/>
        </w:rPr>
      </w:pPr>
      <w:r w:rsidRPr="00722B31">
        <w:rPr>
          <w:rFonts w:ascii="Arial" w:hAnsi="Arial" w:cs="Arial"/>
        </w:rPr>
        <w:t>The students may also be given the chance to read or listen to a dialogue and then improvise it.</w:t>
      </w:r>
    </w:p>
    <w:p w:rsidR="004968A0" w:rsidRPr="00722B31" w:rsidRDefault="004968A0" w:rsidP="00722B31">
      <w:pPr>
        <w:spacing w:line="360" w:lineRule="auto"/>
        <w:jc w:val="both"/>
        <w:rPr>
          <w:rFonts w:ascii="Arial" w:hAnsi="Arial" w:cs="Arial"/>
        </w:rPr>
      </w:pPr>
    </w:p>
    <w:p w:rsidR="004968A0" w:rsidRPr="00722B31" w:rsidRDefault="004968A0" w:rsidP="00722B31">
      <w:pPr>
        <w:numPr>
          <w:ilvl w:val="0"/>
          <w:numId w:val="95"/>
        </w:numPr>
        <w:spacing w:line="360" w:lineRule="auto"/>
        <w:contextualSpacing/>
        <w:jc w:val="both"/>
        <w:rPr>
          <w:rFonts w:ascii="Arial" w:eastAsia="Calibri" w:hAnsi="Arial" w:cs="Arial"/>
          <w:lang w:val="es-ES" w:eastAsia="en-US"/>
        </w:rPr>
      </w:pPr>
      <w:r w:rsidRPr="00722B31">
        <w:rPr>
          <w:rFonts w:ascii="Arial" w:eastAsia="Calibri" w:hAnsi="Arial" w:cs="Arial"/>
          <w:lang w:val="es-ES" w:eastAsia="en-US"/>
        </w:rPr>
        <w:t>Drama</w:t>
      </w:r>
    </w:p>
    <w:p w:rsidR="004968A0" w:rsidRPr="00722B31" w:rsidRDefault="004968A0" w:rsidP="00722B31">
      <w:pPr>
        <w:spacing w:line="360" w:lineRule="auto"/>
        <w:jc w:val="both"/>
        <w:rPr>
          <w:rFonts w:ascii="Arial" w:hAnsi="Arial" w:cs="Arial"/>
        </w:rPr>
      </w:pPr>
      <w:r w:rsidRPr="00722B31">
        <w:rPr>
          <w:rFonts w:ascii="Arial" w:hAnsi="Arial" w:cs="Arial"/>
        </w:rPr>
        <w:t>Drama may include activities such as play reading, recitation and improvisation.</w:t>
      </w:r>
    </w:p>
    <w:p w:rsidR="004968A0" w:rsidRPr="00722B31" w:rsidRDefault="004968A0" w:rsidP="00722B31">
      <w:pPr>
        <w:spacing w:line="360" w:lineRule="auto"/>
        <w:jc w:val="both"/>
        <w:rPr>
          <w:rFonts w:ascii="Arial" w:hAnsi="Arial" w:cs="Arial"/>
        </w:rPr>
      </w:pPr>
      <w:r w:rsidRPr="00722B31">
        <w:rPr>
          <w:rFonts w:ascii="Arial" w:hAnsi="Arial" w:cs="Arial"/>
        </w:rPr>
        <w:t xml:space="preserve">Students work together to learn by heart a fragment of a theatre play and then they act it out “on stage”, adding their own words and ideas whenever they can´t remember something. </w:t>
      </w:r>
    </w:p>
    <w:p w:rsidR="004968A0" w:rsidRPr="00722B31" w:rsidRDefault="004968A0" w:rsidP="00722B31">
      <w:pPr>
        <w:spacing w:line="360" w:lineRule="auto"/>
        <w:jc w:val="both"/>
        <w:rPr>
          <w:rFonts w:ascii="Arial" w:hAnsi="Arial" w:cs="Arial"/>
        </w:rPr>
      </w:pPr>
    </w:p>
    <w:p w:rsidR="004968A0" w:rsidRPr="00722B31" w:rsidRDefault="004968A0" w:rsidP="00722B31">
      <w:pPr>
        <w:numPr>
          <w:ilvl w:val="0"/>
          <w:numId w:val="95"/>
        </w:numPr>
        <w:spacing w:line="360" w:lineRule="auto"/>
        <w:ind w:left="284" w:hanging="284"/>
        <w:jc w:val="both"/>
        <w:rPr>
          <w:rFonts w:ascii="Arial" w:hAnsi="Arial" w:cs="Arial"/>
        </w:rPr>
      </w:pPr>
      <w:r w:rsidRPr="00722B31">
        <w:rPr>
          <w:rFonts w:ascii="Arial" w:hAnsi="Arial" w:cs="Arial"/>
        </w:rPr>
        <w:lastRenderedPageBreak/>
        <w:t>Simulation</w:t>
      </w:r>
    </w:p>
    <w:p w:rsidR="004968A0" w:rsidRPr="00722B31" w:rsidRDefault="004968A0" w:rsidP="00722B31">
      <w:pPr>
        <w:spacing w:line="360" w:lineRule="auto"/>
        <w:jc w:val="both"/>
        <w:rPr>
          <w:rFonts w:ascii="Arial" w:hAnsi="Arial" w:cs="Arial"/>
        </w:rPr>
      </w:pPr>
    </w:p>
    <w:p w:rsidR="004968A0" w:rsidRPr="00722B31" w:rsidRDefault="004968A0" w:rsidP="00722B31">
      <w:pPr>
        <w:spacing w:line="360" w:lineRule="auto"/>
        <w:jc w:val="both"/>
        <w:rPr>
          <w:rFonts w:ascii="Arial" w:hAnsi="Arial" w:cs="Arial"/>
        </w:rPr>
      </w:pPr>
      <w:r w:rsidRPr="00722B31">
        <w:rPr>
          <w:rFonts w:ascii="Arial" w:hAnsi="Arial" w:cs="Arial"/>
        </w:rPr>
        <w:t>A simulation is an exercise where the students discuss a problem, or a series of problems, in a defined setting.</w:t>
      </w:r>
    </w:p>
    <w:p w:rsidR="004968A0" w:rsidRPr="00722B31" w:rsidRDefault="004968A0" w:rsidP="00722B31">
      <w:pPr>
        <w:spacing w:line="360" w:lineRule="auto"/>
        <w:jc w:val="both"/>
        <w:rPr>
          <w:rFonts w:ascii="Arial" w:hAnsi="Arial" w:cs="Arial"/>
        </w:rPr>
      </w:pPr>
    </w:p>
    <w:p w:rsidR="004968A0" w:rsidRPr="00722B31" w:rsidRDefault="004968A0" w:rsidP="00722B31">
      <w:pPr>
        <w:spacing w:line="360" w:lineRule="auto"/>
        <w:jc w:val="both"/>
        <w:rPr>
          <w:rFonts w:ascii="Arial" w:hAnsi="Arial" w:cs="Arial"/>
        </w:rPr>
      </w:pPr>
      <w:r w:rsidRPr="00722B31">
        <w:rPr>
          <w:rFonts w:ascii="Arial" w:hAnsi="Arial" w:cs="Arial"/>
        </w:rPr>
        <w:t>An example</w:t>
      </w:r>
    </w:p>
    <w:p w:rsidR="004968A0" w:rsidRPr="00722B31" w:rsidRDefault="004968A0" w:rsidP="00722B31">
      <w:pPr>
        <w:spacing w:line="360" w:lineRule="auto"/>
        <w:jc w:val="both"/>
        <w:rPr>
          <w:rFonts w:ascii="Arial" w:hAnsi="Arial" w:cs="Arial"/>
        </w:rPr>
      </w:pPr>
      <w:r w:rsidRPr="00722B31">
        <w:rPr>
          <w:rFonts w:ascii="Arial" w:hAnsi="Arial" w:cs="Arial"/>
        </w:rPr>
        <w:t>You are at a private party and some intruders have sneaked in.  Play these roles:</w:t>
      </w:r>
    </w:p>
    <w:p w:rsidR="004968A0" w:rsidRPr="00722B31" w:rsidRDefault="004968A0" w:rsidP="00722B31">
      <w:pPr>
        <w:numPr>
          <w:ilvl w:val="0"/>
          <w:numId w:val="89"/>
        </w:numPr>
        <w:spacing w:line="360" w:lineRule="auto"/>
        <w:contextualSpacing/>
        <w:jc w:val="both"/>
        <w:rPr>
          <w:rFonts w:ascii="Arial" w:hAnsi="Arial" w:cs="Arial"/>
          <w:lang w:val="en-US"/>
        </w:rPr>
      </w:pPr>
      <w:r w:rsidRPr="00722B31">
        <w:rPr>
          <w:rFonts w:ascii="Arial" w:hAnsi="Arial" w:cs="Arial"/>
          <w:lang w:val="en-US"/>
        </w:rPr>
        <w:t>The house owner</w:t>
      </w:r>
    </w:p>
    <w:p w:rsidR="004968A0" w:rsidRPr="00722B31" w:rsidRDefault="004968A0" w:rsidP="00722B31">
      <w:pPr>
        <w:numPr>
          <w:ilvl w:val="0"/>
          <w:numId w:val="89"/>
        </w:numPr>
        <w:spacing w:line="360" w:lineRule="auto"/>
        <w:contextualSpacing/>
        <w:jc w:val="both"/>
        <w:rPr>
          <w:rFonts w:ascii="Arial" w:hAnsi="Arial" w:cs="Arial"/>
          <w:lang w:val="en-US"/>
        </w:rPr>
      </w:pPr>
      <w:r w:rsidRPr="00722B31">
        <w:rPr>
          <w:rFonts w:ascii="Arial" w:hAnsi="Arial" w:cs="Arial"/>
          <w:lang w:val="en-US"/>
        </w:rPr>
        <w:t xml:space="preserve">The guests </w:t>
      </w:r>
    </w:p>
    <w:p w:rsidR="004968A0" w:rsidRPr="00722B31" w:rsidRDefault="004968A0" w:rsidP="00722B31">
      <w:pPr>
        <w:numPr>
          <w:ilvl w:val="0"/>
          <w:numId w:val="89"/>
        </w:numPr>
        <w:spacing w:line="360" w:lineRule="auto"/>
        <w:contextualSpacing/>
        <w:jc w:val="both"/>
        <w:rPr>
          <w:rFonts w:ascii="Arial" w:hAnsi="Arial" w:cs="Arial"/>
          <w:lang w:val="en-US"/>
        </w:rPr>
      </w:pPr>
      <w:r w:rsidRPr="00722B31">
        <w:rPr>
          <w:rFonts w:ascii="Arial" w:hAnsi="Arial" w:cs="Arial"/>
          <w:lang w:val="en-US"/>
        </w:rPr>
        <w:t>The relatives</w:t>
      </w:r>
    </w:p>
    <w:p w:rsidR="004968A0" w:rsidRPr="00722B31" w:rsidRDefault="004968A0" w:rsidP="00722B31">
      <w:pPr>
        <w:numPr>
          <w:ilvl w:val="0"/>
          <w:numId w:val="89"/>
        </w:numPr>
        <w:spacing w:line="360" w:lineRule="auto"/>
        <w:contextualSpacing/>
        <w:jc w:val="both"/>
        <w:rPr>
          <w:rFonts w:ascii="Arial" w:hAnsi="Arial" w:cs="Arial"/>
          <w:lang w:val="en-US"/>
        </w:rPr>
      </w:pPr>
      <w:r w:rsidRPr="00722B31">
        <w:rPr>
          <w:rFonts w:ascii="Arial" w:hAnsi="Arial" w:cs="Arial"/>
          <w:lang w:val="en-US"/>
        </w:rPr>
        <w:t xml:space="preserve">The intruders </w:t>
      </w:r>
    </w:p>
    <w:p w:rsidR="004968A0" w:rsidRPr="00722B31" w:rsidRDefault="004968A0" w:rsidP="00722B31">
      <w:pPr>
        <w:numPr>
          <w:ilvl w:val="0"/>
          <w:numId w:val="89"/>
        </w:numPr>
        <w:spacing w:line="360" w:lineRule="auto"/>
        <w:contextualSpacing/>
        <w:jc w:val="both"/>
        <w:rPr>
          <w:rFonts w:ascii="Arial" w:hAnsi="Arial" w:cs="Arial"/>
          <w:lang w:val="en-US"/>
        </w:rPr>
      </w:pPr>
      <w:r w:rsidRPr="00722B31">
        <w:rPr>
          <w:rFonts w:ascii="Arial" w:hAnsi="Arial" w:cs="Arial"/>
          <w:lang w:val="en-US"/>
        </w:rPr>
        <w:t xml:space="preserve">The police </w:t>
      </w:r>
    </w:p>
    <w:p w:rsidR="004968A0" w:rsidRPr="00722B31" w:rsidRDefault="004968A0" w:rsidP="00722B31">
      <w:pPr>
        <w:tabs>
          <w:tab w:val="left" w:pos="360"/>
          <w:tab w:val="left" w:pos="540"/>
          <w:tab w:val="left" w:pos="900"/>
          <w:tab w:val="left" w:pos="993"/>
          <w:tab w:val="left" w:pos="1134"/>
        </w:tabs>
        <w:spacing w:line="360" w:lineRule="auto"/>
        <w:ind w:left="360"/>
        <w:jc w:val="both"/>
        <w:rPr>
          <w:rFonts w:ascii="Arial" w:hAnsi="Arial" w:cs="Arial"/>
        </w:rPr>
      </w:pPr>
    </w:p>
    <w:p w:rsidR="004968A0" w:rsidRPr="00722B31" w:rsidRDefault="004968A0" w:rsidP="00722B31">
      <w:pPr>
        <w:spacing w:line="360" w:lineRule="auto"/>
        <w:ind w:left="426"/>
        <w:jc w:val="both"/>
        <w:rPr>
          <w:rFonts w:ascii="Arial" w:hAnsi="Arial" w:cs="Arial"/>
        </w:rPr>
      </w:pPr>
    </w:p>
    <w:p w:rsidR="004968A0" w:rsidRPr="00722B31" w:rsidRDefault="004968A0" w:rsidP="00722B31">
      <w:pPr>
        <w:numPr>
          <w:ilvl w:val="0"/>
          <w:numId w:val="95"/>
        </w:numPr>
        <w:tabs>
          <w:tab w:val="left" w:pos="360"/>
          <w:tab w:val="left" w:pos="540"/>
          <w:tab w:val="left" w:pos="900"/>
          <w:tab w:val="left" w:pos="993"/>
          <w:tab w:val="left" w:pos="1134"/>
        </w:tabs>
        <w:spacing w:line="360" w:lineRule="auto"/>
        <w:contextualSpacing/>
        <w:jc w:val="both"/>
        <w:rPr>
          <w:rFonts w:ascii="Arial" w:eastAsia="Calibri" w:hAnsi="Arial" w:cs="Arial"/>
          <w:lang w:val="es-ES" w:eastAsia="en-US"/>
        </w:rPr>
      </w:pPr>
      <w:r w:rsidRPr="00722B31">
        <w:rPr>
          <w:rFonts w:ascii="Arial" w:eastAsia="Calibri" w:hAnsi="Arial" w:cs="Arial"/>
          <w:lang w:val="es-ES" w:eastAsia="en-US"/>
        </w:rPr>
        <w:t>Interviews</w:t>
      </w:r>
    </w:p>
    <w:p w:rsidR="004968A0" w:rsidRPr="00722B31" w:rsidRDefault="004968A0" w:rsidP="00722B31">
      <w:pPr>
        <w:tabs>
          <w:tab w:val="left" w:pos="540"/>
          <w:tab w:val="left" w:pos="900"/>
          <w:tab w:val="left" w:pos="993"/>
          <w:tab w:val="left" w:pos="1134"/>
        </w:tabs>
        <w:spacing w:line="360" w:lineRule="auto"/>
        <w:ind w:left="644"/>
        <w:contextualSpacing/>
        <w:jc w:val="both"/>
        <w:rPr>
          <w:rFonts w:ascii="Arial" w:eastAsia="Calibri" w:hAnsi="Arial" w:cs="Arial"/>
          <w:lang w:val="en-US" w:eastAsia="en-US"/>
        </w:rPr>
      </w:pPr>
      <w:r w:rsidRPr="00722B31">
        <w:rPr>
          <w:rFonts w:ascii="Arial" w:eastAsia="Calibri" w:hAnsi="Arial" w:cs="Arial"/>
          <w:lang w:val="en-US" w:eastAsia="en-US"/>
        </w:rPr>
        <w:t xml:space="preserve">You may want to design interviews with a format like the one you are given next, which is very open, or you may decide to give some cues, depending on the students’ level of ability. </w:t>
      </w:r>
    </w:p>
    <w:p w:rsidR="004968A0" w:rsidRPr="00722B31" w:rsidRDefault="004968A0" w:rsidP="00722B31">
      <w:pPr>
        <w:tabs>
          <w:tab w:val="left" w:pos="540"/>
          <w:tab w:val="left" w:pos="900"/>
          <w:tab w:val="left" w:pos="993"/>
          <w:tab w:val="left" w:pos="1134"/>
        </w:tabs>
        <w:spacing w:line="360" w:lineRule="auto"/>
        <w:ind w:left="644"/>
        <w:contextualSpacing/>
        <w:jc w:val="both"/>
        <w:rPr>
          <w:rFonts w:ascii="Arial" w:eastAsia="Calibri" w:hAnsi="Arial" w:cs="Arial"/>
          <w:lang w:val="en-US" w:eastAsia="en-US"/>
        </w:rPr>
      </w:pPr>
      <w:r w:rsidRPr="00722B31">
        <w:rPr>
          <w:rFonts w:ascii="Arial" w:eastAsia="Calibri" w:hAnsi="Arial" w:cs="Arial"/>
          <w:lang w:val="en-US" w:eastAsia="en-US"/>
        </w:rPr>
        <w:t>An example</w:t>
      </w:r>
    </w:p>
    <w:p w:rsidR="004968A0" w:rsidRPr="00722B31" w:rsidRDefault="004968A0" w:rsidP="00722B31">
      <w:pPr>
        <w:tabs>
          <w:tab w:val="left" w:pos="540"/>
          <w:tab w:val="left" w:pos="900"/>
          <w:tab w:val="left" w:pos="993"/>
          <w:tab w:val="left" w:pos="1134"/>
        </w:tabs>
        <w:spacing w:line="360" w:lineRule="auto"/>
        <w:ind w:left="644"/>
        <w:contextualSpacing/>
        <w:jc w:val="both"/>
        <w:rPr>
          <w:rFonts w:ascii="Arial" w:eastAsia="Calibri" w:hAnsi="Arial" w:cs="Arial"/>
          <w:lang w:val="en-US" w:eastAsia="en-US"/>
        </w:rPr>
      </w:pPr>
      <w:r w:rsidRPr="00722B31">
        <w:rPr>
          <w:rFonts w:ascii="Arial" w:eastAsia="Calibri" w:hAnsi="Arial" w:cs="Arial"/>
          <w:lang w:val="en-US" w:eastAsia="en-US"/>
        </w:rPr>
        <w:t xml:space="preserve">Work in groups of three. You are applying for a scholarship at the school of music, and now two teachers are interviewing you. </w:t>
      </w:r>
    </w:p>
    <w:p w:rsidR="004968A0" w:rsidRPr="00722B31" w:rsidRDefault="004968A0" w:rsidP="00722B31">
      <w:pPr>
        <w:tabs>
          <w:tab w:val="left" w:pos="360"/>
          <w:tab w:val="left" w:pos="540"/>
          <w:tab w:val="left" w:pos="900"/>
          <w:tab w:val="left" w:pos="993"/>
          <w:tab w:val="left" w:pos="1134"/>
        </w:tabs>
        <w:spacing w:line="360" w:lineRule="auto"/>
        <w:ind w:left="644"/>
        <w:contextualSpacing/>
        <w:jc w:val="both"/>
        <w:rPr>
          <w:rFonts w:ascii="Arial" w:eastAsia="Calibri" w:hAnsi="Arial" w:cs="Arial"/>
          <w:lang w:val="en-US" w:eastAsia="en-US"/>
        </w:rPr>
      </w:pPr>
    </w:p>
    <w:p w:rsidR="004968A0" w:rsidRPr="00722B31" w:rsidRDefault="004968A0" w:rsidP="00722B31">
      <w:pPr>
        <w:numPr>
          <w:ilvl w:val="0"/>
          <w:numId w:val="95"/>
        </w:numPr>
        <w:tabs>
          <w:tab w:val="left" w:pos="360"/>
          <w:tab w:val="left" w:pos="540"/>
          <w:tab w:val="left" w:pos="900"/>
          <w:tab w:val="left" w:pos="993"/>
          <w:tab w:val="left" w:pos="1134"/>
        </w:tabs>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Surveys</w:t>
      </w:r>
    </w:p>
    <w:p w:rsidR="004968A0" w:rsidRPr="00722B31" w:rsidRDefault="004968A0" w:rsidP="00722B31">
      <w:pPr>
        <w:tabs>
          <w:tab w:val="left" w:pos="284"/>
          <w:tab w:val="left" w:pos="426"/>
          <w:tab w:val="left" w:pos="900"/>
          <w:tab w:val="left" w:pos="993"/>
          <w:tab w:val="left" w:pos="1134"/>
        </w:tabs>
        <w:spacing w:line="360" w:lineRule="auto"/>
        <w:ind w:left="426"/>
        <w:jc w:val="both"/>
        <w:rPr>
          <w:rFonts w:ascii="Arial" w:hAnsi="Arial" w:cs="Arial"/>
        </w:rPr>
      </w:pPr>
      <w:r w:rsidRPr="00722B31">
        <w:rPr>
          <w:rFonts w:ascii="Arial" w:hAnsi="Arial" w:cs="Arial"/>
        </w:rPr>
        <w:t xml:space="preserve">A survey like this one implies opinion polling, recording the information in some sort of chart or grid, tallying the results and communicating them to the “public”. This implies considering all those actions as part of the exercise procedure.  </w:t>
      </w:r>
    </w:p>
    <w:p w:rsidR="004968A0" w:rsidRPr="00722B31" w:rsidRDefault="004968A0" w:rsidP="00722B31">
      <w:pPr>
        <w:tabs>
          <w:tab w:val="left" w:pos="284"/>
          <w:tab w:val="left" w:pos="426"/>
          <w:tab w:val="left" w:pos="900"/>
          <w:tab w:val="left" w:pos="993"/>
          <w:tab w:val="left" w:pos="1134"/>
        </w:tabs>
        <w:spacing w:line="360" w:lineRule="auto"/>
        <w:ind w:left="426"/>
        <w:jc w:val="both"/>
        <w:rPr>
          <w:rFonts w:ascii="Arial" w:hAnsi="Arial" w:cs="Arial"/>
        </w:rPr>
      </w:pPr>
      <w:r w:rsidRPr="00722B31">
        <w:rPr>
          <w:rFonts w:ascii="Arial" w:hAnsi="Arial" w:cs="Arial"/>
        </w:rPr>
        <w:t xml:space="preserve">Notice that, again, a survey is built around a topic. </w:t>
      </w:r>
    </w:p>
    <w:p w:rsidR="004968A0" w:rsidRPr="00722B31" w:rsidRDefault="004968A0" w:rsidP="00722B31">
      <w:pPr>
        <w:tabs>
          <w:tab w:val="left" w:pos="540"/>
          <w:tab w:val="left" w:pos="567"/>
          <w:tab w:val="left" w:pos="900"/>
          <w:tab w:val="left" w:pos="993"/>
          <w:tab w:val="left" w:pos="1134"/>
        </w:tabs>
        <w:spacing w:line="360" w:lineRule="auto"/>
        <w:ind w:left="426"/>
        <w:jc w:val="both"/>
        <w:rPr>
          <w:rFonts w:ascii="Arial" w:hAnsi="Arial" w:cs="Arial"/>
        </w:rPr>
      </w:pPr>
      <w:r w:rsidRPr="00722B31">
        <w:rPr>
          <w:rFonts w:ascii="Arial" w:hAnsi="Arial" w:cs="Arial"/>
        </w:rPr>
        <w:t>An example</w:t>
      </w:r>
    </w:p>
    <w:p w:rsidR="004968A0" w:rsidRPr="00722B31" w:rsidRDefault="004968A0" w:rsidP="00722B31">
      <w:pPr>
        <w:tabs>
          <w:tab w:val="left" w:pos="540"/>
          <w:tab w:val="left" w:pos="567"/>
          <w:tab w:val="left" w:pos="900"/>
          <w:tab w:val="left" w:pos="993"/>
          <w:tab w:val="left" w:pos="1134"/>
        </w:tabs>
        <w:spacing w:line="360" w:lineRule="auto"/>
        <w:ind w:left="426"/>
        <w:jc w:val="both"/>
        <w:rPr>
          <w:rFonts w:ascii="Arial" w:hAnsi="Arial" w:cs="Arial"/>
        </w:rPr>
      </w:pPr>
      <w:r w:rsidRPr="00722B31">
        <w:rPr>
          <w:rFonts w:ascii="Arial" w:hAnsi="Arial" w:cs="Arial"/>
        </w:rPr>
        <w:t>Entertainment survey</w:t>
      </w:r>
    </w:p>
    <w:p w:rsidR="004968A0" w:rsidRPr="00722B31" w:rsidRDefault="004968A0" w:rsidP="00722B31">
      <w:pPr>
        <w:numPr>
          <w:ilvl w:val="0"/>
          <w:numId w:val="91"/>
        </w:numPr>
        <w:tabs>
          <w:tab w:val="left" w:pos="851"/>
          <w:tab w:val="left" w:pos="900"/>
          <w:tab w:val="left" w:pos="993"/>
          <w:tab w:val="left" w:pos="1134"/>
        </w:tabs>
        <w:spacing w:line="360" w:lineRule="auto"/>
        <w:ind w:left="709" w:firstLine="0"/>
        <w:contextualSpacing/>
        <w:jc w:val="both"/>
        <w:rPr>
          <w:rFonts w:ascii="Arial" w:hAnsi="Arial" w:cs="Arial"/>
          <w:lang w:val="en-US"/>
        </w:rPr>
      </w:pPr>
      <w:r w:rsidRPr="00722B31">
        <w:rPr>
          <w:rFonts w:ascii="Arial" w:hAnsi="Arial" w:cs="Arial"/>
          <w:lang w:val="en-US"/>
        </w:rPr>
        <w:t xml:space="preserve">How many hours do you watch TV every day? </w:t>
      </w:r>
    </w:p>
    <w:p w:rsidR="004968A0" w:rsidRPr="00722B31" w:rsidRDefault="004968A0" w:rsidP="00722B31">
      <w:pPr>
        <w:numPr>
          <w:ilvl w:val="0"/>
          <w:numId w:val="91"/>
        </w:numPr>
        <w:tabs>
          <w:tab w:val="left" w:pos="851"/>
          <w:tab w:val="left" w:pos="900"/>
          <w:tab w:val="left" w:pos="993"/>
          <w:tab w:val="left" w:pos="1134"/>
        </w:tabs>
        <w:spacing w:line="360" w:lineRule="auto"/>
        <w:ind w:left="709" w:firstLine="0"/>
        <w:contextualSpacing/>
        <w:jc w:val="both"/>
        <w:rPr>
          <w:rFonts w:ascii="Arial" w:hAnsi="Arial" w:cs="Arial"/>
          <w:lang w:val="en-US"/>
        </w:rPr>
      </w:pPr>
      <w:r w:rsidRPr="00722B31">
        <w:rPr>
          <w:rFonts w:ascii="Arial" w:hAnsi="Arial" w:cs="Arial"/>
          <w:lang w:val="en-US"/>
        </w:rPr>
        <w:t>What is your favorite program?</w:t>
      </w:r>
    </w:p>
    <w:p w:rsidR="004968A0" w:rsidRPr="00722B31" w:rsidRDefault="004968A0" w:rsidP="00722B31">
      <w:pPr>
        <w:numPr>
          <w:ilvl w:val="0"/>
          <w:numId w:val="91"/>
        </w:numPr>
        <w:tabs>
          <w:tab w:val="left" w:pos="851"/>
          <w:tab w:val="left" w:pos="900"/>
          <w:tab w:val="left" w:pos="993"/>
          <w:tab w:val="left" w:pos="1134"/>
        </w:tabs>
        <w:spacing w:line="360" w:lineRule="auto"/>
        <w:ind w:left="709" w:firstLine="0"/>
        <w:contextualSpacing/>
        <w:jc w:val="both"/>
        <w:rPr>
          <w:rFonts w:ascii="Arial" w:hAnsi="Arial" w:cs="Arial"/>
          <w:lang w:val="en-US"/>
        </w:rPr>
      </w:pPr>
      <w:r w:rsidRPr="00722B31">
        <w:rPr>
          <w:rFonts w:ascii="Arial" w:hAnsi="Arial" w:cs="Arial"/>
          <w:lang w:val="en-US"/>
        </w:rPr>
        <w:t>Do you have a color TV?</w:t>
      </w:r>
    </w:p>
    <w:p w:rsidR="004968A0" w:rsidRPr="00722B31" w:rsidRDefault="004968A0" w:rsidP="00722B31">
      <w:pPr>
        <w:numPr>
          <w:ilvl w:val="0"/>
          <w:numId w:val="91"/>
        </w:numPr>
        <w:tabs>
          <w:tab w:val="left" w:pos="851"/>
          <w:tab w:val="left" w:pos="900"/>
          <w:tab w:val="left" w:pos="993"/>
          <w:tab w:val="left" w:pos="1134"/>
        </w:tabs>
        <w:spacing w:line="360" w:lineRule="auto"/>
        <w:ind w:left="709" w:firstLine="0"/>
        <w:contextualSpacing/>
        <w:jc w:val="both"/>
        <w:rPr>
          <w:rFonts w:ascii="Arial" w:hAnsi="Arial" w:cs="Arial"/>
          <w:lang w:val="en-US"/>
        </w:rPr>
      </w:pPr>
      <w:r w:rsidRPr="00722B31">
        <w:rPr>
          <w:rFonts w:ascii="Arial" w:hAnsi="Arial" w:cs="Arial"/>
          <w:lang w:val="en-US"/>
        </w:rPr>
        <w:t>What annoys you most about TV?</w:t>
      </w:r>
    </w:p>
    <w:p w:rsidR="004968A0" w:rsidRPr="00722B31" w:rsidRDefault="004968A0" w:rsidP="00722B31">
      <w:pPr>
        <w:numPr>
          <w:ilvl w:val="0"/>
          <w:numId w:val="91"/>
        </w:numPr>
        <w:tabs>
          <w:tab w:val="left" w:pos="851"/>
          <w:tab w:val="left" w:pos="900"/>
          <w:tab w:val="left" w:pos="993"/>
          <w:tab w:val="left" w:pos="1134"/>
        </w:tabs>
        <w:spacing w:line="360" w:lineRule="auto"/>
        <w:ind w:left="709" w:firstLine="0"/>
        <w:contextualSpacing/>
        <w:jc w:val="both"/>
        <w:rPr>
          <w:rFonts w:ascii="Arial" w:hAnsi="Arial" w:cs="Arial"/>
          <w:lang w:val="en-US"/>
        </w:rPr>
      </w:pPr>
      <w:r w:rsidRPr="00722B31">
        <w:rPr>
          <w:rFonts w:ascii="Arial" w:hAnsi="Arial" w:cs="Arial"/>
          <w:lang w:val="en-US"/>
        </w:rPr>
        <w:t>When do you listen to the radio?</w:t>
      </w:r>
    </w:p>
    <w:p w:rsidR="004968A0" w:rsidRPr="00722B31" w:rsidRDefault="004968A0" w:rsidP="00722B31">
      <w:pPr>
        <w:numPr>
          <w:ilvl w:val="0"/>
          <w:numId w:val="91"/>
        </w:numPr>
        <w:tabs>
          <w:tab w:val="left" w:pos="851"/>
          <w:tab w:val="left" w:pos="900"/>
          <w:tab w:val="left" w:pos="993"/>
          <w:tab w:val="left" w:pos="1134"/>
        </w:tabs>
        <w:spacing w:line="360" w:lineRule="auto"/>
        <w:ind w:left="709" w:firstLine="0"/>
        <w:contextualSpacing/>
        <w:jc w:val="both"/>
        <w:rPr>
          <w:rFonts w:ascii="Arial" w:hAnsi="Arial" w:cs="Arial"/>
          <w:lang w:val="en-US"/>
        </w:rPr>
      </w:pPr>
      <w:r w:rsidRPr="00722B31">
        <w:rPr>
          <w:rFonts w:ascii="Arial" w:hAnsi="Arial" w:cs="Arial"/>
          <w:lang w:val="en-US"/>
        </w:rPr>
        <w:lastRenderedPageBreak/>
        <w:t>How often do you go to the movies?</w:t>
      </w:r>
    </w:p>
    <w:p w:rsidR="004968A0" w:rsidRPr="00722B31" w:rsidRDefault="004968A0" w:rsidP="00722B31">
      <w:pPr>
        <w:numPr>
          <w:ilvl w:val="0"/>
          <w:numId w:val="91"/>
        </w:numPr>
        <w:tabs>
          <w:tab w:val="left" w:pos="851"/>
          <w:tab w:val="left" w:pos="900"/>
          <w:tab w:val="left" w:pos="993"/>
          <w:tab w:val="left" w:pos="1134"/>
        </w:tabs>
        <w:spacing w:line="360" w:lineRule="auto"/>
        <w:ind w:left="709" w:firstLine="0"/>
        <w:contextualSpacing/>
        <w:jc w:val="both"/>
        <w:rPr>
          <w:rFonts w:ascii="Arial" w:hAnsi="Arial" w:cs="Arial"/>
          <w:lang w:val="en-US"/>
        </w:rPr>
      </w:pPr>
      <w:r w:rsidRPr="00722B31">
        <w:rPr>
          <w:rFonts w:ascii="Arial" w:hAnsi="Arial" w:cs="Arial"/>
          <w:lang w:val="en-US"/>
        </w:rPr>
        <w:t>What´s your favorite kind of film? Why?</w:t>
      </w:r>
    </w:p>
    <w:p w:rsidR="004968A0" w:rsidRPr="00722B31" w:rsidRDefault="004968A0" w:rsidP="00722B31">
      <w:pPr>
        <w:tabs>
          <w:tab w:val="left" w:pos="360"/>
          <w:tab w:val="left" w:pos="540"/>
          <w:tab w:val="left" w:pos="900"/>
          <w:tab w:val="left" w:pos="993"/>
          <w:tab w:val="left" w:pos="1134"/>
        </w:tabs>
        <w:spacing w:line="360" w:lineRule="auto"/>
        <w:ind w:left="644"/>
        <w:contextualSpacing/>
        <w:jc w:val="both"/>
        <w:rPr>
          <w:rFonts w:ascii="Arial" w:hAnsi="Arial" w:cs="Arial"/>
          <w:lang w:val="en-US"/>
        </w:rPr>
      </w:pPr>
    </w:p>
    <w:p w:rsidR="004968A0" w:rsidRPr="00722B31" w:rsidRDefault="004968A0" w:rsidP="00722B31">
      <w:pPr>
        <w:numPr>
          <w:ilvl w:val="0"/>
          <w:numId w:val="95"/>
        </w:numPr>
        <w:tabs>
          <w:tab w:val="left" w:pos="360"/>
          <w:tab w:val="left" w:pos="540"/>
          <w:tab w:val="left" w:pos="900"/>
          <w:tab w:val="left" w:pos="993"/>
          <w:tab w:val="left" w:pos="1134"/>
        </w:tabs>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Quizzes</w:t>
      </w:r>
    </w:p>
    <w:p w:rsidR="004968A0" w:rsidRPr="00722B31" w:rsidRDefault="004968A0" w:rsidP="00722B31">
      <w:pPr>
        <w:tabs>
          <w:tab w:val="left" w:pos="284"/>
          <w:tab w:val="left" w:pos="360"/>
          <w:tab w:val="left" w:pos="900"/>
          <w:tab w:val="left" w:pos="993"/>
          <w:tab w:val="left" w:pos="1134"/>
        </w:tabs>
        <w:spacing w:line="360" w:lineRule="auto"/>
        <w:ind w:left="284"/>
        <w:jc w:val="both"/>
        <w:rPr>
          <w:rFonts w:ascii="Arial" w:hAnsi="Arial" w:cs="Arial"/>
        </w:rPr>
      </w:pPr>
      <w:r w:rsidRPr="00722B31">
        <w:rPr>
          <w:rFonts w:ascii="Arial" w:hAnsi="Arial" w:cs="Arial"/>
        </w:rPr>
        <w:t xml:space="preserve">A quiz is a test of background knowledge, that is, knowledge of the world. It may be turned into a contest like some TV shows that we are familiar with everywhere in the world. </w:t>
      </w:r>
    </w:p>
    <w:p w:rsidR="004968A0" w:rsidRPr="00722B31" w:rsidRDefault="004968A0" w:rsidP="00722B31">
      <w:pPr>
        <w:tabs>
          <w:tab w:val="left" w:pos="360"/>
          <w:tab w:val="left" w:pos="540"/>
          <w:tab w:val="left" w:pos="900"/>
          <w:tab w:val="left" w:pos="993"/>
          <w:tab w:val="left" w:pos="1134"/>
        </w:tabs>
        <w:spacing w:line="360" w:lineRule="auto"/>
        <w:ind w:left="567"/>
        <w:jc w:val="both"/>
        <w:rPr>
          <w:rFonts w:ascii="Arial" w:hAnsi="Arial" w:cs="Arial"/>
        </w:rPr>
      </w:pPr>
      <w:r w:rsidRPr="00722B31">
        <w:rPr>
          <w:rFonts w:ascii="Arial" w:hAnsi="Arial" w:cs="Arial"/>
        </w:rPr>
        <w:t>An example</w:t>
      </w:r>
    </w:p>
    <w:p w:rsidR="004968A0" w:rsidRPr="00722B31" w:rsidRDefault="004968A0" w:rsidP="00722B31">
      <w:pPr>
        <w:numPr>
          <w:ilvl w:val="0"/>
          <w:numId w:val="90"/>
        </w:numPr>
        <w:tabs>
          <w:tab w:val="left" w:pos="360"/>
          <w:tab w:val="left" w:pos="540"/>
          <w:tab w:val="left" w:pos="900"/>
          <w:tab w:val="left" w:pos="993"/>
          <w:tab w:val="left" w:pos="1134"/>
        </w:tabs>
        <w:spacing w:line="360" w:lineRule="auto"/>
        <w:ind w:left="567" w:firstLine="0"/>
        <w:contextualSpacing/>
        <w:jc w:val="both"/>
        <w:rPr>
          <w:rFonts w:ascii="Arial" w:hAnsi="Arial" w:cs="Arial"/>
          <w:lang w:val="en-US"/>
        </w:rPr>
      </w:pPr>
      <w:r w:rsidRPr="00722B31">
        <w:rPr>
          <w:rFonts w:ascii="Arial" w:hAnsi="Arial" w:cs="Arial"/>
          <w:lang w:val="en-US"/>
        </w:rPr>
        <w:t>What´s the capital of Turkey?</w:t>
      </w:r>
    </w:p>
    <w:p w:rsidR="004968A0" w:rsidRPr="00722B31" w:rsidRDefault="004968A0" w:rsidP="00722B31">
      <w:pPr>
        <w:numPr>
          <w:ilvl w:val="0"/>
          <w:numId w:val="90"/>
        </w:numPr>
        <w:tabs>
          <w:tab w:val="left" w:pos="360"/>
          <w:tab w:val="left" w:pos="540"/>
          <w:tab w:val="left" w:pos="900"/>
          <w:tab w:val="left" w:pos="993"/>
          <w:tab w:val="left" w:pos="1134"/>
        </w:tabs>
        <w:spacing w:line="360" w:lineRule="auto"/>
        <w:ind w:left="567" w:firstLine="0"/>
        <w:contextualSpacing/>
        <w:jc w:val="both"/>
        <w:rPr>
          <w:rFonts w:ascii="Arial" w:hAnsi="Arial" w:cs="Arial"/>
          <w:lang w:val="en-US"/>
        </w:rPr>
      </w:pPr>
      <w:r w:rsidRPr="00722B31">
        <w:rPr>
          <w:rFonts w:ascii="Arial" w:hAnsi="Arial" w:cs="Arial"/>
          <w:lang w:val="en-US"/>
        </w:rPr>
        <w:t>What language do they speak in Egypt?</w:t>
      </w:r>
    </w:p>
    <w:p w:rsidR="004968A0" w:rsidRPr="00722B31" w:rsidRDefault="004968A0" w:rsidP="00722B31">
      <w:pPr>
        <w:numPr>
          <w:ilvl w:val="0"/>
          <w:numId w:val="90"/>
        </w:numPr>
        <w:tabs>
          <w:tab w:val="left" w:pos="360"/>
          <w:tab w:val="left" w:pos="540"/>
          <w:tab w:val="left" w:pos="900"/>
          <w:tab w:val="left" w:pos="993"/>
          <w:tab w:val="left" w:pos="1134"/>
        </w:tabs>
        <w:spacing w:line="360" w:lineRule="auto"/>
        <w:ind w:left="567" w:firstLine="0"/>
        <w:contextualSpacing/>
        <w:jc w:val="both"/>
        <w:rPr>
          <w:rFonts w:ascii="Arial" w:hAnsi="Arial" w:cs="Arial"/>
          <w:lang w:val="en-US"/>
        </w:rPr>
      </w:pPr>
      <w:r w:rsidRPr="00722B31">
        <w:rPr>
          <w:rFonts w:ascii="Arial" w:hAnsi="Arial" w:cs="Arial"/>
          <w:lang w:val="en-US"/>
        </w:rPr>
        <w:t>Where is Mount Olympus?</w:t>
      </w:r>
    </w:p>
    <w:p w:rsidR="004968A0" w:rsidRPr="00722B31" w:rsidRDefault="004968A0" w:rsidP="00722B31">
      <w:pPr>
        <w:numPr>
          <w:ilvl w:val="0"/>
          <w:numId w:val="90"/>
        </w:numPr>
        <w:tabs>
          <w:tab w:val="left" w:pos="360"/>
          <w:tab w:val="left" w:pos="540"/>
          <w:tab w:val="left" w:pos="900"/>
          <w:tab w:val="left" w:pos="993"/>
          <w:tab w:val="left" w:pos="1134"/>
        </w:tabs>
        <w:spacing w:line="360" w:lineRule="auto"/>
        <w:ind w:left="567" w:firstLine="0"/>
        <w:contextualSpacing/>
        <w:jc w:val="both"/>
        <w:rPr>
          <w:rFonts w:ascii="Arial" w:hAnsi="Arial" w:cs="Arial"/>
          <w:lang w:val="en-US"/>
        </w:rPr>
      </w:pPr>
      <w:r w:rsidRPr="00722B31">
        <w:rPr>
          <w:rFonts w:ascii="Arial" w:hAnsi="Arial" w:cs="Arial"/>
          <w:lang w:val="en-US"/>
        </w:rPr>
        <w:t>What´s the longest river in the world?</w:t>
      </w:r>
    </w:p>
    <w:p w:rsidR="004968A0" w:rsidRPr="00722B31" w:rsidRDefault="004968A0" w:rsidP="00722B31">
      <w:pPr>
        <w:numPr>
          <w:ilvl w:val="0"/>
          <w:numId w:val="90"/>
        </w:numPr>
        <w:tabs>
          <w:tab w:val="left" w:pos="360"/>
          <w:tab w:val="left" w:pos="540"/>
          <w:tab w:val="left" w:pos="900"/>
          <w:tab w:val="left" w:pos="993"/>
          <w:tab w:val="left" w:pos="1134"/>
        </w:tabs>
        <w:spacing w:line="360" w:lineRule="auto"/>
        <w:ind w:left="567" w:firstLine="0"/>
        <w:contextualSpacing/>
        <w:jc w:val="both"/>
        <w:rPr>
          <w:rFonts w:ascii="Arial" w:hAnsi="Arial" w:cs="Arial"/>
          <w:lang w:val="en-US"/>
        </w:rPr>
      </w:pPr>
      <w:r w:rsidRPr="00722B31">
        <w:rPr>
          <w:rFonts w:ascii="Arial" w:hAnsi="Arial" w:cs="Arial"/>
          <w:lang w:val="en-US"/>
        </w:rPr>
        <w:t>What´s the capital of India?</w:t>
      </w:r>
    </w:p>
    <w:p w:rsidR="004968A0" w:rsidRPr="00722B31" w:rsidRDefault="004968A0" w:rsidP="00722B31">
      <w:pPr>
        <w:numPr>
          <w:ilvl w:val="0"/>
          <w:numId w:val="90"/>
        </w:numPr>
        <w:tabs>
          <w:tab w:val="left" w:pos="360"/>
          <w:tab w:val="left" w:pos="540"/>
          <w:tab w:val="left" w:pos="900"/>
          <w:tab w:val="left" w:pos="993"/>
          <w:tab w:val="left" w:pos="1134"/>
        </w:tabs>
        <w:spacing w:line="360" w:lineRule="auto"/>
        <w:ind w:left="567" w:firstLine="0"/>
        <w:contextualSpacing/>
        <w:jc w:val="both"/>
        <w:rPr>
          <w:rFonts w:ascii="Arial" w:hAnsi="Arial" w:cs="Arial"/>
          <w:lang w:val="en-US"/>
        </w:rPr>
      </w:pPr>
      <w:r w:rsidRPr="00722B31">
        <w:rPr>
          <w:rFonts w:ascii="Arial" w:hAnsi="Arial" w:cs="Arial"/>
          <w:lang w:val="en-US"/>
        </w:rPr>
        <w:t>Can horses see colors?</w:t>
      </w:r>
    </w:p>
    <w:p w:rsidR="004968A0" w:rsidRPr="00722B31" w:rsidRDefault="004968A0" w:rsidP="00722B31">
      <w:pPr>
        <w:tabs>
          <w:tab w:val="left" w:pos="360"/>
          <w:tab w:val="left" w:pos="540"/>
        </w:tabs>
        <w:spacing w:line="360" w:lineRule="auto"/>
        <w:jc w:val="both"/>
        <w:rPr>
          <w:rFonts w:ascii="Arial" w:hAnsi="Arial" w:cs="Arial"/>
        </w:rPr>
      </w:pPr>
    </w:p>
    <w:p w:rsidR="004968A0" w:rsidRPr="00722B31" w:rsidRDefault="004968A0" w:rsidP="00722B31">
      <w:pPr>
        <w:numPr>
          <w:ilvl w:val="0"/>
          <w:numId w:val="93"/>
        </w:numPr>
        <w:tabs>
          <w:tab w:val="left" w:pos="360"/>
          <w:tab w:val="left" w:pos="540"/>
        </w:tabs>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Exercises that rely on creating an information gap using visuals </w:t>
      </w:r>
    </w:p>
    <w:p w:rsidR="004968A0" w:rsidRPr="00722B31" w:rsidRDefault="004968A0" w:rsidP="00722B31">
      <w:pPr>
        <w:tabs>
          <w:tab w:val="left" w:pos="360"/>
          <w:tab w:val="left" w:pos="426"/>
        </w:tabs>
        <w:spacing w:line="360" w:lineRule="auto"/>
        <w:ind w:left="426"/>
        <w:jc w:val="both"/>
        <w:rPr>
          <w:rFonts w:ascii="Arial" w:hAnsi="Arial" w:cs="Arial"/>
        </w:rPr>
      </w:pPr>
      <w:r w:rsidRPr="00722B31">
        <w:rPr>
          <w:rFonts w:ascii="Arial" w:hAnsi="Arial" w:cs="Arial"/>
        </w:rPr>
        <w:t xml:space="preserve">If you take a picture or an object, show it to your students and ask them to describe what they can see (What all of them can see!), you will probably find that once you have </w:t>
      </w:r>
      <w:r w:rsidR="007C4EC8" w:rsidRPr="00722B31">
        <w:rPr>
          <w:rFonts w:ascii="Arial" w:hAnsi="Arial" w:cs="Arial"/>
        </w:rPr>
        <w:t>listened to</w:t>
      </w:r>
      <w:r w:rsidRPr="00722B31">
        <w:rPr>
          <w:rFonts w:ascii="Arial" w:hAnsi="Arial" w:cs="Arial"/>
        </w:rPr>
        <w:t xml:space="preserve"> two or three students saying the same things, most of the class will show signs of boredom.</w:t>
      </w:r>
    </w:p>
    <w:p w:rsidR="004968A0" w:rsidRPr="00722B31" w:rsidRDefault="004968A0" w:rsidP="00722B31">
      <w:pPr>
        <w:tabs>
          <w:tab w:val="left" w:pos="360"/>
          <w:tab w:val="left" w:pos="426"/>
        </w:tabs>
        <w:spacing w:line="360" w:lineRule="auto"/>
        <w:ind w:left="426"/>
        <w:jc w:val="both"/>
        <w:rPr>
          <w:rFonts w:ascii="Arial" w:hAnsi="Arial" w:cs="Arial"/>
        </w:rPr>
      </w:pPr>
      <w:r w:rsidRPr="00722B31">
        <w:rPr>
          <w:rFonts w:ascii="Arial" w:hAnsi="Arial" w:cs="Arial"/>
        </w:rPr>
        <w:t xml:space="preserve">But if you take a picture or an object, show it to your students and ask them to describe what is not evident, you will probably find that all the students will want to contribute their own guesses, and thus, the practice will remain lively longer than if you just ask the students to describe what they can see. </w:t>
      </w:r>
    </w:p>
    <w:p w:rsidR="004968A0" w:rsidRPr="00722B31" w:rsidRDefault="004968A0" w:rsidP="00722B31">
      <w:pPr>
        <w:tabs>
          <w:tab w:val="left" w:pos="360"/>
          <w:tab w:val="left" w:pos="426"/>
        </w:tabs>
        <w:spacing w:line="360" w:lineRule="auto"/>
        <w:ind w:left="426"/>
        <w:jc w:val="both"/>
        <w:rPr>
          <w:rFonts w:ascii="Arial" w:hAnsi="Arial" w:cs="Arial"/>
        </w:rPr>
      </w:pPr>
      <w:r w:rsidRPr="00722B31">
        <w:rPr>
          <w:rFonts w:ascii="Arial" w:hAnsi="Arial" w:cs="Arial"/>
        </w:rPr>
        <w:t xml:space="preserve">The secret is that, when using </w:t>
      </w:r>
      <w:r w:rsidRPr="00722B31">
        <w:rPr>
          <w:rFonts w:ascii="Arial" w:hAnsi="Arial" w:cs="Arial"/>
          <w:lang w:val="en-US"/>
        </w:rPr>
        <w:t>visuals</w:t>
      </w:r>
      <w:r w:rsidRPr="00722B31">
        <w:rPr>
          <w:rFonts w:ascii="Arial" w:hAnsi="Arial" w:cs="Arial"/>
        </w:rPr>
        <w:t>, you create an information gap by:</w:t>
      </w:r>
    </w:p>
    <w:p w:rsidR="004968A0" w:rsidRPr="00722B31" w:rsidRDefault="004968A0" w:rsidP="00722B31">
      <w:pPr>
        <w:numPr>
          <w:ilvl w:val="0"/>
          <w:numId w:val="102"/>
        </w:numPr>
        <w:tabs>
          <w:tab w:val="left" w:pos="360"/>
          <w:tab w:val="left" w:pos="540"/>
        </w:tabs>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Asking questions about what is not evident to the students, </w:t>
      </w:r>
    </w:p>
    <w:p w:rsidR="004968A0" w:rsidRPr="00722B31" w:rsidRDefault="004968A0" w:rsidP="00722B31">
      <w:pPr>
        <w:numPr>
          <w:ilvl w:val="0"/>
          <w:numId w:val="102"/>
        </w:numPr>
        <w:tabs>
          <w:tab w:val="left" w:pos="360"/>
          <w:tab w:val="left" w:pos="540"/>
        </w:tabs>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Hiding part of the picture or object,</w:t>
      </w:r>
    </w:p>
    <w:p w:rsidR="004968A0" w:rsidRPr="00722B31" w:rsidRDefault="004968A0" w:rsidP="00722B31">
      <w:pPr>
        <w:numPr>
          <w:ilvl w:val="0"/>
          <w:numId w:val="102"/>
        </w:numPr>
        <w:tabs>
          <w:tab w:val="left" w:pos="360"/>
          <w:tab w:val="left" w:pos="540"/>
        </w:tabs>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Flashing the picture or object around,</w:t>
      </w:r>
    </w:p>
    <w:p w:rsidR="004968A0" w:rsidRPr="00722B31" w:rsidRDefault="004968A0" w:rsidP="00722B31">
      <w:pPr>
        <w:numPr>
          <w:ilvl w:val="0"/>
          <w:numId w:val="102"/>
        </w:numPr>
        <w:tabs>
          <w:tab w:val="left" w:pos="360"/>
          <w:tab w:val="left" w:pos="540"/>
        </w:tabs>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Hiding an object or more than one in a bag or box. </w:t>
      </w:r>
    </w:p>
    <w:p w:rsidR="004968A0" w:rsidRPr="00722B31" w:rsidRDefault="004968A0" w:rsidP="00722B31">
      <w:pPr>
        <w:numPr>
          <w:ilvl w:val="0"/>
          <w:numId w:val="96"/>
        </w:numPr>
        <w:tabs>
          <w:tab w:val="left" w:pos="360"/>
          <w:tab w:val="left" w:pos="540"/>
        </w:tabs>
        <w:spacing w:line="360" w:lineRule="auto"/>
        <w:contextualSpacing/>
        <w:jc w:val="both"/>
        <w:rPr>
          <w:rFonts w:ascii="Arial" w:hAnsi="Arial" w:cs="Arial"/>
          <w:lang w:val="en-US"/>
        </w:rPr>
      </w:pPr>
      <w:r w:rsidRPr="00722B31">
        <w:rPr>
          <w:rFonts w:ascii="Arial" w:hAnsi="Arial" w:cs="Arial"/>
          <w:lang w:val="en-US"/>
        </w:rPr>
        <w:t>Using objects/ realia</w:t>
      </w:r>
    </w:p>
    <w:p w:rsidR="004968A0" w:rsidRPr="00722B31" w:rsidRDefault="004968A0" w:rsidP="00722B31">
      <w:pPr>
        <w:tabs>
          <w:tab w:val="left" w:pos="360"/>
          <w:tab w:val="left" w:pos="540"/>
        </w:tabs>
        <w:spacing w:line="360" w:lineRule="auto"/>
        <w:ind w:left="284"/>
        <w:contextualSpacing/>
        <w:jc w:val="both"/>
        <w:rPr>
          <w:rFonts w:ascii="Arial" w:hAnsi="Arial" w:cs="Arial"/>
          <w:lang w:val="en-US"/>
        </w:rPr>
      </w:pPr>
    </w:p>
    <w:p w:rsidR="004968A0" w:rsidRPr="00722B31" w:rsidRDefault="004968A0" w:rsidP="00722B31">
      <w:pPr>
        <w:tabs>
          <w:tab w:val="left" w:pos="360"/>
          <w:tab w:val="left" w:pos="540"/>
        </w:tabs>
        <w:spacing w:line="360" w:lineRule="auto"/>
        <w:ind w:left="1004"/>
        <w:contextualSpacing/>
        <w:jc w:val="both"/>
        <w:rPr>
          <w:rFonts w:ascii="Arial" w:hAnsi="Arial" w:cs="Arial"/>
          <w:lang w:val="en-US"/>
        </w:rPr>
      </w:pPr>
      <w:r w:rsidRPr="00722B31">
        <w:rPr>
          <w:rFonts w:ascii="Arial" w:hAnsi="Arial" w:cs="Arial"/>
          <w:lang w:val="en-US"/>
        </w:rPr>
        <w:t xml:space="preserve">(Ask your teacher educator to show you in class) </w:t>
      </w:r>
    </w:p>
    <w:p w:rsidR="004968A0" w:rsidRPr="00722B31" w:rsidRDefault="004968A0" w:rsidP="00722B31">
      <w:pPr>
        <w:tabs>
          <w:tab w:val="left" w:pos="360"/>
          <w:tab w:val="left" w:pos="540"/>
        </w:tabs>
        <w:spacing w:line="360" w:lineRule="auto"/>
        <w:ind w:left="284"/>
        <w:contextualSpacing/>
        <w:jc w:val="both"/>
        <w:rPr>
          <w:rFonts w:ascii="Arial" w:hAnsi="Arial" w:cs="Arial"/>
          <w:lang w:val="en-US"/>
        </w:rPr>
      </w:pPr>
    </w:p>
    <w:p w:rsidR="004968A0" w:rsidRPr="00722B31" w:rsidRDefault="004968A0" w:rsidP="00722B31">
      <w:pPr>
        <w:numPr>
          <w:ilvl w:val="0"/>
          <w:numId w:val="96"/>
        </w:numPr>
        <w:tabs>
          <w:tab w:val="left" w:pos="360"/>
          <w:tab w:val="left" w:pos="540"/>
        </w:tabs>
        <w:spacing w:line="360" w:lineRule="auto"/>
        <w:contextualSpacing/>
        <w:jc w:val="both"/>
        <w:rPr>
          <w:rFonts w:ascii="Arial" w:hAnsi="Arial" w:cs="Arial"/>
          <w:lang w:val="en-US"/>
        </w:rPr>
      </w:pPr>
      <w:r w:rsidRPr="00722B31">
        <w:rPr>
          <w:rFonts w:ascii="Arial" w:hAnsi="Arial" w:cs="Arial"/>
          <w:lang w:val="en-US"/>
        </w:rPr>
        <w:lastRenderedPageBreak/>
        <w:t>Using pictures</w:t>
      </w:r>
    </w:p>
    <w:p w:rsidR="004968A0" w:rsidRPr="00722B31" w:rsidRDefault="004968A0" w:rsidP="00722B31">
      <w:pPr>
        <w:tabs>
          <w:tab w:val="left" w:pos="360"/>
          <w:tab w:val="left" w:pos="540"/>
        </w:tabs>
        <w:spacing w:line="360" w:lineRule="auto"/>
        <w:ind w:left="284"/>
        <w:contextualSpacing/>
        <w:jc w:val="both"/>
        <w:rPr>
          <w:rFonts w:ascii="Arial" w:hAnsi="Arial" w:cs="Arial"/>
          <w:lang w:val="en-US"/>
        </w:rPr>
      </w:pPr>
    </w:p>
    <w:p w:rsidR="004968A0" w:rsidRPr="00722B31" w:rsidRDefault="004968A0" w:rsidP="00722B31">
      <w:pPr>
        <w:tabs>
          <w:tab w:val="left" w:pos="360"/>
          <w:tab w:val="left" w:pos="540"/>
        </w:tabs>
        <w:spacing w:line="360" w:lineRule="auto"/>
        <w:ind w:left="1004"/>
        <w:contextualSpacing/>
        <w:jc w:val="both"/>
        <w:rPr>
          <w:rFonts w:ascii="Arial" w:hAnsi="Arial" w:cs="Arial"/>
          <w:lang w:val="en-US"/>
        </w:rPr>
      </w:pPr>
      <w:r w:rsidRPr="00722B31">
        <w:rPr>
          <w:rFonts w:ascii="Arial" w:hAnsi="Arial" w:cs="Arial"/>
          <w:lang w:val="en-US"/>
        </w:rPr>
        <w:t xml:space="preserve">(Ask your teacher educator to show you in class) </w:t>
      </w:r>
    </w:p>
    <w:p w:rsidR="004968A0" w:rsidRPr="00722B31" w:rsidRDefault="004968A0" w:rsidP="00722B31">
      <w:pPr>
        <w:tabs>
          <w:tab w:val="left" w:pos="360"/>
          <w:tab w:val="left" w:pos="540"/>
        </w:tabs>
        <w:spacing w:line="360" w:lineRule="auto"/>
        <w:ind w:left="1004"/>
        <w:contextualSpacing/>
        <w:jc w:val="both"/>
        <w:rPr>
          <w:rFonts w:ascii="Arial" w:hAnsi="Arial" w:cs="Arial"/>
          <w:lang w:val="en-US"/>
        </w:rPr>
      </w:pPr>
    </w:p>
    <w:p w:rsidR="004968A0" w:rsidRPr="00722B31" w:rsidRDefault="004968A0" w:rsidP="00722B31">
      <w:pPr>
        <w:numPr>
          <w:ilvl w:val="0"/>
          <w:numId w:val="96"/>
        </w:numPr>
        <w:tabs>
          <w:tab w:val="left" w:pos="360"/>
          <w:tab w:val="left" w:pos="540"/>
        </w:tabs>
        <w:spacing w:line="360" w:lineRule="auto"/>
        <w:contextualSpacing/>
        <w:jc w:val="both"/>
        <w:rPr>
          <w:rFonts w:ascii="Arial" w:hAnsi="Arial" w:cs="Arial"/>
          <w:lang w:val="en-US"/>
        </w:rPr>
      </w:pPr>
      <w:r w:rsidRPr="00722B31">
        <w:rPr>
          <w:rFonts w:ascii="Arial" w:hAnsi="Arial" w:cs="Arial"/>
          <w:lang w:val="en-US"/>
        </w:rPr>
        <w:t>Using mime</w:t>
      </w:r>
    </w:p>
    <w:p w:rsidR="004968A0" w:rsidRPr="00722B31" w:rsidRDefault="004968A0" w:rsidP="00722B31">
      <w:pPr>
        <w:tabs>
          <w:tab w:val="left" w:pos="360"/>
          <w:tab w:val="left" w:pos="540"/>
        </w:tabs>
        <w:spacing w:line="360" w:lineRule="auto"/>
        <w:ind w:left="284"/>
        <w:contextualSpacing/>
        <w:jc w:val="both"/>
        <w:rPr>
          <w:rFonts w:ascii="Arial" w:hAnsi="Arial" w:cs="Arial"/>
          <w:lang w:val="en-US"/>
        </w:rPr>
      </w:pPr>
    </w:p>
    <w:p w:rsidR="004968A0" w:rsidRPr="00722B31" w:rsidRDefault="004968A0" w:rsidP="00722B31">
      <w:pPr>
        <w:tabs>
          <w:tab w:val="left" w:pos="540"/>
        </w:tabs>
        <w:spacing w:line="360" w:lineRule="auto"/>
        <w:ind w:left="993"/>
        <w:contextualSpacing/>
        <w:jc w:val="both"/>
        <w:rPr>
          <w:rFonts w:ascii="Arial" w:hAnsi="Arial" w:cs="Arial"/>
          <w:lang w:val="en-US"/>
        </w:rPr>
      </w:pPr>
      <w:r w:rsidRPr="00722B31">
        <w:rPr>
          <w:rFonts w:ascii="Arial" w:hAnsi="Arial" w:cs="Arial"/>
          <w:lang w:val="en-US"/>
        </w:rPr>
        <w:t xml:space="preserve">An example </w:t>
      </w:r>
    </w:p>
    <w:p w:rsidR="004968A0" w:rsidRPr="00722B31" w:rsidRDefault="004968A0" w:rsidP="00722B31">
      <w:pPr>
        <w:tabs>
          <w:tab w:val="left" w:pos="540"/>
        </w:tabs>
        <w:spacing w:line="360" w:lineRule="auto"/>
        <w:ind w:left="993"/>
        <w:contextualSpacing/>
        <w:jc w:val="both"/>
        <w:rPr>
          <w:rFonts w:ascii="Arial" w:hAnsi="Arial" w:cs="Arial"/>
          <w:lang w:val="en-US"/>
        </w:rPr>
      </w:pPr>
    </w:p>
    <w:p w:rsidR="004968A0" w:rsidRPr="00722B31" w:rsidRDefault="004968A0" w:rsidP="00722B31">
      <w:pPr>
        <w:tabs>
          <w:tab w:val="left" w:pos="540"/>
        </w:tabs>
        <w:spacing w:line="360" w:lineRule="auto"/>
        <w:ind w:left="993"/>
        <w:contextualSpacing/>
        <w:jc w:val="both"/>
        <w:rPr>
          <w:rFonts w:ascii="Arial" w:hAnsi="Arial" w:cs="Arial"/>
          <w:lang w:val="en-US"/>
        </w:rPr>
      </w:pPr>
      <w:r w:rsidRPr="00722B31">
        <w:rPr>
          <w:rFonts w:ascii="Arial" w:hAnsi="Arial" w:cs="Arial"/>
          <w:lang w:val="en-US"/>
        </w:rPr>
        <w:t xml:space="preserve">Miming people and objects  </w:t>
      </w:r>
    </w:p>
    <w:p w:rsidR="004968A0" w:rsidRPr="00722B31" w:rsidRDefault="004968A0" w:rsidP="00722B31">
      <w:pPr>
        <w:tabs>
          <w:tab w:val="left" w:pos="540"/>
        </w:tabs>
        <w:spacing w:line="360" w:lineRule="auto"/>
        <w:ind w:left="993"/>
        <w:contextualSpacing/>
        <w:jc w:val="both"/>
        <w:rPr>
          <w:rFonts w:ascii="Arial" w:hAnsi="Arial" w:cs="Arial"/>
          <w:lang w:val="en-US"/>
        </w:rPr>
      </w:pPr>
    </w:p>
    <w:p w:rsidR="004968A0" w:rsidRPr="00722B31" w:rsidRDefault="004968A0" w:rsidP="00722B31">
      <w:pPr>
        <w:tabs>
          <w:tab w:val="left" w:pos="540"/>
        </w:tabs>
        <w:spacing w:line="360" w:lineRule="auto"/>
        <w:ind w:left="993"/>
        <w:contextualSpacing/>
        <w:jc w:val="both"/>
        <w:rPr>
          <w:rFonts w:ascii="Arial" w:hAnsi="Arial" w:cs="Arial"/>
          <w:lang w:val="en-US"/>
        </w:rPr>
      </w:pPr>
      <w:r w:rsidRPr="00722B31">
        <w:rPr>
          <w:rFonts w:ascii="Arial" w:hAnsi="Arial" w:cs="Arial"/>
          <w:lang w:val="en-US"/>
        </w:rPr>
        <w:t xml:space="preserve">Preparation: Several piles of small paper with descriptions of people (e.g. an old man, a fat bus conductor), names of objects, photos or drawings of people and objects. </w:t>
      </w:r>
    </w:p>
    <w:p w:rsidR="004968A0" w:rsidRPr="00722B31" w:rsidRDefault="004968A0" w:rsidP="00722B31">
      <w:pPr>
        <w:tabs>
          <w:tab w:val="left" w:pos="360"/>
          <w:tab w:val="left" w:pos="540"/>
        </w:tabs>
        <w:spacing w:line="360" w:lineRule="auto"/>
        <w:ind w:left="284"/>
        <w:contextualSpacing/>
        <w:jc w:val="both"/>
        <w:rPr>
          <w:rFonts w:ascii="Arial" w:hAnsi="Arial" w:cs="Arial"/>
          <w:lang w:val="en-US"/>
        </w:rPr>
      </w:pPr>
    </w:p>
    <w:p w:rsidR="004968A0" w:rsidRPr="00722B31" w:rsidRDefault="004968A0" w:rsidP="00722B31">
      <w:pPr>
        <w:tabs>
          <w:tab w:val="left" w:pos="540"/>
          <w:tab w:val="left" w:pos="567"/>
        </w:tabs>
        <w:spacing w:line="360" w:lineRule="auto"/>
        <w:ind w:left="851"/>
        <w:contextualSpacing/>
        <w:jc w:val="both"/>
        <w:rPr>
          <w:rFonts w:ascii="Arial" w:hAnsi="Arial" w:cs="Arial"/>
          <w:lang w:val="en-US"/>
        </w:rPr>
      </w:pPr>
      <w:r w:rsidRPr="00722B31">
        <w:rPr>
          <w:rFonts w:ascii="Arial" w:hAnsi="Arial" w:cs="Arial"/>
          <w:lang w:val="en-US"/>
        </w:rPr>
        <w:t xml:space="preserve">Procedure: </w:t>
      </w:r>
    </w:p>
    <w:p w:rsidR="004968A0" w:rsidRPr="00722B31" w:rsidRDefault="004968A0" w:rsidP="00722B31">
      <w:pPr>
        <w:tabs>
          <w:tab w:val="left" w:pos="540"/>
          <w:tab w:val="left" w:pos="567"/>
        </w:tabs>
        <w:spacing w:line="360" w:lineRule="auto"/>
        <w:ind w:left="851"/>
        <w:contextualSpacing/>
        <w:jc w:val="both"/>
        <w:rPr>
          <w:rFonts w:ascii="Arial" w:hAnsi="Arial" w:cs="Arial"/>
          <w:lang w:val="en-US"/>
        </w:rPr>
      </w:pPr>
      <w:r w:rsidRPr="00722B31">
        <w:rPr>
          <w:rFonts w:ascii="Arial" w:hAnsi="Arial" w:cs="Arial"/>
          <w:lang w:val="en-US"/>
        </w:rPr>
        <w:t>Instructions as to what students have to mime are given verbally and visually. The individual mimes can be organized in one of the following ways:</w:t>
      </w:r>
    </w:p>
    <w:p w:rsidR="004968A0" w:rsidRPr="00722B31" w:rsidRDefault="004968A0" w:rsidP="00722B31">
      <w:pPr>
        <w:numPr>
          <w:ilvl w:val="0"/>
          <w:numId w:val="92"/>
        </w:numPr>
        <w:tabs>
          <w:tab w:val="left" w:pos="540"/>
          <w:tab w:val="left" w:pos="567"/>
        </w:tabs>
        <w:spacing w:line="360" w:lineRule="auto"/>
        <w:ind w:left="1134" w:hanging="141"/>
        <w:contextualSpacing/>
        <w:jc w:val="both"/>
        <w:rPr>
          <w:rFonts w:ascii="Arial" w:hAnsi="Arial" w:cs="Arial"/>
          <w:lang w:val="en-US"/>
        </w:rPr>
      </w:pPr>
      <w:r w:rsidRPr="00722B31">
        <w:rPr>
          <w:rFonts w:ascii="Arial" w:hAnsi="Arial" w:cs="Arial"/>
          <w:lang w:val="en-US"/>
        </w:rPr>
        <w:t xml:space="preserve">Every student chooses a piece of paper from a pile and mimes the person or the object. The others guess. </w:t>
      </w:r>
    </w:p>
    <w:p w:rsidR="004968A0" w:rsidRPr="00722B31" w:rsidRDefault="004968A0" w:rsidP="00722B31">
      <w:pPr>
        <w:numPr>
          <w:ilvl w:val="0"/>
          <w:numId w:val="92"/>
        </w:numPr>
        <w:tabs>
          <w:tab w:val="left" w:pos="540"/>
          <w:tab w:val="left" w:pos="567"/>
        </w:tabs>
        <w:spacing w:line="360" w:lineRule="auto"/>
        <w:ind w:left="1134" w:hanging="141"/>
        <w:contextualSpacing/>
        <w:jc w:val="both"/>
        <w:rPr>
          <w:rFonts w:ascii="Arial" w:hAnsi="Arial" w:cs="Arial"/>
          <w:lang w:val="en-US"/>
        </w:rPr>
      </w:pPr>
      <w:r w:rsidRPr="00722B31">
        <w:rPr>
          <w:rFonts w:ascii="Arial" w:hAnsi="Arial" w:cs="Arial"/>
          <w:lang w:val="en-US"/>
        </w:rPr>
        <w:t>Two or three students combine their miming tasks to mime a short scene together. The others observe and make suggestions about the people and objects in the mime.</w:t>
      </w:r>
    </w:p>
    <w:p w:rsidR="004968A0" w:rsidRPr="00722B31" w:rsidRDefault="004968A0" w:rsidP="00722B31">
      <w:pPr>
        <w:numPr>
          <w:ilvl w:val="0"/>
          <w:numId w:val="92"/>
        </w:numPr>
        <w:tabs>
          <w:tab w:val="left" w:pos="540"/>
          <w:tab w:val="left" w:pos="567"/>
        </w:tabs>
        <w:spacing w:line="360" w:lineRule="auto"/>
        <w:ind w:left="1134" w:hanging="141"/>
        <w:contextualSpacing/>
        <w:jc w:val="both"/>
        <w:rPr>
          <w:rFonts w:ascii="Arial" w:hAnsi="Arial" w:cs="Arial"/>
          <w:lang w:val="en-US"/>
        </w:rPr>
      </w:pPr>
      <w:r w:rsidRPr="00722B31">
        <w:rPr>
          <w:rFonts w:ascii="Arial" w:hAnsi="Arial" w:cs="Arial"/>
          <w:lang w:val="en-US"/>
        </w:rPr>
        <w:t>Each group of students is given the same people and objects to mime. Performances and different realizations are discussed.</w:t>
      </w:r>
    </w:p>
    <w:p w:rsidR="004968A0" w:rsidRPr="00722B31" w:rsidRDefault="004968A0" w:rsidP="00722B31">
      <w:pPr>
        <w:numPr>
          <w:ilvl w:val="0"/>
          <w:numId w:val="92"/>
        </w:numPr>
        <w:tabs>
          <w:tab w:val="left" w:pos="540"/>
          <w:tab w:val="left" w:pos="567"/>
        </w:tabs>
        <w:spacing w:line="360" w:lineRule="auto"/>
        <w:ind w:left="1134" w:hanging="141"/>
        <w:contextualSpacing/>
        <w:jc w:val="both"/>
        <w:rPr>
          <w:rFonts w:ascii="Arial" w:hAnsi="Arial" w:cs="Arial"/>
          <w:lang w:val="en-US"/>
        </w:rPr>
      </w:pPr>
      <w:r w:rsidRPr="00722B31">
        <w:rPr>
          <w:rFonts w:ascii="Arial" w:hAnsi="Arial" w:cs="Arial"/>
          <w:lang w:val="en-US"/>
        </w:rPr>
        <w:t xml:space="preserve">Chain mime. One student starts by miming his object/person. Another student joins him until up to ten students are involved in miming a situation. </w:t>
      </w:r>
    </w:p>
    <w:p w:rsidR="004968A0" w:rsidRPr="00722B31" w:rsidRDefault="004968A0" w:rsidP="00722B31">
      <w:pPr>
        <w:tabs>
          <w:tab w:val="left" w:pos="540"/>
          <w:tab w:val="left" w:pos="567"/>
        </w:tabs>
        <w:spacing w:line="360" w:lineRule="auto"/>
        <w:ind w:left="1134" w:hanging="141"/>
        <w:contextualSpacing/>
        <w:jc w:val="both"/>
        <w:rPr>
          <w:rFonts w:ascii="Arial" w:hAnsi="Arial" w:cs="Arial"/>
          <w:lang w:val="en-US"/>
        </w:rPr>
      </w:pPr>
      <w:r w:rsidRPr="00722B31">
        <w:rPr>
          <w:rFonts w:ascii="Arial" w:hAnsi="Arial" w:cs="Arial"/>
          <w:lang w:val="en-US"/>
        </w:rPr>
        <w:t xml:space="preserve">(From Klippel F. Keep, Talking, Cambridge University press, 2002. pp. 116-117) </w:t>
      </w:r>
    </w:p>
    <w:p w:rsidR="004968A0" w:rsidRPr="00722B31" w:rsidRDefault="004968A0" w:rsidP="00722B31">
      <w:pPr>
        <w:tabs>
          <w:tab w:val="left" w:pos="540"/>
          <w:tab w:val="left" w:pos="567"/>
        </w:tabs>
        <w:spacing w:line="360" w:lineRule="auto"/>
        <w:ind w:left="851"/>
        <w:contextualSpacing/>
        <w:jc w:val="both"/>
        <w:rPr>
          <w:rFonts w:ascii="Arial" w:hAnsi="Arial" w:cs="Arial"/>
          <w:lang w:val="en-US"/>
        </w:rPr>
      </w:pPr>
    </w:p>
    <w:p w:rsidR="004968A0" w:rsidRPr="00722B31" w:rsidRDefault="004968A0" w:rsidP="00722B31">
      <w:pPr>
        <w:numPr>
          <w:ilvl w:val="0"/>
          <w:numId w:val="93"/>
        </w:numPr>
        <w:tabs>
          <w:tab w:val="left" w:pos="360"/>
          <w:tab w:val="left" w:pos="540"/>
        </w:tabs>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Talking points and discussion </w:t>
      </w:r>
    </w:p>
    <w:p w:rsidR="004968A0" w:rsidRPr="00722B31" w:rsidRDefault="004968A0" w:rsidP="00722B31">
      <w:pPr>
        <w:tabs>
          <w:tab w:val="left" w:pos="284"/>
          <w:tab w:val="left" w:pos="426"/>
        </w:tabs>
        <w:spacing w:line="360" w:lineRule="auto"/>
        <w:ind w:left="786"/>
        <w:contextualSpacing/>
        <w:jc w:val="both"/>
        <w:rPr>
          <w:rFonts w:ascii="Arial" w:eastAsia="Calibri" w:hAnsi="Arial" w:cs="Arial"/>
          <w:lang w:val="en-US" w:eastAsia="en-US"/>
        </w:rPr>
      </w:pPr>
    </w:p>
    <w:p w:rsidR="004968A0" w:rsidRPr="00722B31" w:rsidRDefault="004968A0" w:rsidP="00722B31">
      <w:pPr>
        <w:numPr>
          <w:ilvl w:val="0"/>
          <w:numId w:val="97"/>
        </w:numPr>
        <w:tabs>
          <w:tab w:val="left" w:pos="284"/>
          <w:tab w:val="left" w:pos="426"/>
        </w:tabs>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Talking points</w:t>
      </w:r>
    </w:p>
    <w:p w:rsidR="004968A0" w:rsidRPr="00722B31" w:rsidRDefault="004968A0" w:rsidP="00722B31">
      <w:pPr>
        <w:tabs>
          <w:tab w:val="left" w:pos="284"/>
          <w:tab w:val="left" w:pos="426"/>
        </w:tabs>
        <w:spacing w:line="360" w:lineRule="auto"/>
        <w:ind w:left="709"/>
        <w:jc w:val="both"/>
        <w:rPr>
          <w:rFonts w:ascii="Arial" w:hAnsi="Arial" w:cs="Arial"/>
          <w:lang w:val="en-US"/>
        </w:rPr>
      </w:pPr>
      <w:r w:rsidRPr="00722B31">
        <w:rPr>
          <w:rFonts w:ascii="Arial" w:hAnsi="Arial" w:cs="Arial"/>
          <w:lang w:val="en-US"/>
        </w:rPr>
        <w:t>An example</w:t>
      </w:r>
    </w:p>
    <w:p w:rsidR="004968A0" w:rsidRPr="00722B31" w:rsidRDefault="004968A0" w:rsidP="00722B31">
      <w:pPr>
        <w:tabs>
          <w:tab w:val="left" w:pos="284"/>
          <w:tab w:val="left" w:pos="426"/>
        </w:tabs>
        <w:spacing w:line="360" w:lineRule="auto"/>
        <w:ind w:left="709"/>
        <w:jc w:val="both"/>
        <w:rPr>
          <w:rFonts w:ascii="Arial" w:hAnsi="Arial" w:cs="Arial"/>
          <w:lang w:val="en-US"/>
        </w:rPr>
      </w:pPr>
    </w:p>
    <w:p w:rsidR="004968A0" w:rsidRPr="00722B31" w:rsidRDefault="004968A0" w:rsidP="00722B31">
      <w:pPr>
        <w:tabs>
          <w:tab w:val="left" w:pos="284"/>
          <w:tab w:val="left" w:pos="426"/>
        </w:tabs>
        <w:spacing w:line="360" w:lineRule="auto"/>
        <w:ind w:left="709"/>
        <w:jc w:val="both"/>
        <w:rPr>
          <w:rFonts w:ascii="Arial" w:hAnsi="Arial" w:cs="Arial"/>
          <w:lang w:val="en-US"/>
        </w:rPr>
      </w:pPr>
      <w:r w:rsidRPr="00722B31">
        <w:rPr>
          <w:rFonts w:ascii="Arial" w:hAnsi="Arial" w:cs="Arial"/>
          <w:lang w:val="en-US"/>
        </w:rPr>
        <w:t xml:space="preserve">Work in groups of three, ask and talk about these points: </w:t>
      </w:r>
    </w:p>
    <w:p w:rsidR="004968A0" w:rsidRPr="00722B31" w:rsidRDefault="004968A0" w:rsidP="00722B31">
      <w:pPr>
        <w:numPr>
          <w:ilvl w:val="0"/>
          <w:numId w:val="90"/>
        </w:numPr>
        <w:tabs>
          <w:tab w:val="left" w:pos="851"/>
          <w:tab w:val="left" w:pos="1134"/>
        </w:tabs>
        <w:spacing w:line="360" w:lineRule="auto"/>
        <w:ind w:left="851" w:firstLine="0"/>
        <w:contextualSpacing/>
        <w:jc w:val="both"/>
        <w:rPr>
          <w:rFonts w:ascii="Arial" w:hAnsi="Arial" w:cs="Arial"/>
          <w:lang w:val="en-US"/>
        </w:rPr>
      </w:pPr>
      <w:r w:rsidRPr="00722B31">
        <w:rPr>
          <w:rFonts w:ascii="Arial" w:hAnsi="Arial" w:cs="Arial"/>
          <w:lang w:val="en-US"/>
        </w:rPr>
        <w:t>Music these days</w:t>
      </w:r>
    </w:p>
    <w:p w:rsidR="004968A0" w:rsidRPr="00722B31" w:rsidRDefault="004968A0" w:rsidP="00722B31">
      <w:pPr>
        <w:numPr>
          <w:ilvl w:val="0"/>
          <w:numId w:val="90"/>
        </w:numPr>
        <w:tabs>
          <w:tab w:val="left" w:pos="851"/>
          <w:tab w:val="left" w:pos="1134"/>
        </w:tabs>
        <w:spacing w:line="360" w:lineRule="auto"/>
        <w:ind w:left="851" w:firstLine="0"/>
        <w:contextualSpacing/>
        <w:jc w:val="both"/>
        <w:rPr>
          <w:rFonts w:ascii="Arial" w:hAnsi="Arial" w:cs="Arial"/>
          <w:lang w:val="en-US"/>
        </w:rPr>
      </w:pPr>
      <w:r w:rsidRPr="00722B31">
        <w:rPr>
          <w:rFonts w:ascii="Arial" w:hAnsi="Arial" w:cs="Arial"/>
          <w:lang w:val="en-US"/>
        </w:rPr>
        <w:t xml:space="preserve">Being trendy these days </w:t>
      </w:r>
    </w:p>
    <w:p w:rsidR="004968A0" w:rsidRPr="00722B31" w:rsidRDefault="004968A0" w:rsidP="00722B31">
      <w:pPr>
        <w:tabs>
          <w:tab w:val="left" w:pos="851"/>
          <w:tab w:val="left" w:pos="1134"/>
        </w:tabs>
        <w:spacing w:line="360" w:lineRule="auto"/>
        <w:ind w:left="851"/>
        <w:contextualSpacing/>
        <w:jc w:val="both"/>
        <w:rPr>
          <w:rFonts w:ascii="Arial" w:hAnsi="Arial" w:cs="Arial"/>
          <w:lang w:val="en-US"/>
        </w:rPr>
      </w:pPr>
    </w:p>
    <w:p w:rsidR="004968A0" w:rsidRPr="00722B31" w:rsidRDefault="004968A0" w:rsidP="00722B31">
      <w:pPr>
        <w:numPr>
          <w:ilvl w:val="0"/>
          <w:numId w:val="97"/>
        </w:numPr>
        <w:tabs>
          <w:tab w:val="left" w:pos="284"/>
          <w:tab w:val="left" w:pos="426"/>
        </w:tabs>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Discussion</w:t>
      </w:r>
    </w:p>
    <w:p w:rsidR="004968A0" w:rsidRPr="00722B31" w:rsidRDefault="004968A0" w:rsidP="00722B31">
      <w:pPr>
        <w:tabs>
          <w:tab w:val="left" w:pos="284"/>
        </w:tabs>
        <w:spacing w:line="360" w:lineRule="auto"/>
        <w:ind w:left="709"/>
        <w:jc w:val="both"/>
        <w:rPr>
          <w:rFonts w:ascii="Arial" w:hAnsi="Arial" w:cs="Arial"/>
        </w:rPr>
      </w:pPr>
      <w:r w:rsidRPr="00722B31">
        <w:rPr>
          <w:rFonts w:ascii="Arial" w:hAnsi="Arial" w:cs="Arial"/>
        </w:rPr>
        <w:t xml:space="preserve">An example </w:t>
      </w:r>
    </w:p>
    <w:p w:rsidR="004968A0" w:rsidRPr="00722B31" w:rsidRDefault="004968A0" w:rsidP="00722B31">
      <w:pPr>
        <w:tabs>
          <w:tab w:val="left" w:pos="284"/>
          <w:tab w:val="left" w:pos="426"/>
        </w:tabs>
        <w:spacing w:line="360" w:lineRule="auto"/>
        <w:ind w:left="426"/>
        <w:jc w:val="both"/>
        <w:rPr>
          <w:rFonts w:ascii="Arial" w:hAnsi="Arial" w:cs="Arial"/>
        </w:rPr>
      </w:pPr>
    </w:p>
    <w:p w:rsidR="004968A0" w:rsidRPr="00722B31" w:rsidRDefault="004968A0" w:rsidP="00722B31">
      <w:pPr>
        <w:tabs>
          <w:tab w:val="left" w:pos="284"/>
          <w:tab w:val="left" w:pos="709"/>
          <w:tab w:val="left" w:pos="1134"/>
        </w:tabs>
        <w:spacing w:line="360" w:lineRule="auto"/>
        <w:ind w:left="709"/>
        <w:jc w:val="both"/>
        <w:rPr>
          <w:rFonts w:ascii="Arial" w:hAnsi="Arial" w:cs="Arial"/>
        </w:rPr>
      </w:pPr>
      <w:r w:rsidRPr="00722B31">
        <w:rPr>
          <w:rFonts w:ascii="Arial" w:hAnsi="Arial" w:cs="Arial"/>
        </w:rPr>
        <w:t>Discuss these topics with your teacher:</w:t>
      </w:r>
    </w:p>
    <w:p w:rsidR="004968A0" w:rsidRPr="00722B31" w:rsidRDefault="004968A0" w:rsidP="00722B31">
      <w:pPr>
        <w:numPr>
          <w:ilvl w:val="0"/>
          <w:numId w:val="90"/>
        </w:numPr>
        <w:tabs>
          <w:tab w:val="left" w:pos="993"/>
          <w:tab w:val="left" w:pos="1134"/>
        </w:tabs>
        <w:spacing w:line="360" w:lineRule="auto"/>
        <w:ind w:left="851" w:firstLine="0"/>
        <w:contextualSpacing/>
        <w:jc w:val="both"/>
        <w:rPr>
          <w:rFonts w:ascii="Arial" w:hAnsi="Arial" w:cs="Arial"/>
          <w:lang w:val="en-US"/>
        </w:rPr>
      </w:pPr>
      <w:r w:rsidRPr="00722B31">
        <w:rPr>
          <w:rFonts w:ascii="Arial" w:hAnsi="Arial" w:cs="Arial"/>
          <w:lang w:val="en-US"/>
        </w:rPr>
        <w:t>Autumn is very hot in Cuba.</w:t>
      </w:r>
    </w:p>
    <w:p w:rsidR="004968A0" w:rsidRPr="00722B31" w:rsidRDefault="004968A0" w:rsidP="00722B31">
      <w:pPr>
        <w:numPr>
          <w:ilvl w:val="0"/>
          <w:numId w:val="90"/>
        </w:numPr>
        <w:tabs>
          <w:tab w:val="left" w:pos="993"/>
          <w:tab w:val="left" w:pos="1134"/>
        </w:tabs>
        <w:spacing w:line="360" w:lineRule="auto"/>
        <w:ind w:left="851" w:firstLine="0"/>
        <w:contextualSpacing/>
        <w:jc w:val="both"/>
        <w:rPr>
          <w:rFonts w:ascii="Arial" w:hAnsi="Arial" w:cs="Arial"/>
          <w:lang w:val="en-US"/>
        </w:rPr>
      </w:pPr>
      <w:r w:rsidRPr="00722B31">
        <w:rPr>
          <w:rFonts w:ascii="Arial" w:hAnsi="Arial" w:cs="Arial"/>
          <w:lang w:val="en-US"/>
        </w:rPr>
        <w:t>Classes in the morning are better than in the afternoon.</w:t>
      </w:r>
    </w:p>
    <w:p w:rsidR="004968A0" w:rsidRPr="00722B31" w:rsidRDefault="004968A0" w:rsidP="00722B31">
      <w:pPr>
        <w:numPr>
          <w:ilvl w:val="0"/>
          <w:numId w:val="90"/>
        </w:numPr>
        <w:tabs>
          <w:tab w:val="left" w:pos="993"/>
          <w:tab w:val="left" w:pos="1134"/>
        </w:tabs>
        <w:spacing w:line="360" w:lineRule="auto"/>
        <w:ind w:left="851" w:firstLine="0"/>
        <w:contextualSpacing/>
        <w:jc w:val="both"/>
        <w:rPr>
          <w:rFonts w:ascii="Arial" w:hAnsi="Arial" w:cs="Arial"/>
          <w:lang w:val="en-US"/>
        </w:rPr>
      </w:pPr>
      <w:r w:rsidRPr="00722B31">
        <w:rPr>
          <w:rFonts w:ascii="Arial" w:hAnsi="Arial" w:cs="Arial"/>
          <w:lang w:val="en-US"/>
        </w:rPr>
        <w:t>Writing is boring; speaking is fun.</w:t>
      </w:r>
    </w:p>
    <w:p w:rsidR="004968A0" w:rsidRPr="00722B31" w:rsidRDefault="004968A0" w:rsidP="00722B31">
      <w:pPr>
        <w:numPr>
          <w:ilvl w:val="0"/>
          <w:numId w:val="90"/>
        </w:numPr>
        <w:tabs>
          <w:tab w:val="left" w:pos="993"/>
          <w:tab w:val="left" w:pos="1134"/>
        </w:tabs>
        <w:spacing w:line="360" w:lineRule="auto"/>
        <w:ind w:left="851" w:firstLine="0"/>
        <w:contextualSpacing/>
        <w:jc w:val="both"/>
        <w:rPr>
          <w:rFonts w:ascii="Arial" w:hAnsi="Arial" w:cs="Arial"/>
          <w:lang w:val="en-US"/>
        </w:rPr>
      </w:pPr>
      <w:r w:rsidRPr="00722B31">
        <w:rPr>
          <w:rFonts w:ascii="Arial" w:hAnsi="Arial" w:cs="Arial"/>
          <w:lang w:val="en-US"/>
        </w:rPr>
        <w:t xml:space="preserve">Girls learn foreign languages faster than boys do. </w:t>
      </w:r>
    </w:p>
    <w:p w:rsidR="004968A0" w:rsidRPr="00722B31" w:rsidRDefault="004968A0" w:rsidP="00722B31">
      <w:pPr>
        <w:tabs>
          <w:tab w:val="left" w:pos="360"/>
          <w:tab w:val="left" w:pos="540"/>
          <w:tab w:val="left" w:pos="709"/>
        </w:tabs>
        <w:spacing w:line="360" w:lineRule="auto"/>
        <w:ind w:left="567"/>
        <w:jc w:val="both"/>
        <w:rPr>
          <w:rFonts w:ascii="Arial" w:hAnsi="Arial" w:cs="Arial"/>
        </w:rPr>
      </w:pPr>
    </w:p>
    <w:p w:rsidR="004968A0" w:rsidRPr="00722B31" w:rsidRDefault="004968A0" w:rsidP="00722B31">
      <w:pPr>
        <w:numPr>
          <w:ilvl w:val="0"/>
          <w:numId w:val="93"/>
        </w:numPr>
        <w:tabs>
          <w:tab w:val="left" w:pos="360"/>
          <w:tab w:val="left" w:pos="540"/>
        </w:tabs>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Fluency games </w:t>
      </w:r>
    </w:p>
    <w:p w:rsidR="004968A0" w:rsidRPr="00722B31" w:rsidRDefault="004968A0" w:rsidP="00722B31">
      <w:pPr>
        <w:tabs>
          <w:tab w:val="left" w:pos="360"/>
          <w:tab w:val="left" w:pos="540"/>
        </w:tabs>
        <w:spacing w:line="360" w:lineRule="auto"/>
        <w:jc w:val="both"/>
        <w:rPr>
          <w:rFonts w:ascii="Arial" w:hAnsi="Arial" w:cs="Arial"/>
          <w:lang w:val="en-US"/>
        </w:rPr>
      </w:pPr>
      <w:r w:rsidRPr="00722B31">
        <w:rPr>
          <w:rFonts w:ascii="Arial" w:hAnsi="Arial" w:cs="Arial"/>
          <w:lang w:val="en-US"/>
        </w:rPr>
        <w:t xml:space="preserve">Also known as </w:t>
      </w:r>
      <w:r w:rsidRPr="00722B31">
        <w:rPr>
          <w:rFonts w:ascii="Arial" w:hAnsi="Arial" w:cs="Arial"/>
          <w:i/>
          <w:lang w:val="en-US"/>
        </w:rPr>
        <w:t>communication games</w:t>
      </w:r>
      <w:r w:rsidRPr="00722B31">
        <w:rPr>
          <w:rFonts w:ascii="Arial" w:hAnsi="Arial" w:cs="Arial"/>
          <w:lang w:val="en-US"/>
        </w:rPr>
        <w:t>) (Harmer J., 2005, p.272)</w:t>
      </w:r>
    </w:p>
    <w:p w:rsidR="004968A0" w:rsidRPr="00722B31" w:rsidRDefault="004968A0" w:rsidP="00722B31">
      <w:pPr>
        <w:tabs>
          <w:tab w:val="left" w:pos="360"/>
          <w:tab w:val="left" w:pos="540"/>
        </w:tabs>
        <w:spacing w:line="360" w:lineRule="auto"/>
        <w:jc w:val="both"/>
        <w:rPr>
          <w:rFonts w:ascii="Arial" w:hAnsi="Arial" w:cs="Arial"/>
          <w:lang w:val="en-US"/>
        </w:rPr>
      </w:pPr>
    </w:p>
    <w:p w:rsidR="004968A0" w:rsidRPr="00722B31" w:rsidRDefault="004968A0" w:rsidP="00722B31">
      <w:pPr>
        <w:tabs>
          <w:tab w:val="left" w:pos="360"/>
          <w:tab w:val="left" w:pos="540"/>
        </w:tabs>
        <w:spacing w:line="360" w:lineRule="auto"/>
        <w:jc w:val="both"/>
        <w:rPr>
          <w:rFonts w:ascii="Arial" w:hAnsi="Arial" w:cs="Arial"/>
          <w:lang w:val="en-US"/>
        </w:rPr>
      </w:pPr>
      <w:r w:rsidRPr="00722B31">
        <w:rPr>
          <w:rFonts w:ascii="Arial" w:hAnsi="Arial" w:cs="Arial"/>
          <w:lang w:val="en-US"/>
        </w:rPr>
        <w:t xml:space="preserve">(See books devoted to games) </w:t>
      </w:r>
    </w:p>
    <w:p w:rsidR="004968A0" w:rsidRPr="00722B31" w:rsidRDefault="004968A0" w:rsidP="00722B31">
      <w:pPr>
        <w:tabs>
          <w:tab w:val="left" w:pos="360"/>
          <w:tab w:val="left" w:pos="540"/>
        </w:tabs>
        <w:spacing w:line="360" w:lineRule="auto"/>
        <w:jc w:val="both"/>
        <w:rPr>
          <w:rFonts w:ascii="Arial" w:hAnsi="Arial" w:cs="Arial"/>
          <w:lang w:val="en-US"/>
        </w:rPr>
      </w:pPr>
    </w:p>
    <w:p w:rsidR="004968A0" w:rsidRPr="00722B31" w:rsidRDefault="004968A0" w:rsidP="00722B31">
      <w:pPr>
        <w:numPr>
          <w:ilvl w:val="0"/>
          <w:numId w:val="93"/>
        </w:numPr>
        <w:tabs>
          <w:tab w:val="left" w:pos="360"/>
          <w:tab w:val="left" w:pos="540"/>
        </w:tabs>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Presentations and talks</w:t>
      </w:r>
    </w:p>
    <w:p w:rsidR="004968A0" w:rsidRPr="00722B31" w:rsidRDefault="004968A0" w:rsidP="00722B31">
      <w:pPr>
        <w:tabs>
          <w:tab w:val="left" w:pos="360"/>
          <w:tab w:val="left" w:pos="540"/>
        </w:tabs>
        <w:spacing w:line="360" w:lineRule="auto"/>
        <w:ind w:left="540"/>
        <w:contextualSpacing/>
        <w:jc w:val="both"/>
        <w:rPr>
          <w:rFonts w:ascii="Arial" w:eastAsia="Calibri" w:hAnsi="Arial" w:cs="Arial"/>
          <w:lang w:val="en-US" w:eastAsia="en-US"/>
        </w:rPr>
      </w:pPr>
      <w:r w:rsidRPr="00722B31">
        <w:rPr>
          <w:rFonts w:ascii="Arial" w:eastAsia="Calibri" w:hAnsi="Arial" w:cs="Arial"/>
          <w:lang w:val="en-US" w:eastAsia="en-US"/>
        </w:rPr>
        <w:t xml:space="preserve">Some examples </w:t>
      </w:r>
    </w:p>
    <w:p w:rsidR="004968A0" w:rsidRPr="00722B31" w:rsidRDefault="004968A0" w:rsidP="00722B31">
      <w:pPr>
        <w:numPr>
          <w:ilvl w:val="0"/>
          <w:numId w:val="104"/>
        </w:numPr>
        <w:tabs>
          <w:tab w:val="left" w:pos="360"/>
          <w:tab w:val="left" w:pos="540"/>
        </w:tabs>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Show and tell: Ask the students to talk about and answer questions about an object or image of special significance to them. Allow extra time for questions. </w:t>
      </w:r>
    </w:p>
    <w:p w:rsidR="004968A0" w:rsidRPr="00722B31" w:rsidRDefault="004968A0" w:rsidP="00722B31">
      <w:pPr>
        <w:numPr>
          <w:ilvl w:val="0"/>
          <w:numId w:val="104"/>
        </w:numPr>
        <w:tabs>
          <w:tab w:val="left" w:pos="360"/>
          <w:tab w:val="left" w:pos="540"/>
        </w:tabs>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Did you read about …? The stimulus is something the students have read or heard on TV or the radio. It may be done in small groups and the most interesting story in each group can be told to the class as a whole.</w:t>
      </w:r>
    </w:p>
    <w:p w:rsidR="004968A0" w:rsidRPr="00722B31" w:rsidRDefault="004968A0" w:rsidP="00722B31">
      <w:pPr>
        <w:numPr>
          <w:ilvl w:val="0"/>
          <w:numId w:val="105"/>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Or you may simply ask your students to present personal information. </w:t>
      </w:r>
    </w:p>
    <w:p w:rsidR="004968A0" w:rsidRPr="00722B31" w:rsidRDefault="004968A0" w:rsidP="00722B31">
      <w:pPr>
        <w:spacing w:line="360" w:lineRule="auto"/>
        <w:ind w:left="1440"/>
        <w:contextualSpacing/>
        <w:jc w:val="both"/>
        <w:rPr>
          <w:rFonts w:ascii="Arial" w:eastAsia="Calibri" w:hAnsi="Arial" w:cs="Arial"/>
          <w:lang w:val="en-US" w:eastAsia="en-US"/>
        </w:rPr>
      </w:pPr>
      <w:r w:rsidRPr="00722B31">
        <w:rPr>
          <w:rFonts w:ascii="Arial" w:eastAsia="Calibri" w:hAnsi="Arial" w:cs="Arial"/>
          <w:lang w:val="en-US" w:eastAsia="en-US"/>
        </w:rPr>
        <w:t>(Thornbury S. 2005, p. 94)</w:t>
      </w:r>
    </w:p>
    <w:p w:rsidR="004968A0" w:rsidRPr="00722B31" w:rsidRDefault="004968A0" w:rsidP="00722B31">
      <w:pPr>
        <w:spacing w:line="360" w:lineRule="auto"/>
        <w:ind w:left="720"/>
        <w:contextualSpacing/>
        <w:jc w:val="both"/>
        <w:rPr>
          <w:rFonts w:ascii="Arial" w:eastAsia="Calibri" w:hAnsi="Arial" w:cs="Arial"/>
          <w:lang w:val="en-US" w:eastAsia="en-US"/>
        </w:rPr>
      </w:pPr>
    </w:p>
    <w:p w:rsidR="004968A0" w:rsidRPr="00722B31" w:rsidRDefault="004968A0" w:rsidP="00722B31">
      <w:pPr>
        <w:numPr>
          <w:ilvl w:val="0"/>
          <w:numId w:val="93"/>
        </w:numPr>
        <w:tabs>
          <w:tab w:val="left" w:pos="360"/>
          <w:tab w:val="left" w:pos="540"/>
        </w:tabs>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Stories, jokes and anecdotes</w:t>
      </w:r>
    </w:p>
    <w:p w:rsidR="004968A0" w:rsidRPr="00722B31" w:rsidRDefault="004968A0" w:rsidP="00722B31">
      <w:pPr>
        <w:numPr>
          <w:ilvl w:val="0"/>
          <w:numId w:val="103"/>
        </w:numPr>
        <w:tabs>
          <w:tab w:val="left" w:pos="360"/>
          <w:tab w:val="left" w:pos="540"/>
        </w:tabs>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Have the students recount amusing or dramatic incidents based on a series of pictures. Encourage them to tell their own stories as well.</w:t>
      </w:r>
    </w:p>
    <w:p w:rsidR="004968A0" w:rsidRPr="00722B31" w:rsidRDefault="004968A0" w:rsidP="00722B31">
      <w:pPr>
        <w:numPr>
          <w:ilvl w:val="0"/>
          <w:numId w:val="103"/>
        </w:numPr>
        <w:tabs>
          <w:tab w:val="left" w:pos="360"/>
          <w:tab w:val="left" w:pos="540"/>
        </w:tabs>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lastRenderedPageBreak/>
        <w:t>Chain stories: In groups, the students take turns to tell a story, each one taking over from, and building on the contribution of their classmates.</w:t>
      </w:r>
    </w:p>
    <w:p w:rsidR="004968A0" w:rsidRPr="00722B31" w:rsidRDefault="004968A0" w:rsidP="00722B31">
      <w:pPr>
        <w:numPr>
          <w:ilvl w:val="0"/>
          <w:numId w:val="103"/>
        </w:numPr>
        <w:tabs>
          <w:tab w:val="left" w:pos="360"/>
          <w:tab w:val="left" w:pos="540"/>
        </w:tabs>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Party jokes: Students learn and rehearse a joke that has a narrative element. They then simulate a party and stand up to exchange jokes in pairs or groups of three. </w:t>
      </w:r>
    </w:p>
    <w:p w:rsidR="004968A0" w:rsidRPr="00722B31" w:rsidRDefault="004968A0" w:rsidP="00722B31">
      <w:pPr>
        <w:spacing w:line="360" w:lineRule="auto"/>
        <w:ind w:left="1260"/>
        <w:contextualSpacing/>
        <w:jc w:val="both"/>
        <w:rPr>
          <w:rFonts w:ascii="Arial" w:eastAsia="Calibri" w:hAnsi="Arial" w:cs="Arial"/>
          <w:lang w:val="en-US" w:eastAsia="en-US"/>
        </w:rPr>
      </w:pPr>
      <w:r w:rsidRPr="00722B31">
        <w:rPr>
          <w:rFonts w:ascii="Arial" w:eastAsia="Calibri" w:hAnsi="Arial" w:cs="Arial"/>
          <w:lang w:val="en-US" w:eastAsia="en-US"/>
        </w:rPr>
        <w:t>(Thornbury S. 2005, p. 96)</w:t>
      </w:r>
    </w:p>
    <w:p w:rsidR="004968A0" w:rsidRPr="00722B31" w:rsidRDefault="004968A0" w:rsidP="00722B31">
      <w:pPr>
        <w:tabs>
          <w:tab w:val="left" w:pos="360"/>
          <w:tab w:val="left" w:pos="540"/>
        </w:tabs>
        <w:spacing w:line="360" w:lineRule="auto"/>
        <w:ind w:left="1260"/>
        <w:contextualSpacing/>
        <w:jc w:val="both"/>
        <w:rPr>
          <w:rFonts w:ascii="Arial" w:eastAsia="Calibri" w:hAnsi="Arial" w:cs="Arial"/>
          <w:lang w:val="en-US" w:eastAsia="en-US"/>
        </w:rPr>
      </w:pPr>
    </w:p>
    <w:p w:rsidR="004968A0" w:rsidRPr="00722B31" w:rsidRDefault="004968A0" w:rsidP="00722B31">
      <w:pPr>
        <w:numPr>
          <w:ilvl w:val="0"/>
          <w:numId w:val="93"/>
        </w:numPr>
        <w:tabs>
          <w:tab w:val="left" w:pos="360"/>
          <w:tab w:val="left" w:pos="540"/>
        </w:tabs>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Information-sharing activities </w:t>
      </w:r>
    </w:p>
    <w:p w:rsidR="004968A0" w:rsidRPr="00722B31" w:rsidRDefault="004968A0" w:rsidP="00722B31">
      <w:pPr>
        <w:tabs>
          <w:tab w:val="left" w:pos="360"/>
          <w:tab w:val="left" w:pos="540"/>
        </w:tabs>
        <w:spacing w:line="360" w:lineRule="auto"/>
        <w:ind w:left="426"/>
        <w:jc w:val="both"/>
        <w:rPr>
          <w:rFonts w:ascii="Arial" w:hAnsi="Arial" w:cs="Arial"/>
        </w:rPr>
      </w:pPr>
      <w:r w:rsidRPr="00722B31">
        <w:rPr>
          <w:rFonts w:ascii="Arial" w:hAnsi="Arial" w:cs="Arial"/>
        </w:rPr>
        <w:t xml:space="preserve">An example </w:t>
      </w:r>
    </w:p>
    <w:p w:rsidR="004968A0" w:rsidRPr="00722B31" w:rsidRDefault="004968A0" w:rsidP="00722B31">
      <w:pPr>
        <w:tabs>
          <w:tab w:val="left" w:pos="360"/>
        </w:tabs>
        <w:spacing w:line="360" w:lineRule="auto"/>
        <w:ind w:left="426"/>
        <w:jc w:val="both"/>
        <w:rPr>
          <w:rFonts w:ascii="Arial" w:hAnsi="Arial" w:cs="Arial"/>
        </w:rPr>
      </w:pPr>
      <w:r w:rsidRPr="00722B31">
        <w:rPr>
          <w:rFonts w:ascii="Arial" w:hAnsi="Arial" w:cs="Arial"/>
        </w:rPr>
        <w:t>Talk about your country</w:t>
      </w:r>
    </w:p>
    <w:p w:rsidR="004968A0" w:rsidRPr="00722B31" w:rsidRDefault="004968A0" w:rsidP="00722B31">
      <w:pPr>
        <w:tabs>
          <w:tab w:val="left" w:pos="540"/>
        </w:tabs>
        <w:spacing w:line="360" w:lineRule="auto"/>
        <w:ind w:left="426"/>
        <w:jc w:val="both"/>
        <w:rPr>
          <w:rFonts w:ascii="Arial" w:hAnsi="Arial" w:cs="Arial"/>
          <w:b/>
        </w:rPr>
      </w:pPr>
      <w:r w:rsidRPr="00722B31">
        <w:rPr>
          <w:rFonts w:ascii="Arial" w:hAnsi="Arial" w:cs="Arial"/>
        </w:rPr>
        <w:t>Do this:</w:t>
      </w:r>
    </w:p>
    <w:p w:rsidR="004968A0" w:rsidRPr="00722B31" w:rsidRDefault="004968A0" w:rsidP="00722B31">
      <w:pPr>
        <w:tabs>
          <w:tab w:val="left" w:pos="540"/>
        </w:tabs>
        <w:spacing w:line="360" w:lineRule="auto"/>
        <w:ind w:left="426"/>
        <w:jc w:val="both"/>
        <w:rPr>
          <w:rFonts w:ascii="Arial" w:hAnsi="Arial" w:cs="Arial"/>
        </w:rPr>
      </w:pPr>
      <w:r w:rsidRPr="00722B31">
        <w:rPr>
          <w:rFonts w:ascii="Arial" w:hAnsi="Arial" w:cs="Arial"/>
        </w:rPr>
        <w:t>Ask the students to work in groups of four. Each group will receive some information about Cuba that they will read, memorize and not let people from other pairs read. Once everybody is ready, the students will stand up and walk around the class asking this question:</w:t>
      </w:r>
    </w:p>
    <w:p w:rsidR="004968A0" w:rsidRPr="00722B31" w:rsidRDefault="004968A0" w:rsidP="00722B31">
      <w:pPr>
        <w:tabs>
          <w:tab w:val="left" w:pos="540"/>
        </w:tabs>
        <w:spacing w:line="360" w:lineRule="auto"/>
        <w:ind w:left="426"/>
        <w:jc w:val="both"/>
        <w:rPr>
          <w:rFonts w:ascii="Arial" w:hAnsi="Arial" w:cs="Arial"/>
        </w:rPr>
      </w:pPr>
      <w:r w:rsidRPr="00722B31">
        <w:rPr>
          <w:rFonts w:ascii="Arial" w:hAnsi="Arial" w:cs="Arial"/>
        </w:rPr>
        <w:t xml:space="preserve">Did you know </w:t>
      </w:r>
      <w:proofErr w:type="gramStart"/>
      <w:r w:rsidRPr="00722B31">
        <w:rPr>
          <w:rFonts w:ascii="Arial" w:hAnsi="Arial" w:cs="Arial"/>
        </w:rPr>
        <w:t>that ...?</w:t>
      </w:r>
      <w:proofErr w:type="gramEnd"/>
    </w:p>
    <w:p w:rsidR="004968A0" w:rsidRPr="00722B31" w:rsidRDefault="004968A0" w:rsidP="00722B31">
      <w:pPr>
        <w:tabs>
          <w:tab w:val="left" w:pos="540"/>
        </w:tabs>
        <w:spacing w:line="360" w:lineRule="auto"/>
        <w:ind w:left="426"/>
        <w:jc w:val="both"/>
        <w:rPr>
          <w:rFonts w:ascii="Arial" w:hAnsi="Arial" w:cs="Arial"/>
        </w:rPr>
      </w:pPr>
      <w:r w:rsidRPr="00722B31">
        <w:rPr>
          <w:rFonts w:ascii="Arial" w:hAnsi="Arial" w:cs="Arial"/>
        </w:rPr>
        <w:t>The person who answers is expected to ask more questions before revealing his information to his/her partner.</w:t>
      </w:r>
    </w:p>
    <w:p w:rsidR="004968A0" w:rsidRPr="00722B31" w:rsidRDefault="004968A0" w:rsidP="00722B31">
      <w:pPr>
        <w:tabs>
          <w:tab w:val="left" w:pos="720"/>
        </w:tabs>
        <w:spacing w:line="360" w:lineRule="auto"/>
        <w:ind w:left="426"/>
        <w:jc w:val="both"/>
        <w:rPr>
          <w:rFonts w:ascii="Arial" w:hAnsi="Arial" w:cs="Arial"/>
        </w:rPr>
      </w:pPr>
      <w:r w:rsidRPr="00722B31">
        <w:rPr>
          <w:rFonts w:ascii="Arial" w:hAnsi="Arial" w:cs="Arial"/>
        </w:rPr>
        <w:t xml:space="preserve">(Sources: The information provided next has been adapted and translated into English from Geografía de Cuba Tomo 2, by Pedro A. Hernández </w:t>
      </w:r>
      <w:proofErr w:type="gramStart"/>
      <w:r w:rsidRPr="00722B31">
        <w:rPr>
          <w:rFonts w:ascii="Arial" w:hAnsi="Arial" w:cs="Arial"/>
        </w:rPr>
        <w:t>et</w:t>
      </w:r>
      <w:proofErr w:type="gramEnd"/>
      <w:r w:rsidRPr="00722B31">
        <w:rPr>
          <w:rFonts w:ascii="Arial" w:hAnsi="Arial" w:cs="Arial"/>
        </w:rPr>
        <w:t xml:space="preserve">. </w:t>
      </w:r>
      <w:r w:rsidRPr="00722B31">
        <w:rPr>
          <w:rFonts w:ascii="Arial" w:hAnsi="Arial" w:cs="Arial"/>
          <w:lang w:val="es-ES"/>
        </w:rPr>
        <w:t xml:space="preserve">Al., Editorial Pueblo y Educación, La Habana, 2005. And from Historia de Cuba: el desafío del yugo y la estrella, by José Cantón Navarro. </w:t>
      </w:r>
      <w:r w:rsidRPr="00722B31">
        <w:rPr>
          <w:rFonts w:ascii="Arial" w:hAnsi="Arial" w:cs="Arial"/>
        </w:rPr>
        <w:t>Editorial SI-MAR S.A., 1996)</w:t>
      </w:r>
    </w:p>
    <w:p w:rsidR="004968A0" w:rsidRPr="00722B31" w:rsidRDefault="004968A0" w:rsidP="00722B31">
      <w:pPr>
        <w:tabs>
          <w:tab w:val="left" w:pos="720"/>
        </w:tabs>
        <w:spacing w:line="360" w:lineRule="auto"/>
        <w:ind w:left="426"/>
        <w:jc w:val="both"/>
        <w:rPr>
          <w:rFonts w:ascii="Arial" w:hAnsi="Arial" w:cs="Arial"/>
        </w:rPr>
      </w:pPr>
    </w:p>
    <w:p w:rsidR="004968A0" w:rsidRPr="00722B31" w:rsidRDefault="004968A0" w:rsidP="00722B31">
      <w:pPr>
        <w:tabs>
          <w:tab w:val="left" w:pos="180"/>
        </w:tabs>
        <w:spacing w:line="360" w:lineRule="auto"/>
        <w:ind w:left="426"/>
        <w:jc w:val="both"/>
        <w:rPr>
          <w:rFonts w:ascii="Arial" w:hAnsi="Arial" w:cs="Arial"/>
        </w:rPr>
      </w:pPr>
      <w:r w:rsidRPr="00722B31">
        <w:rPr>
          <w:rFonts w:ascii="Arial" w:hAnsi="Arial" w:cs="Arial"/>
        </w:rPr>
        <w:t>Student 1</w:t>
      </w:r>
    </w:p>
    <w:p w:rsidR="004968A0" w:rsidRPr="00722B31" w:rsidRDefault="004968A0" w:rsidP="00722B31">
      <w:pPr>
        <w:spacing w:line="360" w:lineRule="auto"/>
        <w:ind w:left="426"/>
        <w:jc w:val="both"/>
        <w:rPr>
          <w:rFonts w:ascii="Arial" w:hAnsi="Arial" w:cs="Arial"/>
          <w:i/>
        </w:rPr>
      </w:pPr>
      <w:r w:rsidRPr="00722B31">
        <w:rPr>
          <w:rFonts w:ascii="Arial" w:hAnsi="Arial" w:cs="Arial"/>
          <w:i/>
        </w:rPr>
        <w:t>Rivers</w:t>
      </w:r>
    </w:p>
    <w:p w:rsidR="004968A0" w:rsidRPr="00722B31" w:rsidRDefault="004968A0" w:rsidP="00722B31">
      <w:pPr>
        <w:spacing w:line="360" w:lineRule="auto"/>
        <w:ind w:left="426"/>
        <w:jc w:val="both"/>
        <w:rPr>
          <w:rFonts w:ascii="Arial" w:hAnsi="Arial" w:cs="Arial"/>
        </w:rPr>
      </w:pPr>
      <w:r w:rsidRPr="00722B31">
        <w:rPr>
          <w:rFonts w:ascii="Arial" w:hAnsi="Arial" w:cs="Arial"/>
        </w:rPr>
        <w:t>The Cauto River is 343 m long and covers the largest area in the country: 8969 km</w:t>
      </w:r>
      <w:r w:rsidRPr="00722B31">
        <w:rPr>
          <w:rFonts w:ascii="Arial" w:hAnsi="Arial" w:cs="Arial"/>
          <w:b/>
        </w:rPr>
        <w:t>²</w:t>
      </w:r>
      <w:r w:rsidRPr="00722B31">
        <w:rPr>
          <w:rFonts w:ascii="Arial" w:hAnsi="Arial" w:cs="Arial"/>
        </w:rPr>
        <w:t>.</w:t>
      </w:r>
    </w:p>
    <w:p w:rsidR="004968A0" w:rsidRPr="00722B31" w:rsidRDefault="004968A0" w:rsidP="00722B31">
      <w:pPr>
        <w:spacing w:line="360" w:lineRule="auto"/>
        <w:ind w:left="426"/>
        <w:jc w:val="both"/>
        <w:rPr>
          <w:rFonts w:ascii="Arial" w:hAnsi="Arial" w:cs="Arial"/>
        </w:rPr>
      </w:pPr>
      <w:r w:rsidRPr="00722B31">
        <w:rPr>
          <w:rFonts w:ascii="Arial" w:hAnsi="Arial" w:cs="Arial"/>
        </w:rPr>
        <w:t>The waters of the Toa River flow at 53.2 m³/s, which makes this river the fastest one in Cuba.</w:t>
      </w:r>
    </w:p>
    <w:p w:rsidR="004968A0" w:rsidRPr="00722B31" w:rsidRDefault="004968A0" w:rsidP="00722B31">
      <w:pPr>
        <w:spacing w:line="360" w:lineRule="auto"/>
        <w:ind w:left="426"/>
        <w:jc w:val="both"/>
        <w:rPr>
          <w:rFonts w:ascii="Arial" w:hAnsi="Arial" w:cs="Arial"/>
        </w:rPr>
      </w:pPr>
    </w:p>
    <w:p w:rsidR="004968A0" w:rsidRPr="00722B31" w:rsidRDefault="004968A0" w:rsidP="00722B31">
      <w:pPr>
        <w:spacing w:line="360" w:lineRule="auto"/>
        <w:ind w:left="426"/>
        <w:jc w:val="both"/>
        <w:rPr>
          <w:rFonts w:ascii="Arial" w:hAnsi="Arial" w:cs="Arial"/>
          <w:i/>
        </w:rPr>
      </w:pPr>
      <w:r w:rsidRPr="00722B31">
        <w:rPr>
          <w:rFonts w:ascii="Arial" w:hAnsi="Arial" w:cs="Arial"/>
          <w:i/>
        </w:rPr>
        <w:t>Main rivers in Central Cuba</w:t>
      </w:r>
    </w:p>
    <w:tbl>
      <w:tblPr>
        <w:tblW w:w="0" w:type="auto"/>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0"/>
        <w:gridCol w:w="1869"/>
        <w:gridCol w:w="2017"/>
      </w:tblGrid>
      <w:tr w:rsidR="004968A0" w:rsidRPr="00722B31" w:rsidTr="00D60C82">
        <w:tc>
          <w:tcPr>
            <w:tcW w:w="0" w:type="auto"/>
            <w:shd w:val="clear" w:color="auto" w:fill="auto"/>
          </w:tcPr>
          <w:p w:rsidR="004968A0" w:rsidRPr="00722B31" w:rsidRDefault="004968A0" w:rsidP="00722B31">
            <w:pPr>
              <w:spacing w:line="360" w:lineRule="auto"/>
              <w:ind w:left="426"/>
              <w:jc w:val="both"/>
              <w:rPr>
                <w:rFonts w:ascii="Arial" w:hAnsi="Arial" w:cs="Arial"/>
                <w:i/>
              </w:rPr>
            </w:pPr>
            <w:r w:rsidRPr="00722B31">
              <w:rPr>
                <w:rFonts w:ascii="Arial" w:hAnsi="Arial" w:cs="Arial"/>
                <w:i/>
              </w:rPr>
              <w:t>Rivers</w:t>
            </w:r>
          </w:p>
        </w:tc>
        <w:tc>
          <w:tcPr>
            <w:tcW w:w="0" w:type="auto"/>
            <w:shd w:val="clear" w:color="auto" w:fill="auto"/>
          </w:tcPr>
          <w:p w:rsidR="004968A0" w:rsidRPr="00722B31" w:rsidRDefault="004968A0" w:rsidP="00722B31">
            <w:pPr>
              <w:spacing w:line="360" w:lineRule="auto"/>
              <w:ind w:left="426"/>
              <w:jc w:val="both"/>
              <w:rPr>
                <w:rFonts w:ascii="Arial" w:hAnsi="Arial" w:cs="Arial"/>
                <w:i/>
              </w:rPr>
            </w:pPr>
            <w:r w:rsidRPr="00722B31">
              <w:rPr>
                <w:rFonts w:ascii="Arial" w:hAnsi="Arial" w:cs="Arial"/>
                <w:i/>
              </w:rPr>
              <w:t>Area in km²</w:t>
            </w:r>
          </w:p>
        </w:tc>
        <w:tc>
          <w:tcPr>
            <w:tcW w:w="0" w:type="auto"/>
            <w:shd w:val="clear" w:color="auto" w:fill="auto"/>
          </w:tcPr>
          <w:p w:rsidR="004968A0" w:rsidRPr="00722B31" w:rsidRDefault="004968A0" w:rsidP="00722B31">
            <w:pPr>
              <w:spacing w:line="360" w:lineRule="auto"/>
              <w:ind w:left="426"/>
              <w:jc w:val="both"/>
              <w:rPr>
                <w:rFonts w:ascii="Arial" w:hAnsi="Arial" w:cs="Arial"/>
                <w:i/>
              </w:rPr>
            </w:pPr>
            <w:r w:rsidRPr="00722B31">
              <w:rPr>
                <w:rFonts w:ascii="Arial" w:hAnsi="Arial" w:cs="Arial"/>
                <w:i/>
              </w:rPr>
              <w:t>Length in km</w:t>
            </w:r>
          </w:p>
        </w:tc>
      </w:tr>
      <w:tr w:rsidR="004968A0" w:rsidRPr="00722B31" w:rsidTr="00D60C82">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lastRenderedPageBreak/>
              <w:t>Sagua la Grande</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2188</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144</w:t>
            </w:r>
          </w:p>
        </w:tc>
      </w:tr>
      <w:tr w:rsidR="004968A0" w:rsidRPr="00722B31" w:rsidTr="00D60C82">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Caonao</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1235</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132</w:t>
            </w:r>
          </w:p>
        </w:tc>
      </w:tr>
      <w:tr w:rsidR="004968A0" w:rsidRPr="00722B31" w:rsidTr="00D60C82">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Màximo</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653</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59.6</w:t>
            </w:r>
          </w:p>
        </w:tc>
      </w:tr>
      <w:tr w:rsidR="004968A0" w:rsidRPr="00722B31" w:rsidTr="00D60C82">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Tacajò</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620</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54</w:t>
            </w:r>
          </w:p>
        </w:tc>
      </w:tr>
      <w:tr w:rsidR="004968A0" w:rsidRPr="00722B31" w:rsidTr="00D60C82">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Damujì</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1167</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62</w:t>
            </w:r>
          </w:p>
        </w:tc>
      </w:tr>
      <w:tr w:rsidR="004968A0" w:rsidRPr="00722B31" w:rsidTr="00D60C82">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Arimao</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287</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86</w:t>
            </w:r>
          </w:p>
        </w:tc>
      </w:tr>
      <w:tr w:rsidR="004968A0" w:rsidRPr="00722B31" w:rsidTr="00D60C82">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Agabama</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1713</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118.5</w:t>
            </w:r>
          </w:p>
        </w:tc>
      </w:tr>
      <w:tr w:rsidR="004968A0" w:rsidRPr="00722B31" w:rsidTr="00D60C82">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Zaza</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2413</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145.1</w:t>
            </w:r>
          </w:p>
        </w:tc>
      </w:tr>
      <w:tr w:rsidR="004968A0" w:rsidRPr="00722B31" w:rsidTr="00D60C82">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Jatibonico del Sur</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835</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117.0</w:t>
            </w:r>
          </w:p>
        </w:tc>
      </w:tr>
      <w:tr w:rsidR="004968A0" w:rsidRPr="00722B31" w:rsidTr="00D60C82">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San Pedro</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893</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115.5</w:t>
            </w:r>
          </w:p>
        </w:tc>
      </w:tr>
      <w:tr w:rsidR="004968A0" w:rsidRPr="00722B31" w:rsidTr="00D60C82">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Najasa</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895</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103.5</w:t>
            </w:r>
          </w:p>
        </w:tc>
      </w:tr>
      <w:tr w:rsidR="004968A0" w:rsidRPr="00722B31" w:rsidTr="00D60C82">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Sevilla</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743</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91.5</w:t>
            </w:r>
          </w:p>
        </w:tc>
      </w:tr>
    </w:tbl>
    <w:p w:rsidR="004968A0" w:rsidRPr="00722B31" w:rsidRDefault="004968A0" w:rsidP="00722B31">
      <w:pPr>
        <w:spacing w:line="360" w:lineRule="auto"/>
        <w:ind w:left="426"/>
        <w:jc w:val="both"/>
        <w:rPr>
          <w:rFonts w:ascii="Arial" w:hAnsi="Arial" w:cs="Arial"/>
        </w:rPr>
      </w:pPr>
    </w:p>
    <w:p w:rsidR="004968A0" w:rsidRPr="00722B31" w:rsidRDefault="004968A0" w:rsidP="00722B31">
      <w:pPr>
        <w:spacing w:line="360" w:lineRule="auto"/>
        <w:ind w:left="426"/>
        <w:jc w:val="both"/>
        <w:rPr>
          <w:rFonts w:ascii="Arial" w:hAnsi="Arial" w:cs="Arial"/>
        </w:rPr>
      </w:pPr>
      <w:r w:rsidRPr="00722B31">
        <w:rPr>
          <w:rFonts w:ascii="Arial" w:hAnsi="Arial" w:cs="Arial"/>
        </w:rPr>
        <w:t xml:space="preserve">(Taken by Hernández et. al., 2005, from INRH, 2004, in </w:t>
      </w:r>
      <w:hyperlink r:id="rId14" w:history="1">
        <w:r w:rsidRPr="00722B31">
          <w:rPr>
            <w:rFonts w:ascii="Arial" w:hAnsi="Arial" w:cs="Arial"/>
          </w:rPr>
          <w:t>www.hidro.cu/cuencas.htm</w:t>
        </w:r>
      </w:hyperlink>
      <w:r w:rsidRPr="00722B31">
        <w:rPr>
          <w:rFonts w:ascii="Arial" w:hAnsi="Arial" w:cs="Arial"/>
        </w:rPr>
        <w:t>)</w:t>
      </w:r>
    </w:p>
    <w:p w:rsidR="004968A0" w:rsidRPr="00722B31" w:rsidRDefault="004968A0" w:rsidP="00722B31">
      <w:pPr>
        <w:tabs>
          <w:tab w:val="left" w:pos="360"/>
        </w:tabs>
        <w:spacing w:line="360" w:lineRule="auto"/>
        <w:ind w:left="426"/>
        <w:jc w:val="both"/>
        <w:rPr>
          <w:rFonts w:ascii="Arial" w:hAnsi="Arial" w:cs="Arial"/>
        </w:rPr>
      </w:pPr>
      <w:r w:rsidRPr="00722B31">
        <w:rPr>
          <w:rFonts w:ascii="Arial" w:hAnsi="Arial" w:cs="Arial"/>
        </w:rPr>
        <w:t>Student 2</w:t>
      </w:r>
    </w:p>
    <w:p w:rsidR="004968A0" w:rsidRPr="00722B31" w:rsidRDefault="004968A0" w:rsidP="00722B31">
      <w:pPr>
        <w:spacing w:line="360" w:lineRule="auto"/>
        <w:ind w:left="426"/>
        <w:jc w:val="both"/>
        <w:rPr>
          <w:rFonts w:ascii="Arial" w:hAnsi="Arial" w:cs="Arial"/>
          <w:i/>
        </w:rPr>
      </w:pPr>
      <w:r w:rsidRPr="00722B31">
        <w:rPr>
          <w:rFonts w:ascii="Arial" w:hAnsi="Arial" w:cs="Arial"/>
          <w:i/>
        </w:rPr>
        <w:t>Mountains</w:t>
      </w:r>
    </w:p>
    <w:p w:rsidR="004968A0" w:rsidRPr="00722B31" w:rsidRDefault="004968A0" w:rsidP="00722B31">
      <w:pPr>
        <w:spacing w:line="360" w:lineRule="auto"/>
        <w:ind w:left="426"/>
        <w:jc w:val="both"/>
        <w:rPr>
          <w:rFonts w:ascii="Arial" w:hAnsi="Arial" w:cs="Arial"/>
        </w:rPr>
      </w:pPr>
      <w:r w:rsidRPr="00722B31">
        <w:rPr>
          <w:rFonts w:ascii="Arial" w:hAnsi="Arial" w:cs="Arial"/>
        </w:rPr>
        <w:t>The largest mountains in Cuba are the Nipe-Sagua-Baracoa Mountains with 9350 km</w:t>
      </w:r>
      <w:r w:rsidRPr="00722B31">
        <w:rPr>
          <w:rFonts w:ascii="Arial" w:hAnsi="Arial" w:cs="Arial"/>
          <w:b/>
        </w:rPr>
        <w:t>²</w:t>
      </w:r>
      <w:r w:rsidRPr="00722B31">
        <w:rPr>
          <w:rFonts w:ascii="Arial" w:hAnsi="Arial" w:cs="Arial"/>
        </w:rPr>
        <w:t>.</w:t>
      </w:r>
    </w:p>
    <w:p w:rsidR="004968A0" w:rsidRPr="00722B31" w:rsidRDefault="004968A0" w:rsidP="00722B31">
      <w:pPr>
        <w:spacing w:line="360" w:lineRule="auto"/>
        <w:ind w:left="426"/>
        <w:jc w:val="both"/>
        <w:rPr>
          <w:rFonts w:ascii="Arial" w:hAnsi="Arial" w:cs="Arial"/>
        </w:rPr>
      </w:pPr>
      <w:r w:rsidRPr="00722B31">
        <w:rPr>
          <w:rFonts w:ascii="Arial" w:hAnsi="Arial" w:cs="Arial"/>
          <w:i/>
        </w:rPr>
        <w:t>The eastern part of Cuba</w:t>
      </w:r>
      <w:r w:rsidRPr="00722B31">
        <w:rPr>
          <w:rFonts w:ascii="Arial" w:hAnsi="Arial" w:cs="Arial"/>
        </w:rPr>
        <w:t xml:space="preserve"> is the region with most mountains: 50 % of its total area. The Sierra Maestra Mountain is the longest of all in Cuba with 242 km.</w:t>
      </w:r>
    </w:p>
    <w:p w:rsidR="004968A0" w:rsidRPr="00722B31" w:rsidRDefault="004968A0" w:rsidP="00722B31">
      <w:pPr>
        <w:spacing w:line="360" w:lineRule="auto"/>
        <w:ind w:left="426"/>
        <w:jc w:val="both"/>
        <w:rPr>
          <w:rFonts w:ascii="Arial" w:hAnsi="Arial" w:cs="Arial"/>
        </w:rPr>
      </w:pPr>
      <w:r w:rsidRPr="00722B31">
        <w:rPr>
          <w:rFonts w:ascii="Arial" w:hAnsi="Arial" w:cs="Arial"/>
        </w:rPr>
        <w:t xml:space="preserve">The Turquino Peak is the highest mountain in Cuba with 1972 m. </w:t>
      </w:r>
    </w:p>
    <w:p w:rsidR="004968A0" w:rsidRPr="00722B31" w:rsidRDefault="004968A0" w:rsidP="00722B31">
      <w:pPr>
        <w:spacing w:line="360" w:lineRule="auto"/>
        <w:ind w:left="426"/>
        <w:jc w:val="both"/>
        <w:rPr>
          <w:rFonts w:ascii="Arial" w:hAnsi="Arial" w:cs="Arial"/>
        </w:rPr>
      </w:pPr>
      <w:r w:rsidRPr="00722B31">
        <w:rPr>
          <w:rFonts w:ascii="Arial" w:hAnsi="Arial" w:cs="Arial"/>
          <w:i/>
        </w:rPr>
        <w:t>In western Cuba</w:t>
      </w:r>
      <w:r w:rsidRPr="00722B31">
        <w:rPr>
          <w:rFonts w:ascii="Arial" w:hAnsi="Arial" w:cs="Arial"/>
        </w:rPr>
        <w:t xml:space="preserve"> the highest mountain is Pan de Guajaibòn with 962 m. Then there are other mountains:</w:t>
      </w:r>
    </w:p>
    <w:p w:rsidR="004968A0" w:rsidRPr="00722B31" w:rsidRDefault="004968A0" w:rsidP="00722B31">
      <w:pPr>
        <w:spacing w:line="360" w:lineRule="auto"/>
        <w:ind w:left="426"/>
        <w:jc w:val="both"/>
        <w:rPr>
          <w:rFonts w:ascii="Arial" w:hAnsi="Arial" w:cs="Arial"/>
        </w:rPr>
      </w:pPr>
    </w:p>
    <w:tbl>
      <w:tblPr>
        <w:tblW w:w="0" w:type="auto"/>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7"/>
        <w:gridCol w:w="1336"/>
      </w:tblGrid>
      <w:tr w:rsidR="004968A0" w:rsidRPr="00722B31" w:rsidTr="00D60C82">
        <w:tc>
          <w:tcPr>
            <w:tcW w:w="0" w:type="auto"/>
            <w:shd w:val="clear" w:color="auto" w:fill="auto"/>
          </w:tcPr>
          <w:p w:rsidR="004968A0" w:rsidRPr="00722B31" w:rsidRDefault="004968A0" w:rsidP="00722B31">
            <w:pPr>
              <w:spacing w:line="360" w:lineRule="auto"/>
              <w:ind w:left="426"/>
              <w:jc w:val="both"/>
              <w:rPr>
                <w:rFonts w:ascii="Arial" w:hAnsi="Arial" w:cs="Arial"/>
                <w:i/>
              </w:rPr>
            </w:pPr>
            <w:r w:rsidRPr="00722B31">
              <w:rPr>
                <w:rFonts w:ascii="Arial" w:hAnsi="Arial" w:cs="Arial"/>
                <w:i/>
              </w:rPr>
              <w:br w:type="page"/>
              <w:t>Mountain</w:t>
            </w:r>
          </w:p>
        </w:tc>
        <w:tc>
          <w:tcPr>
            <w:tcW w:w="0" w:type="auto"/>
            <w:shd w:val="clear" w:color="auto" w:fill="auto"/>
          </w:tcPr>
          <w:p w:rsidR="004968A0" w:rsidRPr="00722B31" w:rsidRDefault="004968A0" w:rsidP="00722B31">
            <w:pPr>
              <w:spacing w:line="360" w:lineRule="auto"/>
              <w:ind w:left="426"/>
              <w:jc w:val="both"/>
              <w:rPr>
                <w:rFonts w:ascii="Arial" w:hAnsi="Arial" w:cs="Arial"/>
                <w:i/>
              </w:rPr>
            </w:pPr>
            <w:r w:rsidRPr="00722B31">
              <w:rPr>
                <w:rFonts w:ascii="Arial" w:hAnsi="Arial" w:cs="Arial"/>
                <w:i/>
              </w:rPr>
              <w:t>Height</w:t>
            </w:r>
          </w:p>
        </w:tc>
      </w:tr>
      <w:tr w:rsidR="004968A0" w:rsidRPr="00722B31" w:rsidTr="00D60C82">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 xml:space="preserve">Pan de Matanzas </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389 m</w:t>
            </w:r>
          </w:p>
        </w:tc>
      </w:tr>
      <w:tr w:rsidR="004968A0" w:rsidRPr="00722B31" w:rsidTr="00D60C82">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 xml:space="preserve">Palenque </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372 m</w:t>
            </w:r>
          </w:p>
        </w:tc>
      </w:tr>
      <w:tr w:rsidR="004968A0" w:rsidRPr="00722B31" w:rsidTr="00D60C82">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Sierra del Grillo</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317 m</w:t>
            </w:r>
          </w:p>
        </w:tc>
      </w:tr>
      <w:tr w:rsidR="004968A0" w:rsidRPr="00722B31" w:rsidTr="00D60C82">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Sierra de Cañada</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303 m</w:t>
            </w:r>
          </w:p>
        </w:tc>
      </w:tr>
      <w:tr w:rsidR="004968A0" w:rsidRPr="00722B31" w:rsidTr="00D60C82">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Bejucal-Madruga-Coliseo</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220 m</w:t>
            </w:r>
          </w:p>
        </w:tc>
      </w:tr>
    </w:tbl>
    <w:p w:rsidR="004968A0" w:rsidRPr="00722B31" w:rsidRDefault="004968A0" w:rsidP="00722B31">
      <w:pPr>
        <w:spacing w:line="360" w:lineRule="auto"/>
        <w:ind w:left="426"/>
        <w:jc w:val="both"/>
        <w:rPr>
          <w:rFonts w:ascii="Arial" w:hAnsi="Arial" w:cs="Arial"/>
        </w:rPr>
      </w:pPr>
    </w:p>
    <w:p w:rsidR="004968A0" w:rsidRPr="00722B31" w:rsidRDefault="004968A0" w:rsidP="00722B31">
      <w:pPr>
        <w:spacing w:line="360" w:lineRule="auto"/>
        <w:ind w:left="426"/>
        <w:jc w:val="both"/>
        <w:rPr>
          <w:rFonts w:ascii="Arial" w:hAnsi="Arial" w:cs="Arial"/>
        </w:rPr>
      </w:pPr>
      <w:r w:rsidRPr="00722B31">
        <w:rPr>
          <w:rFonts w:ascii="Arial" w:hAnsi="Arial" w:cs="Arial"/>
          <w:i/>
        </w:rPr>
        <w:t>In Central Cuba</w:t>
      </w:r>
      <w:r w:rsidRPr="00722B31">
        <w:rPr>
          <w:rFonts w:ascii="Arial" w:hAnsi="Arial" w:cs="Arial"/>
        </w:rPr>
        <w:t xml:space="preserve"> the highest mountains are:</w:t>
      </w:r>
    </w:p>
    <w:p w:rsidR="004968A0" w:rsidRPr="00722B31" w:rsidRDefault="004968A0" w:rsidP="00722B31">
      <w:pPr>
        <w:spacing w:line="360" w:lineRule="auto"/>
        <w:ind w:left="426"/>
        <w:jc w:val="both"/>
        <w:rPr>
          <w:rFonts w:ascii="Arial" w:hAnsi="Arial" w:cs="Arial"/>
          <w:lang w:val="es-ES"/>
        </w:rPr>
      </w:pPr>
      <w:r w:rsidRPr="00722B31">
        <w:rPr>
          <w:rFonts w:ascii="Arial" w:hAnsi="Arial" w:cs="Arial"/>
          <w:lang w:val="es-ES"/>
        </w:rPr>
        <w:lastRenderedPageBreak/>
        <w:t>Pico San Juan 1156 m (Trinidad)</w:t>
      </w:r>
    </w:p>
    <w:p w:rsidR="004968A0" w:rsidRPr="00722B31" w:rsidRDefault="004968A0" w:rsidP="00722B31">
      <w:pPr>
        <w:spacing w:line="360" w:lineRule="auto"/>
        <w:ind w:left="426"/>
        <w:jc w:val="both"/>
        <w:rPr>
          <w:rFonts w:ascii="Arial" w:hAnsi="Arial" w:cs="Arial"/>
          <w:lang w:val="es-ES"/>
        </w:rPr>
      </w:pPr>
      <w:r w:rsidRPr="00722B31">
        <w:rPr>
          <w:rFonts w:ascii="Arial" w:hAnsi="Arial" w:cs="Arial"/>
          <w:lang w:val="es-ES"/>
        </w:rPr>
        <w:t>Loma de Banao (Sancti Spiritus)</w:t>
      </w:r>
    </w:p>
    <w:p w:rsidR="004968A0" w:rsidRPr="00722B31" w:rsidRDefault="004968A0" w:rsidP="00722B31">
      <w:pPr>
        <w:tabs>
          <w:tab w:val="left" w:pos="720"/>
        </w:tabs>
        <w:spacing w:line="360" w:lineRule="auto"/>
        <w:ind w:left="426"/>
        <w:jc w:val="both"/>
        <w:rPr>
          <w:rFonts w:ascii="Arial" w:hAnsi="Arial" w:cs="Arial"/>
        </w:rPr>
      </w:pPr>
      <w:r w:rsidRPr="00722B31">
        <w:rPr>
          <w:rFonts w:ascii="Arial" w:hAnsi="Arial" w:cs="Arial"/>
        </w:rPr>
        <w:t>Student 3</w:t>
      </w:r>
    </w:p>
    <w:p w:rsidR="004968A0" w:rsidRPr="00722B31" w:rsidRDefault="004968A0" w:rsidP="00722B31">
      <w:pPr>
        <w:spacing w:line="360" w:lineRule="auto"/>
        <w:ind w:left="426"/>
        <w:jc w:val="both"/>
        <w:rPr>
          <w:rFonts w:ascii="Arial" w:hAnsi="Arial" w:cs="Arial"/>
          <w:i/>
        </w:rPr>
      </w:pPr>
      <w:r w:rsidRPr="00722B31">
        <w:rPr>
          <w:rFonts w:ascii="Arial" w:hAnsi="Arial" w:cs="Arial"/>
          <w:i/>
        </w:rPr>
        <w:t xml:space="preserve">Constructions </w:t>
      </w:r>
    </w:p>
    <w:p w:rsidR="004968A0" w:rsidRPr="00722B31" w:rsidRDefault="004968A0" w:rsidP="00722B31">
      <w:pPr>
        <w:spacing w:line="360" w:lineRule="auto"/>
        <w:ind w:left="426"/>
        <w:jc w:val="both"/>
        <w:rPr>
          <w:rFonts w:ascii="Arial" w:hAnsi="Arial" w:cs="Arial"/>
        </w:rPr>
      </w:pPr>
      <w:r w:rsidRPr="00722B31">
        <w:rPr>
          <w:rFonts w:ascii="Arial" w:hAnsi="Arial" w:cs="Arial"/>
        </w:rPr>
        <w:t xml:space="preserve">The oldest house built by the Spanish in the western hemisphere is in Santiago de Cuba: Diego Velázquez´ house. </w:t>
      </w:r>
    </w:p>
    <w:p w:rsidR="004968A0" w:rsidRPr="00722B31" w:rsidRDefault="004968A0" w:rsidP="00722B31">
      <w:pPr>
        <w:spacing w:line="360" w:lineRule="auto"/>
        <w:ind w:left="426"/>
        <w:jc w:val="both"/>
        <w:rPr>
          <w:rFonts w:ascii="Arial" w:hAnsi="Arial" w:cs="Arial"/>
        </w:rPr>
      </w:pPr>
    </w:p>
    <w:p w:rsidR="004968A0" w:rsidRPr="00722B31" w:rsidRDefault="004968A0" w:rsidP="00722B31">
      <w:pPr>
        <w:spacing w:line="360" w:lineRule="auto"/>
        <w:ind w:left="426"/>
        <w:jc w:val="both"/>
        <w:rPr>
          <w:rFonts w:ascii="Arial" w:hAnsi="Arial" w:cs="Arial"/>
        </w:rPr>
      </w:pPr>
    </w:p>
    <w:p w:rsidR="004968A0" w:rsidRPr="00722B31" w:rsidRDefault="004968A0" w:rsidP="00722B31">
      <w:pPr>
        <w:spacing w:line="360" w:lineRule="auto"/>
        <w:ind w:left="426"/>
        <w:jc w:val="both"/>
        <w:rPr>
          <w:rFonts w:ascii="Arial" w:hAnsi="Arial" w:cs="Arial"/>
        </w:rPr>
      </w:pPr>
      <w:r w:rsidRPr="00722B31">
        <w:rPr>
          <w:rFonts w:ascii="Arial" w:hAnsi="Arial" w:cs="Arial"/>
        </w:rPr>
        <w:t xml:space="preserve">The first seven villas founded by Diego Velázquez in Cuba are these:  </w:t>
      </w:r>
    </w:p>
    <w:tbl>
      <w:tblPr>
        <w:tblpPr w:leftFromText="141" w:rightFromText="141" w:vertAnchor="text" w:horzAnchor="page" w:tblpX="2158"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2268"/>
      </w:tblGrid>
      <w:tr w:rsidR="004968A0" w:rsidRPr="00722B31" w:rsidTr="00D60C82">
        <w:tc>
          <w:tcPr>
            <w:tcW w:w="4644" w:type="dxa"/>
            <w:shd w:val="clear" w:color="auto" w:fill="auto"/>
          </w:tcPr>
          <w:p w:rsidR="004968A0" w:rsidRPr="00722B31" w:rsidRDefault="004968A0" w:rsidP="00722B31">
            <w:pPr>
              <w:spacing w:line="360" w:lineRule="auto"/>
              <w:ind w:left="426"/>
              <w:jc w:val="both"/>
              <w:rPr>
                <w:rFonts w:ascii="Arial" w:hAnsi="Arial" w:cs="Arial"/>
                <w:i/>
              </w:rPr>
            </w:pPr>
            <w:r w:rsidRPr="00722B31">
              <w:rPr>
                <w:rFonts w:ascii="Arial" w:hAnsi="Arial" w:cs="Arial"/>
                <w:i/>
              </w:rPr>
              <w:t xml:space="preserve">Villas </w:t>
            </w:r>
          </w:p>
        </w:tc>
        <w:tc>
          <w:tcPr>
            <w:tcW w:w="2268" w:type="dxa"/>
            <w:shd w:val="clear" w:color="auto" w:fill="auto"/>
          </w:tcPr>
          <w:p w:rsidR="004968A0" w:rsidRPr="00722B31" w:rsidRDefault="004968A0" w:rsidP="00722B31">
            <w:pPr>
              <w:spacing w:line="360" w:lineRule="auto"/>
              <w:ind w:left="426"/>
              <w:jc w:val="both"/>
              <w:rPr>
                <w:rFonts w:ascii="Arial" w:hAnsi="Arial" w:cs="Arial"/>
                <w:i/>
              </w:rPr>
            </w:pPr>
            <w:r w:rsidRPr="00722B31">
              <w:rPr>
                <w:rFonts w:ascii="Arial" w:hAnsi="Arial" w:cs="Arial"/>
                <w:i/>
              </w:rPr>
              <w:t>Foundation date</w:t>
            </w:r>
          </w:p>
        </w:tc>
      </w:tr>
      <w:tr w:rsidR="004968A0" w:rsidRPr="00722B31" w:rsidTr="00D60C82">
        <w:tc>
          <w:tcPr>
            <w:tcW w:w="4644" w:type="dxa"/>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 xml:space="preserve">Baracoa                             </w:t>
            </w:r>
          </w:p>
        </w:tc>
        <w:tc>
          <w:tcPr>
            <w:tcW w:w="2268" w:type="dxa"/>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1511</w:t>
            </w:r>
          </w:p>
        </w:tc>
      </w:tr>
      <w:tr w:rsidR="004968A0" w:rsidRPr="00722B31" w:rsidTr="00D60C82">
        <w:tc>
          <w:tcPr>
            <w:tcW w:w="4644" w:type="dxa"/>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Bayamo</w:t>
            </w:r>
          </w:p>
        </w:tc>
        <w:tc>
          <w:tcPr>
            <w:tcW w:w="2268" w:type="dxa"/>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1513</w:t>
            </w:r>
          </w:p>
        </w:tc>
      </w:tr>
      <w:tr w:rsidR="004968A0" w:rsidRPr="00722B31" w:rsidTr="00D60C82">
        <w:tc>
          <w:tcPr>
            <w:tcW w:w="4644" w:type="dxa"/>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 xml:space="preserve">Trinidad </w:t>
            </w:r>
          </w:p>
        </w:tc>
        <w:tc>
          <w:tcPr>
            <w:tcW w:w="2268" w:type="dxa"/>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1514</w:t>
            </w:r>
          </w:p>
        </w:tc>
      </w:tr>
      <w:tr w:rsidR="004968A0" w:rsidRPr="00722B31" w:rsidTr="00D60C82">
        <w:tc>
          <w:tcPr>
            <w:tcW w:w="4644" w:type="dxa"/>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Sancti Spiritus</w:t>
            </w:r>
          </w:p>
        </w:tc>
        <w:tc>
          <w:tcPr>
            <w:tcW w:w="2268" w:type="dxa"/>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1514</w:t>
            </w:r>
          </w:p>
        </w:tc>
      </w:tr>
      <w:tr w:rsidR="004968A0" w:rsidRPr="00722B31" w:rsidTr="00D60C82">
        <w:tc>
          <w:tcPr>
            <w:tcW w:w="4644" w:type="dxa"/>
            <w:shd w:val="clear" w:color="auto" w:fill="auto"/>
          </w:tcPr>
          <w:p w:rsidR="004968A0" w:rsidRPr="00722B31" w:rsidRDefault="004968A0" w:rsidP="00722B31">
            <w:pPr>
              <w:spacing w:line="360" w:lineRule="auto"/>
              <w:ind w:left="426"/>
              <w:jc w:val="both"/>
              <w:rPr>
                <w:rFonts w:ascii="Arial" w:hAnsi="Arial" w:cs="Arial"/>
                <w:lang w:val="es-ES"/>
              </w:rPr>
            </w:pPr>
            <w:r w:rsidRPr="00722B31">
              <w:rPr>
                <w:rFonts w:ascii="Arial" w:hAnsi="Arial" w:cs="Arial"/>
                <w:lang w:val="es-ES"/>
              </w:rPr>
              <w:t xml:space="preserve">Santa María del Puerto del Príncipe </w:t>
            </w:r>
          </w:p>
        </w:tc>
        <w:tc>
          <w:tcPr>
            <w:tcW w:w="2268" w:type="dxa"/>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1515</w:t>
            </w:r>
          </w:p>
        </w:tc>
      </w:tr>
      <w:tr w:rsidR="004968A0" w:rsidRPr="00722B31" w:rsidTr="00D60C82">
        <w:tc>
          <w:tcPr>
            <w:tcW w:w="4644" w:type="dxa"/>
            <w:shd w:val="clear" w:color="auto" w:fill="auto"/>
          </w:tcPr>
          <w:p w:rsidR="004968A0" w:rsidRPr="00722B31" w:rsidRDefault="004968A0" w:rsidP="00722B31">
            <w:pPr>
              <w:spacing w:line="360" w:lineRule="auto"/>
              <w:ind w:left="426"/>
              <w:jc w:val="both"/>
              <w:rPr>
                <w:rFonts w:ascii="Arial" w:hAnsi="Arial" w:cs="Arial"/>
                <w:lang w:val="es-ES"/>
              </w:rPr>
            </w:pPr>
            <w:r w:rsidRPr="00722B31">
              <w:rPr>
                <w:rFonts w:ascii="Arial" w:hAnsi="Arial" w:cs="Arial"/>
                <w:lang w:val="es-ES"/>
              </w:rPr>
              <w:t>San Juan de los Remedios</w:t>
            </w:r>
          </w:p>
        </w:tc>
        <w:tc>
          <w:tcPr>
            <w:tcW w:w="2268" w:type="dxa"/>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1515</w:t>
            </w:r>
          </w:p>
        </w:tc>
      </w:tr>
      <w:tr w:rsidR="004968A0" w:rsidRPr="00722B31" w:rsidTr="00D60C82">
        <w:tc>
          <w:tcPr>
            <w:tcW w:w="4644" w:type="dxa"/>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 xml:space="preserve">Santiago de Cuba </w:t>
            </w:r>
          </w:p>
        </w:tc>
        <w:tc>
          <w:tcPr>
            <w:tcW w:w="2268" w:type="dxa"/>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1515</w:t>
            </w:r>
          </w:p>
        </w:tc>
      </w:tr>
    </w:tbl>
    <w:p w:rsidR="004968A0" w:rsidRPr="00722B31" w:rsidRDefault="004968A0" w:rsidP="00722B31">
      <w:pPr>
        <w:spacing w:line="360" w:lineRule="auto"/>
        <w:ind w:left="426"/>
        <w:jc w:val="both"/>
        <w:rPr>
          <w:rFonts w:ascii="Arial" w:hAnsi="Arial" w:cs="Arial"/>
        </w:rPr>
      </w:pPr>
    </w:p>
    <w:p w:rsidR="004968A0" w:rsidRPr="00722B31" w:rsidRDefault="004968A0" w:rsidP="00722B31">
      <w:pPr>
        <w:spacing w:line="360" w:lineRule="auto"/>
        <w:ind w:left="426"/>
        <w:jc w:val="both"/>
        <w:rPr>
          <w:rFonts w:ascii="Arial" w:hAnsi="Arial" w:cs="Arial"/>
        </w:rPr>
      </w:pPr>
    </w:p>
    <w:p w:rsidR="004968A0" w:rsidRPr="00722B31" w:rsidRDefault="004968A0" w:rsidP="00722B31">
      <w:pPr>
        <w:spacing w:line="360" w:lineRule="auto"/>
        <w:ind w:left="426"/>
        <w:jc w:val="both"/>
        <w:rPr>
          <w:rFonts w:ascii="Arial" w:hAnsi="Arial" w:cs="Arial"/>
          <w:i/>
        </w:rPr>
      </w:pPr>
    </w:p>
    <w:p w:rsidR="004968A0" w:rsidRPr="00722B31" w:rsidRDefault="004968A0" w:rsidP="00722B31">
      <w:pPr>
        <w:spacing w:line="360" w:lineRule="auto"/>
        <w:ind w:left="426"/>
        <w:jc w:val="both"/>
        <w:rPr>
          <w:rFonts w:ascii="Arial" w:hAnsi="Arial" w:cs="Arial"/>
          <w:i/>
        </w:rPr>
      </w:pPr>
    </w:p>
    <w:p w:rsidR="004968A0" w:rsidRPr="00722B31" w:rsidRDefault="004968A0" w:rsidP="00722B31">
      <w:pPr>
        <w:spacing w:line="360" w:lineRule="auto"/>
        <w:ind w:left="426"/>
        <w:jc w:val="both"/>
        <w:rPr>
          <w:rFonts w:ascii="Arial" w:hAnsi="Arial" w:cs="Arial"/>
          <w:i/>
        </w:rPr>
      </w:pPr>
    </w:p>
    <w:p w:rsidR="004968A0" w:rsidRPr="00722B31" w:rsidRDefault="004968A0" w:rsidP="00722B31">
      <w:pPr>
        <w:spacing w:line="360" w:lineRule="auto"/>
        <w:ind w:left="426"/>
        <w:jc w:val="both"/>
        <w:rPr>
          <w:rFonts w:ascii="Arial" w:hAnsi="Arial" w:cs="Arial"/>
          <w:i/>
        </w:rPr>
      </w:pPr>
    </w:p>
    <w:p w:rsidR="004968A0" w:rsidRPr="00722B31" w:rsidRDefault="004968A0" w:rsidP="00722B31">
      <w:pPr>
        <w:spacing w:line="360" w:lineRule="auto"/>
        <w:ind w:left="426"/>
        <w:jc w:val="both"/>
        <w:rPr>
          <w:rFonts w:ascii="Arial" w:hAnsi="Arial" w:cs="Arial"/>
          <w:i/>
        </w:rPr>
      </w:pPr>
    </w:p>
    <w:p w:rsidR="004968A0" w:rsidRPr="00722B31" w:rsidRDefault="004968A0" w:rsidP="00722B31">
      <w:pPr>
        <w:spacing w:line="360" w:lineRule="auto"/>
        <w:ind w:left="426"/>
        <w:jc w:val="both"/>
        <w:rPr>
          <w:rFonts w:ascii="Arial" w:hAnsi="Arial" w:cs="Arial"/>
          <w:i/>
        </w:rPr>
      </w:pPr>
    </w:p>
    <w:p w:rsidR="004968A0" w:rsidRPr="00722B31" w:rsidRDefault="004968A0" w:rsidP="00722B31">
      <w:pPr>
        <w:spacing w:line="360" w:lineRule="auto"/>
        <w:ind w:left="426"/>
        <w:jc w:val="both"/>
        <w:rPr>
          <w:rFonts w:ascii="Arial" w:hAnsi="Arial" w:cs="Arial"/>
          <w:i/>
        </w:rPr>
      </w:pPr>
    </w:p>
    <w:p w:rsidR="004968A0" w:rsidRPr="00722B31" w:rsidRDefault="004968A0" w:rsidP="00722B31">
      <w:pPr>
        <w:spacing w:line="360" w:lineRule="auto"/>
        <w:ind w:left="426"/>
        <w:jc w:val="both"/>
        <w:rPr>
          <w:rFonts w:ascii="Arial" w:hAnsi="Arial" w:cs="Arial"/>
          <w:i/>
        </w:rPr>
      </w:pPr>
    </w:p>
    <w:p w:rsidR="004968A0" w:rsidRPr="00722B31" w:rsidRDefault="004968A0" w:rsidP="00722B31">
      <w:pPr>
        <w:spacing w:line="360" w:lineRule="auto"/>
        <w:ind w:left="426"/>
        <w:jc w:val="both"/>
        <w:rPr>
          <w:rFonts w:ascii="Arial" w:hAnsi="Arial" w:cs="Arial"/>
          <w:i/>
        </w:rPr>
      </w:pPr>
    </w:p>
    <w:p w:rsidR="004968A0" w:rsidRPr="00722B31" w:rsidRDefault="004968A0" w:rsidP="00722B31">
      <w:pPr>
        <w:spacing w:line="360" w:lineRule="auto"/>
        <w:ind w:left="426"/>
        <w:jc w:val="both"/>
        <w:rPr>
          <w:rFonts w:ascii="Arial" w:hAnsi="Arial" w:cs="Arial"/>
          <w:i/>
        </w:rPr>
      </w:pPr>
    </w:p>
    <w:p w:rsidR="004968A0" w:rsidRPr="00722B31" w:rsidRDefault="004968A0" w:rsidP="00722B31">
      <w:pPr>
        <w:spacing w:line="360" w:lineRule="auto"/>
        <w:ind w:left="426"/>
        <w:jc w:val="both"/>
        <w:rPr>
          <w:rFonts w:ascii="Arial" w:hAnsi="Arial" w:cs="Arial"/>
          <w:i/>
        </w:rPr>
      </w:pPr>
    </w:p>
    <w:p w:rsidR="004968A0" w:rsidRPr="00722B31" w:rsidRDefault="004968A0" w:rsidP="00722B31">
      <w:pPr>
        <w:spacing w:line="360" w:lineRule="auto"/>
        <w:ind w:left="426"/>
        <w:jc w:val="both"/>
        <w:rPr>
          <w:rFonts w:ascii="Arial" w:hAnsi="Arial" w:cs="Arial"/>
          <w:i/>
        </w:rPr>
      </w:pPr>
    </w:p>
    <w:p w:rsidR="004968A0" w:rsidRPr="00722B31" w:rsidRDefault="004968A0" w:rsidP="00722B31">
      <w:pPr>
        <w:spacing w:line="360" w:lineRule="auto"/>
        <w:ind w:left="426"/>
        <w:jc w:val="both"/>
        <w:rPr>
          <w:rFonts w:ascii="Arial" w:hAnsi="Arial" w:cs="Arial"/>
          <w:i/>
        </w:rPr>
      </w:pPr>
    </w:p>
    <w:p w:rsidR="004968A0" w:rsidRPr="00722B31" w:rsidRDefault="004968A0" w:rsidP="00722B31">
      <w:pPr>
        <w:spacing w:line="360" w:lineRule="auto"/>
        <w:ind w:left="426"/>
        <w:jc w:val="both"/>
        <w:rPr>
          <w:rFonts w:ascii="Arial" w:hAnsi="Arial" w:cs="Arial"/>
          <w:i/>
        </w:rPr>
      </w:pPr>
      <w:r w:rsidRPr="00722B31">
        <w:rPr>
          <w:rFonts w:ascii="Arial" w:hAnsi="Arial" w:cs="Arial"/>
          <w:i/>
        </w:rPr>
        <w:t xml:space="preserve">Other cities founded later: </w:t>
      </w:r>
    </w:p>
    <w:p w:rsidR="004968A0" w:rsidRPr="00722B31" w:rsidRDefault="004968A0" w:rsidP="00722B31">
      <w:pPr>
        <w:spacing w:line="360" w:lineRule="auto"/>
        <w:ind w:left="426"/>
        <w:jc w:val="both"/>
        <w:rPr>
          <w:rFonts w:ascii="Arial" w:hAnsi="Arial" w:cs="Arial"/>
          <w:i/>
        </w:rPr>
      </w:pPr>
    </w:p>
    <w:tbl>
      <w:tblPr>
        <w:tblpPr w:leftFromText="141" w:rightFromText="141" w:vertAnchor="page" w:horzAnchor="page" w:tblpX="2188" w:tblpY="25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1"/>
        <w:gridCol w:w="2377"/>
      </w:tblGrid>
      <w:tr w:rsidR="004968A0" w:rsidRPr="00722B31" w:rsidTr="00D60C82">
        <w:tc>
          <w:tcPr>
            <w:tcW w:w="0" w:type="auto"/>
            <w:shd w:val="clear" w:color="auto" w:fill="auto"/>
          </w:tcPr>
          <w:p w:rsidR="004968A0" w:rsidRPr="00722B31" w:rsidRDefault="004968A0" w:rsidP="00722B31">
            <w:pPr>
              <w:spacing w:line="360" w:lineRule="auto"/>
              <w:ind w:left="426"/>
              <w:jc w:val="both"/>
              <w:rPr>
                <w:rFonts w:ascii="Arial" w:hAnsi="Arial" w:cs="Arial"/>
                <w:i/>
              </w:rPr>
            </w:pPr>
            <w:r w:rsidRPr="00722B31">
              <w:rPr>
                <w:rFonts w:ascii="Arial" w:hAnsi="Arial" w:cs="Arial"/>
                <w:i/>
              </w:rPr>
              <w:lastRenderedPageBreak/>
              <w:t xml:space="preserve"> Cities</w:t>
            </w:r>
          </w:p>
        </w:tc>
        <w:tc>
          <w:tcPr>
            <w:tcW w:w="0" w:type="auto"/>
            <w:shd w:val="clear" w:color="auto" w:fill="auto"/>
          </w:tcPr>
          <w:p w:rsidR="004968A0" w:rsidRPr="00722B31" w:rsidRDefault="004968A0" w:rsidP="00722B31">
            <w:pPr>
              <w:spacing w:line="360" w:lineRule="auto"/>
              <w:ind w:left="426"/>
              <w:jc w:val="both"/>
              <w:rPr>
                <w:rFonts w:ascii="Arial" w:hAnsi="Arial" w:cs="Arial"/>
                <w:i/>
              </w:rPr>
            </w:pPr>
            <w:r w:rsidRPr="00722B31">
              <w:rPr>
                <w:rFonts w:ascii="Arial" w:hAnsi="Arial" w:cs="Arial"/>
                <w:i/>
              </w:rPr>
              <w:t>Foundation date</w:t>
            </w:r>
          </w:p>
        </w:tc>
      </w:tr>
      <w:tr w:rsidR="004968A0" w:rsidRPr="00722B31" w:rsidTr="00D60C82">
        <w:trPr>
          <w:trHeight w:val="423"/>
        </w:trPr>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 xml:space="preserve">San Isidro de Holguín       </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1523</w:t>
            </w:r>
          </w:p>
        </w:tc>
      </w:tr>
      <w:tr w:rsidR="004968A0" w:rsidRPr="00722B31" w:rsidTr="00D60C82">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 xml:space="preserve">Santa Clara                       </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1689</w:t>
            </w:r>
          </w:p>
        </w:tc>
      </w:tr>
      <w:tr w:rsidR="004968A0" w:rsidRPr="00722B31" w:rsidTr="00D60C82">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 xml:space="preserve">Cienfuegos    </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1819</w:t>
            </w:r>
          </w:p>
        </w:tc>
      </w:tr>
      <w:tr w:rsidR="004968A0" w:rsidRPr="00722B31" w:rsidTr="00D60C82">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 xml:space="preserve">Ciego de Ávila                   </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1840</w:t>
            </w:r>
          </w:p>
        </w:tc>
      </w:tr>
      <w:tr w:rsidR="004968A0" w:rsidRPr="00722B31" w:rsidTr="00D60C82">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 xml:space="preserve">Las Tunas  </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1752</w:t>
            </w:r>
          </w:p>
        </w:tc>
      </w:tr>
      <w:tr w:rsidR="004968A0" w:rsidRPr="00722B31" w:rsidTr="00D60C82">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Nuevitas</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1775</w:t>
            </w:r>
          </w:p>
        </w:tc>
      </w:tr>
      <w:tr w:rsidR="004968A0" w:rsidRPr="00722B31" w:rsidTr="00D60C82">
        <w:trPr>
          <w:trHeight w:val="404"/>
        </w:trPr>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Baire</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1700</w:t>
            </w:r>
          </w:p>
        </w:tc>
      </w:tr>
      <w:tr w:rsidR="004968A0" w:rsidRPr="00722B31" w:rsidTr="00D60C82">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Jiguanì</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1701</w:t>
            </w:r>
          </w:p>
        </w:tc>
      </w:tr>
      <w:tr w:rsidR="004968A0" w:rsidRPr="00722B31" w:rsidTr="00D60C82">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Mayarì</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1757</w:t>
            </w:r>
          </w:p>
        </w:tc>
      </w:tr>
      <w:tr w:rsidR="004968A0" w:rsidRPr="00722B31" w:rsidTr="00D60C82">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Guisa</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1768</w:t>
            </w:r>
          </w:p>
        </w:tc>
      </w:tr>
      <w:tr w:rsidR="004968A0" w:rsidRPr="00722B31" w:rsidTr="00D60C82">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 xml:space="preserve">Guantánamo    </w:t>
            </w:r>
          </w:p>
        </w:tc>
        <w:tc>
          <w:tcPr>
            <w:tcW w:w="0" w:type="auto"/>
            <w:shd w:val="clear" w:color="auto" w:fill="auto"/>
          </w:tcPr>
          <w:p w:rsidR="004968A0" w:rsidRPr="00722B31" w:rsidRDefault="004968A0" w:rsidP="00722B31">
            <w:pPr>
              <w:spacing w:line="360" w:lineRule="auto"/>
              <w:ind w:left="426"/>
              <w:jc w:val="both"/>
              <w:rPr>
                <w:rFonts w:ascii="Arial" w:hAnsi="Arial" w:cs="Arial"/>
              </w:rPr>
            </w:pPr>
            <w:r w:rsidRPr="00722B31">
              <w:rPr>
                <w:rFonts w:ascii="Arial" w:hAnsi="Arial" w:cs="Arial"/>
              </w:rPr>
              <w:t>1797</w:t>
            </w:r>
          </w:p>
        </w:tc>
      </w:tr>
    </w:tbl>
    <w:p w:rsidR="004968A0" w:rsidRPr="00722B31" w:rsidRDefault="004968A0" w:rsidP="00722B31">
      <w:pPr>
        <w:spacing w:line="360" w:lineRule="auto"/>
        <w:ind w:left="426"/>
        <w:jc w:val="both"/>
        <w:rPr>
          <w:rFonts w:ascii="Arial" w:hAnsi="Arial" w:cs="Arial"/>
        </w:rPr>
      </w:pPr>
    </w:p>
    <w:p w:rsidR="004968A0" w:rsidRPr="00722B31" w:rsidRDefault="004968A0" w:rsidP="00722B31">
      <w:pPr>
        <w:spacing w:line="360" w:lineRule="auto"/>
        <w:ind w:left="426"/>
        <w:jc w:val="both"/>
        <w:rPr>
          <w:rFonts w:ascii="Arial" w:hAnsi="Arial" w:cs="Arial"/>
        </w:rPr>
      </w:pPr>
    </w:p>
    <w:p w:rsidR="004968A0" w:rsidRPr="00722B31" w:rsidRDefault="004968A0" w:rsidP="00722B31">
      <w:pPr>
        <w:spacing w:line="360" w:lineRule="auto"/>
        <w:ind w:left="426"/>
        <w:jc w:val="both"/>
        <w:rPr>
          <w:rFonts w:ascii="Arial" w:hAnsi="Arial" w:cs="Arial"/>
        </w:rPr>
      </w:pPr>
    </w:p>
    <w:p w:rsidR="004968A0" w:rsidRPr="00722B31" w:rsidRDefault="004968A0" w:rsidP="00722B31">
      <w:pPr>
        <w:spacing w:line="360" w:lineRule="auto"/>
        <w:ind w:left="426"/>
        <w:jc w:val="both"/>
        <w:rPr>
          <w:rFonts w:ascii="Arial" w:hAnsi="Arial" w:cs="Arial"/>
        </w:rPr>
      </w:pPr>
    </w:p>
    <w:p w:rsidR="004968A0" w:rsidRPr="00722B31" w:rsidRDefault="004968A0" w:rsidP="00722B31">
      <w:pPr>
        <w:spacing w:line="360" w:lineRule="auto"/>
        <w:ind w:left="426"/>
        <w:jc w:val="both"/>
        <w:rPr>
          <w:rFonts w:ascii="Arial" w:hAnsi="Arial" w:cs="Arial"/>
        </w:rPr>
      </w:pPr>
    </w:p>
    <w:p w:rsidR="004968A0" w:rsidRPr="00722B31" w:rsidRDefault="004968A0" w:rsidP="00722B31">
      <w:pPr>
        <w:spacing w:line="360" w:lineRule="auto"/>
        <w:ind w:left="426"/>
        <w:jc w:val="both"/>
        <w:rPr>
          <w:rFonts w:ascii="Arial" w:hAnsi="Arial" w:cs="Arial"/>
        </w:rPr>
      </w:pPr>
    </w:p>
    <w:p w:rsidR="004968A0" w:rsidRPr="00722B31" w:rsidRDefault="004968A0" w:rsidP="00722B31">
      <w:pPr>
        <w:spacing w:line="360" w:lineRule="auto"/>
        <w:ind w:left="426"/>
        <w:jc w:val="both"/>
        <w:rPr>
          <w:rFonts w:ascii="Arial" w:hAnsi="Arial" w:cs="Arial"/>
        </w:rPr>
      </w:pPr>
    </w:p>
    <w:p w:rsidR="004968A0" w:rsidRPr="00722B31" w:rsidRDefault="004968A0" w:rsidP="00722B31">
      <w:pPr>
        <w:spacing w:line="360" w:lineRule="auto"/>
        <w:ind w:left="426"/>
        <w:jc w:val="both"/>
        <w:rPr>
          <w:rFonts w:ascii="Arial" w:hAnsi="Arial" w:cs="Arial"/>
        </w:rPr>
      </w:pPr>
    </w:p>
    <w:p w:rsidR="004968A0" w:rsidRPr="00722B31" w:rsidRDefault="004968A0" w:rsidP="00722B31">
      <w:pPr>
        <w:spacing w:line="360" w:lineRule="auto"/>
        <w:ind w:left="426"/>
        <w:jc w:val="both"/>
        <w:rPr>
          <w:rFonts w:ascii="Arial" w:hAnsi="Arial" w:cs="Arial"/>
        </w:rPr>
      </w:pPr>
    </w:p>
    <w:p w:rsidR="004968A0" w:rsidRPr="00722B31" w:rsidRDefault="004968A0" w:rsidP="00722B31">
      <w:pPr>
        <w:spacing w:line="360" w:lineRule="auto"/>
        <w:ind w:left="426"/>
        <w:jc w:val="both"/>
        <w:rPr>
          <w:rFonts w:ascii="Arial" w:hAnsi="Arial" w:cs="Arial"/>
        </w:rPr>
      </w:pPr>
    </w:p>
    <w:p w:rsidR="004968A0" w:rsidRPr="00722B31" w:rsidRDefault="004968A0" w:rsidP="00722B31">
      <w:pPr>
        <w:spacing w:line="360" w:lineRule="auto"/>
        <w:ind w:left="426"/>
        <w:jc w:val="both"/>
        <w:rPr>
          <w:rFonts w:ascii="Arial" w:hAnsi="Arial" w:cs="Arial"/>
        </w:rPr>
      </w:pPr>
    </w:p>
    <w:p w:rsidR="004968A0" w:rsidRPr="00722B31" w:rsidRDefault="004968A0" w:rsidP="00722B31">
      <w:pPr>
        <w:spacing w:line="360" w:lineRule="auto"/>
        <w:ind w:left="426"/>
        <w:jc w:val="both"/>
        <w:rPr>
          <w:rFonts w:ascii="Arial" w:hAnsi="Arial" w:cs="Arial"/>
        </w:rPr>
      </w:pPr>
    </w:p>
    <w:p w:rsidR="004968A0" w:rsidRPr="00722B31" w:rsidRDefault="004968A0" w:rsidP="00722B31">
      <w:pPr>
        <w:spacing w:line="360" w:lineRule="auto"/>
        <w:ind w:left="426"/>
        <w:jc w:val="both"/>
        <w:rPr>
          <w:rFonts w:ascii="Arial" w:hAnsi="Arial" w:cs="Arial"/>
        </w:rPr>
      </w:pPr>
    </w:p>
    <w:p w:rsidR="004968A0" w:rsidRPr="00722B31" w:rsidRDefault="004968A0" w:rsidP="00722B31">
      <w:pPr>
        <w:spacing w:line="360" w:lineRule="auto"/>
        <w:ind w:left="426"/>
        <w:jc w:val="both"/>
        <w:rPr>
          <w:rFonts w:ascii="Arial" w:hAnsi="Arial" w:cs="Arial"/>
        </w:rPr>
      </w:pPr>
    </w:p>
    <w:p w:rsidR="004968A0" w:rsidRPr="00722B31" w:rsidRDefault="004968A0" w:rsidP="00722B31">
      <w:pPr>
        <w:spacing w:line="360" w:lineRule="auto"/>
        <w:ind w:left="426"/>
        <w:jc w:val="both"/>
        <w:rPr>
          <w:rFonts w:ascii="Arial" w:hAnsi="Arial" w:cs="Arial"/>
        </w:rPr>
      </w:pPr>
    </w:p>
    <w:p w:rsidR="004968A0" w:rsidRPr="00722B31" w:rsidRDefault="004968A0" w:rsidP="00722B31">
      <w:pPr>
        <w:spacing w:line="360" w:lineRule="auto"/>
        <w:ind w:left="426"/>
        <w:jc w:val="both"/>
        <w:rPr>
          <w:rFonts w:ascii="Arial" w:hAnsi="Arial" w:cs="Arial"/>
        </w:rPr>
      </w:pPr>
    </w:p>
    <w:p w:rsidR="004968A0" w:rsidRPr="00722B31" w:rsidRDefault="004968A0" w:rsidP="00722B31">
      <w:pPr>
        <w:spacing w:line="360" w:lineRule="auto"/>
        <w:ind w:left="426"/>
        <w:jc w:val="both"/>
        <w:rPr>
          <w:rFonts w:ascii="Arial" w:hAnsi="Arial" w:cs="Arial"/>
        </w:rPr>
      </w:pPr>
      <w:r w:rsidRPr="00722B31">
        <w:rPr>
          <w:rFonts w:ascii="Arial" w:hAnsi="Arial" w:cs="Arial"/>
        </w:rPr>
        <w:t>Student 4</w:t>
      </w:r>
    </w:p>
    <w:p w:rsidR="004968A0" w:rsidRPr="00722B31" w:rsidRDefault="004968A0" w:rsidP="00722B31">
      <w:pPr>
        <w:spacing w:line="360" w:lineRule="auto"/>
        <w:ind w:left="426"/>
        <w:jc w:val="both"/>
        <w:rPr>
          <w:rFonts w:ascii="Arial" w:hAnsi="Arial" w:cs="Arial"/>
          <w:i/>
        </w:rPr>
      </w:pPr>
      <w:r w:rsidRPr="00722B31">
        <w:rPr>
          <w:rFonts w:ascii="Arial" w:hAnsi="Arial" w:cs="Arial"/>
          <w:i/>
        </w:rPr>
        <w:t>Distances between Cuba and its closest neighbouring countries</w:t>
      </w:r>
    </w:p>
    <w:p w:rsidR="004968A0" w:rsidRPr="00722B31" w:rsidRDefault="004968A0" w:rsidP="00722B31">
      <w:pPr>
        <w:spacing w:line="360" w:lineRule="auto"/>
        <w:ind w:left="426"/>
        <w:jc w:val="both"/>
        <w:rPr>
          <w:rFonts w:ascii="Arial" w:hAnsi="Arial" w:cs="Arial"/>
        </w:rPr>
      </w:pPr>
      <w:r w:rsidRPr="00722B31">
        <w:rPr>
          <w:rFonts w:ascii="Arial" w:hAnsi="Arial" w:cs="Arial"/>
        </w:rPr>
        <w:t>Haiti and the Dominican Republic              77 km (East)</w:t>
      </w:r>
    </w:p>
    <w:p w:rsidR="004968A0" w:rsidRPr="00722B31" w:rsidRDefault="004968A0" w:rsidP="00722B31">
      <w:pPr>
        <w:spacing w:line="360" w:lineRule="auto"/>
        <w:ind w:left="426"/>
        <w:jc w:val="both"/>
        <w:rPr>
          <w:rFonts w:ascii="Arial" w:hAnsi="Arial" w:cs="Arial"/>
        </w:rPr>
      </w:pPr>
      <w:r w:rsidRPr="00722B31">
        <w:rPr>
          <w:rFonts w:ascii="Arial" w:hAnsi="Arial" w:cs="Arial"/>
        </w:rPr>
        <w:t>Jamaica                                                   140 km (South)</w:t>
      </w:r>
    </w:p>
    <w:p w:rsidR="004968A0" w:rsidRPr="00722B31" w:rsidRDefault="004968A0" w:rsidP="00722B31">
      <w:pPr>
        <w:spacing w:line="360" w:lineRule="auto"/>
        <w:ind w:left="426"/>
        <w:jc w:val="both"/>
        <w:rPr>
          <w:rFonts w:ascii="Arial" w:hAnsi="Arial" w:cs="Arial"/>
        </w:rPr>
      </w:pPr>
      <w:r w:rsidRPr="00722B31">
        <w:rPr>
          <w:rFonts w:ascii="Arial" w:hAnsi="Arial" w:cs="Arial"/>
        </w:rPr>
        <w:t>The Florida Peninsula (</w:t>
      </w:r>
      <w:r w:rsidR="00CB7865" w:rsidRPr="00722B31">
        <w:rPr>
          <w:rFonts w:ascii="Arial" w:hAnsi="Arial" w:cs="Arial"/>
        </w:rPr>
        <w:t>USA</w:t>
      </w:r>
      <w:proofErr w:type="gramStart"/>
      <w:r w:rsidR="00CB7865" w:rsidRPr="00722B31">
        <w:rPr>
          <w:rFonts w:ascii="Arial" w:hAnsi="Arial" w:cs="Arial"/>
        </w:rPr>
        <w:t xml:space="preserve">)  </w:t>
      </w:r>
      <w:r w:rsidRPr="00722B31">
        <w:rPr>
          <w:rFonts w:ascii="Arial" w:hAnsi="Arial" w:cs="Arial"/>
        </w:rPr>
        <w:t>180</w:t>
      </w:r>
      <w:proofErr w:type="gramEnd"/>
      <w:r w:rsidRPr="00722B31">
        <w:rPr>
          <w:rFonts w:ascii="Arial" w:hAnsi="Arial" w:cs="Arial"/>
        </w:rPr>
        <w:t xml:space="preserve"> km (North)</w:t>
      </w:r>
    </w:p>
    <w:p w:rsidR="004968A0" w:rsidRPr="00722B31" w:rsidRDefault="004968A0" w:rsidP="00722B31">
      <w:pPr>
        <w:spacing w:line="360" w:lineRule="auto"/>
        <w:ind w:left="426"/>
        <w:jc w:val="both"/>
        <w:rPr>
          <w:rFonts w:ascii="Arial" w:hAnsi="Arial" w:cs="Arial"/>
        </w:rPr>
      </w:pPr>
      <w:r w:rsidRPr="00722B31">
        <w:rPr>
          <w:rFonts w:ascii="Arial" w:hAnsi="Arial" w:cs="Arial"/>
        </w:rPr>
        <w:t>Mexico                                                      210 km (West)</w:t>
      </w:r>
    </w:p>
    <w:p w:rsidR="004968A0" w:rsidRPr="00722B31" w:rsidRDefault="004968A0" w:rsidP="00722B31">
      <w:pPr>
        <w:numPr>
          <w:ilvl w:val="0"/>
          <w:numId w:val="93"/>
        </w:numPr>
        <w:tabs>
          <w:tab w:val="left" w:pos="360"/>
          <w:tab w:val="left" w:pos="540"/>
        </w:tabs>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Problem-solving exercises</w:t>
      </w:r>
    </w:p>
    <w:p w:rsidR="004968A0" w:rsidRPr="00722B31" w:rsidRDefault="004968A0" w:rsidP="00722B31">
      <w:pPr>
        <w:tabs>
          <w:tab w:val="left" w:pos="360"/>
          <w:tab w:val="left" w:pos="540"/>
        </w:tabs>
        <w:spacing w:line="360" w:lineRule="auto"/>
        <w:ind w:left="426"/>
        <w:jc w:val="both"/>
        <w:rPr>
          <w:rFonts w:ascii="Arial" w:hAnsi="Arial" w:cs="Arial"/>
        </w:rPr>
      </w:pPr>
      <w:r w:rsidRPr="00722B31">
        <w:rPr>
          <w:rFonts w:ascii="Arial" w:hAnsi="Arial" w:cs="Arial"/>
        </w:rPr>
        <w:t>An example</w:t>
      </w:r>
    </w:p>
    <w:p w:rsidR="004968A0" w:rsidRPr="00722B31" w:rsidRDefault="004968A0" w:rsidP="00722B31">
      <w:pPr>
        <w:tabs>
          <w:tab w:val="left" w:pos="360"/>
          <w:tab w:val="left" w:pos="540"/>
        </w:tabs>
        <w:spacing w:line="360" w:lineRule="auto"/>
        <w:ind w:left="426"/>
        <w:jc w:val="both"/>
        <w:rPr>
          <w:rFonts w:ascii="Arial" w:hAnsi="Arial" w:cs="Arial"/>
        </w:rPr>
      </w:pPr>
      <w:r w:rsidRPr="00722B31">
        <w:rPr>
          <w:rFonts w:ascii="Arial" w:hAnsi="Arial" w:cs="Arial"/>
        </w:rPr>
        <w:t>A snail is climbing out of a well. The well is twenty meters deep. Every day, the snail climbs up three meters and every night it slips back two meters. How many days will it take to get out of the well?</w:t>
      </w:r>
    </w:p>
    <w:p w:rsidR="004968A0" w:rsidRPr="00722B31" w:rsidRDefault="004968A0" w:rsidP="00722B31">
      <w:pPr>
        <w:tabs>
          <w:tab w:val="left" w:pos="360"/>
          <w:tab w:val="left" w:pos="540"/>
        </w:tabs>
        <w:spacing w:line="360" w:lineRule="auto"/>
        <w:jc w:val="both"/>
        <w:rPr>
          <w:rFonts w:ascii="Arial" w:hAnsi="Arial" w:cs="Arial"/>
        </w:rPr>
      </w:pPr>
    </w:p>
    <w:p w:rsidR="004968A0" w:rsidRPr="00722B31" w:rsidRDefault="004968A0" w:rsidP="00722B31">
      <w:pPr>
        <w:numPr>
          <w:ilvl w:val="0"/>
          <w:numId w:val="98"/>
        </w:numPr>
        <w:tabs>
          <w:tab w:val="left" w:pos="360"/>
          <w:tab w:val="left" w:pos="540"/>
          <w:tab w:val="num" w:pos="1980"/>
        </w:tabs>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Some tips for conducting fluency exercises in the classroom </w:t>
      </w:r>
    </w:p>
    <w:p w:rsidR="004968A0" w:rsidRPr="00722B31" w:rsidRDefault="004968A0" w:rsidP="00722B31">
      <w:pPr>
        <w:numPr>
          <w:ilvl w:val="0"/>
          <w:numId w:val="107"/>
        </w:numPr>
        <w:tabs>
          <w:tab w:val="left" w:pos="993"/>
        </w:tabs>
        <w:spacing w:line="360" w:lineRule="auto"/>
        <w:ind w:left="709" w:firstLine="0"/>
        <w:contextualSpacing/>
        <w:jc w:val="both"/>
        <w:rPr>
          <w:rFonts w:ascii="Arial" w:eastAsia="Calibri" w:hAnsi="Arial" w:cs="Arial"/>
          <w:lang w:val="en-US" w:eastAsia="en-US"/>
        </w:rPr>
      </w:pPr>
      <w:r w:rsidRPr="00722B31">
        <w:rPr>
          <w:rFonts w:ascii="Arial" w:eastAsia="Calibri" w:hAnsi="Arial" w:cs="Arial"/>
          <w:lang w:val="en-US" w:eastAsia="en-US"/>
        </w:rPr>
        <w:t xml:space="preserve">Make sure your students understand what they are asked to do. To achieve this, you may want to tell the exercise instructions in Spanish and then in English, until your students can understand you in the foreign language all the time. You may also check that they have understood the instructions by asking one or two students to tell the class what they are instructed to do. </w:t>
      </w:r>
    </w:p>
    <w:p w:rsidR="004968A0" w:rsidRPr="00722B31" w:rsidRDefault="004968A0" w:rsidP="00722B31">
      <w:pPr>
        <w:numPr>
          <w:ilvl w:val="0"/>
          <w:numId w:val="107"/>
        </w:numPr>
        <w:tabs>
          <w:tab w:val="left" w:pos="993"/>
        </w:tabs>
        <w:spacing w:line="360" w:lineRule="auto"/>
        <w:ind w:left="709" w:firstLine="0"/>
        <w:contextualSpacing/>
        <w:jc w:val="both"/>
        <w:rPr>
          <w:rFonts w:ascii="Arial" w:eastAsia="Calibri" w:hAnsi="Arial" w:cs="Arial"/>
          <w:lang w:val="en-US" w:eastAsia="en-US"/>
        </w:rPr>
      </w:pPr>
      <w:r w:rsidRPr="00722B31">
        <w:rPr>
          <w:rFonts w:ascii="Arial" w:eastAsia="Calibri" w:hAnsi="Arial" w:cs="Arial"/>
          <w:lang w:val="en-US" w:eastAsia="en-US"/>
        </w:rPr>
        <w:lastRenderedPageBreak/>
        <w:t>Remember that organizing pair work and group work, and getting it going, takes time, which you want to save. This means that you need to come to the classroom with a decision in mind.</w:t>
      </w:r>
    </w:p>
    <w:p w:rsidR="004968A0" w:rsidRPr="00722B31" w:rsidRDefault="004968A0" w:rsidP="00722B31">
      <w:pPr>
        <w:numPr>
          <w:ilvl w:val="0"/>
          <w:numId w:val="107"/>
        </w:numPr>
        <w:tabs>
          <w:tab w:val="left" w:pos="993"/>
        </w:tabs>
        <w:spacing w:line="360" w:lineRule="auto"/>
        <w:ind w:left="709" w:firstLine="0"/>
        <w:contextualSpacing/>
        <w:jc w:val="both"/>
        <w:rPr>
          <w:rFonts w:ascii="Arial" w:eastAsia="Calibri" w:hAnsi="Arial" w:cs="Arial"/>
          <w:lang w:val="en-US" w:eastAsia="en-US"/>
        </w:rPr>
      </w:pPr>
      <w:r w:rsidRPr="00722B31">
        <w:rPr>
          <w:rFonts w:ascii="Arial" w:eastAsia="Calibri" w:hAnsi="Arial" w:cs="Arial"/>
          <w:lang w:val="en-US" w:eastAsia="en-US"/>
        </w:rPr>
        <w:t>Decide before hand how you are going to organize your class. If you have a fairly large class with little empty space available in the classroom, fixed desks and rows, you may probably have to ask the students to work in fixed pairs (students always working with the ones sitting next to them). Even in a situation like this one, you may want to ask a few students in the class to change seats, at least temporarily, so that you may grant support to the less able ones from the more able ones, or getting a pair with the same level of ability to work together at their own pace for a while.</w:t>
      </w:r>
    </w:p>
    <w:p w:rsidR="004968A0" w:rsidRPr="00722B31" w:rsidRDefault="004968A0" w:rsidP="00722B31">
      <w:pPr>
        <w:numPr>
          <w:ilvl w:val="0"/>
          <w:numId w:val="107"/>
        </w:numPr>
        <w:tabs>
          <w:tab w:val="left" w:pos="993"/>
        </w:tabs>
        <w:spacing w:line="360" w:lineRule="auto"/>
        <w:ind w:left="709" w:firstLine="0"/>
        <w:contextualSpacing/>
        <w:jc w:val="both"/>
        <w:rPr>
          <w:rFonts w:ascii="Arial" w:eastAsia="Calibri" w:hAnsi="Arial" w:cs="Arial"/>
          <w:lang w:val="en-US" w:eastAsia="en-US"/>
        </w:rPr>
      </w:pPr>
      <w:r w:rsidRPr="00722B31">
        <w:rPr>
          <w:rFonts w:ascii="Arial" w:eastAsia="Calibri" w:hAnsi="Arial" w:cs="Arial"/>
          <w:lang w:val="en-US" w:eastAsia="en-US"/>
        </w:rPr>
        <w:t xml:space="preserve">Allow preparation time before the students actually begin to work. You may let them write first and talk later, or you may ask them to work in two phases: Phase 1, A´s and A´s work in pairs preparing themselves, and so do B´s and B´s; and Phase 2: the pairs are now A´s and B´s. </w:t>
      </w:r>
    </w:p>
    <w:p w:rsidR="004968A0" w:rsidRPr="00722B31" w:rsidRDefault="004968A0" w:rsidP="00722B31">
      <w:pPr>
        <w:numPr>
          <w:ilvl w:val="0"/>
          <w:numId w:val="107"/>
        </w:numPr>
        <w:tabs>
          <w:tab w:val="left" w:pos="993"/>
        </w:tabs>
        <w:spacing w:line="360" w:lineRule="auto"/>
        <w:ind w:left="709" w:firstLine="0"/>
        <w:contextualSpacing/>
        <w:jc w:val="both"/>
        <w:rPr>
          <w:rFonts w:ascii="Arial" w:eastAsia="Calibri" w:hAnsi="Arial" w:cs="Arial"/>
          <w:lang w:val="en-US" w:eastAsia="en-US"/>
        </w:rPr>
      </w:pPr>
      <w:r w:rsidRPr="00722B31">
        <w:rPr>
          <w:rFonts w:ascii="Arial" w:eastAsia="Calibri" w:hAnsi="Arial" w:cs="Arial"/>
          <w:lang w:val="en-US" w:eastAsia="en-US"/>
        </w:rPr>
        <w:t xml:space="preserve">Time each activity that you assign and keep control of your watch. Tell the students how long each exercise should last and what product, if any, they will have to present to the whole class later on. </w:t>
      </w:r>
    </w:p>
    <w:p w:rsidR="004968A0" w:rsidRPr="00722B31" w:rsidRDefault="004968A0" w:rsidP="00722B31">
      <w:pPr>
        <w:numPr>
          <w:ilvl w:val="0"/>
          <w:numId w:val="107"/>
        </w:numPr>
        <w:tabs>
          <w:tab w:val="left" w:pos="993"/>
        </w:tabs>
        <w:spacing w:line="360" w:lineRule="auto"/>
        <w:ind w:left="709" w:firstLine="0"/>
        <w:contextualSpacing/>
        <w:jc w:val="both"/>
        <w:rPr>
          <w:rFonts w:ascii="Arial" w:eastAsia="Calibri" w:hAnsi="Arial" w:cs="Arial"/>
          <w:lang w:val="en-US" w:eastAsia="en-US"/>
        </w:rPr>
      </w:pPr>
      <w:r w:rsidRPr="00722B31">
        <w:rPr>
          <w:rFonts w:ascii="Arial" w:eastAsia="Calibri" w:hAnsi="Arial" w:cs="Arial"/>
          <w:lang w:val="en-US" w:eastAsia="en-US"/>
        </w:rPr>
        <w:t>Stand at a place in the classroom where you can make sure that everyone is working. If you notice that most of them are not working, stop the activity and provide a cue on the board or give an example.</w:t>
      </w:r>
    </w:p>
    <w:p w:rsidR="004968A0" w:rsidRPr="00722B31" w:rsidRDefault="004968A0" w:rsidP="00722B31">
      <w:pPr>
        <w:numPr>
          <w:ilvl w:val="0"/>
          <w:numId w:val="107"/>
        </w:numPr>
        <w:tabs>
          <w:tab w:val="left" w:pos="993"/>
        </w:tabs>
        <w:spacing w:line="360" w:lineRule="auto"/>
        <w:ind w:left="709" w:firstLine="0"/>
        <w:contextualSpacing/>
        <w:jc w:val="both"/>
        <w:rPr>
          <w:rFonts w:ascii="Arial" w:eastAsia="Calibri" w:hAnsi="Arial" w:cs="Arial"/>
          <w:lang w:val="en-US" w:eastAsia="en-US"/>
        </w:rPr>
      </w:pPr>
      <w:r w:rsidRPr="00722B31">
        <w:rPr>
          <w:rFonts w:ascii="Arial" w:eastAsia="Calibri" w:hAnsi="Arial" w:cs="Arial"/>
          <w:lang w:val="en-US" w:eastAsia="en-US"/>
        </w:rPr>
        <w:t>Do not start moving around the class until you have made sure that all the students are working. If you notice that a pair here and a pair there are not working, approach them and animate them or help them briefly if needed.</w:t>
      </w:r>
    </w:p>
    <w:p w:rsidR="004968A0" w:rsidRPr="00722B31" w:rsidRDefault="004968A0" w:rsidP="00722B31">
      <w:pPr>
        <w:numPr>
          <w:ilvl w:val="0"/>
          <w:numId w:val="107"/>
        </w:numPr>
        <w:tabs>
          <w:tab w:val="left" w:pos="993"/>
        </w:tabs>
        <w:spacing w:line="360" w:lineRule="auto"/>
        <w:ind w:left="709" w:firstLine="0"/>
        <w:contextualSpacing/>
        <w:jc w:val="both"/>
        <w:rPr>
          <w:rFonts w:ascii="Arial" w:eastAsia="Calibri" w:hAnsi="Arial" w:cs="Arial"/>
          <w:lang w:val="en-US" w:eastAsia="en-US"/>
        </w:rPr>
      </w:pPr>
      <w:r w:rsidRPr="00722B31">
        <w:rPr>
          <w:rFonts w:ascii="Arial" w:eastAsia="Calibri" w:hAnsi="Arial" w:cs="Arial"/>
          <w:lang w:val="en-US" w:eastAsia="en-US"/>
        </w:rPr>
        <w:t xml:space="preserve"> Walk around the class now, but do not lose track of what is happening in the classroom. In other words, keep an eye open to the whole group.</w:t>
      </w:r>
    </w:p>
    <w:p w:rsidR="004968A0" w:rsidRPr="00722B31" w:rsidRDefault="004968A0" w:rsidP="00722B31">
      <w:pPr>
        <w:numPr>
          <w:ilvl w:val="0"/>
          <w:numId w:val="107"/>
        </w:numPr>
        <w:tabs>
          <w:tab w:val="left" w:pos="993"/>
        </w:tabs>
        <w:spacing w:line="360" w:lineRule="auto"/>
        <w:ind w:left="709" w:firstLine="0"/>
        <w:contextualSpacing/>
        <w:jc w:val="both"/>
        <w:rPr>
          <w:rFonts w:ascii="Arial" w:eastAsia="Calibri" w:hAnsi="Arial" w:cs="Arial"/>
          <w:lang w:val="en-US" w:eastAsia="en-US"/>
        </w:rPr>
      </w:pPr>
      <w:r w:rsidRPr="00722B31">
        <w:rPr>
          <w:rFonts w:ascii="Arial" w:eastAsia="Calibri" w:hAnsi="Arial" w:cs="Arial"/>
          <w:lang w:val="en-US" w:eastAsia="en-US"/>
        </w:rPr>
        <w:t xml:space="preserve">Do not wait until all the students have finished, in order to stop the activity. When you notice that one or two fast pairs have finished, go and give them another task. When you see that most of them have finished, stop the activity. </w:t>
      </w:r>
    </w:p>
    <w:p w:rsidR="004968A0" w:rsidRPr="00722B31" w:rsidRDefault="004968A0" w:rsidP="00722B31">
      <w:pPr>
        <w:numPr>
          <w:ilvl w:val="0"/>
          <w:numId w:val="107"/>
        </w:numPr>
        <w:tabs>
          <w:tab w:val="left" w:pos="993"/>
        </w:tabs>
        <w:spacing w:line="360" w:lineRule="auto"/>
        <w:ind w:left="709" w:firstLine="0"/>
        <w:contextualSpacing/>
        <w:jc w:val="both"/>
        <w:rPr>
          <w:rFonts w:ascii="Arial" w:eastAsia="Calibri" w:hAnsi="Arial" w:cs="Arial"/>
          <w:lang w:val="en-US" w:eastAsia="en-US"/>
        </w:rPr>
      </w:pPr>
      <w:r w:rsidRPr="00722B31">
        <w:rPr>
          <w:rFonts w:ascii="Arial" w:eastAsia="Calibri" w:hAnsi="Arial" w:cs="Arial"/>
          <w:lang w:val="en-US" w:eastAsia="en-US"/>
        </w:rPr>
        <w:t>Praise the students who were working well all the time,</w:t>
      </w:r>
    </w:p>
    <w:p w:rsidR="004968A0" w:rsidRPr="00722B31" w:rsidRDefault="004968A0" w:rsidP="00722B31">
      <w:pPr>
        <w:numPr>
          <w:ilvl w:val="0"/>
          <w:numId w:val="107"/>
        </w:numPr>
        <w:tabs>
          <w:tab w:val="left" w:pos="993"/>
        </w:tabs>
        <w:spacing w:line="360" w:lineRule="auto"/>
        <w:ind w:left="709" w:firstLine="0"/>
        <w:contextualSpacing/>
        <w:jc w:val="both"/>
        <w:rPr>
          <w:rFonts w:ascii="Arial" w:eastAsia="Calibri" w:hAnsi="Arial" w:cs="Arial"/>
          <w:lang w:val="en-US" w:eastAsia="en-US"/>
        </w:rPr>
      </w:pPr>
      <w:r w:rsidRPr="00722B31">
        <w:rPr>
          <w:rFonts w:ascii="Arial" w:eastAsia="Calibri" w:hAnsi="Arial" w:cs="Arial"/>
          <w:lang w:val="en-US" w:eastAsia="en-US"/>
        </w:rPr>
        <w:t xml:space="preserve">Do what you had in mind as a follow up to the pair work, which might be asking a couple or two to volunteer to act in plenary, to present a product or to report back what they discussed in their pairs. </w:t>
      </w:r>
    </w:p>
    <w:p w:rsidR="004968A0" w:rsidRPr="00722B31" w:rsidRDefault="004968A0" w:rsidP="00722B31">
      <w:pPr>
        <w:numPr>
          <w:ilvl w:val="0"/>
          <w:numId w:val="107"/>
        </w:numPr>
        <w:tabs>
          <w:tab w:val="left" w:pos="993"/>
        </w:tabs>
        <w:spacing w:line="360" w:lineRule="auto"/>
        <w:ind w:left="709" w:firstLine="0"/>
        <w:contextualSpacing/>
        <w:jc w:val="both"/>
        <w:rPr>
          <w:rFonts w:ascii="Arial" w:eastAsia="Calibri" w:hAnsi="Arial" w:cs="Arial"/>
          <w:lang w:val="en-US" w:eastAsia="en-US"/>
        </w:rPr>
      </w:pPr>
      <w:r w:rsidRPr="00722B31">
        <w:rPr>
          <w:rFonts w:ascii="Arial" w:eastAsia="Calibri" w:hAnsi="Arial" w:cs="Arial"/>
          <w:lang w:val="en-US" w:eastAsia="en-US"/>
        </w:rPr>
        <w:lastRenderedPageBreak/>
        <w:t xml:space="preserve"> Use a note or two that you might have made during the pair or group work in order to provide positive feedback to the students, </w:t>
      </w:r>
    </w:p>
    <w:p w:rsidR="004968A0" w:rsidRPr="00722B31" w:rsidRDefault="004968A0" w:rsidP="00722B31">
      <w:pPr>
        <w:numPr>
          <w:ilvl w:val="0"/>
          <w:numId w:val="107"/>
        </w:numPr>
        <w:tabs>
          <w:tab w:val="left" w:pos="993"/>
        </w:tabs>
        <w:spacing w:line="360" w:lineRule="auto"/>
        <w:ind w:left="709" w:firstLine="0"/>
        <w:contextualSpacing/>
        <w:jc w:val="both"/>
        <w:rPr>
          <w:rFonts w:ascii="Arial" w:eastAsia="Calibri" w:hAnsi="Arial" w:cs="Arial"/>
          <w:lang w:val="en-US" w:eastAsia="en-US"/>
        </w:rPr>
      </w:pPr>
      <w:r w:rsidRPr="00722B31">
        <w:rPr>
          <w:rFonts w:ascii="Arial" w:eastAsia="Calibri" w:hAnsi="Arial" w:cs="Arial"/>
          <w:lang w:val="en-US" w:eastAsia="en-US"/>
        </w:rPr>
        <w:t>Teach or reteach briefly something that came up in which the students showed a gap of knowledge.</w:t>
      </w:r>
    </w:p>
    <w:p w:rsidR="004968A0" w:rsidRPr="00722B31" w:rsidRDefault="004968A0" w:rsidP="00722B31">
      <w:pPr>
        <w:tabs>
          <w:tab w:val="left" w:pos="90"/>
          <w:tab w:val="left" w:pos="270"/>
          <w:tab w:val="left" w:pos="360"/>
          <w:tab w:val="left" w:pos="540"/>
        </w:tabs>
        <w:spacing w:line="360" w:lineRule="auto"/>
        <w:ind w:left="720" w:right="142"/>
        <w:contextualSpacing/>
        <w:jc w:val="both"/>
        <w:rPr>
          <w:rFonts w:ascii="Arial" w:eastAsia="Calibri" w:hAnsi="Arial" w:cs="Arial"/>
          <w:lang w:val="en-US" w:eastAsia="es-ES_tradnl"/>
        </w:rPr>
      </w:pPr>
    </w:p>
    <w:p w:rsidR="004968A0" w:rsidRPr="00722B31" w:rsidRDefault="004968A0" w:rsidP="00722B31">
      <w:pPr>
        <w:tabs>
          <w:tab w:val="left" w:pos="540"/>
        </w:tabs>
        <w:spacing w:line="360" w:lineRule="auto"/>
        <w:ind w:left="180"/>
        <w:jc w:val="both"/>
        <w:rPr>
          <w:rFonts w:ascii="Arial" w:hAnsi="Arial" w:cs="Arial"/>
          <w:lang w:val="en-US"/>
        </w:rPr>
      </w:pPr>
      <w:r w:rsidRPr="00722B31">
        <w:rPr>
          <w:rFonts w:ascii="Arial" w:hAnsi="Arial" w:cs="Arial"/>
          <w:lang w:val="en-US"/>
        </w:rPr>
        <w:t>Task 16</w:t>
      </w:r>
    </w:p>
    <w:p w:rsidR="004968A0" w:rsidRPr="00722B31" w:rsidRDefault="004968A0" w:rsidP="00722B31">
      <w:pPr>
        <w:tabs>
          <w:tab w:val="left" w:pos="540"/>
        </w:tabs>
        <w:spacing w:line="360" w:lineRule="auto"/>
        <w:ind w:left="180"/>
        <w:jc w:val="both"/>
        <w:rPr>
          <w:rFonts w:ascii="Arial" w:hAnsi="Arial" w:cs="Arial"/>
          <w:lang w:val="en-US"/>
        </w:rPr>
      </w:pPr>
      <w:r w:rsidRPr="00722B31">
        <w:rPr>
          <w:rFonts w:ascii="Arial" w:hAnsi="Arial" w:cs="Arial"/>
          <w:lang w:val="en-US"/>
        </w:rPr>
        <w:t>Microteaching 1</w:t>
      </w:r>
    </w:p>
    <w:p w:rsidR="004968A0" w:rsidRPr="00722B31" w:rsidRDefault="004968A0"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 xml:space="preserve">  Practice these goals with your teacher educator.</w:t>
      </w:r>
    </w:p>
    <w:p w:rsidR="004968A0" w:rsidRPr="00722B31" w:rsidRDefault="004968A0" w:rsidP="00722B31">
      <w:pPr>
        <w:numPr>
          <w:ilvl w:val="0"/>
          <w:numId w:val="100"/>
        </w:numPr>
        <w:tabs>
          <w:tab w:val="left" w:pos="180"/>
          <w:tab w:val="left" w:pos="360"/>
        </w:tabs>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Classify exercises into accuracy and fluency practice.</w:t>
      </w:r>
    </w:p>
    <w:p w:rsidR="004968A0" w:rsidRPr="00722B31" w:rsidRDefault="004968A0" w:rsidP="00722B31">
      <w:pPr>
        <w:numPr>
          <w:ilvl w:val="0"/>
          <w:numId w:val="100"/>
        </w:numPr>
        <w:tabs>
          <w:tab w:val="left" w:pos="180"/>
          <w:tab w:val="left" w:pos="360"/>
        </w:tabs>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Classify accuracy and fluency exercises into type of technique. </w:t>
      </w:r>
    </w:p>
    <w:p w:rsidR="004968A0" w:rsidRPr="00722B31" w:rsidRDefault="004968A0" w:rsidP="00722B31">
      <w:pPr>
        <w:numPr>
          <w:ilvl w:val="0"/>
          <w:numId w:val="100"/>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Select accuracy and fluency exercises for primary, junior and senior high education.</w:t>
      </w:r>
    </w:p>
    <w:p w:rsidR="004968A0" w:rsidRPr="00722B31" w:rsidRDefault="004968A0" w:rsidP="00722B31">
      <w:pPr>
        <w:numPr>
          <w:ilvl w:val="0"/>
          <w:numId w:val="100"/>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Grade accuracy and fluency exercises.</w:t>
      </w:r>
    </w:p>
    <w:p w:rsidR="004968A0" w:rsidRPr="00722B31" w:rsidRDefault="004968A0" w:rsidP="00722B31">
      <w:pPr>
        <w:tabs>
          <w:tab w:val="left" w:pos="540"/>
        </w:tabs>
        <w:spacing w:line="360" w:lineRule="auto"/>
        <w:ind w:left="180"/>
        <w:jc w:val="both"/>
        <w:rPr>
          <w:rFonts w:ascii="Arial" w:hAnsi="Arial" w:cs="Arial"/>
          <w:lang w:val="en-US"/>
        </w:rPr>
      </w:pPr>
      <w:r w:rsidRPr="00722B31">
        <w:rPr>
          <w:rFonts w:ascii="Arial" w:hAnsi="Arial" w:cs="Arial"/>
          <w:lang w:val="en-US"/>
        </w:rPr>
        <w:t>As you listen to other teams presenting their ideas, focus on these questions:</w:t>
      </w:r>
    </w:p>
    <w:p w:rsidR="004968A0" w:rsidRPr="00722B31" w:rsidRDefault="004968A0" w:rsidP="00722B31">
      <w:pPr>
        <w:numPr>
          <w:ilvl w:val="0"/>
          <w:numId w:val="112"/>
        </w:numPr>
        <w:tabs>
          <w:tab w:val="left" w:pos="540"/>
        </w:tabs>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What did you like about your peers´ ideas?</w:t>
      </w:r>
    </w:p>
    <w:p w:rsidR="004968A0" w:rsidRPr="00722B31" w:rsidRDefault="004968A0" w:rsidP="00722B31">
      <w:pPr>
        <w:numPr>
          <w:ilvl w:val="0"/>
          <w:numId w:val="112"/>
        </w:numPr>
        <w:tabs>
          <w:tab w:val="left" w:pos="540"/>
        </w:tabs>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What would you do differently?</w:t>
      </w:r>
    </w:p>
    <w:p w:rsidR="004968A0" w:rsidRPr="00722B31" w:rsidRDefault="004968A0" w:rsidP="00722B31">
      <w:pPr>
        <w:tabs>
          <w:tab w:val="left" w:pos="540"/>
        </w:tabs>
        <w:spacing w:line="360" w:lineRule="auto"/>
        <w:ind w:left="180"/>
        <w:jc w:val="both"/>
        <w:rPr>
          <w:rFonts w:ascii="Arial" w:hAnsi="Arial" w:cs="Arial"/>
          <w:lang w:val="en-US"/>
        </w:rPr>
      </w:pPr>
    </w:p>
    <w:p w:rsidR="004968A0" w:rsidRPr="00722B31" w:rsidRDefault="004968A0" w:rsidP="00722B31">
      <w:pPr>
        <w:tabs>
          <w:tab w:val="left" w:pos="540"/>
        </w:tabs>
        <w:spacing w:line="360" w:lineRule="auto"/>
        <w:ind w:left="180"/>
        <w:jc w:val="both"/>
        <w:rPr>
          <w:rFonts w:ascii="Arial" w:hAnsi="Arial" w:cs="Arial"/>
          <w:lang w:val="en-US"/>
        </w:rPr>
      </w:pPr>
      <w:r w:rsidRPr="00722B31">
        <w:rPr>
          <w:rFonts w:ascii="Arial" w:hAnsi="Arial" w:cs="Arial"/>
          <w:lang w:val="en-US"/>
        </w:rPr>
        <w:t>Microteaching 2</w:t>
      </w:r>
    </w:p>
    <w:p w:rsidR="004968A0" w:rsidRPr="00722B31" w:rsidRDefault="004968A0" w:rsidP="00722B31">
      <w:pPr>
        <w:spacing w:line="360" w:lineRule="auto"/>
        <w:ind w:left="142"/>
        <w:jc w:val="both"/>
        <w:rPr>
          <w:rFonts w:ascii="Arial" w:hAnsi="Arial" w:cs="Arial"/>
          <w:lang w:val="en-US"/>
        </w:rPr>
      </w:pPr>
      <w:r w:rsidRPr="00722B31">
        <w:rPr>
          <w:rFonts w:ascii="Arial" w:hAnsi="Arial" w:cs="Arial"/>
          <w:lang w:val="en-US"/>
        </w:rPr>
        <w:t>Practice these goals with your teacher educator.</w:t>
      </w:r>
    </w:p>
    <w:p w:rsidR="004968A0" w:rsidRPr="00722B31" w:rsidRDefault="004968A0" w:rsidP="00722B31">
      <w:pPr>
        <w:numPr>
          <w:ilvl w:val="0"/>
          <w:numId w:val="101"/>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Explain how to conduct accuracy and oral fluency practice in the classroom.</w:t>
      </w:r>
    </w:p>
    <w:p w:rsidR="004968A0" w:rsidRPr="00722B31" w:rsidRDefault="004968A0" w:rsidP="00722B31">
      <w:pPr>
        <w:numPr>
          <w:ilvl w:val="0"/>
          <w:numId w:val="101"/>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Model conducting accuracy and oral fluency practice in the classroom with your peers and teacher educator.</w:t>
      </w:r>
    </w:p>
    <w:p w:rsidR="004968A0" w:rsidRPr="00722B31" w:rsidRDefault="004968A0" w:rsidP="00722B31">
      <w:pPr>
        <w:tabs>
          <w:tab w:val="left" w:pos="540"/>
        </w:tabs>
        <w:spacing w:line="360" w:lineRule="auto"/>
        <w:ind w:left="180"/>
        <w:jc w:val="both"/>
        <w:rPr>
          <w:rFonts w:ascii="Arial" w:hAnsi="Arial" w:cs="Arial"/>
          <w:lang w:val="en-US"/>
        </w:rPr>
      </w:pPr>
      <w:r w:rsidRPr="00722B31">
        <w:rPr>
          <w:rFonts w:ascii="Arial" w:hAnsi="Arial" w:cs="Arial"/>
          <w:lang w:val="en-US"/>
        </w:rPr>
        <w:t>As you listen to other teams presenting their ideas, focus on these questions:</w:t>
      </w:r>
    </w:p>
    <w:p w:rsidR="004968A0" w:rsidRPr="00722B31" w:rsidRDefault="004968A0" w:rsidP="00722B31">
      <w:pPr>
        <w:numPr>
          <w:ilvl w:val="0"/>
          <w:numId w:val="112"/>
        </w:numPr>
        <w:tabs>
          <w:tab w:val="left" w:pos="540"/>
        </w:tabs>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What did you like about your peers´ ideas?</w:t>
      </w:r>
    </w:p>
    <w:p w:rsidR="004968A0" w:rsidRPr="00722B31" w:rsidRDefault="004968A0" w:rsidP="00722B31">
      <w:pPr>
        <w:numPr>
          <w:ilvl w:val="0"/>
          <w:numId w:val="112"/>
        </w:numPr>
        <w:tabs>
          <w:tab w:val="left" w:pos="540"/>
        </w:tabs>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What would you do differently?</w:t>
      </w:r>
    </w:p>
    <w:p w:rsidR="004968A0" w:rsidRPr="00722B31" w:rsidRDefault="004968A0" w:rsidP="00722B31">
      <w:pPr>
        <w:tabs>
          <w:tab w:val="left" w:pos="142"/>
          <w:tab w:val="left" w:pos="270"/>
          <w:tab w:val="left" w:pos="360"/>
          <w:tab w:val="left" w:pos="540"/>
        </w:tabs>
        <w:spacing w:line="360" w:lineRule="auto"/>
        <w:ind w:left="142" w:right="142"/>
        <w:jc w:val="both"/>
        <w:rPr>
          <w:rFonts w:ascii="Arial" w:hAnsi="Arial" w:cs="Arial"/>
          <w:lang w:val="en-US" w:eastAsia="es-ES_tradnl"/>
        </w:rPr>
      </w:pPr>
      <w:r w:rsidRPr="00722B31">
        <w:rPr>
          <w:rFonts w:ascii="Arial" w:hAnsi="Arial" w:cs="Arial"/>
          <w:lang w:val="en-US" w:eastAsia="es-ES_tradnl"/>
        </w:rPr>
        <w:t>Task 17</w:t>
      </w:r>
    </w:p>
    <w:p w:rsidR="004968A0" w:rsidRPr="00722B31" w:rsidRDefault="004968A0" w:rsidP="00722B31">
      <w:pPr>
        <w:tabs>
          <w:tab w:val="left" w:pos="142"/>
          <w:tab w:val="left" w:pos="270"/>
          <w:tab w:val="left" w:pos="360"/>
          <w:tab w:val="left" w:pos="540"/>
        </w:tabs>
        <w:spacing w:line="360" w:lineRule="auto"/>
        <w:ind w:left="142" w:right="142"/>
        <w:jc w:val="both"/>
        <w:rPr>
          <w:rFonts w:ascii="Arial" w:hAnsi="Arial" w:cs="Arial"/>
          <w:lang w:val="en-US" w:eastAsia="es-ES_tradnl"/>
        </w:rPr>
      </w:pPr>
      <w:r w:rsidRPr="00722B31">
        <w:rPr>
          <w:rFonts w:ascii="Arial" w:hAnsi="Arial" w:cs="Arial"/>
          <w:lang w:val="en-US" w:eastAsia="es-ES_tradnl"/>
        </w:rPr>
        <w:t>Discuss in small groups these questions:</w:t>
      </w:r>
    </w:p>
    <w:p w:rsidR="004968A0" w:rsidRPr="00722B31" w:rsidRDefault="004968A0" w:rsidP="00722B31">
      <w:pPr>
        <w:numPr>
          <w:ilvl w:val="0"/>
          <w:numId w:val="56"/>
        </w:numPr>
        <w:tabs>
          <w:tab w:val="left" w:pos="180"/>
          <w:tab w:val="left" w:pos="360"/>
          <w:tab w:val="num" w:pos="1800"/>
        </w:tabs>
        <w:spacing w:line="360" w:lineRule="auto"/>
        <w:contextualSpacing/>
        <w:jc w:val="both"/>
        <w:rPr>
          <w:rFonts w:ascii="Arial" w:eastAsia="Calibri" w:hAnsi="Arial" w:cs="Arial"/>
          <w:lang w:val="en-US" w:eastAsia="en-US"/>
        </w:rPr>
      </w:pPr>
      <w:r w:rsidRPr="00722B31">
        <w:rPr>
          <w:rFonts w:ascii="Arial" w:eastAsia="Batang" w:hAnsi="Arial" w:cs="Arial"/>
          <w:lang w:val="en-US" w:eastAsia="en-US"/>
        </w:rPr>
        <w:t xml:space="preserve">Why are some students unsuccessful in learning to speak English at a basic user level? </w:t>
      </w:r>
    </w:p>
    <w:p w:rsidR="004968A0" w:rsidRPr="00722B31" w:rsidRDefault="004968A0" w:rsidP="00722B31">
      <w:pPr>
        <w:numPr>
          <w:ilvl w:val="0"/>
          <w:numId w:val="56"/>
        </w:numPr>
        <w:tabs>
          <w:tab w:val="left" w:pos="180"/>
          <w:tab w:val="left" w:pos="360"/>
          <w:tab w:val="num" w:pos="1800"/>
        </w:tabs>
        <w:spacing w:line="360" w:lineRule="auto"/>
        <w:contextualSpacing/>
        <w:jc w:val="both"/>
        <w:rPr>
          <w:rFonts w:ascii="Arial" w:eastAsia="Calibri" w:hAnsi="Arial" w:cs="Arial"/>
          <w:lang w:val="en-US" w:eastAsia="en-US"/>
        </w:rPr>
      </w:pPr>
      <w:r w:rsidRPr="00722B31">
        <w:rPr>
          <w:rFonts w:ascii="Arial" w:eastAsia="Batang" w:hAnsi="Arial" w:cs="Arial"/>
          <w:lang w:val="en-US" w:eastAsia="en-US"/>
        </w:rPr>
        <w:t>What can we do in order to help our students be successful in learning to speak English at a basic user level?</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Task 18</w:t>
      </w:r>
    </w:p>
    <w:p w:rsidR="004968A0" w:rsidRPr="00722B31" w:rsidRDefault="004968A0" w:rsidP="00722B31">
      <w:pPr>
        <w:tabs>
          <w:tab w:val="left" w:pos="180"/>
          <w:tab w:val="left" w:pos="360"/>
        </w:tabs>
        <w:spacing w:line="360" w:lineRule="auto"/>
        <w:jc w:val="both"/>
        <w:rPr>
          <w:rFonts w:ascii="Arial" w:hAnsi="Arial" w:cs="Arial"/>
          <w:lang w:val="en-US"/>
        </w:rPr>
      </w:pPr>
      <w:r w:rsidRPr="00722B31">
        <w:rPr>
          <w:rFonts w:ascii="Arial" w:hAnsi="Arial" w:cs="Arial"/>
          <w:lang w:val="en-US" w:eastAsia="es-ES_tradnl"/>
        </w:rPr>
        <w:lastRenderedPageBreak/>
        <w:t xml:space="preserve">Go back to the beginning of this chapter and self-evaluate using the </w:t>
      </w:r>
      <w:r w:rsidRPr="00722B31">
        <w:rPr>
          <w:rFonts w:ascii="Arial" w:hAnsi="Arial" w:cs="Arial"/>
          <w:lang w:val="en-US"/>
        </w:rPr>
        <w:t xml:space="preserve">Self/evaluation sheet given there. </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r w:rsidRPr="00722B31">
        <w:rPr>
          <w:rFonts w:ascii="Arial" w:hAnsi="Arial" w:cs="Arial"/>
          <w:lang w:val="en-US" w:eastAsia="es-ES_tradnl"/>
        </w:rPr>
        <w:t>Glossary with other useful concepts for this topic</w:t>
      </w:r>
    </w:p>
    <w:p w:rsidR="004968A0" w:rsidRPr="00722B31" w:rsidRDefault="004968A0" w:rsidP="00722B31">
      <w:pPr>
        <w:numPr>
          <w:ilvl w:val="0"/>
          <w:numId w:val="79"/>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t>Coherence: The quality of a text which is meaningful, unified and purposive. (Cook G., 1990)</w:t>
      </w:r>
    </w:p>
    <w:p w:rsidR="004968A0" w:rsidRPr="00722B31" w:rsidRDefault="004968A0" w:rsidP="00722B31">
      <w:pPr>
        <w:numPr>
          <w:ilvl w:val="0"/>
          <w:numId w:val="79"/>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t xml:space="preserve">Enabling skills: The skills which assist the learner to achieve success in a complex process such as reading, which consists of a range of different skills all operating together.  </w:t>
      </w:r>
    </w:p>
    <w:p w:rsidR="004968A0" w:rsidRPr="00722B31" w:rsidRDefault="004968A0" w:rsidP="00722B31">
      <w:pPr>
        <w:numPr>
          <w:ilvl w:val="0"/>
          <w:numId w:val="79"/>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t xml:space="preserve">Exponent: The utterance containing the language items used to express the communicative purpose of the language. These stem from the integration of function, situation, structure, topic, and notions. </w:t>
      </w:r>
    </w:p>
    <w:p w:rsidR="004968A0" w:rsidRPr="00722B31" w:rsidRDefault="004968A0" w:rsidP="00722B31">
      <w:pPr>
        <w:numPr>
          <w:ilvl w:val="0"/>
          <w:numId w:val="79"/>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t xml:space="preserve">Notion: A unit of analysis of meaning in a language. General notions refer to the ways in which a language expresses categories like space, time, result, causality, etc. specific notions may be simpler meaning elements and are often interpreted to be simply the lexical items, or vocabulary, in a language. </w:t>
      </w:r>
    </w:p>
    <w:p w:rsidR="004968A0" w:rsidRPr="00722B31" w:rsidRDefault="004968A0" w:rsidP="00722B31">
      <w:pPr>
        <w:numPr>
          <w:ilvl w:val="0"/>
          <w:numId w:val="79"/>
        </w:numPr>
        <w:tabs>
          <w:tab w:val="left" w:pos="90"/>
          <w:tab w:val="left" w:pos="270"/>
          <w:tab w:val="left" w:pos="360"/>
          <w:tab w:val="left" w:pos="540"/>
        </w:tabs>
        <w:spacing w:line="360" w:lineRule="auto"/>
        <w:ind w:right="142"/>
        <w:contextualSpacing/>
        <w:jc w:val="both"/>
        <w:rPr>
          <w:rFonts w:ascii="Arial" w:eastAsia="Calibri" w:hAnsi="Arial" w:cs="Arial"/>
          <w:lang w:val="en-US" w:eastAsia="es-ES_tradnl"/>
        </w:rPr>
      </w:pPr>
      <w:r w:rsidRPr="00722B31">
        <w:rPr>
          <w:rFonts w:ascii="Arial" w:eastAsia="Calibri" w:hAnsi="Arial" w:cs="Arial"/>
          <w:lang w:val="en-US" w:eastAsia="es-ES_tradnl"/>
        </w:rPr>
        <w:t>Technique: Techniques are different types of classroom activity. Examples of techniques used in particular methods are drills, dialogues, role plays, sentence completion, etc. (Richards et al., 1992 p. 20)</w:t>
      </w:r>
    </w:p>
    <w:p w:rsidR="004968A0" w:rsidRPr="00722B31" w:rsidRDefault="004968A0" w:rsidP="00722B31">
      <w:pPr>
        <w:numPr>
          <w:ilvl w:val="0"/>
          <w:numId w:val="79"/>
        </w:numPr>
        <w:autoSpaceDE w:val="0"/>
        <w:autoSpaceDN w:val="0"/>
        <w:adjustRightInd w:val="0"/>
        <w:spacing w:line="360" w:lineRule="auto"/>
        <w:contextualSpacing/>
        <w:jc w:val="both"/>
        <w:rPr>
          <w:rFonts w:ascii="Arial" w:eastAsia="StoneSans" w:hAnsi="Arial" w:cs="Arial"/>
          <w:lang w:val="en-US" w:eastAsia="en-US"/>
        </w:rPr>
      </w:pPr>
      <w:r w:rsidRPr="00722B31">
        <w:rPr>
          <w:rFonts w:ascii="Arial" w:eastAsia="Calibri" w:hAnsi="Arial" w:cs="Arial"/>
          <w:lang w:val="en-US" w:eastAsia="en-US"/>
        </w:rPr>
        <w:t xml:space="preserve">Communication Strategies: </w:t>
      </w:r>
      <w:r w:rsidRPr="00722B31">
        <w:rPr>
          <w:rFonts w:ascii="Arial" w:eastAsia="StoneSans" w:hAnsi="Arial" w:cs="Arial"/>
          <w:lang w:val="en-US" w:eastAsia="en-US"/>
        </w:rPr>
        <w:t xml:space="preserve">tactics adopted by learners to help performance in listening and speaking, reading and writing. These may include; when speaking: using ‘fillers’ (e.g. </w:t>
      </w:r>
      <w:r w:rsidRPr="00722B31">
        <w:rPr>
          <w:rFonts w:ascii="Arial" w:eastAsia="Calibri" w:hAnsi="Arial" w:cs="Arial"/>
          <w:i/>
          <w:iCs/>
          <w:lang w:val="en-US" w:eastAsia="en-US"/>
        </w:rPr>
        <w:t>well, I mean, really</w:t>
      </w:r>
      <w:r w:rsidRPr="00722B31">
        <w:rPr>
          <w:rFonts w:ascii="Arial" w:eastAsia="StoneSans" w:hAnsi="Arial" w:cs="Arial"/>
          <w:lang w:val="en-US" w:eastAsia="en-US"/>
        </w:rPr>
        <w:t xml:space="preserve">…), hesitation markers (e.g. </w:t>
      </w:r>
      <w:r w:rsidRPr="00722B31">
        <w:rPr>
          <w:rFonts w:ascii="Arial" w:eastAsia="Calibri" w:hAnsi="Arial" w:cs="Arial"/>
          <w:i/>
          <w:iCs/>
          <w:lang w:val="en-US" w:eastAsia="en-US"/>
        </w:rPr>
        <w:t xml:space="preserve">euh, um </w:t>
      </w:r>
      <w:r w:rsidRPr="00722B31">
        <w:rPr>
          <w:rFonts w:ascii="Arial" w:eastAsia="StoneSans" w:hAnsi="Arial" w:cs="Arial"/>
          <w:lang w:val="en-US" w:eastAsia="en-US"/>
        </w:rPr>
        <w:t>…) to create ‘thinking time’; when listening: to try to identify known words and not worry about unknown ones, using the context to hypothesize what is being said, interpreting gestures, facial expression, intonation etc.; when reading: making intelligent guesses about meaning, reading beyond unknown words, using the context; when writing: basing what is written on models, phrases, words taken from native speaker sources.</w:t>
      </w:r>
    </w:p>
    <w:p w:rsidR="004968A0" w:rsidRPr="00722B31" w:rsidRDefault="004968A0" w:rsidP="00722B31">
      <w:pPr>
        <w:numPr>
          <w:ilvl w:val="0"/>
          <w:numId w:val="79"/>
        </w:numPr>
        <w:autoSpaceDE w:val="0"/>
        <w:autoSpaceDN w:val="0"/>
        <w:adjustRightInd w:val="0"/>
        <w:spacing w:line="360" w:lineRule="auto"/>
        <w:contextualSpacing/>
        <w:jc w:val="both"/>
        <w:rPr>
          <w:rFonts w:ascii="Arial" w:eastAsia="StoneSans" w:hAnsi="Arial" w:cs="Arial"/>
          <w:lang w:val="en-US" w:eastAsia="en-US"/>
        </w:rPr>
      </w:pPr>
      <w:r w:rsidRPr="00722B31">
        <w:rPr>
          <w:rFonts w:ascii="Arial" w:eastAsia="Calibri" w:hAnsi="Arial" w:cs="Arial"/>
          <w:lang w:val="en-US" w:eastAsia="en-US"/>
        </w:rPr>
        <w:t xml:space="preserve">Compensation Strategies </w:t>
      </w:r>
      <w:r w:rsidRPr="00722B31">
        <w:rPr>
          <w:rFonts w:ascii="Arial" w:eastAsia="StoneSans" w:hAnsi="Arial" w:cs="Arial"/>
          <w:lang w:val="en-US" w:eastAsia="en-US"/>
        </w:rPr>
        <w:t>are strategies used by native speakers and learners of a language when they do not know, or cannot immediately recall a word or words needed when speaking or writing.</w:t>
      </w:r>
    </w:p>
    <w:p w:rsidR="004968A0" w:rsidRPr="00722B31" w:rsidRDefault="004968A0" w:rsidP="00722B31">
      <w:pPr>
        <w:numPr>
          <w:ilvl w:val="0"/>
          <w:numId w:val="79"/>
        </w:numPr>
        <w:autoSpaceDE w:val="0"/>
        <w:autoSpaceDN w:val="0"/>
        <w:adjustRightInd w:val="0"/>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Learning Strategies </w:t>
      </w:r>
      <w:r w:rsidRPr="00722B31">
        <w:rPr>
          <w:rFonts w:ascii="Arial" w:eastAsia="StoneSans" w:hAnsi="Arial" w:cs="Arial"/>
          <w:lang w:val="en-US" w:eastAsia="en-US"/>
        </w:rPr>
        <w:t xml:space="preserve">are the range of tactics a learner uses to make learning effective. These may be ‘specific actions, behaviors, steps, or techniques that students employ – often consciously– to improve their progress in </w:t>
      </w:r>
      <w:r w:rsidRPr="00722B31">
        <w:rPr>
          <w:rFonts w:ascii="Arial" w:eastAsia="StoneSans" w:hAnsi="Arial" w:cs="Arial"/>
          <w:lang w:val="en-US" w:eastAsia="en-US"/>
        </w:rPr>
        <w:lastRenderedPageBreak/>
        <w:t>internalizing, storing, retrieving, and using the L2 (second language)’ (Oxford 1993 p175).</w:t>
      </w:r>
    </w:p>
    <w:p w:rsidR="004968A0" w:rsidRPr="00722B31" w:rsidRDefault="004968A0" w:rsidP="00722B31">
      <w:pPr>
        <w:numPr>
          <w:ilvl w:val="0"/>
          <w:numId w:val="79"/>
        </w:numPr>
        <w:autoSpaceDE w:val="0"/>
        <w:autoSpaceDN w:val="0"/>
        <w:adjustRightInd w:val="0"/>
        <w:spacing w:line="360" w:lineRule="auto"/>
        <w:contextualSpacing/>
        <w:jc w:val="both"/>
        <w:rPr>
          <w:rFonts w:ascii="Arial" w:eastAsia="StoneSans" w:hAnsi="Arial" w:cs="Arial"/>
          <w:lang w:val="en-US" w:eastAsia="en-US"/>
        </w:rPr>
      </w:pPr>
      <w:r w:rsidRPr="00722B31">
        <w:rPr>
          <w:rFonts w:ascii="Arial" w:eastAsia="Calibri" w:hAnsi="Arial" w:cs="Arial"/>
          <w:lang w:val="en-US" w:eastAsia="en-US"/>
        </w:rPr>
        <w:t xml:space="preserve">Socio-cultural </w:t>
      </w:r>
      <w:r w:rsidRPr="00722B31">
        <w:rPr>
          <w:rFonts w:ascii="Arial" w:eastAsia="StoneSans" w:hAnsi="Arial" w:cs="Arial"/>
          <w:lang w:val="en-US" w:eastAsia="en-US"/>
        </w:rPr>
        <w:t>refers to language actions, activities, behavior, attitudes, values, norms etc. which relate to specific communities, and which are also manifestations and reflections of a particular culture or particular cultures in which they are embedded.</w:t>
      </w:r>
    </w:p>
    <w:p w:rsidR="004968A0" w:rsidRPr="00722B31" w:rsidRDefault="004968A0" w:rsidP="00722B31">
      <w:pPr>
        <w:tabs>
          <w:tab w:val="left" w:pos="709"/>
          <w:tab w:val="left" w:pos="851"/>
        </w:tabs>
        <w:spacing w:line="360" w:lineRule="auto"/>
        <w:ind w:left="426"/>
        <w:contextualSpacing/>
        <w:jc w:val="both"/>
        <w:rPr>
          <w:rFonts w:ascii="Arial" w:hAnsi="Arial" w:cs="Arial"/>
          <w:lang w:val="en-US" w:eastAsia="es-ES_tradnl"/>
        </w:rPr>
      </w:pPr>
      <w:r w:rsidRPr="00722B31">
        <w:rPr>
          <w:rFonts w:ascii="Arial" w:hAnsi="Arial" w:cs="Arial"/>
          <w:lang w:val="en-US" w:eastAsia="es-ES_tradnl"/>
        </w:rPr>
        <w:t xml:space="preserve">(Definitions taken from Finocchiaro M. and C. Brumfit (1989), and </w:t>
      </w:r>
      <w:r w:rsidRPr="00722B31">
        <w:rPr>
          <w:rFonts w:ascii="Arial" w:hAnsi="Arial" w:cs="Arial"/>
          <w:lang w:val="en-US"/>
        </w:rPr>
        <w:t xml:space="preserve">New David et al (2007), European Portafolio for Student teachers of Languages (EPOSTL). </w:t>
      </w:r>
    </w:p>
    <w:p w:rsidR="004968A0" w:rsidRPr="00722B31" w:rsidRDefault="004968A0" w:rsidP="00722B31">
      <w:pPr>
        <w:tabs>
          <w:tab w:val="left" w:pos="90"/>
          <w:tab w:val="left" w:pos="270"/>
          <w:tab w:val="left" w:pos="360"/>
          <w:tab w:val="left" w:pos="540"/>
        </w:tabs>
        <w:spacing w:line="360" w:lineRule="auto"/>
        <w:ind w:right="142"/>
        <w:jc w:val="both"/>
        <w:rPr>
          <w:rFonts w:ascii="Arial" w:hAnsi="Arial" w:cs="Arial"/>
          <w:lang w:val="en-US" w:eastAsia="es-ES_tradnl"/>
        </w:rPr>
      </w:pPr>
    </w:p>
    <w:p w:rsidR="004968A0" w:rsidRPr="00722B31" w:rsidRDefault="004968A0" w:rsidP="00722B31">
      <w:pPr>
        <w:spacing w:line="360" w:lineRule="auto"/>
        <w:contextualSpacing/>
        <w:jc w:val="both"/>
        <w:rPr>
          <w:rFonts w:ascii="Arial" w:hAnsi="Arial" w:cs="Arial"/>
          <w:lang w:val="en-US"/>
        </w:rPr>
      </w:pPr>
      <w:r w:rsidRPr="00722B31">
        <w:rPr>
          <w:rFonts w:ascii="Arial" w:hAnsi="Arial" w:cs="Arial"/>
          <w:lang w:val="en-US"/>
        </w:rPr>
        <w:t>Bibliography</w:t>
      </w:r>
    </w:p>
    <w:p w:rsidR="004968A0" w:rsidRPr="00722B31" w:rsidRDefault="004968A0" w:rsidP="00722B31">
      <w:pPr>
        <w:spacing w:line="360" w:lineRule="auto"/>
        <w:contextualSpacing/>
        <w:jc w:val="both"/>
        <w:rPr>
          <w:rFonts w:ascii="Arial" w:hAnsi="Arial" w:cs="Arial"/>
          <w:lang w:val="en-US"/>
        </w:rPr>
      </w:pPr>
    </w:p>
    <w:p w:rsidR="004968A0" w:rsidRPr="00722B31" w:rsidRDefault="004968A0" w:rsidP="00722B31">
      <w:pPr>
        <w:numPr>
          <w:ilvl w:val="0"/>
          <w:numId w:val="80"/>
        </w:numPr>
        <w:spacing w:line="360" w:lineRule="auto"/>
        <w:ind w:left="426" w:hanging="11"/>
        <w:contextualSpacing/>
        <w:jc w:val="both"/>
        <w:rPr>
          <w:rFonts w:ascii="Arial" w:hAnsi="Arial" w:cs="Arial"/>
          <w:lang w:val="es-ES"/>
        </w:rPr>
      </w:pPr>
      <w:r w:rsidRPr="00FB4418">
        <w:rPr>
          <w:rFonts w:ascii="Arial" w:hAnsi="Arial" w:cs="Arial"/>
          <w:lang w:val="es-ES"/>
        </w:rPr>
        <w:t xml:space="preserve">Byrne, B (1989), </w:t>
      </w:r>
      <w:r w:rsidRPr="00FB4418">
        <w:rPr>
          <w:rFonts w:ascii="Arial" w:hAnsi="Arial" w:cs="Arial"/>
          <w:i/>
          <w:lang w:val="es-ES"/>
        </w:rPr>
        <w:t>Teaching Oral English.</w:t>
      </w:r>
      <w:r w:rsidRPr="00722B31">
        <w:rPr>
          <w:rFonts w:ascii="Arial" w:hAnsi="Arial" w:cs="Arial"/>
          <w:lang w:val="es-ES"/>
        </w:rPr>
        <w:t>La Habana: Ediciones Revolucionarias</w:t>
      </w:r>
    </w:p>
    <w:p w:rsidR="004968A0" w:rsidRPr="00722B31" w:rsidRDefault="004968A0" w:rsidP="00722B31">
      <w:pPr>
        <w:numPr>
          <w:ilvl w:val="0"/>
          <w:numId w:val="80"/>
        </w:numPr>
        <w:spacing w:line="360" w:lineRule="auto"/>
        <w:ind w:left="426" w:hanging="11"/>
        <w:contextualSpacing/>
        <w:jc w:val="both"/>
        <w:rPr>
          <w:rFonts w:ascii="Arial" w:hAnsi="Arial" w:cs="Arial"/>
          <w:lang w:val="es-ES"/>
        </w:rPr>
      </w:pPr>
      <w:r w:rsidRPr="00722B31">
        <w:rPr>
          <w:rFonts w:ascii="Arial" w:hAnsi="Arial" w:cs="Arial"/>
          <w:lang w:val="en-US"/>
        </w:rPr>
        <w:t xml:space="preserve">Camacho Delgado A. y Colectivo de autores (2016), </w:t>
      </w:r>
      <w:r w:rsidRPr="00722B31">
        <w:rPr>
          <w:rFonts w:ascii="Arial" w:hAnsi="Arial" w:cs="Arial"/>
          <w:i/>
          <w:lang w:val="en-US"/>
        </w:rPr>
        <w:t>Compilation of Materials for Didactics of Foreign Languages</w:t>
      </w:r>
      <w:r w:rsidRPr="00722B31">
        <w:rPr>
          <w:rFonts w:ascii="Arial" w:hAnsi="Arial" w:cs="Arial"/>
          <w:lang w:val="en-US"/>
        </w:rPr>
        <w:t xml:space="preserve">. </w:t>
      </w:r>
      <w:r w:rsidRPr="00722B31">
        <w:rPr>
          <w:rFonts w:ascii="Arial" w:hAnsi="Arial" w:cs="Arial"/>
          <w:lang w:val="es-ES"/>
        </w:rPr>
        <w:t xml:space="preserve">UCLV, sede pedagógica Félix Varela.  En soporte electrónico. </w:t>
      </w:r>
    </w:p>
    <w:p w:rsidR="004968A0" w:rsidRPr="00722B31" w:rsidRDefault="004968A0" w:rsidP="00722B31">
      <w:pPr>
        <w:numPr>
          <w:ilvl w:val="0"/>
          <w:numId w:val="80"/>
        </w:numPr>
        <w:autoSpaceDE w:val="0"/>
        <w:autoSpaceDN w:val="0"/>
        <w:adjustRightInd w:val="0"/>
        <w:spacing w:line="360" w:lineRule="auto"/>
        <w:ind w:left="426" w:hanging="11"/>
        <w:contextualSpacing/>
        <w:jc w:val="both"/>
        <w:rPr>
          <w:rFonts w:ascii="Arial" w:hAnsi="Arial" w:cs="Arial"/>
          <w:bCs/>
          <w:lang w:val="en-US"/>
        </w:rPr>
      </w:pPr>
      <w:r w:rsidRPr="00722B31">
        <w:rPr>
          <w:rFonts w:ascii="Arial" w:hAnsi="Arial" w:cs="Arial"/>
          <w:lang w:val="en-US"/>
        </w:rPr>
        <w:t>Clare Lavery (</w:t>
      </w:r>
      <w:r w:rsidRPr="00722B31">
        <w:rPr>
          <w:rFonts w:ascii="Arial" w:hAnsi="Arial" w:cs="Arial"/>
          <w:bCs/>
          <w:lang w:val="en-US"/>
        </w:rPr>
        <w:t>2001</w:t>
      </w:r>
      <w:r w:rsidRPr="00722B31">
        <w:rPr>
          <w:rFonts w:ascii="Arial" w:hAnsi="Arial" w:cs="Arial"/>
          <w:lang w:val="en-US"/>
        </w:rPr>
        <w:t xml:space="preserve">), </w:t>
      </w:r>
      <w:r w:rsidRPr="00722B31">
        <w:rPr>
          <w:rFonts w:ascii="Arial" w:hAnsi="Arial" w:cs="Arial"/>
          <w:bCs/>
          <w:i/>
          <w:lang w:val="en-US"/>
        </w:rPr>
        <w:t>Language Assistant</w:t>
      </w:r>
      <w:r w:rsidRPr="00722B31">
        <w:rPr>
          <w:rFonts w:ascii="Arial" w:hAnsi="Arial" w:cs="Arial"/>
          <w:bCs/>
          <w:lang w:val="en-US"/>
        </w:rPr>
        <w:t>. The British Council Design Department/K007.</w:t>
      </w:r>
    </w:p>
    <w:p w:rsidR="004968A0" w:rsidRPr="00722B31" w:rsidRDefault="004968A0" w:rsidP="00722B31">
      <w:pPr>
        <w:numPr>
          <w:ilvl w:val="0"/>
          <w:numId w:val="80"/>
        </w:numPr>
        <w:autoSpaceDE w:val="0"/>
        <w:autoSpaceDN w:val="0"/>
        <w:adjustRightInd w:val="0"/>
        <w:spacing w:line="360" w:lineRule="auto"/>
        <w:ind w:left="426" w:hanging="11"/>
        <w:contextualSpacing/>
        <w:jc w:val="both"/>
        <w:rPr>
          <w:rFonts w:ascii="Arial" w:hAnsi="Arial" w:cs="Arial"/>
          <w:bCs/>
          <w:lang w:val="en-US"/>
        </w:rPr>
      </w:pPr>
      <w:r w:rsidRPr="00722B31">
        <w:rPr>
          <w:rFonts w:ascii="Arial" w:hAnsi="Arial" w:cs="Arial"/>
          <w:bCs/>
          <w:lang w:val="en-US"/>
        </w:rPr>
        <w:t xml:space="preserve">Cook G. (1889), </w:t>
      </w:r>
      <w:r w:rsidRPr="00722B31">
        <w:rPr>
          <w:rFonts w:ascii="Arial" w:hAnsi="Arial" w:cs="Arial"/>
          <w:bCs/>
          <w:i/>
          <w:lang w:val="en-US"/>
        </w:rPr>
        <w:t>Discourse</w:t>
      </w:r>
      <w:r w:rsidRPr="00722B31">
        <w:rPr>
          <w:rFonts w:ascii="Arial" w:hAnsi="Arial" w:cs="Arial"/>
          <w:bCs/>
          <w:lang w:val="en-US"/>
        </w:rPr>
        <w:t xml:space="preserve">. Oxford: Oxford University Press. </w:t>
      </w:r>
    </w:p>
    <w:p w:rsidR="004968A0" w:rsidRPr="00722B31" w:rsidRDefault="004968A0" w:rsidP="00722B31">
      <w:pPr>
        <w:numPr>
          <w:ilvl w:val="0"/>
          <w:numId w:val="80"/>
        </w:numPr>
        <w:spacing w:line="360" w:lineRule="auto"/>
        <w:contextualSpacing/>
        <w:jc w:val="both"/>
        <w:rPr>
          <w:rFonts w:ascii="Arial" w:hAnsi="Arial" w:cs="Arial"/>
          <w:bCs/>
          <w:lang w:val="en-US"/>
        </w:rPr>
      </w:pPr>
      <w:r w:rsidRPr="00722B31">
        <w:rPr>
          <w:rFonts w:ascii="Arial" w:eastAsia="Calibri" w:hAnsi="Arial" w:cs="Arial"/>
          <w:bCs/>
          <w:lang w:val="en-US" w:eastAsia="en-US"/>
        </w:rPr>
        <w:t>Controlled to free practice activities. Available at ht</w:t>
      </w:r>
      <w:r w:rsidRPr="00722B31">
        <w:rPr>
          <w:rFonts w:ascii="Arial" w:hAnsi="Arial" w:cs="Arial"/>
          <w:bCs/>
          <w:lang w:val="en-US"/>
        </w:rPr>
        <w:t>tp://www.headsupenglish.com/index.php/esl-articles/esl-lesson-structure/310-controlled-to-free-activities</w:t>
      </w:r>
    </w:p>
    <w:p w:rsidR="004968A0" w:rsidRPr="00722B31" w:rsidRDefault="004968A0" w:rsidP="00722B31">
      <w:pPr>
        <w:numPr>
          <w:ilvl w:val="0"/>
          <w:numId w:val="81"/>
        </w:numPr>
        <w:tabs>
          <w:tab w:val="num" w:pos="851"/>
        </w:tabs>
        <w:spacing w:line="360" w:lineRule="auto"/>
        <w:ind w:left="426" w:hanging="11"/>
        <w:jc w:val="both"/>
        <w:rPr>
          <w:rFonts w:ascii="Arial" w:hAnsi="Arial" w:cs="Arial"/>
          <w:lang w:val="en-US"/>
        </w:rPr>
      </w:pPr>
      <w:r w:rsidRPr="00722B31">
        <w:rPr>
          <w:rFonts w:ascii="Arial" w:hAnsi="Arial" w:cs="Arial"/>
          <w:lang w:val="en-US" w:bidi="en-US"/>
        </w:rPr>
        <w:t xml:space="preserve">Douglas Brown H. (s/f), </w:t>
      </w:r>
      <w:r w:rsidRPr="00722B31">
        <w:rPr>
          <w:rFonts w:ascii="Arial" w:hAnsi="Arial" w:cs="Arial"/>
          <w:i/>
          <w:lang w:val="en-US" w:bidi="en-US"/>
        </w:rPr>
        <w:t>Teaching by principles:   an interactive approach to language pedagogy.</w:t>
      </w:r>
      <w:r w:rsidRPr="00722B31">
        <w:rPr>
          <w:rFonts w:ascii="Arial" w:hAnsi="Arial" w:cs="Arial"/>
          <w:bCs/>
          <w:lang w:val="en-US" w:bidi="en-US"/>
        </w:rPr>
        <w:t>Prentice Hall Regents Englewood Cliffs, New Jersey.</w:t>
      </w:r>
    </w:p>
    <w:p w:rsidR="004968A0" w:rsidRPr="00722B31" w:rsidRDefault="004968A0" w:rsidP="00722B31">
      <w:pPr>
        <w:numPr>
          <w:ilvl w:val="0"/>
          <w:numId w:val="81"/>
        </w:numPr>
        <w:spacing w:line="360" w:lineRule="auto"/>
        <w:contextualSpacing/>
        <w:jc w:val="both"/>
        <w:rPr>
          <w:rFonts w:ascii="Arial" w:hAnsi="Arial" w:cs="Arial"/>
          <w:lang w:val="en-US"/>
        </w:rPr>
      </w:pPr>
      <w:r w:rsidRPr="00722B31">
        <w:rPr>
          <w:rFonts w:ascii="Arial" w:hAnsi="Arial" w:cs="Arial"/>
          <w:lang w:val="en-US"/>
        </w:rPr>
        <w:t>An ELT Glossary Available at  http://eltnotebook.blogspot.com/2010/11/an-elt-glossary-noticing.html,</w:t>
      </w:r>
    </w:p>
    <w:p w:rsidR="004968A0" w:rsidRPr="00722B31" w:rsidRDefault="004968A0" w:rsidP="00722B31">
      <w:pPr>
        <w:numPr>
          <w:ilvl w:val="0"/>
          <w:numId w:val="81"/>
        </w:numPr>
        <w:tabs>
          <w:tab w:val="num" w:pos="851"/>
        </w:tabs>
        <w:spacing w:line="360" w:lineRule="auto"/>
        <w:ind w:left="426" w:hanging="11"/>
        <w:jc w:val="both"/>
        <w:rPr>
          <w:rFonts w:ascii="Arial" w:hAnsi="Arial" w:cs="Arial"/>
          <w:lang w:val="en-US"/>
        </w:rPr>
      </w:pPr>
    </w:p>
    <w:p w:rsidR="004968A0" w:rsidRPr="00722B31" w:rsidRDefault="004968A0" w:rsidP="00722B31">
      <w:pPr>
        <w:numPr>
          <w:ilvl w:val="0"/>
          <w:numId w:val="80"/>
        </w:numPr>
        <w:spacing w:line="360" w:lineRule="auto"/>
        <w:ind w:left="426" w:hanging="11"/>
        <w:contextualSpacing/>
        <w:jc w:val="both"/>
        <w:rPr>
          <w:rFonts w:ascii="Arial" w:hAnsi="Arial" w:cs="Arial"/>
          <w:lang w:val="en-US"/>
        </w:rPr>
      </w:pPr>
      <w:r w:rsidRPr="00722B31">
        <w:rPr>
          <w:rFonts w:ascii="Arial" w:hAnsi="Arial" w:cs="Arial"/>
          <w:lang w:val="en-US"/>
        </w:rPr>
        <w:t xml:space="preserve">Enriquez O´Farrill Isora J y otros (2015), </w:t>
      </w:r>
      <w:r w:rsidRPr="00722B31">
        <w:rPr>
          <w:rFonts w:ascii="Arial" w:hAnsi="Arial" w:cs="Arial"/>
          <w:i/>
          <w:lang w:val="en-US"/>
        </w:rPr>
        <w:t>A Guide to the Teaching of English in the Cuban context.</w:t>
      </w:r>
      <w:r w:rsidRPr="00722B31">
        <w:rPr>
          <w:rFonts w:ascii="Arial" w:hAnsi="Arial" w:cs="Arial"/>
          <w:lang w:val="en-US"/>
        </w:rPr>
        <w:t xml:space="preserve"> Editorial Pueblo y Educación </w:t>
      </w:r>
    </w:p>
    <w:p w:rsidR="004968A0" w:rsidRPr="00722B31" w:rsidRDefault="004968A0" w:rsidP="00722B31">
      <w:pPr>
        <w:numPr>
          <w:ilvl w:val="0"/>
          <w:numId w:val="80"/>
        </w:numPr>
        <w:spacing w:line="360" w:lineRule="auto"/>
        <w:ind w:left="426" w:hanging="11"/>
        <w:contextualSpacing/>
        <w:jc w:val="both"/>
        <w:rPr>
          <w:rFonts w:ascii="Arial" w:hAnsi="Arial" w:cs="Arial"/>
          <w:lang w:val="es-ES"/>
        </w:rPr>
      </w:pPr>
      <w:r w:rsidRPr="00722B31">
        <w:rPr>
          <w:rFonts w:ascii="Arial" w:hAnsi="Arial" w:cs="Arial"/>
          <w:lang w:val="es-ES"/>
        </w:rPr>
        <w:t xml:space="preserve">Enríquez O´Farrill Isora y Pulido D., A. (2005), </w:t>
      </w:r>
      <w:r w:rsidRPr="00722B31">
        <w:rPr>
          <w:rFonts w:ascii="Arial" w:hAnsi="Arial" w:cs="Arial"/>
          <w:i/>
          <w:lang w:val="es-ES"/>
        </w:rPr>
        <w:t>Un acercamiento a la enseñanza del inglés en la educación primaria</w:t>
      </w:r>
      <w:r w:rsidRPr="00722B31">
        <w:rPr>
          <w:rFonts w:ascii="Arial" w:hAnsi="Arial" w:cs="Arial"/>
          <w:lang w:val="es-ES"/>
        </w:rPr>
        <w:t>. En soporte digital</w:t>
      </w:r>
    </w:p>
    <w:p w:rsidR="004968A0" w:rsidRPr="00722B31" w:rsidRDefault="004968A0" w:rsidP="00722B31">
      <w:pPr>
        <w:numPr>
          <w:ilvl w:val="0"/>
          <w:numId w:val="83"/>
        </w:numPr>
        <w:tabs>
          <w:tab w:val="left" w:pos="709"/>
          <w:tab w:val="left" w:pos="851"/>
        </w:tabs>
        <w:spacing w:line="360" w:lineRule="auto"/>
        <w:ind w:left="426" w:hanging="11"/>
        <w:contextualSpacing/>
        <w:jc w:val="both"/>
        <w:rPr>
          <w:rFonts w:ascii="Arial" w:hAnsi="Arial" w:cs="Arial"/>
          <w:lang w:bidi="en-US"/>
        </w:rPr>
      </w:pPr>
      <w:r w:rsidRPr="00722B31">
        <w:rPr>
          <w:rFonts w:ascii="Arial" w:hAnsi="Arial" w:cs="Arial"/>
          <w:lang w:val="en-US" w:bidi="en-US"/>
        </w:rPr>
        <w:t xml:space="preserve">Finnochiaro, N y CH Brumfit </w:t>
      </w:r>
      <w:r w:rsidRPr="00722B31">
        <w:rPr>
          <w:rFonts w:ascii="Arial" w:hAnsi="Arial" w:cs="Arial"/>
          <w:lang w:bidi="en-US"/>
        </w:rPr>
        <w:t xml:space="preserve">(1981), </w:t>
      </w:r>
      <w:r w:rsidRPr="00722B31">
        <w:rPr>
          <w:rFonts w:ascii="Arial" w:hAnsi="Arial" w:cs="Arial"/>
          <w:i/>
          <w:lang w:bidi="en-US"/>
        </w:rPr>
        <w:t>The Functional-Notional Approach: from theory to practice</w:t>
      </w:r>
      <w:r w:rsidRPr="00722B31">
        <w:rPr>
          <w:rFonts w:ascii="Arial" w:hAnsi="Arial" w:cs="Arial"/>
          <w:lang w:bidi="en-US"/>
        </w:rPr>
        <w:t xml:space="preserve">. </w:t>
      </w:r>
      <w:r w:rsidRPr="00722B31">
        <w:rPr>
          <w:rFonts w:ascii="Arial" w:hAnsi="Arial" w:cs="Arial"/>
          <w:lang w:val="en-US" w:bidi="en-US"/>
        </w:rPr>
        <w:t xml:space="preserve">Edición </w:t>
      </w:r>
      <w:r w:rsidRPr="00722B31">
        <w:rPr>
          <w:rFonts w:ascii="Arial" w:hAnsi="Arial" w:cs="Arial"/>
          <w:lang w:bidi="en-US"/>
        </w:rPr>
        <w:t xml:space="preserve">Revolucionaria.  La Habana. </w:t>
      </w:r>
    </w:p>
    <w:p w:rsidR="004968A0" w:rsidRPr="00722B31" w:rsidRDefault="004968A0" w:rsidP="00722B31">
      <w:pPr>
        <w:numPr>
          <w:ilvl w:val="0"/>
          <w:numId w:val="80"/>
        </w:numPr>
        <w:spacing w:line="360" w:lineRule="auto"/>
        <w:ind w:left="426" w:hanging="11"/>
        <w:contextualSpacing/>
        <w:jc w:val="both"/>
        <w:rPr>
          <w:rFonts w:ascii="Arial" w:hAnsi="Arial" w:cs="Arial"/>
          <w:i/>
          <w:lang w:val="en-US"/>
        </w:rPr>
      </w:pPr>
      <w:r w:rsidRPr="00722B31">
        <w:rPr>
          <w:rFonts w:ascii="Arial" w:hAnsi="Arial" w:cs="Arial"/>
          <w:lang w:val="en-US"/>
        </w:rPr>
        <w:lastRenderedPageBreak/>
        <w:t xml:space="preserve">Harmer J.  (2012), </w:t>
      </w:r>
      <w:r w:rsidRPr="00722B31">
        <w:rPr>
          <w:rFonts w:ascii="Arial" w:hAnsi="Arial" w:cs="Arial"/>
          <w:i/>
          <w:lang w:val="en-US"/>
        </w:rPr>
        <w:t xml:space="preserve">Essential Teacher Knowledge: Core concepts in English language teaching.  </w:t>
      </w:r>
      <w:r w:rsidRPr="00722B31">
        <w:rPr>
          <w:rFonts w:ascii="Arial" w:hAnsi="Arial" w:cs="Arial"/>
          <w:lang w:val="en-US"/>
        </w:rPr>
        <w:t>Pearson Education Limited, England.</w:t>
      </w:r>
    </w:p>
    <w:p w:rsidR="004968A0" w:rsidRPr="00722B31" w:rsidRDefault="004968A0" w:rsidP="00722B31">
      <w:pPr>
        <w:numPr>
          <w:ilvl w:val="0"/>
          <w:numId w:val="80"/>
        </w:numPr>
        <w:spacing w:line="360" w:lineRule="auto"/>
        <w:ind w:left="426" w:hanging="11"/>
        <w:contextualSpacing/>
        <w:jc w:val="both"/>
        <w:rPr>
          <w:rFonts w:ascii="Arial" w:hAnsi="Arial" w:cs="Arial"/>
        </w:rPr>
      </w:pPr>
      <w:r w:rsidRPr="00722B31">
        <w:rPr>
          <w:rFonts w:ascii="Arial" w:hAnsi="Arial" w:cs="Arial"/>
          <w:lang w:val="en-US"/>
        </w:rPr>
        <w:t>H</w:t>
      </w:r>
      <w:r w:rsidRPr="00722B31">
        <w:rPr>
          <w:rFonts w:ascii="Arial" w:hAnsi="Arial" w:cs="Arial"/>
        </w:rPr>
        <w:t xml:space="preserve">armer, J. (2007), </w:t>
      </w:r>
      <w:proofErr w:type="gramStart"/>
      <w:r w:rsidRPr="00722B31">
        <w:rPr>
          <w:rFonts w:ascii="Arial" w:hAnsi="Arial" w:cs="Arial"/>
          <w:i/>
        </w:rPr>
        <w:t>The</w:t>
      </w:r>
      <w:proofErr w:type="gramEnd"/>
      <w:r w:rsidRPr="00722B31">
        <w:rPr>
          <w:rFonts w:ascii="Arial" w:hAnsi="Arial" w:cs="Arial"/>
          <w:i/>
        </w:rPr>
        <w:t xml:space="preserve"> Practice of English Language Teaching</w:t>
      </w:r>
      <w:r w:rsidRPr="00722B31">
        <w:rPr>
          <w:rFonts w:ascii="Arial" w:hAnsi="Arial" w:cs="Arial"/>
        </w:rPr>
        <w:t>. Harlow, Longman.</w:t>
      </w:r>
    </w:p>
    <w:p w:rsidR="004968A0" w:rsidRPr="00722B31" w:rsidRDefault="004968A0" w:rsidP="00722B31">
      <w:pPr>
        <w:numPr>
          <w:ilvl w:val="0"/>
          <w:numId w:val="80"/>
        </w:numPr>
        <w:spacing w:line="360" w:lineRule="auto"/>
        <w:ind w:left="426" w:hanging="11"/>
        <w:contextualSpacing/>
        <w:jc w:val="both"/>
        <w:rPr>
          <w:rFonts w:ascii="Arial" w:hAnsi="Arial" w:cs="Arial"/>
        </w:rPr>
      </w:pPr>
      <w:r w:rsidRPr="00722B31">
        <w:rPr>
          <w:rFonts w:ascii="Arial" w:hAnsi="Arial" w:cs="Arial"/>
        </w:rPr>
        <w:t>IELTS, 2015, G</w:t>
      </w:r>
      <w:r w:rsidRPr="00722B31">
        <w:rPr>
          <w:rFonts w:ascii="Arial" w:hAnsi="Arial" w:cs="Arial"/>
          <w:i/>
        </w:rPr>
        <w:t>uide for Teachers: Test format, scoring and preparing students for the test</w:t>
      </w:r>
      <w:r w:rsidRPr="00722B31">
        <w:rPr>
          <w:rFonts w:ascii="Arial" w:hAnsi="Arial" w:cs="Arial"/>
        </w:rPr>
        <w:t xml:space="preserve">, pages 18-19. British Council, IDP </w:t>
      </w:r>
      <w:proofErr w:type="gramStart"/>
      <w:r w:rsidRPr="00722B31">
        <w:rPr>
          <w:rFonts w:ascii="Arial" w:hAnsi="Arial" w:cs="Arial"/>
        </w:rPr>
        <w:t>an</w:t>
      </w:r>
      <w:proofErr w:type="gramEnd"/>
      <w:r w:rsidRPr="00722B31">
        <w:rPr>
          <w:rFonts w:ascii="Arial" w:hAnsi="Arial" w:cs="Arial"/>
        </w:rPr>
        <w:t xml:space="preserve"> Cambridge English Language assessment. Available at </w:t>
      </w:r>
      <w:hyperlink r:id="rId15" w:history="1">
        <w:r w:rsidRPr="00722B31">
          <w:rPr>
            <w:rFonts w:ascii="Arial" w:hAnsi="Arial" w:cs="Arial"/>
            <w:color w:val="0563C1"/>
            <w:u w:val="single"/>
          </w:rPr>
          <w:t>www.ielts.org</w:t>
        </w:r>
      </w:hyperlink>
    </w:p>
    <w:p w:rsidR="004968A0" w:rsidRPr="00722B31" w:rsidRDefault="004968A0" w:rsidP="00722B31">
      <w:pPr>
        <w:numPr>
          <w:ilvl w:val="0"/>
          <w:numId w:val="80"/>
        </w:numPr>
        <w:spacing w:line="360" w:lineRule="auto"/>
        <w:ind w:left="426" w:hanging="11"/>
        <w:contextualSpacing/>
        <w:jc w:val="both"/>
        <w:rPr>
          <w:rFonts w:ascii="Arial" w:hAnsi="Arial" w:cs="Arial"/>
        </w:rPr>
      </w:pPr>
      <w:r w:rsidRPr="00722B31">
        <w:rPr>
          <w:rFonts w:ascii="Arial" w:hAnsi="Arial" w:cs="Arial"/>
          <w:lang w:val="en-US"/>
        </w:rPr>
        <w:t xml:space="preserve">Klippel F. (2002), </w:t>
      </w:r>
      <w:r w:rsidRPr="00722B31">
        <w:rPr>
          <w:rFonts w:ascii="Arial" w:hAnsi="Arial" w:cs="Arial"/>
          <w:i/>
          <w:lang w:val="en-US"/>
        </w:rPr>
        <w:t>Keep Talking: Communicative fluency activities for language teaching.</w:t>
      </w:r>
      <w:r w:rsidRPr="00722B31">
        <w:rPr>
          <w:rFonts w:ascii="Arial" w:hAnsi="Arial" w:cs="Arial"/>
          <w:lang w:val="en-US"/>
        </w:rPr>
        <w:t xml:space="preserve"> Cambridge Handbooks for Language Teachers. Cambridge University Press. </w:t>
      </w:r>
    </w:p>
    <w:p w:rsidR="004968A0" w:rsidRPr="00722B31" w:rsidRDefault="004968A0" w:rsidP="00722B31">
      <w:pPr>
        <w:numPr>
          <w:ilvl w:val="0"/>
          <w:numId w:val="83"/>
        </w:numPr>
        <w:tabs>
          <w:tab w:val="left" w:pos="709"/>
          <w:tab w:val="left" w:pos="851"/>
        </w:tabs>
        <w:spacing w:line="360" w:lineRule="auto"/>
        <w:ind w:left="426" w:hanging="11"/>
        <w:contextualSpacing/>
        <w:jc w:val="both"/>
        <w:rPr>
          <w:rFonts w:ascii="Arial" w:hAnsi="Arial" w:cs="Arial"/>
          <w:lang w:val="en-US"/>
        </w:rPr>
      </w:pPr>
      <w:r w:rsidRPr="00722B31">
        <w:rPr>
          <w:rFonts w:ascii="Arial" w:hAnsi="Arial" w:cs="Arial"/>
          <w:lang w:val="en-US"/>
        </w:rPr>
        <w:t xml:space="preserve">Littlewood, W. (1981), </w:t>
      </w:r>
      <w:r w:rsidRPr="00722B31">
        <w:rPr>
          <w:rFonts w:ascii="Arial" w:hAnsi="Arial" w:cs="Arial"/>
          <w:i/>
          <w:lang w:val="en-US"/>
        </w:rPr>
        <w:t>Communicative language teaching</w:t>
      </w:r>
      <w:r w:rsidRPr="00722B31">
        <w:rPr>
          <w:rFonts w:ascii="Arial" w:hAnsi="Arial" w:cs="Arial"/>
          <w:lang w:val="en-US"/>
        </w:rPr>
        <w:t xml:space="preserve">. Cambridge, Cambridge University Press. Cambridge, </w:t>
      </w:r>
      <w:proofErr w:type="gramStart"/>
      <w:r w:rsidRPr="00722B31">
        <w:rPr>
          <w:rFonts w:ascii="Arial" w:hAnsi="Arial" w:cs="Arial"/>
          <w:lang w:val="en-US"/>
        </w:rPr>
        <w:t>The</w:t>
      </w:r>
      <w:proofErr w:type="gramEnd"/>
      <w:r w:rsidRPr="00722B31">
        <w:rPr>
          <w:rFonts w:ascii="Arial" w:hAnsi="Arial" w:cs="Arial"/>
          <w:lang w:val="en-US"/>
        </w:rPr>
        <w:t xml:space="preserve"> UK.</w:t>
      </w:r>
    </w:p>
    <w:p w:rsidR="004968A0" w:rsidRPr="00722B31" w:rsidRDefault="004968A0" w:rsidP="00722B31">
      <w:pPr>
        <w:numPr>
          <w:ilvl w:val="0"/>
          <w:numId w:val="83"/>
        </w:numPr>
        <w:tabs>
          <w:tab w:val="left" w:pos="709"/>
          <w:tab w:val="left" w:pos="851"/>
        </w:tabs>
        <w:spacing w:line="360" w:lineRule="auto"/>
        <w:ind w:left="426" w:hanging="11"/>
        <w:contextualSpacing/>
        <w:jc w:val="both"/>
        <w:rPr>
          <w:rFonts w:ascii="Arial" w:hAnsi="Arial" w:cs="Arial"/>
          <w:lang w:val="es-ES"/>
        </w:rPr>
      </w:pPr>
      <w:r w:rsidRPr="00722B31">
        <w:rPr>
          <w:rFonts w:ascii="Arial" w:hAnsi="Arial" w:cs="Arial"/>
          <w:lang w:val="en-US"/>
        </w:rPr>
        <w:t xml:space="preserve">Naiman N. (1988) </w:t>
      </w:r>
      <w:r w:rsidRPr="00722B31">
        <w:rPr>
          <w:rFonts w:ascii="Arial" w:hAnsi="Arial" w:cs="Arial"/>
          <w:i/>
          <w:lang w:val="en-US"/>
        </w:rPr>
        <w:t>Teaching Pronunciation Communicatively</w:t>
      </w:r>
      <w:r w:rsidRPr="00722B31">
        <w:rPr>
          <w:rFonts w:ascii="Arial" w:hAnsi="Arial" w:cs="Arial"/>
          <w:lang w:val="en-US"/>
        </w:rPr>
        <w:t xml:space="preserve">. In Readings in Methodology III (The ABC of CLT) Compilación realizada por Hortensia Louro Bernal. </w:t>
      </w:r>
      <w:r w:rsidRPr="00722B31">
        <w:rPr>
          <w:rFonts w:ascii="Arial" w:hAnsi="Arial" w:cs="Arial"/>
          <w:lang w:val="es-ES"/>
        </w:rPr>
        <w:t>Universidad de La Habana.</w:t>
      </w:r>
    </w:p>
    <w:p w:rsidR="004968A0" w:rsidRPr="00722B31" w:rsidRDefault="004968A0" w:rsidP="00722B31">
      <w:pPr>
        <w:numPr>
          <w:ilvl w:val="0"/>
          <w:numId w:val="83"/>
        </w:numPr>
        <w:tabs>
          <w:tab w:val="left" w:pos="709"/>
          <w:tab w:val="left" w:pos="851"/>
        </w:tabs>
        <w:spacing w:line="360" w:lineRule="auto"/>
        <w:ind w:left="426" w:hanging="11"/>
        <w:contextualSpacing/>
        <w:jc w:val="both"/>
        <w:rPr>
          <w:rFonts w:ascii="Arial" w:hAnsi="Arial" w:cs="Arial"/>
          <w:lang w:val="en-US"/>
        </w:rPr>
      </w:pPr>
      <w:r w:rsidRPr="00722B31">
        <w:rPr>
          <w:rFonts w:ascii="Arial" w:hAnsi="Arial" w:cs="Arial"/>
          <w:lang w:val="en-US"/>
        </w:rPr>
        <w:t xml:space="preserve">New David et al (2007), European Portafolio for Student teachers of Languages (EPOSTL). Council of Europe. At http//: </w:t>
      </w:r>
      <w:hyperlink r:id="rId16" w:history="1">
        <w:r w:rsidRPr="00722B31">
          <w:rPr>
            <w:rFonts w:ascii="Arial" w:hAnsi="Arial" w:cs="Arial"/>
            <w:lang w:val="en-US"/>
          </w:rPr>
          <w:t>www.ecml.at/epostl</w:t>
        </w:r>
      </w:hyperlink>
    </w:p>
    <w:p w:rsidR="004968A0" w:rsidRPr="00722B31" w:rsidRDefault="004968A0" w:rsidP="00722B31">
      <w:pPr>
        <w:numPr>
          <w:ilvl w:val="0"/>
          <w:numId w:val="80"/>
        </w:numPr>
        <w:autoSpaceDE w:val="0"/>
        <w:autoSpaceDN w:val="0"/>
        <w:adjustRightInd w:val="0"/>
        <w:spacing w:line="360" w:lineRule="auto"/>
        <w:ind w:left="426" w:hanging="11"/>
        <w:contextualSpacing/>
        <w:jc w:val="both"/>
        <w:rPr>
          <w:rFonts w:ascii="Arial" w:hAnsi="Arial" w:cs="Arial"/>
          <w:bCs/>
          <w:lang w:val="en-US"/>
        </w:rPr>
      </w:pPr>
      <w:r w:rsidRPr="00722B31">
        <w:rPr>
          <w:rFonts w:ascii="Arial" w:hAnsi="Arial" w:cs="Arial"/>
          <w:bCs/>
          <w:lang w:val="en-US"/>
        </w:rPr>
        <w:t xml:space="preserve">Richards </w:t>
      </w:r>
      <w:proofErr w:type="gramStart"/>
      <w:r w:rsidRPr="00722B31">
        <w:rPr>
          <w:rFonts w:ascii="Arial" w:hAnsi="Arial" w:cs="Arial"/>
          <w:bCs/>
          <w:lang w:val="en-US"/>
        </w:rPr>
        <w:t>et</w:t>
      </w:r>
      <w:proofErr w:type="gramEnd"/>
      <w:r w:rsidRPr="00722B31">
        <w:rPr>
          <w:rFonts w:ascii="Arial" w:hAnsi="Arial" w:cs="Arial"/>
          <w:bCs/>
          <w:lang w:val="en-US"/>
        </w:rPr>
        <w:t xml:space="preserve">. Al. (1992), </w:t>
      </w:r>
      <w:r w:rsidRPr="00722B31">
        <w:rPr>
          <w:rFonts w:ascii="Arial" w:hAnsi="Arial" w:cs="Arial"/>
          <w:bCs/>
          <w:i/>
          <w:lang w:val="en-US"/>
        </w:rPr>
        <w:t>Longman Dictionary of language and Applied Linguistics</w:t>
      </w:r>
      <w:r w:rsidRPr="00722B31">
        <w:rPr>
          <w:rFonts w:ascii="Arial" w:hAnsi="Arial" w:cs="Arial"/>
          <w:bCs/>
          <w:lang w:val="en-US"/>
        </w:rPr>
        <w:t xml:space="preserve">. Longman UK, England. </w:t>
      </w:r>
    </w:p>
    <w:p w:rsidR="004968A0" w:rsidRPr="00722B31" w:rsidRDefault="004968A0" w:rsidP="00722B31">
      <w:pPr>
        <w:numPr>
          <w:ilvl w:val="0"/>
          <w:numId w:val="80"/>
        </w:numPr>
        <w:spacing w:line="360" w:lineRule="auto"/>
        <w:ind w:left="426" w:hanging="11"/>
        <w:contextualSpacing/>
        <w:jc w:val="both"/>
        <w:rPr>
          <w:rFonts w:ascii="Arial" w:hAnsi="Arial" w:cs="Arial"/>
          <w:lang w:val="en-US"/>
        </w:rPr>
      </w:pPr>
      <w:r w:rsidRPr="00722B31">
        <w:rPr>
          <w:rFonts w:ascii="Arial" w:hAnsi="Arial" w:cs="Arial"/>
          <w:lang w:val="en-US"/>
        </w:rPr>
        <w:t xml:space="preserve">Salvador Jiménez et al. (2015) </w:t>
      </w:r>
      <w:r w:rsidRPr="00722B31">
        <w:rPr>
          <w:rFonts w:ascii="Arial" w:hAnsi="Arial" w:cs="Arial"/>
          <w:i/>
          <w:lang w:val="en-US"/>
        </w:rPr>
        <w:t>Discourse Analysis for Foreign Language Teacher Education.</w:t>
      </w:r>
      <w:r w:rsidRPr="00722B31">
        <w:rPr>
          <w:rFonts w:ascii="Arial" w:hAnsi="Arial" w:cs="Arial"/>
          <w:lang w:val="en-US"/>
        </w:rPr>
        <w:t xml:space="preserve"> UCLV. (In Press) </w:t>
      </w:r>
    </w:p>
    <w:p w:rsidR="004968A0" w:rsidRPr="00722B31" w:rsidRDefault="004968A0" w:rsidP="00722B31">
      <w:pPr>
        <w:numPr>
          <w:ilvl w:val="0"/>
          <w:numId w:val="80"/>
        </w:numPr>
        <w:spacing w:line="360" w:lineRule="auto"/>
        <w:contextualSpacing/>
        <w:jc w:val="both"/>
        <w:rPr>
          <w:rFonts w:ascii="Arial" w:hAnsi="Arial" w:cs="Arial"/>
          <w:lang w:val="en-US"/>
        </w:rPr>
      </w:pPr>
      <w:r w:rsidRPr="00722B31">
        <w:rPr>
          <w:rFonts w:ascii="Arial" w:hAnsi="Arial" w:cs="Arial"/>
          <w:lang w:val="en-US"/>
        </w:rPr>
        <w:t>Teaching techniques- concept questions Available at http://www.eslbase.com/tefl-a-z/concept-questions. Retrieved September, 2017</w:t>
      </w:r>
    </w:p>
    <w:p w:rsidR="004968A0" w:rsidRPr="00722B31" w:rsidRDefault="004968A0" w:rsidP="00722B31">
      <w:pPr>
        <w:numPr>
          <w:ilvl w:val="0"/>
          <w:numId w:val="81"/>
        </w:numPr>
        <w:tabs>
          <w:tab w:val="num" w:pos="851"/>
        </w:tabs>
        <w:spacing w:line="360" w:lineRule="auto"/>
        <w:ind w:left="426" w:hanging="11"/>
        <w:jc w:val="both"/>
        <w:rPr>
          <w:rFonts w:ascii="Arial" w:hAnsi="Arial" w:cs="Arial"/>
          <w:lang w:val="es-ES"/>
        </w:rPr>
      </w:pPr>
      <w:r w:rsidRPr="00722B31">
        <w:rPr>
          <w:rFonts w:ascii="Arial" w:hAnsi="Arial" w:cs="Arial"/>
          <w:lang w:val="es-ES"/>
        </w:rPr>
        <w:t xml:space="preserve">Tench Paul (1989), </w:t>
      </w:r>
      <w:r w:rsidRPr="00722B31">
        <w:rPr>
          <w:rFonts w:ascii="Arial" w:hAnsi="Arial" w:cs="Arial"/>
          <w:i/>
          <w:lang w:val="es-ES"/>
        </w:rPr>
        <w:t>Pronunciation Skills.</w:t>
      </w:r>
      <w:r w:rsidRPr="00722B31">
        <w:rPr>
          <w:rFonts w:ascii="Arial" w:hAnsi="Arial" w:cs="Arial"/>
          <w:lang w:val="es-ES"/>
        </w:rPr>
        <w:t xml:space="preserve"> Edición Revolucionaria. La Habana. </w:t>
      </w:r>
    </w:p>
    <w:p w:rsidR="004968A0" w:rsidRPr="00722B31" w:rsidRDefault="004968A0" w:rsidP="00722B31">
      <w:pPr>
        <w:numPr>
          <w:ilvl w:val="0"/>
          <w:numId w:val="83"/>
        </w:numPr>
        <w:tabs>
          <w:tab w:val="left" w:pos="709"/>
          <w:tab w:val="left" w:pos="851"/>
        </w:tabs>
        <w:spacing w:line="360" w:lineRule="auto"/>
        <w:ind w:left="426" w:hanging="11"/>
        <w:jc w:val="both"/>
        <w:rPr>
          <w:rFonts w:ascii="Arial" w:hAnsi="Arial" w:cs="Arial"/>
          <w:lang w:bidi="en-US"/>
        </w:rPr>
      </w:pPr>
      <w:r w:rsidRPr="00722B31">
        <w:rPr>
          <w:rFonts w:ascii="Arial" w:hAnsi="Arial" w:cs="Arial"/>
          <w:lang w:bidi="en-US"/>
        </w:rPr>
        <w:t>Thornbury Scott and Peter Watkins (2007), T</w:t>
      </w:r>
      <w:r w:rsidRPr="00722B31">
        <w:rPr>
          <w:rFonts w:ascii="Arial" w:hAnsi="Arial" w:cs="Arial"/>
          <w:i/>
          <w:lang w:bidi="en-US"/>
        </w:rPr>
        <w:t>he Cambridge Certificate in English Teaching to Adults, CELTA</w:t>
      </w:r>
      <w:r w:rsidRPr="00722B31">
        <w:rPr>
          <w:rFonts w:ascii="Arial" w:hAnsi="Arial" w:cs="Arial"/>
          <w:lang w:bidi="en-US"/>
        </w:rPr>
        <w:t>. Trainer Manual. University of Cambridge ESOL Examinations.</w:t>
      </w:r>
    </w:p>
    <w:p w:rsidR="004968A0" w:rsidRPr="00722B31" w:rsidRDefault="004968A0" w:rsidP="00722B31">
      <w:pPr>
        <w:numPr>
          <w:ilvl w:val="0"/>
          <w:numId w:val="83"/>
        </w:numPr>
        <w:tabs>
          <w:tab w:val="left" w:pos="709"/>
          <w:tab w:val="left" w:pos="851"/>
        </w:tabs>
        <w:spacing w:line="360" w:lineRule="auto"/>
        <w:ind w:left="426" w:hanging="11"/>
        <w:jc w:val="both"/>
        <w:rPr>
          <w:rFonts w:ascii="Arial" w:hAnsi="Arial" w:cs="Arial"/>
          <w:lang w:val="en-US" w:bidi="en-US"/>
        </w:rPr>
      </w:pPr>
      <w:r w:rsidRPr="00722B31">
        <w:rPr>
          <w:rFonts w:ascii="Arial" w:hAnsi="Arial" w:cs="Arial"/>
          <w:lang w:val="en-US" w:bidi="en-US"/>
        </w:rPr>
        <w:t xml:space="preserve">Thornbury, S. (2005), </w:t>
      </w:r>
      <w:r w:rsidRPr="00722B31">
        <w:rPr>
          <w:rFonts w:ascii="Arial" w:hAnsi="Arial" w:cs="Arial"/>
          <w:i/>
          <w:lang w:val="en-US" w:bidi="en-US"/>
        </w:rPr>
        <w:t>How to Teach Speaking</w:t>
      </w:r>
      <w:r w:rsidRPr="00722B31">
        <w:rPr>
          <w:rFonts w:ascii="Arial" w:hAnsi="Arial" w:cs="Arial"/>
          <w:lang w:val="en-US" w:bidi="en-US"/>
        </w:rPr>
        <w:t>. Harlow: Longman.</w:t>
      </w:r>
    </w:p>
    <w:p w:rsidR="004968A0" w:rsidRPr="00722B31" w:rsidRDefault="004968A0" w:rsidP="00722B31">
      <w:pPr>
        <w:numPr>
          <w:ilvl w:val="0"/>
          <w:numId w:val="83"/>
        </w:numPr>
        <w:tabs>
          <w:tab w:val="left" w:pos="709"/>
          <w:tab w:val="left" w:pos="851"/>
        </w:tabs>
        <w:spacing w:line="360" w:lineRule="auto"/>
        <w:ind w:left="426" w:hanging="11"/>
        <w:jc w:val="both"/>
        <w:rPr>
          <w:rFonts w:ascii="Arial" w:hAnsi="Arial" w:cs="Arial"/>
          <w:lang w:val="en-US" w:bidi="en-US"/>
        </w:rPr>
      </w:pPr>
      <w:r w:rsidRPr="00722B31">
        <w:rPr>
          <w:rFonts w:ascii="Arial" w:hAnsi="Arial" w:cs="Arial"/>
          <w:lang w:val="en-US" w:bidi="en-US"/>
        </w:rPr>
        <w:t xml:space="preserve">Thornbury, S. (2006), </w:t>
      </w:r>
      <w:proofErr w:type="gramStart"/>
      <w:r w:rsidRPr="00722B31">
        <w:rPr>
          <w:rFonts w:ascii="Arial" w:hAnsi="Arial" w:cs="Arial"/>
          <w:lang w:val="en-US" w:bidi="en-US"/>
        </w:rPr>
        <w:t>An</w:t>
      </w:r>
      <w:proofErr w:type="gramEnd"/>
      <w:r w:rsidRPr="00722B31">
        <w:rPr>
          <w:rFonts w:ascii="Arial" w:hAnsi="Arial" w:cs="Arial"/>
          <w:lang w:val="en-US" w:bidi="en-US"/>
        </w:rPr>
        <w:t xml:space="preserve"> A-Z of ELT. Macmillan Books for Teachers. </w:t>
      </w:r>
    </w:p>
    <w:p w:rsidR="004968A0" w:rsidRPr="00722B31" w:rsidRDefault="004968A0" w:rsidP="00722B31">
      <w:pPr>
        <w:numPr>
          <w:ilvl w:val="0"/>
          <w:numId w:val="83"/>
        </w:numPr>
        <w:tabs>
          <w:tab w:val="left" w:pos="709"/>
          <w:tab w:val="left" w:pos="851"/>
        </w:tabs>
        <w:spacing w:line="360" w:lineRule="auto"/>
        <w:ind w:left="426" w:firstLine="0"/>
        <w:contextualSpacing/>
        <w:jc w:val="both"/>
        <w:rPr>
          <w:rFonts w:ascii="Arial" w:hAnsi="Arial" w:cs="Arial"/>
          <w:lang w:bidi="en-US"/>
        </w:rPr>
      </w:pPr>
      <w:r w:rsidRPr="00722B31">
        <w:rPr>
          <w:rFonts w:ascii="Arial" w:hAnsi="Arial" w:cs="Arial"/>
        </w:rPr>
        <w:t xml:space="preserve">Ur, P.  (1996), </w:t>
      </w:r>
      <w:r w:rsidRPr="00722B31">
        <w:rPr>
          <w:rFonts w:ascii="Arial" w:hAnsi="Arial" w:cs="Arial"/>
          <w:i/>
        </w:rPr>
        <w:t>A Course in Language Teaching Methodology</w:t>
      </w:r>
      <w:r w:rsidRPr="00722B31">
        <w:rPr>
          <w:rFonts w:ascii="Arial" w:hAnsi="Arial" w:cs="Arial"/>
        </w:rPr>
        <w:t>. National Center for English Language: Sidney, MacQuary University.</w:t>
      </w:r>
    </w:p>
    <w:p w:rsidR="004968A0" w:rsidRPr="00722B31" w:rsidRDefault="004968A0" w:rsidP="00722B31">
      <w:pPr>
        <w:numPr>
          <w:ilvl w:val="0"/>
          <w:numId w:val="82"/>
        </w:numPr>
        <w:spacing w:line="360" w:lineRule="auto"/>
        <w:ind w:left="426" w:hanging="11"/>
        <w:contextualSpacing/>
        <w:jc w:val="both"/>
        <w:rPr>
          <w:rFonts w:ascii="Arial" w:hAnsi="Arial" w:cs="Arial"/>
          <w:lang w:val="en-US"/>
        </w:rPr>
      </w:pPr>
      <w:r w:rsidRPr="00722B31">
        <w:rPr>
          <w:rFonts w:ascii="Arial" w:hAnsi="Arial" w:cs="Arial"/>
          <w:lang w:val="en-US"/>
        </w:rPr>
        <w:t xml:space="preserve">British </w:t>
      </w:r>
      <w:proofErr w:type="gramStart"/>
      <w:r w:rsidRPr="00722B31">
        <w:rPr>
          <w:rFonts w:ascii="Arial" w:hAnsi="Arial" w:cs="Arial"/>
          <w:lang w:val="en-US"/>
        </w:rPr>
        <w:t>Council  teachingenglishwebsite</w:t>
      </w:r>
      <w:proofErr w:type="gramEnd"/>
      <w:r w:rsidRPr="00722B31">
        <w:rPr>
          <w:rFonts w:ascii="Arial" w:hAnsi="Arial" w:cs="Arial"/>
          <w:lang w:val="en-US"/>
        </w:rPr>
        <w:t xml:space="preserve"> (CD).</w:t>
      </w:r>
    </w:p>
    <w:p w:rsidR="004968A0" w:rsidRPr="00722B31" w:rsidRDefault="004968A0" w:rsidP="00722B31">
      <w:pPr>
        <w:numPr>
          <w:ilvl w:val="0"/>
          <w:numId w:val="82"/>
        </w:numPr>
        <w:spacing w:line="360" w:lineRule="auto"/>
        <w:ind w:left="426" w:hanging="11"/>
        <w:contextualSpacing/>
        <w:jc w:val="both"/>
        <w:rPr>
          <w:rFonts w:ascii="Arial" w:hAnsi="Arial" w:cs="Arial"/>
          <w:lang w:val="en-US"/>
        </w:rPr>
      </w:pPr>
      <w:r w:rsidRPr="00722B31">
        <w:rPr>
          <w:rFonts w:ascii="Arial" w:hAnsi="Arial" w:cs="Arial"/>
          <w:lang w:val="en-US"/>
        </w:rPr>
        <w:lastRenderedPageBreak/>
        <w:t>British Council (2001), Languageassitantwebsite (CD).</w:t>
      </w:r>
    </w:p>
    <w:p w:rsidR="004968A0" w:rsidRPr="00722B31" w:rsidRDefault="004968A0" w:rsidP="00722B31">
      <w:pPr>
        <w:numPr>
          <w:ilvl w:val="0"/>
          <w:numId w:val="82"/>
        </w:numPr>
        <w:spacing w:line="360" w:lineRule="auto"/>
        <w:ind w:left="426" w:hanging="11"/>
        <w:contextualSpacing/>
        <w:jc w:val="both"/>
        <w:rPr>
          <w:rFonts w:ascii="Arial" w:hAnsi="Arial" w:cs="Arial"/>
          <w:lang w:val="en-US"/>
        </w:rPr>
      </w:pPr>
      <w:r w:rsidRPr="00722B31">
        <w:rPr>
          <w:rFonts w:ascii="Arial" w:hAnsi="Arial" w:cs="Arial"/>
          <w:lang w:val="en-US"/>
        </w:rPr>
        <w:t>British Council, websitekids (CD).</w:t>
      </w:r>
    </w:p>
    <w:p w:rsidR="004968A0" w:rsidRPr="00722B31" w:rsidRDefault="004968A0" w:rsidP="00722B31">
      <w:pPr>
        <w:numPr>
          <w:ilvl w:val="0"/>
          <w:numId w:val="83"/>
        </w:numPr>
        <w:tabs>
          <w:tab w:val="left" w:pos="709"/>
          <w:tab w:val="left" w:pos="851"/>
        </w:tabs>
        <w:spacing w:line="360" w:lineRule="auto"/>
        <w:ind w:left="426" w:hanging="11"/>
        <w:contextualSpacing/>
        <w:jc w:val="both"/>
        <w:rPr>
          <w:rFonts w:ascii="Arial" w:hAnsi="Arial" w:cs="Arial"/>
          <w:lang w:val="en-US"/>
        </w:rPr>
      </w:pPr>
      <w:r w:rsidRPr="00722B31">
        <w:rPr>
          <w:rFonts w:ascii="Arial" w:hAnsi="Arial" w:cs="Arial"/>
          <w:lang w:val="en-US"/>
        </w:rPr>
        <w:t xml:space="preserve">Council of Europe (s/f) Common European Framework of Reference for Languages: Learning, teaching and assessment. At </w:t>
      </w:r>
      <w:hyperlink r:id="rId17" w:history="1">
        <w:r w:rsidRPr="00722B31">
          <w:rPr>
            <w:rFonts w:ascii="Arial" w:hAnsi="Arial" w:cs="Arial"/>
            <w:lang w:val="en-US"/>
          </w:rPr>
          <w:t>www.coe.int/lang-CEFR</w:t>
        </w:r>
      </w:hyperlink>
    </w:p>
    <w:p w:rsidR="004968A0" w:rsidRPr="00722B31" w:rsidRDefault="004968A0" w:rsidP="00722B31">
      <w:pPr>
        <w:tabs>
          <w:tab w:val="left" w:pos="709"/>
          <w:tab w:val="left" w:pos="851"/>
        </w:tabs>
        <w:spacing w:line="360" w:lineRule="auto"/>
        <w:ind w:left="426"/>
        <w:contextualSpacing/>
        <w:jc w:val="both"/>
        <w:rPr>
          <w:rFonts w:ascii="Arial" w:hAnsi="Arial" w:cs="Arial"/>
          <w:lang w:val="en-US"/>
        </w:rPr>
      </w:pPr>
    </w:p>
    <w:p w:rsidR="004968A0" w:rsidRPr="00722B31" w:rsidRDefault="004968A0" w:rsidP="00722B31">
      <w:pPr>
        <w:tabs>
          <w:tab w:val="left" w:pos="709"/>
          <w:tab w:val="left" w:pos="851"/>
        </w:tabs>
        <w:spacing w:line="360" w:lineRule="auto"/>
        <w:ind w:left="426"/>
        <w:contextualSpacing/>
        <w:jc w:val="both"/>
        <w:rPr>
          <w:rFonts w:ascii="Arial" w:hAnsi="Arial" w:cs="Arial"/>
          <w:lang w:val="en-US"/>
        </w:rPr>
      </w:pPr>
      <w:r w:rsidRPr="00722B31">
        <w:rPr>
          <w:rFonts w:ascii="Arial" w:hAnsi="Arial" w:cs="Arial"/>
          <w:lang w:val="en-US"/>
        </w:rPr>
        <w:t>Appendix</w:t>
      </w:r>
    </w:p>
    <w:p w:rsidR="004968A0" w:rsidRPr="00722B31" w:rsidRDefault="004968A0" w:rsidP="00722B31">
      <w:pPr>
        <w:spacing w:line="360" w:lineRule="auto"/>
        <w:ind w:left="709"/>
        <w:jc w:val="both"/>
        <w:rPr>
          <w:rFonts w:ascii="Arial" w:hAnsi="Arial" w:cs="Arial"/>
          <w:lang w:val="en-US" w:eastAsia="es-ES_tradnl"/>
        </w:rPr>
      </w:pPr>
      <w:r w:rsidRPr="00722B31">
        <w:rPr>
          <w:rFonts w:ascii="Arial" w:hAnsi="Arial" w:cs="Arial"/>
          <w:lang w:val="en-US" w:eastAsia="es-ES_tradnl"/>
        </w:rPr>
        <w:t xml:space="preserve">Holistic rating scales to evaluate seminar oral presentations </w:t>
      </w:r>
    </w:p>
    <w:p w:rsidR="004968A0" w:rsidRPr="00722B31" w:rsidRDefault="004968A0" w:rsidP="00722B31">
      <w:pPr>
        <w:spacing w:line="360" w:lineRule="auto"/>
        <w:ind w:left="709"/>
        <w:jc w:val="both"/>
        <w:rPr>
          <w:rFonts w:ascii="Arial" w:hAnsi="Arial" w:cs="Arial"/>
          <w:lang w:val="es-ES" w:eastAsia="es-ES_tradnl"/>
        </w:rPr>
      </w:pPr>
      <w:r w:rsidRPr="00722B31">
        <w:rPr>
          <w:rFonts w:ascii="Arial" w:hAnsi="Arial" w:cs="Arial"/>
          <w:lang w:val="es-ES" w:eastAsia="es-ES_tradnl"/>
        </w:rPr>
        <w:t xml:space="preserve">(Alfredo Camacho Delgado, </w:t>
      </w:r>
      <w:proofErr w:type="gramStart"/>
      <w:r w:rsidRPr="00722B31">
        <w:rPr>
          <w:rFonts w:ascii="Arial" w:hAnsi="Arial" w:cs="Arial"/>
          <w:lang w:val="es-ES" w:eastAsia="es-ES_tradnl"/>
        </w:rPr>
        <w:t>PhD )</w:t>
      </w:r>
      <w:proofErr w:type="gramEnd"/>
    </w:p>
    <w:p w:rsidR="004968A0" w:rsidRPr="00722B31" w:rsidRDefault="004968A0" w:rsidP="00722B31">
      <w:pPr>
        <w:numPr>
          <w:ilvl w:val="0"/>
          <w:numId w:val="108"/>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Task achievement</w:t>
      </w:r>
    </w:p>
    <w:p w:rsidR="004968A0" w:rsidRPr="00722B31" w:rsidRDefault="004968A0" w:rsidP="00722B31">
      <w:pPr>
        <w:numPr>
          <w:ilvl w:val="0"/>
          <w:numId w:val="109"/>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Presents ideas clearly and logically showing full interpretation of what they are telling. Uses paraphrase all the time. (5 points)</w:t>
      </w:r>
    </w:p>
    <w:p w:rsidR="004968A0" w:rsidRPr="00722B31" w:rsidRDefault="004968A0" w:rsidP="00722B31">
      <w:pPr>
        <w:numPr>
          <w:ilvl w:val="0"/>
          <w:numId w:val="109"/>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 Presents ideas clearly and logically showing full interpretation of what they are telling. Tends to stick to the written notes and to say the exact words taken from the bibliographical sources consulted.  (4 points)</w:t>
      </w:r>
    </w:p>
    <w:p w:rsidR="004968A0" w:rsidRPr="00722B31" w:rsidRDefault="004968A0" w:rsidP="00722B31">
      <w:pPr>
        <w:numPr>
          <w:ilvl w:val="0"/>
          <w:numId w:val="109"/>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Generally presents ideas clearly and logically, though at times shows signs of misunderstanding of what they are saying and tends to stick to the written notes and to say the exact words taken from the bibliographical sources consulted.  (3 points)</w:t>
      </w:r>
    </w:p>
    <w:p w:rsidR="004968A0" w:rsidRPr="00722B31" w:rsidRDefault="004968A0" w:rsidP="00722B31">
      <w:pPr>
        <w:numPr>
          <w:ilvl w:val="0"/>
          <w:numId w:val="109"/>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Does not meet the requirements of the task. (2 points)</w:t>
      </w:r>
    </w:p>
    <w:p w:rsidR="004968A0" w:rsidRPr="00722B31" w:rsidRDefault="004968A0" w:rsidP="00722B31">
      <w:pPr>
        <w:numPr>
          <w:ilvl w:val="0"/>
          <w:numId w:val="108"/>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Fluency and accuracy in speaking</w:t>
      </w:r>
    </w:p>
    <w:p w:rsidR="004968A0" w:rsidRPr="00722B31" w:rsidRDefault="004968A0" w:rsidP="00722B31">
      <w:pPr>
        <w:numPr>
          <w:ilvl w:val="0"/>
          <w:numId w:val="110"/>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Develops the topic fully, without noticeable effort and with normal pauses. Shows a good control of grammar and pronunciation. (5 points)</w:t>
      </w:r>
    </w:p>
    <w:p w:rsidR="004968A0" w:rsidRPr="00722B31" w:rsidRDefault="004968A0" w:rsidP="00722B31">
      <w:pPr>
        <w:numPr>
          <w:ilvl w:val="0"/>
          <w:numId w:val="110"/>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Develops the topic fully without noticeable effort and with occasional use of hesitation, repetition or self-correction due to insufficient vocabulary. Shows an acceptable control of grammar and pronunciation. (4 points)</w:t>
      </w:r>
    </w:p>
    <w:p w:rsidR="004968A0" w:rsidRPr="00722B31" w:rsidRDefault="004968A0" w:rsidP="00722B31">
      <w:pPr>
        <w:numPr>
          <w:ilvl w:val="0"/>
          <w:numId w:val="110"/>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Develops the topic acceptably, with noticeable effort and frequent use of hesitation, repetition or self-correction due to lack of vocabulary or insufficient control of grammar or pronunciation. (3 points)</w:t>
      </w:r>
    </w:p>
    <w:p w:rsidR="004968A0" w:rsidRPr="00722B31" w:rsidRDefault="004968A0" w:rsidP="00722B31">
      <w:pPr>
        <w:numPr>
          <w:ilvl w:val="0"/>
          <w:numId w:val="110"/>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Unable to develop the topic fully.  (2 points)</w:t>
      </w:r>
    </w:p>
    <w:p w:rsidR="004968A0" w:rsidRPr="00722B31" w:rsidRDefault="004968A0" w:rsidP="00722B31">
      <w:pPr>
        <w:numPr>
          <w:ilvl w:val="0"/>
          <w:numId w:val="108"/>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Involving the audience</w:t>
      </w:r>
    </w:p>
    <w:p w:rsidR="004968A0" w:rsidRPr="00722B31" w:rsidRDefault="004968A0" w:rsidP="00722B31">
      <w:pPr>
        <w:numPr>
          <w:ilvl w:val="0"/>
          <w:numId w:val="110"/>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lastRenderedPageBreak/>
        <w:t>Involves the audience all the time by keeping eye contact, standing at a convenient place in the room and rephrasing what they are saying in response to feedback obtained.  (5 points)</w:t>
      </w:r>
    </w:p>
    <w:p w:rsidR="004968A0" w:rsidRPr="00722B31" w:rsidRDefault="004968A0" w:rsidP="00722B31">
      <w:pPr>
        <w:numPr>
          <w:ilvl w:val="0"/>
          <w:numId w:val="110"/>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Generally involves the audience though they may loose contact and focus more on what they are saying due to apparent lack of confidence. (4 points)</w:t>
      </w:r>
    </w:p>
    <w:p w:rsidR="004968A0" w:rsidRPr="00722B31" w:rsidRDefault="004968A0" w:rsidP="00722B31">
      <w:pPr>
        <w:numPr>
          <w:ilvl w:val="0"/>
          <w:numId w:val="110"/>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Tends to focus more on what they are saying, due to apparent lack of confidence, than in keeping contact with the audience. (3 points)</w:t>
      </w:r>
    </w:p>
    <w:p w:rsidR="004968A0" w:rsidRPr="00722B31" w:rsidRDefault="004968A0" w:rsidP="00722B31">
      <w:pPr>
        <w:numPr>
          <w:ilvl w:val="0"/>
          <w:numId w:val="111"/>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Loses control of the audience due to lack of knowledge about the topic or insufficient mastery of L2. (2 points)</w:t>
      </w:r>
    </w:p>
    <w:p w:rsidR="004968A0" w:rsidRPr="00722B31" w:rsidRDefault="004968A0" w:rsidP="00722B31">
      <w:pPr>
        <w:numPr>
          <w:ilvl w:val="0"/>
          <w:numId w:val="108"/>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Handling questions from the audience</w:t>
      </w:r>
    </w:p>
    <w:p w:rsidR="004968A0" w:rsidRPr="00722B31" w:rsidRDefault="004968A0" w:rsidP="00722B31">
      <w:pPr>
        <w:numPr>
          <w:ilvl w:val="0"/>
          <w:numId w:val="111"/>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Handles questions from the audience appropriately and </w:t>
      </w:r>
      <w:r w:rsidR="00FA6EAB" w:rsidRPr="00722B31">
        <w:rPr>
          <w:rFonts w:ascii="Arial" w:eastAsia="Calibri" w:hAnsi="Arial" w:cs="Arial"/>
          <w:lang w:val="en-US" w:eastAsia="en-US"/>
        </w:rPr>
        <w:t>knowledgably. (</w:t>
      </w:r>
      <w:r w:rsidRPr="00722B31">
        <w:rPr>
          <w:rFonts w:ascii="Arial" w:eastAsia="Calibri" w:hAnsi="Arial" w:cs="Arial"/>
          <w:lang w:val="en-US" w:eastAsia="en-US"/>
        </w:rPr>
        <w:t>5 points)</w:t>
      </w:r>
    </w:p>
    <w:p w:rsidR="004968A0" w:rsidRPr="00722B31" w:rsidRDefault="004968A0" w:rsidP="00722B31">
      <w:pPr>
        <w:numPr>
          <w:ilvl w:val="0"/>
          <w:numId w:val="111"/>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Handles questions from the audience acceptably, though lack of vocabulary or knowledge gaps may show up. (4 points)</w:t>
      </w:r>
    </w:p>
    <w:p w:rsidR="004968A0" w:rsidRPr="00722B31" w:rsidRDefault="004968A0" w:rsidP="00722B31">
      <w:pPr>
        <w:numPr>
          <w:ilvl w:val="0"/>
          <w:numId w:val="111"/>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Handles most questions from the audience acceptably, though lack of vocabulary or knowledge gaps may show up, which results in his or her apparent lack of confidence. (3 points)</w:t>
      </w:r>
    </w:p>
    <w:p w:rsidR="004968A0" w:rsidRPr="00722B31" w:rsidRDefault="004968A0" w:rsidP="00722B31">
      <w:pPr>
        <w:numPr>
          <w:ilvl w:val="0"/>
          <w:numId w:val="111"/>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Unable to handle questions from the audience. ( 2 points) </w:t>
      </w:r>
    </w:p>
    <w:p w:rsidR="004968A0" w:rsidRPr="00722B31" w:rsidRDefault="004968A0" w:rsidP="00722B31">
      <w:pPr>
        <w:tabs>
          <w:tab w:val="left" w:pos="709"/>
          <w:tab w:val="left" w:pos="851"/>
        </w:tabs>
        <w:spacing w:line="360" w:lineRule="auto"/>
        <w:ind w:left="426"/>
        <w:contextualSpacing/>
        <w:jc w:val="both"/>
        <w:rPr>
          <w:rFonts w:ascii="Arial" w:hAnsi="Arial" w:cs="Arial"/>
          <w:lang w:val="en-US"/>
        </w:rPr>
      </w:pPr>
    </w:p>
    <w:p w:rsidR="004968A0" w:rsidRPr="00722B31" w:rsidRDefault="004968A0" w:rsidP="00722B31">
      <w:pPr>
        <w:tabs>
          <w:tab w:val="left" w:pos="709"/>
          <w:tab w:val="left" w:pos="851"/>
        </w:tabs>
        <w:spacing w:line="360" w:lineRule="auto"/>
        <w:ind w:left="426"/>
        <w:contextualSpacing/>
        <w:jc w:val="both"/>
        <w:rPr>
          <w:rFonts w:ascii="Arial" w:hAnsi="Arial" w:cs="Arial"/>
          <w:lang w:val="en-US"/>
        </w:rPr>
      </w:pPr>
    </w:p>
    <w:p w:rsidR="004968A0" w:rsidRPr="00722B31" w:rsidRDefault="004968A0" w:rsidP="00722B31">
      <w:pPr>
        <w:spacing w:line="360" w:lineRule="auto"/>
        <w:jc w:val="both"/>
        <w:rPr>
          <w:rFonts w:ascii="Arial" w:hAnsi="Arial" w:cs="Arial"/>
          <w:lang w:val="en-US"/>
        </w:rPr>
      </w:pPr>
      <w:r w:rsidRPr="00722B31">
        <w:rPr>
          <w:rFonts w:ascii="Arial" w:hAnsi="Arial" w:cs="Arial"/>
          <w:lang w:val="en-US"/>
        </w:rPr>
        <w:br w:type="page"/>
      </w:r>
    </w:p>
    <w:p w:rsidR="004968A0" w:rsidRPr="00722B31" w:rsidRDefault="004968A0" w:rsidP="00722B31">
      <w:pPr>
        <w:spacing w:line="360" w:lineRule="auto"/>
        <w:jc w:val="both"/>
        <w:rPr>
          <w:rFonts w:ascii="Arial" w:hAnsi="Arial" w:cs="Arial"/>
        </w:rPr>
      </w:pPr>
    </w:p>
    <w:p w:rsidR="00426E48" w:rsidRPr="00722B31" w:rsidRDefault="00426E48" w:rsidP="00722B31">
      <w:pPr>
        <w:spacing w:line="360" w:lineRule="auto"/>
        <w:ind w:right="49"/>
        <w:jc w:val="both"/>
        <w:rPr>
          <w:rFonts w:ascii="Arial" w:hAnsi="Arial" w:cs="Arial"/>
          <w:b/>
          <w:lang w:val="en-US"/>
        </w:rPr>
      </w:pPr>
      <w:r w:rsidRPr="00722B31">
        <w:rPr>
          <w:rFonts w:ascii="Arial" w:hAnsi="Arial" w:cs="Arial"/>
          <w:b/>
          <w:lang w:val="en-US"/>
        </w:rPr>
        <w:t>Chapter</w:t>
      </w:r>
      <w:r w:rsidR="0084471B" w:rsidRPr="00722B31">
        <w:rPr>
          <w:rFonts w:ascii="Arial" w:hAnsi="Arial" w:cs="Arial"/>
          <w:b/>
          <w:lang w:val="en-US"/>
        </w:rPr>
        <w:t xml:space="preserve"> 3</w:t>
      </w:r>
      <w:r w:rsidR="004735F7">
        <w:rPr>
          <w:rFonts w:ascii="Arial" w:hAnsi="Arial" w:cs="Arial"/>
          <w:b/>
          <w:lang w:val="en-US"/>
        </w:rPr>
        <w:t>. On Reading and Reading C</w:t>
      </w:r>
      <w:r w:rsidRPr="00722B31">
        <w:rPr>
          <w:rFonts w:ascii="Arial" w:hAnsi="Arial" w:cs="Arial"/>
          <w:b/>
          <w:lang w:val="en-US"/>
        </w:rPr>
        <w:t xml:space="preserve">omprehension </w:t>
      </w:r>
      <w:r w:rsidR="004735F7">
        <w:rPr>
          <w:rFonts w:ascii="Arial" w:hAnsi="Arial" w:cs="Arial"/>
          <w:b/>
          <w:lang w:val="en-US"/>
        </w:rPr>
        <w:t>in English language E</w:t>
      </w:r>
      <w:r w:rsidR="00317906" w:rsidRPr="00317906">
        <w:rPr>
          <w:rFonts w:ascii="Arial" w:hAnsi="Arial" w:cs="Arial"/>
          <w:b/>
          <w:lang w:val="en-US"/>
        </w:rPr>
        <w:t xml:space="preserve">ducation                     </w:t>
      </w:r>
    </w:p>
    <w:p w:rsidR="00426E48" w:rsidRPr="00722B31" w:rsidRDefault="00164C69" w:rsidP="00722B31">
      <w:pPr>
        <w:autoSpaceDE w:val="0"/>
        <w:autoSpaceDN w:val="0"/>
        <w:adjustRightInd w:val="0"/>
        <w:spacing w:line="360" w:lineRule="auto"/>
        <w:jc w:val="both"/>
        <w:rPr>
          <w:rFonts w:ascii="Arial" w:hAnsi="Arial" w:cs="Arial"/>
          <w:lang w:val="es-ES"/>
        </w:rPr>
      </w:pPr>
      <w:r w:rsidRPr="00CB7865">
        <w:rPr>
          <w:rFonts w:ascii="Arial" w:hAnsi="Arial" w:cs="Arial"/>
          <w:b/>
          <w:lang w:val="es-ES"/>
        </w:rPr>
        <w:t>Author:</w:t>
      </w:r>
      <w:r w:rsidR="00426E48" w:rsidRPr="00722B31">
        <w:rPr>
          <w:rFonts w:ascii="Arial" w:hAnsi="Arial" w:cs="Arial"/>
          <w:lang w:val="es-ES"/>
        </w:rPr>
        <w:t xml:space="preserve"> Isora Justina Enr</w:t>
      </w:r>
      <w:r w:rsidR="00F92104" w:rsidRPr="00722B31">
        <w:rPr>
          <w:rFonts w:ascii="Arial" w:hAnsi="Arial" w:cs="Arial"/>
          <w:lang w:val="es-ES"/>
        </w:rPr>
        <w:t>í</w:t>
      </w:r>
      <w:r w:rsidR="00426E48" w:rsidRPr="00722B31">
        <w:rPr>
          <w:rFonts w:ascii="Arial" w:hAnsi="Arial" w:cs="Arial"/>
          <w:lang w:val="es-ES"/>
        </w:rPr>
        <w:t>qu</w:t>
      </w:r>
      <w:r w:rsidR="002248E3" w:rsidRPr="00722B31">
        <w:rPr>
          <w:rFonts w:ascii="Arial" w:hAnsi="Arial" w:cs="Arial"/>
          <w:lang w:val="es-ES"/>
        </w:rPr>
        <w:t xml:space="preserve">ez O´Farrill, PhD </w:t>
      </w:r>
    </w:p>
    <w:p w:rsidR="00426E48" w:rsidRPr="00722B31" w:rsidRDefault="00426E48" w:rsidP="00722B31">
      <w:pPr>
        <w:autoSpaceDE w:val="0"/>
        <w:autoSpaceDN w:val="0"/>
        <w:adjustRightInd w:val="0"/>
        <w:spacing w:line="360" w:lineRule="auto"/>
        <w:jc w:val="both"/>
        <w:rPr>
          <w:rFonts w:ascii="Arial" w:hAnsi="Arial" w:cs="Arial"/>
          <w:lang w:val="es-ES"/>
        </w:rPr>
      </w:pPr>
    </w:p>
    <w:p w:rsidR="00426E48" w:rsidRPr="00722B31" w:rsidRDefault="00426E48" w:rsidP="00722B31">
      <w:pPr>
        <w:spacing w:line="360" w:lineRule="auto"/>
        <w:jc w:val="both"/>
        <w:rPr>
          <w:rFonts w:ascii="Arial" w:hAnsi="Arial" w:cs="Arial"/>
          <w:lang w:val="en-US"/>
        </w:rPr>
      </w:pPr>
      <w:r w:rsidRPr="00722B31">
        <w:rPr>
          <w:rFonts w:ascii="Arial" w:hAnsi="Arial" w:cs="Arial"/>
          <w:lang w:val="en-US"/>
        </w:rPr>
        <w:t>In this chapter you will look at the main features related to reading and reading comprehension in English language education from a communicative perspective, as well as at the methodological procedures to help foreign language learners develop basic reading skills.</w:t>
      </w:r>
    </w:p>
    <w:p w:rsidR="00426E48" w:rsidRPr="00722B31" w:rsidRDefault="00426E48"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 xml:space="preserve">You are expected to attain the following goals, as a result of reading and reflecting, participating in lectures, seminars and workshops, sharing with your classmates and teacher educators, and gaining experience during the practicum. </w:t>
      </w:r>
    </w:p>
    <w:p w:rsidR="00426E48" w:rsidRPr="00722B31" w:rsidRDefault="00426E48"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Learning goals:</w:t>
      </w:r>
    </w:p>
    <w:p w:rsidR="00426E48" w:rsidRPr="00722B31" w:rsidRDefault="00816A96" w:rsidP="00722B31">
      <w:pPr>
        <w:tabs>
          <w:tab w:val="left" w:pos="180"/>
          <w:tab w:val="left" w:pos="360"/>
        </w:tabs>
        <w:spacing w:line="360" w:lineRule="auto"/>
        <w:ind w:left="360"/>
        <w:jc w:val="both"/>
        <w:rPr>
          <w:rFonts w:ascii="Arial" w:hAnsi="Arial" w:cs="Arial"/>
          <w:lang w:val="en-US"/>
        </w:rPr>
      </w:pPr>
      <w:proofErr w:type="gramStart"/>
      <w:r w:rsidRPr="00722B31">
        <w:rPr>
          <w:rFonts w:ascii="Arial" w:hAnsi="Arial" w:cs="Arial"/>
          <w:lang w:val="en-US"/>
        </w:rPr>
        <w:t>1.-</w:t>
      </w:r>
      <w:proofErr w:type="gramEnd"/>
      <w:r w:rsidRPr="00722B31">
        <w:rPr>
          <w:rFonts w:ascii="Arial" w:hAnsi="Arial" w:cs="Arial"/>
          <w:lang w:val="en-US"/>
        </w:rPr>
        <w:t xml:space="preserve"> </w:t>
      </w:r>
      <w:r w:rsidR="00426E48" w:rsidRPr="00722B31">
        <w:rPr>
          <w:rFonts w:ascii="Arial" w:hAnsi="Arial" w:cs="Arial"/>
          <w:lang w:val="en-US"/>
        </w:rPr>
        <w:t xml:space="preserve">Understand basic concepts such </w:t>
      </w:r>
      <w:r w:rsidR="005F5C14" w:rsidRPr="00722B31">
        <w:rPr>
          <w:rFonts w:ascii="Arial" w:hAnsi="Arial" w:cs="Arial"/>
          <w:lang w:val="en-US"/>
        </w:rPr>
        <w:t>as,</w:t>
      </w:r>
      <w:r w:rsidR="00426E48" w:rsidRPr="00722B31">
        <w:rPr>
          <w:rFonts w:ascii="Arial" w:hAnsi="Arial" w:cs="Arial"/>
          <w:lang w:val="en-US"/>
        </w:rPr>
        <w:t xml:space="preserve"> reading comprehension, text, reading skills and strategies  </w:t>
      </w:r>
    </w:p>
    <w:p w:rsidR="00426E48" w:rsidRPr="00722B31" w:rsidRDefault="00816A96"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 xml:space="preserve">     </w:t>
      </w:r>
      <w:proofErr w:type="gramStart"/>
      <w:r w:rsidRPr="00722B31">
        <w:rPr>
          <w:rFonts w:ascii="Arial" w:hAnsi="Arial" w:cs="Arial"/>
          <w:lang w:val="en-US"/>
        </w:rPr>
        <w:t>2.-</w:t>
      </w:r>
      <w:proofErr w:type="gramEnd"/>
      <w:r w:rsidRPr="00722B31">
        <w:rPr>
          <w:rFonts w:ascii="Arial" w:hAnsi="Arial" w:cs="Arial"/>
          <w:lang w:val="en-US"/>
        </w:rPr>
        <w:t xml:space="preserve"> </w:t>
      </w:r>
      <w:r w:rsidR="00426E48" w:rsidRPr="00722B31">
        <w:rPr>
          <w:rFonts w:ascii="Arial" w:hAnsi="Arial" w:cs="Arial"/>
          <w:lang w:val="en-US"/>
        </w:rPr>
        <w:t>Explain how to organize a rea</w:t>
      </w:r>
      <w:r w:rsidR="005F5C14" w:rsidRPr="00722B31">
        <w:rPr>
          <w:rFonts w:ascii="Arial" w:hAnsi="Arial" w:cs="Arial"/>
          <w:lang w:val="en-US"/>
        </w:rPr>
        <w:t>ding lesson</w:t>
      </w:r>
      <w:r w:rsidR="00426E48" w:rsidRPr="00722B31">
        <w:rPr>
          <w:rFonts w:ascii="Arial" w:hAnsi="Arial" w:cs="Arial"/>
          <w:lang w:val="en-US"/>
        </w:rPr>
        <w:t>.</w:t>
      </w:r>
    </w:p>
    <w:p w:rsidR="00426E48" w:rsidRPr="00722B31" w:rsidRDefault="00816A96" w:rsidP="00722B31">
      <w:pPr>
        <w:widowControl w:val="0"/>
        <w:spacing w:line="360" w:lineRule="auto"/>
        <w:jc w:val="both"/>
        <w:rPr>
          <w:rFonts w:ascii="Arial" w:hAnsi="Arial" w:cs="Arial"/>
          <w:lang w:val="en-US"/>
        </w:rPr>
      </w:pPr>
      <w:r w:rsidRPr="00722B31">
        <w:rPr>
          <w:rFonts w:ascii="Arial" w:hAnsi="Arial" w:cs="Arial"/>
          <w:lang w:val="en-US"/>
        </w:rPr>
        <w:t xml:space="preserve">     </w:t>
      </w:r>
      <w:proofErr w:type="gramStart"/>
      <w:r w:rsidRPr="00722B31">
        <w:rPr>
          <w:rFonts w:ascii="Arial" w:hAnsi="Arial" w:cs="Arial"/>
          <w:lang w:val="en-US"/>
        </w:rPr>
        <w:t>3.-</w:t>
      </w:r>
      <w:proofErr w:type="gramEnd"/>
      <w:r w:rsidRPr="00722B31">
        <w:rPr>
          <w:rFonts w:ascii="Arial" w:hAnsi="Arial" w:cs="Arial"/>
          <w:lang w:val="en-US"/>
        </w:rPr>
        <w:t xml:space="preserve"> </w:t>
      </w:r>
      <w:r w:rsidR="00426E48" w:rsidRPr="00722B31">
        <w:rPr>
          <w:rFonts w:ascii="Arial" w:hAnsi="Arial" w:cs="Arial"/>
          <w:lang w:val="en-US"/>
        </w:rPr>
        <w:t>Select and devise activi</w:t>
      </w:r>
      <w:r w:rsidRPr="00722B31">
        <w:rPr>
          <w:rFonts w:ascii="Arial" w:hAnsi="Arial" w:cs="Arial"/>
          <w:lang w:val="en-US"/>
        </w:rPr>
        <w:t>ties to develop reading skills at d</w:t>
      </w:r>
      <w:r w:rsidR="00426E48" w:rsidRPr="00722B31">
        <w:rPr>
          <w:rFonts w:ascii="Arial" w:hAnsi="Arial" w:cs="Arial"/>
          <w:lang w:val="en-US"/>
        </w:rPr>
        <w:t xml:space="preserve">ifferent </w:t>
      </w:r>
      <w:r w:rsidR="005F5C14" w:rsidRPr="00722B31">
        <w:rPr>
          <w:rFonts w:ascii="Arial" w:hAnsi="Arial" w:cs="Arial"/>
          <w:lang w:val="en-US"/>
        </w:rPr>
        <w:t>levels.</w:t>
      </w:r>
    </w:p>
    <w:p w:rsidR="009D4BAB" w:rsidRPr="00722B31" w:rsidRDefault="009D4BAB"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Self/evaluation sheet</w:t>
      </w:r>
      <w:r w:rsidRPr="00722B31">
        <w:rPr>
          <w:rStyle w:val="Refdenotaalpie"/>
          <w:rFonts w:ascii="Arial" w:hAnsi="Arial" w:cs="Arial"/>
          <w:lang w:val="en-US"/>
        </w:rPr>
        <w:footnoteReference w:id="2"/>
      </w:r>
    </w:p>
    <w:tbl>
      <w:tblPr>
        <w:tblStyle w:val="Tablaconcuadrcula"/>
        <w:tblW w:w="0" w:type="auto"/>
        <w:tblInd w:w="108" w:type="dxa"/>
        <w:tblLook w:val="04A0" w:firstRow="1" w:lastRow="0" w:firstColumn="1" w:lastColumn="0" w:noHBand="0" w:noVBand="1"/>
      </w:tblPr>
      <w:tblGrid>
        <w:gridCol w:w="5622"/>
        <w:gridCol w:w="339"/>
        <w:gridCol w:w="339"/>
        <w:gridCol w:w="339"/>
        <w:gridCol w:w="339"/>
        <w:gridCol w:w="339"/>
        <w:gridCol w:w="339"/>
        <w:gridCol w:w="339"/>
        <w:gridCol w:w="339"/>
        <w:gridCol w:w="339"/>
        <w:gridCol w:w="461"/>
      </w:tblGrid>
      <w:tr w:rsidR="009D4BAB" w:rsidRPr="00722B31" w:rsidTr="000C4991">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Goals</w:t>
            </w: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1</w:t>
            </w: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2</w:t>
            </w: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3</w:t>
            </w: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4</w:t>
            </w: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5</w:t>
            </w: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6</w:t>
            </w: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7</w:t>
            </w: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8</w:t>
            </w: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9</w:t>
            </w: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10</w:t>
            </w:r>
          </w:p>
        </w:tc>
      </w:tr>
      <w:tr w:rsidR="009D4BAB" w:rsidRPr="00722B31" w:rsidTr="000C4991">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 xml:space="preserve">I can understand basic concepts about </w:t>
            </w:r>
            <w:r w:rsidR="00FB0EEE" w:rsidRPr="00722B31">
              <w:rPr>
                <w:rFonts w:ascii="Arial" w:hAnsi="Arial" w:cs="Arial"/>
                <w:lang w:val="en-US"/>
              </w:rPr>
              <w:t xml:space="preserve">reading and reading comprehension </w:t>
            </w: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r>
      <w:tr w:rsidR="00FB0EEE" w:rsidRPr="00722B31" w:rsidTr="000C4991">
        <w:tc>
          <w:tcPr>
            <w:tcW w:w="0" w:type="auto"/>
          </w:tcPr>
          <w:p w:rsidR="00FB0EEE" w:rsidRPr="00722B31" w:rsidRDefault="00FB0EEE"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 xml:space="preserve">I can explain bottom up and top down and interactive processes in reading. </w:t>
            </w:r>
          </w:p>
        </w:tc>
        <w:tc>
          <w:tcPr>
            <w:tcW w:w="0" w:type="auto"/>
          </w:tcPr>
          <w:p w:rsidR="00FB0EEE" w:rsidRPr="00722B31" w:rsidRDefault="00FB0EEE" w:rsidP="00722B31">
            <w:pPr>
              <w:tabs>
                <w:tab w:val="left" w:pos="180"/>
                <w:tab w:val="left" w:pos="360"/>
              </w:tabs>
              <w:spacing w:line="360" w:lineRule="auto"/>
              <w:jc w:val="both"/>
              <w:rPr>
                <w:rFonts w:ascii="Arial" w:hAnsi="Arial" w:cs="Arial"/>
                <w:lang w:val="en-US"/>
              </w:rPr>
            </w:pPr>
          </w:p>
        </w:tc>
        <w:tc>
          <w:tcPr>
            <w:tcW w:w="0" w:type="auto"/>
          </w:tcPr>
          <w:p w:rsidR="00FB0EEE" w:rsidRPr="00722B31" w:rsidRDefault="00FB0EEE" w:rsidP="00722B31">
            <w:pPr>
              <w:tabs>
                <w:tab w:val="left" w:pos="180"/>
                <w:tab w:val="left" w:pos="360"/>
              </w:tabs>
              <w:spacing w:line="360" w:lineRule="auto"/>
              <w:jc w:val="both"/>
              <w:rPr>
                <w:rFonts w:ascii="Arial" w:hAnsi="Arial" w:cs="Arial"/>
                <w:lang w:val="en-US"/>
              </w:rPr>
            </w:pPr>
          </w:p>
        </w:tc>
        <w:tc>
          <w:tcPr>
            <w:tcW w:w="0" w:type="auto"/>
          </w:tcPr>
          <w:p w:rsidR="00FB0EEE" w:rsidRPr="00722B31" w:rsidRDefault="00FB0EEE" w:rsidP="00722B31">
            <w:pPr>
              <w:tabs>
                <w:tab w:val="left" w:pos="180"/>
                <w:tab w:val="left" w:pos="360"/>
              </w:tabs>
              <w:spacing w:line="360" w:lineRule="auto"/>
              <w:jc w:val="both"/>
              <w:rPr>
                <w:rFonts w:ascii="Arial" w:hAnsi="Arial" w:cs="Arial"/>
                <w:lang w:val="en-US"/>
              </w:rPr>
            </w:pPr>
          </w:p>
        </w:tc>
        <w:tc>
          <w:tcPr>
            <w:tcW w:w="0" w:type="auto"/>
          </w:tcPr>
          <w:p w:rsidR="00FB0EEE" w:rsidRPr="00722B31" w:rsidRDefault="00FB0EEE" w:rsidP="00722B31">
            <w:pPr>
              <w:tabs>
                <w:tab w:val="left" w:pos="180"/>
                <w:tab w:val="left" w:pos="360"/>
              </w:tabs>
              <w:spacing w:line="360" w:lineRule="auto"/>
              <w:jc w:val="both"/>
              <w:rPr>
                <w:rFonts w:ascii="Arial" w:hAnsi="Arial" w:cs="Arial"/>
                <w:lang w:val="en-US"/>
              </w:rPr>
            </w:pPr>
          </w:p>
        </w:tc>
        <w:tc>
          <w:tcPr>
            <w:tcW w:w="0" w:type="auto"/>
          </w:tcPr>
          <w:p w:rsidR="00FB0EEE" w:rsidRPr="00722B31" w:rsidRDefault="00FB0EEE" w:rsidP="00722B31">
            <w:pPr>
              <w:tabs>
                <w:tab w:val="left" w:pos="180"/>
                <w:tab w:val="left" w:pos="360"/>
              </w:tabs>
              <w:spacing w:line="360" w:lineRule="auto"/>
              <w:jc w:val="both"/>
              <w:rPr>
                <w:rFonts w:ascii="Arial" w:hAnsi="Arial" w:cs="Arial"/>
                <w:lang w:val="en-US"/>
              </w:rPr>
            </w:pPr>
          </w:p>
        </w:tc>
        <w:tc>
          <w:tcPr>
            <w:tcW w:w="0" w:type="auto"/>
          </w:tcPr>
          <w:p w:rsidR="00FB0EEE" w:rsidRPr="00722B31" w:rsidRDefault="00FB0EEE" w:rsidP="00722B31">
            <w:pPr>
              <w:tabs>
                <w:tab w:val="left" w:pos="180"/>
                <w:tab w:val="left" w:pos="360"/>
              </w:tabs>
              <w:spacing w:line="360" w:lineRule="auto"/>
              <w:jc w:val="both"/>
              <w:rPr>
                <w:rFonts w:ascii="Arial" w:hAnsi="Arial" w:cs="Arial"/>
                <w:lang w:val="en-US"/>
              </w:rPr>
            </w:pPr>
          </w:p>
        </w:tc>
        <w:tc>
          <w:tcPr>
            <w:tcW w:w="0" w:type="auto"/>
          </w:tcPr>
          <w:p w:rsidR="00FB0EEE" w:rsidRPr="00722B31" w:rsidRDefault="00FB0EEE" w:rsidP="00722B31">
            <w:pPr>
              <w:tabs>
                <w:tab w:val="left" w:pos="180"/>
                <w:tab w:val="left" w:pos="360"/>
              </w:tabs>
              <w:spacing w:line="360" w:lineRule="auto"/>
              <w:jc w:val="both"/>
              <w:rPr>
                <w:rFonts w:ascii="Arial" w:hAnsi="Arial" w:cs="Arial"/>
                <w:lang w:val="en-US"/>
              </w:rPr>
            </w:pPr>
          </w:p>
        </w:tc>
        <w:tc>
          <w:tcPr>
            <w:tcW w:w="0" w:type="auto"/>
          </w:tcPr>
          <w:p w:rsidR="00FB0EEE" w:rsidRPr="00722B31" w:rsidRDefault="00FB0EEE" w:rsidP="00722B31">
            <w:pPr>
              <w:tabs>
                <w:tab w:val="left" w:pos="180"/>
                <w:tab w:val="left" w:pos="360"/>
              </w:tabs>
              <w:spacing w:line="360" w:lineRule="auto"/>
              <w:jc w:val="both"/>
              <w:rPr>
                <w:rFonts w:ascii="Arial" w:hAnsi="Arial" w:cs="Arial"/>
                <w:lang w:val="en-US"/>
              </w:rPr>
            </w:pPr>
          </w:p>
        </w:tc>
        <w:tc>
          <w:tcPr>
            <w:tcW w:w="0" w:type="auto"/>
          </w:tcPr>
          <w:p w:rsidR="00FB0EEE" w:rsidRPr="00722B31" w:rsidRDefault="00FB0EEE" w:rsidP="00722B31">
            <w:pPr>
              <w:tabs>
                <w:tab w:val="left" w:pos="180"/>
                <w:tab w:val="left" w:pos="360"/>
              </w:tabs>
              <w:spacing w:line="360" w:lineRule="auto"/>
              <w:jc w:val="both"/>
              <w:rPr>
                <w:rFonts w:ascii="Arial" w:hAnsi="Arial" w:cs="Arial"/>
                <w:lang w:val="en-US"/>
              </w:rPr>
            </w:pPr>
          </w:p>
        </w:tc>
        <w:tc>
          <w:tcPr>
            <w:tcW w:w="0" w:type="auto"/>
          </w:tcPr>
          <w:p w:rsidR="00FB0EEE" w:rsidRPr="00722B31" w:rsidRDefault="00FB0EEE" w:rsidP="00722B31">
            <w:pPr>
              <w:tabs>
                <w:tab w:val="left" w:pos="180"/>
                <w:tab w:val="left" w:pos="360"/>
              </w:tabs>
              <w:spacing w:line="360" w:lineRule="auto"/>
              <w:jc w:val="both"/>
              <w:rPr>
                <w:rFonts w:ascii="Arial" w:hAnsi="Arial" w:cs="Arial"/>
                <w:lang w:val="en-US"/>
              </w:rPr>
            </w:pPr>
          </w:p>
        </w:tc>
      </w:tr>
      <w:tr w:rsidR="009D4BAB" w:rsidRPr="00722B31" w:rsidTr="000C4991">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 xml:space="preserve">I can classify exercises into </w:t>
            </w:r>
            <w:r w:rsidR="00FB0EEE" w:rsidRPr="00722B31">
              <w:rPr>
                <w:rFonts w:ascii="Arial" w:hAnsi="Arial" w:cs="Arial"/>
                <w:lang w:val="en-US"/>
              </w:rPr>
              <w:t>before, while and after reading ones.</w:t>
            </w: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r>
      <w:tr w:rsidR="009D4BAB" w:rsidRPr="00722B31" w:rsidTr="000C4991">
        <w:tc>
          <w:tcPr>
            <w:tcW w:w="0" w:type="auto"/>
          </w:tcPr>
          <w:p w:rsidR="009D4BAB" w:rsidRPr="00722B31" w:rsidRDefault="009D4BAB" w:rsidP="00722B31">
            <w:pPr>
              <w:spacing w:line="360" w:lineRule="auto"/>
              <w:jc w:val="both"/>
              <w:rPr>
                <w:rFonts w:ascii="Arial" w:hAnsi="Arial" w:cs="Arial"/>
                <w:lang w:val="en-US"/>
              </w:rPr>
            </w:pPr>
            <w:r w:rsidRPr="00722B31">
              <w:rPr>
                <w:rFonts w:ascii="Arial" w:hAnsi="Arial" w:cs="Arial"/>
                <w:lang w:val="en-US"/>
              </w:rPr>
              <w:t xml:space="preserve">I can select </w:t>
            </w:r>
            <w:r w:rsidR="00FB0EEE" w:rsidRPr="00722B31">
              <w:rPr>
                <w:rFonts w:ascii="Arial" w:hAnsi="Arial" w:cs="Arial"/>
                <w:lang w:val="en-US"/>
              </w:rPr>
              <w:t>reading texts for primary,</w:t>
            </w:r>
            <w:r w:rsidRPr="00722B31">
              <w:rPr>
                <w:rFonts w:ascii="Arial" w:hAnsi="Arial" w:cs="Arial"/>
                <w:lang w:val="en-US"/>
              </w:rPr>
              <w:t xml:space="preserve"> junior and senior education.</w:t>
            </w:r>
          </w:p>
          <w:p w:rsidR="009D4BAB" w:rsidRPr="00722B31" w:rsidRDefault="009D4BAB" w:rsidP="00722B31">
            <w:pPr>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r>
      <w:tr w:rsidR="009D4BAB" w:rsidRPr="00722B31" w:rsidTr="000C4991">
        <w:tc>
          <w:tcPr>
            <w:tcW w:w="0" w:type="auto"/>
          </w:tcPr>
          <w:p w:rsidR="009D4BAB" w:rsidRPr="00722B31" w:rsidRDefault="009D4BAB" w:rsidP="00722B31">
            <w:pPr>
              <w:spacing w:line="360" w:lineRule="auto"/>
              <w:jc w:val="both"/>
              <w:rPr>
                <w:rFonts w:ascii="Arial" w:hAnsi="Arial" w:cs="Arial"/>
                <w:lang w:val="en-US"/>
              </w:rPr>
            </w:pPr>
            <w:r w:rsidRPr="00722B31">
              <w:rPr>
                <w:rFonts w:ascii="Arial" w:hAnsi="Arial" w:cs="Arial"/>
                <w:lang w:val="en-US"/>
              </w:rPr>
              <w:t xml:space="preserve">I can </w:t>
            </w:r>
            <w:r w:rsidR="00FB0EEE" w:rsidRPr="00722B31">
              <w:rPr>
                <w:rFonts w:ascii="Arial" w:hAnsi="Arial" w:cs="Arial"/>
                <w:lang w:val="en-US"/>
              </w:rPr>
              <w:t>select reading exercises according to texts</w:t>
            </w:r>
            <w:r w:rsidRPr="00722B31">
              <w:rPr>
                <w:rFonts w:ascii="Arial" w:hAnsi="Arial" w:cs="Arial"/>
                <w:lang w:val="en-US"/>
              </w:rPr>
              <w:t>.</w:t>
            </w: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r>
      <w:tr w:rsidR="009D4BAB" w:rsidRPr="00722B31" w:rsidTr="000C4991">
        <w:tc>
          <w:tcPr>
            <w:tcW w:w="0" w:type="auto"/>
          </w:tcPr>
          <w:p w:rsidR="009D4BAB" w:rsidRPr="00722B31" w:rsidRDefault="009D4BAB" w:rsidP="00722B31">
            <w:pPr>
              <w:spacing w:line="360" w:lineRule="auto"/>
              <w:jc w:val="both"/>
              <w:rPr>
                <w:rFonts w:ascii="Arial" w:hAnsi="Arial" w:cs="Arial"/>
                <w:lang w:val="en-US"/>
              </w:rPr>
            </w:pPr>
            <w:r w:rsidRPr="00722B31">
              <w:rPr>
                <w:rFonts w:ascii="Arial" w:hAnsi="Arial" w:cs="Arial"/>
                <w:lang w:val="en-US"/>
              </w:rPr>
              <w:t xml:space="preserve">I can explain how to </w:t>
            </w:r>
            <w:r w:rsidR="00FB0EEE" w:rsidRPr="00722B31">
              <w:rPr>
                <w:rFonts w:ascii="Arial" w:hAnsi="Arial" w:cs="Arial"/>
                <w:lang w:val="en-US"/>
              </w:rPr>
              <w:t xml:space="preserve">plan a reading </w:t>
            </w:r>
            <w:proofErr w:type="gramStart"/>
            <w:r w:rsidR="00FB0EEE" w:rsidRPr="00722B31">
              <w:rPr>
                <w:rFonts w:ascii="Arial" w:hAnsi="Arial" w:cs="Arial"/>
                <w:lang w:val="en-US"/>
              </w:rPr>
              <w:t xml:space="preserve">lesson </w:t>
            </w:r>
            <w:r w:rsidRPr="00722B31">
              <w:rPr>
                <w:rFonts w:ascii="Arial" w:hAnsi="Arial" w:cs="Arial"/>
                <w:lang w:val="en-US"/>
              </w:rPr>
              <w:t>.</w:t>
            </w:r>
            <w:proofErr w:type="gramEnd"/>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r>
      <w:tr w:rsidR="009D4BAB" w:rsidRPr="00722B31" w:rsidTr="000C4991">
        <w:tc>
          <w:tcPr>
            <w:tcW w:w="0" w:type="auto"/>
          </w:tcPr>
          <w:p w:rsidR="009D4BAB" w:rsidRPr="00722B31" w:rsidRDefault="009D4BAB" w:rsidP="00722B31">
            <w:pPr>
              <w:spacing w:line="360" w:lineRule="auto"/>
              <w:jc w:val="both"/>
              <w:rPr>
                <w:rFonts w:ascii="Arial" w:hAnsi="Arial" w:cs="Arial"/>
                <w:lang w:val="en-US"/>
              </w:rPr>
            </w:pPr>
            <w:r w:rsidRPr="00722B31">
              <w:rPr>
                <w:rFonts w:ascii="Arial" w:hAnsi="Arial" w:cs="Arial"/>
                <w:lang w:val="en-US"/>
              </w:rPr>
              <w:t xml:space="preserve">I can </w:t>
            </w:r>
            <w:r w:rsidR="00FB0EEE" w:rsidRPr="00722B31">
              <w:rPr>
                <w:rFonts w:ascii="Arial" w:hAnsi="Arial" w:cs="Arial"/>
                <w:lang w:val="en-US"/>
              </w:rPr>
              <w:t>explain the difference between reading skills and strategies</w:t>
            </w: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c>
          <w:tcPr>
            <w:tcW w:w="0" w:type="auto"/>
          </w:tcPr>
          <w:p w:rsidR="009D4BAB" w:rsidRPr="00722B31" w:rsidRDefault="009D4BAB" w:rsidP="00722B31">
            <w:pPr>
              <w:tabs>
                <w:tab w:val="left" w:pos="180"/>
                <w:tab w:val="left" w:pos="360"/>
              </w:tabs>
              <w:spacing w:line="360" w:lineRule="auto"/>
              <w:jc w:val="both"/>
              <w:rPr>
                <w:rFonts w:ascii="Arial" w:hAnsi="Arial" w:cs="Arial"/>
                <w:lang w:val="en-US"/>
              </w:rPr>
            </w:pPr>
          </w:p>
        </w:tc>
      </w:tr>
    </w:tbl>
    <w:p w:rsidR="009D4BAB" w:rsidRPr="00722B31" w:rsidRDefault="009D4BAB" w:rsidP="00722B31">
      <w:pPr>
        <w:pStyle w:val="Prrafodelista"/>
        <w:tabs>
          <w:tab w:val="left" w:pos="180"/>
          <w:tab w:val="left" w:pos="360"/>
        </w:tabs>
        <w:spacing w:after="0" w:line="360" w:lineRule="auto"/>
        <w:ind w:left="426"/>
        <w:jc w:val="both"/>
        <w:rPr>
          <w:rFonts w:ascii="Arial" w:hAnsi="Arial" w:cs="Arial"/>
          <w:b/>
          <w:sz w:val="24"/>
          <w:szCs w:val="24"/>
          <w:lang w:val="en-US"/>
        </w:rPr>
      </w:pPr>
    </w:p>
    <w:p w:rsidR="00FB48AB" w:rsidRPr="00722B31" w:rsidRDefault="00FB48AB" w:rsidP="00722B31">
      <w:pPr>
        <w:tabs>
          <w:tab w:val="left" w:pos="-1985"/>
          <w:tab w:val="left" w:pos="14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b/>
          <w:lang w:val="en-US"/>
        </w:rPr>
      </w:pPr>
    </w:p>
    <w:p w:rsidR="00426E48" w:rsidRPr="00722B31" w:rsidRDefault="00792956" w:rsidP="00722B31">
      <w:pPr>
        <w:tabs>
          <w:tab w:val="left" w:pos="-1985"/>
          <w:tab w:val="left" w:pos="14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b/>
          <w:lang w:val="en-US"/>
        </w:rPr>
      </w:pPr>
      <w:r w:rsidRPr="00722B31">
        <w:rPr>
          <w:rFonts w:ascii="Arial" w:hAnsi="Arial" w:cs="Arial"/>
          <w:b/>
          <w:lang w:val="en-US"/>
        </w:rPr>
        <w:t xml:space="preserve">TASK 3.1 </w:t>
      </w:r>
    </w:p>
    <w:tbl>
      <w:tblPr>
        <w:tblStyle w:val="Tablaconcuadrcula"/>
        <w:tblW w:w="0" w:type="auto"/>
        <w:tblLook w:val="04A0" w:firstRow="1" w:lastRow="0" w:firstColumn="1" w:lastColumn="0" w:noHBand="0" w:noVBand="1"/>
      </w:tblPr>
      <w:tblGrid>
        <w:gridCol w:w="8589"/>
      </w:tblGrid>
      <w:tr w:rsidR="00426E48" w:rsidRPr="00722B31" w:rsidTr="00A366D1">
        <w:tc>
          <w:tcPr>
            <w:tcW w:w="8589" w:type="dxa"/>
          </w:tcPr>
          <w:p w:rsidR="00426E48" w:rsidRPr="00722B31" w:rsidRDefault="00426E48" w:rsidP="00722B31">
            <w:pPr>
              <w:pStyle w:val="Prrafodelista"/>
              <w:numPr>
                <w:ilvl w:val="0"/>
                <w:numId w:val="115"/>
              </w:numPr>
              <w:tabs>
                <w:tab w:val="left" w:pos="-1985"/>
                <w:tab w:val="left" w:pos="14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r w:rsidRPr="00722B31">
              <w:rPr>
                <w:rFonts w:ascii="Arial" w:hAnsi="Arial" w:cs="Arial"/>
                <w:sz w:val="24"/>
                <w:szCs w:val="24"/>
                <w:lang w:val="en-US"/>
              </w:rPr>
              <w:t xml:space="preserve">Is reading often part of language courses? </w:t>
            </w:r>
          </w:p>
          <w:p w:rsidR="00426E48" w:rsidRPr="00722B31" w:rsidRDefault="00426E48" w:rsidP="00722B31">
            <w:pPr>
              <w:pStyle w:val="Prrafodelista"/>
              <w:numPr>
                <w:ilvl w:val="0"/>
                <w:numId w:val="115"/>
              </w:numPr>
              <w:tabs>
                <w:tab w:val="left" w:pos="-1985"/>
                <w:tab w:val="left" w:pos="14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r w:rsidRPr="00722B31">
              <w:rPr>
                <w:rFonts w:ascii="Arial" w:hAnsi="Arial" w:cs="Arial"/>
                <w:sz w:val="24"/>
                <w:szCs w:val="24"/>
                <w:lang w:val="en-US"/>
              </w:rPr>
              <w:t xml:space="preserve">In your opinion, why is reading included in most language courses? </w:t>
            </w:r>
          </w:p>
          <w:p w:rsidR="00816A96" w:rsidRPr="00722B31" w:rsidRDefault="00816A96" w:rsidP="00722B31">
            <w:pPr>
              <w:pStyle w:val="Prrafodelista"/>
              <w:tabs>
                <w:tab w:val="left" w:pos="-1985"/>
                <w:tab w:val="left" w:pos="14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r w:rsidRPr="00722B31">
              <w:rPr>
                <w:rFonts w:ascii="Arial" w:hAnsi="Arial" w:cs="Arial"/>
                <w:sz w:val="24"/>
                <w:szCs w:val="24"/>
                <w:lang w:val="en-US"/>
              </w:rPr>
              <w:t>B</w:t>
            </w:r>
            <w:r w:rsidR="00426E48" w:rsidRPr="00722B31">
              <w:rPr>
                <w:rFonts w:ascii="Arial" w:hAnsi="Arial" w:cs="Arial"/>
                <w:sz w:val="24"/>
                <w:szCs w:val="24"/>
                <w:lang w:val="en-US"/>
              </w:rPr>
              <w:t>ecause</w:t>
            </w:r>
            <w:r w:rsidRPr="00722B31">
              <w:rPr>
                <w:rFonts w:ascii="Arial" w:hAnsi="Arial" w:cs="Arial"/>
                <w:sz w:val="24"/>
                <w:szCs w:val="24"/>
                <w:lang w:val="en-US"/>
              </w:rPr>
              <w:t>…</w:t>
            </w:r>
          </w:p>
          <w:p w:rsidR="00426E48" w:rsidRPr="00722B31" w:rsidRDefault="00816A96" w:rsidP="00722B31">
            <w:pPr>
              <w:pStyle w:val="Prrafodelista"/>
              <w:tabs>
                <w:tab w:val="left" w:pos="-1985"/>
                <w:tab w:val="left" w:pos="14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r w:rsidRPr="00722B31">
              <w:rPr>
                <w:rFonts w:ascii="Arial" w:hAnsi="Arial" w:cs="Arial"/>
                <w:sz w:val="24"/>
                <w:szCs w:val="24"/>
                <w:lang w:val="en-US"/>
              </w:rPr>
              <w:t>_____</w:t>
            </w:r>
            <w:r w:rsidR="00426E48" w:rsidRPr="00722B31">
              <w:rPr>
                <w:rFonts w:ascii="Arial" w:hAnsi="Arial" w:cs="Arial"/>
                <w:sz w:val="24"/>
                <w:szCs w:val="24"/>
                <w:lang w:val="en-US"/>
              </w:rPr>
              <w:t xml:space="preserve"> it enriches culture</w:t>
            </w:r>
          </w:p>
          <w:p w:rsidR="00426E48" w:rsidRPr="00722B31" w:rsidRDefault="00816A96" w:rsidP="00722B31">
            <w:pPr>
              <w:pStyle w:val="Prrafodelista"/>
              <w:tabs>
                <w:tab w:val="left" w:pos="-1985"/>
                <w:tab w:val="left" w:pos="14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r w:rsidRPr="00722B31">
              <w:rPr>
                <w:rFonts w:ascii="Arial" w:hAnsi="Arial" w:cs="Arial"/>
                <w:sz w:val="24"/>
                <w:szCs w:val="24"/>
                <w:lang w:val="en-US"/>
              </w:rPr>
              <w:t>_____ it r</w:t>
            </w:r>
            <w:r w:rsidR="00426E48" w:rsidRPr="00722B31">
              <w:rPr>
                <w:rFonts w:ascii="Arial" w:hAnsi="Arial" w:cs="Arial"/>
                <w:sz w:val="24"/>
                <w:szCs w:val="24"/>
                <w:lang w:val="en-US"/>
              </w:rPr>
              <w:t>einforce</w:t>
            </w:r>
            <w:r w:rsidRPr="00722B31">
              <w:rPr>
                <w:rFonts w:ascii="Arial" w:hAnsi="Arial" w:cs="Arial"/>
                <w:sz w:val="24"/>
                <w:szCs w:val="24"/>
                <w:lang w:val="en-US"/>
              </w:rPr>
              <w:t>s</w:t>
            </w:r>
            <w:r w:rsidR="00426E48" w:rsidRPr="00722B31">
              <w:rPr>
                <w:rFonts w:ascii="Arial" w:hAnsi="Arial" w:cs="Arial"/>
                <w:sz w:val="24"/>
                <w:szCs w:val="24"/>
                <w:lang w:val="en-US"/>
              </w:rPr>
              <w:t xml:space="preserve"> linguistic content </w:t>
            </w:r>
          </w:p>
          <w:p w:rsidR="00816A96" w:rsidRPr="00722B31" w:rsidRDefault="00816A96" w:rsidP="00722B31">
            <w:pPr>
              <w:autoSpaceDE w:val="0"/>
              <w:autoSpaceDN w:val="0"/>
              <w:adjustRightInd w:val="0"/>
              <w:spacing w:line="360" w:lineRule="auto"/>
              <w:jc w:val="both"/>
              <w:rPr>
                <w:rFonts w:ascii="Arial" w:eastAsiaTheme="minorHAnsi" w:hAnsi="Arial" w:cs="Arial"/>
                <w:lang w:val="en-US" w:eastAsia="en-US"/>
              </w:rPr>
            </w:pPr>
            <w:r w:rsidRPr="00722B31">
              <w:rPr>
                <w:rFonts w:ascii="Arial" w:hAnsi="Arial" w:cs="Arial"/>
                <w:lang w:val="en-US"/>
              </w:rPr>
              <w:t xml:space="preserve">_____ it </w:t>
            </w:r>
            <w:r w:rsidR="00426E48" w:rsidRPr="00722B31">
              <w:rPr>
                <w:rFonts w:ascii="Arial" w:eastAsiaTheme="minorHAnsi" w:hAnsi="Arial" w:cs="Arial"/>
                <w:lang w:val="en-US" w:eastAsia="en-US"/>
              </w:rPr>
              <w:t xml:space="preserve">enriches </w:t>
            </w:r>
            <w:r w:rsidRPr="00722B31">
              <w:rPr>
                <w:rFonts w:ascii="Arial" w:eastAsiaTheme="minorHAnsi" w:hAnsi="Arial" w:cs="Arial"/>
                <w:lang w:val="en-US" w:eastAsia="en-US"/>
              </w:rPr>
              <w:t>one´</w:t>
            </w:r>
            <w:r w:rsidR="00CB7865" w:rsidRPr="00722B31">
              <w:rPr>
                <w:rFonts w:ascii="Arial" w:eastAsiaTheme="minorHAnsi" w:hAnsi="Arial" w:cs="Arial"/>
                <w:lang w:val="en-US" w:eastAsia="en-US"/>
              </w:rPr>
              <w:t>s knowledge</w:t>
            </w:r>
            <w:r w:rsidRPr="00722B31">
              <w:rPr>
                <w:rFonts w:ascii="Arial" w:eastAsiaTheme="minorHAnsi" w:hAnsi="Arial" w:cs="Arial"/>
                <w:lang w:val="en-US" w:eastAsia="en-US"/>
              </w:rPr>
              <w:t xml:space="preserve"> of the world</w:t>
            </w:r>
          </w:p>
          <w:p w:rsidR="00225ED6" w:rsidRPr="00722B31" w:rsidRDefault="00816A96" w:rsidP="00722B31">
            <w:pPr>
              <w:autoSpaceDE w:val="0"/>
              <w:autoSpaceDN w:val="0"/>
              <w:adjustRightInd w:val="0"/>
              <w:spacing w:line="360" w:lineRule="auto"/>
              <w:jc w:val="both"/>
              <w:rPr>
                <w:rFonts w:ascii="Arial" w:eastAsiaTheme="minorHAnsi" w:hAnsi="Arial" w:cs="Arial"/>
                <w:lang w:val="en-US" w:eastAsia="en-US"/>
              </w:rPr>
            </w:pPr>
            <w:r w:rsidRPr="00722B31">
              <w:rPr>
                <w:rFonts w:ascii="Arial" w:eastAsiaTheme="minorHAnsi" w:hAnsi="Arial" w:cs="Arial"/>
                <w:lang w:val="en-US" w:eastAsia="en-US"/>
              </w:rPr>
              <w:t xml:space="preserve">           _____ it increases pupils’ </w:t>
            </w:r>
            <w:r w:rsidR="00426E48" w:rsidRPr="00722B31">
              <w:rPr>
                <w:rFonts w:ascii="Arial" w:eastAsiaTheme="minorHAnsi" w:hAnsi="Arial" w:cs="Arial"/>
                <w:lang w:val="en-US" w:eastAsia="en-US"/>
              </w:rPr>
              <w:t>understanding of the culturesof the speakers</w:t>
            </w:r>
          </w:p>
          <w:p w:rsidR="00426E48" w:rsidRPr="00722B31" w:rsidRDefault="00426E48" w:rsidP="00722B31">
            <w:pPr>
              <w:autoSpaceDE w:val="0"/>
              <w:autoSpaceDN w:val="0"/>
              <w:adjustRightInd w:val="0"/>
              <w:spacing w:line="360" w:lineRule="auto"/>
              <w:jc w:val="both"/>
              <w:rPr>
                <w:rFonts w:ascii="Arial" w:eastAsiaTheme="minorHAnsi" w:hAnsi="Arial" w:cs="Arial"/>
                <w:lang w:val="en-US" w:eastAsia="en-US"/>
              </w:rPr>
            </w:pPr>
            <w:r w:rsidRPr="00722B31">
              <w:rPr>
                <w:rFonts w:ascii="Arial" w:eastAsiaTheme="minorHAnsi" w:hAnsi="Arial" w:cs="Arial"/>
                <w:lang w:val="en-US" w:eastAsia="en-US"/>
              </w:rPr>
              <w:t xml:space="preserve"> </w:t>
            </w:r>
            <w:proofErr w:type="gramStart"/>
            <w:r w:rsidRPr="00722B31">
              <w:rPr>
                <w:rFonts w:ascii="Arial" w:eastAsiaTheme="minorHAnsi" w:hAnsi="Arial" w:cs="Arial"/>
                <w:lang w:val="en-US" w:eastAsia="en-US"/>
              </w:rPr>
              <w:t>of</w:t>
            </w:r>
            <w:proofErr w:type="gramEnd"/>
            <w:r w:rsidRPr="00722B31">
              <w:rPr>
                <w:rFonts w:ascii="Arial" w:eastAsiaTheme="minorHAnsi" w:hAnsi="Arial" w:cs="Arial"/>
                <w:lang w:val="en-US" w:eastAsia="en-US"/>
              </w:rPr>
              <w:t xml:space="preserve"> the language</w:t>
            </w:r>
            <w:r w:rsidR="00225ED6" w:rsidRPr="00722B31">
              <w:rPr>
                <w:rFonts w:ascii="Arial" w:eastAsiaTheme="minorHAnsi" w:hAnsi="Arial" w:cs="Arial"/>
                <w:lang w:val="en-US" w:eastAsia="en-US"/>
              </w:rPr>
              <w:t xml:space="preserve"> they study and their ways of thinking.</w:t>
            </w:r>
          </w:p>
          <w:p w:rsidR="00426E48" w:rsidRPr="00722B31" w:rsidRDefault="00426E48" w:rsidP="00722B31">
            <w:pPr>
              <w:pStyle w:val="Prrafodelista"/>
              <w:tabs>
                <w:tab w:val="left" w:pos="-1985"/>
                <w:tab w:val="left" w:pos="14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p>
        </w:tc>
      </w:tr>
    </w:tbl>
    <w:p w:rsidR="00426E48" w:rsidRPr="00722B31" w:rsidRDefault="00426E48" w:rsidP="00722B31">
      <w:pPr>
        <w:tabs>
          <w:tab w:val="left" w:pos="-1985"/>
          <w:tab w:val="left" w:pos="14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p>
    <w:p w:rsidR="00426E48" w:rsidRPr="00722B31" w:rsidRDefault="00426E48" w:rsidP="00722B31">
      <w:pPr>
        <w:autoSpaceDE w:val="0"/>
        <w:autoSpaceDN w:val="0"/>
        <w:adjustRightInd w:val="0"/>
        <w:spacing w:line="360" w:lineRule="auto"/>
        <w:jc w:val="both"/>
        <w:rPr>
          <w:rFonts w:ascii="Arial" w:hAnsi="Arial" w:cs="Arial"/>
          <w:bCs/>
          <w:lang w:val="en-US"/>
        </w:rPr>
      </w:pPr>
    </w:p>
    <w:p w:rsidR="00426E48" w:rsidRPr="00722B31" w:rsidRDefault="00426E48" w:rsidP="00722B31">
      <w:pPr>
        <w:autoSpaceDE w:val="0"/>
        <w:autoSpaceDN w:val="0"/>
        <w:adjustRightInd w:val="0"/>
        <w:spacing w:line="360" w:lineRule="auto"/>
        <w:jc w:val="both"/>
        <w:rPr>
          <w:rFonts w:ascii="Arial" w:hAnsi="Arial" w:cs="Arial"/>
          <w:bCs/>
          <w:lang w:val="en-US"/>
        </w:rPr>
      </w:pPr>
      <w:r w:rsidRPr="00722B31">
        <w:rPr>
          <w:rFonts w:ascii="Arial" w:hAnsi="Arial" w:cs="Arial"/>
          <w:bCs/>
          <w:lang w:val="en-US"/>
        </w:rPr>
        <w:t>What is reading?</w:t>
      </w:r>
    </w:p>
    <w:p w:rsidR="00426E48" w:rsidRPr="00722B31" w:rsidRDefault="00426E48" w:rsidP="00722B31">
      <w:pPr>
        <w:autoSpaceDE w:val="0"/>
        <w:autoSpaceDN w:val="0"/>
        <w:adjustRightInd w:val="0"/>
        <w:spacing w:line="360" w:lineRule="auto"/>
        <w:jc w:val="both"/>
        <w:rPr>
          <w:rFonts w:ascii="Arial" w:hAnsi="Arial" w:cs="Arial"/>
          <w:bCs/>
          <w:lang w:val="en-US"/>
        </w:rPr>
      </w:pPr>
      <w:r w:rsidRPr="00722B31">
        <w:rPr>
          <w:rFonts w:ascii="Arial" w:hAnsi="Arial" w:cs="Arial"/>
          <w:bCs/>
          <w:lang w:val="en-US"/>
        </w:rPr>
        <w:t xml:space="preserve">There is </w:t>
      </w:r>
      <w:r w:rsidR="006B5027" w:rsidRPr="00722B31">
        <w:rPr>
          <w:rFonts w:ascii="Arial" w:hAnsi="Arial" w:cs="Arial"/>
          <w:bCs/>
          <w:lang w:val="en-US"/>
        </w:rPr>
        <w:t>g</w:t>
      </w:r>
      <w:r w:rsidRPr="00722B31">
        <w:rPr>
          <w:rFonts w:ascii="Arial" w:hAnsi="Arial" w:cs="Arial"/>
          <w:bCs/>
          <w:lang w:val="en-US"/>
        </w:rPr>
        <w:t xml:space="preserve">eneral consent that reading is indispensable in every language course. So it is very important for you as language teachers to understand what reading is and what it involves. </w:t>
      </w:r>
    </w:p>
    <w:p w:rsidR="00ED59A1" w:rsidRPr="00722B31" w:rsidRDefault="00ED59A1" w:rsidP="00722B31">
      <w:pPr>
        <w:autoSpaceDE w:val="0"/>
        <w:autoSpaceDN w:val="0"/>
        <w:adjustRightInd w:val="0"/>
        <w:spacing w:line="360" w:lineRule="auto"/>
        <w:jc w:val="both"/>
        <w:rPr>
          <w:rFonts w:ascii="Arial" w:hAnsi="Arial" w:cs="Arial"/>
          <w:bCs/>
          <w:lang w:val="en-US"/>
        </w:rPr>
      </w:pPr>
    </w:p>
    <w:p w:rsidR="00426E48" w:rsidRPr="00722B31" w:rsidRDefault="00426E48" w:rsidP="00722B31">
      <w:pPr>
        <w:autoSpaceDE w:val="0"/>
        <w:autoSpaceDN w:val="0"/>
        <w:adjustRightInd w:val="0"/>
        <w:spacing w:line="360" w:lineRule="auto"/>
        <w:jc w:val="both"/>
        <w:rPr>
          <w:rFonts w:ascii="Arial" w:hAnsi="Arial" w:cs="Arial"/>
          <w:bCs/>
          <w:lang w:val="en-US"/>
        </w:rPr>
      </w:pPr>
    </w:p>
    <w:p w:rsidR="00ED59A1" w:rsidRPr="00722B31" w:rsidRDefault="00ED59A1" w:rsidP="00722B31">
      <w:pPr>
        <w:spacing w:line="360" w:lineRule="auto"/>
        <w:jc w:val="both"/>
        <w:rPr>
          <w:rFonts w:ascii="Arial" w:hAnsi="Arial" w:cs="Arial"/>
          <w:b/>
          <w:bCs/>
          <w:lang w:val="en-US"/>
        </w:rPr>
      </w:pPr>
      <w:r w:rsidRPr="00722B31">
        <w:rPr>
          <w:rFonts w:ascii="Arial" w:hAnsi="Arial" w:cs="Arial"/>
          <w:b/>
          <w:bCs/>
          <w:lang w:val="en-US"/>
        </w:rPr>
        <w:br w:type="page"/>
      </w:r>
    </w:p>
    <w:p w:rsidR="00ED59A1" w:rsidRPr="00722B31" w:rsidRDefault="00ED59A1" w:rsidP="00722B31">
      <w:pPr>
        <w:autoSpaceDE w:val="0"/>
        <w:autoSpaceDN w:val="0"/>
        <w:adjustRightInd w:val="0"/>
        <w:spacing w:line="360" w:lineRule="auto"/>
        <w:jc w:val="both"/>
        <w:rPr>
          <w:rFonts w:ascii="Arial" w:hAnsi="Arial" w:cs="Arial"/>
          <w:b/>
          <w:bCs/>
          <w:lang w:val="en-US"/>
        </w:rPr>
      </w:pPr>
    </w:p>
    <w:p w:rsidR="001F47BA" w:rsidRPr="008F6EF7" w:rsidRDefault="001F47BA" w:rsidP="00722B31">
      <w:pPr>
        <w:autoSpaceDE w:val="0"/>
        <w:autoSpaceDN w:val="0"/>
        <w:adjustRightInd w:val="0"/>
        <w:spacing w:line="360" w:lineRule="auto"/>
        <w:jc w:val="both"/>
        <w:rPr>
          <w:rFonts w:ascii="Arial" w:hAnsi="Arial" w:cs="Arial"/>
          <w:b/>
          <w:bCs/>
          <w:noProof/>
          <w:lang w:val="en-US"/>
        </w:rPr>
      </w:pPr>
    </w:p>
    <w:p w:rsidR="00ED59A1" w:rsidRPr="00722B31" w:rsidRDefault="00ED59A1" w:rsidP="00722B31">
      <w:pPr>
        <w:autoSpaceDE w:val="0"/>
        <w:autoSpaceDN w:val="0"/>
        <w:adjustRightInd w:val="0"/>
        <w:spacing w:line="360" w:lineRule="auto"/>
        <w:jc w:val="both"/>
        <w:rPr>
          <w:rFonts w:ascii="Arial" w:hAnsi="Arial" w:cs="Arial"/>
          <w:b/>
          <w:bCs/>
          <w:lang w:val="en-US"/>
        </w:rPr>
      </w:pPr>
    </w:p>
    <w:p w:rsidR="005E6821" w:rsidRPr="00722B31" w:rsidRDefault="005E6821" w:rsidP="00722B31">
      <w:pPr>
        <w:autoSpaceDE w:val="0"/>
        <w:autoSpaceDN w:val="0"/>
        <w:adjustRightInd w:val="0"/>
        <w:spacing w:line="360" w:lineRule="auto"/>
        <w:jc w:val="both"/>
        <w:rPr>
          <w:rFonts w:ascii="Arial" w:hAnsi="Arial" w:cs="Arial"/>
          <w:b/>
          <w:bCs/>
          <w:lang w:val="en-US"/>
        </w:rPr>
      </w:pPr>
    </w:p>
    <w:p w:rsidR="005E6821" w:rsidRPr="00722B31" w:rsidRDefault="005E6821" w:rsidP="00722B31">
      <w:pPr>
        <w:autoSpaceDE w:val="0"/>
        <w:autoSpaceDN w:val="0"/>
        <w:adjustRightInd w:val="0"/>
        <w:spacing w:line="360" w:lineRule="auto"/>
        <w:jc w:val="both"/>
        <w:rPr>
          <w:rFonts w:ascii="Arial" w:hAnsi="Arial" w:cs="Arial"/>
          <w:b/>
          <w:bCs/>
          <w:lang w:val="en-US"/>
        </w:rPr>
      </w:pPr>
    </w:p>
    <w:p w:rsidR="00426E48" w:rsidRPr="00722B31" w:rsidRDefault="00426E48" w:rsidP="00722B31">
      <w:pPr>
        <w:autoSpaceDE w:val="0"/>
        <w:autoSpaceDN w:val="0"/>
        <w:adjustRightInd w:val="0"/>
        <w:spacing w:line="360" w:lineRule="auto"/>
        <w:jc w:val="both"/>
        <w:rPr>
          <w:rFonts w:ascii="Arial" w:hAnsi="Arial" w:cs="Arial"/>
          <w:b/>
          <w:bCs/>
          <w:lang w:val="en-US"/>
        </w:rPr>
      </w:pPr>
      <w:r w:rsidRPr="00722B31">
        <w:rPr>
          <w:rFonts w:ascii="Arial" w:hAnsi="Arial" w:cs="Arial"/>
          <w:b/>
          <w:bCs/>
          <w:lang w:val="en-US"/>
        </w:rPr>
        <w:t>TASK</w:t>
      </w:r>
      <w:r w:rsidR="00FB48AB" w:rsidRPr="00722B31">
        <w:rPr>
          <w:rFonts w:ascii="Arial" w:hAnsi="Arial" w:cs="Arial"/>
          <w:b/>
          <w:bCs/>
          <w:lang w:val="en-US"/>
        </w:rPr>
        <w:t>. Think, pair, share</w:t>
      </w:r>
    </w:p>
    <w:p w:rsidR="00A26B03" w:rsidRPr="00722B31" w:rsidRDefault="00A26B03" w:rsidP="00722B31">
      <w:pPr>
        <w:autoSpaceDE w:val="0"/>
        <w:autoSpaceDN w:val="0"/>
        <w:adjustRightInd w:val="0"/>
        <w:spacing w:line="360" w:lineRule="auto"/>
        <w:jc w:val="both"/>
        <w:rPr>
          <w:rFonts w:ascii="Arial" w:hAnsi="Arial" w:cs="Arial"/>
          <w:b/>
          <w:bCs/>
          <w:lang w:val="en-US"/>
        </w:rPr>
      </w:pPr>
    </w:p>
    <w:tbl>
      <w:tblPr>
        <w:tblStyle w:val="Tablaconcuadrcula"/>
        <w:tblW w:w="0" w:type="auto"/>
        <w:tblLook w:val="04A0" w:firstRow="1" w:lastRow="0" w:firstColumn="1" w:lastColumn="0" w:noHBand="0" w:noVBand="1"/>
      </w:tblPr>
      <w:tblGrid>
        <w:gridCol w:w="8589"/>
      </w:tblGrid>
      <w:tr w:rsidR="00426E48" w:rsidRPr="00722B31" w:rsidTr="00A366D1">
        <w:tc>
          <w:tcPr>
            <w:tcW w:w="8589" w:type="dxa"/>
          </w:tcPr>
          <w:p w:rsidR="00426E48" w:rsidRPr="00722B31" w:rsidRDefault="00426E48" w:rsidP="00722B31">
            <w:pPr>
              <w:autoSpaceDE w:val="0"/>
              <w:autoSpaceDN w:val="0"/>
              <w:adjustRightInd w:val="0"/>
              <w:spacing w:line="360" w:lineRule="auto"/>
              <w:jc w:val="both"/>
              <w:rPr>
                <w:rFonts w:ascii="Arial" w:hAnsi="Arial" w:cs="Arial"/>
                <w:bCs/>
                <w:lang w:val="en-US"/>
              </w:rPr>
            </w:pPr>
            <w:r w:rsidRPr="00722B31">
              <w:rPr>
                <w:rFonts w:ascii="Arial" w:hAnsi="Arial" w:cs="Arial"/>
                <w:bCs/>
                <w:lang w:val="en-US"/>
              </w:rPr>
              <w:t>Take no more than 3 minutes to write down what it is needed for reading to take place.</w:t>
            </w:r>
          </w:p>
          <w:p w:rsidR="00426E48" w:rsidRPr="00722B31" w:rsidRDefault="00426E48" w:rsidP="00722B31">
            <w:pPr>
              <w:autoSpaceDE w:val="0"/>
              <w:autoSpaceDN w:val="0"/>
              <w:adjustRightInd w:val="0"/>
              <w:spacing w:line="360" w:lineRule="auto"/>
              <w:jc w:val="both"/>
              <w:rPr>
                <w:rFonts w:ascii="Arial" w:hAnsi="Arial" w:cs="Arial"/>
                <w:bCs/>
                <w:lang w:val="en-US"/>
              </w:rPr>
            </w:pPr>
          </w:p>
        </w:tc>
      </w:tr>
    </w:tbl>
    <w:p w:rsidR="00426E48" w:rsidRPr="00722B31" w:rsidRDefault="00426E48" w:rsidP="00722B31">
      <w:pPr>
        <w:autoSpaceDE w:val="0"/>
        <w:autoSpaceDN w:val="0"/>
        <w:adjustRightInd w:val="0"/>
        <w:spacing w:line="360" w:lineRule="auto"/>
        <w:jc w:val="both"/>
        <w:rPr>
          <w:rFonts w:ascii="Arial" w:hAnsi="Arial" w:cs="Arial"/>
          <w:bCs/>
          <w:lang w:val="en-US"/>
        </w:rPr>
      </w:pPr>
    </w:p>
    <w:p w:rsidR="00426E48" w:rsidRPr="00722B31" w:rsidRDefault="00426E48" w:rsidP="00722B31">
      <w:pPr>
        <w:autoSpaceDE w:val="0"/>
        <w:autoSpaceDN w:val="0"/>
        <w:adjustRightInd w:val="0"/>
        <w:spacing w:line="360" w:lineRule="auto"/>
        <w:jc w:val="both"/>
        <w:rPr>
          <w:rFonts w:ascii="Arial" w:hAnsi="Arial" w:cs="Arial"/>
          <w:bCs/>
          <w:lang w:val="en-US"/>
        </w:rPr>
      </w:pPr>
      <w:r w:rsidRPr="00722B31">
        <w:rPr>
          <w:rFonts w:ascii="Arial" w:hAnsi="Arial" w:cs="Arial"/>
          <w:bCs/>
          <w:lang w:val="en-US"/>
        </w:rPr>
        <w:t xml:space="preserve">Obviously, for reading there must be someone to read </w:t>
      </w:r>
      <w:r w:rsidR="00F92104" w:rsidRPr="00722B31">
        <w:rPr>
          <w:rFonts w:ascii="Arial" w:hAnsi="Arial" w:cs="Arial"/>
          <w:bCs/>
          <w:lang w:val="en-US"/>
        </w:rPr>
        <w:t>(reader</w:t>
      </w:r>
      <w:r w:rsidRPr="00722B31">
        <w:rPr>
          <w:rFonts w:ascii="Arial" w:hAnsi="Arial" w:cs="Arial"/>
          <w:bCs/>
          <w:lang w:val="en-US"/>
        </w:rPr>
        <w:t xml:space="preserve">), something to read written by someone </w:t>
      </w:r>
      <w:r w:rsidR="00F92104" w:rsidRPr="00722B31">
        <w:rPr>
          <w:rFonts w:ascii="Arial" w:hAnsi="Arial" w:cs="Arial"/>
          <w:bCs/>
          <w:lang w:val="en-US"/>
        </w:rPr>
        <w:t>(author</w:t>
      </w:r>
      <w:r w:rsidRPr="00722B31">
        <w:rPr>
          <w:rFonts w:ascii="Arial" w:hAnsi="Arial" w:cs="Arial"/>
          <w:bCs/>
          <w:lang w:val="en-US"/>
        </w:rPr>
        <w:t xml:space="preserve"> and text) and the interaction between the reader and the text.</w:t>
      </w:r>
    </w:p>
    <w:p w:rsidR="00426E48" w:rsidRPr="00722B31" w:rsidRDefault="00CF10E0" w:rsidP="00722B31">
      <w:pPr>
        <w:autoSpaceDE w:val="0"/>
        <w:autoSpaceDN w:val="0"/>
        <w:adjustRightInd w:val="0"/>
        <w:spacing w:line="360" w:lineRule="auto"/>
        <w:jc w:val="both"/>
        <w:rPr>
          <w:rFonts w:ascii="Arial" w:hAnsi="Arial" w:cs="Arial"/>
          <w:b/>
          <w:lang w:val="en-US"/>
        </w:rPr>
      </w:pPr>
      <w:r w:rsidRPr="00722B31">
        <w:rPr>
          <w:rFonts w:ascii="Arial" w:hAnsi="Arial" w:cs="Arial"/>
          <w:b/>
          <w:lang w:val="en-US"/>
        </w:rPr>
        <w:t>TASK</w:t>
      </w:r>
      <w:r w:rsidR="00FB48AB" w:rsidRPr="00722B31">
        <w:rPr>
          <w:rFonts w:ascii="Arial" w:hAnsi="Arial" w:cs="Arial"/>
          <w:b/>
          <w:lang w:val="en-US"/>
        </w:rPr>
        <w:t xml:space="preserve">. Think and answer </w:t>
      </w:r>
    </w:p>
    <w:tbl>
      <w:tblPr>
        <w:tblStyle w:val="Tablaconcuadrcula"/>
        <w:tblW w:w="0" w:type="auto"/>
        <w:tblLook w:val="04A0" w:firstRow="1" w:lastRow="0" w:firstColumn="1" w:lastColumn="0" w:noHBand="0" w:noVBand="1"/>
      </w:tblPr>
      <w:tblGrid>
        <w:gridCol w:w="8644"/>
      </w:tblGrid>
      <w:tr w:rsidR="00426E48" w:rsidRPr="00722B31" w:rsidTr="00A366D1">
        <w:tc>
          <w:tcPr>
            <w:tcW w:w="8644" w:type="dxa"/>
          </w:tcPr>
          <w:p w:rsidR="00426E48" w:rsidRPr="00722B31" w:rsidRDefault="00426E48" w:rsidP="00722B31">
            <w:pPr>
              <w:numPr>
                <w:ilvl w:val="0"/>
                <w:numId w:val="114"/>
              </w:numPr>
              <w:autoSpaceDE w:val="0"/>
              <w:autoSpaceDN w:val="0"/>
              <w:adjustRightInd w:val="0"/>
              <w:spacing w:line="360" w:lineRule="auto"/>
              <w:jc w:val="both"/>
              <w:rPr>
                <w:rFonts w:ascii="Arial" w:hAnsi="Arial" w:cs="Arial"/>
                <w:lang w:val="en-US"/>
              </w:rPr>
            </w:pPr>
            <w:r w:rsidRPr="00722B31">
              <w:rPr>
                <w:rFonts w:ascii="Arial" w:hAnsi="Arial" w:cs="Arial"/>
                <w:lang w:val="en-US"/>
              </w:rPr>
              <w:t>How would you define reading?</w:t>
            </w:r>
          </w:p>
          <w:p w:rsidR="002E7EDF" w:rsidRPr="00722B31" w:rsidRDefault="002E7EDF" w:rsidP="00722B31">
            <w:pPr>
              <w:numPr>
                <w:ilvl w:val="0"/>
                <w:numId w:val="114"/>
              </w:numPr>
              <w:autoSpaceDE w:val="0"/>
              <w:autoSpaceDN w:val="0"/>
              <w:adjustRightInd w:val="0"/>
              <w:spacing w:line="360" w:lineRule="auto"/>
              <w:jc w:val="both"/>
              <w:rPr>
                <w:rFonts w:ascii="Arial" w:hAnsi="Arial" w:cs="Arial"/>
                <w:lang w:val="en-US"/>
              </w:rPr>
            </w:pPr>
            <w:r w:rsidRPr="00722B31">
              <w:rPr>
                <w:rFonts w:ascii="Arial" w:hAnsi="Arial" w:cs="Arial"/>
                <w:lang w:val="en-US"/>
              </w:rPr>
              <w:t>How would you represent the reading process in a drawing or picture?</w:t>
            </w:r>
          </w:p>
          <w:p w:rsidR="00426E48" w:rsidRPr="00722B31" w:rsidRDefault="00426E48" w:rsidP="00722B31">
            <w:pPr>
              <w:autoSpaceDE w:val="0"/>
              <w:autoSpaceDN w:val="0"/>
              <w:adjustRightInd w:val="0"/>
              <w:spacing w:line="360" w:lineRule="auto"/>
              <w:ind w:left="360"/>
              <w:jc w:val="both"/>
              <w:rPr>
                <w:rFonts w:ascii="Arial" w:hAnsi="Arial" w:cs="Arial"/>
                <w:lang w:val="en-US"/>
              </w:rPr>
            </w:pPr>
          </w:p>
        </w:tc>
      </w:tr>
    </w:tbl>
    <w:p w:rsidR="00426E48" w:rsidRPr="00722B31" w:rsidRDefault="00426E48" w:rsidP="00722B31">
      <w:pPr>
        <w:autoSpaceDE w:val="0"/>
        <w:autoSpaceDN w:val="0"/>
        <w:adjustRightInd w:val="0"/>
        <w:spacing w:line="360" w:lineRule="auto"/>
        <w:jc w:val="both"/>
        <w:rPr>
          <w:rFonts w:ascii="Arial" w:hAnsi="Arial" w:cs="Arial"/>
          <w:lang w:val="en-US"/>
        </w:rPr>
      </w:pPr>
    </w:p>
    <w:p w:rsidR="00426E48" w:rsidRPr="00722B31" w:rsidRDefault="00426E48"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Different authors have defined the concept of reading from different perspectives.</w:t>
      </w:r>
    </w:p>
    <w:p w:rsidR="001357D7" w:rsidRDefault="001357D7">
      <w:pPr>
        <w:spacing w:after="160" w:line="259" w:lineRule="auto"/>
        <w:rPr>
          <w:rFonts w:ascii="Arial" w:hAnsi="Arial" w:cs="Arial"/>
          <w:lang w:val="en-US"/>
        </w:rPr>
      </w:pPr>
      <w:r>
        <w:rPr>
          <w:rFonts w:ascii="Arial" w:hAnsi="Arial" w:cs="Arial"/>
          <w:lang w:val="en-US"/>
        </w:rPr>
        <w:br w:type="page"/>
      </w:r>
    </w:p>
    <w:p w:rsidR="003E658B" w:rsidRPr="00722B31" w:rsidRDefault="003E658B" w:rsidP="00722B31">
      <w:pPr>
        <w:autoSpaceDE w:val="0"/>
        <w:autoSpaceDN w:val="0"/>
        <w:adjustRightInd w:val="0"/>
        <w:spacing w:line="360" w:lineRule="auto"/>
        <w:jc w:val="both"/>
        <w:rPr>
          <w:rFonts w:ascii="Arial" w:hAnsi="Arial" w:cs="Arial"/>
          <w:lang w:val="en-US"/>
        </w:rPr>
      </w:pPr>
    </w:p>
    <w:p w:rsidR="00426E48" w:rsidRPr="00722B31" w:rsidRDefault="006A3035"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For </w:t>
      </w:r>
      <w:r w:rsidR="00426E48" w:rsidRPr="00722B31">
        <w:rPr>
          <w:rFonts w:ascii="Arial" w:hAnsi="Arial" w:cs="Arial"/>
          <w:lang w:val="en-US"/>
        </w:rPr>
        <w:t>Wi</w:t>
      </w:r>
      <w:r w:rsidR="003E658B" w:rsidRPr="00722B31">
        <w:rPr>
          <w:rFonts w:ascii="Arial" w:hAnsi="Arial" w:cs="Arial"/>
          <w:lang w:val="en-US"/>
        </w:rPr>
        <w:t xml:space="preserve">xson, Peters, Weber and Roeber (1987) </w:t>
      </w:r>
      <w:r w:rsidR="00426E48" w:rsidRPr="00722B31">
        <w:rPr>
          <w:rFonts w:ascii="Arial" w:hAnsi="Arial" w:cs="Arial"/>
          <w:lang w:val="en-US"/>
        </w:rPr>
        <w:t>reading</w:t>
      </w:r>
      <w:r w:rsidR="003E2F8D" w:rsidRPr="00722B31">
        <w:rPr>
          <w:rFonts w:ascii="Arial" w:hAnsi="Arial" w:cs="Arial"/>
          <w:lang w:val="en-US"/>
        </w:rPr>
        <w:t xml:space="preserve">is </w:t>
      </w:r>
      <w:r w:rsidR="00847A4B" w:rsidRPr="00722B31">
        <w:rPr>
          <w:rFonts w:ascii="Arial" w:hAnsi="Arial" w:cs="Arial"/>
          <w:lang w:val="en-US"/>
        </w:rPr>
        <w:t xml:space="preserve">a </w:t>
      </w:r>
      <w:r w:rsidRPr="00722B31">
        <w:rPr>
          <w:rFonts w:ascii="Arial" w:hAnsi="Arial" w:cs="Arial"/>
          <w:lang w:val="en-US"/>
        </w:rPr>
        <w:t>process in which the reader</w:t>
      </w:r>
      <w:r w:rsidR="00847A4B" w:rsidRPr="00722B31">
        <w:rPr>
          <w:rFonts w:ascii="Arial" w:hAnsi="Arial" w:cs="Arial"/>
          <w:lang w:val="en-US"/>
        </w:rPr>
        <w:t xml:space="preserve"> construct</w:t>
      </w:r>
      <w:r w:rsidRPr="00722B31">
        <w:rPr>
          <w:rFonts w:ascii="Arial" w:hAnsi="Arial" w:cs="Arial"/>
          <w:lang w:val="en-US"/>
        </w:rPr>
        <w:t>s</w:t>
      </w:r>
      <w:r w:rsidR="00847A4B" w:rsidRPr="00722B31">
        <w:rPr>
          <w:rFonts w:ascii="Arial" w:hAnsi="Arial" w:cs="Arial"/>
          <w:lang w:val="en-US"/>
        </w:rPr>
        <w:t xml:space="preserve"> meaning </w:t>
      </w:r>
      <w:r w:rsidRPr="00722B31">
        <w:rPr>
          <w:rFonts w:ascii="Arial" w:hAnsi="Arial" w:cs="Arial"/>
          <w:lang w:val="en-US"/>
        </w:rPr>
        <w:t xml:space="preserve">by the dynamic interconnection of his existing </w:t>
      </w:r>
      <w:r w:rsidR="008F606D" w:rsidRPr="00722B31">
        <w:rPr>
          <w:rFonts w:ascii="Arial" w:hAnsi="Arial" w:cs="Arial"/>
          <w:lang w:val="en-US"/>
        </w:rPr>
        <w:t xml:space="preserve">knowledge,  </w:t>
      </w:r>
      <w:r w:rsidR="003E658B" w:rsidRPr="00722B31">
        <w:rPr>
          <w:rFonts w:ascii="Arial" w:hAnsi="Arial" w:cs="Arial"/>
          <w:lang w:val="en-US"/>
        </w:rPr>
        <w:t xml:space="preserve">the information suggested </w:t>
      </w:r>
      <w:r w:rsidRPr="00722B31">
        <w:rPr>
          <w:rFonts w:ascii="Arial" w:hAnsi="Arial" w:cs="Arial"/>
          <w:lang w:val="en-US"/>
        </w:rPr>
        <w:t xml:space="preserve">by the text itself, and </w:t>
      </w:r>
      <w:r w:rsidR="003E658B" w:rsidRPr="00722B31">
        <w:rPr>
          <w:rFonts w:ascii="Arial" w:hAnsi="Arial" w:cs="Arial"/>
          <w:lang w:val="en-US"/>
        </w:rPr>
        <w:t>the context of the reading situation</w:t>
      </w:r>
      <w:r w:rsidR="00426E48" w:rsidRPr="00722B31">
        <w:rPr>
          <w:rFonts w:ascii="Arial" w:hAnsi="Arial" w:cs="Arial"/>
          <w:lang w:val="en-US"/>
        </w:rPr>
        <w:t>.</w:t>
      </w:r>
    </w:p>
    <w:p w:rsidR="003E658B" w:rsidRPr="00722B31" w:rsidRDefault="003E658B"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A</w:t>
      </w:r>
      <w:r w:rsidR="001357D7">
        <w:rPr>
          <w:rFonts w:ascii="Arial" w:hAnsi="Arial" w:cs="Arial"/>
          <w:lang w:val="en-US"/>
        </w:rPr>
        <w:t>ccording to Enrí</w:t>
      </w:r>
      <w:r w:rsidRPr="00722B31">
        <w:rPr>
          <w:rFonts w:ascii="Arial" w:hAnsi="Arial" w:cs="Arial"/>
          <w:lang w:val="en-US"/>
        </w:rPr>
        <w:t xml:space="preserve">quez (1997) readingis an active, productive and creative communicative process, in which the reader </w:t>
      </w:r>
      <w:r w:rsidR="006A3035" w:rsidRPr="00722B31">
        <w:rPr>
          <w:rFonts w:ascii="Arial" w:hAnsi="Arial" w:cs="Arial"/>
          <w:lang w:val="en-US"/>
        </w:rPr>
        <w:t xml:space="preserve">establishes </w:t>
      </w:r>
      <w:r w:rsidRPr="00722B31">
        <w:rPr>
          <w:rFonts w:ascii="Arial" w:hAnsi="Arial" w:cs="Arial"/>
          <w:lang w:val="en-US"/>
        </w:rPr>
        <w:t>an inner dialogue with the author through the text to re-create and/or create meaning according to the reading purpose. It is characterized by the interaction, negotiation of meaning between the reader and the text as well as among readers</w:t>
      </w:r>
      <w:r w:rsidR="00C94927" w:rsidRPr="00722B31">
        <w:rPr>
          <w:rFonts w:ascii="Arial" w:hAnsi="Arial" w:cs="Arial"/>
          <w:lang w:val="en-US"/>
        </w:rPr>
        <w:t>.</w:t>
      </w:r>
    </w:p>
    <w:p w:rsidR="00426E48" w:rsidRPr="00722B31" w:rsidRDefault="00426E48" w:rsidP="00722B31">
      <w:pPr>
        <w:autoSpaceDE w:val="0"/>
        <w:autoSpaceDN w:val="0"/>
        <w:adjustRightInd w:val="0"/>
        <w:spacing w:line="360" w:lineRule="auto"/>
        <w:jc w:val="both"/>
        <w:rPr>
          <w:rFonts w:ascii="Arial" w:hAnsi="Arial" w:cs="Arial"/>
          <w:b/>
          <w:lang w:val="en-US"/>
        </w:rPr>
      </w:pPr>
      <w:r w:rsidRPr="00722B31">
        <w:rPr>
          <w:rFonts w:ascii="Arial" w:hAnsi="Arial" w:cs="Arial"/>
          <w:b/>
          <w:lang w:val="en-US"/>
        </w:rPr>
        <w:t>TASK</w:t>
      </w:r>
      <w:r w:rsidR="00FB48AB" w:rsidRPr="00722B31">
        <w:rPr>
          <w:rFonts w:ascii="Arial" w:hAnsi="Arial" w:cs="Arial"/>
          <w:b/>
          <w:lang w:val="en-US"/>
        </w:rPr>
        <w:t xml:space="preserve">. </w:t>
      </w:r>
      <w:r w:rsidR="00A164ED" w:rsidRPr="00722B31">
        <w:rPr>
          <w:rFonts w:ascii="Arial" w:hAnsi="Arial" w:cs="Arial"/>
          <w:b/>
          <w:lang w:val="en-US"/>
        </w:rPr>
        <w:t xml:space="preserve">Analyze, identify and define </w:t>
      </w:r>
    </w:p>
    <w:p w:rsidR="00796C47" w:rsidRPr="00722B31" w:rsidRDefault="00A164ED"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Analyze the previous definitions, and identify common aspects involving the reading process. Then provide your own definition and specify the reader´s role. </w:t>
      </w:r>
    </w:p>
    <w:p w:rsidR="00426E48" w:rsidRPr="00722B31" w:rsidRDefault="00927A6A"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Each reader is unique, </w:t>
      </w:r>
      <w:r w:rsidR="00A164ED" w:rsidRPr="00722B31">
        <w:rPr>
          <w:rFonts w:ascii="Arial" w:hAnsi="Arial" w:cs="Arial"/>
          <w:lang w:val="en-US"/>
        </w:rPr>
        <w:t>as his</w:t>
      </w:r>
      <w:r w:rsidR="00426E48" w:rsidRPr="00722B31">
        <w:rPr>
          <w:rFonts w:ascii="Arial" w:hAnsi="Arial" w:cs="Arial"/>
          <w:lang w:val="en-US"/>
        </w:rPr>
        <w:t xml:space="preserve">/her life experiences, education and culture may differ, and so will vary their responses to the text due to individual differences. </w:t>
      </w:r>
    </w:p>
    <w:p w:rsidR="001F47BA" w:rsidRDefault="001F47BA" w:rsidP="00722B31">
      <w:pPr>
        <w:spacing w:line="360" w:lineRule="auto"/>
        <w:jc w:val="both"/>
        <w:rPr>
          <w:rFonts w:ascii="Arial" w:hAnsi="Arial" w:cs="Arial"/>
          <w:lang w:val="en-US"/>
        </w:rPr>
      </w:pPr>
    </w:p>
    <w:p w:rsidR="001357D7" w:rsidRDefault="001357D7" w:rsidP="00722B31">
      <w:pPr>
        <w:spacing w:line="360" w:lineRule="auto"/>
        <w:jc w:val="both"/>
        <w:rPr>
          <w:rFonts w:ascii="Arial" w:hAnsi="Arial" w:cs="Arial"/>
          <w:lang w:val="en-US"/>
        </w:rPr>
      </w:pPr>
    </w:p>
    <w:p w:rsidR="001357D7" w:rsidRDefault="001357D7" w:rsidP="00722B31">
      <w:pPr>
        <w:spacing w:line="360" w:lineRule="auto"/>
        <w:jc w:val="both"/>
        <w:rPr>
          <w:rFonts w:ascii="Arial" w:hAnsi="Arial" w:cs="Arial"/>
          <w:lang w:val="en-US"/>
        </w:rPr>
      </w:pPr>
    </w:p>
    <w:p w:rsidR="0021424E" w:rsidRDefault="0021424E" w:rsidP="00722B31">
      <w:pPr>
        <w:spacing w:line="360" w:lineRule="auto"/>
        <w:jc w:val="both"/>
        <w:rPr>
          <w:rFonts w:ascii="Arial" w:hAnsi="Arial" w:cs="Arial"/>
          <w:lang w:val="en-US"/>
        </w:rPr>
      </w:pPr>
    </w:p>
    <w:p w:rsidR="0021424E" w:rsidRDefault="0021424E" w:rsidP="00722B31">
      <w:pPr>
        <w:spacing w:line="360" w:lineRule="auto"/>
        <w:jc w:val="both"/>
        <w:rPr>
          <w:rFonts w:ascii="Arial" w:hAnsi="Arial" w:cs="Arial"/>
          <w:lang w:val="en-US"/>
        </w:rPr>
      </w:pPr>
    </w:p>
    <w:p w:rsidR="0021424E" w:rsidRDefault="0021424E" w:rsidP="00722B31">
      <w:pPr>
        <w:spacing w:line="360" w:lineRule="auto"/>
        <w:jc w:val="both"/>
        <w:rPr>
          <w:rFonts w:ascii="Arial" w:hAnsi="Arial" w:cs="Arial"/>
          <w:lang w:val="en-US"/>
        </w:rPr>
      </w:pPr>
    </w:p>
    <w:p w:rsidR="0021424E" w:rsidRDefault="0021424E" w:rsidP="00722B31">
      <w:pPr>
        <w:spacing w:line="360" w:lineRule="auto"/>
        <w:jc w:val="both"/>
        <w:rPr>
          <w:rFonts w:ascii="Arial" w:hAnsi="Arial" w:cs="Arial"/>
          <w:lang w:val="en-US"/>
        </w:rPr>
      </w:pPr>
    </w:p>
    <w:p w:rsidR="001357D7" w:rsidRDefault="001357D7" w:rsidP="00722B31">
      <w:pPr>
        <w:spacing w:line="360" w:lineRule="auto"/>
        <w:jc w:val="both"/>
        <w:rPr>
          <w:rFonts w:ascii="Arial" w:hAnsi="Arial" w:cs="Arial"/>
          <w:lang w:val="en-US"/>
        </w:rPr>
      </w:pPr>
    </w:p>
    <w:p w:rsidR="001357D7" w:rsidRDefault="001357D7" w:rsidP="00722B31">
      <w:pPr>
        <w:spacing w:line="360" w:lineRule="auto"/>
        <w:jc w:val="both"/>
        <w:rPr>
          <w:rFonts w:ascii="Arial" w:hAnsi="Arial" w:cs="Arial"/>
          <w:lang w:val="en-US"/>
        </w:rPr>
      </w:pPr>
    </w:p>
    <w:p w:rsidR="00C94927" w:rsidRPr="00722B31" w:rsidRDefault="00622091" w:rsidP="00722B31">
      <w:pPr>
        <w:spacing w:line="360" w:lineRule="auto"/>
        <w:jc w:val="both"/>
        <w:rPr>
          <w:rFonts w:ascii="Arial" w:hAnsi="Arial" w:cs="Arial"/>
          <w:lang w:val="en-US"/>
        </w:rPr>
      </w:pPr>
      <w:r w:rsidRPr="00722B31">
        <w:rPr>
          <w:rFonts w:ascii="Arial" w:hAnsi="Arial" w:cs="Arial"/>
          <w:lang w:val="en-US"/>
        </w:rPr>
        <w:t>As a</w:t>
      </w:r>
      <w:r w:rsidR="00426E48" w:rsidRPr="00722B31">
        <w:rPr>
          <w:rFonts w:ascii="Arial" w:hAnsi="Arial" w:cs="Arial"/>
          <w:lang w:val="en-US"/>
        </w:rPr>
        <w:t xml:space="preserve"> complex and active process</w:t>
      </w:r>
      <w:r w:rsidRPr="00722B31">
        <w:rPr>
          <w:rFonts w:ascii="Arial" w:hAnsi="Arial" w:cs="Arial"/>
          <w:lang w:val="en-US"/>
        </w:rPr>
        <w:t xml:space="preserve">, </w:t>
      </w:r>
      <w:r w:rsidR="00927A6A" w:rsidRPr="00722B31">
        <w:rPr>
          <w:rFonts w:ascii="Arial" w:hAnsi="Arial" w:cs="Arial"/>
          <w:lang w:val="en-US"/>
        </w:rPr>
        <w:t xml:space="preserve">reading involves creating and/or re-creating </w:t>
      </w:r>
      <w:r w:rsidR="00426E48" w:rsidRPr="00722B31">
        <w:rPr>
          <w:rFonts w:ascii="Arial" w:hAnsi="Arial" w:cs="Arial"/>
          <w:lang w:val="en-US"/>
        </w:rPr>
        <w:t>meaning</w:t>
      </w:r>
      <w:r w:rsidR="00927A6A" w:rsidRPr="00722B31">
        <w:rPr>
          <w:rFonts w:ascii="Arial" w:hAnsi="Arial" w:cs="Arial"/>
          <w:lang w:val="en-US"/>
        </w:rPr>
        <w:t>, not</w:t>
      </w:r>
      <w:r w:rsidR="006A3035" w:rsidRPr="00722B31">
        <w:rPr>
          <w:rFonts w:ascii="Arial" w:hAnsi="Arial" w:cs="Arial"/>
          <w:lang w:val="en-US"/>
        </w:rPr>
        <w:t>simply applying skills</w:t>
      </w:r>
      <w:r w:rsidR="00927A6A" w:rsidRPr="00722B31">
        <w:rPr>
          <w:rFonts w:ascii="Arial" w:hAnsi="Arial" w:cs="Arial"/>
          <w:lang w:val="en-US"/>
        </w:rPr>
        <w:t xml:space="preserve">. </w:t>
      </w:r>
    </w:p>
    <w:p w:rsidR="00774501" w:rsidRPr="00722B31" w:rsidRDefault="00774501" w:rsidP="00722B31">
      <w:pPr>
        <w:spacing w:line="360" w:lineRule="auto"/>
        <w:jc w:val="both"/>
        <w:rPr>
          <w:rFonts w:ascii="Arial" w:hAnsi="Arial" w:cs="Arial"/>
          <w:lang w:val="en-US"/>
        </w:rPr>
      </w:pPr>
      <w:r w:rsidRPr="00722B31">
        <w:rPr>
          <w:rFonts w:ascii="Arial" w:hAnsi="Arial" w:cs="Arial"/>
          <w:lang w:val="en-US"/>
        </w:rPr>
        <w:t xml:space="preserve">While reading, different intellectual processes take place to get meaning out of the printed words. It is not like pouring liquid into a glass. According to the reasons why a given text is approached, the reader uses a variety of skills and strategies so as to understand the information both explicitly and implicitly stated in the text.  </w:t>
      </w:r>
      <w:proofErr w:type="gramStart"/>
      <w:r w:rsidRPr="00722B31">
        <w:rPr>
          <w:rFonts w:ascii="Arial" w:hAnsi="Arial" w:cs="Arial"/>
          <w:lang w:val="en-US"/>
        </w:rPr>
        <w:t>So</w:t>
      </w:r>
      <w:proofErr w:type="gramEnd"/>
      <w:r w:rsidRPr="00722B31">
        <w:rPr>
          <w:rFonts w:ascii="Arial" w:hAnsi="Arial" w:cs="Arial"/>
          <w:lang w:val="en-US"/>
        </w:rPr>
        <w:t xml:space="preserve"> The reader responds to the information contained in the text and uses it according to his needs. While reading he questions the text, he omits what he does not need; he makes connections with other texts and adds what is needed to create meaning and incorporate it into his own cultural knowledge.   </w:t>
      </w:r>
    </w:p>
    <w:p w:rsidR="00774501" w:rsidRPr="00722B31" w:rsidRDefault="00774501" w:rsidP="00722B31">
      <w:pPr>
        <w:spacing w:line="360" w:lineRule="auto"/>
        <w:jc w:val="both"/>
        <w:rPr>
          <w:rFonts w:ascii="Arial" w:hAnsi="Arial" w:cs="Arial"/>
          <w:lang w:val="en-US"/>
        </w:rPr>
      </w:pPr>
    </w:p>
    <w:p w:rsidR="00426E48" w:rsidRPr="00722B31" w:rsidRDefault="00774501"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lastRenderedPageBreak/>
        <w:t>C</w:t>
      </w:r>
      <w:r w:rsidR="00426E48" w:rsidRPr="00722B31">
        <w:rPr>
          <w:rFonts w:ascii="Arial" w:hAnsi="Arial" w:cs="Arial"/>
          <w:lang w:val="en-US"/>
        </w:rPr>
        <w:t>ommunity</w:t>
      </w:r>
      <w:r w:rsidRPr="00722B31">
        <w:rPr>
          <w:rFonts w:ascii="Arial" w:hAnsi="Arial" w:cs="Arial"/>
          <w:lang w:val="en-US"/>
        </w:rPr>
        <w:t xml:space="preserve"> and family life,</w:t>
      </w:r>
      <w:r w:rsidR="00426E48" w:rsidRPr="00722B31">
        <w:rPr>
          <w:rFonts w:ascii="Arial" w:hAnsi="Arial" w:cs="Arial"/>
          <w:lang w:val="en-US"/>
        </w:rPr>
        <w:t xml:space="preserve"> school, culture, and </w:t>
      </w:r>
      <w:r w:rsidRPr="00722B31">
        <w:rPr>
          <w:rFonts w:ascii="Arial" w:hAnsi="Arial" w:cs="Arial"/>
          <w:lang w:val="en-US"/>
        </w:rPr>
        <w:t xml:space="preserve">also </w:t>
      </w:r>
      <w:r w:rsidR="00426E48" w:rsidRPr="00722B31">
        <w:rPr>
          <w:rFonts w:ascii="Arial" w:hAnsi="Arial" w:cs="Arial"/>
          <w:lang w:val="en-US"/>
        </w:rPr>
        <w:t xml:space="preserve">individual characteristics all shape the life experiences that readers bring to reading. The background information and knowledge that student-readers bring to a text- often referred to as </w:t>
      </w:r>
      <w:r w:rsidR="00426E48" w:rsidRPr="00722B31">
        <w:rPr>
          <w:rFonts w:ascii="Arial" w:hAnsi="Arial" w:cs="Arial"/>
          <w:i/>
          <w:lang w:val="en-US"/>
        </w:rPr>
        <w:t>schema</w:t>
      </w:r>
      <w:r w:rsidR="00426E48" w:rsidRPr="00722B31">
        <w:rPr>
          <w:rFonts w:ascii="Arial" w:hAnsi="Arial" w:cs="Arial"/>
          <w:lang w:val="en-US"/>
        </w:rPr>
        <w:t xml:space="preserve">, affect their degree of understanding of the meanings expressed by authors in the text.  </w:t>
      </w:r>
    </w:p>
    <w:p w:rsidR="00426E48"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r w:rsidRPr="00722B31">
        <w:rPr>
          <w:rFonts w:ascii="Arial" w:hAnsi="Arial" w:cs="Arial"/>
          <w:lang w:val="en-US"/>
        </w:rPr>
        <w:t>What is a text?</w:t>
      </w:r>
    </w:p>
    <w:p w:rsidR="00426E48"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r w:rsidRPr="00722B31">
        <w:rPr>
          <w:rFonts w:ascii="Arial" w:hAnsi="Arial" w:cs="Arial"/>
          <w:lang w:val="en-US"/>
        </w:rPr>
        <w:t>TASK</w:t>
      </w:r>
    </w:p>
    <w:tbl>
      <w:tblPr>
        <w:tblStyle w:val="Tablaconcuadrcula"/>
        <w:tblW w:w="0" w:type="auto"/>
        <w:tblLook w:val="04A0" w:firstRow="1" w:lastRow="0" w:firstColumn="1" w:lastColumn="0" w:noHBand="0" w:noVBand="1"/>
      </w:tblPr>
      <w:tblGrid>
        <w:gridCol w:w="8589"/>
      </w:tblGrid>
      <w:tr w:rsidR="00426E48" w:rsidRPr="00722B31" w:rsidTr="00A366D1">
        <w:tc>
          <w:tcPr>
            <w:tcW w:w="8589" w:type="dxa"/>
          </w:tcPr>
          <w:p w:rsidR="00426E48" w:rsidRPr="00722B31" w:rsidRDefault="00426E48"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Consult the dictionary in your library </w:t>
            </w:r>
          </w:p>
          <w:p w:rsidR="00426E48" w:rsidRPr="00722B31" w:rsidRDefault="00426E48"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According to your learning experience and your knowledge from   linguistics studies,</w:t>
            </w:r>
            <w:r w:rsidR="00324850" w:rsidRPr="00722B31">
              <w:rPr>
                <w:rFonts w:ascii="Arial" w:hAnsi="Arial" w:cs="Arial"/>
                <w:lang w:val="en-US"/>
              </w:rPr>
              <w:t xml:space="preserve"> what</w:t>
            </w:r>
            <w:r w:rsidRPr="00722B31">
              <w:rPr>
                <w:rFonts w:ascii="Arial" w:hAnsi="Arial" w:cs="Arial"/>
                <w:lang w:val="en-US"/>
              </w:rPr>
              <w:t xml:space="preserve"> is a text?</w:t>
            </w:r>
          </w:p>
          <w:p w:rsidR="00426E48" w:rsidRPr="00722B31" w:rsidRDefault="00426E48" w:rsidP="00722B31">
            <w:pPr>
              <w:autoSpaceDE w:val="0"/>
              <w:autoSpaceDN w:val="0"/>
              <w:adjustRightInd w:val="0"/>
              <w:spacing w:line="360" w:lineRule="auto"/>
              <w:jc w:val="both"/>
              <w:rPr>
                <w:rFonts w:ascii="Arial" w:hAnsi="Arial" w:cs="Arial"/>
                <w:lang w:val="en-US"/>
              </w:rPr>
            </w:pPr>
          </w:p>
        </w:tc>
      </w:tr>
    </w:tbl>
    <w:p w:rsidR="00426E48" w:rsidRPr="00722B31" w:rsidRDefault="00426E48" w:rsidP="00722B31">
      <w:pPr>
        <w:autoSpaceDE w:val="0"/>
        <w:autoSpaceDN w:val="0"/>
        <w:adjustRightInd w:val="0"/>
        <w:spacing w:line="360" w:lineRule="auto"/>
        <w:jc w:val="both"/>
        <w:rPr>
          <w:rFonts w:ascii="Arial" w:hAnsi="Arial" w:cs="Arial"/>
          <w:lang w:val="en-US"/>
        </w:rPr>
      </w:pPr>
    </w:p>
    <w:p w:rsidR="00426E48" w:rsidRPr="00722B31" w:rsidRDefault="00A26B03" w:rsidP="00722B31">
      <w:pPr>
        <w:autoSpaceDE w:val="0"/>
        <w:autoSpaceDN w:val="0"/>
        <w:adjustRightInd w:val="0"/>
        <w:spacing w:line="360" w:lineRule="auto"/>
        <w:jc w:val="both"/>
        <w:rPr>
          <w:rFonts w:ascii="Arial" w:hAnsi="Arial" w:cs="Arial"/>
          <w:i/>
          <w:lang w:val="en-US"/>
        </w:rPr>
      </w:pPr>
      <w:r w:rsidRPr="00722B31">
        <w:rPr>
          <w:rFonts w:ascii="Arial" w:hAnsi="Arial" w:cs="Arial"/>
          <w:lang w:val="en-US"/>
        </w:rPr>
        <w:t xml:space="preserve">A </w:t>
      </w:r>
      <w:r w:rsidRPr="00722B31">
        <w:rPr>
          <w:rFonts w:ascii="Arial" w:hAnsi="Arial" w:cs="Arial"/>
          <w:u w:val="single"/>
          <w:lang w:val="en-US"/>
        </w:rPr>
        <w:t>text</w:t>
      </w:r>
      <w:r w:rsidR="00426E48" w:rsidRPr="00722B31">
        <w:rPr>
          <w:rFonts w:ascii="Arial" w:hAnsi="Arial" w:cs="Arial"/>
          <w:lang w:val="en-US"/>
        </w:rPr>
        <w:t xml:space="preserve">is </w:t>
      </w:r>
      <w:r w:rsidR="00927A6A" w:rsidRPr="00722B31">
        <w:rPr>
          <w:rFonts w:ascii="Arial" w:hAnsi="Arial" w:cs="Arial"/>
          <w:i/>
          <w:lang w:val="en-US"/>
        </w:rPr>
        <w:t>a</w:t>
      </w:r>
      <w:r w:rsidR="00426E48" w:rsidRPr="00722B31">
        <w:rPr>
          <w:rFonts w:ascii="Arial" w:hAnsi="Arial" w:cs="Arial"/>
          <w:i/>
          <w:lang w:val="en-US"/>
        </w:rPr>
        <w:t xml:space="preserve"> communicative and dynamic act expressed through a set of linguistic structures, composed by thematic units, which are semantically, grammatically, logically and stylistically connected to express an intended meaning, that </w:t>
      </w:r>
      <w:r w:rsidR="00927A6A" w:rsidRPr="00722B31">
        <w:rPr>
          <w:rFonts w:ascii="Arial" w:hAnsi="Arial" w:cs="Arial"/>
          <w:i/>
          <w:lang w:val="en-US"/>
        </w:rPr>
        <w:t xml:space="preserve">is recorded as cultural product, </w:t>
      </w:r>
      <w:r w:rsidRPr="00722B31">
        <w:rPr>
          <w:rFonts w:ascii="Arial" w:hAnsi="Arial" w:cs="Arial"/>
          <w:i/>
          <w:lang w:val="en-US"/>
        </w:rPr>
        <w:t xml:space="preserve">which </w:t>
      </w:r>
      <w:r w:rsidR="00BF5B3B" w:rsidRPr="00722B31">
        <w:rPr>
          <w:rFonts w:ascii="Arial" w:hAnsi="Arial" w:cs="Arial"/>
          <w:i/>
          <w:lang w:val="en-US"/>
        </w:rPr>
        <w:t>reflects the</w:t>
      </w:r>
      <w:r w:rsidR="00927A6A" w:rsidRPr="00722B31">
        <w:rPr>
          <w:rFonts w:ascii="Arial" w:hAnsi="Arial" w:cs="Arial"/>
          <w:i/>
          <w:lang w:val="en-US"/>
        </w:rPr>
        <w:t xml:space="preserve"> ideology, values and believes of the author and the context in which it is produced. </w:t>
      </w:r>
    </w:p>
    <w:p w:rsidR="00426E48" w:rsidRPr="00722B31" w:rsidRDefault="00426E48" w:rsidP="00722B31">
      <w:pPr>
        <w:tabs>
          <w:tab w:val="left" w:pos="-1985"/>
          <w:tab w:val="left" w:pos="14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p>
    <w:p w:rsidR="00426E48"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r w:rsidRPr="00722B31">
        <w:rPr>
          <w:rFonts w:ascii="Arial" w:hAnsi="Arial" w:cs="Arial"/>
          <w:lang w:val="en-US"/>
        </w:rPr>
        <w:t xml:space="preserve">The content or information of a text is not always clearly perceived by readers; therefore, understanding depends on various factors, which </w:t>
      </w:r>
      <w:r w:rsidR="00324850" w:rsidRPr="00722B31">
        <w:rPr>
          <w:rFonts w:ascii="Arial" w:hAnsi="Arial" w:cs="Arial"/>
          <w:lang w:val="en-US"/>
        </w:rPr>
        <w:t xml:space="preserve">range </w:t>
      </w:r>
      <w:r w:rsidRPr="00722B31">
        <w:rPr>
          <w:rFonts w:ascii="Arial" w:hAnsi="Arial" w:cs="Arial"/>
          <w:lang w:val="en-US"/>
        </w:rPr>
        <w:t xml:space="preserve">from readers’ background knowledge to the linguistic and text structure. </w:t>
      </w:r>
    </w:p>
    <w:p w:rsidR="00426E48"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p>
    <w:p w:rsidR="00426E48"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r w:rsidRPr="00722B31">
        <w:rPr>
          <w:rFonts w:ascii="Arial" w:hAnsi="Arial" w:cs="Arial"/>
          <w:lang w:val="en-US"/>
        </w:rPr>
        <w:t xml:space="preserve">The text is a key component of the reading act. It greatly contributes to </w:t>
      </w:r>
      <w:r w:rsidR="00324850" w:rsidRPr="00722B31">
        <w:rPr>
          <w:rFonts w:ascii="Arial" w:hAnsi="Arial" w:cs="Arial"/>
          <w:lang w:val="en-US"/>
        </w:rPr>
        <w:t xml:space="preserve">an accurate perception </w:t>
      </w:r>
      <w:r w:rsidR="00F84494" w:rsidRPr="00722B31">
        <w:rPr>
          <w:rFonts w:ascii="Arial" w:hAnsi="Arial" w:cs="Arial"/>
          <w:lang w:val="en-US"/>
        </w:rPr>
        <w:t>of the</w:t>
      </w:r>
      <w:r w:rsidR="00324850" w:rsidRPr="00722B31">
        <w:rPr>
          <w:rFonts w:ascii="Arial" w:hAnsi="Arial" w:cs="Arial"/>
          <w:lang w:val="en-US"/>
        </w:rPr>
        <w:t xml:space="preserve"> information </w:t>
      </w:r>
      <w:r w:rsidRPr="00722B31">
        <w:rPr>
          <w:rFonts w:ascii="Arial" w:hAnsi="Arial" w:cs="Arial"/>
          <w:lang w:val="en-US"/>
        </w:rPr>
        <w:t>(</w:t>
      </w:r>
      <w:r w:rsidR="00F84494" w:rsidRPr="00722B31">
        <w:rPr>
          <w:rFonts w:ascii="Arial" w:hAnsi="Arial" w:cs="Arial"/>
          <w:lang w:val="en-US"/>
        </w:rPr>
        <w:t>Klíchnikova 1983)</w:t>
      </w:r>
      <w:r w:rsidRPr="00722B31">
        <w:rPr>
          <w:rFonts w:ascii="Arial" w:hAnsi="Arial" w:cs="Arial"/>
          <w:lang w:val="en-US"/>
        </w:rPr>
        <w:t>. Nevertheless, the reader cannot process and effectively keep in mind for a long period of time</w:t>
      </w:r>
      <w:r w:rsidR="00324850" w:rsidRPr="00722B31">
        <w:rPr>
          <w:rFonts w:ascii="Arial" w:hAnsi="Arial" w:cs="Arial"/>
          <w:lang w:val="en-US"/>
        </w:rPr>
        <w:t>, all</w:t>
      </w:r>
      <w:r w:rsidRPr="00722B31">
        <w:rPr>
          <w:rFonts w:ascii="Arial" w:hAnsi="Arial" w:cs="Arial"/>
          <w:lang w:val="en-US"/>
        </w:rPr>
        <w:t xml:space="preserve"> the information and the linguistic characteristics of the text. Hence, the reading tasks should focus on the key information</w:t>
      </w:r>
      <w:r w:rsidR="00BF5B3B" w:rsidRPr="00722B31">
        <w:rPr>
          <w:rFonts w:ascii="Arial" w:hAnsi="Arial" w:cs="Arial"/>
          <w:lang w:val="en-US"/>
        </w:rPr>
        <w:t xml:space="preserve"> and not on linguistic aspects.</w:t>
      </w:r>
    </w:p>
    <w:p w:rsidR="00B53A15" w:rsidRPr="00722B31" w:rsidRDefault="00426E48" w:rsidP="00722B31">
      <w:pPr>
        <w:pStyle w:val="Textonotapie"/>
        <w:spacing w:line="360" w:lineRule="auto"/>
        <w:jc w:val="both"/>
        <w:rPr>
          <w:rFonts w:ascii="Arial" w:hAnsi="Arial" w:cs="Arial"/>
          <w:b/>
          <w:sz w:val="24"/>
          <w:szCs w:val="24"/>
          <w:lang w:val="en-US"/>
        </w:rPr>
      </w:pPr>
      <w:r w:rsidRPr="00722B31">
        <w:rPr>
          <w:rFonts w:ascii="Arial" w:hAnsi="Arial" w:cs="Arial"/>
          <w:sz w:val="24"/>
          <w:szCs w:val="24"/>
          <w:lang w:val="en-US"/>
        </w:rPr>
        <w:t>For teaching reading</w:t>
      </w:r>
      <w:r w:rsidR="00324850" w:rsidRPr="00722B31">
        <w:rPr>
          <w:rFonts w:ascii="Arial" w:hAnsi="Arial" w:cs="Arial"/>
          <w:sz w:val="24"/>
          <w:szCs w:val="24"/>
          <w:lang w:val="en-US"/>
        </w:rPr>
        <w:t>,</w:t>
      </w:r>
      <w:r w:rsidRPr="00722B31">
        <w:rPr>
          <w:rFonts w:ascii="Arial" w:hAnsi="Arial" w:cs="Arial"/>
          <w:sz w:val="24"/>
          <w:szCs w:val="24"/>
          <w:lang w:val="en-US"/>
        </w:rPr>
        <w:t xml:space="preserve"> different kinds of texts should be used (letters, articles, short stories, notes, emails, etc.). The selection criteria should be guided by the following principles</w:t>
      </w:r>
      <w:r w:rsidR="00181E82" w:rsidRPr="00722B31">
        <w:rPr>
          <w:rFonts w:ascii="Arial" w:hAnsi="Arial" w:cs="Arial"/>
          <w:sz w:val="24"/>
          <w:szCs w:val="24"/>
          <w:lang w:val="en-US"/>
        </w:rPr>
        <w:t xml:space="preserve">, which have been derived from the </w:t>
      </w:r>
      <w:r w:rsidR="00D15490" w:rsidRPr="00722B31">
        <w:rPr>
          <w:rFonts w:ascii="Arial" w:hAnsi="Arial" w:cs="Arial"/>
          <w:sz w:val="24"/>
          <w:szCs w:val="24"/>
          <w:lang w:val="en-US"/>
        </w:rPr>
        <w:t>proposal</w:t>
      </w:r>
      <w:r w:rsidR="00B53A15" w:rsidRPr="00722B31">
        <w:rPr>
          <w:rFonts w:ascii="Arial" w:hAnsi="Arial" w:cs="Arial"/>
          <w:sz w:val="24"/>
          <w:szCs w:val="24"/>
          <w:lang w:val="en-US"/>
        </w:rPr>
        <w:t xml:space="preserve"> consulted in different sources (Enríquez, 1997; </w:t>
      </w:r>
      <w:hyperlink r:id="rId18" w:history="1">
        <w:r w:rsidR="00B53A15" w:rsidRPr="00722B31">
          <w:rPr>
            <w:rStyle w:val="Hipervnculo"/>
            <w:rFonts w:ascii="Arial" w:hAnsi="Arial" w:cs="Arial"/>
            <w:color w:val="auto"/>
            <w:sz w:val="24"/>
            <w:szCs w:val="24"/>
            <w:u w:val="none"/>
            <w:lang w:val="en-US"/>
          </w:rPr>
          <w:t>http://blog.enroll.com/post/Text-Selection-and-Reading-Comprehension</w:t>
        </w:r>
      </w:hyperlink>
      <w:r w:rsidR="00B53A15" w:rsidRPr="00722B31">
        <w:rPr>
          <w:rFonts w:ascii="Arial" w:hAnsi="Arial" w:cs="Arial"/>
          <w:sz w:val="24"/>
          <w:szCs w:val="24"/>
          <w:lang w:val="en-US"/>
        </w:rPr>
        <w:t xml:space="preserve">, </w:t>
      </w:r>
      <w:r w:rsidR="00B53A15" w:rsidRPr="00722B31">
        <w:rPr>
          <w:rFonts w:ascii="Arial" w:hAnsi="Arial" w:cs="Arial"/>
          <w:sz w:val="24"/>
          <w:szCs w:val="24"/>
        </w:rPr>
        <w:t xml:space="preserve"> Reading Comprehension, </w:t>
      </w:r>
      <w:hyperlink r:id="rId19" w:history="1">
        <w:r w:rsidR="00B53A15" w:rsidRPr="00722B31">
          <w:rPr>
            <w:rStyle w:val="Hipervnculo"/>
            <w:rFonts w:ascii="Arial" w:hAnsi="Arial" w:cs="Arial"/>
            <w:color w:val="auto"/>
            <w:sz w:val="24"/>
            <w:szCs w:val="24"/>
            <w:u w:val="none"/>
          </w:rPr>
          <w:t>http://www.ncte.org/positions/statements/material-selection-ela</w:t>
        </w:r>
      </w:hyperlink>
      <w:r w:rsidR="00B53A15" w:rsidRPr="00722B31">
        <w:rPr>
          <w:rFonts w:ascii="Arial" w:hAnsi="Arial" w:cs="Arial"/>
          <w:sz w:val="24"/>
          <w:szCs w:val="24"/>
        </w:rPr>
        <w:t xml:space="preserve">, Guidelines for </w:t>
      </w:r>
      <w:r w:rsidR="00B53A15" w:rsidRPr="00722B31">
        <w:rPr>
          <w:rFonts w:ascii="Arial" w:hAnsi="Arial" w:cs="Arial"/>
          <w:sz w:val="24"/>
          <w:szCs w:val="24"/>
        </w:rPr>
        <w:lastRenderedPageBreak/>
        <w:t xml:space="preserve">Selection of Materials in English Language Arts Programs Approved by the NCTE Executive Committee, April 2014, Arzuaga Cala, A.2012; , </w:t>
      </w:r>
      <w:r w:rsidR="00B53A15" w:rsidRPr="00722B31">
        <w:rPr>
          <w:rFonts w:ascii="Arial" w:hAnsi="Arial" w:cs="Arial"/>
          <w:sz w:val="24"/>
          <w:szCs w:val="24"/>
          <w:lang w:val="en-US"/>
        </w:rPr>
        <w:t>Padrón, M.):</w:t>
      </w:r>
    </w:p>
    <w:p w:rsidR="00426E48" w:rsidRPr="00722B31" w:rsidRDefault="00426E48" w:rsidP="00722B31">
      <w:pPr>
        <w:spacing w:line="360" w:lineRule="auto"/>
        <w:jc w:val="both"/>
        <w:outlineLvl w:val="3"/>
        <w:rPr>
          <w:rFonts w:ascii="Arial" w:hAnsi="Arial" w:cs="Arial"/>
          <w:bCs/>
          <w:lang w:val="en-US"/>
        </w:rPr>
      </w:pPr>
      <w:r w:rsidRPr="00722B31">
        <w:rPr>
          <w:rFonts w:ascii="Arial" w:eastAsiaTheme="minorHAnsi" w:hAnsi="Arial" w:cs="Arial"/>
          <w:bCs/>
          <w:i/>
          <w:lang w:val="en-US" w:eastAsia="en-US"/>
        </w:rPr>
        <w:t xml:space="preserve">1. </w:t>
      </w:r>
      <w:r w:rsidR="00324850" w:rsidRPr="00722B31">
        <w:rPr>
          <w:rFonts w:ascii="Arial" w:hAnsi="Arial" w:cs="Arial"/>
          <w:bCs/>
          <w:i/>
          <w:lang w:val="en-US"/>
        </w:rPr>
        <w:t>L</w:t>
      </w:r>
      <w:r w:rsidRPr="00722B31">
        <w:rPr>
          <w:rFonts w:ascii="Arial" w:hAnsi="Arial" w:cs="Arial"/>
          <w:bCs/>
          <w:i/>
          <w:lang w:val="en-US"/>
        </w:rPr>
        <w:t>egibility.</w:t>
      </w:r>
      <w:r w:rsidRPr="00722B31">
        <w:rPr>
          <w:rFonts w:ascii="Arial" w:hAnsi="Arial" w:cs="Arial"/>
          <w:bCs/>
          <w:lang w:val="en-US"/>
        </w:rPr>
        <w:t xml:space="preserve"> Texts should be clearly typed or printed and with appropriate font type and size. </w:t>
      </w:r>
    </w:p>
    <w:p w:rsidR="00426E48" w:rsidRPr="00722B31" w:rsidRDefault="00426E48" w:rsidP="00722B31">
      <w:pPr>
        <w:autoSpaceDE w:val="0"/>
        <w:autoSpaceDN w:val="0"/>
        <w:adjustRightInd w:val="0"/>
        <w:spacing w:line="360" w:lineRule="auto"/>
        <w:jc w:val="both"/>
        <w:rPr>
          <w:rFonts w:ascii="Arial" w:hAnsi="Arial" w:cs="Arial"/>
          <w:lang w:val="en-US"/>
        </w:rPr>
      </w:pPr>
      <w:proofErr w:type="gramStart"/>
      <w:r w:rsidRPr="00722B31">
        <w:rPr>
          <w:rFonts w:ascii="Arial" w:hAnsi="Arial" w:cs="Arial"/>
          <w:i/>
          <w:lang w:val="en-US"/>
        </w:rPr>
        <w:t>2.-</w:t>
      </w:r>
      <w:proofErr w:type="gramEnd"/>
      <w:r w:rsidRPr="00722B31">
        <w:rPr>
          <w:rFonts w:ascii="Arial" w:hAnsi="Arial" w:cs="Arial"/>
          <w:i/>
          <w:lang w:val="en-US"/>
        </w:rPr>
        <w:t xml:space="preserve"> Accessibility.</w:t>
      </w:r>
      <w:r w:rsidRPr="00722B31">
        <w:rPr>
          <w:rFonts w:ascii="Arial" w:eastAsiaTheme="minorHAnsi" w:hAnsi="Arial" w:cs="Arial"/>
          <w:lang w:val="en-US" w:eastAsia="en-US"/>
        </w:rPr>
        <w:t xml:space="preserve">Texts should be appropriate to students´ stage of cognitive and personal development and also to </w:t>
      </w:r>
      <w:r w:rsidR="00D15490" w:rsidRPr="00722B31">
        <w:rPr>
          <w:rFonts w:ascii="Arial" w:eastAsiaTheme="minorHAnsi" w:hAnsi="Arial" w:cs="Arial"/>
          <w:lang w:val="en-US" w:eastAsia="en-US"/>
        </w:rPr>
        <w:t>their level</w:t>
      </w:r>
      <w:r w:rsidRPr="00722B31">
        <w:rPr>
          <w:rFonts w:ascii="Arial" w:eastAsiaTheme="minorHAnsi" w:hAnsi="Arial" w:cs="Arial"/>
          <w:lang w:val="en-US" w:eastAsia="en-US"/>
        </w:rPr>
        <w:t xml:space="preserve"> of communicative competence. </w:t>
      </w:r>
      <w:r w:rsidRPr="00722B31">
        <w:rPr>
          <w:rFonts w:ascii="Arial" w:hAnsi="Arial" w:cs="Arial"/>
          <w:lang w:val="en-US"/>
        </w:rPr>
        <w:t xml:space="preserve">Linguistic difficulty, textual organization and </w:t>
      </w:r>
      <w:r w:rsidR="00D15490" w:rsidRPr="00722B31">
        <w:rPr>
          <w:rFonts w:ascii="Arial" w:hAnsi="Arial" w:cs="Arial"/>
          <w:lang w:val="en-US"/>
        </w:rPr>
        <w:t>length may</w:t>
      </w:r>
      <w:r w:rsidRPr="00722B31">
        <w:rPr>
          <w:rFonts w:ascii="Arial" w:hAnsi="Arial" w:cs="Arial"/>
          <w:lang w:val="en-US"/>
        </w:rPr>
        <w:t xml:space="preserve"> hinder or slow down students´ comprehension. Therefore, the text chosen should be linguistically and conceptually within students' reach. </w:t>
      </w:r>
    </w:p>
    <w:p w:rsidR="00426E48" w:rsidRPr="00722B31" w:rsidRDefault="00426E48" w:rsidP="00722B31">
      <w:pPr>
        <w:pStyle w:val="Textocomentario"/>
        <w:spacing w:line="360" w:lineRule="auto"/>
        <w:jc w:val="both"/>
        <w:rPr>
          <w:rFonts w:ascii="Arial" w:eastAsiaTheme="minorHAnsi" w:hAnsi="Arial" w:cs="Arial"/>
          <w:sz w:val="24"/>
          <w:szCs w:val="24"/>
          <w:lang w:val="en-US" w:eastAsia="en-US"/>
        </w:rPr>
      </w:pPr>
      <w:proofErr w:type="gramStart"/>
      <w:r w:rsidRPr="00722B31">
        <w:rPr>
          <w:rFonts w:ascii="Arial" w:eastAsiaTheme="minorHAnsi" w:hAnsi="Arial" w:cs="Arial"/>
          <w:sz w:val="24"/>
          <w:szCs w:val="24"/>
          <w:lang w:val="en-US" w:eastAsia="en-US"/>
        </w:rPr>
        <w:t>3.-</w:t>
      </w:r>
      <w:proofErr w:type="gramEnd"/>
      <w:r w:rsidRPr="00722B31">
        <w:rPr>
          <w:rFonts w:ascii="Arial" w:eastAsiaTheme="minorHAnsi" w:hAnsi="Arial" w:cs="Arial"/>
          <w:sz w:val="24"/>
          <w:szCs w:val="24"/>
          <w:lang w:val="en-US" w:eastAsia="en-US"/>
        </w:rPr>
        <w:t xml:space="preserve"> </w:t>
      </w:r>
      <w:r w:rsidRPr="00722B31">
        <w:rPr>
          <w:rFonts w:ascii="Arial" w:eastAsiaTheme="minorHAnsi" w:hAnsi="Arial" w:cs="Arial"/>
          <w:i/>
          <w:sz w:val="24"/>
          <w:szCs w:val="24"/>
          <w:lang w:val="en-US" w:eastAsia="en-US"/>
        </w:rPr>
        <w:t>C</w:t>
      </w:r>
      <w:r w:rsidRPr="00722B31">
        <w:rPr>
          <w:rFonts w:ascii="Arial" w:hAnsi="Arial" w:cs="Arial"/>
          <w:i/>
          <w:sz w:val="24"/>
          <w:szCs w:val="24"/>
          <w:lang w:val="en-US"/>
        </w:rPr>
        <w:t>ourse relevance.</w:t>
      </w:r>
      <w:r w:rsidRPr="00722B31">
        <w:rPr>
          <w:rFonts w:ascii="Arial" w:hAnsi="Arial" w:cs="Arial"/>
          <w:sz w:val="24"/>
          <w:szCs w:val="24"/>
          <w:lang w:val="en-US"/>
        </w:rPr>
        <w:t xml:space="preserve">  Texts </w:t>
      </w:r>
      <w:r w:rsidR="008F0BCC" w:rsidRPr="00722B31">
        <w:rPr>
          <w:rFonts w:ascii="Arial" w:hAnsi="Arial" w:cs="Arial"/>
          <w:sz w:val="24"/>
          <w:szCs w:val="24"/>
          <w:lang w:val="en-US"/>
        </w:rPr>
        <w:t>should relateto the</w:t>
      </w:r>
      <w:r w:rsidRPr="00722B31">
        <w:rPr>
          <w:rFonts w:ascii="Arial" w:hAnsi="Arial" w:cs="Arial"/>
          <w:sz w:val="24"/>
          <w:szCs w:val="24"/>
          <w:lang w:val="en-US"/>
        </w:rPr>
        <w:t xml:space="preserve"> content </w:t>
      </w:r>
      <w:r w:rsidR="003C08DE" w:rsidRPr="00722B31">
        <w:rPr>
          <w:rFonts w:ascii="Arial" w:hAnsi="Arial" w:cs="Arial"/>
          <w:sz w:val="24"/>
          <w:szCs w:val="24"/>
          <w:lang w:val="en-US"/>
        </w:rPr>
        <w:t>and topic</w:t>
      </w:r>
      <w:r w:rsidRPr="00722B31">
        <w:rPr>
          <w:rFonts w:ascii="Arial" w:hAnsi="Arial" w:cs="Arial"/>
          <w:sz w:val="24"/>
          <w:szCs w:val="24"/>
          <w:lang w:val="en-US"/>
        </w:rPr>
        <w:t xml:space="preserve"> areas dealt with in the syllabus and</w:t>
      </w:r>
      <w:r w:rsidR="001A7E8E" w:rsidRPr="00722B31">
        <w:rPr>
          <w:rFonts w:ascii="Arial" w:hAnsi="Arial" w:cs="Arial"/>
          <w:sz w:val="24"/>
          <w:szCs w:val="24"/>
          <w:lang w:val="en-US"/>
        </w:rPr>
        <w:t>with</w:t>
      </w:r>
      <w:r w:rsidR="008F0BCC" w:rsidRPr="00722B31">
        <w:rPr>
          <w:rFonts w:ascii="Arial" w:hAnsi="Arial" w:cs="Arial"/>
          <w:sz w:val="24"/>
          <w:szCs w:val="24"/>
          <w:lang w:val="en-US"/>
        </w:rPr>
        <w:t xml:space="preserve"> which students are </w:t>
      </w:r>
      <w:r w:rsidR="003C08DE" w:rsidRPr="00722B31">
        <w:rPr>
          <w:rFonts w:ascii="Arial" w:hAnsi="Arial" w:cs="Arial"/>
          <w:sz w:val="24"/>
          <w:szCs w:val="24"/>
          <w:lang w:val="en-US"/>
        </w:rPr>
        <w:t>familiar,</w:t>
      </w:r>
      <w:r w:rsidRPr="00722B31">
        <w:rPr>
          <w:rFonts w:ascii="Arial" w:hAnsi="Arial" w:cs="Arial"/>
          <w:sz w:val="24"/>
          <w:szCs w:val="24"/>
          <w:lang w:val="en-US"/>
        </w:rPr>
        <w:t xml:space="preserve"> but they</w:t>
      </w:r>
      <w:r w:rsidRPr="00722B31">
        <w:rPr>
          <w:rFonts w:ascii="Arial" w:eastAsiaTheme="minorHAnsi" w:hAnsi="Arial" w:cs="Arial"/>
          <w:sz w:val="24"/>
          <w:szCs w:val="24"/>
          <w:lang w:val="en-US" w:eastAsia="en-US"/>
        </w:rPr>
        <w:t xml:space="preserve"> should also provide further information and promote language enrichment and communicative competence.</w:t>
      </w:r>
    </w:p>
    <w:p w:rsidR="00426E48" w:rsidRPr="00722B31" w:rsidRDefault="00426E48" w:rsidP="00722B31">
      <w:pPr>
        <w:spacing w:line="360" w:lineRule="auto"/>
        <w:jc w:val="both"/>
        <w:rPr>
          <w:rFonts w:ascii="Arial" w:hAnsi="Arial" w:cs="Arial"/>
          <w:lang w:val="en-US"/>
        </w:rPr>
      </w:pPr>
      <w:proofErr w:type="gramStart"/>
      <w:r w:rsidRPr="00722B31">
        <w:rPr>
          <w:rFonts w:ascii="Arial" w:hAnsi="Arial" w:cs="Arial"/>
          <w:lang w:val="en-US"/>
        </w:rPr>
        <w:t>4.-</w:t>
      </w:r>
      <w:proofErr w:type="gramEnd"/>
      <w:r w:rsidRPr="00722B31">
        <w:rPr>
          <w:rFonts w:ascii="Arial" w:hAnsi="Arial" w:cs="Arial"/>
          <w:lang w:val="en-US"/>
        </w:rPr>
        <w:t xml:space="preserve"> </w:t>
      </w:r>
      <w:r w:rsidRPr="00722B31">
        <w:rPr>
          <w:rFonts w:ascii="Arial" w:hAnsi="Arial" w:cs="Arial"/>
          <w:i/>
          <w:lang w:val="en-US"/>
        </w:rPr>
        <w:t>Exploitability.</w:t>
      </w:r>
      <w:r w:rsidRPr="00722B31">
        <w:rPr>
          <w:rFonts w:ascii="Arial" w:hAnsi="Arial" w:cs="Arial"/>
          <w:lang w:val="en-US"/>
        </w:rPr>
        <w:t xml:space="preserve"> The chosen text should lend itself to provide practice on different sub-skills in connection with the syllabus specifications, and it should assess the sub-skills operations which reading obviously requires. </w:t>
      </w:r>
    </w:p>
    <w:p w:rsidR="00426E48" w:rsidRPr="00722B31" w:rsidRDefault="00426E48" w:rsidP="00722B31">
      <w:pPr>
        <w:autoSpaceDE w:val="0"/>
        <w:autoSpaceDN w:val="0"/>
        <w:adjustRightInd w:val="0"/>
        <w:spacing w:line="360" w:lineRule="auto"/>
        <w:jc w:val="both"/>
        <w:rPr>
          <w:rFonts w:ascii="Arial" w:eastAsiaTheme="minorHAnsi" w:hAnsi="Arial" w:cs="Arial"/>
          <w:lang w:val="en-US" w:eastAsia="en-US"/>
        </w:rPr>
      </w:pPr>
      <w:proofErr w:type="gramStart"/>
      <w:r w:rsidRPr="00722B31">
        <w:rPr>
          <w:rFonts w:ascii="Arial" w:eastAsiaTheme="minorHAnsi" w:hAnsi="Arial" w:cs="Arial"/>
          <w:lang w:val="en-US" w:eastAsia="en-US"/>
        </w:rPr>
        <w:t>5.-</w:t>
      </w:r>
      <w:proofErr w:type="gramEnd"/>
      <w:r w:rsidRPr="00722B31">
        <w:rPr>
          <w:rFonts w:ascii="Arial" w:eastAsiaTheme="minorHAnsi" w:hAnsi="Arial" w:cs="Arial"/>
          <w:lang w:val="en-US" w:eastAsia="en-US"/>
        </w:rPr>
        <w:t xml:space="preserve"> </w:t>
      </w:r>
      <w:r w:rsidR="005F5C14" w:rsidRPr="00722B31">
        <w:rPr>
          <w:rFonts w:ascii="Arial" w:eastAsiaTheme="minorHAnsi" w:hAnsi="Arial" w:cs="Arial"/>
          <w:i/>
          <w:lang w:val="en-US" w:eastAsia="en-US"/>
        </w:rPr>
        <w:t>Formative.</w:t>
      </w:r>
      <w:r w:rsidRPr="00722B31">
        <w:rPr>
          <w:rFonts w:ascii="Arial" w:eastAsiaTheme="minorHAnsi" w:hAnsi="Arial" w:cs="Arial"/>
          <w:lang w:val="en-US" w:eastAsia="en-US"/>
        </w:rPr>
        <w:t xml:space="preserve"> Texts should favor the formation of students´ personality and contribute to enhance their cultural background</w:t>
      </w:r>
      <w:r w:rsidR="002953B3" w:rsidRPr="00722B31">
        <w:rPr>
          <w:rFonts w:ascii="Arial" w:eastAsiaTheme="minorHAnsi" w:hAnsi="Arial" w:cs="Arial"/>
          <w:lang w:val="en-US" w:eastAsia="en-US"/>
        </w:rPr>
        <w:t xml:space="preserve"> and values</w:t>
      </w:r>
      <w:r w:rsidRPr="00722B31">
        <w:rPr>
          <w:rFonts w:ascii="Arial" w:eastAsiaTheme="minorHAnsi" w:hAnsi="Arial" w:cs="Arial"/>
          <w:lang w:val="en-US" w:eastAsia="en-US"/>
        </w:rPr>
        <w:t>.</w:t>
      </w:r>
    </w:p>
    <w:p w:rsidR="00426E48" w:rsidRPr="00722B31" w:rsidRDefault="00426E48" w:rsidP="00722B31">
      <w:pPr>
        <w:autoSpaceDE w:val="0"/>
        <w:autoSpaceDN w:val="0"/>
        <w:adjustRightInd w:val="0"/>
        <w:spacing w:line="360" w:lineRule="auto"/>
        <w:jc w:val="both"/>
        <w:rPr>
          <w:rFonts w:ascii="Arial" w:eastAsiaTheme="minorHAnsi" w:hAnsi="Arial" w:cs="Arial"/>
          <w:lang w:val="en-US" w:eastAsia="en-US"/>
        </w:rPr>
      </w:pPr>
      <w:proofErr w:type="gramStart"/>
      <w:r w:rsidRPr="00722B31">
        <w:rPr>
          <w:rFonts w:ascii="Arial" w:eastAsiaTheme="minorHAnsi" w:hAnsi="Arial" w:cs="Arial"/>
          <w:lang w:val="en-US" w:eastAsia="en-US"/>
        </w:rPr>
        <w:t>6.-</w:t>
      </w:r>
      <w:proofErr w:type="gramEnd"/>
      <w:r w:rsidRPr="00722B31">
        <w:rPr>
          <w:rFonts w:ascii="Arial" w:eastAsiaTheme="minorHAnsi" w:hAnsi="Arial" w:cs="Arial"/>
          <w:lang w:val="en-US" w:eastAsia="en-US"/>
        </w:rPr>
        <w:t xml:space="preserve"> </w:t>
      </w:r>
      <w:r w:rsidRPr="00722B31">
        <w:rPr>
          <w:rFonts w:ascii="Arial" w:eastAsiaTheme="minorHAnsi" w:hAnsi="Arial" w:cs="Arial"/>
          <w:i/>
          <w:lang w:val="en-US" w:eastAsia="en-US"/>
        </w:rPr>
        <w:t>Motivational.</w:t>
      </w:r>
      <w:r w:rsidRPr="00722B31">
        <w:rPr>
          <w:rFonts w:ascii="Arial" w:eastAsiaTheme="minorHAnsi" w:hAnsi="Arial" w:cs="Arial"/>
          <w:lang w:val="en-US" w:eastAsia="en-US"/>
        </w:rPr>
        <w:t xml:space="preserve"> Texts should be </w:t>
      </w:r>
      <w:r w:rsidR="002953B3" w:rsidRPr="00722B31">
        <w:rPr>
          <w:rFonts w:ascii="Arial" w:eastAsiaTheme="minorHAnsi" w:hAnsi="Arial" w:cs="Arial"/>
          <w:lang w:val="en-US" w:eastAsia="en-US"/>
        </w:rPr>
        <w:t>interesting and meaningful for</w:t>
      </w:r>
      <w:r w:rsidRPr="00722B31">
        <w:rPr>
          <w:rFonts w:ascii="Arial" w:eastAsiaTheme="minorHAnsi" w:hAnsi="Arial" w:cs="Arial"/>
          <w:lang w:val="en-US" w:eastAsia="en-US"/>
        </w:rPr>
        <w:t xml:space="preserve"> the students. </w:t>
      </w:r>
      <w:r w:rsidR="002953B3" w:rsidRPr="00722B31">
        <w:rPr>
          <w:rFonts w:ascii="Arial" w:eastAsiaTheme="minorHAnsi" w:hAnsi="Arial" w:cs="Arial"/>
          <w:lang w:val="en-US" w:eastAsia="en-US"/>
        </w:rPr>
        <w:t xml:space="preserve">They should feel that they are incorporating </w:t>
      </w:r>
      <w:r w:rsidR="00745AE3" w:rsidRPr="00722B31">
        <w:rPr>
          <w:rFonts w:ascii="Arial" w:eastAsiaTheme="minorHAnsi" w:hAnsi="Arial" w:cs="Arial"/>
          <w:lang w:val="en-US" w:eastAsia="en-US"/>
        </w:rPr>
        <w:t>new information</w:t>
      </w:r>
      <w:r w:rsidR="002953B3" w:rsidRPr="00722B31">
        <w:rPr>
          <w:rFonts w:ascii="Arial" w:eastAsiaTheme="minorHAnsi" w:hAnsi="Arial" w:cs="Arial"/>
          <w:lang w:val="en-US" w:eastAsia="en-US"/>
        </w:rPr>
        <w:t xml:space="preserve"> to their existing knowledge, so that it </w:t>
      </w:r>
      <w:r w:rsidR="00745AE3" w:rsidRPr="00722B31">
        <w:rPr>
          <w:rFonts w:ascii="Arial" w:eastAsiaTheme="minorHAnsi" w:hAnsi="Arial" w:cs="Arial"/>
          <w:lang w:val="en-US" w:eastAsia="en-US"/>
        </w:rPr>
        <w:t>is significant</w:t>
      </w:r>
      <w:r w:rsidR="002953B3" w:rsidRPr="00722B31">
        <w:rPr>
          <w:rFonts w:ascii="Arial" w:eastAsiaTheme="minorHAnsi" w:hAnsi="Arial" w:cs="Arial"/>
          <w:lang w:val="en-US" w:eastAsia="en-US"/>
        </w:rPr>
        <w:t xml:space="preserve"> for them.</w:t>
      </w:r>
    </w:p>
    <w:p w:rsidR="00426E48" w:rsidRPr="00722B31" w:rsidRDefault="00426E48" w:rsidP="00722B31">
      <w:pPr>
        <w:autoSpaceDE w:val="0"/>
        <w:autoSpaceDN w:val="0"/>
        <w:adjustRightInd w:val="0"/>
        <w:spacing w:line="360" w:lineRule="auto"/>
        <w:jc w:val="both"/>
        <w:rPr>
          <w:rFonts w:ascii="Arial" w:eastAsiaTheme="minorHAnsi" w:hAnsi="Arial" w:cs="Arial"/>
          <w:lang w:val="en-US" w:eastAsia="en-US"/>
        </w:rPr>
      </w:pPr>
      <w:r w:rsidRPr="00722B31">
        <w:rPr>
          <w:rFonts w:ascii="Arial" w:eastAsiaTheme="minorHAnsi" w:hAnsi="Arial" w:cs="Arial"/>
          <w:bCs/>
          <w:lang w:val="en-US" w:eastAsia="en-US"/>
        </w:rPr>
        <w:t xml:space="preserve">7.- </w:t>
      </w:r>
      <w:r w:rsidRPr="00722B31">
        <w:rPr>
          <w:rFonts w:ascii="Arial" w:eastAsiaTheme="minorHAnsi" w:hAnsi="Arial" w:cs="Arial"/>
          <w:bCs/>
          <w:i/>
          <w:lang w:val="en-US" w:eastAsia="en-US"/>
        </w:rPr>
        <w:t>Diversity.</w:t>
      </w:r>
      <w:r w:rsidRPr="00722B31">
        <w:rPr>
          <w:rFonts w:ascii="Arial" w:eastAsiaTheme="minorHAnsi" w:hAnsi="Arial" w:cs="Arial"/>
          <w:lang w:val="en-US" w:eastAsia="en-US"/>
        </w:rPr>
        <w:t>Reading texts should cover a variety of topics and a variety of text types, styles and formats, including emails, text messages, notes, letters, articles, etc.</w:t>
      </w:r>
      <w:r w:rsidR="00DB0A7A" w:rsidRPr="00722B31">
        <w:rPr>
          <w:rFonts w:ascii="Arial" w:eastAsiaTheme="minorHAnsi" w:hAnsi="Arial" w:cs="Arial"/>
          <w:lang w:val="en-US" w:eastAsia="en-US"/>
        </w:rPr>
        <w:t xml:space="preserve"> Th</w:t>
      </w:r>
      <w:r w:rsidRPr="00722B31">
        <w:rPr>
          <w:rFonts w:ascii="Arial" w:eastAsiaTheme="minorHAnsi" w:hAnsi="Arial" w:cs="Arial"/>
          <w:lang w:val="en-US" w:eastAsia="en-US"/>
        </w:rPr>
        <w:t>ey should</w:t>
      </w:r>
      <w:r w:rsidR="001A7E8E" w:rsidRPr="00722B31">
        <w:rPr>
          <w:rFonts w:ascii="Arial" w:eastAsiaTheme="minorHAnsi" w:hAnsi="Arial" w:cs="Arial"/>
          <w:lang w:val="en-US" w:eastAsia="en-US"/>
        </w:rPr>
        <w:t>also</w:t>
      </w:r>
      <w:r w:rsidRPr="00722B31">
        <w:rPr>
          <w:rFonts w:ascii="Arial" w:eastAsiaTheme="minorHAnsi" w:hAnsi="Arial" w:cs="Arial"/>
          <w:lang w:val="en-US" w:eastAsia="en-US"/>
        </w:rPr>
        <w:t xml:space="preserve"> cater for different learning styles and preferences.</w:t>
      </w:r>
    </w:p>
    <w:p w:rsidR="00426E48" w:rsidRPr="00722B31" w:rsidRDefault="00426E48" w:rsidP="00722B31">
      <w:pPr>
        <w:spacing w:line="360" w:lineRule="auto"/>
        <w:jc w:val="both"/>
        <w:rPr>
          <w:rFonts w:ascii="Arial" w:hAnsi="Arial" w:cs="Arial"/>
          <w:lang w:val="en-US"/>
        </w:rPr>
      </w:pPr>
      <w:proofErr w:type="gramStart"/>
      <w:r w:rsidRPr="00722B31">
        <w:rPr>
          <w:rFonts w:ascii="Arial" w:hAnsi="Arial" w:cs="Arial"/>
          <w:lang w:val="en-US"/>
        </w:rPr>
        <w:t>8.-</w:t>
      </w:r>
      <w:proofErr w:type="gramEnd"/>
      <w:r w:rsidRPr="00722B31">
        <w:rPr>
          <w:rFonts w:ascii="Arial" w:hAnsi="Arial" w:cs="Arial"/>
          <w:lang w:val="en-US"/>
        </w:rPr>
        <w:t xml:space="preserve"> </w:t>
      </w:r>
      <w:r w:rsidRPr="00722B31">
        <w:rPr>
          <w:rFonts w:ascii="Arial" w:hAnsi="Arial" w:cs="Arial"/>
          <w:i/>
          <w:lang w:val="en-US"/>
        </w:rPr>
        <w:t>Authenticity.</w:t>
      </w:r>
      <w:r w:rsidRPr="00722B31">
        <w:rPr>
          <w:rFonts w:ascii="Arial" w:hAnsi="Arial" w:cs="Arial"/>
          <w:lang w:val="en-US"/>
        </w:rPr>
        <w:t xml:space="preserve">  Text</w:t>
      </w:r>
      <w:r w:rsidR="00DB0A7A" w:rsidRPr="00722B31">
        <w:rPr>
          <w:rFonts w:ascii="Arial" w:hAnsi="Arial" w:cs="Arial"/>
          <w:lang w:val="en-US"/>
        </w:rPr>
        <w:t>s</w:t>
      </w:r>
      <w:r w:rsidRPr="00722B31">
        <w:rPr>
          <w:rFonts w:ascii="Arial" w:hAnsi="Arial" w:cs="Arial"/>
          <w:lang w:val="en-US"/>
        </w:rPr>
        <w:t xml:space="preserve"> should be written in natural and genuine language. </w:t>
      </w:r>
      <w:r w:rsidR="001F47BA" w:rsidRPr="00722B31">
        <w:rPr>
          <w:rFonts w:ascii="Arial" w:hAnsi="Arial" w:cs="Arial"/>
          <w:lang w:val="en-US"/>
        </w:rPr>
        <w:t>Generally,</w:t>
      </w:r>
      <w:r w:rsidRPr="00722B31">
        <w:rPr>
          <w:rFonts w:ascii="Arial" w:hAnsi="Arial" w:cs="Arial"/>
          <w:lang w:val="en-US"/>
        </w:rPr>
        <w:t xml:space="preserve"> they should be taken from sources originally written by native speakers. When a text might seem above the students´ readability level, the reading activities must be </w:t>
      </w:r>
      <w:r w:rsidR="00DB0A7A" w:rsidRPr="00722B31">
        <w:rPr>
          <w:rFonts w:ascii="Arial" w:hAnsi="Arial" w:cs="Arial"/>
          <w:lang w:val="en-US"/>
        </w:rPr>
        <w:t xml:space="preserve">within </w:t>
      </w:r>
      <w:r w:rsidRPr="00722B31">
        <w:rPr>
          <w:rFonts w:ascii="Arial" w:hAnsi="Arial" w:cs="Arial"/>
          <w:lang w:val="en-US"/>
        </w:rPr>
        <w:t>their reach.  Authenticity also refers to the tasks, which should mirror the real purposes for which a text is read.  If texts are modified for pedagogical reasons, it is important to keep the language and cultural references as genuine</w:t>
      </w:r>
      <w:r w:rsidR="002953B3" w:rsidRPr="00722B31">
        <w:rPr>
          <w:rFonts w:ascii="Arial" w:hAnsi="Arial" w:cs="Arial"/>
          <w:lang w:val="en-US"/>
        </w:rPr>
        <w:t xml:space="preserve"> as </w:t>
      </w:r>
      <w:r w:rsidR="001F47BA" w:rsidRPr="00722B31">
        <w:rPr>
          <w:rFonts w:ascii="Arial" w:hAnsi="Arial" w:cs="Arial"/>
          <w:lang w:val="en-US"/>
        </w:rPr>
        <w:t>possible</w:t>
      </w:r>
      <w:r w:rsidRPr="00722B31">
        <w:rPr>
          <w:rFonts w:ascii="Arial" w:hAnsi="Arial" w:cs="Arial"/>
          <w:lang w:val="en-US"/>
        </w:rPr>
        <w:t>.</w:t>
      </w:r>
    </w:p>
    <w:p w:rsidR="00426E48" w:rsidRPr="00722B31" w:rsidRDefault="002248E3" w:rsidP="00722B31">
      <w:pPr>
        <w:autoSpaceDE w:val="0"/>
        <w:autoSpaceDN w:val="0"/>
        <w:adjustRightInd w:val="0"/>
        <w:spacing w:line="360" w:lineRule="auto"/>
        <w:jc w:val="both"/>
        <w:rPr>
          <w:rFonts w:ascii="Arial" w:hAnsi="Arial" w:cs="Arial"/>
          <w:b/>
          <w:lang w:val="en-US"/>
        </w:rPr>
      </w:pPr>
      <w:r w:rsidRPr="00722B31">
        <w:rPr>
          <w:rFonts w:ascii="Arial" w:hAnsi="Arial" w:cs="Arial"/>
          <w:b/>
          <w:lang w:val="en-US"/>
        </w:rPr>
        <w:t>Task.</w:t>
      </w:r>
      <w:r w:rsidR="00A164ED" w:rsidRPr="00722B31">
        <w:rPr>
          <w:rFonts w:ascii="Arial" w:hAnsi="Arial" w:cs="Arial"/>
          <w:b/>
          <w:lang w:val="en-US"/>
        </w:rPr>
        <w:t xml:space="preserve"> Analyze, reflect and answer </w:t>
      </w:r>
    </w:p>
    <w:tbl>
      <w:tblPr>
        <w:tblStyle w:val="Tablaconcuadrcula"/>
        <w:tblW w:w="0" w:type="auto"/>
        <w:tblLook w:val="04A0" w:firstRow="1" w:lastRow="0" w:firstColumn="1" w:lastColumn="0" w:noHBand="0" w:noVBand="1"/>
      </w:tblPr>
      <w:tblGrid>
        <w:gridCol w:w="6912"/>
      </w:tblGrid>
      <w:tr w:rsidR="00426E48" w:rsidRPr="00722B31" w:rsidTr="00A366D1">
        <w:tc>
          <w:tcPr>
            <w:tcW w:w="6912" w:type="dxa"/>
          </w:tcPr>
          <w:p w:rsidR="00426E48" w:rsidRPr="00722B31" w:rsidRDefault="00426E48" w:rsidP="00722B31">
            <w:pPr>
              <w:pStyle w:val="Prrafodelista"/>
              <w:numPr>
                <w:ilvl w:val="0"/>
                <w:numId w:val="117"/>
              </w:numPr>
              <w:spacing w:after="0" w:line="360" w:lineRule="auto"/>
              <w:jc w:val="both"/>
              <w:rPr>
                <w:rFonts w:ascii="Arial" w:hAnsi="Arial" w:cs="Arial"/>
                <w:sz w:val="24"/>
                <w:szCs w:val="24"/>
                <w:lang w:val="en-US"/>
              </w:rPr>
            </w:pPr>
            <w:r w:rsidRPr="00722B31">
              <w:rPr>
                <w:rFonts w:ascii="Arial" w:hAnsi="Arial" w:cs="Arial"/>
                <w:sz w:val="24"/>
                <w:szCs w:val="24"/>
                <w:lang w:val="en-US"/>
              </w:rPr>
              <w:t>Why do you read in the foreign language classroom?</w:t>
            </w:r>
          </w:p>
          <w:p w:rsidR="00426E48" w:rsidRPr="00722B31" w:rsidRDefault="00426E48" w:rsidP="00722B31">
            <w:pPr>
              <w:pStyle w:val="Prrafodelista"/>
              <w:numPr>
                <w:ilvl w:val="0"/>
                <w:numId w:val="117"/>
              </w:numPr>
              <w:spacing w:after="0" w:line="360" w:lineRule="auto"/>
              <w:jc w:val="both"/>
              <w:rPr>
                <w:rFonts w:ascii="Arial" w:hAnsi="Arial" w:cs="Arial"/>
                <w:sz w:val="24"/>
                <w:szCs w:val="24"/>
                <w:lang w:val="en-US"/>
              </w:rPr>
            </w:pPr>
            <w:r w:rsidRPr="00722B31">
              <w:rPr>
                <w:rFonts w:ascii="Arial" w:hAnsi="Arial" w:cs="Arial"/>
                <w:sz w:val="24"/>
                <w:szCs w:val="24"/>
                <w:lang w:val="en-US"/>
              </w:rPr>
              <w:t>Do you often have a real purpose to read in the foreign language classroom?</w:t>
            </w:r>
          </w:p>
          <w:p w:rsidR="00426E48" w:rsidRPr="00722B31" w:rsidRDefault="00426E48" w:rsidP="00722B31">
            <w:pPr>
              <w:pStyle w:val="Prrafodelista"/>
              <w:numPr>
                <w:ilvl w:val="0"/>
                <w:numId w:val="117"/>
              </w:numPr>
              <w:spacing w:after="0" w:line="360" w:lineRule="auto"/>
              <w:jc w:val="both"/>
              <w:rPr>
                <w:rFonts w:ascii="Arial" w:hAnsi="Arial" w:cs="Arial"/>
                <w:sz w:val="24"/>
                <w:szCs w:val="24"/>
                <w:lang w:val="en-US"/>
              </w:rPr>
            </w:pPr>
            <w:r w:rsidRPr="00722B31">
              <w:rPr>
                <w:rFonts w:ascii="Arial" w:hAnsi="Arial" w:cs="Arial"/>
                <w:sz w:val="24"/>
                <w:szCs w:val="24"/>
                <w:lang w:val="en-US"/>
              </w:rPr>
              <w:lastRenderedPageBreak/>
              <w:t xml:space="preserve">Who sets the purpose of your reading activity? </w:t>
            </w:r>
          </w:p>
        </w:tc>
      </w:tr>
    </w:tbl>
    <w:p w:rsidR="00426E48" w:rsidRPr="00722B31" w:rsidRDefault="00426E48" w:rsidP="00722B31">
      <w:pPr>
        <w:spacing w:line="360" w:lineRule="auto"/>
        <w:jc w:val="both"/>
        <w:rPr>
          <w:rFonts w:ascii="Arial" w:hAnsi="Arial" w:cs="Arial"/>
          <w:lang w:val="en-US"/>
        </w:rPr>
      </w:pPr>
    </w:p>
    <w:p w:rsidR="00426E48" w:rsidRPr="00722B31" w:rsidRDefault="00426E48" w:rsidP="00722B31">
      <w:pPr>
        <w:spacing w:line="360" w:lineRule="auto"/>
        <w:jc w:val="both"/>
        <w:rPr>
          <w:rFonts w:ascii="Arial" w:hAnsi="Arial" w:cs="Arial"/>
          <w:lang w:val="en-US"/>
        </w:rPr>
      </w:pPr>
      <w:r w:rsidRPr="00722B31">
        <w:rPr>
          <w:rFonts w:ascii="Arial" w:hAnsi="Arial" w:cs="Arial"/>
          <w:lang w:val="en-US"/>
        </w:rPr>
        <w:t xml:space="preserve">Obviously, your answers may differ because it all depends on your learning experience. In most cases the teacher sets the purpose of the reading lesson or session. However, even in such cases there is a purpose for reading a given text, because the student-reader wants to complete the task or answer the questions so as he/she strives for meaning, understanding emerges. </w:t>
      </w:r>
    </w:p>
    <w:p w:rsidR="00426E48" w:rsidRPr="00722B31" w:rsidRDefault="00426E48" w:rsidP="00722B31">
      <w:pPr>
        <w:spacing w:line="360" w:lineRule="auto"/>
        <w:jc w:val="both"/>
        <w:rPr>
          <w:rFonts w:ascii="Arial" w:hAnsi="Arial" w:cs="Arial"/>
          <w:b/>
          <w:lang w:val="en-US"/>
        </w:rPr>
      </w:pPr>
      <w:r w:rsidRPr="00722B31">
        <w:rPr>
          <w:rFonts w:ascii="Arial" w:hAnsi="Arial" w:cs="Arial"/>
          <w:b/>
          <w:lang w:val="en-US"/>
        </w:rPr>
        <w:t>TASK</w:t>
      </w:r>
      <w:r w:rsidR="00A164ED" w:rsidRPr="00722B31">
        <w:rPr>
          <w:rFonts w:ascii="Arial" w:hAnsi="Arial" w:cs="Arial"/>
          <w:b/>
          <w:lang w:val="en-US"/>
        </w:rPr>
        <w:t xml:space="preserve">. Read, think and answer </w:t>
      </w:r>
    </w:p>
    <w:tbl>
      <w:tblPr>
        <w:tblStyle w:val="Tablaconcuadrcula"/>
        <w:tblW w:w="0" w:type="auto"/>
        <w:tblLook w:val="04A0" w:firstRow="1" w:lastRow="0" w:firstColumn="1" w:lastColumn="0" w:noHBand="0" w:noVBand="1"/>
      </w:tblPr>
      <w:tblGrid>
        <w:gridCol w:w="8644"/>
      </w:tblGrid>
      <w:tr w:rsidR="00426E48" w:rsidRPr="00722B31" w:rsidTr="00A366D1">
        <w:tc>
          <w:tcPr>
            <w:tcW w:w="8644" w:type="dxa"/>
          </w:tcPr>
          <w:p w:rsidR="00426E48" w:rsidRPr="00722B31" w:rsidRDefault="00426E48"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Consider how </w:t>
            </w:r>
            <w:r w:rsidR="00DB0A7A" w:rsidRPr="00722B31">
              <w:rPr>
                <w:rFonts w:ascii="Arial" w:hAnsi="Arial" w:cs="Arial"/>
                <w:lang w:val="en-US"/>
              </w:rPr>
              <w:t xml:space="preserve">the </w:t>
            </w:r>
            <w:r w:rsidRPr="00722B31">
              <w:rPr>
                <w:rFonts w:ascii="Arial" w:hAnsi="Arial" w:cs="Arial"/>
                <w:lang w:val="en-US"/>
              </w:rPr>
              <w:t>reading purpose might affect one’s understanding in the following circumstances:</w:t>
            </w:r>
          </w:p>
          <w:p w:rsidR="00426E48" w:rsidRPr="00722B31" w:rsidRDefault="00426E48"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a)</w:t>
            </w:r>
            <w:r w:rsidRPr="00722B31">
              <w:rPr>
                <w:rFonts w:ascii="Arial" w:hAnsi="Arial" w:cs="Arial"/>
                <w:lang w:val="en-US"/>
              </w:rPr>
              <w:tab/>
              <w:t xml:space="preserve">Students are doing </w:t>
            </w:r>
            <w:r w:rsidR="008B4632" w:rsidRPr="00722B31">
              <w:rPr>
                <w:rFonts w:ascii="Arial" w:hAnsi="Arial" w:cs="Arial"/>
                <w:lang w:val="en-US"/>
              </w:rPr>
              <w:t>a project</w:t>
            </w:r>
            <w:r w:rsidRPr="00722B31">
              <w:rPr>
                <w:rFonts w:ascii="Arial" w:hAnsi="Arial" w:cs="Arial"/>
                <w:lang w:val="en-US"/>
              </w:rPr>
              <w:t xml:space="preserve"> about the environment and their teacher gives them an article on international festivals. </w:t>
            </w:r>
          </w:p>
          <w:p w:rsidR="00426E48" w:rsidRPr="00722B31" w:rsidRDefault="00426E48"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b)</w:t>
            </w:r>
            <w:r w:rsidRPr="00722B31">
              <w:rPr>
                <w:rFonts w:ascii="Arial" w:hAnsi="Arial" w:cs="Arial"/>
                <w:lang w:val="en-US"/>
              </w:rPr>
              <w:tab/>
              <w:t>You want to go to the theatre and are reading a collection of reviews in the newspaper.</w:t>
            </w:r>
          </w:p>
          <w:p w:rsidR="00426E48" w:rsidRPr="00722B31" w:rsidRDefault="00426E48"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c)</w:t>
            </w:r>
            <w:r w:rsidRPr="00722B31">
              <w:rPr>
                <w:rFonts w:ascii="Arial" w:hAnsi="Arial" w:cs="Arial"/>
                <w:lang w:val="en-US"/>
              </w:rPr>
              <w:tab/>
              <w:t>You have bought a new cell phone and you are reading the instructions to put it to work.</w:t>
            </w:r>
          </w:p>
          <w:p w:rsidR="00426E48" w:rsidRPr="00722B31" w:rsidRDefault="00426E48" w:rsidP="00722B31">
            <w:pPr>
              <w:autoSpaceDE w:val="0"/>
              <w:autoSpaceDN w:val="0"/>
              <w:adjustRightInd w:val="0"/>
              <w:spacing w:line="360" w:lineRule="auto"/>
              <w:jc w:val="both"/>
              <w:rPr>
                <w:rFonts w:ascii="Arial" w:hAnsi="Arial" w:cs="Arial"/>
                <w:lang w:val="en-US"/>
              </w:rPr>
            </w:pPr>
          </w:p>
          <w:p w:rsidR="00426E48" w:rsidRPr="00722B31" w:rsidRDefault="00426E48"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(Adapted from </w:t>
            </w:r>
            <w:r w:rsidRPr="00722B31">
              <w:rPr>
                <w:rFonts w:ascii="Arial" w:hAnsi="Arial" w:cs="Arial"/>
              </w:rPr>
              <w:t xml:space="preserve">John </w:t>
            </w:r>
            <w:r w:rsidR="002248E3" w:rsidRPr="00722B31">
              <w:rPr>
                <w:rFonts w:ascii="Arial" w:hAnsi="Arial" w:cs="Arial"/>
              </w:rPr>
              <w:t>Klapper in</w:t>
            </w:r>
            <w:r w:rsidR="00A156C9" w:rsidRPr="00722B31">
              <w:rPr>
                <w:rFonts w:ascii="Arial" w:hAnsi="Arial" w:cs="Arial"/>
              </w:rPr>
              <w:t xml:space="preserve"> Teacher T</w:t>
            </w:r>
            <w:r w:rsidR="008B4632" w:rsidRPr="00722B31">
              <w:rPr>
                <w:rFonts w:ascii="Arial" w:hAnsi="Arial" w:cs="Arial"/>
              </w:rPr>
              <w:t>raining Handbook. Module 7</w:t>
            </w:r>
            <w:r w:rsidRPr="00722B31">
              <w:rPr>
                <w:rFonts w:ascii="Arial" w:hAnsi="Arial" w:cs="Arial"/>
              </w:rPr>
              <w:t>)</w:t>
            </w:r>
          </w:p>
        </w:tc>
      </w:tr>
    </w:tbl>
    <w:p w:rsidR="00426E48" w:rsidRPr="00722B31" w:rsidRDefault="00426E48" w:rsidP="00722B31">
      <w:pPr>
        <w:autoSpaceDE w:val="0"/>
        <w:autoSpaceDN w:val="0"/>
        <w:adjustRightInd w:val="0"/>
        <w:spacing w:line="360" w:lineRule="auto"/>
        <w:jc w:val="both"/>
        <w:rPr>
          <w:rFonts w:ascii="Arial" w:hAnsi="Arial" w:cs="Arial"/>
          <w:lang w:val="en-US"/>
        </w:rPr>
      </w:pPr>
    </w:p>
    <w:p w:rsidR="00426E48"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r w:rsidRPr="00722B31">
        <w:rPr>
          <w:rFonts w:ascii="Arial" w:hAnsi="Arial" w:cs="Arial"/>
          <w:lang w:val="en-US"/>
        </w:rPr>
        <w:t>Once the student-reader understands why he/she is reading</w:t>
      </w:r>
      <w:r w:rsidR="00C146EA" w:rsidRPr="00722B31">
        <w:rPr>
          <w:rFonts w:ascii="Arial" w:hAnsi="Arial" w:cs="Arial"/>
          <w:lang w:val="en-US"/>
        </w:rPr>
        <w:t>,</w:t>
      </w:r>
      <w:r w:rsidRPr="00722B31">
        <w:rPr>
          <w:rFonts w:ascii="Arial" w:hAnsi="Arial" w:cs="Arial"/>
          <w:lang w:val="en-US"/>
        </w:rPr>
        <w:t xml:space="preserve"> the process of deciphering, decoding, analyzing and synthesizing takes place to lead to </w:t>
      </w:r>
      <w:r w:rsidR="00BA6CC4" w:rsidRPr="00722B31">
        <w:rPr>
          <w:rFonts w:ascii="Arial" w:hAnsi="Arial" w:cs="Arial"/>
          <w:lang w:val="en-US"/>
        </w:rPr>
        <w:t>create or re-create</w:t>
      </w:r>
      <w:r w:rsidRPr="00722B31">
        <w:rPr>
          <w:rFonts w:ascii="Arial" w:hAnsi="Arial" w:cs="Arial"/>
          <w:lang w:val="en-US"/>
        </w:rPr>
        <w:t xml:space="preserve"> meanings as the key to understanding.   </w:t>
      </w:r>
    </w:p>
    <w:p w:rsidR="00426E48" w:rsidRPr="00722B31" w:rsidRDefault="00426E48"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Comprehension is inherent to reading. If there is no comprehension, reading has not actually occurred.   Understanding what we are reading is the key in teaching reading. However, understanding a text is quite a complex process that needs to be examined if we want our learners to become good readers. </w:t>
      </w:r>
    </w:p>
    <w:p w:rsidR="00426E48" w:rsidRPr="00722B31" w:rsidRDefault="00426E48"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What is reading comprehension?</w:t>
      </w:r>
    </w:p>
    <w:p w:rsidR="00426E48" w:rsidRPr="00722B31" w:rsidRDefault="00426E48"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Understanding a written text means extracting the required information from it as efficiently as possible. </w:t>
      </w:r>
      <w:r w:rsidR="00C043DB" w:rsidRPr="00722B31">
        <w:rPr>
          <w:rFonts w:ascii="Arial" w:hAnsi="Arial" w:cs="Arial"/>
          <w:lang w:val="en-US"/>
        </w:rPr>
        <w:t xml:space="preserve">It </w:t>
      </w:r>
      <w:r w:rsidRPr="00722B31">
        <w:rPr>
          <w:rFonts w:ascii="Arial" w:hAnsi="Arial" w:cs="Arial"/>
          <w:lang w:val="en-US"/>
        </w:rPr>
        <w:t>implies:</w:t>
      </w:r>
    </w:p>
    <w:p w:rsidR="00426E48" w:rsidRPr="00722B31" w:rsidRDefault="002248E3" w:rsidP="00722B31">
      <w:pPr>
        <w:numPr>
          <w:ilvl w:val="0"/>
          <w:numId w:val="116"/>
        </w:numPr>
        <w:autoSpaceDE w:val="0"/>
        <w:autoSpaceDN w:val="0"/>
        <w:adjustRightInd w:val="0"/>
        <w:spacing w:line="360" w:lineRule="auto"/>
        <w:jc w:val="both"/>
        <w:rPr>
          <w:rFonts w:ascii="Arial" w:hAnsi="Arial" w:cs="Arial"/>
          <w:lang w:val="en-US"/>
        </w:rPr>
      </w:pPr>
      <w:r w:rsidRPr="00722B31">
        <w:rPr>
          <w:rFonts w:ascii="Arial" w:hAnsi="Arial" w:cs="Arial"/>
          <w:lang w:val="en-US"/>
        </w:rPr>
        <w:t>Recognizing the</w:t>
      </w:r>
      <w:r w:rsidR="00C043DB" w:rsidRPr="00722B31">
        <w:rPr>
          <w:rFonts w:ascii="Arial" w:hAnsi="Arial" w:cs="Arial"/>
          <w:lang w:val="en-US"/>
        </w:rPr>
        <w:t xml:space="preserve"> meaning of </w:t>
      </w:r>
      <w:r w:rsidR="00426E48" w:rsidRPr="00722B31">
        <w:rPr>
          <w:rFonts w:ascii="Arial" w:hAnsi="Arial" w:cs="Arial"/>
          <w:lang w:val="en-US"/>
        </w:rPr>
        <w:t>word</w:t>
      </w:r>
      <w:r w:rsidR="00C043DB" w:rsidRPr="00722B31">
        <w:rPr>
          <w:rFonts w:ascii="Arial" w:hAnsi="Arial" w:cs="Arial"/>
          <w:lang w:val="en-US"/>
        </w:rPr>
        <w:t>s</w:t>
      </w:r>
      <w:r w:rsidR="00426E48" w:rsidRPr="00722B31">
        <w:rPr>
          <w:rFonts w:ascii="Arial" w:hAnsi="Arial" w:cs="Arial"/>
          <w:lang w:val="en-US"/>
        </w:rPr>
        <w:t xml:space="preserve"> or sentence</w:t>
      </w:r>
      <w:r w:rsidR="00C043DB" w:rsidRPr="00722B31">
        <w:rPr>
          <w:rFonts w:ascii="Arial" w:hAnsi="Arial" w:cs="Arial"/>
          <w:lang w:val="en-US"/>
        </w:rPr>
        <w:t>s</w:t>
      </w:r>
      <w:r w:rsidR="00426E48" w:rsidRPr="00722B31">
        <w:rPr>
          <w:rFonts w:ascii="Arial" w:hAnsi="Arial" w:cs="Arial"/>
          <w:lang w:val="en-US"/>
        </w:rPr>
        <w:t xml:space="preserve"> in the context in which they are used; </w:t>
      </w:r>
    </w:p>
    <w:p w:rsidR="00426E48" w:rsidRPr="00722B31" w:rsidRDefault="00426E48" w:rsidP="00722B31">
      <w:pPr>
        <w:numPr>
          <w:ilvl w:val="0"/>
          <w:numId w:val="116"/>
        </w:num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Identifying and understanding main and supporting ideas; </w:t>
      </w:r>
    </w:p>
    <w:p w:rsidR="00426E48" w:rsidRPr="00722B31" w:rsidRDefault="00426E48" w:rsidP="00722B31">
      <w:pPr>
        <w:numPr>
          <w:ilvl w:val="0"/>
          <w:numId w:val="116"/>
        </w:num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Understanding the relations among the different ideas of the text, that makes it a coherent and cohesive unity. </w:t>
      </w:r>
    </w:p>
    <w:p w:rsidR="00426E48"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ind w:left="360"/>
        <w:jc w:val="both"/>
        <w:rPr>
          <w:rFonts w:ascii="Arial" w:hAnsi="Arial" w:cs="Arial"/>
          <w:lang w:val="en-US"/>
        </w:rPr>
      </w:pPr>
      <w:r w:rsidRPr="00722B31">
        <w:rPr>
          <w:rFonts w:ascii="Arial" w:hAnsi="Arial" w:cs="Arial"/>
          <w:lang w:val="en-US"/>
        </w:rPr>
        <w:lastRenderedPageBreak/>
        <w:t xml:space="preserve">For Mc Keating (1989:60) understanding goes in the following way:  </w:t>
      </w:r>
    </w:p>
    <w:p w:rsidR="00426E48" w:rsidRPr="00722B31" w:rsidRDefault="00426E48" w:rsidP="00722B31">
      <w:pPr>
        <w:pStyle w:val="Prrafodelista"/>
        <w:tabs>
          <w:tab w:val="left" w:pos="144"/>
          <w:tab w:val="left" w:pos="86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proofErr w:type="gramStart"/>
      <w:r w:rsidRPr="00722B31">
        <w:rPr>
          <w:rFonts w:ascii="Arial" w:hAnsi="Arial" w:cs="Arial"/>
          <w:sz w:val="24"/>
          <w:szCs w:val="24"/>
          <w:lang w:val="en-US"/>
        </w:rPr>
        <w:t>1.-</w:t>
      </w:r>
      <w:proofErr w:type="gramEnd"/>
      <w:r w:rsidRPr="00722B31">
        <w:rPr>
          <w:rFonts w:ascii="Arial" w:hAnsi="Arial" w:cs="Arial"/>
          <w:sz w:val="24"/>
          <w:szCs w:val="24"/>
          <w:lang w:val="en-US"/>
        </w:rPr>
        <w:t xml:space="preserve"> perceiving </w:t>
      </w:r>
      <w:r w:rsidR="002248E3" w:rsidRPr="00722B31">
        <w:rPr>
          <w:rFonts w:ascii="Arial" w:hAnsi="Arial" w:cs="Arial"/>
          <w:sz w:val="24"/>
          <w:szCs w:val="24"/>
          <w:lang w:val="en-US"/>
        </w:rPr>
        <w:t>sounds,</w:t>
      </w:r>
      <w:r w:rsidRPr="00722B31">
        <w:rPr>
          <w:rFonts w:ascii="Arial" w:hAnsi="Arial" w:cs="Arial"/>
          <w:sz w:val="24"/>
          <w:szCs w:val="24"/>
          <w:lang w:val="en-US"/>
        </w:rPr>
        <w:t xml:space="preserve"> letters, etc.,</w:t>
      </w:r>
    </w:p>
    <w:p w:rsidR="00426E48" w:rsidRPr="00722B31" w:rsidRDefault="00426E48" w:rsidP="00722B31">
      <w:pPr>
        <w:pStyle w:val="Prrafodelista"/>
        <w:tabs>
          <w:tab w:val="left" w:pos="144"/>
          <w:tab w:val="left" w:pos="86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proofErr w:type="gramStart"/>
      <w:r w:rsidRPr="00722B31">
        <w:rPr>
          <w:rFonts w:ascii="Arial" w:hAnsi="Arial" w:cs="Arial"/>
          <w:sz w:val="24"/>
          <w:szCs w:val="24"/>
          <w:lang w:val="en-US"/>
        </w:rPr>
        <w:t>2.-</w:t>
      </w:r>
      <w:proofErr w:type="gramEnd"/>
      <w:r w:rsidRPr="00722B31">
        <w:rPr>
          <w:rFonts w:ascii="Arial" w:hAnsi="Arial" w:cs="Arial"/>
          <w:sz w:val="24"/>
          <w:szCs w:val="24"/>
          <w:lang w:val="en-US"/>
        </w:rPr>
        <w:t xml:space="preserve"> recognizing </w:t>
      </w:r>
      <w:r w:rsidR="002248E3" w:rsidRPr="00722B31">
        <w:rPr>
          <w:rFonts w:ascii="Arial" w:hAnsi="Arial" w:cs="Arial"/>
          <w:sz w:val="24"/>
          <w:szCs w:val="24"/>
          <w:lang w:val="en-US"/>
        </w:rPr>
        <w:t>meanings in</w:t>
      </w:r>
      <w:r w:rsidRPr="00722B31">
        <w:rPr>
          <w:rFonts w:ascii="Arial" w:hAnsi="Arial" w:cs="Arial"/>
          <w:sz w:val="24"/>
          <w:szCs w:val="24"/>
          <w:lang w:val="en-US"/>
        </w:rPr>
        <w:t xml:space="preserve"> utterances,      </w:t>
      </w:r>
    </w:p>
    <w:p w:rsidR="00426E48" w:rsidRPr="00722B31" w:rsidRDefault="00426E48" w:rsidP="00722B31">
      <w:pPr>
        <w:pStyle w:val="Prrafodelista"/>
        <w:tabs>
          <w:tab w:val="left" w:pos="144"/>
          <w:tab w:val="left" w:pos="86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proofErr w:type="gramStart"/>
      <w:r w:rsidRPr="00722B31">
        <w:rPr>
          <w:rFonts w:ascii="Arial" w:hAnsi="Arial" w:cs="Arial"/>
          <w:sz w:val="24"/>
          <w:szCs w:val="24"/>
          <w:lang w:val="en-US"/>
        </w:rPr>
        <w:t>3.-</w:t>
      </w:r>
      <w:proofErr w:type="gramEnd"/>
      <w:r w:rsidRPr="00722B31">
        <w:rPr>
          <w:rFonts w:ascii="Arial" w:hAnsi="Arial" w:cs="Arial"/>
          <w:sz w:val="24"/>
          <w:szCs w:val="24"/>
          <w:lang w:val="en-US"/>
        </w:rPr>
        <w:t xml:space="preserve"> </w:t>
      </w:r>
      <w:r w:rsidR="002248E3" w:rsidRPr="00722B31">
        <w:rPr>
          <w:rFonts w:ascii="Arial" w:hAnsi="Arial" w:cs="Arial"/>
          <w:sz w:val="24"/>
          <w:szCs w:val="24"/>
          <w:lang w:val="en-US"/>
        </w:rPr>
        <w:t>keeping utterances</w:t>
      </w:r>
      <w:r w:rsidRPr="00722B31">
        <w:rPr>
          <w:rFonts w:ascii="Arial" w:hAnsi="Arial" w:cs="Arial"/>
          <w:sz w:val="24"/>
          <w:szCs w:val="24"/>
          <w:lang w:val="en-US"/>
        </w:rPr>
        <w:t xml:space="preserve"> in immediate memory,</w:t>
      </w:r>
    </w:p>
    <w:p w:rsidR="00426E48" w:rsidRPr="00722B31" w:rsidRDefault="00B90982" w:rsidP="00722B31">
      <w:pPr>
        <w:pStyle w:val="Prrafodelista"/>
        <w:tabs>
          <w:tab w:val="left" w:pos="144"/>
          <w:tab w:val="left" w:pos="86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proofErr w:type="gramStart"/>
      <w:r w:rsidRPr="00722B31">
        <w:rPr>
          <w:rFonts w:ascii="Arial" w:hAnsi="Arial" w:cs="Arial"/>
          <w:sz w:val="24"/>
          <w:szCs w:val="24"/>
          <w:lang w:val="en-US"/>
        </w:rPr>
        <w:t>4.-</w:t>
      </w:r>
      <w:proofErr w:type="gramEnd"/>
      <w:r w:rsidRPr="00722B31">
        <w:rPr>
          <w:rFonts w:ascii="Arial" w:hAnsi="Arial" w:cs="Arial"/>
          <w:sz w:val="24"/>
          <w:szCs w:val="24"/>
          <w:lang w:val="en-US"/>
        </w:rPr>
        <w:t xml:space="preserve"> relating</w:t>
      </w:r>
      <w:r w:rsidR="00426E48" w:rsidRPr="00722B31">
        <w:rPr>
          <w:rFonts w:ascii="Arial" w:hAnsi="Arial" w:cs="Arial"/>
          <w:sz w:val="24"/>
          <w:szCs w:val="24"/>
          <w:lang w:val="en-US"/>
        </w:rPr>
        <w:t xml:space="preserve"> new and known information to get the essential information that is kept in long-term memory. </w:t>
      </w:r>
    </w:p>
    <w:p w:rsidR="00426E48" w:rsidRPr="00722B31" w:rsidRDefault="00426E48" w:rsidP="00722B31">
      <w:pPr>
        <w:pStyle w:val="Prrafodelista"/>
        <w:tabs>
          <w:tab w:val="left" w:pos="144"/>
          <w:tab w:val="left" w:pos="86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proofErr w:type="gramStart"/>
      <w:r w:rsidRPr="00722B31">
        <w:rPr>
          <w:rFonts w:ascii="Arial" w:hAnsi="Arial" w:cs="Arial"/>
          <w:sz w:val="24"/>
          <w:szCs w:val="24"/>
          <w:lang w:val="en-US"/>
        </w:rPr>
        <w:t>5.-</w:t>
      </w:r>
      <w:proofErr w:type="gramEnd"/>
      <w:r w:rsidRPr="00722B31">
        <w:rPr>
          <w:rFonts w:ascii="Arial" w:hAnsi="Arial" w:cs="Arial"/>
          <w:sz w:val="24"/>
          <w:szCs w:val="24"/>
          <w:lang w:val="en-US"/>
        </w:rPr>
        <w:t xml:space="preserve"> verbalizing the information.</w:t>
      </w:r>
    </w:p>
    <w:p w:rsidR="00190054" w:rsidRPr="00722B31" w:rsidRDefault="00190054"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p>
    <w:p w:rsidR="00426E48"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r w:rsidRPr="00722B31">
        <w:rPr>
          <w:rFonts w:ascii="Arial" w:hAnsi="Arial" w:cs="Arial"/>
          <w:lang w:val="en-US"/>
        </w:rPr>
        <w:t xml:space="preserve">Reading is much more than answering questions based on a text.  Teaching foreign language learners to read is teaching them to interact with the text, to question the text, to accept and oppose a viewpoint, to add or delete a piece of information (Enríquez, 1997), since this is what we normally do while reading with a clear purpose in mind. </w:t>
      </w:r>
    </w:p>
    <w:p w:rsidR="003858F3" w:rsidRPr="00722B31" w:rsidRDefault="00426E48" w:rsidP="00722B31">
      <w:pPr>
        <w:spacing w:line="360" w:lineRule="auto"/>
        <w:ind w:firstLine="24"/>
        <w:jc w:val="both"/>
        <w:rPr>
          <w:rFonts w:ascii="Arial" w:hAnsi="Arial" w:cs="Arial"/>
          <w:lang w:val="en-US"/>
        </w:rPr>
      </w:pPr>
      <w:r w:rsidRPr="00722B31">
        <w:rPr>
          <w:rFonts w:ascii="Arial" w:hAnsi="Arial" w:cs="Arial"/>
          <w:lang w:val="en-US"/>
        </w:rPr>
        <w:t xml:space="preserve">When people read, they try to relate the new information in the text to what is already known. The reader must make connections between what a text is about and </w:t>
      </w:r>
      <w:r w:rsidR="006B1577" w:rsidRPr="00722B31">
        <w:rPr>
          <w:rFonts w:ascii="Arial" w:hAnsi="Arial" w:cs="Arial"/>
          <w:lang w:val="en-US"/>
        </w:rPr>
        <w:t xml:space="preserve">his/her own knowledge, experience and ideas, and other texts that have been read, among other things. </w:t>
      </w:r>
      <w:r w:rsidR="003858F3" w:rsidRPr="00722B31">
        <w:rPr>
          <w:rFonts w:ascii="Arial" w:hAnsi="Arial" w:cs="Arial"/>
          <w:lang w:val="en-US"/>
        </w:rPr>
        <w:t>When t</w:t>
      </w:r>
      <w:r w:rsidR="00883B52" w:rsidRPr="00722B31">
        <w:rPr>
          <w:rFonts w:ascii="Arial" w:hAnsi="Arial" w:cs="Arial"/>
          <w:lang w:val="en-US"/>
        </w:rPr>
        <w:t xml:space="preserve">ext </w:t>
      </w:r>
      <w:r w:rsidR="004C6762" w:rsidRPr="00722B31">
        <w:rPr>
          <w:rFonts w:ascii="Arial" w:hAnsi="Arial" w:cs="Arial"/>
          <w:lang w:val="en-US"/>
        </w:rPr>
        <w:t>processing is</w:t>
      </w:r>
      <w:r w:rsidR="003858F3" w:rsidRPr="00722B31">
        <w:rPr>
          <w:rFonts w:ascii="Arial" w:hAnsi="Arial" w:cs="Arial"/>
          <w:lang w:val="en-US"/>
        </w:rPr>
        <w:t xml:space="preserve"> focused </w:t>
      </w:r>
      <w:r w:rsidR="005C35BE" w:rsidRPr="00722B31">
        <w:rPr>
          <w:rFonts w:ascii="Arial" w:hAnsi="Arial" w:cs="Arial"/>
          <w:lang w:val="en-US"/>
        </w:rPr>
        <w:t xml:space="preserve">primarily </w:t>
      </w:r>
      <w:r w:rsidRPr="00722B31">
        <w:rPr>
          <w:rFonts w:ascii="Arial" w:hAnsi="Arial" w:cs="Arial"/>
          <w:lang w:val="en-US"/>
        </w:rPr>
        <w:t>on</w:t>
      </w:r>
      <w:r w:rsidR="005C35BE" w:rsidRPr="00722B31">
        <w:rPr>
          <w:rFonts w:ascii="Arial" w:hAnsi="Arial" w:cs="Arial"/>
          <w:lang w:val="en-US"/>
        </w:rPr>
        <w:t xml:space="preserve"> what is already </w:t>
      </w:r>
      <w:r w:rsidR="003858F3" w:rsidRPr="00722B31">
        <w:rPr>
          <w:rFonts w:ascii="Arial" w:hAnsi="Arial" w:cs="Arial"/>
          <w:lang w:val="en-US"/>
        </w:rPr>
        <w:t>known</w:t>
      </w:r>
      <w:r w:rsidR="000021F5" w:rsidRPr="00722B31">
        <w:rPr>
          <w:rFonts w:ascii="Arial" w:hAnsi="Arial" w:cs="Arial"/>
          <w:lang w:val="en-US"/>
        </w:rPr>
        <w:t xml:space="preserve">, by </w:t>
      </w:r>
      <w:r w:rsidR="00267504" w:rsidRPr="00722B31">
        <w:rPr>
          <w:rFonts w:ascii="Arial" w:hAnsi="Arial" w:cs="Arial"/>
          <w:lang w:val="en-US"/>
        </w:rPr>
        <w:t>using prior</w:t>
      </w:r>
      <w:r w:rsidR="000021F5" w:rsidRPr="00722B31">
        <w:rPr>
          <w:rFonts w:ascii="Arial" w:hAnsi="Arial" w:cs="Arial"/>
          <w:lang w:val="en-US"/>
        </w:rPr>
        <w:t xml:space="preserve"> knowledge and expectations, is called “top </w:t>
      </w:r>
      <w:r w:rsidR="00267504" w:rsidRPr="00722B31">
        <w:rPr>
          <w:rFonts w:ascii="Arial" w:hAnsi="Arial" w:cs="Arial"/>
          <w:lang w:val="en-US"/>
        </w:rPr>
        <w:t>down” process</w:t>
      </w:r>
      <w:r w:rsidRPr="00722B31">
        <w:rPr>
          <w:rFonts w:ascii="Arial" w:hAnsi="Arial" w:cs="Arial"/>
          <w:lang w:val="en-US"/>
        </w:rPr>
        <w:t xml:space="preserve">. </w:t>
      </w:r>
      <w:r w:rsidR="005C35BE" w:rsidRPr="00722B31">
        <w:rPr>
          <w:rFonts w:ascii="Arial" w:hAnsi="Arial" w:cs="Arial"/>
          <w:lang w:val="en-US"/>
        </w:rPr>
        <w:t>On the other hand,</w:t>
      </w:r>
      <w:r w:rsidR="003858F3" w:rsidRPr="00722B31">
        <w:rPr>
          <w:rFonts w:ascii="Arial" w:hAnsi="Arial" w:cs="Arial"/>
          <w:lang w:val="en-US"/>
        </w:rPr>
        <w:t xml:space="preserve"> when the focus </w:t>
      </w:r>
      <w:proofErr w:type="gramStart"/>
      <w:r w:rsidR="003858F3" w:rsidRPr="00722B31">
        <w:rPr>
          <w:rFonts w:ascii="Arial" w:hAnsi="Arial" w:cs="Arial"/>
          <w:lang w:val="en-US"/>
        </w:rPr>
        <w:t xml:space="preserve">is </w:t>
      </w:r>
      <w:r w:rsidR="005C35BE" w:rsidRPr="00722B31">
        <w:rPr>
          <w:rFonts w:ascii="Arial" w:hAnsi="Arial" w:cs="Arial"/>
          <w:lang w:val="en-US"/>
        </w:rPr>
        <w:t xml:space="preserve"> primarily</w:t>
      </w:r>
      <w:r w:rsidR="002953B3" w:rsidRPr="00722B31">
        <w:rPr>
          <w:rFonts w:ascii="Arial" w:hAnsi="Arial" w:cs="Arial"/>
          <w:lang w:val="en-US"/>
        </w:rPr>
        <w:t>on</w:t>
      </w:r>
      <w:proofErr w:type="gramEnd"/>
      <w:r w:rsidR="002953B3" w:rsidRPr="00722B31">
        <w:rPr>
          <w:rFonts w:ascii="Arial" w:hAnsi="Arial" w:cs="Arial"/>
          <w:lang w:val="en-US"/>
        </w:rPr>
        <w:t xml:space="preserve"> </w:t>
      </w:r>
      <w:r w:rsidRPr="00722B31">
        <w:rPr>
          <w:rFonts w:ascii="Arial" w:hAnsi="Arial" w:cs="Arial"/>
          <w:lang w:val="en-US"/>
        </w:rPr>
        <w:t xml:space="preserve">textual information to comprehend, </w:t>
      </w:r>
      <w:r w:rsidR="003858F3" w:rsidRPr="00722B31">
        <w:rPr>
          <w:rFonts w:ascii="Arial" w:hAnsi="Arial" w:cs="Arial"/>
        </w:rPr>
        <w:t>by looking at the individual meaning of words, phrases and grammatical structures, the process</w:t>
      </w:r>
      <w:r w:rsidR="003858F3" w:rsidRPr="00722B31">
        <w:rPr>
          <w:rFonts w:ascii="Arial" w:hAnsi="Arial" w:cs="Arial"/>
          <w:lang w:val="en-US"/>
        </w:rPr>
        <w:t xml:space="preserve"> is called “bottom-up”</w:t>
      </w:r>
      <w:r w:rsidR="00116159" w:rsidRPr="00722B31">
        <w:rPr>
          <w:rStyle w:val="Refdenotaalpie"/>
          <w:rFonts w:ascii="Arial" w:hAnsi="Arial" w:cs="Arial"/>
          <w:lang w:val="en-US"/>
        </w:rPr>
        <w:footnoteReference w:id="3"/>
      </w:r>
      <w:r w:rsidRPr="00722B31">
        <w:rPr>
          <w:rFonts w:ascii="Arial" w:hAnsi="Arial" w:cs="Arial"/>
          <w:lang w:val="en-US"/>
        </w:rPr>
        <w:t>.</w:t>
      </w:r>
    </w:p>
    <w:p w:rsidR="003858F3" w:rsidRPr="00722B31" w:rsidRDefault="003858F3" w:rsidP="00722B31">
      <w:pPr>
        <w:spacing w:line="360" w:lineRule="auto"/>
        <w:ind w:firstLine="24"/>
        <w:jc w:val="both"/>
        <w:rPr>
          <w:rFonts w:ascii="Arial" w:hAnsi="Arial" w:cs="Arial"/>
          <w:lang w:val="en-US"/>
        </w:rPr>
      </w:pPr>
      <w:r w:rsidRPr="00722B31">
        <w:rPr>
          <w:rFonts w:ascii="Arial" w:hAnsi="Arial" w:cs="Arial"/>
          <w:lang w:val="en-US"/>
        </w:rPr>
        <w:t xml:space="preserve"> But reading is an interactive process, so student-readers should be encouraged to use both top-down and bottom up processes to fully understand and derive meaning from what is read.</w:t>
      </w:r>
    </w:p>
    <w:p w:rsidR="003858F3" w:rsidRPr="00722B31" w:rsidRDefault="003858F3"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p>
    <w:p w:rsidR="00426E48"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r w:rsidRPr="00722B31">
        <w:rPr>
          <w:rFonts w:ascii="Arial" w:hAnsi="Arial" w:cs="Arial"/>
          <w:lang w:val="en-US"/>
        </w:rPr>
        <w:t xml:space="preserve">Readers use their linguistic, sociocultural and topic or </w:t>
      </w:r>
      <w:r w:rsidR="006B1577" w:rsidRPr="00722B31">
        <w:rPr>
          <w:rFonts w:ascii="Arial" w:hAnsi="Arial" w:cs="Arial"/>
          <w:lang w:val="en-US"/>
        </w:rPr>
        <w:t>theme knowledge</w:t>
      </w:r>
      <w:r w:rsidRPr="00722B31">
        <w:rPr>
          <w:rFonts w:ascii="Arial" w:hAnsi="Arial" w:cs="Arial"/>
          <w:lang w:val="en-US"/>
        </w:rPr>
        <w:t xml:space="preserve"> to extract and construct meaning from print as they interact with the text, which implies that a single reading act does </w:t>
      </w:r>
      <w:r w:rsidR="006B1577" w:rsidRPr="00722B31">
        <w:rPr>
          <w:rFonts w:ascii="Arial" w:hAnsi="Arial" w:cs="Arial"/>
          <w:lang w:val="en-US"/>
        </w:rPr>
        <w:t>not exhaust the</w:t>
      </w:r>
      <w:r w:rsidRPr="00722B31">
        <w:rPr>
          <w:rFonts w:ascii="Arial" w:hAnsi="Arial" w:cs="Arial"/>
          <w:lang w:val="en-US"/>
        </w:rPr>
        <w:t xml:space="preserve"> potential of the text; therefore, student-readers may have different answers to the same text or to the same questions about the text. What matters is the reasoning behind the answers and the arguments given to support their responses.</w:t>
      </w:r>
    </w:p>
    <w:p w:rsidR="00A164ED" w:rsidRPr="00722B31" w:rsidRDefault="00A164ED"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b/>
          <w:lang w:val="en-US"/>
        </w:rPr>
      </w:pPr>
    </w:p>
    <w:p w:rsidR="00267504" w:rsidRPr="00722B31" w:rsidRDefault="00267504" w:rsidP="00722B31">
      <w:pPr>
        <w:spacing w:line="360" w:lineRule="auto"/>
        <w:jc w:val="both"/>
        <w:rPr>
          <w:rFonts w:ascii="Arial" w:hAnsi="Arial" w:cs="Arial"/>
          <w:b/>
          <w:lang w:val="en-US"/>
        </w:rPr>
      </w:pPr>
    </w:p>
    <w:p w:rsidR="00426E48"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b/>
          <w:lang w:val="en-US"/>
        </w:rPr>
      </w:pPr>
      <w:r w:rsidRPr="00722B31">
        <w:rPr>
          <w:rFonts w:ascii="Arial" w:hAnsi="Arial" w:cs="Arial"/>
          <w:b/>
          <w:lang w:val="en-US"/>
        </w:rPr>
        <w:t>TASK</w:t>
      </w:r>
      <w:r w:rsidR="00A164ED" w:rsidRPr="00722B31">
        <w:rPr>
          <w:rFonts w:ascii="Arial" w:hAnsi="Arial" w:cs="Arial"/>
          <w:b/>
          <w:lang w:val="en-US"/>
        </w:rPr>
        <w:t xml:space="preserve">. Read and annotate </w:t>
      </w:r>
    </w:p>
    <w:p w:rsidR="005D4528" w:rsidRPr="00722B31" w:rsidRDefault="005D452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r w:rsidRPr="00722B31">
        <w:rPr>
          <w:rFonts w:ascii="Arial" w:hAnsi="Arial" w:cs="Arial"/>
          <w:lang w:val="en-US"/>
        </w:rPr>
        <w:t xml:space="preserve">As you read the following text, annotate your respond to the information given about the contribution of Schema Theory to the teaching </w:t>
      </w:r>
      <w:r w:rsidR="00C043DB" w:rsidRPr="00722B31">
        <w:rPr>
          <w:rFonts w:ascii="Arial" w:hAnsi="Arial" w:cs="Arial"/>
          <w:lang w:val="en-US"/>
        </w:rPr>
        <w:t xml:space="preserve">of </w:t>
      </w:r>
      <w:r w:rsidRPr="00722B31">
        <w:rPr>
          <w:rFonts w:ascii="Arial" w:hAnsi="Arial" w:cs="Arial"/>
          <w:lang w:val="en-US"/>
        </w:rPr>
        <w:t>reading.</w:t>
      </w:r>
    </w:p>
    <w:p w:rsidR="005D4528" w:rsidRPr="00722B31" w:rsidRDefault="005D4528" w:rsidP="00722B31">
      <w:pPr>
        <w:spacing w:line="360" w:lineRule="auto"/>
        <w:jc w:val="both"/>
        <w:rPr>
          <w:rFonts w:ascii="Arial" w:hAnsi="Arial" w:cs="Arial"/>
          <w:i/>
          <w:lang w:val="en-US"/>
        </w:rPr>
      </w:pPr>
      <w:r w:rsidRPr="00722B31">
        <w:rPr>
          <w:rFonts w:ascii="Arial" w:hAnsi="Arial" w:cs="Arial"/>
          <w:i/>
          <w:lang w:val="en-US"/>
        </w:rPr>
        <w:t xml:space="preserve"> “Schema is the prior knowledge gained through experiences stored in one’s mind. It is an abstract structure of knowledge. …Generally, there are three major types of schemata, namely, linguistic schemata, formal schemata and content schemata, which are closely related to reading comprehension. </w:t>
      </w:r>
    </w:p>
    <w:p w:rsidR="005D4528" w:rsidRPr="00722B31" w:rsidRDefault="005D4528" w:rsidP="00722B31">
      <w:pPr>
        <w:spacing w:line="360" w:lineRule="auto"/>
        <w:jc w:val="both"/>
        <w:rPr>
          <w:rFonts w:ascii="Arial" w:hAnsi="Arial" w:cs="Arial"/>
          <w:i/>
          <w:lang w:val="en-US"/>
        </w:rPr>
      </w:pPr>
      <w:r w:rsidRPr="00722B31">
        <w:rPr>
          <w:rFonts w:ascii="Arial" w:hAnsi="Arial" w:cs="Arial"/>
          <w:i/>
          <w:u w:val="single"/>
          <w:lang w:val="en-US"/>
        </w:rPr>
        <w:t>Linguistic schemata</w:t>
      </w:r>
      <w:r w:rsidRPr="00722B31">
        <w:rPr>
          <w:rFonts w:ascii="Arial" w:hAnsi="Arial" w:cs="Arial"/>
          <w:i/>
          <w:lang w:val="en-US"/>
        </w:rPr>
        <w:t xml:space="preserve"> refer to readers’ existing language proficiency in vocabulary, grammar and idioms. They are the foundation of other schemata… Without linguistic schemata, it is impossible for the reader to decode and comprehend a text. Therefore, the more linguistic schemata a reader has in his mind, the faster the reader acquires information and the better understanding the reader may get. </w:t>
      </w:r>
    </w:p>
    <w:p w:rsidR="005D4528" w:rsidRPr="00722B31" w:rsidRDefault="005D4528" w:rsidP="00722B31">
      <w:pPr>
        <w:spacing w:line="360" w:lineRule="auto"/>
        <w:jc w:val="both"/>
        <w:rPr>
          <w:rFonts w:ascii="Arial" w:hAnsi="Arial" w:cs="Arial"/>
          <w:i/>
          <w:lang w:val="en-US"/>
        </w:rPr>
      </w:pPr>
    </w:p>
    <w:p w:rsidR="005D4528" w:rsidRPr="00722B31" w:rsidRDefault="005D4528" w:rsidP="00722B31">
      <w:pPr>
        <w:spacing w:line="360" w:lineRule="auto"/>
        <w:jc w:val="both"/>
        <w:rPr>
          <w:rFonts w:ascii="Arial" w:hAnsi="Arial" w:cs="Arial"/>
          <w:i/>
          <w:lang w:val="en-US"/>
        </w:rPr>
      </w:pPr>
      <w:r w:rsidRPr="00722B31">
        <w:rPr>
          <w:rFonts w:ascii="Arial" w:hAnsi="Arial" w:cs="Arial"/>
          <w:i/>
          <w:u w:val="single"/>
          <w:lang w:val="en-US"/>
        </w:rPr>
        <w:t>Formal schemata</w:t>
      </w:r>
      <w:r w:rsidRPr="00722B31">
        <w:rPr>
          <w:rFonts w:ascii="Arial" w:hAnsi="Arial" w:cs="Arial"/>
          <w:i/>
          <w:lang w:val="en-US"/>
        </w:rPr>
        <w:t xml:space="preserve"> are the organizational forms and rhetorical structures of written texts. They include knowledge of different text types and genres, and also include the knowledge that different types of texts use text organization, language structures, vocabulary, grammar and level of formality differently. </w:t>
      </w:r>
    </w:p>
    <w:p w:rsidR="005D4528" w:rsidRPr="00722B31" w:rsidRDefault="005D4528" w:rsidP="00722B31">
      <w:pPr>
        <w:spacing w:line="360" w:lineRule="auto"/>
        <w:jc w:val="both"/>
        <w:rPr>
          <w:rFonts w:ascii="Arial" w:hAnsi="Arial" w:cs="Arial"/>
          <w:lang w:val="en-US"/>
        </w:rPr>
      </w:pPr>
      <w:r w:rsidRPr="00722B31">
        <w:rPr>
          <w:rFonts w:ascii="Arial" w:hAnsi="Arial" w:cs="Arial"/>
          <w:i/>
          <w:u w:val="single"/>
          <w:lang w:val="en-US"/>
        </w:rPr>
        <w:t>Content schemata</w:t>
      </w:r>
      <w:r w:rsidRPr="00722B31">
        <w:rPr>
          <w:rFonts w:ascii="Arial" w:hAnsi="Arial" w:cs="Arial"/>
          <w:i/>
          <w:lang w:val="en-US"/>
        </w:rPr>
        <w:t xml:space="preserve"> refer to the background knowledge of the content area of a text, or the topic a text talks about. They include topic familiarity, cultural knowledge and previous experience with a field. Content schemata deal with the knowledge relative to the content domain of the text, which is the key to the understanding of texts. Since one language is not only the simple combination of vocabulary, sentence structure and grammar but also the bearer of different levels of the language’s culture. To some extent, content schemata can make up for the lack of language schemata, and thus help learners understand texts by predicting, choosing information and removing ambiguities. Studies show that the knowledge of what type and genre the text is can facilitate reading comprehension</w:t>
      </w:r>
      <w:r w:rsidRPr="00722B31">
        <w:rPr>
          <w:rFonts w:ascii="Arial" w:hAnsi="Arial" w:cs="Arial"/>
          <w:lang w:val="en-US"/>
        </w:rPr>
        <w:t xml:space="preserve"> for readers </w:t>
      </w:r>
      <w:r w:rsidRPr="00722B31">
        <w:rPr>
          <w:rFonts w:ascii="Arial" w:hAnsi="Arial" w:cs="Arial"/>
          <w:i/>
          <w:lang w:val="en-US"/>
        </w:rPr>
        <w:t>because the type of the text will offer detailed evidence of the content of the text.</w:t>
      </w:r>
      <w:r w:rsidRPr="00722B31">
        <w:rPr>
          <w:rFonts w:ascii="Arial" w:hAnsi="Arial" w:cs="Arial"/>
          <w:lang w:val="en-US"/>
        </w:rPr>
        <w:t xml:space="preserve"> “</w:t>
      </w:r>
    </w:p>
    <w:p w:rsidR="00267504" w:rsidRPr="00722B31" w:rsidRDefault="00267504" w:rsidP="00722B31">
      <w:pPr>
        <w:pStyle w:val="Textonotapie"/>
        <w:spacing w:line="360" w:lineRule="auto"/>
        <w:jc w:val="both"/>
        <w:rPr>
          <w:rFonts w:ascii="Arial" w:hAnsi="Arial" w:cs="Arial"/>
          <w:sz w:val="24"/>
          <w:szCs w:val="24"/>
          <w:lang w:val="en-US"/>
        </w:rPr>
      </w:pPr>
      <w:r w:rsidRPr="00722B31">
        <w:rPr>
          <w:rFonts w:ascii="Arial" w:hAnsi="Arial" w:cs="Arial"/>
          <w:sz w:val="24"/>
          <w:szCs w:val="24"/>
          <w:lang w:val="en-US"/>
        </w:rPr>
        <w:t xml:space="preserve"> (Adapted from Analysis of schema theory and its influence on reading by </w:t>
      </w:r>
    </w:p>
    <w:p w:rsidR="00267504" w:rsidRPr="00722B31" w:rsidRDefault="00267504" w:rsidP="00722B31">
      <w:pPr>
        <w:pStyle w:val="Textonotapie"/>
        <w:spacing w:line="360" w:lineRule="auto"/>
        <w:jc w:val="both"/>
        <w:rPr>
          <w:rFonts w:ascii="Arial" w:hAnsi="Arial" w:cs="Arial"/>
          <w:sz w:val="24"/>
          <w:szCs w:val="24"/>
          <w:lang w:val="en-US"/>
        </w:rPr>
      </w:pPr>
      <w:r w:rsidRPr="00722B31">
        <w:rPr>
          <w:rFonts w:ascii="Arial" w:hAnsi="Arial" w:cs="Arial"/>
          <w:sz w:val="24"/>
          <w:szCs w:val="24"/>
          <w:lang w:val="en-US"/>
        </w:rPr>
        <w:t xml:space="preserve">LI Xiao-hui, WU Jun, WANG Wei-hua Nov. 2007, Volume 5, No.11 (Serial No.50) Pp.18-19. US Foreign Language, ISSN 1539-8080, USA) </w:t>
      </w:r>
    </w:p>
    <w:p w:rsidR="00A164ED" w:rsidRPr="00722B31" w:rsidRDefault="005D452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b/>
          <w:lang w:val="en-US"/>
        </w:rPr>
      </w:pPr>
      <w:r w:rsidRPr="00722B31">
        <w:rPr>
          <w:rFonts w:ascii="Arial" w:hAnsi="Arial" w:cs="Arial"/>
          <w:b/>
          <w:lang w:val="en-US"/>
        </w:rPr>
        <w:t>Task</w:t>
      </w:r>
      <w:r w:rsidR="001C4413" w:rsidRPr="00722B31">
        <w:rPr>
          <w:rFonts w:ascii="Arial" w:hAnsi="Arial" w:cs="Arial"/>
          <w:b/>
          <w:lang w:val="en-US"/>
        </w:rPr>
        <w:t xml:space="preserve">. </w:t>
      </w:r>
      <w:r w:rsidR="00A164ED" w:rsidRPr="00722B31">
        <w:rPr>
          <w:rFonts w:ascii="Arial" w:hAnsi="Arial" w:cs="Arial"/>
          <w:b/>
          <w:lang w:val="en-US"/>
        </w:rPr>
        <w:t xml:space="preserve"> Read and answer </w:t>
      </w:r>
    </w:p>
    <w:p w:rsidR="005D4528" w:rsidRPr="00722B31" w:rsidRDefault="005D452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b/>
          <w:lang w:val="en-US"/>
        </w:rPr>
      </w:pPr>
      <w:r w:rsidRPr="00722B31">
        <w:rPr>
          <w:rFonts w:ascii="Arial" w:hAnsi="Arial" w:cs="Arial"/>
          <w:b/>
          <w:lang w:val="en-US"/>
        </w:rPr>
        <w:t>Read the following texts as quickly as you can</w:t>
      </w:r>
      <w:r w:rsidR="00FB48AB" w:rsidRPr="00722B31">
        <w:rPr>
          <w:rFonts w:ascii="Arial" w:hAnsi="Arial" w:cs="Arial"/>
          <w:b/>
          <w:lang w:val="en-US"/>
        </w:rPr>
        <w:t>. Then answer the questions</w:t>
      </w:r>
      <w:r w:rsidRPr="00722B31">
        <w:rPr>
          <w:rFonts w:ascii="Arial" w:hAnsi="Arial" w:cs="Arial"/>
          <w:b/>
          <w:lang w:val="en-US"/>
        </w:rPr>
        <w:t xml:space="preserve">: </w:t>
      </w:r>
    </w:p>
    <w:p w:rsidR="00FB48AB" w:rsidRPr="00722B31" w:rsidRDefault="00FB48AB" w:rsidP="00722B31">
      <w:pPr>
        <w:pStyle w:val="Prrafodelista"/>
        <w:numPr>
          <w:ilvl w:val="0"/>
          <w:numId w:val="241"/>
        </w:numPr>
        <w:tabs>
          <w:tab w:val="left" w:pos="144"/>
          <w:tab w:val="left" w:pos="86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r w:rsidRPr="00722B31">
        <w:rPr>
          <w:rFonts w:ascii="Arial" w:hAnsi="Arial" w:cs="Arial"/>
          <w:sz w:val="24"/>
          <w:szCs w:val="24"/>
          <w:lang w:val="en-US"/>
        </w:rPr>
        <w:lastRenderedPageBreak/>
        <w:t>What was the difference in your reading of these two texts?</w:t>
      </w:r>
    </w:p>
    <w:p w:rsidR="00FB48AB" w:rsidRPr="00722B31" w:rsidRDefault="00FB48AB" w:rsidP="00722B31">
      <w:pPr>
        <w:pStyle w:val="Prrafodelista"/>
        <w:numPr>
          <w:ilvl w:val="0"/>
          <w:numId w:val="241"/>
        </w:numPr>
        <w:tabs>
          <w:tab w:val="left" w:pos="144"/>
          <w:tab w:val="left" w:pos="86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r w:rsidRPr="00722B31">
        <w:rPr>
          <w:rFonts w:ascii="Arial" w:hAnsi="Arial" w:cs="Arial"/>
          <w:sz w:val="24"/>
          <w:szCs w:val="24"/>
          <w:lang w:val="en-US"/>
        </w:rPr>
        <w:t xml:space="preserve">Which was easier to read and why?                 </w:t>
      </w:r>
    </w:p>
    <w:p w:rsidR="00FB48AB" w:rsidRPr="00722B31" w:rsidRDefault="00FB48AB" w:rsidP="00722B31">
      <w:pPr>
        <w:pStyle w:val="Prrafodelista"/>
        <w:numPr>
          <w:ilvl w:val="0"/>
          <w:numId w:val="241"/>
        </w:numPr>
        <w:tabs>
          <w:tab w:val="left" w:pos="144"/>
          <w:tab w:val="left" w:pos="86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r w:rsidRPr="00722B31">
        <w:rPr>
          <w:rFonts w:ascii="Arial" w:hAnsi="Arial" w:cs="Arial"/>
          <w:sz w:val="24"/>
          <w:szCs w:val="24"/>
          <w:lang w:val="en-US"/>
        </w:rPr>
        <w:t>How do the postulates of schema theory explored in the previous task apply to your reading of these two passages?</w:t>
      </w:r>
    </w:p>
    <w:p w:rsidR="00FB48AB" w:rsidRPr="00722B31" w:rsidRDefault="00FB48AB"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i/>
          <w:lang w:val="en-US"/>
        </w:rPr>
      </w:pPr>
      <w:r w:rsidRPr="00722B31">
        <w:rPr>
          <w:rFonts w:ascii="Arial" w:hAnsi="Arial" w:cs="Arial"/>
          <w:i/>
          <w:lang w:val="en-US"/>
        </w:rPr>
        <w:t xml:space="preserve">1.- </w:t>
      </w:r>
      <w:r w:rsidR="005D4528" w:rsidRPr="00722B31">
        <w:rPr>
          <w:rFonts w:ascii="Arial" w:hAnsi="Arial" w:cs="Arial"/>
          <w:i/>
          <w:lang w:val="en-US"/>
        </w:rPr>
        <w:t>On the third day of the match immediately preceding the First Test in Faisalabad, there was an explosive moment on this tour of extreme sensitivity when Caddick blew up at a poor decision by Akhtar Venkataraghavan, the Pakistani umpire, who gave the batsman, Mohammad Azharuddin not out, even though the latter was clearly playing no stroke.</w:t>
      </w:r>
    </w:p>
    <w:p w:rsidR="00FB48AB" w:rsidRPr="00722B31" w:rsidRDefault="00FB48AB"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i/>
          <w:lang w:val="en-US"/>
        </w:rPr>
      </w:pPr>
      <w:r w:rsidRPr="00722B31">
        <w:rPr>
          <w:rFonts w:ascii="Arial" w:hAnsi="Arial" w:cs="Arial"/>
          <w:i/>
          <w:lang w:val="en-US"/>
        </w:rPr>
        <w:t>2.</w:t>
      </w:r>
      <w:r w:rsidRPr="00722B31">
        <w:rPr>
          <w:rFonts w:ascii="Arial" w:hAnsi="Arial" w:cs="Arial"/>
          <w:i/>
          <w:lang w:val="en-US"/>
        </w:rPr>
        <w:tab/>
        <w:t>On the first day, Mr Badger knocked once on Mr Pig’s door and Mr Pig ignored him. On the second day, Mr Badger knocked twice on Mr Pig’s door and Mr Pig shouted ‘go away’. On the third day, Mr Badger knocked three times on Mr Pig’s door and Mr Pig came out and chased him all the way back into the woods.</w:t>
      </w:r>
    </w:p>
    <w:p w:rsidR="00FB48AB" w:rsidRPr="00722B31" w:rsidRDefault="00FB48AB"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p>
    <w:p w:rsidR="00FB48AB" w:rsidRPr="00722B31" w:rsidRDefault="00267504"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r w:rsidRPr="00722B31">
        <w:rPr>
          <w:rFonts w:ascii="Arial" w:hAnsi="Arial" w:cs="Arial"/>
        </w:rPr>
        <w:t>(Taken from John Klapper in Teacher Training Handbook. Module 7)</w:t>
      </w:r>
    </w:p>
    <w:p w:rsidR="00FB48AB" w:rsidRPr="00722B31" w:rsidRDefault="00FB48AB"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p>
    <w:p w:rsidR="00A164ED" w:rsidRPr="00722B31" w:rsidRDefault="00A164ED"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b/>
          <w:lang w:val="en-US"/>
        </w:rPr>
      </w:pPr>
      <w:r w:rsidRPr="00722B31">
        <w:rPr>
          <w:rFonts w:ascii="Arial" w:hAnsi="Arial" w:cs="Arial"/>
          <w:b/>
          <w:lang w:val="en-US"/>
        </w:rPr>
        <w:t xml:space="preserve">Reading as a verbal activity </w:t>
      </w:r>
    </w:p>
    <w:p w:rsidR="00426E48"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r w:rsidRPr="00722B31">
        <w:rPr>
          <w:rFonts w:ascii="Arial" w:hAnsi="Arial" w:cs="Arial"/>
          <w:lang w:val="en-US"/>
        </w:rPr>
        <w:t>As a form of verbal activity the</w:t>
      </w:r>
      <w:r w:rsidR="00A164ED" w:rsidRPr="00722B31">
        <w:rPr>
          <w:rFonts w:ascii="Arial" w:hAnsi="Arial" w:cs="Arial"/>
          <w:lang w:val="en-US"/>
        </w:rPr>
        <w:t>development of</w:t>
      </w:r>
      <w:r w:rsidR="0031336A" w:rsidRPr="00722B31">
        <w:rPr>
          <w:rFonts w:ascii="Arial" w:hAnsi="Arial" w:cs="Arial"/>
          <w:lang w:val="en-US"/>
        </w:rPr>
        <w:t xml:space="preserve"> reading skills goes through these   stages</w:t>
      </w:r>
      <w:r w:rsidRPr="00722B31">
        <w:rPr>
          <w:rFonts w:ascii="Arial" w:hAnsi="Arial" w:cs="Arial"/>
          <w:lang w:val="en-US"/>
        </w:rPr>
        <w:t xml:space="preserve">: </w:t>
      </w:r>
    </w:p>
    <w:p w:rsidR="00A01232" w:rsidRPr="00722B31" w:rsidRDefault="00426E48" w:rsidP="00722B31">
      <w:pPr>
        <w:pStyle w:val="Prrafodelista"/>
        <w:numPr>
          <w:ilvl w:val="0"/>
          <w:numId w:val="240"/>
        </w:numPr>
        <w:tabs>
          <w:tab w:val="left" w:pos="144"/>
          <w:tab w:val="left" w:pos="86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r w:rsidRPr="00722B31">
        <w:rPr>
          <w:rFonts w:ascii="Arial" w:hAnsi="Arial" w:cs="Arial"/>
          <w:sz w:val="24"/>
          <w:szCs w:val="24"/>
          <w:lang w:val="en-US"/>
        </w:rPr>
        <w:t>Motivational: to arouse interest and create a need and purpose for reading</w:t>
      </w:r>
      <w:r w:rsidR="00A01232" w:rsidRPr="00722B31">
        <w:rPr>
          <w:rFonts w:ascii="Arial" w:hAnsi="Arial" w:cs="Arial"/>
          <w:sz w:val="24"/>
          <w:szCs w:val="24"/>
          <w:lang w:val="en-US"/>
        </w:rPr>
        <w:t xml:space="preserve">. </w:t>
      </w:r>
    </w:p>
    <w:p w:rsidR="00A01232" w:rsidRPr="00722B31" w:rsidRDefault="00A01232" w:rsidP="00722B31">
      <w:pPr>
        <w:pStyle w:val="Prrafodelista"/>
        <w:numPr>
          <w:ilvl w:val="0"/>
          <w:numId w:val="240"/>
        </w:numPr>
        <w:tabs>
          <w:tab w:val="left" w:pos="144"/>
          <w:tab w:val="left" w:pos="864"/>
          <w:tab w:val="left" w:pos="1584"/>
          <w:tab w:val="left" w:pos="2304"/>
          <w:tab w:val="left" w:pos="3024"/>
          <w:tab w:val="left" w:pos="3744"/>
          <w:tab w:val="left" w:pos="4464"/>
          <w:tab w:val="left" w:pos="5184"/>
          <w:tab w:val="left" w:pos="5904"/>
          <w:tab w:val="left" w:pos="6624"/>
        </w:tabs>
        <w:spacing w:after="0" w:line="360" w:lineRule="auto"/>
        <w:ind w:right="227"/>
        <w:jc w:val="both"/>
        <w:rPr>
          <w:rFonts w:ascii="Arial" w:hAnsi="Arial" w:cs="Arial"/>
          <w:sz w:val="24"/>
          <w:szCs w:val="24"/>
          <w:lang w:val="en-US"/>
        </w:rPr>
      </w:pPr>
      <w:r w:rsidRPr="00722B31">
        <w:rPr>
          <w:rFonts w:ascii="Arial" w:hAnsi="Arial" w:cs="Arial"/>
          <w:sz w:val="24"/>
          <w:szCs w:val="24"/>
          <w:lang w:val="en-US"/>
        </w:rPr>
        <w:t>Guidance and planning: to provide cues</w:t>
      </w:r>
      <w:r w:rsidR="0031336A" w:rsidRPr="00722B31">
        <w:rPr>
          <w:rFonts w:ascii="Arial" w:hAnsi="Arial" w:cs="Arial"/>
          <w:sz w:val="24"/>
          <w:szCs w:val="24"/>
          <w:lang w:val="en-US"/>
        </w:rPr>
        <w:t xml:space="preserve"> and guidelines</w:t>
      </w:r>
      <w:r w:rsidRPr="00722B31">
        <w:rPr>
          <w:rFonts w:ascii="Arial" w:hAnsi="Arial" w:cs="Arial"/>
          <w:sz w:val="24"/>
          <w:szCs w:val="24"/>
          <w:lang w:val="en-US"/>
        </w:rPr>
        <w:t xml:space="preserve"> that would help student-readers to go through the text</w:t>
      </w:r>
      <w:r w:rsidR="0031336A" w:rsidRPr="00722B31">
        <w:rPr>
          <w:rFonts w:ascii="Arial" w:hAnsi="Arial" w:cs="Arial"/>
          <w:sz w:val="24"/>
          <w:szCs w:val="24"/>
          <w:lang w:val="en-US"/>
        </w:rPr>
        <w:t>.</w:t>
      </w:r>
    </w:p>
    <w:p w:rsidR="00A01232" w:rsidRPr="00722B31" w:rsidRDefault="00A01232" w:rsidP="00722B31">
      <w:pPr>
        <w:pStyle w:val="Prrafodelista"/>
        <w:numPr>
          <w:ilvl w:val="0"/>
          <w:numId w:val="240"/>
        </w:numPr>
        <w:tabs>
          <w:tab w:val="left" w:pos="144"/>
          <w:tab w:val="left" w:pos="864"/>
          <w:tab w:val="left" w:pos="1584"/>
          <w:tab w:val="left" w:pos="2304"/>
          <w:tab w:val="left" w:pos="3024"/>
          <w:tab w:val="left" w:pos="3744"/>
          <w:tab w:val="left" w:pos="4464"/>
          <w:tab w:val="left" w:pos="5184"/>
          <w:tab w:val="left" w:pos="5904"/>
          <w:tab w:val="left" w:pos="6624"/>
        </w:tabs>
        <w:spacing w:after="0" w:line="360" w:lineRule="auto"/>
        <w:ind w:right="227"/>
        <w:jc w:val="both"/>
        <w:rPr>
          <w:rFonts w:ascii="Arial" w:hAnsi="Arial" w:cs="Arial"/>
          <w:sz w:val="24"/>
          <w:szCs w:val="24"/>
          <w:lang w:val="en-US"/>
        </w:rPr>
      </w:pPr>
      <w:r w:rsidRPr="00722B31">
        <w:rPr>
          <w:rFonts w:ascii="Arial" w:hAnsi="Arial" w:cs="Arial"/>
          <w:sz w:val="24"/>
          <w:szCs w:val="24"/>
          <w:lang w:val="en-US"/>
        </w:rPr>
        <w:t xml:space="preserve">Realization:  to develop the reading process as such </w:t>
      </w:r>
    </w:p>
    <w:p w:rsidR="00A01232" w:rsidRPr="00722B31" w:rsidRDefault="00A01232" w:rsidP="00722B31">
      <w:pPr>
        <w:pStyle w:val="Prrafodelista"/>
        <w:numPr>
          <w:ilvl w:val="0"/>
          <w:numId w:val="240"/>
        </w:numPr>
        <w:tabs>
          <w:tab w:val="left" w:pos="144"/>
          <w:tab w:val="left" w:pos="864"/>
          <w:tab w:val="left" w:pos="1584"/>
          <w:tab w:val="left" w:pos="2304"/>
          <w:tab w:val="left" w:pos="3024"/>
          <w:tab w:val="left" w:pos="3744"/>
          <w:tab w:val="left" w:pos="4464"/>
          <w:tab w:val="left" w:pos="5184"/>
          <w:tab w:val="left" w:pos="5904"/>
          <w:tab w:val="left" w:pos="6624"/>
        </w:tabs>
        <w:spacing w:after="0" w:line="360" w:lineRule="auto"/>
        <w:ind w:right="227"/>
        <w:jc w:val="both"/>
        <w:rPr>
          <w:rFonts w:ascii="Arial" w:hAnsi="Arial" w:cs="Arial"/>
          <w:sz w:val="24"/>
          <w:szCs w:val="24"/>
          <w:lang w:val="en-US"/>
        </w:rPr>
      </w:pPr>
      <w:r w:rsidRPr="00722B31">
        <w:rPr>
          <w:rFonts w:ascii="Arial" w:hAnsi="Arial" w:cs="Arial"/>
          <w:sz w:val="24"/>
          <w:szCs w:val="24"/>
          <w:lang w:val="en-US"/>
        </w:rPr>
        <w:t xml:space="preserve">Assessment: to </w:t>
      </w:r>
      <w:r w:rsidR="0031336A" w:rsidRPr="00722B31">
        <w:rPr>
          <w:rFonts w:ascii="Arial" w:hAnsi="Arial" w:cs="Arial"/>
          <w:sz w:val="24"/>
          <w:szCs w:val="24"/>
          <w:lang w:val="en-US"/>
        </w:rPr>
        <w:t xml:space="preserve">monitor the progress and find the appropriate strategies to construct meaning. </w:t>
      </w:r>
    </w:p>
    <w:p w:rsidR="00426E48"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b/>
          <w:lang w:val="es-ES"/>
        </w:rPr>
      </w:pPr>
      <w:proofErr w:type="gramStart"/>
      <w:r w:rsidRPr="00722B31">
        <w:rPr>
          <w:rFonts w:ascii="Arial" w:hAnsi="Arial" w:cs="Arial"/>
          <w:b/>
          <w:lang w:val="es-ES"/>
        </w:rPr>
        <w:t xml:space="preserve">Task </w:t>
      </w:r>
      <w:r w:rsidR="00D92D23" w:rsidRPr="00722B31">
        <w:rPr>
          <w:rFonts w:ascii="Arial" w:hAnsi="Arial" w:cs="Arial"/>
          <w:b/>
          <w:lang w:val="es-ES"/>
        </w:rPr>
        <w:t>.</w:t>
      </w:r>
      <w:proofErr w:type="gramEnd"/>
      <w:r w:rsidR="00D92D23" w:rsidRPr="00722B31">
        <w:rPr>
          <w:rFonts w:ascii="Arial" w:hAnsi="Arial" w:cs="Arial"/>
          <w:b/>
          <w:lang w:val="es-ES"/>
        </w:rPr>
        <w:t xml:space="preserve"> </w:t>
      </w:r>
    </w:p>
    <w:p w:rsidR="00A164ED" w:rsidRPr="00722B31" w:rsidRDefault="00D92D23" w:rsidP="00722B31">
      <w:pPr>
        <w:pStyle w:val="Prrafodelista"/>
        <w:numPr>
          <w:ilvl w:val="0"/>
          <w:numId w:val="242"/>
        </w:numPr>
        <w:tabs>
          <w:tab w:val="left" w:pos="144"/>
          <w:tab w:val="left" w:pos="86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r w:rsidRPr="00722B31">
        <w:rPr>
          <w:rFonts w:ascii="Arial" w:hAnsi="Arial" w:cs="Arial"/>
          <w:sz w:val="24"/>
          <w:szCs w:val="24"/>
          <w:lang w:val="en-US"/>
        </w:rPr>
        <w:t>Rank the</w:t>
      </w:r>
      <w:r w:rsidR="00426E48" w:rsidRPr="00722B31">
        <w:rPr>
          <w:rFonts w:ascii="Arial" w:hAnsi="Arial" w:cs="Arial"/>
          <w:sz w:val="24"/>
          <w:szCs w:val="24"/>
          <w:lang w:val="en-US"/>
        </w:rPr>
        <w:t xml:space="preserve"> following </w:t>
      </w:r>
      <w:r w:rsidRPr="00722B31">
        <w:rPr>
          <w:rFonts w:ascii="Arial" w:hAnsi="Arial" w:cs="Arial"/>
          <w:sz w:val="24"/>
          <w:szCs w:val="24"/>
          <w:lang w:val="en-US"/>
        </w:rPr>
        <w:t xml:space="preserve">ideas according to the importance you give them </w:t>
      </w:r>
      <w:r w:rsidR="002248E3" w:rsidRPr="00722B31">
        <w:rPr>
          <w:rFonts w:ascii="Arial" w:hAnsi="Arial" w:cs="Arial"/>
          <w:sz w:val="24"/>
          <w:szCs w:val="24"/>
          <w:lang w:val="en-US"/>
        </w:rPr>
        <w:t>to enhance</w:t>
      </w:r>
      <w:r w:rsidRPr="00722B31">
        <w:rPr>
          <w:rFonts w:ascii="Arial" w:hAnsi="Arial" w:cs="Arial"/>
          <w:sz w:val="24"/>
          <w:szCs w:val="24"/>
          <w:lang w:val="en-US"/>
        </w:rPr>
        <w:t xml:space="preserve"> motivation for reading a text</w:t>
      </w:r>
      <w:r w:rsidR="00426E48" w:rsidRPr="00722B31">
        <w:rPr>
          <w:rFonts w:ascii="Arial" w:hAnsi="Arial" w:cs="Arial"/>
          <w:sz w:val="24"/>
          <w:szCs w:val="24"/>
          <w:lang w:val="en-US"/>
        </w:rPr>
        <w:t>.</w:t>
      </w:r>
    </w:p>
    <w:p w:rsidR="00426E48" w:rsidRPr="00722B31" w:rsidRDefault="00D92D23" w:rsidP="00722B31">
      <w:pPr>
        <w:pStyle w:val="Prrafodelista"/>
        <w:numPr>
          <w:ilvl w:val="0"/>
          <w:numId w:val="242"/>
        </w:numPr>
        <w:tabs>
          <w:tab w:val="left" w:pos="144"/>
          <w:tab w:val="left" w:pos="86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r w:rsidRPr="00722B31">
        <w:rPr>
          <w:rFonts w:ascii="Arial" w:hAnsi="Arial" w:cs="Arial"/>
          <w:sz w:val="24"/>
          <w:szCs w:val="24"/>
          <w:lang w:val="en-US"/>
        </w:rPr>
        <w:t xml:space="preserve">Then </w:t>
      </w:r>
      <w:r w:rsidR="00426E48" w:rsidRPr="00722B31">
        <w:rPr>
          <w:rFonts w:ascii="Arial" w:hAnsi="Arial" w:cs="Arial"/>
          <w:sz w:val="24"/>
          <w:szCs w:val="24"/>
          <w:lang w:val="en-US"/>
        </w:rPr>
        <w:t xml:space="preserve">analyze </w:t>
      </w:r>
      <w:r w:rsidR="00A164ED" w:rsidRPr="00722B31">
        <w:rPr>
          <w:rFonts w:ascii="Arial" w:hAnsi="Arial" w:cs="Arial"/>
          <w:sz w:val="24"/>
          <w:szCs w:val="24"/>
          <w:lang w:val="en-US"/>
        </w:rPr>
        <w:t>with peers and teacher educator 1) h</w:t>
      </w:r>
      <w:r w:rsidR="00426E48" w:rsidRPr="00722B31">
        <w:rPr>
          <w:rFonts w:ascii="Arial" w:hAnsi="Arial" w:cs="Arial"/>
          <w:sz w:val="24"/>
          <w:szCs w:val="24"/>
          <w:lang w:val="en-US"/>
        </w:rPr>
        <w:t>ow each idea is linked to the other</w:t>
      </w:r>
      <w:r w:rsidR="00A164ED" w:rsidRPr="00722B31">
        <w:rPr>
          <w:rFonts w:ascii="Arial" w:hAnsi="Arial" w:cs="Arial"/>
          <w:sz w:val="24"/>
          <w:szCs w:val="24"/>
          <w:lang w:val="en-US"/>
        </w:rPr>
        <w:t xml:space="preserve"> and 2) </w:t>
      </w:r>
      <w:r w:rsidR="00426E48" w:rsidRPr="00722B31">
        <w:rPr>
          <w:rFonts w:ascii="Arial" w:hAnsi="Arial" w:cs="Arial"/>
          <w:sz w:val="24"/>
          <w:szCs w:val="24"/>
          <w:lang w:val="en-US"/>
        </w:rPr>
        <w:t>How they c</w:t>
      </w:r>
      <w:r w:rsidR="00A164ED" w:rsidRPr="00722B31">
        <w:rPr>
          <w:rFonts w:ascii="Arial" w:hAnsi="Arial" w:cs="Arial"/>
          <w:sz w:val="24"/>
          <w:szCs w:val="24"/>
          <w:lang w:val="en-US"/>
        </w:rPr>
        <w:t>ontribute to enhance motivation.</w:t>
      </w:r>
    </w:p>
    <w:p w:rsidR="00FB48AB" w:rsidRPr="00722B31" w:rsidRDefault="00FB48AB" w:rsidP="00722B31">
      <w:pPr>
        <w:pStyle w:val="Prrafodelista"/>
        <w:numPr>
          <w:ilvl w:val="0"/>
          <w:numId w:val="243"/>
        </w:numPr>
        <w:tabs>
          <w:tab w:val="left" w:pos="144"/>
          <w:tab w:val="left" w:pos="86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r w:rsidRPr="00722B31">
        <w:rPr>
          <w:rFonts w:ascii="Arial" w:hAnsi="Arial" w:cs="Arial"/>
          <w:sz w:val="24"/>
          <w:szCs w:val="24"/>
          <w:lang w:val="en-US"/>
        </w:rPr>
        <w:t xml:space="preserve">Feeling satisfied after the reading a text </w:t>
      </w:r>
      <w:r w:rsidR="00A164ED" w:rsidRPr="00722B31">
        <w:rPr>
          <w:rFonts w:ascii="Arial" w:hAnsi="Arial" w:cs="Arial"/>
          <w:sz w:val="24"/>
          <w:szCs w:val="24"/>
          <w:lang w:val="en-US"/>
        </w:rPr>
        <w:t>_____</w:t>
      </w:r>
    </w:p>
    <w:p w:rsidR="00FB48AB" w:rsidRPr="00722B31" w:rsidRDefault="00FB48AB" w:rsidP="00722B31">
      <w:pPr>
        <w:pStyle w:val="Prrafodelista"/>
        <w:numPr>
          <w:ilvl w:val="0"/>
          <w:numId w:val="243"/>
        </w:numPr>
        <w:tabs>
          <w:tab w:val="left" w:pos="144"/>
          <w:tab w:val="left" w:pos="86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r w:rsidRPr="00722B31">
        <w:rPr>
          <w:rFonts w:ascii="Arial" w:hAnsi="Arial" w:cs="Arial"/>
          <w:sz w:val="24"/>
          <w:szCs w:val="24"/>
          <w:lang w:val="en-US"/>
        </w:rPr>
        <w:t xml:space="preserve">The student-reader has learned something new </w:t>
      </w:r>
      <w:r w:rsidR="00A164ED" w:rsidRPr="00722B31">
        <w:rPr>
          <w:rFonts w:ascii="Arial" w:hAnsi="Arial" w:cs="Arial"/>
          <w:sz w:val="24"/>
          <w:szCs w:val="24"/>
          <w:lang w:val="en-US"/>
        </w:rPr>
        <w:t>_____</w:t>
      </w:r>
    </w:p>
    <w:p w:rsidR="00FB48AB" w:rsidRPr="00722B31" w:rsidRDefault="00FB48AB" w:rsidP="00722B31">
      <w:pPr>
        <w:pStyle w:val="Prrafodelista"/>
        <w:numPr>
          <w:ilvl w:val="0"/>
          <w:numId w:val="243"/>
        </w:numPr>
        <w:tabs>
          <w:tab w:val="left" w:pos="144"/>
          <w:tab w:val="left" w:pos="86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r w:rsidRPr="00722B31">
        <w:rPr>
          <w:rFonts w:ascii="Arial" w:hAnsi="Arial" w:cs="Arial"/>
          <w:sz w:val="24"/>
          <w:szCs w:val="24"/>
          <w:lang w:val="en-US"/>
        </w:rPr>
        <w:t>The new information has helped him in a way or another</w:t>
      </w:r>
      <w:r w:rsidR="00A164ED" w:rsidRPr="00722B31">
        <w:rPr>
          <w:rFonts w:ascii="Arial" w:hAnsi="Arial" w:cs="Arial"/>
          <w:sz w:val="24"/>
          <w:szCs w:val="24"/>
          <w:lang w:val="en-US"/>
        </w:rPr>
        <w:t>_____</w:t>
      </w:r>
    </w:p>
    <w:p w:rsidR="00FB48AB" w:rsidRPr="00722B31" w:rsidRDefault="00FB48AB" w:rsidP="00722B31">
      <w:pPr>
        <w:pStyle w:val="Prrafodelista"/>
        <w:numPr>
          <w:ilvl w:val="0"/>
          <w:numId w:val="243"/>
        </w:numPr>
        <w:tabs>
          <w:tab w:val="left" w:pos="144"/>
          <w:tab w:val="left" w:pos="86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r w:rsidRPr="00722B31">
        <w:rPr>
          <w:rFonts w:ascii="Arial" w:hAnsi="Arial" w:cs="Arial"/>
          <w:sz w:val="24"/>
          <w:szCs w:val="24"/>
          <w:lang w:val="en-US"/>
        </w:rPr>
        <w:lastRenderedPageBreak/>
        <w:t xml:space="preserve">Praise the student-reader for his progress </w:t>
      </w:r>
      <w:r w:rsidR="00A164ED" w:rsidRPr="00722B31">
        <w:rPr>
          <w:rFonts w:ascii="Arial" w:hAnsi="Arial" w:cs="Arial"/>
          <w:sz w:val="24"/>
          <w:szCs w:val="24"/>
          <w:lang w:val="en-US"/>
        </w:rPr>
        <w:t>_____</w:t>
      </w:r>
    </w:p>
    <w:p w:rsidR="00FB48AB" w:rsidRPr="00722B31" w:rsidRDefault="00FB48AB" w:rsidP="00722B31">
      <w:pPr>
        <w:pStyle w:val="Prrafodelista"/>
        <w:numPr>
          <w:ilvl w:val="0"/>
          <w:numId w:val="243"/>
        </w:numPr>
        <w:tabs>
          <w:tab w:val="left" w:pos="144"/>
          <w:tab w:val="left" w:pos="86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r w:rsidRPr="00722B31">
        <w:rPr>
          <w:rFonts w:ascii="Arial" w:hAnsi="Arial" w:cs="Arial"/>
          <w:sz w:val="24"/>
          <w:szCs w:val="24"/>
          <w:lang w:val="en-US"/>
        </w:rPr>
        <w:t>There is a clear reading purpose</w:t>
      </w:r>
      <w:r w:rsidR="00A164ED" w:rsidRPr="00722B31">
        <w:rPr>
          <w:rFonts w:ascii="Arial" w:hAnsi="Arial" w:cs="Arial"/>
          <w:sz w:val="24"/>
          <w:szCs w:val="24"/>
          <w:lang w:val="en-US"/>
        </w:rPr>
        <w:t>_____</w:t>
      </w:r>
    </w:p>
    <w:p w:rsidR="00FB48AB" w:rsidRPr="00722B31" w:rsidRDefault="00FB48AB" w:rsidP="00722B31">
      <w:pPr>
        <w:pStyle w:val="Prrafodelista"/>
        <w:numPr>
          <w:ilvl w:val="0"/>
          <w:numId w:val="243"/>
        </w:numPr>
        <w:tabs>
          <w:tab w:val="left" w:pos="144"/>
          <w:tab w:val="left" w:pos="86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r w:rsidRPr="00722B31">
        <w:rPr>
          <w:rFonts w:ascii="Arial" w:hAnsi="Arial" w:cs="Arial"/>
          <w:sz w:val="24"/>
          <w:szCs w:val="24"/>
          <w:lang w:val="en-US"/>
        </w:rPr>
        <w:t>The reading strategies to get the most form the reading text are clear</w:t>
      </w:r>
      <w:r w:rsidR="00A164ED" w:rsidRPr="00722B31">
        <w:rPr>
          <w:rFonts w:ascii="Arial" w:hAnsi="Arial" w:cs="Arial"/>
          <w:sz w:val="24"/>
          <w:szCs w:val="24"/>
          <w:lang w:val="en-US"/>
        </w:rPr>
        <w:t>_____</w:t>
      </w:r>
    </w:p>
    <w:p w:rsidR="00FB48AB" w:rsidRPr="00722B31" w:rsidRDefault="00FB48AB" w:rsidP="00722B31">
      <w:pPr>
        <w:autoSpaceDE w:val="0"/>
        <w:autoSpaceDN w:val="0"/>
        <w:adjustRightInd w:val="0"/>
        <w:spacing w:line="360" w:lineRule="auto"/>
        <w:jc w:val="both"/>
        <w:rPr>
          <w:rFonts w:ascii="Arial" w:eastAsiaTheme="minorHAnsi" w:hAnsi="Arial" w:cs="Arial"/>
          <w:b/>
          <w:lang w:val="en-US" w:eastAsia="en-US"/>
        </w:rPr>
      </w:pPr>
    </w:p>
    <w:p w:rsidR="00622091" w:rsidRPr="00722B31" w:rsidRDefault="00622091" w:rsidP="00722B31">
      <w:pPr>
        <w:autoSpaceDE w:val="0"/>
        <w:autoSpaceDN w:val="0"/>
        <w:adjustRightInd w:val="0"/>
        <w:spacing w:line="360" w:lineRule="auto"/>
        <w:jc w:val="both"/>
        <w:rPr>
          <w:rFonts w:ascii="Arial" w:eastAsiaTheme="minorHAnsi" w:hAnsi="Arial" w:cs="Arial"/>
          <w:lang w:val="en-US" w:eastAsia="en-US"/>
        </w:rPr>
      </w:pPr>
      <w:r w:rsidRPr="00722B31">
        <w:rPr>
          <w:rFonts w:ascii="Arial" w:eastAsiaTheme="minorHAnsi" w:hAnsi="Arial" w:cs="Arial"/>
          <w:lang w:val="en-US" w:eastAsia="en-US"/>
        </w:rPr>
        <w:t xml:space="preserve">As a </w:t>
      </w:r>
      <w:r w:rsidR="00C043DB" w:rsidRPr="00722B31">
        <w:rPr>
          <w:rFonts w:ascii="Arial" w:eastAsiaTheme="minorHAnsi" w:hAnsi="Arial" w:cs="Arial"/>
          <w:lang w:val="en-US" w:eastAsia="en-US"/>
        </w:rPr>
        <w:t xml:space="preserve">process and a </w:t>
      </w:r>
      <w:r w:rsidRPr="00722B31">
        <w:rPr>
          <w:rFonts w:ascii="Arial" w:eastAsiaTheme="minorHAnsi" w:hAnsi="Arial" w:cs="Arial"/>
          <w:lang w:val="en-US" w:eastAsia="en-US"/>
        </w:rPr>
        <w:t>form o</w:t>
      </w:r>
      <w:r w:rsidR="00C043DB" w:rsidRPr="00722B31">
        <w:rPr>
          <w:rFonts w:ascii="Arial" w:eastAsiaTheme="minorHAnsi" w:hAnsi="Arial" w:cs="Arial"/>
          <w:lang w:val="en-US" w:eastAsia="en-US"/>
        </w:rPr>
        <w:t xml:space="preserve">f verbal activity, </w:t>
      </w:r>
      <w:r w:rsidRPr="00722B31">
        <w:rPr>
          <w:rFonts w:ascii="Arial" w:eastAsiaTheme="minorHAnsi" w:hAnsi="Arial" w:cs="Arial"/>
          <w:lang w:val="en-US" w:eastAsia="en-US"/>
        </w:rPr>
        <w:t>reading requires the development of certain general skills, which are presented as follows (Rodríguez Beltrán, 1989, Enríquez, 1997):</w:t>
      </w:r>
    </w:p>
    <w:p w:rsidR="00426E48"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proofErr w:type="gramStart"/>
      <w:r w:rsidRPr="00722B31">
        <w:rPr>
          <w:rFonts w:ascii="Arial" w:hAnsi="Arial" w:cs="Arial"/>
          <w:lang w:val="en-US"/>
        </w:rPr>
        <w:t>a.-</w:t>
      </w:r>
      <w:proofErr w:type="gramEnd"/>
      <w:r w:rsidRPr="00722B31">
        <w:rPr>
          <w:rFonts w:ascii="Arial" w:hAnsi="Arial" w:cs="Arial"/>
          <w:lang w:val="en-US"/>
        </w:rPr>
        <w:t xml:space="preserve"> Recognizing the graphic code. </w:t>
      </w:r>
    </w:p>
    <w:p w:rsidR="00426E48"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proofErr w:type="gramStart"/>
      <w:r w:rsidRPr="00722B31">
        <w:rPr>
          <w:rFonts w:ascii="Arial" w:hAnsi="Arial" w:cs="Arial"/>
          <w:lang w:val="en-US"/>
        </w:rPr>
        <w:t>b.-</w:t>
      </w:r>
      <w:proofErr w:type="gramEnd"/>
      <w:r w:rsidRPr="00722B31">
        <w:rPr>
          <w:rFonts w:ascii="Arial" w:hAnsi="Arial" w:cs="Arial"/>
          <w:lang w:val="en-US"/>
        </w:rPr>
        <w:t xml:space="preserve"> Decoding explicit information or literal meaning. </w:t>
      </w:r>
    </w:p>
    <w:p w:rsidR="00426E48"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proofErr w:type="gramStart"/>
      <w:r w:rsidRPr="00722B31">
        <w:rPr>
          <w:rFonts w:ascii="Arial" w:hAnsi="Arial" w:cs="Arial"/>
          <w:lang w:val="en-US"/>
        </w:rPr>
        <w:t>c.-</w:t>
      </w:r>
      <w:proofErr w:type="gramEnd"/>
      <w:r w:rsidRPr="00722B31">
        <w:rPr>
          <w:rFonts w:ascii="Arial" w:hAnsi="Arial" w:cs="Arial"/>
          <w:lang w:val="en-US"/>
        </w:rPr>
        <w:t xml:space="preserve"> Identifying main ideas. </w:t>
      </w:r>
    </w:p>
    <w:p w:rsidR="00426E48"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proofErr w:type="gramStart"/>
      <w:r w:rsidRPr="00722B31">
        <w:rPr>
          <w:rFonts w:ascii="Arial" w:hAnsi="Arial" w:cs="Arial"/>
          <w:lang w:val="en-US"/>
        </w:rPr>
        <w:t>d.-</w:t>
      </w:r>
      <w:proofErr w:type="gramEnd"/>
      <w:r w:rsidRPr="00722B31">
        <w:rPr>
          <w:rFonts w:ascii="Arial" w:hAnsi="Arial" w:cs="Arial"/>
          <w:lang w:val="en-US"/>
        </w:rPr>
        <w:t xml:space="preserve"> Interpreting implicit information.</w:t>
      </w:r>
    </w:p>
    <w:p w:rsidR="00426E48"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proofErr w:type="gramStart"/>
      <w:r w:rsidRPr="00722B31">
        <w:rPr>
          <w:rFonts w:ascii="Arial" w:hAnsi="Arial" w:cs="Arial"/>
          <w:lang w:val="en-US"/>
        </w:rPr>
        <w:t>e.-</w:t>
      </w:r>
      <w:proofErr w:type="gramEnd"/>
      <w:r w:rsidRPr="00722B31">
        <w:rPr>
          <w:rFonts w:ascii="Arial" w:hAnsi="Arial" w:cs="Arial"/>
          <w:lang w:val="en-US"/>
        </w:rPr>
        <w:t xml:space="preserve"> Determining the logical and rhetorical structure of the text. </w:t>
      </w:r>
    </w:p>
    <w:p w:rsidR="00426E48" w:rsidRPr="00722B31" w:rsidRDefault="00426E48"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f. Reading critically and assessing the information.Judging the accuracy of a text with respect to what the reader already knows; distinguishing fact from opinion, </w:t>
      </w:r>
      <w:r w:rsidRPr="00722B31">
        <w:rPr>
          <w:rFonts w:ascii="Arial" w:hAnsi="Arial" w:cs="Arial"/>
          <w:bCs/>
          <w:lang w:val="en-US"/>
        </w:rPr>
        <w:t>determining the reliability of the text.</w:t>
      </w:r>
    </w:p>
    <w:p w:rsidR="00426E48"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proofErr w:type="gramStart"/>
      <w:r w:rsidRPr="00722B31">
        <w:rPr>
          <w:rFonts w:ascii="Arial" w:hAnsi="Arial" w:cs="Arial"/>
          <w:lang w:val="en-US"/>
        </w:rPr>
        <w:t>f</w:t>
      </w:r>
      <w:proofErr w:type="gramEnd"/>
      <w:r w:rsidRPr="00722B31">
        <w:rPr>
          <w:rFonts w:ascii="Arial" w:hAnsi="Arial" w:cs="Arial"/>
          <w:lang w:val="en-US"/>
        </w:rPr>
        <w:t xml:space="preserve">. Integrating the information into one´s own perspective </w:t>
      </w:r>
    </w:p>
    <w:p w:rsidR="00426E48" w:rsidRPr="00722B31" w:rsidRDefault="00426E48" w:rsidP="00722B31">
      <w:pPr>
        <w:autoSpaceDE w:val="0"/>
        <w:autoSpaceDN w:val="0"/>
        <w:adjustRightInd w:val="0"/>
        <w:spacing w:line="360" w:lineRule="auto"/>
        <w:jc w:val="both"/>
        <w:rPr>
          <w:rFonts w:ascii="Arial" w:eastAsiaTheme="minorHAnsi" w:hAnsi="Arial" w:cs="Arial"/>
          <w:lang w:val="en-US" w:eastAsia="en-US"/>
        </w:rPr>
      </w:pPr>
    </w:p>
    <w:p w:rsidR="00426E48"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r w:rsidRPr="00722B31">
        <w:rPr>
          <w:rFonts w:ascii="Arial" w:hAnsi="Arial" w:cs="Arial"/>
          <w:lang w:val="en-US"/>
        </w:rPr>
        <w:t>For the reading process to be effective other enabling skills are needed and integrated to the prev</w:t>
      </w:r>
      <w:r w:rsidR="00FB0278" w:rsidRPr="00722B31">
        <w:rPr>
          <w:rFonts w:ascii="Arial" w:hAnsi="Arial" w:cs="Arial"/>
          <w:lang w:val="en-US"/>
        </w:rPr>
        <w:t xml:space="preserve">ious ones. </w:t>
      </w:r>
      <w:r w:rsidRPr="00722B31">
        <w:rPr>
          <w:rFonts w:ascii="Arial" w:hAnsi="Arial" w:cs="Arial"/>
          <w:lang w:val="en-US"/>
        </w:rPr>
        <w:t xml:space="preserve">The taxonomy </w:t>
      </w:r>
      <w:r w:rsidR="005E4DE3" w:rsidRPr="00722B31">
        <w:rPr>
          <w:rFonts w:ascii="Arial" w:hAnsi="Arial" w:cs="Arial"/>
          <w:lang w:val="en-US"/>
        </w:rPr>
        <w:t xml:space="preserve">listed here was developed </w:t>
      </w:r>
      <w:r w:rsidR="00053408" w:rsidRPr="00722B31">
        <w:rPr>
          <w:rFonts w:ascii="Arial" w:hAnsi="Arial" w:cs="Arial"/>
          <w:lang w:val="en-US"/>
        </w:rPr>
        <w:t>by Enriquez (1997</w:t>
      </w:r>
      <w:r w:rsidR="002248E3" w:rsidRPr="00722B31">
        <w:rPr>
          <w:rFonts w:ascii="Arial" w:hAnsi="Arial" w:cs="Arial"/>
          <w:lang w:val="en-US"/>
        </w:rPr>
        <w:t>) following</w:t>
      </w:r>
      <w:r w:rsidRPr="00722B31">
        <w:rPr>
          <w:rFonts w:ascii="Arial" w:hAnsi="Arial" w:cs="Arial"/>
          <w:lang w:val="en-US"/>
        </w:rPr>
        <w:t xml:space="preserve"> Grellet 1982, Nuttall 1982, Krashen &amp; Terrell 1983 and Mickulecky</w:t>
      </w:r>
      <w:proofErr w:type="gramStart"/>
      <w:r w:rsidRPr="00722B31">
        <w:rPr>
          <w:rFonts w:ascii="Arial" w:hAnsi="Arial" w:cs="Arial"/>
          <w:lang w:val="en-US"/>
        </w:rPr>
        <w:t>,1990</w:t>
      </w:r>
      <w:proofErr w:type="gramEnd"/>
      <w:r w:rsidRPr="00722B31">
        <w:rPr>
          <w:rFonts w:ascii="Arial" w:hAnsi="Arial" w:cs="Arial"/>
          <w:lang w:val="en-US"/>
        </w:rPr>
        <w:t xml:space="preserve">: </w:t>
      </w:r>
    </w:p>
    <w:p w:rsidR="00426E48"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ind w:left="576"/>
        <w:jc w:val="both"/>
        <w:rPr>
          <w:rFonts w:ascii="Arial" w:hAnsi="Arial" w:cs="Arial"/>
          <w:lang w:val="en-US"/>
        </w:rPr>
      </w:pPr>
    </w:p>
    <w:p w:rsidR="00426E48" w:rsidRPr="00722B31" w:rsidRDefault="00426E48" w:rsidP="00722B31">
      <w:pPr>
        <w:pStyle w:val="Prrafodelista"/>
        <w:numPr>
          <w:ilvl w:val="0"/>
          <w:numId w:val="126"/>
        </w:numPr>
        <w:autoSpaceDE w:val="0"/>
        <w:autoSpaceDN w:val="0"/>
        <w:adjustRightInd w:val="0"/>
        <w:spacing w:after="0" w:line="360" w:lineRule="auto"/>
        <w:jc w:val="both"/>
        <w:rPr>
          <w:rFonts w:ascii="Arial" w:hAnsi="Arial" w:cs="Arial"/>
          <w:sz w:val="24"/>
          <w:szCs w:val="24"/>
          <w:lang w:val="en-US"/>
        </w:rPr>
      </w:pPr>
      <w:r w:rsidRPr="00722B31">
        <w:rPr>
          <w:rFonts w:ascii="Arial" w:hAnsi="Arial" w:cs="Arial"/>
          <w:bCs/>
          <w:sz w:val="24"/>
          <w:szCs w:val="24"/>
          <w:lang w:val="en-US"/>
        </w:rPr>
        <w:t>Previewing and Predicting</w:t>
      </w:r>
      <w:r w:rsidRPr="00722B31">
        <w:rPr>
          <w:rFonts w:ascii="Arial" w:hAnsi="Arial" w:cs="Arial"/>
          <w:sz w:val="24"/>
          <w:szCs w:val="24"/>
          <w:lang w:val="en-US"/>
        </w:rPr>
        <w:t xml:space="preserve">. Giving the text a quick once-over to be able to guess what is to come. </w:t>
      </w:r>
    </w:p>
    <w:p w:rsidR="00426E48" w:rsidRPr="00722B31" w:rsidRDefault="00426E48" w:rsidP="00722B31">
      <w:pPr>
        <w:pStyle w:val="Prrafodelista"/>
        <w:numPr>
          <w:ilvl w:val="0"/>
          <w:numId w:val="126"/>
        </w:numPr>
        <w:autoSpaceDE w:val="0"/>
        <w:autoSpaceDN w:val="0"/>
        <w:adjustRightInd w:val="0"/>
        <w:spacing w:after="0" w:line="360" w:lineRule="auto"/>
        <w:jc w:val="both"/>
        <w:rPr>
          <w:rFonts w:ascii="Arial" w:hAnsi="Arial" w:cs="Arial"/>
          <w:sz w:val="24"/>
          <w:szCs w:val="24"/>
          <w:lang w:val="en-US"/>
        </w:rPr>
      </w:pPr>
      <w:r w:rsidRPr="00722B31">
        <w:rPr>
          <w:rFonts w:ascii="Arial" w:hAnsi="Arial" w:cs="Arial"/>
          <w:bCs/>
          <w:sz w:val="24"/>
          <w:szCs w:val="24"/>
          <w:lang w:val="en-US"/>
        </w:rPr>
        <w:t>Questioning</w:t>
      </w:r>
      <w:r w:rsidRPr="00722B31">
        <w:rPr>
          <w:rFonts w:ascii="Arial" w:hAnsi="Arial" w:cs="Arial"/>
          <w:i/>
          <w:iCs/>
          <w:sz w:val="24"/>
          <w:szCs w:val="24"/>
          <w:lang w:val="en-US"/>
        </w:rPr>
        <w:t xml:space="preserve">. </w:t>
      </w:r>
      <w:r w:rsidRPr="00722B31">
        <w:rPr>
          <w:rFonts w:ascii="Arial" w:hAnsi="Arial" w:cs="Arial"/>
          <w:sz w:val="24"/>
          <w:szCs w:val="24"/>
          <w:lang w:val="en-US"/>
        </w:rPr>
        <w:t xml:space="preserve">Asking questions in an inner dialogue with the author. </w:t>
      </w:r>
    </w:p>
    <w:p w:rsidR="00426E48" w:rsidRPr="00722B31" w:rsidRDefault="00426E48" w:rsidP="00722B31">
      <w:pPr>
        <w:numPr>
          <w:ilvl w:val="0"/>
          <w:numId w:val="126"/>
        </w:numPr>
        <w:autoSpaceDE w:val="0"/>
        <w:autoSpaceDN w:val="0"/>
        <w:adjustRightInd w:val="0"/>
        <w:spacing w:line="360" w:lineRule="auto"/>
        <w:jc w:val="both"/>
        <w:rPr>
          <w:rFonts w:ascii="Arial" w:hAnsi="Arial" w:cs="Arial"/>
          <w:lang w:val="en-US"/>
        </w:rPr>
      </w:pPr>
      <w:r w:rsidRPr="00722B31">
        <w:rPr>
          <w:rFonts w:ascii="Arial" w:hAnsi="Arial" w:cs="Arial"/>
          <w:bCs/>
          <w:lang w:val="en-US"/>
        </w:rPr>
        <w:t xml:space="preserve">Identifying the communicative thematic units. </w:t>
      </w:r>
      <w:r w:rsidRPr="00722B31">
        <w:rPr>
          <w:rFonts w:ascii="Arial" w:hAnsi="Arial" w:cs="Arial"/>
          <w:lang w:val="en-US"/>
        </w:rPr>
        <w:t>Finding out the topics</w:t>
      </w:r>
      <w:r w:rsidRPr="00722B31">
        <w:rPr>
          <w:rFonts w:ascii="Arial" w:hAnsi="Arial" w:cs="Arial"/>
          <w:bCs/>
          <w:lang w:val="en-US"/>
        </w:rPr>
        <w:t xml:space="preserve"> that make the text a meaningful communicative act, </w:t>
      </w:r>
      <w:r w:rsidRPr="00722B31">
        <w:rPr>
          <w:rFonts w:ascii="Arial" w:hAnsi="Arial" w:cs="Arial"/>
          <w:lang w:val="en-US"/>
        </w:rPr>
        <w:t xml:space="preserve">so as to get to what the text is about. </w:t>
      </w:r>
    </w:p>
    <w:p w:rsidR="00426E48" w:rsidRPr="00722B31" w:rsidRDefault="00426E48" w:rsidP="00722B31">
      <w:pPr>
        <w:numPr>
          <w:ilvl w:val="0"/>
          <w:numId w:val="126"/>
        </w:numPr>
        <w:autoSpaceDE w:val="0"/>
        <w:autoSpaceDN w:val="0"/>
        <w:adjustRightInd w:val="0"/>
        <w:spacing w:line="360" w:lineRule="auto"/>
        <w:jc w:val="both"/>
        <w:rPr>
          <w:rFonts w:ascii="Arial" w:hAnsi="Arial" w:cs="Arial"/>
          <w:lang w:val="en-US"/>
        </w:rPr>
      </w:pPr>
      <w:r w:rsidRPr="00722B31">
        <w:rPr>
          <w:rFonts w:ascii="Arial" w:hAnsi="Arial" w:cs="Arial"/>
          <w:bCs/>
          <w:lang w:val="en-US"/>
        </w:rPr>
        <w:t xml:space="preserve"> Skimming</w:t>
      </w:r>
      <w:r w:rsidRPr="00722B31">
        <w:rPr>
          <w:rFonts w:ascii="Arial" w:hAnsi="Arial" w:cs="Arial"/>
          <w:lang w:val="en-US"/>
        </w:rPr>
        <w:t xml:space="preserve">. Quickly getting the gist or overview of a passage or book. </w:t>
      </w:r>
    </w:p>
    <w:p w:rsidR="00426E48" w:rsidRPr="00722B31" w:rsidRDefault="00BA6CC4" w:rsidP="00722B31">
      <w:pPr>
        <w:numPr>
          <w:ilvl w:val="0"/>
          <w:numId w:val="126"/>
        </w:numPr>
        <w:autoSpaceDE w:val="0"/>
        <w:autoSpaceDN w:val="0"/>
        <w:adjustRightInd w:val="0"/>
        <w:spacing w:line="360" w:lineRule="auto"/>
        <w:jc w:val="both"/>
        <w:rPr>
          <w:rFonts w:ascii="Arial" w:hAnsi="Arial" w:cs="Arial"/>
          <w:lang w:val="en-US"/>
        </w:rPr>
      </w:pPr>
      <w:r w:rsidRPr="00722B31">
        <w:rPr>
          <w:rFonts w:ascii="Arial" w:hAnsi="Arial" w:cs="Arial"/>
          <w:bCs/>
          <w:lang w:val="en-US"/>
        </w:rPr>
        <w:t>Scanning</w:t>
      </w:r>
      <w:r w:rsidRPr="00722B31">
        <w:rPr>
          <w:rFonts w:ascii="Arial" w:hAnsi="Arial" w:cs="Arial"/>
          <w:lang w:val="en-US"/>
        </w:rPr>
        <w:t>. Looking</w:t>
      </w:r>
      <w:r w:rsidR="00426E48" w:rsidRPr="00722B31">
        <w:rPr>
          <w:rFonts w:ascii="Arial" w:hAnsi="Arial" w:cs="Arial"/>
          <w:lang w:val="en-US"/>
        </w:rPr>
        <w:t xml:space="preserve"> through a text very rapidly for specific information. </w:t>
      </w:r>
    </w:p>
    <w:p w:rsidR="00426E48" w:rsidRPr="00722B31" w:rsidRDefault="00426E48" w:rsidP="00722B31">
      <w:pPr>
        <w:numPr>
          <w:ilvl w:val="0"/>
          <w:numId w:val="126"/>
        </w:numPr>
        <w:autoSpaceDE w:val="0"/>
        <w:autoSpaceDN w:val="0"/>
        <w:adjustRightInd w:val="0"/>
        <w:spacing w:line="360" w:lineRule="auto"/>
        <w:jc w:val="both"/>
        <w:rPr>
          <w:rFonts w:ascii="Arial" w:hAnsi="Arial" w:cs="Arial"/>
          <w:lang w:val="en-US"/>
        </w:rPr>
      </w:pPr>
      <w:r w:rsidRPr="00722B31">
        <w:rPr>
          <w:rFonts w:ascii="Arial" w:hAnsi="Arial" w:cs="Arial"/>
          <w:bCs/>
          <w:lang w:val="en-US"/>
        </w:rPr>
        <w:t xml:space="preserve">Identifying main and supporting ideas. </w:t>
      </w:r>
    </w:p>
    <w:p w:rsidR="00426E48" w:rsidRPr="00722B31" w:rsidRDefault="00BA6CC4" w:rsidP="00722B31">
      <w:pPr>
        <w:pStyle w:val="Prrafodelista"/>
        <w:numPr>
          <w:ilvl w:val="0"/>
          <w:numId w:val="126"/>
        </w:numPr>
        <w:tabs>
          <w:tab w:val="left" w:pos="144"/>
          <w:tab w:val="left" w:pos="86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r w:rsidRPr="00722B31">
        <w:rPr>
          <w:rFonts w:ascii="Arial" w:hAnsi="Arial" w:cs="Arial"/>
          <w:sz w:val="24"/>
          <w:szCs w:val="24"/>
          <w:lang w:val="en-US"/>
        </w:rPr>
        <w:t>Understanding lexis</w:t>
      </w:r>
      <w:r w:rsidR="00426E48" w:rsidRPr="00722B31">
        <w:rPr>
          <w:rFonts w:ascii="Arial" w:hAnsi="Arial" w:cs="Arial"/>
          <w:sz w:val="24"/>
          <w:szCs w:val="24"/>
          <w:lang w:val="en-US"/>
        </w:rPr>
        <w:t xml:space="preserve"> and its use in context. </w:t>
      </w:r>
    </w:p>
    <w:p w:rsidR="00426E48" w:rsidRPr="00722B31" w:rsidRDefault="00BA6CC4" w:rsidP="00722B31">
      <w:pPr>
        <w:pStyle w:val="Prrafodelista"/>
        <w:numPr>
          <w:ilvl w:val="0"/>
          <w:numId w:val="126"/>
        </w:numPr>
        <w:tabs>
          <w:tab w:val="left" w:pos="14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r w:rsidRPr="00722B31">
        <w:rPr>
          <w:rFonts w:ascii="Arial" w:hAnsi="Arial" w:cs="Arial"/>
          <w:sz w:val="24"/>
          <w:szCs w:val="24"/>
          <w:lang w:val="en-US"/>
        </w:rPr>
        <w:t>Understanding the</w:t>
      </w:r>
      <w:r w:rsidR="00426E48" w:rsidRPr="00722B31">
        <w:rPr>
          <w:rFonts w:ascii="Arial" w:hAnsi="Arial" w:cs="Arial"/>
          <w:sz w:val="24"/>
          <w:szCs w:val="24"/>
          <w:lang w:val="en-US"/>
        </w:rPr>
        <w:t xml:space="preserve"> meaning and use of grammatical structures in context. </w:t>
      </w:r>
    </w:p>
    <w:p w:rsidR="00426E48" w:rsidRPr="00722B31" w:rsidRDefault="00426E48" w:rsidP="00722B31">
      <w:pPr>
        <w:pStyle w:val="Prrafodelista"/>
        <w:numPr>
          <w:ilvl w:val="0"/>
          <w:numId w:val="126"/>
        </w:numPr>
        <w:tabs>
          <w:tab w:val="left" w:pos="144"/>
          <w:tab w:val="left" w:pos="86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r w:rsidRPr="00722B31">
        <w:rPr>
          <w:rFonts w:ascii="Arial" w:hAnsi="Arial" w:cs="Arial"/>
          <w:sz w:val="24"/>
          <w:szCs w:val="24"/>
          <w:lang w:val="en-US"/>
        </w:rPr>
        <w:lastRenderedPageBreak/>
        <w:t xml:space="preserve">Selecting and using the most appropriate reading strategies according to the text and the reader </w:t>
      </w:r>
    </w:p>
    <w:p w:rsidR="00426E48" w:rsidRPr="00722B31" w:rsidRDefault="00426E48" w:rsidP="00722B31">
      <w:pPr>
        <w:pStyle w:val="Prrafodelista"/>
        <w:numPr>
          <w:ilvl w:val="0"/>
          <w:numId w:val="126"/>
        </w:numPr>
        <w:tabs>
          <w:tab w:val="left" w:pos="144"/>
          <w:tab w:val="left" w:pos="86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r w:rsidRPr="00722B31">
        <w:rPr>
          <w:rFonts w:ascii="Arial" w:hAnsi="Arial" w:cs="Arial"/>
          <w:sz w:val="24"/>
          <w:szCs w:val="24"/>
          <w:lang w:val="en-US"/>
        </w:rPr>
        <w:t xml:space="preserve">Determining the reliability of the information. </w:t>
      </w:r>
    </w:p>
    <w:p w:rsidR="00426E48" w:rsidRPr="00722B31" w:rsidRDefault="002248E3" w:rsidP="00722B31">
      <w:pPr>
        <w:pStyle w:val="Prrafodelista"/>
        <w:numPr>
          <w:ilvl w:val="0"/>
          <w:numId w:val="126"/>
        </w:numPr>
        <w:tabs>
          <w:tab w:val="left" w:pos="144"/>
          <w:tab w:val="left" w:pos="86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r w:rsidRPr="00722B31">
        <w:rPr>
          <w:rFonts w:ascii="Arial" w:hAnsi="Arial" w:cs="Arial"/>
          <w:sz w:val="24"/>
          <w:szCs w:val="24"/>
          <w:lang w:val="en-US"/>
        </w:rPr>
        <w:t>Distinguishing relevant</w:t>
      </w:r>
      <w:r w:rsidR="00426E48" w:rsidRPr="00722B31">
        <w:rPr>
          <w:rFonts w:ascii="Arial" w:hAnsi="Arial" w:cs="Arial"/>
          <w:sz w:val="24"/>
          <w:szCs w:val="24"/>
          <w:lang w:val="en-US"/>
        </w:rPr>
        <w:t xml:space="preserve"> and irrelevant information in the text. </w:t>
      </w:r>
    </w:p>
    <w:p w:rsidR="00426E48" w:rsidRPr="00722B31" w:rsidRDefault="00426E48" w:rsidP="00722B31">
      <w:pPr>
        <w:pStyle w:val="Prrafodelista"/>
        <w:numPr>
          <w:ilvl w:val="0"/>
          <w:numId w:val="126"/>
        </w:numPr>
        <w:tabs>
          <w:tab w:val="left" w:pos="144"/>
          <w:tab w:val="left" w:pos="86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r w:rsidRPr="00722B31">
        <w:rPr>
          <w:rFonts w:ascii="Arial" w:hAnsi="Arial" w:cs="Arial"/>
          <w:sz w:val="24"/>
          <w:szCs w:val="24"/>
          <w:lang w:val="en-US"/>
        </w:rPr>
        <w:t xml:space="preserve">Integrating known and new </w:t>
      </w:r>
      <w:r w:rsidR="002248E3" w:rsidRPr="00722B31">
        <w:rPr>
          <w:rFonts w:ascii="Arial" w:hAnsi="Arial" w:cs="Arial"/>
          <w:sz w:val="24"/>
          <w:szCs w:val="24"/>
          <w:lang w:val="en-US"/>
        </w:rPr>
        <w:t>information.</w:t>
      </w:r>
    </w:p>
    <w:p w:rsidR="00426E48" w:rsidRPr="00722B31" w:rsidRDefault="00426E48" w:rsidP="00722B31">
      <w:pPr>
        <w:pStyle w:val="Prrafodelista"/>
        <w:numPr>
          <w:ilvl w:val="0"/>
          <w:numId w:val="126"/>
        </w:numPr>
        <w:tabs>
          <w:tab w:val="left" w:pos="144"/>
          <w:tab w:val="left" w:pos="86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r w:rsidRPr="00722B31">
        <w:rPr>
          <w:rFonts w:ascii="Arial" w:hAnsi="Arial" w:cs="Arial"/>
          <w:sz w:val="24"/>
          <w:szCs w:val="24"/>
          <w:lang w:val="en-US"/>
        </w:rPr>
        <w:t>Understanding and interpreting figurative language and the idiomatic use of language in the context.</w:t>
      </w:r>
    </w:p>
    <w:p w:rsidR="00426E48" w:rsidRPr="00722B31" w:rsidRDefault="00426E48" w:rsidP="00722B31">
      <w:pPr>
        <w:pStyle w:val="Prrafodelista"/>
        <w:numPr>
          <w:ilvl w:val="0"/>
          <w:numId w:val="126"/>
        </w:numPr>
        <w:tabs>
          <w:tab w:val="left" w:pos="144"/>
          <w:tab w:val="left" w:pos="86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r w:rsidRPr="00722B31">
        <w:rPr>
          <w:rFonts w:ascii="Arial" w:hAnsi="Arial" w:cs="Arial"/>
          <w:sz w:val="24"/>
          <w:szCs w:val="24"/>
          <w:lang w:val="en-US"/>
        </w:rPr>
        <w:t xml:space="preserve">Interpreting the author´s purpose, attitude, </w:t>
      </w:r>
      <w:r w:rsidR="002248E3" w:rsidRPr="00722B31">
        <w:rPr>
          <w:rFonts w:ascii="Arial" w:hAnsi="Arial" w:cs="Arial"/>
          <w:sz w:val="24"/>
          <w:szCs w:val="24"/>
          <w:lang w:val="en-US"/>
        </w:rPr>
        <w:t>style and</w:t>
      </w:r>
      <w:r w:rsidRPr="00722B31">
        <w:rPr>
          <w:rFonts w:ascii="Arial" w:hAnsi="Arial" w:cs="Arial"/>
          <w:sz w:val="24"/>
          <w:szCs w:val="24"/>
          <w:lang w:val="en-US"/>
        </w:rPr>
        <w:t xml:space="preserve"> tone. </w:t>
      </w:r>
    </w:p>
    <w:p w:rsidR="00426E48" w:rsidRPr="00722B31" w:rsidRDefault="00426E48" w:rsidP="00722B31">
      <w:pPr>
        <w:numPr>
          <w:ilvl w:val="0"/>
          <w:numId w:val="126"/>
        </w:num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Identifying and </w:t>
      </w:r>
      <w:r w:rsidRPr="00722B31">
        <w:rPr>
          <w:rFonts w:ascii="Arial" w:hAnsi="Arial" w:cs="Arial"/>
          <w:bCs/>
          <w:lang w:val="en-US"/>
        </w:rPr>
        <w:t>understanding</w:t>
      </w:r>
      <w:r w:rsidRPr="00722B31">
        <w:rPr>
          <w:rFonts w:ascii="Arial" w:hAnsi="Arial" w:cs="Arial"/>
          <w:lang w:val="en-US"/>
        </w:rPr>
        <w:t xml:space="preserve"> relationships within the </w:t>
      </w:r>
      <w:r w:rsidR="00267504" w:rsidRPr="00722B31">
        <w:rPr>
          <w:rFonts w:ascii="Arial" w:hAnsi="Arial" w:cs="Arial"/>
          <w:lang w:val="en-US"/>
        </w:rPr>
        <w:t>sentence, between</w:t>
      </w:r>
      <w:r w:rsidRPr="00722B31">
        <w:rPr>
          <w:rFonts w:ascii="Arial" w:hAnsi="Arial" w:cs="Arial"/>
          <w:lang w:val="en-US"/>
        </w:rPr>
        <w:t xml:space="preserve"> ideas</w:t>
      </w:r>
    </w:p>
    <w:p w:rsidR="00426E48" w:rsidRPr="00722B31" w:rsidRDefault="00426E48" w:rsidP="00722B31">
      <w:pPr>
        <w:numPr>
          <w:ilvl w:val="0"/>
          <w:numId w:val="126"/>
        </w:numPr>
        <w:autoSpaceDE w:val="0"/>
        <w:autoSpaceDN w:val="0"/>
        <w:adjustRightInd w:val="0"/>
        <w:spacing w:line="360" w:lineRule="auto"/>
        <w:jc w:val="both"/>
        <w:rPr>
          <w:rFonts w:ascii="Arial" w:hAnsi="Arial" w:cs="Arial"/>
          <w:lang w:val="en-US"/>
        </w:rPr>
      </w:pPr>
      <w:r w:rsidRPr="00722B31">
        <w:rPr>
          <w:rFonts w:ascii="Arial" w:hAnsi="Arial" w:cs="Arial"/>
          <w:bCs/>
          <w:lang w:val="en-US"/>
        </w:rPr>
        <w:t xml:space="preserve">Understanding </w:t>
      </w:r>
      <w:r w:rsidRPr="00722B31">
        <w:rPr>
          <w:rFonts w:ascii="Arial" w:hAnsi="Arial" w:cs="Arial"/>
          <w:lang w:val="en-US"/>
        </w:rPr>
        <w:t xml:space="preserve">the communicative value (function) of utterances. </w:t>
      </w:r>
    </w:p>
    <w:p w:rsidR="00426E48" w:rsidRPr="00722B31" w:rsidRDefault="00426E48" w:rsidP="00722B31">
      <w:pPr>
        <w:numPr>
          <w:ilvl w:val="0"/>
          <w:numId w:val="126"/>
        </w:numPr>
        <w:autoSpaceDE w:val="0"/>
        <w:autoSpaceDN w:val="0"/>
        <w:adjustRightInd w:val="0"/>
        <w:spacing w:line="360" w:lineRule="auto"/>
        <w:jc w:val="both"/>
        <w:rPr>
          <w:rFonts w:ascii="Arial" w:hAnsi="Arial" w:cs="Arial"/>
          <w:lang w:val="en-US"/>
        </w:rPr>
      </w:pPr>
      <w:r w:rsidRPr="00722B31">
        <w:rPr>
          <w:rFonts w:ascii="Arial" w:hAnsi="Arial" w:cs="Arial"/>
          <w:bCs/>
          <w:lang w:val="en-US"/>
        </w:rPr>
        <w:t>Interpreting the text in relation with other texts and information outside the text itself.</w:t>
      </w:r>
    </w:p>
    <w:p w:rsidR="00426E48" w:rsidRPr="00722B31" w:rsidRDefault="00426E48" w:rsidP="00722B31">
      <w:pPr>
        <w:numPr>
          <w:ilvl w:val="0"/>
          <w:numId w:val="126"/>
        </w:numPr>
        <w:autoSpaceDE w:val="0"/>
        <w:autoSpaceDN w:val="0"/>
        <w:adjustRightInd w:val="0"/>
        <w:spacing w:line="360" w:lineRule="auto"/>
        <w:jc w:val="both"/>
        <w:rPr>
          <w:rFonts w:ascii="Arial" w:hAnsi="Arial" w:cs="Arial"/>
          <w:lang w:val="en-US"/>
        </w:rPr>
      </w:pPr>
      <w:r w:rsidRPr="00722B31">
        <w:rPr>
          <w:rFonts w:ascii="Arial" w:hAnsi="Arial" w:cs="Arial"/>
          <w:bCs/>
          <w:lang w:val="en-US"/>
        </w:rPr>
        <w:t>Paraphrasing</w:t>
      </w:r>
      <w:r w:rsidRPr="00722B31">
        <w:rPr>
          <w:rFonts w:ascii="Arial" w:hAnsi="Arial" w:cs="Arial"/>
          <w:lang w:val="en-US"/>
        </w:rPr>
        <w:t xml:space="preserve">. Restating texts in the reader's own words in order to monitor one’s mown comprehension. </w:t>
      </w:r>
    </w:p>
    <w:p w:rsidR="00426E48" w:rsidRPr="00722B31" w:rsidRDefault="00426E48" w:rsidP="00722B31">
      <w:pPr>
        <w:pStyle w:val="Prrafodelista"/>
        <w:numPr>
          <w:ilvl w:val="0"/>
          <w:numId w:val="126"/>
        </w:numPr>
        <w:tabs>
          <w:tab w:val="left" w:pos="144"/>
          <w:tab w:val="left" w:pos="864"/>
          <w:tab w:val="left" w:pos="1584"/>
          <w:tab w:val="left" w:pos="2304"/>
          <w:tab w:val="left" w:pos="3024"/>
          <w:tab w:val="left" w:pos="3744"/>
          <w:tab w:val="left" w:pos="4464"/>
          <w:tab w:val="left" w:pos="5184"/>
          <w:tab w:val="left" w:pos="5904"/>
          <w:tab w:val="left" w:pos="6624"/>
        </w:tabs>
        <w:autoSpaceDE w:val="0"/>
        <w:autoSpaceDN w:val="0"/>
        <w:adjustRightInd w:val="0"/>
        <w:spacing w:after="0" w:line="360" w:lineRule="auto"/>
        <w:jc w:val="both"/>
        <w:rPr>
          <w:rFonts w:ascii="Arial" w:hAnsi="Arial" w:cs="Arial"/>
          <w:sz w:val="24"/>
          <w:szCs w:val="24"/>
          <w:lang w:val="en-US"/>
        </w:rPr>
      </w:pPr>
      <w:r w:rsidRPr="00722B31">
        <w:rPr>
          <w:rFonts w:ascii="Arial" w:hAnsi="Arial" w:cs="Arial"/>
          <w:bCs/>
          <w:sz w:val="24"/>
          <w:szCs w:val="24"/>
          <w:lang w:val="en-US"/>
        </w:rPr>
        <w:t>Summarizing</w:t>
      </w:r>
      <w:r w:rsidRPr="00722B31">
        <w:rPr>
          <w:rFonts w:ascii="Arial" w:hAnsi="Arial" w:cs="Arial"/>
          <w:sz w:val="24"/>
          <w:szCs w:val="24"/>
          <w:lang w:val="en-US"/>
        </w:rPr>
        <w:t xml:space="preserve">. Shortening material by retaining and restating main ideas and leaving out details. </w:t>
      </w:r>
    </w:p>
    <w:p w:rsidR="00426E48" w:rsidRPr="00722B31" w:rsidRDefault="00426E48" w:rsidP="00722B31">
      <w:pPr>
        <w:pStyle w:val="Prrafodelista"/>
        <w:numPr>
          <w:ilvl w:val="0"/>
          <w:numId w:val="126"/>
        </w:numPr>
        <w:tabs>
          <w:tab w:val="left" w:pos="144"/>
          <w:tab w:val="left" w:pos="864"/>
          <w:tab w:val="left" w:pos="1584"/>
          <w:tab w:val="left" w:pos="2304"/>
          <w:tab w:val="left" w:pos="3024"/>
          <w:tab w:val="left" w:pos="3744"/>
          <w:tab w:val="left" w:pos="4464"/>
          <w:tab w:val="left" w:pos="5184"/>
          <w:tab w:val="left" w:pos="5904"/>
          <w:tab w:val="left" w:pos="6624"/>
        </w:tabs>
        <w:autoSpaceDE w:val="0"/>
        <w:autoSpaceDN w:val="0"/>
        <w:adjustRightInd w:val="0"/>
        <w:spacing w:after="0" w:line="360" w:lineRule="auto"/>
        <w:jc w:val="both"/>
        <w:rPr>
          <w:rFonts w:ascii="Arial" w:hAnsi="Arial" w:cs="Arial"/>
          <w:sz w:val="24"/>
          <w:szCs w:val="24"/>
          <w:lang w:val="en-US"/>
        </w:rPr>
      </w:pPr>
      <w:r w:rsidRPr="00722B31">
        <w:rPr>
          <w:rFonts w:ascii="Arial" w:hAnsi="Arial" w:cs="Arial"/>
          <w:bCs/>
          <w:sz w:val="24"/>
          <w:szCs w:val="24"/>
          <w:lang w:val="en-US"/>
        </w:rPr>
        <w:t xml:space="preserve">Drawing </w:t>
      </w:r>
      <w:r w:rsidRPr="00722B31">
        <w:rPr>
          <w:rFonts w:ascii="Arial" w:hAnsi="Arial" w:cs="Arial"/>
          <w:sz w:val="24"/>
          <w:szCs w:val="24"/>
          <w:lang w:val="en-US"/>
        </w:rPr>
        <w:t xml:space="preserve">conclusions. Putting together information from several parts of the text and inducing new or additional ideas. </w:t>
      </w:r>
    </w:p>
    <w:p w:rsidR="00426E48" w:rsidRPr="00722B31" w:rsidRDefault="00426E48" w:rsidP="00722B31">
      <w:pPr>
        <w:pStyle w:val="Prrafodelista"/>
        <w:numPr>
          <w:ilvl w:val="0"/>
          <w:numId w:val="126"/>
        </w:numPr>
        <w:tabs>
          <w:tab w:val="left" w:pos="144"/>
          <w:tab w:val="left" w:pos="864"/>
          <w:tab w:val="left" w:pos="1584"/>
          <w:tab w:val="left" w:pos="2304"/>
          <w:tab w:val="left" w:pos="3024"/>
          <w:tab w:val="left" w:pos="3744"/>
          <w:tab w:val="left" w:pos="4464"/>
          <w:tab w:val="left" w:pos="5184"/>
          <w:tab w:val="left" w:pos="5904"/>
          <w:tab w:val="left" w:pos="6624"/>
        </w:tabs>
        <w:autoSpaceDE w:val="0"/>
        <w:autoSpaceDN w:val="0"/>
        <w:adjustRightInd w:val="0"/>
        <w:spacing w:after="0" w:line="360" w:lineRule="auto"/>
        <w:jc w:val="both"/>
        <w:rPr>
          <w:rFonts w:ascii="Arial" w:hAnsi="Arial" w:cs="Arial"/>
          <w:sz w:val="24"/>
          <w:szCs w:val="24"/>
          <w:lang w:val="en-US"/>
        </w:rPr>
      </w:pPr>
      <w:r w:rsidRPr="00722B31">
        <w:rPr>
          <w:rFonts w:ascii="Arial" w:hAnsi="Arial" w:cs="Arial"/>
          <w:bCs/>
          <w:sz w:val="24"/>
          <w:szCs w:val="24"/>
          <w:lang w:val="en-US"/>
        </w:rPr>
        <w:t xml:space="preserve">Drawing </w:t>
      </w:r>
      <w:r w:rsidRPr="00722B31">
        <w:rPr>
          <w:rFonts w:ascii="Arial" w:hAnsi="Arial" w:cs="Arial"/>
          <w:sz w:val="24"/>
          <w:szCs w:val="24"/>
          <w:lang w:val="en-US"/>
        </w:rPr>
        <w:t xml:space="preserve">inferences and using evidence. </w:t>
      </w:r>
    </w:p>
    <w:p w:rsidR="00426E48" w:rsidRPr="00722B31" w:rsidRDefault="00426E48" w:rsidP="00722B31">
      <w:pPr>
        <w:numPr>
          <w:ilvl w:val="0"/>
          <w:numId w:val="126"/>
        </w:numPr>
        <w:tabs>
          <w:tab w:val="left" w:pos="144"/>
          <w:tab w:val="left" w:pos="864"/>
          <w:tab w:val="left" w:pos="1584"/>
          <w:tab w:val="left" w:pos="2304"/>
          <w:tab w:val="left" w:pos="3024"/>
          <w:tab w:val="left" w:pos="3744"/>
          <w:tab w:val="left" w:pos="4464"/>
          <w:tab w:val="left" w:pos="5184"/>
          <w:tab w:val="left" w:pos="5904"/>
          <w:tab w:val="left" w:pos="6624"/>
        </w:tabs>
        <w:autoSpaceDE w:val="0"/>
        <w:autoSpaceDN w:val="0"/>
        <w:adjustRightInd w:val="0"/>
        <w:spacing w:line="360" w:lineRule="auto"/>
        <w:jc w:val="both"/>
        <w:rPr>
          <w:rFonts w:ascii="Arial" w:hAnsi="Arial" w:cs="Arial"/>
          <w:lang w:val="en-US"/>
        </w:rPr>
      </w:pPr>
      <w:r w:rsidRPr="00722B31">
        <w:rPr>
          <w:rFonts w:ascii="Arial" w:hAnsi="Arial" w:cs="Arial"/>
          <w:lang w:val="en-US"/>
        </w:rPr>
        <w:t>Reading between the lines.</w:t>
      </w:r>
      <w:r w:rsidRPr="00722B31">
        <w:rPr>
          <w:rFonts w:ascii="Arial" w:hAnsi="Arial" w:cs="Arial"/>
          <w:bCs/>
          <w:lang w:val="en-US"/>
        </w:rPr>
        <w:t xml:space="preserve"> Understanding </w:t>
      </w:r>
      <w:r w:rsidRPr="00722B31">
        <w:rPr>
          <w:rFonts w:ascii="Arial" w:hAnsi="Arial" w:cs="Arial"/>
          <w:lang w:val="en-US"/>
        </w:rPr>
        <w:t xml:space="preserve">information when not explicitly stated, using evidence in the text to know things that are unstated. </w:t>
      </w:r>
    </w:p>
    <w:p w:rsidR="00426E48" w:rsidRPr="000D5AB4" w:rsidRDefault="00426E48" w:rsidP="000D5AB4">
      <w:pPr>
        <w:pStyle w:val="Prrafodelista"/>
        <w:numPr>
          <w:ilvl w:val="0"/>
          <w:numId w:val="126"/>
        </w:numPr>
        <w:tabs>
          <w:tab w:val="left" w:pos="144"/>
          <w:tab w:val="left" w:pos="86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r w:rsidRPr="000D5AB4">
        <w:rPr>
          <w:rFonts w:ascii="Arial" w:hAnsi="Arial" w:cs="Arial"/>
          <w:sz w:val="24"/>
          <w:szCs w:val="24"/>
          <w:lang w:val="en-US"/>
        </w:rPr>
        <w:t>Retelling</w:t>
      </w:r>
      <w:r w:rsidR="00F13C7A">
        <w:rPr>
          <w:rFonts w:ascii="Arial" w:hAnsi="Arial" w:cs="Arial"/>
          <w:sz w:val="24"/>
          <w:szCs w:val="24"/>
          <w:lang w:val="en-US"/>
        </w:rPr>
        <w:t>. T</w:t>
      </w:r>
      <w:r w:rsidR="000D5AB4" w:rsidRPr="000D5AB4">
        <w:rPr>
          <w:rFonts w:ascii="Arial" w:hAnsi="Arial" w:cs="Arial"/>
          <w:sz w:val="24"/>
          <w:szCs w:val="24"/>
          <w:lang w:val="en-US"/>
        </w:rPr>
        <w:t>ell</w:t>
      </w:r>
      <w:r w:rsidR="00F13C7A">
        <w:rPr>
          <w:rFonts w:ascii="Arial" w:hAnsi="Arial" w:cs="Arial"/>
          <w:sz w:val="24"/>
          <w:szCs w:val="24"/>
          <w:lang w:val="en-US"/>
        </w:rPr>
        <w:t>ing</w:t>
      </w:r>
      <w:r w:rsidR="000D5AB4" w:rsidRPr="000D5AB4">
        <w:rPr>
          <w:rFonts w:ascii="Arial" w:hAnsi="Arial" w:cs="Arial"/>
          <w:sz w:val="24"/>
          <w:szCs w:val="24"/>
          <w:lang w:val="en-US"/>
        </w:rPr>
        <w:t xml:space="preserve"> the ke</w:t>
      </w:r>
      <w:r w:rsidR="00F13C7A">
        <w:rPr>
          <w:rFonts w:ascii="Arial" w:hAnsi="Arial" w:cs="Arial"/>
          <w:sz w:val="24"/>
          <w:szCs w:val="24"/>
          <w:lang w:val="en-US"/>
        </w:rPr>
        <w:t>y events from a text using one´s</w:t>
      </w:r>
      <w:r w:rsidR="000D5AB4" w:rsidRPr="000D5AB4">
        <w:rPr>
          <w:rFonts w:ascii="Arial" w:hAnsi="Arial" w:cs="Arial"/>
          <w:sz w:val="24"/>
          <w:szCs w:val="24"/>
          <w:lang w:val="en-US"/>
        </w:rPr>
        <w:t xml:space="preserve"> own words</w:t>
      </w:r>
      <w:r w:rsidR="00F13C7A">
        <w:rPr>
          <w:rFonts w:ascii="Arial" w:hAnsi="Arial" w:cs="Arial"/>
          <w:sz w:val="24"/>
          <w:szCs w:val="24"/>
          <w:lang w:val="en-US"/>
        </w:rPr>
        <w:t>.</w:t>
      </w:r>
    </w:p>
    <w:p w:rsidR="00426E48" w:rsidRPr="00722B31" w:rsidRDefault="00426E48" w:rsidP="00722B31">
      <w:pPr>
        <w:numPr>
          <w:ilvl w:val="0"/>
          <w:numId w:val="126"/>
        </w:numPr>
        <w:autoSpaceDE w:val="0"/>
        <w:autoSpaceDN w:val="0"/>
        <w:adjustRightInd w:val="0"/>
        <w:spacing w:line="360" w:lineRule="auto"/>
        <w:jc w:val="both"/>
        <w:rPr>
          <w:rFonts w:ascii="Arial" w:hAnsi="Arial" w:cs="Arial"/>
          <w:lang w:val="en-US"/>
        </w:rPr>
      </w:pPr>
      <w:r w:rsidRPr="00722B31">
        <w:rPr>
          <w:rFonts w:ascii="Arial" w:hAnsi="Arial" w:cs="Arial"/>
          <w:bCs/>
          <w:lang w:val="en-US"/>
        </w:rPr>
        <w:t>Visualizing</w:t>
      </w:r>
      <w:r w:rsidRPr="00722B31">
        <w:rPr>
          <w:rFonts w:ascii="Arial" w:hAnsi="Arial" w:cs="Arial"/>
          <w:lang w:val="en-US"/>
        </w:rPr>
        <w:t xml:space="preserve">. Picturing, or actually drawing a picture or diagram, of what is described in the text. </w:t>
      </w:r>
    </w:p>
    <w:p w:rsidR="00BF5B3B" w:rsidRPr="00722B31" w:rsidRDefault="008D167F" w:rsidP="00722B31">
      <w:pPr>
        <w:autoSpaceDE w:val="0"/>
        <w:autoSpaceDN w:val="0"/>
        <w:adjustRightInd w:val="0"/>
        <w:spacing w:line="360" w:lineRule="auto"/>
        <w:jc w:val="both"/>
        <w:rPr>
          <w:rFonts w:ascii="Arial" w:hAnsi="Arial" w:cs="Arial"/>
          <w:lang w:val="en-US"/>
        </w:rPr>
      </w:pPr>
      <w:r w:rsidRPr="00722B31">
        <w:rPr>
          <w:rFonts w:ascii="Arial" w:hAnsi="Arial" w:cs="Arial"/>
          <w:b/>
          <w:lang w:val="en-US"/>
        </w:rPr>
        <w:t xml:space="preserve">Task.  </w:t>
      </w:r>
      <w:r w:rsidRPr="00722B31">
        <w:rPr>
          <w:rFonts w:ascii="Arial" w:hAnsi="Arial" w:cs="Arial"/>
          <w:bCs/>
          <w:lang w:val="en-US"/>
        </w:rPr>
        <w:t>Look at different reading sub-</w:t>
      </w:r>
      <w:r w:rsidR="002248E3" w:rsidRPr="00722B31">
        <w:rPr>
          <w:rFonts w:ascii="Arial" w:hAnsi="Arial" w:cs="Arial"/>
          <w:bCs/>
          <w:lang w:val="en-US"/>
        </w:rPr>
        <w:t>skills 1</w:t>
      </w:r>
      <w:r w:rsidRPr="00722B31">
        <w:rPr>
          <w:rFonts w:ascii="Arial" w:hAnsi="Arial" w:cs="Arial"/>
          <w:bCs/>
          <w:lang w:val="en-US"/>
        </w:rPr>
        <w:t xml:space="preserve"> - 7</w:t>
      </w:r>
      <w:proofErr w:type="gramStart"/>
      <w:r w:rsidRPr="00722B31">
        <w:rPr>
          <w:rFonts w:ascii="Arial" w:hAnsi="Arial" w:cs="Arial"/>
          <w:bCs/>
          <w:lang w:val="en-US"/>
        </w:rPr>
        <w:t>.</w:t>
      </w:r>
      <w:r w:rsidR="00267504" w:rsidRPr="00722B31">
        <w:rPr>
          <w:rFonts w:ascii="Arial" w:hAnsi="Arial" w:cs="Arial"/>
          <w:bCs/>
          <w:lang w:val="en-US"/>
        </w:rPr>
        <w:t>(</w:t>
      </w:r>
      <w:proofErr w:type="gramEnd"/>
      <w:r w:rsidR="00267504" w:rsidRPr="00722B31">
        <w:rPr>
          <w:rFonts w:ascii="Arial" w:hAnsi="Arial" w:cs="Arial"/>
          <w:bCs/>
          <w:lang w:val="en-US"/>
        </w:rPr>
        <w:t>Adapted</w:t>
      </w:r>
      <w:r w:rsidR="00BF5B3B" w:rsidRPr="00722B31">
        <w:rPr>
          <w:rFonts w:ascii="Arial" w:hAnsi="Arial" w:cs="Arial"/>
          <w:bCs/>
          <w:lang w:val="en-US"/>
        </w:rPr>
        <w:t xml:space="preserve"> from  ESOL Teaching Skills TaskBook. </w:t>
      </w:r>
      <w:r w:rsidR="00BF5B3B" w:rsidRPr="00722B31">
        <w:rPr>
          <w:rFonts w:ascii="Arial" w:hAnsi="Arial" w:cs="Arial"/>
          <w:lang w:val="en-US"/>
        </w:rPr>
        <w:t xml:space="preserve">Reading 1: </w:t>
      </w:r>
      <w:r w:rsidR="00BF5B3B" w:rsidRPr="00722B31">
        <w:rPr>
          <w:rFonts w:ascii="Arial" w:hAnsi="Arial" w:cs="Arial"/>
          <w:i/>
          <w:lang w:val="en-US"/>
        </w:rPr>
        <w:t>Knowing about strategies and sub-skills</w:t>
      </w:r>
      <w:r w:rsidR="00BF5B3B" w:rsidRPr="00722B31">
        <w:rPr>
          <w:rFonts w:ascii="Arial" w:hAnsi="Arial" w:cs="Arial"/>
          <w:lang w:val="en-US"/>
        </w:rPr>
        <w:t>: Unit 3 Auckland &amp; Christchurch, New Zealand at www.languages.ac.nz)</w:t>
      </w:r>
    </w:p>
    <w:p w:rsidR="008D167F" w:rsidRPr="00722B31" w:rsidRDefault="008D167F" w:rsidP="00722B31">
      <w:pPr>
        <w:spacing w:line="360" w:lineRule="auto"/>
        <w:ind w:left="142"/>
        <w:jc w:val="both"/>
        <w:rPr>
          <w:rFonts w:ascii="Arial" w:hAnsi="Arial" w:cs="Arial"/>
          <w:bCs/>
          <w:lang w:val="en-US"/>
        </w:rPr>
      </w:pPr>
    </w:p>
    <w:p w:rsidR="008D167F" w:rsidRPr="00722B31" w:rsidRDefault="008D167F" w:rsidP="00722B31">
      <w:pPr>
        <w:autoSpaceDE w:val="0"/>
        <w:autoSpaceDN w:val="0"/>
        <w:adjustRightInd w:val="0"/>
        <w:spacing w:line="360" w:lineRule="auto"/>
        <w:jc w:val="both"/>
        <w:rPr>
          <w:rFonts w:ascii="Arial" w:hAnsi="Arial" w:cs="Arial"/>
          <w:bCs/>
          <w:lang w:val="en-US"/>
        </w:rPr>
      </w:pPr>
      <w:r w:rsidRPr="00722B31">
        <w:rPr>
          <w:rFonts w:ascii="Arial" w:hAnsi="Arial" w:cs="Arial"/>
          <w:bCs/>
          <w:lang w:val="en-US"/>
        </w:rPr>
        <w:t>Match the definitions a – g below with the correct sub-skill.</w:t>
      </w:r>
    </w:p>
    <w:tbl>
      <w:tblPr>
        <w:tblStyle w:val="Tablaconcuadrcula"/>
        <w:tblW w:w="0" w:type="auto"/>
        <w:tblLook w:val="04A0" w:firstRow="1" w:lastRow="0" w:firstColumn="1" w:lastColumn="0" w:noHBand="0" w:noVBand="1"/>
      </w:tblPr>
      <w:tblGrid>
        <w:gridCol w:w="4322"/>
        <w:gridCol w:w="4322"/>
      </w:tblGrid>
      <w:tr w:rsidR="008D167F" w:rsidRPr="00722B31" w:rsidTr="001B3AB8">
        <w:tc>
          <w:tcPr>
            <w:tcW w:w="4322" w:type="dxa"/>
          </w:tcPr>
          <w:p w:rsidR="008D167F" w:rsidRPr="00722B31" w:rsidRDefault="008D167F" w:rsidP="00722B31">
            <w:pPr>
              <w:autoSpaceDE w:val="0"/>
              <w:autoSpaceDN w:val="0"/>
              <w:adjustRightInd w:val="0"/>
              <w:spacing w:line="360" w:lineRule="auto"/>
              <w:jc w:val="both"/>
              <w:rPr>
                <w:rFonts w:ascii="Arial" w:hAnsi="Arial" w:cs="Arial"/>
                <w:bCs/>
                <w:lang w:val="en-US"/>
              </w:rPr>
            </w:pPr>
            <w:r w:rsidRPr="00722B31">
              <w:rPr>
                <w:rFonts w:ascii="Arial" w:hAnsi="Arial" w:cs="Arial"/>
                <w:bCs/>
                <w:lang w:val="en-US"/>
              </w:rPr>
              <w:t>Reading sub-skills</w:t>
            </w:r>
          </w:p>
        </w:tc>
        <w:tc>
          <w:tcPr>
            <w:tcW w:w="4322" w:type="dxa"/>
          </w:tcPr>
          <w:p w:rsidR="008D167F" w:rsidRPr="00722B31" w:rsidRDefault="008D167F" w:rsidP="00722B31">
            <w:pPr>
              <w:autoSpaceDE w:val="0"/>
              <w:autoSpaceDN w:val="0"/>
              <w:adjustRightInd w:val="0"/>
              <w:spacing w:line="360" w:lineRule="auto"/>
              <w:jc w:val="both"/>
              <w:rPr>
                <w:rFonts w:ascii="Arial" w:hAnsi="Arial" w:cs="Arial"/>
                <w:bCs/>
                <w:lang w:val="en-US"/>
              </w:rPr>
            </w:pPr>
            <w:r w:rsidRPr="00722B31">
              <w:rPr>
                <w:rFonts w:ascii="Arial" w:hAnsi="Arial" w:cs="Arial"/>
                <w:bCs/>
                <w:lang w:val="en-US"/>
              </w:rPr>
              <w:t>Definitions</w:t>
            </w:r>
          </w:p>
        </w:tc>
      </w:tr>
      <w:tr w:rsidR="008D167F" w:rsidRPr="00722B31" w:rsidTr="001B3AB8">
        <w:tc>
          <w:tcPr>
            <w:tcW w:w="4322" w:type="dxa"/>
          </w:tcPr>
          <w:p w:rsidR="008D167F" w:rsidRPr="00722B31" w:rsidRDefault="008D167F" w:rsidP="00722B31">
            <w:pPr>
              <w:autoSpaceDE w:val="0"/>
              <w:autoSpaceDN w:val="0"/>
              <w:adjustRightInd w:val="0"/>
              <w:spacing w:line="360" w:lineRule="auto"/>
              <w:jc w:val="both"/>
              <w:rPr>
                <w:rFonts w:ascii="Arial" w:hAnsi="Arial" w:cs="Arial"/>
                <w:lang w:val="en-US"/>
              </w:rPr>
            </w:pPr>
            <w:r w:rsidRPr="00722B31">
              <w:rPr>
                <w:rFonts w:ascii="Arial" w:hAnsi="Arial" w:cs="Arial"/>
                <w:bCs/>
                <w:lang w:val="en-US"/>
              </w:rPr>
              <w:t xml:space="preserve">1. </w:t>
            </w:r>
            <w:r w:rsidRPr="00722B31">
              <w:rPr>
                <w:rFonts w:ascii="Arial" w:hAnsi="Arial" w:cs="Arial"/>
                <w:lang w:val="en-US"/>
              </w:rPr>
              <w:t>prediction</w:t>
            </w:r>
          </w:p>
          <w:p w:rsidR="008D167F" w:rsidRPr="00722B31" w:rsidRDefault="008D167F" w:rsidP="00722B31">
            <w:pPr>
              <w:autoSpaceDE w:val="0"/>
              <w:autoSpaceDN w:val="0"/>
              <w:adjustRightInd w:val="0"/>
              <w:spacing w:line="360" w:lineRule="auto"/>
              <w:jc w:val="both"/>
              <w:rPr>
                <w:rFonts w:ascii="Arial" w:hAnsi="Arial" w:cs="Arial"/>
                <w:lang w:val="en-US"/>
              </w:rPr>
            </w:pPr>
            <w:r w:rsidRPr="00722B31">
              <w:rPr>
                <w:rFonts w:ascii="Arial" w:hAnsi="Arial" w:cs="Arial"/>
                <w:bCs/>
                <w:lang w:val="en-US"/>
              </w:rPr>
              <w:t xml:space="preserve">2. </w:t>
            </w:r>
            <w:r w:rsidRPr="00722B31">
              <w:rPr>
                <w:rFonts w:ascii="Arial" w:hAnsi="Arial" w:cs="Arial"/>
                <w:lang w:val="en-US"/>
              </w:rPr>
              <w:t>skim reading</w:t>
            </w:r>
          </w:p>
          <w:p w:rsidR="008D167F" w:rsidRPr="00722B31" w:rsidRDefault="008D167F" w:rsidP="00722B31">
            <w:pPr>
              <w:autoSpaceDE w:val="0"/>
              <w:autoSpaceDN w:val="0"/>
              <w:adjustRightInd w:val="0"/>
              <w:spacing w:line="360" w:lineRule="auto"/>
              <w:jc w:val="both"/>
              <w:rPr>
                <w:rFonts w:ascii="Arial" w:hAnsi="Arial" w:cs="Arial"/>
                <w:lang w:val="en-US"/>
              </w:rPr>
            </w:pPr>
            <w:r w:rsidRPr="00722B31">
              <w:rPr>
                <w:rFonts w:ascii="Arial" w:hAnsi="Arial" w:cs="Arial"/>
                <w:bCs/>
                <w:lang w:val="en-US"/>
              </w:rPr>
              <w:t xml:space="preserve">3. </w:t>
            </w:r>
            <w:r w:rsidRPr="00722B31">
              <w:rPr>
                <w:rFonts w:ascii="Arial" w:hAnsi="Arial" w:cs="Arial"/>
                <w:lang w:val="en-US"/>
              </w:rPr>
              <w:t>gist reading</w:t>
            </w:r>
          </w:p>
          <w:p w:rsidR="008D167F" w:rsidRPr="00722B31" w:rsidRDefault="008D167F" w:rsidP="00722B31">
            <w:pPr>
              <w:autoSpaceDE w:val="0"/>
              <w:autoSpaceDN w:val="0"/>
              <w:adjustRightInd w:val="0"/>
              <w:spacing w:line="360" w:lineRule="auto"/>
              <w:jc w:val="both"/>
              <w:rPr>
                <w:rFonts w:ascii="Arial" w:hAnsi="Arial" w:cs="Arial"/>
                <w:lang w:val="en-US"/>
              </w:rPr>
            </w:pPr>
            <w:r w:rsidRPr="00722B31">
              <w:rPr>
                <w:rFonts w:ascii="Arial" w:hAnsi="Arial" w:cs="Arial"/>
                <w:bCs/>
                <w:lang w:val="en-US"/>
              </w:rPr>
              <w:t xml:space="preserve">4. </w:t>
            </w:r>
            <w:r w:rsidRPr="00722B31">
              <w:rPr>
                <w:rFonts w:ascii="Arial" w:hAnsi="Arial" w:cs="Arial"/>
                <w:lang w:val="en-US"/>
              </w:rPr>
              <w:t>scan reading</w:t>
            </w:r>
          </w:p>
          <w:p w:rsidR="008D167F" w:rsidRPr="00722B31" w:rsidRDefault="008D167F" w:rsidP="00722B31">
            <w:pPr>
              <w:autoSpaceDE w:val="0"/>
              <w:autoSpaceDN w:val="0"/>
              <w:adjustRightInd w:val="0"/>
              <w:spacing w:line="360" w:lineRule="auto"/>
              <w:jc w:val="both"/>
              <w:rPr>
                <w:rFonts w:ascii="Arial" w:hAnsi="Arial" w:cs="Arial"/>
                <w:lang w:val="en-US"/>
              </w:rPr>
            </w:pPr>
            <w:r w:rsidRPr="00722B31">
              <w:rPr>
                <w:rFonts w:ascii="Arial" w:hAnsi="Arial" w:cs="Arial"/>
                <w:bCs/>
                <w:lang w:val="en-US"/>
              </w:rPr>
              <w:lastRenderedPageBreak/>
              <w:t xml:space="preserve">5. </w:t>
            </w:r>
            <w:r w:rsidRPr="00722B31">
              <w:rPr>
                <w:rFonts w:ascii="Arial" w:hAnsi="Arial" w:cs="Arial"/>
                <w:lang w:val="en-US"/>
              </w:rPr>
              <w:t>intensive reading</w:t>
            </w:r>
          </w:p>
          <w:p w:rsidR="008D167F" w:rsidRPr="00722B31" w:rsidRDefault="008D167F" w:rsidP="00722B31">
            <w:pPr>
              <w:autoSpaceDE w:val="0"/>
              <w:autoSpaceDN w:val="0"/>
              <w:adjustRightInd w:val="0"/>
              <w:spacing w:line="360" w:lineRule="auto"/>
              <w:jc w:val="both"/>
              <w:rPr>
                <w:rFonts w:ascii="Arial" w:hAnsi="Arial" w:cs="Arial"/>
                <w:lang w:val="en-US"/>
              </w:rPr>
            </w:pPr>
            <w:r w:rsidRPr="00722B31">
              <w:rPr>
                <w:rFonts w:ascii="Arial" w:hAnsi="Arial" w:cs="Arial"/>
                <w:bCs/>
                <w:lang w:val="en-US"/>
              </w:rPr>
              <w:t xml:space="preserve">6. </w:t>
            </w:r>
            <w:r w:rsidRPr="00722B31">
              <w:rPr>
                <w:rFonts w:ascii="Arial" w:hAnsi="Arial" w:cs="Arial"/>
                <w:lang w:val="en-US"/>
              </w:rPr>
              <w:t>inferring meaning</w:t>
            </w:r>
          </w:p>
          <w:p w:rsidR="008D167F" w:rsidRPr="00722B31" w:rsidRDefault="008D167F" w:rsidP="00722B31">
            <w:pPr>
              <w:autoSpaceDE w:val="0"/>
              <w:autoSpaceDN w:val="0"/>
              <w:adjustRightInd w:val="0"/>
              <w:spacing w:line="360" w:lineRule="auto"/>
              <w:jc w:val="both"/>
              <w:rPr>
                <w:rFonts w:ascii="Arial" w:hAnsi="Arial" w:cs="Arial"/>
                <w:lang w:val="en-US"/>
              </w:rPr>
            </w:pPr>
            <w:r w:rsidRPr="00722B31">
              <w:rPr>
                <w:rFonts w:ascii="Arial" w:hAnsi="Arial" w:cs="Arial"/>
                <w:bCs/>
                <w:lang w:val="en-US"/>
              </w:rPr>
              <w:t xml:space="preserve">7. </w:t>
            </w:r>
            <w:r w:rsidRPr="00722B31">
              <w:rPr>
                <w:rFonts w:ascii="Arial" w:hAnsi="Arial" w:cs="Arial"/>
                <w:lang w:val="en-US"/>
              </w:rPr>
              <w:t>extensive reading</w:t>
            </w:r>
          </w:p>
          <w:p w:rsidR="008D167F" w:rsidRPr="00722B31" w:rsidRDefault="008D167F" w:rsidP="00722B31">
            <w:pPr>
              <w:autoSpaceDE w:val="0"/>
              <w:autoSpaceDN w:val="0"/>
              <w:adjustRightInd w:val="0"/>
              <w:spacing w:line="360" w:lineRule="auto"/>
              <w:jc w:val="both"/>
              <w:rPr>
                <w:rFonts w:ascii="Arial" w:hAnsi="Arial" w:cs="Arial"/>
                <w:bCs/>
                <w:lang w:val="en-US"/>
              </w:rPr>
            </w:pPr>
          </w:p>
        </w:tc>
        <w:tc>
          <w:tcPr>
            <w:tcW w:w="4322" w:type="dxa"/>
          </w:tcPr>
          <w:p w:rsidR="008D167F" w:rsidRPr="00722B31" w:rsidRDefault="008D167F" w:rsidP="00722B31">
            <w:pPr>
              <w:autoSpaceDE w:val="0"/>
              <w:autoSpaceDN w:val="0"/>
              <w:adjustRightInd w:val="0"/>
              <w:spacing w:line="360" w:lineRule="auto"/>
              <w:jc w:val="both"/>
              <w:rPr>
                <w:rFonts w:ascii="Arial" w:hAnsi="Arial" w:cs="Arial"/>
                <w:lang w:val="en-US"/>
              </w:rPr>
            </w:pPr>
            <w:r w:rsidRPr="00722B31">
              <w:rPr>
                <w:rFonts w:ascii="Arial" w:hAnsi="Arial" w:cs="Arial"/>
                <w:bCs/>
                <w:lang w:val="en-US"/>
              </w:rPr>
              <w:lastRenderedPageBreak/>
              <w:t xml:space="preserve">a. </w:t>
            </w:r>
            <w:r w:rsidRPr="00722B31">
              <w:rPr>
                <w:rFonts w:ascii="Arial" w:hAnsi="Arial" w:cs="Arial"/>
                <w:lang w:val="en-US"/>
              </w:rPr>
              <w:t>Reading to get detailed information from the text.</w:t>
            </w:r>
          </w:p>
          <w:p w:rsidR="008D167F" w:rsidRPr="00722B31" w:rsidRDefault="008D167F" w:rsidP="00722B31">
            <w:pPr>
              <w:autoSpaceDE w:val="0"/>
              <w:autoSpaceDN w:val="0"/>
              <w:adjustRightInd w:val="0"/>
              <w:spacing w:line="360" w:lineRule="auto"/>
              <w:jc w:val="both"/>
              <w:rPr>
                <w:rFonts w:ascii="Arial" w:hAnsi="Arial" w:cs="Arial"/>
                <w:lang w:val="en-US"/>
              </w:rPr>
            </w:pPr>
            <w:r w:rsidRPr="00722B31">
              <w:rPr>
                <w:rFonts w:ascii="Arial" w:hAnsi="Arial" w:cs="Arial"/>
                <w:bCs/>
                <w:lang w:val="en-US"/>
              </w:rPr>
              <w:t xml:space="preserve">b. </w:t>
            </w:r>
            <w:r w:rsidRPr="00722B31">
              <w:rPr>
                <w:rFonts w:ascii="Arial" w:hAnsi="Arial" w:cs="Arial"/>
                <w:lang w:val="en-US"/>
              </w:rPr>
              <w:t xml:space="preserve">Reading a text to locate a specific piece of information such as a word or a </w:t>
            </w:r>
            <w:r w:rsidRPr="00722B31">
              <w:rPr>
                <w:rFonts w:ascii="Arial" w:hAnsi="Arial" w:cs="Arial"/>
                <w:lang w:val="en-US"/>
              </w:rPr>
              <w:lastRenderedPageBreak/>
              <w:t>number or a time. It is not necessary to understand the whole text in order to do</w:t>
            </w:r>
          </w:p>
          <w:p w:rsidR="008D167F" w:rsidRPr="00722B31" w:rsidRDefault="008D167F" w:rsidP="00722B31">
            <w:pPr>
              <w:autoSpaceDE w:val="0"/>
              <w:autoSpaceDN w:val="0"/>
              <w:adjustRightInd w:val="0"/>
              <w:spacing w:line="360" w:lineRule="auto"/>
              <w:jc w:val="both"/>
              <w:rPr>
                <w:rFonts w:ascii="Arial" w:hAnsi="Arial" w:cs="Arial"/>
                <w:lang w:val="en-US"/>
              </w:rPr>
            </w:pPr>
            <w:proofErr w:type="gramStart"/>
            <w:r w:rsidRPr="00722B31">
              <w:rPr>
                <w:rFonts w:ascii="Arial" w:hAnsi="Arial" w:cs="Arial"/>
                <w:lang w:val="en-US"/>
              </w:rPr>
              <w:t>this</w:t>
            </w:r>
            <w:proofErr w:type="gramEnd"/>
            <w:r w:rsidRPr="00722B31">
              <w:rPr>
                <w:rFonts w:ascii="Arial" w:hAnsi="Arial" w:cs="Arial"/>
                <w:lang w:val="en-US"/>
              </w:rPr>
              <w:t>.</w:t>
            </w:r>
          </w:p>
          <w:p w:rsidR="008D167F" w:rsidRPr="00722B31" w:rsidRDefault="008D167F" w:rsidP="00722B31">
            <w:pPr>
              <w:autoSpaceDE w:val="0"/>
              <w:autoSpaceDN w:val="0"/>
              <w:adjustRightInd w:val="0"/>
              <w:spacing w:line="360" w:lineRule="auto"/>
              <w:jc w:val="both"/>
              <w:rPr>
                <w:rFonts w:ascii="Arial" w:hAnsi="Arial" w:cs="Arial"/>
                <w:lang w:val="en-US"/>
              </w:rPr>
            </w:pPr>
            <w:r w:rsidRPr="00722B31">
              <w:rPr>
                <w:rFonts w:ascii="Arial" w:hAnsi="Arial" w:cs="Arial"/>
                <w:bCs/>
                <w:lang w:val="en-US"/>
              </w:rPr>
              <w:t xml:space="preserve">c. </w:t>
            </w:r>
            <w:r w:rsidRPr="00722B31">
              <w:rPr>
                <w:rFonts w:ascii="Arial" w:hAnsi="Arial" w:cs="Arial"/>
                <w:lang w:val="en-US"/>
              </w:rPr>
              <w:t>Either guessing the meaning of new vocabulary in a text or understanding</w:t>
            </w:r>
          </w:p>
          <w:p w:rsidR="008D167F" w:rsidRPr="00722B31" w:rsidRDefault="008D167F" w:rsidP="00722B31">
            <w:pPr>
              <w:autoSpaceDE w:val="0"/>
              <w:autoSpaceDN w:val="0"/>
              <w:adjustRightInd w:val="0"/>
              <w:spacing w:line="360" w:lineRule="auto"/>
              <w:jc w:val="both"/>
              <w:rPr>
                <w:rFonts w:ascii="Arial" w:hAnsi="Arial" w:cs="Arial"/>
                <w:lang w:val="en-US"/>
              </w:rPr>
            </w:pPr>
            <w:proofErr w:type="gramStart"/>
            <w:r w:rsidRPr="00722B31">
              <w:rPr>
                <w:rFonts w:ascii="Arial" w:hAnsi="Arial" w:cs="Arial"/>
                <w:lang w:val="en-US"/>
              </w:rPr>
              <w:t>meaning</w:t>
            </w:r>
            <w:proofErr w:type="gramEnd"/>
            <w:r w:rsidRPr="00722B31">
              <w:rPr>
                <w:rFonts w:ascii="Arial" w:hAnsi="Arial" w:cs="Arial"/>
                <w:lang w:val="en-US"/>
              </w:rPr>
              <w:t xml:space="preserve"> or a message in the text that is not immediately obvious.</w:t>
            </w:r>
          </w:p>
          <w:p w:rsidR="008D167F" w:rsidRPr="00722B31" w:rsidRDefault="008D167F" w:rsidP="00722B31">
            <w:pPr>
              <w:autoSpaceDE w:val="0"/>
              <w:autoSpaceDN w:val="0"/>
              <w:adjustRightInd w:val="0"/>
              <w:spacing w:line="360" w:lineRule="auto"/>
              <w:jc w:val="both"/>
              <w:rPr>
                <w:rFonts w:ascii="Arial" w:hAnsi="Arial" w:cs="Arial"/>
                <w:lang w:val="en-US"/>
              </w:rPr>
            </w:pPr>
            <w:r w:rsidRPr="00722B31">
              <w:rPr>
                <w:rFonts w:ascii="Arial" w:hAnsi="Arial" w:cs="Arial"/>
                <w:bCs/>
                <w:lang w:val="en-US"/>
              </w:rPr>
              <w:t xml:space="preserve">d. </w:t>
            </w:r>
            <w:r w:rsidRPr="00722B31">
              <w:rPr>
                <w:rFonts w:ascii="Arial" w:hAnsi="Arial" w:cs="Arial"/>
                <w:lang w:val="en-US"/>
              </w:rPr>
              <w:t>Reading to get a general but not detailed understanding of the text.</w:t>
            </w:r>
          </w:p>
          <w:p w:rsidR="008D167F" w:rsidRPr="00722B31" w:rsidRDefault="008D167F" w:rsidP="00722B31">
            <w:pPr>
              <w:autoSpaceDE w:val="0"/>
              <w:autoSpaceDN w:val="0"/>
              <w:adjustRightInd w:val="0"/>
              <w:spacing w:line="360" w:lineRule="auto"/>
              <w:jc w:val="both"/>
              <w:rPr>
                <w:rFonts w:ascii="Arial" w:hAnsi="Arial" w:cs="Arial"/>
                <w:lang w:val="en-US"/>
              </w:rPr>
            </w:pPr>
            <w:r w:rsidRPr="00722B31">
              <w:rPr>
                <w:rFonts w:ascii="Arial" w:hAnsi="Arial" w:cs="Arial"/>
                <w:bCs/>
                <w:lang w:val="en-US"/>
              </w:rPr>
              <w:t xml:space="preserve">e. </w:t>
            </w:r>
            <w:r w:rsidRPr="00722B31">
              <w:rPr>
                <w:rFonts w:ascii="Arial" w:hAnsi="Arial" w:cs="Arial"/>
                <w:lang w:val="en-US"/>
              </w:rPr>
              <w:t>Also reading to get an overall but not detailed understanding of the text.</w:t>
            </w:r>
          </w:p>
          <w:p w:rsidR="008D167F" w:rsidRPr="00722B31" w:rsidRDefault="008D167F" w:rsidP="00722B31">
            <w:pPr>
              <w:autoSpaceDE w:val="0"/>
              <w:autoSpaceDN w:val="0"/>
              <w:adjustRightInd w:val="0"/>
              <w:spacing w:line="360" w:lineRule="auto"/>
              <w:jc w:val="both"/>
              <w:rPr>
                <w:rFonts w:ascii="Arial" w:hAnsi="Arial" w:cs="Arial"/>
                <w:lang w:val="en-US"/>
              </w:rPr>
            </w:pPr>
            <w:r w:rsidRPr="00722B31">
              <w:rPr>
                <w:rFonts w:ascii="Arial" w:hAnsi="Arial" w:cs="Arial"/>
                <w:bCs/>
                <w:lang w:val="en-US"/>
              </w:rPr>
              <w:t xml:space="preserve">f. </w:t>
            </w:r>
            <w:r w:rsidRPr="00722B31">
              <w:rPr>
                <w:rFonts w:ascii="Arial" w:hAnsi="Arial" w:cs="Arial"/>
                <w:lang w:val="en-US"/>
              </w:rPr>
              <w:t>Reading longer texts frequently over a period of time. This is usually done</w:t>
            </w:r>
          </w:p>
          <w:p w:rsidR="008D167F" w:rsidRPr="00722B31" w:rsidRDefault="008D167F" w:rsidP="00722B31">
            <w:pPr>
              <w:autoSpaceDE w:val="0"/>
              <w:autoSpaceDN w:val="0"/>
              <w:adjustRightInd w:val="0"/>
              <w:spacing w:line="360" w:lineRule="auto"/>
              <w:jc w:val="both"/>
              <w:rPr>
                <w:rFonts w:ascii="Arial" w:hAnsi="Arial" w:cs="Arial"/>
                <w:lang w:val="en-US"/>
              </w:rPr>
            </w:pPr>
            <w:proofErr w:type="gramStart"/>
            <w:r w:rsidRPr="00722B31">
              <w:rPr>
                <w:rFonts w:ascii="Arial" w:hAnsi="Arial" w:cs="Arial"/>
                <w:lang w:val="en-US"/>
              </w:rPr>
              <w:t>independently</w:t>
            </w:r>
            <w:proofErr w:type="gramEnd"/>
            <w:r w:rsidRPr="00722B31">
              <w:rPr>
                <w:rFonts w:ascii="Arial" w:hAnsi="Arial" w:cs="Arial"/>
                <w:lang w:val="en-US"/>
              </w:rPr>
              <w:t xml:space="preserve"> and not in the classroom.</w:t>
            </w:r>
          </w:p>
          <w:p w:rsidR="008D167F" w:rsidRPr="00722B31" w:rsidRDefault="008D167F" w:rsidP="00722B31">
            <w:pPr>
              <w:autoSpaceDE w:val="0"/>
              <w:autoSpaceDN w:val="0"/>
              <w:adjustRightInd w:val="0"/>
              <w:spacing w:line="360" w:lineRule="auto"/>
              <w:jc w:val="both"/>
              <w:rPr>
                <w:rFonts w:ascii="Arial" w:hAnsi="Arial" w:cs="Arial"/>
                <w:lang w:val="en-US"/>
              </w:rPr>
            </w:pPr>
            <w:r w:rsidRPr="00722B31">
              <w:rPr>
                <w:rFonts w:ascii="Arial" w:hAnsi="Arial" w:cs="Arial"/>
                <w:bCs/>
                <w:lang w:val="en-US"/>
              </w:rPr>
              <w:t xml:space="preserve">g. </w:t>
            </w:r>
            <w:r w:rsidRPr="00722B31">
              <w:rPr>
                <w:rFonts w:ascii="Arial" w:hAnsi="Arial" w:cs="Arial"/>
                <w:lang w:val="en-US"/>
              </w:rPr>
              <w:t xml:space="preserve">Looking at headlines, pictures, typeface and layout to guess what you think a </w:t>
            </w:r>
            <w:r w:rsidR="002248E3" w:rsidRPr="00722B31">
              <w:rPr>
                <w:rFonts w:ascii="Arial" w:hAnsi="Arial" w:cs="Arial"/>
                <w:lang w:val="en-US"/>
              </w:rPr>
              <w:t>text will</w:t>
            </w:r>
            <w:r w:rsidRPr="00722B31">
              <w:rPr>
                <w:rFonts w:ascii="Arial" w:hAnsi="Arial" w:cs="Arial"/>
                <w:lang w:val="en-US"/>
              </w:rPr>
              <w:t xml:space="preserve"> be about.</w:t>
            </w:r>
          </w:p>
          <w:p w:rsidR="008D167F" w:rsidRPr="00722B31" w:rsidRDefault="008D167F" w:rsidP="00722B31">
            <w:pPr>
              <w:autoSpaceDE w:val="0"/>
              <w:autoSpaceDN w:val="0"/>
              <w:adjustRightInd w:val="0"/>
              <w:spacing w:line="360" w:lineRule="auto"/>
              <w:jc w:val="both"/>
              <w:rPr>
                <w:rFonts w:ascii="Arial" w:hAnsi="Arial" w:cs="Arial"/>
                <w:bCs/>
                <w:lang w:val="en-US"/>
              </w:rPr>
            </w:pPr>
          </w:p>
        </w:tc>
      </w:tr>
    </w:tbl>
    <w:p w:rsidR="008D167F" w:rsidRPr="00722B31" w:rsidRDefault="008D167F" w:rsidP="00722B31">
      <w:pPr>
        <w:autoSpaceDE w:val="0"/>
        <w:autoSpaceDN w:val="0"/>
        <w:adjustRightInd w:val="0"/>
        <w:spacing w:line="360" w:lineRule="auto"/>
        <w:ind w:left="142"/>
        <w:jc w:val="both"/>
        <w:rPr>
          <w:rFonts w:ascii="Arial" w:hAnsi="Arial" w:cs="Arial"/>
          <w:bCs/>
          <w:lang w:val="en-US"/>
        </w:rPr>
      </w:pPr>
    </w:p>
    <w:p w:rsidR="005E4DE3" w:rsidRPr="00722B31" w:rsidRDefault="005E4DE3" w:rsidP="00722B31">
      <w:pPr>
        <w:spacing w:line="360" w:lineRule="auto"/>
        <w:jc w:val="both"/>
        <w:rPr>
          <w:rFonts w:ascii="Arial" w:hAnsi="Arial" w:cs="Arial"/>
          <w:lang w:val="en-US"/>
        </w:rPr>
      </w:pPr>
      <w:r w:rsidRPr="00722B31">
        <w:rPr>
          <w:rFonts w:ascii="Arial" w:hAnsi="Arial" w:cs="Arial"/>
          <w:lang w:val="en-US"/>
        </w:rPr>
        <w:t xml:space="preserve">How to approach the reading text has evolved over the </w:t>
      </w:r>
      <w:r w:rsidR="00CB7865" w:rsidRPr="00722B31">
        <w:rPr>
          <w:rFonts w:ascii="Arial" w:hAnsi="Arial" w:cs="Arial"/>
          <w:lang w:val="en-US"/>
        </w:rPr>
        <w:t>years?</w:t>
      </w:r>
      <w:r w:rsidRPr="00722B31">
        <w:rPr>
          <w:rFonts w:ascii="Arial" w:hAnsi="Arial" w:cs="Arial"/>
          <w:lang w:val="en-US"/>
        </w:rPr>
        <w:t xml:space="preserve">At present, because of the need to </w:t>
      </w:r>
      <w:r w:rsidR="00293FDA" w:rsidRPr="00722B31">
        <w:rPr>
          <w:rFonts w:ascii="Arial" w:hAnsi="Arial" w:cs="Arial"/>
          <w:lang w:val="en-US"/>
        </w:rPr>
        <w:t>consider the readers and how they process the information, as well as the need to en</w:t>
      </w:r>
      <w:r w:rsidRPr="00722B31">
        <w:rPr>
          <w:rFonts w:ascii="Arial" w:hAnsi="Arial" w:cs="Arial"/>
          <w:lang w:val="en-US"/>
        </w:rPr>
        <w:t xml:space="preserve">hance autonomous and independent learning, the focus is not only on developing reading skills but also reading strategies. </w:t>
      </w:r>
    </w:p>
    <w:p w:rsidR="001C3D1F" w:rsidRPr="00722B31" w:rsidRDefault="001C3D1F" w:rsidP="00722B31">
      <w:pPr>
        <w:spacing w:line="360" w:lineRule="auto"/>
        <w:jc w:val="both"/>
        <w:rPr>
          <w:rFonts w:ascii="Arial" w:hAnsi="Arial" w:cs="Arial"/>
          <w:lang w:val="en-US"/>
        </w:rPr>
      </w:pPr>
      <w:r w:rsidRPr="00722B31">
        <w:rPr>
          <w:rFonts w:ascii="Arial" w:hAnsi="Arial" w:cs="Arial"/>
          <w:lang w:val="en-US"/>
        </w:rPr>
        <w:t>Authors such as Oxford (1990) and O'Malley and Chamot (1990</w:t>
      </w:r>
      <w:r w:rsidR="00C043DB" w:rsidRPr="00722B31">
        <w:rPr>
          <w:rFonts w:ascii="Arial" w:hAnsi="Arial" w:cs="Arial"/>
          <w:lang w:val="en-US"/>
        </w:rPr>
        <w:t>) have</w:t>
      </w:r>
      <w:r w:rsidRPr="00722B31">
        <w:rPr>
          <w:rFonts w:ascii="Arial" w:hAnsi="Arial" w:cs="Arial"/>
          <w:lang w:val="en-US"/>
        </w:rPr>
        <w:t xml:space="preserve"> pointed out the importance of strategy training for foreign language </w:t>
      </w:r>
      <w:r w:rsidR="00C043DB" w:rsidRPr="00722B31">
        <w:rPr>
          <w:rFonts w:ascii="Arial" w:hAnsi="Arial" w:cs="Arial"/>
          <w:lang w:val="en-US"/>
        </w:rPr>
        <w:t>education.</w:t>
      </w:r>
      <w:r w:rsidRPr="00722B31">
        <w:rPr>
          <w:rFonts w:ascii="Arial" w:hAnsi="Arial" w:cs="Arial"/>
          <w:lang w:val="en-US"/>
        </w:rPr>
        <w:t xml:space="preserve"> A</w:t>
      </w:r>
      <w:r w:rsidR="00C043DB" w:rsidRPr="00722B31">
        <w:rPr>
          <w:rFonts w:ascii="Arial" w:hAnsi="Arial" w:cs="Arial"/>
          <w:lang w:val="en-US"/>
        </w:rPr>
        <w:t xml:space="preserve">s Graham (1997: 169) declares, language learning strategy </w:t>
      </w:r>
      <w:r w:rsidR="002248E3" w:rsidRPr="00722B31">
        <w:rPr>
          <w:rFonts w:ascii="Arial" w:hAnsi="Arial" w:cs="Arial"/>
          <w:lang w:val="en-US"/>
        </w:rPr>
        <w:t>training “</w:t>
      </w:r>
      <w:r w:rsidRPr="00722B31">
        <w:rPr>
          <w:rFonts w:ascii="Arial" w:hAnsi="Arial" w:cs="Arial"/>
          <w:lang w:val="en-US"/>
        </w:rPr>
        <w:t>needs to be integrated into students' regular classes if they are going to appreciate their relevance for language learning tasks</w:t>
      </w:r>
      <w:r w:rsidR="002248E3" w:rsidRPr="00722B31">
        <w:rPr>
          <w:rFonts w:ascii="Arial" w:hAnsi="Arial" w:cs="Arial"/>
          <w:lang w:val="en-US"/>
        </w:rPr>
        <w:t>,” and</w:t>
      </w:r>
      <w:r w:rsidRPr="00722B31">
        <w:rPr>
          <w:rFonts w:ascii="Arial" w:hAnsi="Arial" w:cs="Arial"/>
          <w:lang w:val="en-US"/>
        </w:rPr>
        <w:t xml:space="preserve"> understanding written texts is a very important task for language learners.  </w:t>
      </w:r>
    </w:p>
    <w:p w:rsidR="001C3D1F" w:rsidRPr="00722B31" w:rsidRDefault="001C3D1F" w:rsidP="00722B31">
      <w:pPr>
        <w:spacing w:line="360" w:lineRule="auto"/>
        <w:jc w:val="both"/>
        <w:rPr>
          <w:rFonts w:ascii="Arial" w:hAnsi="Arial" w:cs="Arial"/>
          <w:lang w:val="en-US"/>
        </w:rPr>
      </w:pPr>
      <w:r w:rsidRPr="00722B31">
        <w:rPr>
          <w:rFonts w:ascii="Arial" w:hAnsi="Arial" w:cs="Arial"/>
          <w:lang w:val="en-US"/>
        </w:rPr>
        <w:t xml:space="preserve">The interaction with the text is individual, though readers can share with peers their understanding of the information. That is a very important reason to promote strategic reading, so that readers use the procedure they find </w:t>
      </w:r>
      <w:r w:rsidR="00EE05A9" w:rsidRPr="00722B31">
        <w:rPr>
          <w:rFonts w:ascii="Arial" w:hAnsi="Arial" w:cs="Arial"/>
          <w:lang w:val="en-US"/>
        </w:rPr>
        <w:t>most helpfulin their</w:t>
      </w:r>
      <w:r w:rsidRPr="00722B31">
        <w:rPr>
          <w:rFonts w:ascii="Arial" w:hAnsi="Arial" w:cs="Arial"/>
          <w:lang w:val="en-US"/>
        </w:rPr>
        <w:t xml:space="preserve"> own learning situation.  </w:t>
      </w:r>
    </w:p>
    <w:p w:rsidR="00D02ECF" w:rsidRPr="00722B31" w:rsidRDefault="001C3D1F" w:rsidP="00722B31">
      <w:pPr>
        <w:spacing w:line="360" w:lineRule="auto"/>
        <w:jc w:val="both"/>
        <w:rPr>
          <w:rFonts w:ascii="Arial" w:hAnsi="Arial" w:cs="Arial"/>
          <w:lang w:val="en-US"/>
        </w:rPr>
      </w:pPr>
      <w:r w:rsidRPr="00722B31">
        <w:rPr>
          <w:rFonts w:ascii="Arial" w:hAnsi="Arial" w:cs="Arial"/>
          <w:lang w:val="en-US"/>
        </w:rPr>
        <w:t>R</w:t>
      </w:r>
      <w:r w:rsidR="00D02ECF" w:rsidRPr="00722B31">
        <w:rPr>
          <w:rFonts w:ascii="Arial" w:hAnsi="Arial" w:cs="Arial"/>
          <w:lang w:val="en-US"/>
        </w:rPr>
        <w:t xml:space="preserve">eading skills and reading strategies are very often indistinctively used, but although they are closely related they have specific meanings that need to be clarified. The </w:t>
      </w:r>
      <w:r w:rsidR="002248E3" w:rsidRPr="00722B31">
        <w:rPr>
          <w:rFonts w:ascii="Arial" w:hAnsi="Arial" w:cs="Arial"/>
          <w:lang w:val="en-US"/>
        </w:rPr>
        <w:lastRenderedPageBreak/>
        <w:t>features that</w:t>
      </w:r>
      <w:r w:rsidR="00D02ECF" w:rsidRPr="00722B31">
        <w:rPr>
          <w:rFonts w:ascii="Arial" w:hAnsi="Arial" w:cs="Arial"/>
          <w:lang w:val="en-US"/>
        </w:rPr>
        <w:t xml:space="preserve"> differentiate skills from strategies</w:t>
      </w:r>
      <w:r w:rsidR="00EE05A9" w:rsidRPr="00722B31">
        <w:rPr>
          <w:rFonts w:ascii="Arial" w:hAnsi="Arial" w:cs="Arial"/>
          <w:lang w:val="en-US"/>
        </w:rPr>
        <w:t xml:space="preserve"> in this chapter</w:t>
      </w:r>
      <w:r w:rsidR="00D02ECF" w:rsidRPr="00722B31">
        <w:rPr>
          <w:rFonts w:ascii="Arial" w:hAnsi="Arial" w:cs="Arial"/>
          <w:lang w:val="en-US"/>
        </w:rPr>
        <w:t xml:space="preserve"> are drawn </w:t>
      </w:r>
      <w:r w:rsidR="00CB7865" w:rsidRPr="00722B31">
        <w:rPr>
          <w:rFonts w:ascii="Arial" w:hAnsi="Arial" w:cs="Arial"/>
          <w:lang w:val="en-US"/>
        </w:rPr>
        <w:t>from the</w:t>
      </w:r>
      <w:r w:rsidR="00D02ECF" w:rsidRPr="00722B31">
        <w:rPr>
          <w:rFonts w:ascii="Arial" w:hAnsi="Arial" w:cs="Arial"/>
          <w:lang w:val="en-US"/>
        </w:rPr>
        <w:t xml:space="preserve"> paper </w:t>
      </w:r>
      <w:r w:rsidR="00D02ECF" w:rsidRPr="00722B31">
        <w:rPr>
          <w:rFonts w:ascii="Arial" w:hAnsi="Arial" w:cs="Arial"/>
          <w:i/>
          <w:lang w:val="en-US"/>
        </w:rPr>
        <w:t xml:space="preserve">Clarifying Differences Between Reading Skills and Reading </w:t>
      </w:r>
      <w:proofErr w:type="gramStart"/>
      <w:r w:rsidR="00D02ECF" w:rsidRPr="00722B31">
        <w:rPr>
          <w:rFonts w:ascii="Arial" w:hAnsi="Arial" w:cs="Arial"/>
          <w:i/>
          <w:lang w:val="en-US"/>
        </w:rPr>
        <w:t>Strategies</w:t>
      </w:r>
      <w:r w:rsidR="00D02ECF" w:rsidRPr="00722B31">
        <w:rPr>
          <w:rFonts w:ascii="Arial" w:hAnsi="Arial" w:cs="Arial"/>
          <w:lang w:val="en-US"/>
        </w:rPr>
        <w:t xml:space="preserve">  by</w:t>
      </w:r>
      <w:proofErr w:type="gramEnd"/>
      <w:r w:rsidR="00D02ECF" w:rsidRPr="00722B31">
        <w:rPr>
          <w:rFonts w:ascii="Arial" w:hAnsi="Arial" w:cs="Arial"/>
          <w:lang w:val="en-US"/>
        </w:rPr>
        <w:t xml:space="preserve"> Afflerbach, Pearson and Paris (2008).  </w:t>
      </w:r>
    </w:p>
    <w:p w:rsidR="00D02ECF" w:rsidRPr="00722B31" w:rsidRDefault="00EE05A9" w:rsidP="00722B31">
      <w:pPr>
        <w:autoSpaceDE w:val="0"/>
        <w:autoSpaceDN w:val="0"/>
        <w:adjustRightInd w:val="0"/>
        <w:spacing w:line="360" w:lineRule="auto"/>
        <w:jc w:val="both"/>
        <w:rPr>
          <w:rFonts w:ascii="Arial" w:eastAsiaTheme="minorHAnsi" w:hAnsi="Arial" w:cs="Arial"/>
          <w:lang w:val="en-US" w:eastAsia="en-US"/>
        </w:rPr>
      </w:pPr>
      <w:r w:rsidRPr="00722B31">
        <w:rPr>
          <w:rFonts w:ascii="Arial" w:eastAsiaTheme="minorHAnsi" w:hAnsi="Arial" w:cs="Arial"/>
          <w:lang w:val="en-US" w:eastAsia="en-US"/>
        </w:rPr>
        <w:t xml:space="preserve">According to </w:t>
      </w:r>
      <w:r w:rsidR="002248E3" w:rsidRPr="00722B31">
        <w:rPr>
          <w:rFonts w:ascii="Arial" w:eastAsiaTheme="minorHAnsi" w:hAnsi="Arial" w:cs="Arial"/>
          <w:lang w:val="en-US" w:eastAsia="en-US"/>
        </w:rPr>
        <w:t>them “</w:t>
      </w:r>
      <w:r w:rsidR="00D02ECF" w:rsidRPr="00722B31">
        <w:rPr>
          <w:rFonts w:ascii="Arial" w:eastAsiaTheme="minorHAnsi" w:hAnsi="Arial" w:cs="Arial"/>
          <w:lang w:val="en-US" w:eastAsia="en-US"/>
        </w:rPr>
        <w:t xml:space="preserve">Reading skills are automatic actions that result in decoding and comprehension with speed, efficiency, and fluency and usually occur without awareness of the components or control involved.” </w:t>
      </w:r>
      <w:r w:rsidR="002248E3" w:rsidRPr="00722B31">
        <w:rPr>
          <w:rFonts w:ascii="Arial" w:eastAsiaTheme="minorHAnsi" w:hAnsi="Arial" w:cs="Arial"/>
          <w:lang w:val="en-US" w:eastAsia="en-US"/>
        </w:rPr>
        <w:t>(2008:367)</w:t>
      </w:r>
    </w:p>
    <w:p w:rsidR="00D02ECF" w:rsidRPr="00722B31" w:rsidRDefault="00D02ECF" w:rsidP="00722B31">
      <w:pPr>
        <w:autoSpaceDE w:val="0"/>
        <w:autoSpaceDN w:val="0"/>
        <w:adjustRightInd w:val="0"/>
        <w:spacing w:line="360" w:lineRule="auto"/>
        <w:jc w:val="both"/>
        <w:rPr>
          <w:rFonts w:ascii="Arial" w:hAnsi="Arial" w:cs="Arial"/>
          <w:bCs/>
          <w:lang w:val="en-US"/>
        </w:rPr>
      </w:pPr>
      <w:r w:rsidRPr="00722B31">
        <w:rPr>
          <w:rFonts w:ascii="Arial" w:hAnsi="Arial" w:cs="Arial"/>
          <w:bCs/>
          <w:lang w:val="en-US"/>
        </w:rPr>
        <w:t xml:space="preserve">Strategies are </w:t>
      </w:r>
      <w:r w:rsidRPr="00722B31">
        <w:rPr>
          <w:rFonts w:ascii="Arial" w:hAnsi="Arial" w:cs="Arial"/>
          <w:lang w:val="en-US"/>
        </w:rPr>
        <w:t xml:space="preserve">deliberate, conscious, </w:t>
      </w:r>
      <w:r w:rsidR="009D4E90" w:rsidRPr="00722B31">
        <w:rPr>
          <w:rFonts w:ascii="Arial" w:hAnsi="Arial" w:cs="Arial"/>
          <w:lang w:val="en-US"/>
        </w:rPr>
        <w:t>planned tactics</w:t>
      </w:r>
      <w:r w:rsidRPr="00722B31">
        <w:rPr>
          <w:rFonts w:ascii="Arial" w:hAnsi="Arial" w:cs="Arial"/>
          <w:bCs/>
          <w:lang w:val="en-US"/>
        </w:rPr>
        <w:t xml:space="preserve"> readers </w:t>
      </w:r>
      <w:r w:rsidR="009D4E90" w:rsidRPr="00722B31">
        <w:rPr>
          <w:rFonts w:ascii="Arial" w:hAnsi="Arial" w:cs="Arial"/>
          <w:bCs/>
          <w:lang w:val="en-US"/>
        </w:rPr>
        <w:t>use to</w:t>
      </w:r>
      <w:r w:rsidRPr="00722B31">
        <w:rPr>
          <w:rFonts w:ascii="Arial" w:hAnsi="Arial" w:cs="Arial"/>
          <w:bCs/>
          <w:lang w:val="en-US"/>
        </w:rPr>
        <w:t xml:space="preserve"> process the information in a text.</w:t>
      </w:r>
    </w:p>
    <w:p w:rsidR="00270133" w:rsidRPr="00722B31" w:rsidRDefault="00270133" w:rsidP="00722B31">
      <w:pPr>
        <w:autoSpaceDE w:val="0"/>
        <w:autoSpaceDN w:val="0"/>
        <w:adjustRightInd w:val="0"/>
        <w:spacing w:line="360" w:lineRule="auto"/>
        <w:jc w:val="both"/>
        <w:rPr>
          <w:rFonts w:ascii="Arial" w:eastAsiaTheme="minorHAnsi" w:hAnsi="Arial" w:cs="Arial"/>
          <w:lang w:val="en-US" w:eastAsia="en-US"/>
        </w:rPr>
      </w:pPr>
      <w:r w:rsidRPr="00722B31">
        <w:rPr>
          <w:rFonts w:ascii="Arial" w:hAnsi="Arial" w:cs="Arial"/>
          <w:lang w:val="en-US"/>
        </w:rPr>
        <w:t>To help the students “approach the text to become efficient and independent readers”</w:t>
      </w:r>
      <w:r w:rsidR="008D167F" w:rsidRPr="00722B31">
        <w:rPr>
          <w:rFonts w:ascii="Arial" w:eastAsiaTheme="minorHAnsi" w:hAnsi="Arial" w:cs="Arial"/>
          <w:lang w:val="en-US" w:eastAsia="en-US"/>
        </w:rPr>
        <w:t>a</w:t>
      </w:r>
      <w:r w:rsidRPr="00722B31">
        <w:rPr>
          <w:rFonts w:ascii="Arial" w:eastAsiaTheme="minorHAnsi" w:hAnsi="Arial" w:cs="Arial"/>
          <w:lang w:val="en-US" w:eastAsia="en-US"/>
        </w:rPr>
        <w:t xml:space="preserve">s Manoli and Papadopoulou have stated (2012: 818), the reading teacher must train students to </w:t>
      </w:r>
      <w:r w:rsidR="00870630" w:rsidRPr="00722B31">
        <w:rPr>
          <w:rFonts w:ascii="Arial" w:eastAsiaTheme="minorHAnsi" w:hAnsi="Arial" w:cs="Arial"/>
          <w:lang w:val="en-US" w:eastAsia="en-US"/>
        </w:rPr>
        <w:t xml:space="preserve">develop the enabling </w:t>
      </w:r>
      <w:r w:rsidRPr="00722B31">
        <w:rPr>
          <w:rFonts w:ascii="Arial" w:eastAsiaTheme="minorHAnsi" w:hAnsi="Arial" w:cs="Arial"/>
          <w:lang w:val="en-US" w:eastAsia="en-US"/>
        </w:rPr>
        <w:t xml:space="preserve">skills </w:t>
      </w:r>
      <w:r w:rsidR="008D167F" w:rsidRPr="00722B31">
        <w:rPr>
          <w:rFonts w:ascii="Arial" w:eastAsiaTheme="minorHAnsi" w:hAnsi="Arial" w:cs="Arial"/>
          <w:lang w:val="en-US" w:eastAsia="en-US"/>
        </w:rPr>
        <w:t xml:space="preserve">which constitute the building body of reading as a verbal activity, as well as </w:t>
      </w:r>
      <w:r w:rsidR="00870630" w:rsidRPr="00722B31">
        <w:rPr>
          <w:rFonts w:ascii="Arial" w:eastAsiaTheme="minorHAnsi" w:hAnsi="Arial" w:cs="Arial"/>
          <w:lang w:val="en-US" w:eastAsia="en-US"/>
        </w:rPr>
        <w:t xml:space="preserve">identify and use the strategies that allow them to construct meaning from the text.  </w:t>
      </w:r>
    </w:p>
    <w:p w:rsidR="002B2660" w:rsidRPr="00722B31" w:rsidRDefault="002B2660" w:rsidP="00722B31">
      <w:pPr>
        <w:autoSpaceDE w:val="0"/>
        <w:autoSpaceDN w:val="0"/>
        <w:adjustRightInd w:val="0"/>
        <w:spacing w:line="360" w:lineRule="auto"/>
        <w:jc w:val="both"/>
        <w:rPr>
          <w:rFonts w:ascii="Arial" w:hAnsi="Arial" w:cs="Arial"/>
          <w:lang w:val="en-US"/>
        </w:rPr>
      </w:pPr>
      <w:r w:rsidRPr="00722B31">
        <w:rPr>
          <w:rFonts w:ascii="Arial" w:eastAsiaTheme="minorHAnsi" w:hAnsi="Arial" w:cs="Arial"/>
          <w:lang w:val="en-US" w:eastAsia="en-US"/>
        </w:rPr>
        <w:t xml:space="preserve">Becoming strategic is not an easy task. </w:t>
      </w:r>
      <w:r w:rsidR="00CB7865" w:rsidRPr="00722B31">
        <w:rPr>
          <w:rFonts w:ascii="Arial" w:eastAsiaTheme="minorHAnsi" w:hAnsi="Arial" w:cs="Arial"/>
          <w:lang w:val="en-US" w:eastAsia="en-US"/>
        </w:rPr>
        <w:t>Consequently, reading</w:t>
      </w:r>
      <w:r w:rsidRPr="00722B31">
        <w:rPr>
          <w:rFonts w:ascii="Arial" w:hAnsi="Arial" w:cs="Arial"/>
          <w:lang w:val="en-US"/>
        </w:rPr>
        <w:t xml:space="preserve"> instruction can follow a regular cycle of modeling, explaining, and guiding (all features of learning strategies) that leads to independent practice and fluency by transforming </w:t>
      </w:r>
      <w:r w:rsidR="00CB7865" w:rsidRPr="00722B31">
        <w:rPr>
          <w:rFonts w:ascii="Arial" w:hAnsi="Arial" w:cs="Arial"/>
          <w:lang w:val="en-US"/>
        </w:rPr>
        <w:t>the strategy into</w:t>
      </w:r>
      <w:r w:rsidRPr="00722B31">
        <w:rPr>
          <w:rFonts w:ascii="Arial" w:hAnsi="Arial" w:cs="Arial"/>
          <w:lang w:val="en-US"/>
        </w:rPr>
        <w:t xml:space="preserve"> a fluent skill (</w:t>
      </w:r>
      <w:r w:rsidR="00196060" w:rsidRPr="00722B31">
        <w:rPr>
          <w:rFonts w:ascii="Arial" w:hAnsi="Arial" w:cs="Arial"/>
          <w:lang w:val="en-US"/>
        </w:rPr>
        <w:t xml:space="preserve">Afflerbach, Pearson and Paris </w:t>
      </w:r>
      <w:r w:rsidRPr="00722B31">
        <w:rPr>
          <w:rFonts w:ascii="Arial" w:hAnsi="Arial" w:cs="Arial"/>
          <w:lang w:val="en-US"/>
        </w:rPr>
        <w:t>2008: 370)</w:t>
      </w:r>
      <w:r w:rsidR="000D086B" w:rsidRPr="00722B31">
        <w:rPr>
          <w:rFonts w:ascii="Arial" w:hAnsi="Arial" w:cs="Arial"/>
          <w:lang w:val="en-US"/>
        </w:rPr>
        <w:t>, which in reading means constructing the meaning of the text without effort.</w:t>
      </w:r>
      <w:r w:rsidR="00196060" w:rsidRPr="00722B31">
        <w:rPr>
          <w:rFonts w:ascii="Arial" w:hAnsi="Arial" w:cs="Arial"/>
          <w:lang w:val="en-US"/>
        </w:rPr>
        <w:t xml:space="preserve"> For these authors </w:t>
      </w:r>
      <w:r w:rsidR="002248E3" w:rsidRPr="00722B31">
        <w:rPr>
          <w:rFonts w:ascii="Arial" w:hAnsi="Arial" w:cs="Arial"/>
          <w:lang w:val="en-US"/>
        </w:rPr>
        <w:t>a particular</w:t>
      </w:r>
      <w:r w:rsidR="000D086B" w:rsidRPr="00722B31">
        <w:rPr>
          <w:rFonts w:ascii="Arial" w:hAnsi="Arial" w:cs="Arial"/>
          <w:lang w:val="en-US"/>
        </w:rPr>
        <w:t xml:space="preserve"> reading skill is often preceded by a</w:t>
      </w:r>
      <w:r w:rsidR="002248E3" w:rsidRPr="00722B31">
        <w:rPr>
          <w:rFonts w:ascii="Arial" w:hAnsi="Arial" w:cs="Arial"/>
          <w:lang w:val="en-US"/>
        </w:rPr>
        <w:t>period in</w:t>
      </w:r>
      <w:r w:rsidR="00196060" w:rsidRPr="00722B31">
        <w:rPr>
          <w:rFonts w:ascii="Arial" w:hAnsi="Arial" w:cs="Arial"/>
          <w:lang w:val="en-US"/>
        </w:rPr>
        <w:t xml:space="preserve"> which novice </w:t>
      </w:r>
      <w:r w:rsidR="000D086B" w:rsidRPr="00722B31">
        <w:rPr>
          <w:rFonts w:ascii="Arial" w:hAnsi="Arial" w:cs="Arial"/>
          <w:lang w:val="en-US"/>
        </w:rPr>
        <w:t>readers must learn decoding strategies beforethey can be expected to apply them accuratelyand automatically.</w:t>
      </w:r>
    </w:p>
    <w:p w:rsidR="00270133" w:rsidRPr="00722B31" w:rsidRDefault="00270133" w:rsidP="00722B31">
      <w:pPr>
        <w:autoSpaceDE w:val="0"/>
        <w:autoSpaceDN w:val="0"/>
        <w:adjustRightInd w:val="0"/>
        <w:spacing w:line="360" w:lineRule="auto"/>
        <w:jc w:val="both"/>
        <w:rPr>
          <w:rFonts w:ascii="Arial" w:eastAsiaTheme="minorHAnsi" w:hAnsi="Arial" w:cs="Arial"/>
          <w:lang w:val="en-US" w:eastAsia="en-US"/>
        </w:rPr>
      </w:pPr>
    </w:p>
    <w:p w:rsidR="00196060" w:rsidRPr="00722B31" w:rsidRDefault="00196060" w:rsidP="00722B31">
      <w:pPr>
        <w:spacing w:line="360" w:lineRule="auto"/>
        <w:jc w:val="both"/>
        <w:rPr>
          <w:rFonts w:ascii="Arial" w:hAnsi="Arial" w:cs="Arial"/>
          <w:lang w:val="en-US"/>
        </w:rPr>
      </w:pPr>
      <w:r w:rsidRPr="00722B31">
        <w:rPr>
          <w:rFonts w:ascii="Arial" w:hAnsi="Arial" w:cs="Arial"/>
          <w:lang w:val="en-US"/>
        </w:rPr>
        <w:t xml:space="preserve">Afflerbach, Pearson and Paris </w:t>
      </w:r>
      <w:r w:rsidR="002248E3" w:rsidRPr="00722B31">
        <w:rPr>
          <w:rFonts w:ascii="Arial" w:hAnsi="Arial" w:cs="Arial"/>
          <w:lang w:val="en-US"/>
        </w:rPr>
        <w:t>(2008</w:t>
      </w:r>
      <w:r w:rsidRPr="00722B31">
        <w:rPr>
          <w:rFonts w:ascii="Arial" w:hAnsi="Arial" w:cs="Arial"/>
          <w:lang w:val="en-US"/>
        </w:rPr>
        <w:t xml:space="preserve">: 371 -372) consider </w:t>
      </w:r>
      <w:r w:rsidR="002248E3" w:rsidRPr="00722B31">
        <w:rPr>
          <w:rFonts w:ascii="Arial" w:hAnsi="Arial" w:cs="Arial"/>
          <w:lang w:val="en-US"/>
        </w:rPr>
        <w:t>that “when</w:t>
      </w:r>
      <w:r w:rsidRPr="00722B31">
        <w:rPr>
          <w:rFonts w:ascii="Arial" w:hAnsi="Arial" w:cs="Arial"/>
          <w:lang w:val="en-US"/>
        </w:rPr>
        <w:t xml:space="preserve"> we examine the broader goals of reading and examine reading holistically, we want readers to be both skilled and strategic”; so there should be “a balance of both—automatic application and use of reading skills, and intentional, effortful employment of reading strategies—accompaniedby the ability to shift seamlessly between the twowhen the situation calls for it.</w:t>
      </w:r>
      <w:r w:rsidR="000F2A2D" w:rsidRPr="00722B31">
        <w:rPr>
          <w:rFonts w:ascii="Arial" w:hAnsi="Arial" w:cs="Arial"/>
          <w:lang w:val="en-US"/>
        </w:rPr>
        <w:t>”</w:t>
      </w:r>
    </w:p>
    <w:p w:rsidR="00196060" w:rsidRPr="00722B31" w:rsidRDefault="00196060" w:rsidP="00722B31">
      <w:pPr>
        <w:autoSpaceDE w:val="0"/>
        <w:autoSpaceDN w:val="0"/>
        <w:adjustRightInd w:val="0"/>
        <w:spacing w:line="360" w:lineRule="auto"/>
        <w:jc w:val="both"/>
        <w:rPr>
          <w:rFonts w:ascii="Arial" w:hAnsi="Arial" w:cs="Arial"/>
          <w:lang w:val="en-US"/>
        </w:rPr>
      </w:pPr>
    </w:p>
    <w:p w:rsidR="000F2A2D" w:rsidRPr="00722B31" w:rsidRDefault="000F2A2D" w:rsidP="00722B31">
      <w:pPr>
        <w:spacing w:line="360" w:lineRule="auto"/>
        <w:jc w:val="both"/>
        <w:rPr>
          <w:rFonts w:ascii="Arial" w:hAnsi="Arial" w:cs="Arial"/>
          <w:lang w:val="en-US"/>
        </w:rPr>
      </w:pPr>
      <w:r w:rsidRPr="00722B31">
        <w:rPr>
          <w:rFonts w:ascii="Arial" w:hAnsi="Arial" w:cs="Arial"/>
          <w:lang w:val="en-US"/>
        </w:rPr>
        <w:t>A review of the literature on learning strategies accounts for a variety of classification (Oxford, 1990 and Chamot &amp; O´Malley, 1990).  The following list adapted from Oxford is the prefer</w:t>
      </w:r>
      <w:r w:rsidR="00EE05A9" w:rsidRPr="00722B31">
        <w:rPr>
          <w:rFonts w:ascii="Arial" w:hAnsi="Arial" w:cs="Arial"/>
          <w:lang w:val="en-US"/>
        </w:rPr>
        <w:t>ence of the author of this chapter</w:t>
      </w:r>
      <w:r w:rsidRPr="00722B31">
        <w:rPr>
          <w:rFonts w:ascii="Arial" w:hAnsi="Arial" w:cs="Arial"/>
          <w:lang w:val="en-US"/>
        </w:rPr>
        <w:t xml:space="preserve"> because they are closely connected to what is needed to understand texts.</w:t>
      </w:r>
    </w:p>
    <w:p w:rsidR="0058280D" w:rsidRPr="00722B31" w:rsidRDefault="00573E95" w:rsidP="00722B31">
      <w:pPr>
        <w:spacing w:line="360" w:lineRule="auto"/>
        <w:jc w:val="both"/>
        <w:rPr>
          <w:rFonts w:ascii="Arial" w:hAnsi="Arial" w:cs="Arial"/>
          <w:lang w:val="en-US"/>
        </w:rPr>
      </w:pPr>
      <w:r w:rsidRPr="00722B31">
        <w:rPr>
          <w:rFonts w:ascii="Arial" w:hAnsi="Arial" w:cs="Arial"/>
          <w:b/>
          <w:lang w:val="en-US"/>
        </w:rPr>
        <w:t xml:space="preserve">           </w:t>
      </w:r>
      <w:proofErr w:type="gramStart"/>
      <w:r w:rsidRPr="00722B31">
        <w:rPr>
          <w:rFonts w:ascii="Arial" w:hAnsi="Arial" w:cs="Arial"/>
          <w:b/>
          <w:lang w:val="en-US"/>
        </w:rPr>
        <w:t>I.-</w:t>
      </w:r>
      <w:proofErr w:type="gramEnd"/>
      <w:r w:rsidRPr="00722B31">
        <w:rPr>
          <w:rFonts w:ascii="Arial" w:hAnsi="Arial" w:cs="Arial"/>
          <w:b/>
          <w:lang w:val="en-US"/>
        </w:rPr>
        <w:t xml:space="preserve"> </w:t>
      </w:r>
      <w:r w:rsidR="000F2A2D" w:rsidRPr="00722B31">
        <w:rPr>
          <w:rFonts w:ascii="Arial" w:hAnsi="Arial" w:cs="Arial"/>
          <w:b/>
          <w:lang w:val="en-US"/>
        </w:rPr>
        <w:t>Cognitive</w:t>
      </w:r>
      <w:r w:rsidR="002B6FAF" w:rsidRPr="00722B31">
        <w:rPr>
          <w:rFonts w:ascii="Arial" w:hAnsi="Arial" w:cs="Arial"/>
          <w:b/>
          <w:lang w:val="en-US"/>
        </w:rPr>
        <w:t xml:space="preserve"> strategies</w:t>
      </w:r>
      <w:r w:rsidR="000F2A2D" w:rsidRPr="00722B31">
        <w:rPr>
          <w:rFonts w:ascii="Arial" w:hAnsi="Arial" w:cs="Arial"/>
          <w:lang w:val="en-US"/>
        </w:rPr>
        <w:t>—making associations between new and already</w:t>
      </w:r>
    </w:p>
    <w:p w:rsidR="00573E95" w:rsidRPr="00722B31" w:rsidRDefault="0058280D" w:rsidP="00722B31">
      <w:pPr>
        <w:spacing w:line="360" w:lineRule="auto"/>
        <w:jc w:val="both"/>
        <w:rPr>
          <w:rFonts w:ascii="Arial" w:hAnsi="Arial" w:cs="Arial"/>
          <w:lang w:val="en-US"/>
        </w:rPr>
      </w:pPr>
      <w:proofErr w:type="gramStart"/>
      <w:r w:rsidRPr="00722B31">
        <w:rPr>
          <w:rFonts w:ascii="Arial" w:hAnsi="Arial" w:cs="Arial"/>
          <w:lang w:val="en-US"/>
        </w:rPr>
        <w:lastRenderedPageBreak/>
        <w:t>k</w:t>
      </w:r>
      <w:r w:rsidR="000F2A2D" w:rsidRPr="00722B31">
        <w:rPr>
          <w:rFonts w:ascii="Arial" w:hAnsi="Arial" w:cs="Arial"/>
          <w:lang w:val="en-US"/>
        </w:rPr>
        <w:t>nown</w:t>
      </w:r>
      <w:proofErr w:type="gramEnd"/>
      <w:r w:rsidR="000F2A2D" w:rsidRPr="00722B31">
        <w:rPr>
          <w:rFonts w:ascii="Arial" w:hAnsi="Arial" w:cs="Arial"/>
          <w:lang w:val="en-US"/>
        </w:rPr>
        <w:t xml:space="preserve"> information.</w:t>
      </w:r>
    </w:p>
    <w:p w:rsidR="00573E95" w:rsidRPr="00722B31" w:rsidRDefault="00573E95" w:rsidP="00722B31">
      <w:pPr>
        <w:spacing w:line="360" w:lineRule="auto"/>
        <w:ind w:left="720"/>
        <w:jc w:val="both"/>
        <w:rPr>
          <w:rFonts w:ascii="Arial" w:hAnsi="Arial" w:cs="Arial"/>
          <w:lang w:val="en-US"/>
        </w:rPr>
      </w:pPr>
      <w:r w:rsidRPr="00722B31">
        <w:rPr>
          <w:rFonts w:ascii="Arial" w:hAnsi="Arial" w:cs="Arial"/>
          <w:lang w:val="en-US"/>
        </w:rPr>
        <w:t xml:space="preserve"> A. Practicing</w:t>
      </w:r>
      <w:r w:rsidR="001C3433" w:rsidRPr="00722B31">
        <w:rPr>
          <w:rFonts w:ascii="Arial" w:hAnsi="Arial" w:cs="Arial"/>
          <w:lang w:val="en-US"/>
        </w:rPr>
        <w:t xml:space="preserve">: </w:t>
      </w:r>
      <w:r w:rsidR="00EE05A9" w:rsidRPr="00722B31">
        <w:rPr>
          <w:rFonts w:ascii="Arial" w:hAnsi="Arial" w:cs="Arial"/>
          <w:lang w:val="en-US"/>
        </w:rPr>
        <w:t>r</w:t>
      </w:r>
      <w:r w:rsidRPr="00722B31">
        <w:rPr>
          <w:rFonts w:ascii="Arial" w:hAnsi="Arial" w:cs="Arial"/>
          <w:lang w:val="en-US"/>
        </w:rPr>
        <w:t>epeati</w:t>
      </w:r>
      <w:r w:rsidR="00EE05A9" w:rsidRPr="00722B31">
        <w:rPr>
          <w:rFonts w:ascii="Arial" w:hAnsi="Arial" w:cs="Arial"/>
          <w:lang w:val="en-US"/>
        </w:rPr>
        <w:t>ng, r</w:t>
      </w:r>
      <w:r w:rsidR="001C3433" w:rsidRPr="00722B31">
        <w:rPr>
          <w:rFonts w:ascii="Arial" w:hAnsi="Arial" w:cs="Arial"/>
          <w:lang w:val="en-US"/>
        </w:rPr>
        <w:t xml:space="preserve">ecombining, </w:t>
      </w:r>
    </w:p>
    <w:p w:rsidR="00573E95" w:rsidRPr="00722B31" w:rsidRDefault="00573E95" w:rsidP="00722B31">
      <w:pPr>
        <w:spacing w:line="360" w:lineRule="auto"/>
        <w:ind w:left="720"/>
        <w:jc w:val="both"/>
        <w:rPr>
          <w:rFonts w:ascii="Arial" w:hAnsi="Arial" w:cs="Arial"/>
          <w:lang w:val="en-US"/>
        </w:rPr>
      </w:pPr>
      <w:r w:rsidRPr="00722B31">
        <w:rPr>
          <w:rFonts w:ascii="Arial" w:hAnsi="Arial" w:cs="Arial"/>
          <w:lang w:val="en-US"/>
        </w:rPr>
        <w:t>B. Receiving and sending messages</w:t>
      </w:r>
      <w:r w:rsidR="00EE05A9" w:rsidRPr="00722B31">
        <w:rPr>
          <w:rFonts w:ascii="Arial" w:hAnsi="Arial" w:cs="Arial"/>
          <w:lang w:val="en-US"/>
        </w:rPr>
        <w:t>: g</w:t>
      </w:r>
      <w:r w:rsidR="001C3433" w:rsidRPr="00722B31">
        <w:rPr>
          <w:rFonts w:ascii="Arial" w:hAnsi="Arial" w:cs="Arial"/>
          <w:lang w:val="en-US"/>
        </w:rPr>
        <w:t xml:space="preserve">etting the idea quickly, using clues to understand </w:t>
      </w:r>
    </w:p>
    <w:p w:rsidR="00573E95" w:rsidRPr="00722B31" w:rsidRDefault="00573E95" w:rsidP="00722B31">
      <w:pPr>
        <w:spacing w:line="360" w:lineRule="auto"/>
        <w:ind w:left="720"/>
        <w:jc w:val="both"/>
        <w:rPr>
          <w:rFonts w:ascii="Arial" w:hAnsi="Arial" w:cs="Arial"/>
          <w:lang w:val="en-US"/>
        </w:rPr>
      </w:pPr>
      <w:r w:rsidRPr="00722B31">
        <w:rPr>
          <w:rFonts w:ascii="Arial" w:hAnsi="Arial" w:cs="Arial"/>
          <w:lang w:val="en-US"/>
        </w:rPr>
        <w:t>C. Analyzing and reasoning</w:t>
      </w:r>
      <w:r w:rsidR="001C3433" w:rsidRPr="00722B31">
        <w:rPr>
          <w:rFonts w:ascii="Arial" w:hAnsi="Arial" w:cs="Arial"/>
          <w:lang w:val="en-US"/>
        </w:rPr>
        <w:t xml:space="preserve">: </w:t>
      </w:r>
      <w:r w:rsidR="00B80FD2" w:rsidRPr="00722B31">
        <w:rPr>
          <w:rFonts w:ascii="Arial" w:hAnsi="Arial" w:cs="Arial"/>
          <w:lang w:val="en-US"/>
        </w:rPr>
        <w:t xml:space="preserve">comparing </w:t>
      </w:r>
      <w:r w:rsidR="00EE05A9" w:rsidRPr="00722B31">
        <w:rPr>
          <w:rFonts w:ascii="Arial" w:hAnsi="Arial" w:cs="Arial"/>
          <w:lang w:val="en-US"/>
        </w:rPr>
        <w:t>and</w:t>
      </w:r>
      <w:r w:rsidR="00B80FD2" w:rsidRPr="00722B31">
        <w:rPr>
          <w:rFonts w:ascii="Arial" w:hAnsi="Arial" w:cs="Arial"/>
          <w:lang w:val="en-US"/>
        </w:rPr>
        <w:t xml:space="preserve"> contrasting information from different texts, analyzing </w:t>
      </w:r>
      <w:r w:rsidR="002248E3" w:rsidRPr="00722B31">
        <w:rPr>
          <w:rFonts w:ascii="Arial" w:hAnsi="Arial" w:cs="Arial"/>
          <w:lang w:val="en-US"/>
        </w:rPr>
        <w:t>the language</w:t>
      </w:r>
      <w:r w:rsidR="00B80FD2" w:rsidRPr="00722B31">
        <w:rPr>
          <w:rFonts w:ascii="Arial" w:hAnsi="Arial" w:cs="Arial"/>
          <w:lang w:val="en-US"/>
        </w:rPr>
        <w:t xml:space="preserve"> used, translating, t</w:t>
      </w:r>
      <w:r w:rsidRPr="00722B31">
        <w:rPr>
          <w:rFonts w:ascii="Arial" w:hAnsi="Arial" w:cs="Arial"/>
          <w:lang w:val="en-US"/>
        </w:rPr>
        <w:t>ransferring</w:t>
      </w:r>
    </w:p>
    <w:p w:rsidR="005676DE" w:rsidRPr="00722B31" w:rsidRDefault="00573E95" w:rsidP="00722B31">
      <w:pPr>
        <w:spacing w:line="360" w:lineRule="auto"/>
        <w:jc w:val="both"/>
        <w:rPr>
          <w:rFonts w:ascii="Arial" w:hAnsi="Arial" w:cs="Arial"/>
          <w:lang w:val="en-US"/>
        </w:rPr>
      </w:pPr>
      <w:r w:rsidRPr="00722B31">
        <w:rPr>
          <w:rFonts w:ascii="Arial" w:hAnsi="Arial" w:cs="Arial"/>
          <w:lang w:val="en-US"/>
        </w:rPr>
        <w:t>D. Creating structure for input and output</w:t>
      </w:r>
      <w:r w:rsidR="001C3433" w:rsidRPr="00722B31">
        <w:rPr>
          <w:rFonts w:ascii="Arial" w:hAnsi="Arial" w:cs="Arial"/>
          <w:lang w:val="en-US"/>
        </w:rPr>
        <w:t>:</w:t>
      </w:r>
      <w:r w:rsidR="005676DE" w:rsidRPr="00722B31">
        <w:rPr>
          <w:rFonts w:ascii="Arial" w:hAnsi="Arial" w:cs="Arial"/>
          <w:lang w:val="en-US"/>
        </w:rPr>
        <w:t xml:space="preserve"> t</w:t>
      </w:r>
      <w:r w:rsidR="00EE05A9" w:rsidRPr="00722B31">
        <w:rPr>
          <w:rFonts w:ascii="Arial" w:hAnsi="Arial" w:cs="Arial"/>
          <w:lang w:val="en-US"/>
        </w:rPr>
        <w:t>aking notes, s</w:t>
      </w:r>
      <w:r w:rsidR="001C3433" w:rsidRPr="00722B31">
        <w:rPr>
          <w:rFonts w:ascii="Arial" w:hAnsi="Arial" w:cs="Arial"/>
          <w:lang w:val="en-US"/>
        </w:rPr>
        <w:t>ummarizing,</w:t>
      </w:r>
    </w:p>
    <w:p w:rsidR="001C3433" w:rsidRPr="00722B31" w:rsidRDefault="005676DE" w:rsidP="00722B31">
      <w:pPr>
        <w:spacing w:line="360" w:lineRule="auto"/>
        <w:jc w:val="both"/>
        <w:rPr>
          <w:rFonts w:ascii="Arial" w:hAnsi="Arial" w:cs="Arial"/>
          <w:lang w:val="en-US"/>
        </w:rPr>
      </w:pPr>
      <w:r w:rsidRPr="00722B31">
        <w:rPr>
          <w:rFonts w:ascii="Arial" w:hAnsi="Arial" w:cs="Arial"/>
          <w:lang w:val="en-US"/>
        </w:rPr>
        <w:t xml:space="preserve">            </w:t>
      </w:r>
      <w:proofErr w:type="gramStart"/>
      <w:r w:rsidRPr="00722B31">
        <w:rPr>
          <w:rFonts w:ascii="Arial" w:hAnsi="Arial" w:cs="Arial"/>
          <w:lang w:val="en-US"/>
        </w:rPr>
        <w:t>hi</w:t>
      </w:r>
      <w:r w:rsidR="001C3433" w:rsidRPr="00722B31">
        <w:rPr>
          <w:rFonts w:ascii="Arial" w:hAnsi="Arial" w:cs="Arial"/>
          <w:lang w:val="en-US"/>
        </w:rPr>
        <w:t>ghlighting</w:t>
      </w:r>
      <w:proofErr w:type="gramEnd"/>
      <w:r w:rsidRPr="00722B31">
        <w:rPr>
          <w:rFonts w:ascii="Arial" w:hAnsi="Arial" w:cs="Arial"/>
          <w:lang w:val="en-US"/>
        </w:rPr>
        <w:t xml:space="preserve">, underlining </w:t>
      </w:r>
    </w:p>
    <w:p w:rsidR="00EE05A9" w:rsidRPr="00722B31" w:rsidRDefault="002248E3" w:rsidP="00722B31">
      <w:pPr>
        <w:spacing w:line="360" w:lineRule="auto"/>
        <w:ind w:left="720"/>
        <w:jc w:val="both"/>
        <w:rPr>
          <w:rFonts w:ascii="Arial" w:hAnsi="Arial" w:cs="Arial"/>
          <w:lang w:val="en-US"/>
        </w:rPr>
      </w:pPr>
      <w:r w:rsidRPr="00722B31">
        <w:rPr>
          <w:rFonts w:ascii="Arial" w:hAnsi="Arial" w:cs="Arial"/>
          <w:b/>
          <w:lang w:val="en-US"/>
        </w:rPr>
        <w:t>II: _</w:t>
      </w:r>
      <w:r w:rsidR="002B6FAF" w:rsidRPr="00722B31">
        <w:rPr>
          <w:rFonts w:ascii="Arial" w:hAnsi="Arial" w:cs="Arial"/>
          <w:b/>
          <w:lang w:val="en-US"/>
        </w:rPr>
        <w:t xml:space="preserve">Memory strategies </w:t>
      </w:r>
      <w:r w:rsidR="00573E95" w:rsidRPr="00722B31">
        <w:rPr>
          <w:rFonts w:ascii="Arial" w:hAnsi="Arial" w:cs="Arial"/>
          <w:lang w:val="en-US"/>
        </w:rPr>
        <w:t xml:space="preserve">—making associations between new and already known information by:  </w:t>
      </w:r>
    </w:p>
    <w:p w:rsidR="00573E95" w:rsidRPr="00722B31" w:rsidRDefault="00573E95" w:rsidP="00722B31">
      <w:pPr>
        <w:spacing w:line="360" w:lineRule="auto"/>
        <w:ind w:left="720"/>
        <w:jc w:val="both"/>
        <w:rPr>
          <w:rFonts w:ascii="Arial" w:hAnsi="Arial" w:cs="Arial"/>
          <w:lang w:val="en-US"/>
        </w:rPr>
      </w:pPr>
      <w:r w:rsidRPr="00722B31">
        <w:rPr>
          <w:rFonts w:ascii="Arial" w:hAnsi="Arial" w:cs="Arial"/>
          <w:lang w:val="en-US"/>
        </w:rPr>
        <w:t>A. Creating mental linka</w:t>
      </w:r>
      <w:r w:rsidR="00EE05A9" w:rsidRPr="00722B31">
        <w:rPr>
          <w:rFonts w:ascii="Arial" w:hAnsi="Arial" w:cs="Arial"/>
          <w:lang w:val="en-US"/>
        </w:rPr>
        <w:t>ge: grouping, associating/elaborating, c</w:t>
      </w:r>
      <w:r w:rsidRPr="00722B31">
        <w:rPr>
          <w:rFonts w:ascii="Arial" w:hAnsi="Arial" w:cs="Arial"/>
          <w:lang w:val="en-US"/>
        </w:rPr>
        <w:t>ontextualizing words</w:t>
      </w:r>
    </w:p>
    <w:p w:rsidR="00573E95" w:rsidRPr="00722B31" w:rsidRDefault="00EE05A9" w:rsidP="00722B31">
      <w:pPr>
        <w:spacing w:line="360" w:lineRule="auto"/>
        <w:ind w:left="720"/>
        <w:jc w:val="both"/>
        <w:rPr>
          <w:rFonts w:ascii="Arial" w:hAnsi="Arial" w:cs="Arial"/>
          <w:lang w:val="en-US"/>
        </w:rPr>
      </w:pPr>
      <w:r w:rsidRPr="00722B31">
        <w:rPr>
          <w:rFonts w:ascii="Arial" w:hAnsi="Arial" w:cs="Arial"/>
          <w:lang w:val="en-US"/>
        </w:rPr>
        <w:t>B. Applying images and sounds: semantic mapping, k</w:t>
      </w:r>
      <w:r w:rsidR="00573E95" w:rsidRPr="00722B31">
        <w:rPr>
          <w:rFonts w:ascii="Arial" w:hAnsi="Arial" w:cs="Arial"/>
          <w:lang w:val="en-US"/>
        </w:rPr>
        <w:t xml:space="preserve">eywords, </w:t>
      </w:r>
    </w:p>
    <w:p w:rsidR="00573E95" w:rsidRPr="00722B31" w:rsidRDefault="00EE05A9" w:rsidP="00722B31">
      <w:pPr>
        <w:spacing w:line="360" w:lineRule="auto"/>
        <w:jc w:val="both"/>
        <w:rPr>
          <w:rFonts w:ascii="Arial" w:hAnsi="Arial" w:cs="Arial"/>
          <w:lang w:val="en-US"/>
        </w:rPr>
      </w:pPr>
      <w:r w:rsidRPr="00722B31">
        <w:rPr>
          <w:rFonts w:ascii="Arial" w:hAnsi="Arial" w:cs="Arial"/>
          <w:lang w:val="en-US"/>
        </w:rPr>
        <w:t xml:space="preserve">            C. Reviewing well: r</w:t>
      </w:r>
      <w:r w:rsidR="00573E95" w:rsidRPr="00722B31">
        <w:rPr>
          <w:rFonts w:ascii="Arial" w:hAnsi="Arial" w:cs="Arial"/>
          <w:lang w:val="en-US"/>
        </w:rPr>
        <w:t xml:space="preserve">e-reading </w:t>
      </w:r>
    </w:p>
    <w:p w:rsidR="000F2A2D" w:rsidRPr="00722B31" w:rsidRDefault="00573E95" w:rsidP="00722B31">
      <w:pPr>
        <w:spacing w:line="360" w:lineRule="auto"/>
        <w:ind w:left="720"/>
        <w:jc w:val="both"/>
        <w:rPr>
          <w:rFonts w:ascii="Arial" w:hAnsi="Arial" w:cs="Arial"/>
          <w:lang w:val="en-US"/>
        </w:rPr>
      </w:pPr>
      <w:r w:rsidRPr="00722B31">
        <w:rPr>
          <w:rFonts w:ascii="Arial" w:hAnsi="Arial" w:cs="Arial"/>
          <w:b/>
          <w:lang w:val="en-US"/>
        </w:rPr>
        <w:t xml:space="preserve">  III</w:t>
      </w:r>
      <w:proofErr w:type="gramStart"/>
      <w:r w:rsidRPr="00722B31">
        <w:rPr>
          <w:rFonts w:ascii="Arial" w:hAnsi="Arial" w:cs="Arial"/>
          <w:b/>
          <w:lang w:val="en-US"/>
        </w:rPr>
        <w:t>.-</w:t>
      </w:r>
      <w:proofErr w:type="gramEnd"/>
      <w:r w:rsidRPr="00722B31">
        <w:rPr>
          <w:rFonts w:ascii="Arial" w:hAnsi="Arial" w:cs="Arial"/>
          <w:b/>
          <w:lang w:val="en-US"/>
        </w:rPr>
        <w:t xml:space="preserve"> </w:t>
      </w:r>
      <w:r w:rsidR="000F2A2D" w:rsidRPr="00722B31">
        <w:rPr>
          <w:rFonts w:ascii="Arial" w:hAnsi="Arial" w:cs="Arial"/>
          <w:b/>
          <w:lang w:val="en-US"/>
        </w:rPr>
        <w:t>Metacognitive</w:t>
      </w:r>
      <w:r w:rsidR="002B6FAF" w:rsidRPr="00722B31">
        <w:rPr>
          <w:rFonts w:ascii="Arial" w:hAnsi="Arial" w:cs="Arial"/>
          <w:b/>
          <w:lang w:val="en-US"/>
        </w:rPr>
        <w:t xml:space="preserve"> strategies</w:t>
      </w:r>
      <w:r w:rsidR="000F2A2D" w:rsidRPr="00722B31">
        <w:rPr>
          <w:rFonts w:ascii="Arial" w:hAnsi="Arial" w:cs="Arial"/>
          <w:lang w:val="en-US"/>
        </w:rPr>
        <w:t>—controlling own cognition through the co-ordination of the planning, organizatio</w:t>
      </w:r>
      <w:r w:rsidR="00D16C38" w:rsidRPr="00722B31">
        <w:rPr>
          <w:rFonts w:ascii="Arial" w:hAnsi="Arial" w:cs="Arial"/>
          <w:lang w:val="en-US"/>
        </w:rPr>
        <w:t>n and evaluation of the reading</w:t>
      </w:r>
      <w:r w:rsidR="000F2A2D" w:rsidRPr="00722B31">
        <w:rPr>
          <w:rFonts w:ascii="Arial" w:hAnsi="Arial" w:cs="Arial"/>
          <w:lang w:val="en-US"/>
        </w:rPr>
        <w:t xml:space="preserve"> process;</w:t>
      </w:r>
    </w:p>
    <w:p w:rsidR="00B80FD2" w:rsidRPr="00722B31" w:rsidRDefault="00EE05A9" w:rsidP="00722B31">
      <w:pPr>
        <w:spacing w:line="360" w:lineRule="auto"/>
        <w:ind w:left="720"/>
        <w:jc w:val="both"/>
        <w:rPr>
          <w:rFonts w:ascii="Arial" w:hAnsi="Arial" w:cs="Arial"/>
          <w:lang w:val="en-US"/>
        </w:rPr>
      </w:pPr>
      <w:r w:rsidRPr="00722B31">
        <w:rPr>
          <w:rFonts w:ascii="Arial" w:hAnsi="Arial" w:cs="Arial"/>
          <w:lang w:val="en-US"/>
        </w:rPr>
        <w:t>A. Centering your learning: overviewing and linking, p</w:t>
      </w:r>
      <w:r w:rsidR="00B80FD2" w:rsidRPr="00722B31">
        <w:rPr>
          <w:rFonts w:ascii="Arial" w:hAnsi="Arial" w:cs="Arial"/>
          <w:lang w:val="en-US"/>
        </w:rPr>
        <w:t xml:space="preserve">aying attention, </w:t>
      </w:r>
      <w:r w:rsidRPr="00722B31">
        <w:rPr>
          <w:rFonts w:ascii="Arial" w:hAnsi="Arial" w:cs="Arial"/>
          <w:lang w:val="en-US"/>
        </w:rPr>
        <w:t>j</w:t>
      </w:r>
      <w:r w:rsidR="00B80FD2" w:rsidRPr="00722B31">
        <w:rPr>
          <w:rFonts w:ascii="Arial" w:hAnsi="Arial" w:cs="Arial"/>
          <w:lang w:val="en-US"/>
        </w:rPr>
        <w:t>ust listening</w:t>
      </w:r>
    </w:p>
    <w:p w:rsidR="00B80FD2" w:rsidRPr="00722B31" w:rsidRDefault="00B80FD2" w:rsidP="00722B31">
      <w:pPr>
        <w:spacing w:line="360" w:lineRule="auto"/>
        <w:ind w:left="720"/>
        <w:jc w:val="both"/>
        <w:rPr>
          <w:rFonts w:ascii="Arial" w:hAnsi="Arial" w:cs="Arial"/>
          <w:lang w:val="en-US"/>
        </w:rPr>
      </w:pPr>
      <w:r w:rsidRPr="00722B31">
        <w:rPr>
          <w:rFonts w:ascii="Arial" w:hAnsi="Arial" w:cs="Arial"/>
          <w:lang w:val="en-US"/>
        </w:rPr>
        <w:t>B. Arrangi</w:t>
      </w:r>
      <w:r w:rsidR="00EE05A9" w:rsidRPr="00722B31">
        <w:rPr>
          <w:rFonts w:ascii="Arial" w:hAnsi="Arial" w:cs="Arial"/>
          <w:lang w:val="en-US"/>
        </w:rPr>
        <w:t>ng and planning your learning: organizing, setting goals, i</w:t>
      </w:r>
      <w:r w:rsidRPr="00722B31">
        <w:rPr>
          <w:rFonts w:ascii="Arial" w:hAnsi="Arial" w:cs="Arial"/>
          <w:lang w:val="en-US"/>
        </w:rPr>
        <w:t>dentifying</w:t>
      </w:r>
    </w:p>
    <w:p w:rsidR="00B80FD2" w:rsidRPr="00722B31" w:rsidRDefault="00EE05A9" w:rsidP="00722B31">
      <w:pPr>
        <w:spacing w:line="360" w:lineRule="auto"/>
        <w:ind w:left="720"/>
        <w:jc w:val="both"/>
        <w:rPr>
          <w:rFonts w:ascii="Arial" w:hAnsi="Arial" w:cs="Arial"/>
          <w:lang w:val="en-US"/>
        </w:rPr>
      </w:pPr>
      <w:proofErr w:type="gramStart"/>
      <w:r w:rsidRPr="00722B31">
        <w:rPr>
          <w:rFonts w:ascii="Arial" w:hAnsi="Arial" w:cs="Arial"/>
          <w:lang w:val="en-US"/>
        </w:rPr>
        <w:t>purposes</w:t>
      </w:r>
      <w:proofErr w:type="gramEnd"/>
      <w:r w:rsidRPr="00722B31">
        <w:rPr>
          <w:rFonts w:ascii="Arial" w:hAnsi="Arial" w:cs="Arial"/>
          <w:lang w:val="en-US"/>
        </w:rPr>
        <w:t>, p</w:t>
      </w:r>
      <w:r w:rsidR="00B80FD2" w:rsidRPr="00722B31">
        <w:rPr>
          <w:rFonts w:ascii="Arial" w:hAnsi="Arial" w:cs="Arial"/>
          <w:lang w:val="en-US"/>
        </w:rPr>
        <w:t>lanning for a t</w:t>
      </w:r>
      <w:r w:rsidRPr="00722B31">
        <w:rPr>
          <w:rFonts w:ascii="Arial" w:hAnsi="Arial" w:cs="Arial"/>
          <w:lang w:val="en-US"/>
        </w:rPr>
        <w:t>ask, s</w:t>
      </w:r>
      <w:r w:rsidR="00B80FD2" w:rsidRPr="00722B31">
        <w:rPr>
          <w:rFonts w:ascii="Arial" w:hAnsi="Arial" w:cs="Arial"/>
          <w:lang w:val="en-US"/>
        </w:rPr>
        <w:t>eeking times to practice</w:t>
      </w:r>
    </w:p>
    <w:p w:rsidR="00B80FD2" w:rsidRPr="00722B31" w:rsidRDefault="00EE05A9" w:rsidP="00722B31">
      <w:pPr>
        <w:spacing w:line="360" w:lineRule="auto"/>
        <w:ind w:left="720"/>
        <w:jc w:val="both"/>
        <w:rPr>
          <w:rFonts w:ascii="Arial" w:hAnsi="Arial" w:cs="Arial"/>
          <w:lang w:val="en-US"/>
        </w:rPr>
      </w:pPr>
      <w:r w:rsidRPr="00722B31">
        <w:rPr>
          <w:rFonts w:ascii="Arial" w:hAnsi="Arial" w:cs="Arial"/>
          <w:lang w:val="en-US"/>
        </w:rPr>
        <w:t>C. Evaluating your learning: self-monitoring, s</w:t>
      </w:r>
      <w:r w:rsidR="00B80FD2" w:rsidRPr="00722B31">
        <w:rPr>
          <w:rFonts w:ascii="Arial" w:hAnsi="Arial" w:cs="Arial"/>
          <w:lang w:val="en-US"/>
        </w:rPr>
        <w:t>elf-evaluating</w:t>
      </w:r>
    </w:p>
    <w:p w:rsidR="00D16C38" w:rsidRPr="00722B31" w:rsidRDefault="00B80FD2" w:rsidP="00722B31">
      <w:pPr>
        <w:spacing w:line="360" w:lineRule="auto"/>
        <w:ind w:left="720"/>
        <w:jc w:val="both"/>
        <w:rPr>
          <w:rFonts w:ascii="Arial" w:hAnsi="Arial" w:cs="Arial"/>
          <w:lang w:val="en-US"/>
        </w:rPr>
      </w:pPr>
      <w:r w:rsidRPr="00722B31">
        <w:rPr>
          <w:rFonts w:ascii="Arial" w:hAnsi="Arial" w:cs="Arial"/>
          <w:b/>
          <w:lang w:val="en-US"/>
        </w:rPr>
        <w:t>IV</w:t>
      </w:r>
      <w:proofErr w:type="gramStart"/>
      <w:r w:rsidRPr="00722B31">
        <w:rPr>
          <w:rFonts w:ascii="Arial" w:hAnsi="Arial" w:cs="Arial"/>
          <w:b/>
          <w:lang w:val="en-US"/>
        </w:rPr>
        <w:t>.-</w:t>
      </w:r>
      <w:proofErr w:type="gramEnd"/>
      <w:r w:rsidRPr="00722B31">
        <w:rPr>
          <w:rFonts w:ascii="Arial" w:hAnsi="Arial" w:cs="Arial"/>
          <w:b/>
          <w:lang w:val="en-US"/>
        </w:rPr>
        <w:t xml:space="preserve"> Compensation</w:t>
      </w:r>
      <w:r w:rsidR="002B6FAF" w:rsidRPr="00722B31">
        <w:rPr>
          <w:rFonts w:ascii="Arial" w:hAnsi="Arial" w:cs="Arial"/>
          <w:b/>
          <w:lang w:val="en-US"/>
        </w:rPr>
        <w:t xml:space="preserve"> strategies </w:t>
      </w:r>
      <w:r w:rsidR="000F2A2D" w:rsidRPr="00722B31">
        <w:rPr>
          <w:rFonts w:ascii="Arial" w:hAnsi="Arial" w:cs="Arial"/>
          <w:lang w:val="en-US"/>
        </w:rPr>
        <w:t xml:space="preserve">—using context to make up for missing information in </w:t>
      </w:r>
      <w:r w:rsidR="00D16C38" w:rsidRPr="00722B31">
        <w:rPr>
          <w:rFonts w:ascii="Arial" w:hAnsi="Arial" w:cs="Arial"/>
          <w:lang w:val="en-US"/>
        </w:rPr>
        <w:t xml:space="preserve">the text </w:t>
      </w:r>
    </w:p>
    <w:p w:rsidR="00B80FD2" w:rsidRPr="00722B31" w:rsidRDefault="00B80FD2" w:rsidP="00722B31">
      <w:pPr>
        <w:spacing w:line="360" w:lineRule="auto"/>
        <w:ind w:left="720"/>
        <w:jc w:val="both"/>
        <w:rPr>
          <w:rFonts w:ascii="Arial" w:hAnsi="Arial" w:cs="Arial"/>
          <w:lang w:val="en-US"/>
        </w:rPr>
      </w:pPr>
      <w:r w:rsidRPr="00722B31">
        <w:rPr>
          <w:rFonts w:ascii="Arial" w:hAnsi="Arial" w:cs="Arial"/>
          <w:lang w:val="en-US"/>
        </w:rPr>
        <w:t>A. Guessing intelligently: Using linguistic and other clues</w:t>
      </w:r>
    </w:p>
    <w:p w:rsidR="00B80FD2" w:rsidRPr="00722B31" w:rsidRDefault="00B80FD2" w:rsidP="00722B31">
      <w:pPr>
        <w:spacing w:line="360" w:lineRule="auto"/>
        <w:ind w:left="720"/>
        <w:jc w:val="both"/>
        <w:rPr>
          <w:rFonts w:ascii="Arial" w:hAnsi="Arial" w:cs="Arial"/>
          <w:lang w:val="en-US"/>
        </w:rPr>
      </w:pPr>
      <w:r w:rsidRPr="00722B31">
        <w:rPr>
          <w:rFonts w:ascii="Arial" w:hAnsi="Arial" w:cs="Arial"/>
          <w:lang w:val="en-US"/>
        </w:rPr>
        <w:t>B. Overcoming limitations in language use: use synonym</w:t>
      </w:r>
      <w:r w:rsidR="00EE05A9" w:rsidRPr="00722B31">
        <w:rPr>
          <w:rFonts w:ascii="Arial" w:hAnsi="Arial" w:cs="Arial"/>
          <w:lang w:val="en-US"/>
        </w:rPr>
        <w:t>s and/or antonyms</w:t>
      </w:r>
    </w:p>
    <w:p w:rsidR="000F2A2D" w:rsidRPr="00722B31" w:rsidRDefault="00AE4D7D" w:rsidP="00722B31">
      <w:pPr>
        <w:spacing w:line="360" w:lineRule="auto"/>
        <w:ind w:left="720"/>
        <w:jc w:val="both"/>
        <w:rPr>
          <w:rFonts w:ascii="Arial" w:hAnsi="Arial" w:cs="Arial"/>
          <w:lang w:val="en-US"/>
        </w:rPr>
      </w:pPr>
      <w:proofErr w:type="gramStart"/>
      <w:r w:rsidRPr="00722B31">
        <w:rPr>
          <w:rFonts w:ascii="Arial" w:hAnsi="Arial" w:cs="Arial"/>
          <w:b/>
          <w:lang w:val="en-US"/>
        </w:rPr>
        <w:t>V.-</w:t>
      </w:r>
      <w:proofErr w:type="gramEnd"/>
      <w:r w:rsidRPr="00722B31">
        <w:rPr>
          <w:rFonts w:ascii="Arial" w:hAnsi="Arial" w:cs="Arial"/>
          <w:b/>
          <w:lang w:val="en-US"/>
        </w:rPr>
        <w:t xml:space="preserve"> </w:t>
      </w:r>
      <w:r w:rsidR="000F2A2D" w:rsidRPr="00722B31">
        <w:rPr>
          <w:rFonts w:ascii="Arial" w:hAnsi="Arial" w:cs="Arial"/>
          <w:b/>
          <w:lang w:val="en-US"/>
        </w:rPr>
        <w:t>Affective</w:t>
      </w:r>
      <w:r w:rsidR="002B6FAF" w:rsidRPr="00722B31">
        <w:rPr>
          <w:rFonts w:ascii="Arial" w:hAnsi="Arial" w:cs="Arial"/>
          <w:b/>
          <w:lang w:val="en-US"/>
        </w:rPr>
        <w:t xml:space="preserve"> strategies</w:t>
      </w:r>
      <w:r w:rsidR="000F2A2D" w:rsidRPr="00722B31">
        <w:rPr>
          <w:rFonts w:ascii="Arial" w:hAnsi="Arial" w:cs="Arial"/>
          <w:lang w:val="en-US"/>
        </w:rPr>
        <w:t>—regulation of emotions, motivation and attitude toward learning;</w:t>
      </w:r>
    </w:p>
    <w:p w:rsidR="00B80FD2" w:rsidRPr="00722B31" w:rsidRDefault="00EE05A9" w:rsidP="00722B31">
      <w:pPr>
        <w:spacing w:line="360" w:lineRule="auto"/>
        <w:ind w:left="720"/>
        <w:jc w:val="both"/>
        <w:rPr>
          <w:rFonts w:ascii="Arial" w:hAnsi="Arial" w:cs="Arial"/>
          <w:lang w:val="en-US"/>
        </w:rPr>
      </w:pPr>
      <w:r w:rsidRPr="00722B31">
        <w:rPr>
          <w:rFonts w:ascii="Arial" w:hAnsi="Arial" w:cs="Arial"/>
          <w:lang w:val="en-US"/>
        </w:rPr>
        <w:t xml:space="preserve"> A. Lowering your anxiety: u</w:t>
      </w:r>
      <w:r w:rsidR="00B80FD2" w:rsidRPr="00722B31">
        <w:rPr>
          <w:rFonts w:ascii="Arial" w:hAnsi="Arial" w:cs="Arial"/>
          <w:lang w:val="en-US"/>
        </w:rPr>
        <w:t>sing background music while reading</w:t>
      </w:r>
    </w:p>
    <w:p w:rsidR="00B80FD2" w:rsidRPr="00722B31" w:rsidRDefault="00EE05A9" w:rsidP="00722B31">
      <w:pPr>
        <w:spacing w:line="360" w:lineRule="auto"/>
        <w:ind w:left="720"/>
        <w:jc w:val="both"/>
        <w:rPr>
          <w:rFonts w:ascii="Arial" w:hAnsi="Arial" w:cs="Arial"/>
          <w:lang w:val="en-US"/>
        </w:rPr>
      </w:pPr>
      <w:r w:rsidRPr="00722B31">
        <w:rPr>
          <w:rFonts w:ascii="Arial" w:hAnsi="Arial" w:cs="Arial"/>
          <w:lang w:val="en-US"/>
        </w:rPr>
        <w:t xml:space="preserve"> B. Encouraging yourself: positive statements, w</w:t>
      </w:r>
      <w:r w:rsidR="00B80FD2" w:rsidRPr="00722B31">
        <w:rPr>
          <w:rFonts w:ascii="Arial" w:hAnsi="Arial" w:cs="Arial"/>
          <w:lang w:val="en-US"/>
        </w:rPr>
        <w:t>ise ris</w:t>
      </w:r>
      <w:r w:rsidRPr="00722B31">
        <w:rPr>
          <w:rFonts w:ascii="Arial" w:hAnsi="Arial" w:cs="Arial"/>
          <w:lang w:val="en-US"/>
        </w:rPr>
        <w:t>k-taking, r</w:t>
      </w:r>
      <w:r w:rsidR="00B80FD2" w:rsidRPr="00722B31">
        <w:rPr>
          <w:rFonts w:ascii="Arial" w:hAnsi="Arial" w:cs="Arial"/>
          <w:lang w:val="en-US"/>
        </w:rPr>
        <w:t>ewarding yourself</w:t>
      </w:r>
    </w:p>
    <w:p w:rsidR="00B80FD2" w:rsidRPr="00722B31" w:rsidRDefault="00B80FD2" w:rsidP="00722B31">
      <w:pPr>
        <w:spacing w:line="360" w:lineRule="auto"/>
        <w:ind w:left="720"/>
        <w:jc w:val="both"/>
        <w:rPr>
          <w:rFonts w:ascii="Arial" w:hAnsi="Arial" w:cs="Arial"/>
          <w:lang w:val="en-US"/>
        </w:rPr>
      </w:pPr>
      <w:r w:rsidRPr="00722B31">
        <w:rPr>
          <w:rFonts w:ascii="Arial" w:hAnsi="Arial" w:cs="Arial"/>
          <w:lang w:val="en-US"/>
        </w:rPr>
        <w:t xml:space="preserve">C. Taking your </w:t>
      </w:r>
      <w:r w:rsidR="00AE4D7D" w:rsidRPr="00722B31">
        <w:rPr>
          <w:rFonts w:ascii="Arial" w:hAnsi="Arial" w:cs="Arial"/>
          <w:lang w:val="en-US"/>
        </w:rPr>
        <w:t>motional temperature. Keeping a reading diary, sharing feeling aroused by the text</w:t>
      </w:r>
    </w:p>
    <w:p w:rsidR="000F2A2D" w:rsidRPr="00722B31" w:rsidRDefault="002248E3" w:rsidP="00722B31">
      <w:pPr>
        <w:spacing w:line="360" w:lineRule="auto"/>
        <w:ind w:left="720"/>
        <w:jc w:val="both"/>
        <w:rPr>
          <w:rFonts w:ascii="Arial" w:hAnsi="Arial" w:cs="Arial"/>
          <w:lang w:val="en-US"/>
        </w:rPr>
      </w:pPr>
      <w:r w:rsidRPr="00722B31">
        <w:rPr>
          <w:rFonts w:ascii="Arial" w:hAnsi="Arial" w:cs="Arial"/>
          <w:b/>
          <w:lang w:val="en-US"/>
        </w:rPr>
        <w:t>VI: -</w:t>
      </w:r>
      <w:r w:rsidR="000F2A2D" w:rsidRPr="00722B31">
        <w:rPr>
          <w:rFonts w:ascii="Arial" w:hAnsi="Arial" w:cs="Arial"/>
          <w:b/>
          <w:lang w:val="en-US"/>
        </w:rPr>
        <w:t>Social</w:t>
      </w:r>
      <w:r w:rsidR="002B6FAF" w:rsidRPr="00722B31">
        <w:rPr>
          <w:rFonts w:ascii="Arial" w:hAnsi="Arial" w:cs="Arial"/>
          <w:b/>
          <w:lang w:val="en-US"/>
        </w:rPr>
        <w:t xml:space="preserve"> strategies</w:t>
      </w:r>
      <w:r w:rsidR="000F2A2D" w:rsidRPr="00722B31">
        <w:rPr>
          <w:rFonts w:ascii="Arial" w:hAnsi="Arial" w:cs="Arial"/>
          <w:lang w:val="en-US"/>
        </w:rPr>
        <w:t xml:space="preserve">—the interaction with other learners to improve </w:t>
      </w:r>
      <w:r w:rsidR="00D16C38" w:rsidRPr="00722B31">
        <w:rPr>
          <w:rFonts w:ascii="Arial" w:hAnsi="Arial" w:cs="Arial"/>
          <w:lang w:val="en-US"/>
        </w:rPr>
        <w:t xml:space="preserve">reading comprehension, </w:t>
      </w:r>
      <w:r w:rsidR="000F2A2D" w:rsidRPr="00722B31">
        <w:rPr>
          <w:rFonts w:ascii="Arial" w:hAnsi="Arial" w:cs="Arial"/>
          <w:lang w:val="en-US"/>
        </w:rPr>
        <w:t>language learning and cultural understanding.</w:t>
      </w:r>
    </w:p>
    <w:p w:rsidR="00B80FD2" w:rsidRPr="00722B31" w:rsidRDefault="00B80FD2" w:rsidP="00722B31">
      <w:pPr>
        <w:spacing w:line="360" w:lineRule="auto"/>
        <w:ind w:left="720"/>
        <w:jc w:val="both"/>
        <w:rPr>
          <w:rFonts w:ascii="Arial" w:hAnsi="Arial" w:cs="Arial"/>
          <w:lang w:val="en-US"/>
        </w:rPr>
      </w:pPr>
      <w:r w:rsidRPr="00722B31">
        <w:rPr>
          <w:rFonts w:ascii="Arial" w:hAnsi="Arial" w:cs="Arial"/>
          <w:lang w:val="en-US"/>
        </w:rPr>
        <w:lastRenderedPageBreak/>
        <w:t>A. Asking questions</w:t>
      </w:r>
      <w:r w:rsidR="00AE4D7D" w:rsidRPr="00722B31">
        <w:rPr>
          <w:rFonts w:ascii="Arial" w:hAnsi="Arial" w:cs="Arial"/>
          <w:lang w:val="en-US"/>
        </w:rPr>
        <w:t xml:space="preserve">: </w:t>
      </w:r>
      <w:r w:rsidRPr="00722B31">
        <w:rPr>
          <w:rFonts w:ascii="Arial" w:hAnsi="Arial" w:cs="Arial"/>
          <w:lang w:val="en-US"/>
        </w:rPr>
        <w:t>Clarif</w:t>
      </w:r>
      <w:r w:rsidR="00AE4D7D" w:rsidRPr="00722B31">
        <w:rPr>
          <w:rFonts w:ascii="Arial" w:hAnsi="Arial" w:cs="Arial"/>
          <w:lang w:val="en-US"/>
        </w:rPr>
        <w:t>ication/verification</w:t>
      </w:r>
    </w:p>
    <w:p w:rsidR="00B80FD2" w:rsidRPr="00722B31" w:rsidRDefault="00B80FD2" w:rsidP="00722B31">
      <w:pPr>
        <w:spacing w:line="360" w:lineRule="auto"/>
        <w:ind w:left="720"/>
        <w:jc w:val="both"/>
        <w:rPr>
          <w:rFonts w:ascii="Arial" w:hAnsi="Arial" w:cs="Arial"/>
          <w:lang w:val="en-US"/>
        </w:rPr>
      </w:pPr>
      <w:r w:rsidRPr="00722B31">
        <w:rPr>
          <w:rFonts w:ascii="Arial" w:hAnsi="Arial" w:cs="Arial"/>
          <w:lang w:val="en-US"/>
        </w:rPr>
        <w:t>B. Cooperating with others</w:t>
      </w:r>
      <w:r w:rsidR="00AE4D7D" w:rsidRPr="00722B31">
        <w:rPr>
          <w:rFonts w:ascii="Arial" w:hAnsi="Arial" w:cs="Arial"/>
          <w:lang w:val="en-US"/>
        </w:rPr>
        <w:t xml:space="preserve">: </w:t>
      </w:r>
      <w:r w:rsidR="005A0A24" w:rsidRPr="00722B31">
        <w:rPr>
          <w:rFonts w:ascii="Arial" w:hAnsi="Arial" w:cs="Arial"/>
          <w:lang w:val="en-US"/>
        </w:rPr>
        <w:t>p</w:t>
      </w:r>
      <w:r w:rsidRPr="00722B31">
        <w:rPr>
          <w:rFonts w:ascii="Arial" w:hAnsi="Arial" w:cs="Arial"/>
          <w:lang w:val="en-US"/>
        </w:rPr>
        <w:t xml:space="preserve">eer support, </w:t>
      </w:r>
      <w:r w:rsidR="005A0A24" w:rsidRPr="00722B31">
        <w:rPr>
          <w:rFonts w:ascii="Arial" w:hAnsi="Arial" w:cs="Arial"/>
          <w:lang w:val="en-US"/>
        </w:rPr>
        <w:t>i</w:t>
      </w:r>
      <w:r w:rsidR="00AE4D7D" w:rsidRPr="00722B31">
        <w:rPr>
          <w:rFonts w:ascii="Arial" w:hAnsi="Arial" w:cs="Arial"/>
          <w:lang w:val="en-US"/>
        </w:rPr>
        <w:t>nteraction with other readers</w:t>
      </w:r>
    </w:p>
    <w:p w:rsidR="00B80FD2" w:rsidRPr="00722B31" w:rsidRDefault="00B80FD2" w:rsidP="00722B31">
      <w:pPr>
        <w:spacing w:line="360" w:lineRule="auto"/>
        <w:ind w:left="720"/>
        <w:jc w:val="both"/>
        <w:rPr>
          <w:rFonts w:ascii="Arial" w:hAnsi="Arial" w:cs="Arial"/>
          <w:lang w:val="en-US"/>
        </w:rPr>
      </w:pPr>
      <w:r w:rsidRPr="00722B31">
        <w:rPr>
          <w:rFonts w:ascii="Arial" w:hAnsi="Arial" w:cs="Arial"/>
          <w:lang w:val="en-US"/>
        </w:rPr>
        <w:t>C. Empathizing with others</w:t>
      </w:r>
      <w:r w:rsidR="00AE4D7D" w:rsidRPr="00722B31">
        <w:rPr>
          <w:rFonts w:ascii="Arial" w:hAnsi="Arial" w:cs="Arial"/>
          <w:lang w:val="en-US"/>
        </w:rPr>
        <w:t xml:space="preserve">: </w:t>
      </w:r>
      <w:r w:rsidR="005A0A24" w:rsidRPr="00722B31">
        <w:rPr>
          <w:rFonts w:ascii="Arial" w:hAnsi="Arial" w:cs="Arial"/>
          <w:lang w:val="en-US"/>
        </w:rPr>
        <w:t>d</w:t>
      </w:r>
      <w:r w:rsidRPr="00722B31">
        <w:rPr>
          <w:rFonts w:ascii="Arial" w:hAnsi="Arial" w:cs="Arial"/>
          <w:lang w:val="en-US"/>
        </w:rPr>
        <w:t>eve</w:t>
      </w:r>
      <w:r w:rsidR="005A0A24" w:rsidRPr="00722B31">
        <w:rPr>
          <w:rFonts w:ascii="Arial" w:hAnsi="Arial" w:cs="Arial"/>
          <w:lang w:val="en-US"/>
        </w:rPr>
        <w:t>loping cultural understanding, b</w:t>
      </w:r>
      <w:r w:rsidRPr="00722B31">
        <w:rPr>
          <w:rFonts w:ascii="Arial" w:hAnsi="Arial" w:cs="Arial"/>
          <w:lang w:val="en-US"/>
        </w:rPr>
        <w:t>ecoming aware ofothers’ thoughts and feelings</w:t>
      </w:r>
    </w:p>
    <w:p w:rsidR="005A0A24" w:rsidRPr="00722B31" w:rsidRDefault="005A0A24" w:rsidP="00722B31">
      <w:pPr>
        <w:spacing w:line="360" w:lineRule="auto"/>
        <w:jc w:val="both"/>
        <w:rPr>
          <w:rFonts w:ascii="Arial" w:hAnsi="Arial" w:cs="Arial"/>
          <w:b/>
          <w:lang w:val="en-US"/>
        </w:rPr>
      </w:pPr>
      <w:r w:rsidRPr="00722B31">
        <w:rPr>
          <w:rFonts w:ascii="Arial" w:hAnsi="Arial" w:cs="Arial"/>
          <w:b/>
          <w:lang w:val="en-US"/>
        </w:rPr>
        <w:br w:type="page"/>
      </w:r>
    </w:p>
    <w:p w:rsidR="000F2A2D" w:rsidRPr="00722B31" w:rsidRDefault="005A0A24" w:rsidP="00722B31">
      <w:pPr>
        <w:spacing w:line="360" w:lineRule="auto"/>
        <w:jc w:val="both"/>
        <w:rPr>
          <w:rFonts w:ascii="Arial" w:hAnsi="Arial" w:cs="Arial"/>
          <w:b/>
          <w:lang w:val="en-US"/>
        </w:rPr>
      </w:pPr>
      <w:r w:rsidRPr="00722B31">
        <w:rPr>
          <w:rFonts w:ascii="Arial" w:hAnsi="Arial" w:cs="Arial"/>
          <w:b/>
          <w:lang w:val="en-US"/>
        </w:rPr>
        <w:lastRenderedPageBreak/>
        <w:t>TASK</w:t>
      </w:r>
    </w:p>
    <w:tbl>
      <w:tblPr>
        <w:tblStyle w:val="Tablaconcuadrcula"/>
        <w:tblW w:w="0" w:type="auto"/>
        <w:tblLook w:val="04A0" w:firstRow="1" w:lastRow="0" w:firstColumn="1" w:lastColumn="0" w:noHBand="0" w:noVBand="1"/>
      </w:tblPr>
      <w:tblGrid>
        <w:gridCol w:w="8589"/>
      </w:tblGrid>
      <w:tr w:rsidR="00426E48" w:rsidRPr="00722B31" w:rsidTr="00A366D1">
        <w:tc>
          <w:tcPr>
            <w:tcW w:w="8589" w:type="dxa"/>
          </w:tcPr>
          <w:p w:rsidR="00426E48"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r w:rsidRPr="00722B31">
              <w:rPr>
                <w:rFonts w:ascii="Arial" w:hAnsi="Arial" w:cs="Arial"/>
                <w:lang w:val="en-US"/>
              </w:rPr>
              <w:t xml:space="preserve">A.- Find in the following books (or any other publications on the subject you may have access to) the explanations and </w:t>
            </w:r>
            <w:r w:rsidR="005A0A24" w:rsidRPr="00722B31">
              <w:rPr>
                <w:rFonts w:ascii="Arial" w:hAnsi="Arial" w:cs="Arial"/>
                <w:lang w:val="en-US"/>
              </w:rPr>
              <w:t>suggestions given</w:t>
            </w:r>
            <w:r w:rsidRPr="00722B31">
              <w:rPr>
                <w:rFonts w:ascii="Arial" w:hAnsi="Arial" w:cs="Arial"/>
                <w:lang w:val="en-US"/>
              </w:rPr>
              <w:t xml:space="preserve"> on teaching reading: </w:t>
            </w:r>
          </w:p>
          <w:p w:rsidR="00426E48"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fr-FR"/>
              </w:rPr>
            </w:pPr>
            <w:r w:rsidRPr="00722B31">
              <w:rPr>
                <w:rFonts w:ascii="Arial" w:hAnsi="Arial" w:cs="Arial"/>
                <w:lang w:val="fr-FR"/>
              </w:rPr>
              <w:t>•</w:t>
            </w:r>
            <w:r w:rsidRPr="00722B31">
              <w:rPr>
                <w:rFonts w:ascii="Arial" w:hAnsi="Arial" w:cs="Arial"/>
                <w:lang w:val="fr-FR"/>
              </w:rPr>
              <w:tab/>
              <w:t xml:space="preserve">Acosta R. et </w:t>
            </w:r>
            <w:r w:rsidRPr="00722B31">
              <w:rPr>
                <w:rFonts w:ascii="Arial" w:hAnsi="Arial" w:cs="Arial"/>
                <w:lang w:val="fr-FR"/>
              </w:rPr>
              <w:tab/>
              <w:t>al (1997) Communicative</w:t>
            </w:r>
            <w:r w:rsidRPr="00722B31">
              <w:rPr>
                <w:rFonts w:ascii="Arial" w:hAnsi="Arial" w:cs="Arial"/>
                <w:lang w:val="fr-FR"/>
              </w:rPr>
              <w:tab/>
              <w:t>Language</w:t>
            </w:r>
            <w:r w:rsidRPr="00722B31">
              <w:rPr>
                <w:rFonts w:ascii="Arial" w:hAnsi="Arial" w:cs="Arial"/>
                <w:lang w:val="fr-FR"/>
              </w:rPr>
              <w:tab/>
              <w:t>Teaching, Sumptibus Publications, Australia</w:t>
            </w:r>
          </w:p>
          <w:p w:rsidR="00426E48"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s-ES"/>
              </w:rPr>
            </w:pPr>
            <w:r w:rsidRPr="00722B31">
              <w:rPr>
                <w:rFonts w:ascii="Arial" w:hAnsi="Arial" w:cs="Arial"/>
                <w:lang w:val="es-ES"/>
              </w:rPr>
              <w:t>•</w:t>
            </w:r>
            <w:r w:rsidRPr="00722B31">
              <w:rPr>
                <w:rFonts w:ascii="Arial" w:hAnsi="Arial" w:cs="Arial"/>
                <w:lang w:val="es-ES"/>
              </w:rPr>
              <w:tab/>
              <w:t xml:space="preserve">Antich de León, Rosa (1988) Metodología de la Enseñanza de Lenguas Extranjeras, Pueblo y Educación, La Habana </w:t>
            </w:r>
          </w:p>
          <w:p w:rsidR="00426E48"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r w:rsidRPr="00722B31">
              <w:rPr>
                <w:rFonts w:ascii="Arial" w:hAnsi="Arial" w:cs="Arial"/>
                <w:lang w:val="en-US"/>
              </w:rPr>
              <w:t>•</w:t>
            </w:r>
            <w:r w:rsidRPr="00722B31">
              <w:rPr>
                <w:rFonts w:ascii="Arial" w:hAnsi="Arial" w:cs="Arial"/>
                <w:lang w:val="en-US"/>
              </w:rPr>
              <w:tab/>
              <w:t xml:space="preserve">Ur, Penny (1996) A Course in Language Teaching Practice, Cambridge University Press </w:t>
            </w:r>
          </w:p>
          <w:p w:rsidR="00426E48"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r w:rsidRPr="00722B31">
              <w:rPr>
                <w:rFonts w:ascii="Arial" w:hAnsi="Arial" w:cs="Arial"/>
                <w:lang w:val="en-US"/>
              </w:rPr>
              <w:t>•</w:t>
            </w:r>
            <w:r w:rsidRPr="00722B31">
              <w:rPr>
                <w:rFonts w:ascii="Arial" w:hAnsi="Arial" w:cs="Arial"/>
                <w:lang w:val="en-US"/>
              </w:rPr>
              <w:tab/>
              <w:t xml:space="preserve"> Harmer, Jeremy The Practice of English Language Teaching, Longman, 3rd New Edition, </w:t>
            </w:r>
            <w:hyperlink r:id="rId20" w:history="1">
              <w:r w:rsidRPr="00722B31">
                <w:rPr>
                  <w:rStyle w:val="Hipervnculo"/>
                  <w:rFonts w:ascii="Arial" w:hAnsi="Arial" w:cs="Arial"/>
                  <w:color w:val="auto"/>
                  <w:u w:val="none"/>
                  <w:lang w:val="en-US"/>
                </w:rPr>
                <w:t>www.longman.com</w:t>
              </w:r>
            </w:hyperlink>
          </w:p>
          <w:p w:rsidR="00426E48"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p>
          <w:p w:rsidR="00426E48" w:rsidRPr="00722B31" w:rsidRDefault="00426E48" w:rsidP="00722B31">
            <w:pPr>
              <w:spacing w:line="360" w:lineRule="auto"/>
              <w:jc w:val="both"/>
              <w:rPr>
                <w:rFonts w:ascii="Arial" w:hAnsi="Arial" w:cs="Arial"/>
                <w:lang w:val="en-US"/>
              </w:rPr>
            </w:pPr>
            <w:r w:rsidRPr="00722B31">
              <w:rPr>
                <w:rFonts w:ascii="Arial" w:hAnsi="Arial" w:cs="Arial"/>
                <w:lang w:val="en-US"/>
              </w:rPr>
              <w:t>B: Discuss with your classmates those suggestions and recommendations given by the authors consulted and take note of those more useful for you as teachers of English as a foreign language in schools located in Cuba, that is, in a non-English speaking environment.</w:t>
            </w:r>
          </w:p>
          <w:p w:rsidR="00426E48"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p>
        </w:tc>
      </w:tr>
    </w:tbl>
    <w:p w:rsidR="00426E48"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p>
    <w:p w:rsidR="00426E48" w:rsidRPr="00722B31" w:rsidRDefault="00426E48" w:rsidP="00722B31">
      <w:pPr>
        <w:autoSpaceDE w:val="0"/>
        <w:autoSpaceDN w:val="0"/>
        <w:adjustRightInd w:val="0"/>
        <w:spacing w:line="360" w:lineRule="auto"/>
        <w:jc w:val="both"/>
        <w:rPr>
          <w:rFonts w:ascii="Arial" w:hAnsi="Arial" w:cs="Arial"/>
          <w:lang w:val="en-US"/>
        </w:rPr>
      </w:pPr>
    </w:p>
    <w:p w:rsidR="00426E48" w:rsidRPr="00722B31" w:rsidRDefault="00426E48" w:rsidP="00722B31">
      <w:pPr>
        <w:spacing w:line="360" w:lineRule="auto"/>
        <w:jc w:val="both"/>
        <w:rPr>
          <w:rFonts w:ascii="Arial" w:hAnsi="Arial" w:cs="Arial"/>
          <w:lang w:val="en-US"/>
        </w:rPr>
      </w:pPr>
      <w:r w:rsidRPr="00722B31">
        <w:rPr>
          <w:rFonts w:ascii="Arial" w:hAnsi="Arial" w:cs="Arial"/>
          <w:lang w:val="en-US"/>
        </w:rPr>
        <w:br w:type="page"/>
      </w:r>
    </w:p>
    <w:p w:rsidR="00426E48" w:rsidRPr="00722B31" w:rsidRDefault="00426E48" w:rsidP="00722B31">
      <w:pPr>
        <w:autoSpaceDE w:val="0"/>
        <w:autoSpaceDN w:val="0"/>
        <w:adjustRightInd w:val="0"/>
        <w:spacing w:line="360" w:lineRule="auto"/>
        <w:jc w:val="both"/>
        <w:rPr>
          <w:rFonts w:ascii="Arial" w:hAnsi="Arial" w:cs="Arial"/>
          <w:b/>
          <w:lang w:val="en-US"/>
        </w:rPr>
      </w:pPr>
      <w:r w:rsidRPr="00722B31">
        <w:rPr>
          <w:rFonts w:ascii="Arial" w:hAnsi="Arial" w:cs="Arial"/>
          <w:b/>
          <w:lang w:val="en-US"/>
        </w:rPr>
        <w:lastRenderedPageBreak/>
        <w:t>ON READING COMPREHENSION, QUESTIONS AND ACTIVITIES</w:t>
      </w:r>
    </w:p>
    <w:p w:rsidR="00426E48" w:rsidRPr="00722B31" w:rsidRDefault="0010233D" w:rsidP="00722B31">
      <w:pPr>
        <w:pStyle w:val="NormalWeb"/>
        <w:spacing w:after="0" w:line="360" w:lineRule="auto"/>
        <w:jc w:val="both"/>
        <w:rPr>
          <w:rFonts w:ascii="Arial" w:hAnsi="Arial" w:cs="Arial"/>
          <w:lang w:val="en-US"/>
        </w:rPr>
      </w:pPr>
      <w:r w:rsidRPr="00722B31">
        <w:rPr>
          <w:rFonts w:ascii="Arial" w:hAnsi="Arial" w:cs="Arial"/>
          <w:lang w:val="en-US"/>
        </w:rPr>
        <w:t xml:space="preserve">Comprehension is </w:t>
      </w:r>
      <w:r w:rsidR="00053408" w:rsidRPr="00722B31">
        <w:rPr>
          <w:rFonts w:ascii="Arial" w:hAnsi="Arial" w:cs="Arial"/>
          <w:lang w:val="en-US"/>
        </w:rPr>
        <w:t xml:space="preserve">the process of </w:t>
      </w:r>
      <w:r w:rsidRPr="00722B31">
        <w:rPr>
          <w:rFonts w:ascii="Arial" w:hAnsi="Arial" w:cs="Arial"/>
          <w:lang w:val="en-US"/>
        </w:rPr>
        <w:t xml:space="preserve">constructing </w:t>
      </w:r>
      <w:r w:rsidR="00053408" w:rsidRPr="00722B31">
        <w:rPr>
          <w:rFonts w:ascii="Arial" w:hAnsi="Arial" w:cs="Arial"/>
          <w:lang w:val="en-US"/>
        </w:rPr>
        <w:t>and creating</w:t>
      </w:r>
      <w:r w:rsidR="00426E48" w:rsidRPr="00722B31">
        <w:rPr>
          <w:rFonts w:ascii="Arial" w:hAnsi="Arial" w:cs="Arial"/>
          <w:lang w:val="en-US"/>
        </w:rPr>
        <w:t xml:space="preserve"> meaning from </w:t>
      </w:r>
      <w:r w:rsidR="00053408" w:rsidRPr="00722B31">
        <w:rPr>
          <w:rFonts w:ascii="Arial" w:hAnsi="Arial" w:cs="Arial"/>
          <w:lang w:val="en-US"/>
        </w:rPr>
        <w:t>a text you hear or see.</w:t>
      </w:r>
      <w:r w:rsidR="00335B0F" w:rsidRPr="00722B31">
        <w:rPr>
          <w:rFonts w:ascii="Arial" w:hAnsi="Arial" w:cs="Arial"/>
          <w:lang w:val="en-US"/>
        </w:rPr>
        <w:t>Proficient reading implies understanding</w:t>
      </w:r>
      <w:r w:rsidR="00426E48" w:rsidRPr="00722B31">
        <w:rPr>
          <w:rFonts w:ascii="Arial" w:hAnsi="Arial" w:cs="Arial"/>
          <w:lang w:val="en-US"/>
        </w:rPr>
        <w:t xml:space="preserve">literal, </w:t>
      </w:r>
      <w:r w:rsidR="00F17F20" w:rsidRPr="00722B31">
        <w:rPr>
          <w:rFonts w:ascii="Arial" w:hAnsi="Arial" w:cs="Arial"/>
          <w:lang w:val="en-US"/>
        </w:rPr>
        <w:t xml:space="preserve">and </w:t>
      </w:r>
      <w:r w:rsidR="00426E48" w:rsidRPr="00722B31">
        <w:rPr>
          <w:rFonts w:ascii="Arial" w:hAnsi="Arial" w:cs="Arial"/>
          <w:lang w:val="en-US"/>
        </w:rPr>
        <w:t xml:space="preserve">inferential </w:t>
      </w:r>
      <w:r w:rsidR="00F17F20" w:rsidRPr="00722B31">
        <w:rPr>
          <w:rFonts w:ascii="Arial" w:hAnsi="Arial" w:cs="Arial"/>
          <w:lang w:val="en-US"/>
        </w:rPr>
        <w:t xml:space="preserve">meaning </w:t>
      </w:r>
      <w:r w:rsidR="00426E48" w:rsidRPr="00722B31">
        <w:rPr>
          <w:rFonts w:ascii="Arial" w:hAnsi="Arial" w:cs="Arial"/>
          <w:lang w:val="en-US"/>
        </w:rPr>
        <w:t xml:space="preserve">and </w:t>
      </w:r>
      <w:r w:rsidR="00F17F20" w:rsidRPr="00722B31">
        <w:rPr>
          <w:rFonts w:ascii="Arial" w:hAnsi="Arial" w:cs="Arial"/>
          <w:lang w:val="en-US"/>
        </w:rPr>
        <w:t xml:space="preserve">also making critical </w:t>
      </w:r>
      <w:r w:rsidRPr="00722B31">
        <w:rPr>
          <w:rFonts w:ascii="Arial" w:hAnsi="Arial" w:cs="Arial"/>
          <w:lang w:val="en-US"/>
        </w:rPr>
        <w:t>judgments</w:t>
      </w:r>
      <w:r w:rsidR="005A0A24" w:rsidRPr="00722B31">
        <w:rPr>
          <w:rFonts w:ascii="Arial" w:hAnsi="Arial" w:cs="Arial"/>
          <w:lang w:val="en-US"/>
        </w:rPr>
        <w:t xml:space="preserve">, as well as applying and transferring the knowledge gained into their reality as readers. </w:t>
      </w:r>
      <w:r w:rsidR="00426E48" w:rsidRPr="00722B31">
        <w:rPr>
          <w:rFonts w:ascii="Arial" w:hAnsi="Arial" w:cs="Arial"/>
          <w:lang w:val="en-US"/>
        </w:rPr>
        <w:t xml:space="preserve"> So questions and/or activities should help students-readers to be aware of the language used to convey meaning, and of the strategies they can use to re-create or create meaning from the text. </w:t>
      </w:r>
      <w:r w:rsidR="00335B0F" w:rsidRPr="00722B31">
        <w:rPr>
          <w:rFonts w:ascii="Arial" w:hAnsi="Arial" w:cs="Arial"/>
          <w:lang w:val="en-US"/>
        </w:rPr>
        <w:t xml:space="preserve">Asking questions depends on the </w:t>
      </w:r>
      <w:r w:rsidR="00426E48" w:rsidRPr="00722B31">
        <w:rPr>
          <w:rFonts w:ascii="Arial" w:hAnsi="Arial" w:cs="Arial"/>
          <w:lang w:val="en-US"/>
        </w:rPr>
        <w:t xml:space="preserve">different types </w:t>
      </w:r>
      <w:r w:rsidR="00335B0F" w:rsidRPr="00722B31">
        <w:rPr>
          <w:rFonts w:ascii="Arial" w:hAnsi="Arial" w:cs="Arial"/>
          <w:lang w:val="en-US"/>
        </w:rPr>
        <w:t xml:space="preserve">of </w:t>
      </w:r>
      <w:r w:rsidR="00426E48" w:rsidRPr="00722B31">
        <w:rPr>
          <w:rFonts w:ascii="Arial" w:hAnsi="Arial" w:cs="Arial"/>
          <w:lang w:val="en-US"/>
        </w:rPr>
        <w:t>reading comprehension level</w:t>
      </w:r>
      <w:r w:rsidR="00335B0F" w:rsidRPr="00722B31">
        <w:rPr>
          <w:rFonts w:ascii="Arial" w:hAnsi="Arial" w:cs="Arial"/>
          <w:lang w:val="en-US"/>
        </w:rPr>
        <w:t>s.</w:t>
      </w:r>
    </w:p>
    <w:p w:rsidR="00390743" w:rsidRPr="00722B31" w:rsidRDefault="00390743" w:rsidP="00722B31">
      <w:pPr>
        <w:spacing w:line="360" w:lineRule="auto"/>
        <w:jc w:val="both"/>
        <w:outlineLvl w:val="0"/>
        <w:rPr>
          <w:rFonts w:ascii="Arial" w:hAnsi="Arial" w:cs="Arial"/>
          <w:bCs/>
          <w:kern w:val="36"/>
          <w:lang w:val="en-US"/>
        </w:rPr>
      </w:pPr>
      <w:r w:rsidRPr="00722B31">
        <w:rPr>
          <w:rFonts w:ascii="Arial" w:hAnsi="Arial" w:cs="Arial"/>
          <w:lang w:val="en-US"/>
        </w:rPr>
        <w:t>The paper</w:t>
      </w:r>
      <w:r w:rsidR="00901FE9" w:rsidRPr="00722B31">
        <w:rPr>
          <w:rFonts w:ascii="Arial" w:hAnsi="Arial" w:cs="Arial"/>
          <w:lang w:val="en-US"/>
        </w:rPr>
        <w:t>s</w:t>
      </w:r>
      <w:r w:rsidRPr="00722B31">
        <w:rPr>
          <w:rFonts w:ascii="Arial" w:hAnsi="Arial" w:cs="Arial"/>
          <w:bCs/>
          <w:kern w:val="36"/>
          <w:lang w:val="en-US"/>
        </w:rPr>
        <w:t>Literal, Inferential and Critical Comprehensive Reading</w:t>
      </w:r>
      <w:r w:rsidR="00901FE9" w:rsidRPr="00722B31">
        <w:rPr>
          <w:rFonts w:ascii="Arial" w:hAnsi="Arial" w:cs="Arial"/>
          <w:bCs/>
          <w:kern w:val="36"/>
          <w:lang w:val="en-US"/>
        </w:rPr>
        <w:t xml:space="preserve"> (2016) and Bloom's Taxonomy Questions. </w:t>
      </w:r>
      <w:r w:rsidR="00901FE9" w:rsidRPr="00722B31">
        <w:rPr>
          <w:rFonts w:ascii="Arial" w:hAnsi="Arial" w:cs="Arial"/>
          <w:bCs/>
          <w:lang w:val="en-US"/>
        </w:rPr>
        <w:t xml:space="preserve">Question Stems to Help Apply Bloom's Taxonomy </w:t>
      </w:r>
      <w:r w:rsidR="00901FE9" w:rsidRPr="00722B31">
        <w:rPr>
          <w:rStyle w:val="byline-name"/>
          <w:rFonts w:ascii="Arial" w:hAnsi="Arial" w:cs="Arial"/>
          <w:lang w:val="en-US"/>
        </w:rPr>
        <w:t xml:space="preserve">by </w:t>
      </w:r>
      <w:hyperlink r:id="rId21" w:history="1">
        <w:r w:rsidR="00901FE9" w:rsidRPr="00722B31">
          <w:rPr>
            <w:rStyle w:val="Hipervnculo"/>
            <w:rFonts w:ascii="Arial" w:hAnsi="Arial" w:cs="Arial"/>
            <w:color w:val="auto"/>
            <w:u w:val="none"/>
            <w:lang w:val="en-US"/>
          </w:rPr>
          <w:t>Melissa Kelly</w:t>
        </w:r>
      </w:hyperlink>
      <w:r w:rsidR="00901FE9" w:rsidRPr="00722B31">
        <w:rPr>
          <w:rStyle w:val="Hipervnculo"/>
          <w:rFonts w:ascii="Arial" w:hAnsi="Arial" w:cs="Arial"/>
          <w:color w:val="auto"/>
          <w:u w:val="none"/>
          <w:lang w:val="en-US"/>
        </w:rPr>
        <w:t xml:space="preserve"> (2017)</w:t>
      </w:r>
      <w:proofErr w:type="gramStart"/>
      <w:r w:rsidR="00D35B2E" w:rsidRPr="00722B31">
        <w:rPr>
          <w:rStyle w:val="Hipervnculo"/>
          <w:rFonts w:ascii="Arial" w:hAnsi="Arial" w:cs="Arial"/>
          <w:color w:val="auto"/>
          <w:u w:val="none"/>
          <w:lang w:val="en-US"/>
        </w:rPr>
        <w:t xml:space="preserve">,  </w:t>
      </w:r>
      <w:r w:rsidR="005A0A24" w:rsidRPr="00722B31">
        <w:rPr>
          <w:rFonts w:ascii="Arial" w:hAnsi="Arial" w:cs="Arial"/>
          <w:lang w:val="en-US"/>
        </w:rPr>
        <w:t>as</w:t>
      </w:r>
      <w:proofErr w:type="gramEnd"/>
      <w:r w:rsidR="005A0A24" w:rsidRPr="00722B31">
        <w:rPr>
          <w:rFonts w:ascii="Arial" w:hAnsi="Arial" w:cs="Arial"/>
          <w:lang w:val="en-US"/>
        </w:rPr>
        <w:t xml:space="preserve"> well as the</w:t>
      </w:r>
      <w:r w:rsidR="00CE5743" w:rsidRPr="00722B31">
        <w:rPr>
          <w:rFonts w:ascii="Arial" w:hAnsi="Arial" w:cs="Arial"/>
          <w:lang w:val="en-US"/>
        </w:rPr>
        <w:t xml:space="preserve"> doctoral thesis</w:t>
      </w:r>
      <w:r w:rsidR="005A0A24" w:rsidRPr="00722B31">
        <w:rPr>
          <w:rFonts w:ascii="Arial" w:hAnsi="Arial" w:cs="Arial"/>
          <w:lang w:val="en-US"/>
        </w:rPr>
        <w:t xml:space="preserve"> by Enríquez </w:t>
      </w:r>
      <w:r w:rsidR="00CE5743" w:rsidRPr="00722B31">
        <w:rPr>
          <w:rFonts w:ascii="Arial" w:hAnsi="Arial" w:cs="Arial"/>
          <w:lang w:val="en-US"/>
        </w:rPr>
        <w:t xml:space="preserve"> (1997) </w:t>
      </w:r>
      <w:r w:rsidR="00901FE9" w:rsidRPr="00722B31">
        <w:rPr>
          <w:rFonts w:ascii="Arial" w:hAnsi="Arial" w:cs="Arial"/>
          <w:lang w:val="en-US"/>
        </w:rPr>
        <w:t>have</w:t>
      </w:r>
      <w:r w:rsidR="00901FE9" w:rsidRPr="00722B31">
        <w:rPr>
          <w:rFonts w:ascii="Arial" w:hAnsi="Arial" w:cs="Arial"/>
          <w:bCs/>
          <w:kern w:val="36"/>
          <w:lang w:val="en-US"/>
        </w:rPr>
        <w:t xml:space="preserve"> been the basic reference for the explanation which describes   the different levels of comprehension. </w:t>
      </w:r>
    </w:p>
    <w:p w:rsidR="0010233D" w:rsidRPr="00722B31" w:rsidRDefault="00426E48" w:rsidP="00722B31">
      <w:pPr>
        <w:pStyle w:val="NormalWeb"/>
        <w:spacing w:after="0" w:line="360" w:lineRule="auto"/>
        <w:jc w:val="both"/>
        <w:rPr>
          <w:rFonts w:ascii="Arial" w:hAnsi="Arial" w:cs="Arial"/>
          <w:lang w:val="en-US"/>
        </w:rPr>
      </w:pPr>
      <w:r w:rsidRPr="00722B31">
        <w:rPr>
          <w:rFonts w:ascii="Arial" w:hAnsi="Arial" w:cs="Arial"/>
          <w:b/>
          <w:lang w:val="en-US"/>
        </w:rPr>
        <w:t>Literal comprehension</w:t>
      </w:r>
      <w:r w:rsidRPr="00722B31">
        <w:rPr>
          <w:rFonts w:ascii="Arial" w:hAnsi="Arial" w:cs="Arial"/>
          <w:lang w:val="en-US"/>
        </w:rPr>
        <w:t xml:space="preserve"> involves what the author is actually saying. The reader needs to understand ideas and information explicitly stated in the reading material. Some of this information is in the form of recognizing and recalling facts, identifying the main idea, supporting details, categorizing, outlining, and summarizing. The reader is also locating information, using context clues to supply meaning, following specific directions, following a sequence, identifying stated conclusion, and identifying explicitly stated relationships and organizational patterns. These organizational patterns can include cause and effect as well as comparison and contrast.</w:t>
      </w:r>
    </w:p>
    <w:p w:rsidR="00426E48" w:rsidRPr="00722B31" w:rsidRDefault="00426E48" w:rsidP="00CB7865">
      <w:pPr>
        <w:pStyle w:val="NormalWeb"/>
        <w:spacing w:after="0" w:line="360" w:lineRule="auto"/>
        <w:rPr>
          <w:rFonts w:ascii="Arial" w:hAnsi="Arial" w:cs="Arial"/>
          <w:lang w:val="en-US"/>
        </w:rPr>
      </w:pPr>
      <w:r w:rsidRPr="00722B31">
        <w:rPr>
          <w:rFonts w:ascii="Arial" w:hAnsi="Arial" w:cs="Arial"/>
          <w:i/>
          <w:lang w:val="en-US"/>
        </w:rPr>
        <w:t xml:space="preserve"> Direct questions</w:t>
      </w:r>
      <w:r w:rsidRPr="00722B31">
        <w:rPr>
          <w:rFonts w:ascii="Arial" w:hAnsi="Arial" w:cs="Arial"/>
          <w:lang w:val="en-US"/>
        </w:rPr>
        <w:t xml:space="preserve"> ask </w:t>
      </w:r>
      <w:r w:rsidR="005A0A24" w:rsidRPr="00722B31">
        <w:rPr>
          <w:rFonts w:ascii="Arial" w:hAnsi="Arial" w:cs="Arial"/>
          <w:lang w:val="en-US"/>
        </w:rPr>
        <w:t>for literal</w:t>
      </w:r>
      <w:r w:rsidRPr="00722B31">
        <w:rPr>
          <w:rFonts w:ascii="Arial" w:hAnsi="Arial" w:cs="Arial"/>
          <w:lang w:val="en-US"/>
        </w:rPr>
        <w:t xml:space="preserve"> information, that </w:t>
      </w:r>
      <w:r w:rsidR="002248E3" w:rsidRPr="00722B31">
        <w:rPr>
          <w:rFonts w:ascii="Arial" w:hAnsi="Arial" w:cs="Arial"/>
          <w:lang w:val="en-US"/>
        </w:rPr>
        <w:t>is, what you</w:t>
      </w:r>
      <w:r w:rsidRPr="00722B31">
        <w:rPr>
          <w:rFonts w:ascii="Arial" w:hAnsi="Arial" w:cs="Arial"/>
          <w:lang w:val="en-US"/>
        </w:rPr>
        <w:t xml:space="preserve"> can find explicitly stated in the text. Some useful verbs </w:t>
      </w:r>
      <w:r w:rsidR="002248E3" w:rsidRPr="00722B31">
        <w:rPr>
          <w:rFonts w:ascii="Arial" w:hAnsi="Arial" w:cs="Arial"/>
          <w:lang w:val="en-US"/>
        </w:rPr>
        <w:t xml:space="preserve">to </w:t>
      </w:r>
      <w:proofErr w:type="gramStart"/>
      <w:r w:rsidR="002248E3" w:rsidRPr="00722B31">
        <w:rPr>
          <w:rFonts w:ascii="Arial" w:hAnsi="Arial" w:cs="Arial"/>
          <w:lang w:val="en-US"/>
        </w:rPr>
        <w:t>are</w:t>
      </w:r>
      <w:proofErr w:type="gramEnd"/>
      <w:r w:rsidRPr="00722B31">
        <w:rPr>
          <w:rFonts w:ascii="Arial" w:hAnsi="Arial" w:cs="Arial"/>
          <w:lang w:val="en-US"/>
        </w:rPr>
        <w:t>: list, locate, name, match, select, underline.  For example, some questions and activities may include</w:t>
      </w:r>
      <w:proofErr w:type="gramStart"/>
      <w:r w:rsidRPr="00722B31">
        <w:rPr>
          <w:rFonts w:ascii="Arial" w:hAnsi="Arial" w:cs="Arial"/>
          <w:lang w:val="en-US"/>
        </w:rPr>
        <w:t>:</w:t>
      </w:r>
      <w:proofErr w:type="gramEnd"/>
      <w:r w:rsidRPr="00722B31">
        <w:rPr>
          <w:rFonts w:ascii="Arial" w:hAnsi="Arial" w:cs="Arial"/>
          <w:lang w:val="en-US"/>
        </w:rPr>
        <w:br/>
      </w:r>
      <w:r w:rsidRPr="00722B31">
        <w:rPr>
          <w:rFonts w:ascii="Arial" w:hAnsi="Arial" w:cs="Arial"/>
          <w:i/>
          <w:lang w:val="en-US"/>
        </w:rPr>
        <w:t>What words state the main idea of the story?</w:t>
      </w:r>
      <w:r w:rsidRPr="00722B31">
        <w:rPr>
          <w:rFonts w:ascii="Arial" w:hAnsi="Arial" w:cs="Arial"/>
          <w:i/>
          <w:lang w:val="en-US"/>
        </w:rPr>
        <w:br/>
        <w:t>How does the author summarize what she/he is saying?</w:t>
      </w:r>
      <w:r w:rsidRPr="00722B31">
        <w:rPr>
          <w:rFonts w:ascii="Arial" w:hAnsi="Arial" w:cs="Arial"/>
          <w:i/>
          <w:lang w:val="en-US"/>
        </w:rPr>
        <w:br/>
        <w:t>Outlining the first paragraph of the story.</w:t>
      </w:r>
      <w:r w:rsidRPr="00722B31">
        <w:rPr>
          <w:rFonts w:ascii="Arial" w:hAnsi="Arial" w:cs="Arial"/>
          <w:i/>
          <w:lang w:val="en-US"/>
        </w:rPr>
        <w:br/>
        <w:t>What happened first, second and last?</w:t>
      </w:r>
      <w:r w:rsidRPr="00722B31">
        <w:rPr>
          <w:rFonts w:ascii="Arial" w:hAnsi="Arial" w:cs="Arial"/>
          <w:i/>
          <w:lang w:val="en-US"/>
        </w:rPr>
        <w:br/>
        <w:t>How are these things alike? How are they different?</w:t>
      </w:r>
      <w:r w:rsidRPr="00722B31">
        <w:rPr>
          <w:rFonts w:ascii="Arial" w:hAnsi="Arial" w:cs="Arial"/>
          <w:i/>
          <w:lang w:val="en-US"/>
        </w:rPr>
        <w:br/>
        <w:t>What things belong together?</w:t>
      </w:r>
    </w:p>
    <w:p w:rsidR="00426E48" w:rsidRPr="00722B31" w:rsidRDefault="0010233D" w:rsidP="00722B31">
      <w:pPr>
        <w:pStyle w:val="NormalWeb"/>
        <w:spacing w:after="0" w:line="360" w:lineRule="auto"/>
        <w:jc w:val="both"/>
        <w:rPr>
          <w:rFonts w:ascii="Arial" w:hAnsi="Arial" w:cs="Arial"/>
          <w:lang w:val="en-US"/>
        </w:rPr>
      </w:pPr>
      <w:r w:rsidRPr="00722B31">
        <w:rPr>
          <w:rFonts w:ascii="Arial" w:hAnsi="Arial" w:cs="Arial"/>
          <w:lang w:val="en-US"/>
        </w:rPr>
        <w:t xml:space="preserve">In the process of understanding </w:t>
      </w:r>
      <w:r w:rsidR="00426E48" w:rsidRPr="00722B31">
        <w:rPr>
          <w:rFonts w:ascii="Arial" w:hAnsi="Arial" w:cs="Arial"/>
          <w:lang w:val="en-US"/>
        </w:rPr>
        <w:t xml:space="preserve">the student- reader gradually </w:t>
      </w:r>
      <w:r w:rsidR="009342AA" w:rsidRPr="00722B31">
        <w:rPr>
          <w:rFonts w:ascii="Arial" w:hAnsi="Arial" w:cs="Arial"/>
          <w:lang w:val="en-US"/>
        </w:rPr>
        <w:t>draws meaning</w:t>
      </w:r>
      <w:r w:rsidR="00426E48" w:rsidRPr="00722B31">
        <w:rPr>
          <w:rFonts w:ascii="Arial" w:hAnsi="Arial" w:cs="Arial"/>
          <w:lang w:val="en-US"/>
        </w:rPr>
        <w:t xml:space="preserve"> from what is read.   So, besides understanding literal information, the student- reader organizes wha</w:t>
      </w:r>
      <w:r w:rsidR="00A37121" w:rsidRPr="00722B31">
        <w:rPr>
          <w:rFonts w:ascii="Arial" w:hAnsi="Arial" w:cs="Arial"/>
          <w:lang w:val="en-US"/>
        </w:rPr>
        <w:t>t</w:t>
      </w:r>
      <w:r w:rsidR="00426E48" w:rsidRPr="00722B31">
        <w:rPr>
          <w:rFonts w:ascii="Arial" w:hAnsi="Arial" w:cs="Arial"/>
          <w:lang w:val="en-US"/>
        </w:rPr>
        <w:t xml:space="preserve"> is given in different parts</w:t>
      </w:r>
      <w:r w:rsidR="009342AA" w:rsidRPr="00722B31">
        <w:rPr>
          <w:rFonts w:ascii="Arial" w:hAnsi="Arial" w:cs="Arial"/>
          <w:lang w:val="en-US"/>
        </w:rPr>
        <w:t xml:space="preserve"> of the </w:t>
      </w:r>
      <w:r w:rsidR="005A0A24" w:rsidRPr="00722B31">
        <w:rPr>
          <w:rFonts w:ascii="Arial" w:hAnsi="Arial" w:cs="Arial"/>
          <w:lang w:val="en-US"/>
        </w:rPr>
        <w:t>text to</w:t>
      </w:r>
      <w:r w:rsidR="00A37121" w:rsidRPr="00722B31">
        <w:rPr>
          <w:rFonts w:ascii="Arial" w:hAnsi="Arial" w:cs="Arial"/>
          <w:lang w:val="en-US"/>
        </w:rPr>
        <w:t xml:space="preserve"> understand</w:t>
      </w:r>
      <w:r w:rsidR="00426E48" w:rsidRPr="00722B31">
        <w:rPr>
          <w:rFonts w:ascii="Arial" w:hAnsi="Arial" w:cs="Arial"/>
          <w:lang w:val="en-US"/>
        </w:rPr>
        <w:t xml:space="preserve"> what the author is </w:t>
      </w:r>
      <w:r w:rsidR="00426E48" w:rsidRPr="00722B31">
        <w:rPr>
          <w:rFonts w:ascii="Arial" w:hAnsi="Arial" w:cs="Arial"/>
          <w:lang w:val="en-US"/>
        </w:rPr>
        <w:lastRenderedPageBreak/>
        <w:t xml:space="preserve">trying to convey and re-create meaning for him/her. As the leader, facilitator and organizer of </w:t>
      </w:r>
      <w:r w:rsidR="00A37121" w:rsidRPr="00722B31">
        <w:rPr>
          <w:rFonts w:ascii="Arial" w:hAnsi="Arial" w:cs="Arial"/>
          <w:lang w:val="en-US"/>
        </w:rPr>
        <w:t>the teaching</w:t>
      </w:r>
      <w:r w:rsidR="00426E48" w:rsidRPr="00722B31">
        <w:rPr>
          <w:rFonts w:ascii="Arial" w:hAnsi="Arial" w:cs="Arial"/>
          <w:lang w:val="en-US"/>
        </w:rPr>
        <w:t xml:space="preserve"> learning process</w:t>
      </w:r>
      <w:proofErr w:type="gramStart"/>
      <w:r w:rsidR="005A0A24" w:rsidRPr="00722B31">
        <w:rPr>
          <w:rFonts w:ascii="Arial" w:hAnsi="Arial" w:cs="Arial"/>
          <w:lang w:val="en-US"/>
        </w:rPr>
        <w:t>,</w:t>
      </w:r>
      <w:r w:rsidR="00BA6CC4" w:rsidRPr="00722B31">
        <w:rPr>
          <w:rFonts w:ascii="Arial" w:hAnsi="Arial" w:cs="Arial"/>
          <w:lang w:val="en-US"/>
        </w:rPr>
        <w:t>the</w:t>
      </w:r>
      <w:proofErr w:type="gramEnd"/>
      <w:r w:rsidR="00BA6CC4" w:rsidRPr="00722B31">
        <w:rPr>
          <w:rFonts w:ascii="Arial" w:hAnsi="Arial" w:cs="Arial"/>
          <w:lang w:val="en-US"/>
        </w:rPr>
        <w:t xml:space="preserve"> teacher</w:t>
      </w:r>
      <w:r w:rsidR="00426E48" w:rsidRPr="00722B31">
        <w:rPr>
          <w:rFonts w:ascii="Arial" w:hAnsi="Arial" w:cs="Arial"/>
          <w:lang w:val="en-US"/>
        </w:rPr>
        <w:t xml:space="preserve"> should ask indirect questions, which imply </w:t>
      </w:r>
      <w:r w:rsidR="00426E48" w:rsidRPr="00722B31">
        <w:rPr>
          <w:rFonts w:ascii="Arial" w:hAnsi="Arial" w:cs="Arial"/>
          <w:i/>
          <w:lang w:val="en-US"/>
        </w:rPr>
        <w:t>organization and reinterpretation.</w:t>
      </w:r>
      <w:r w:rsidR="00426E48" w:rsidRPr="00722B31">
        <w:rPr>
          <w:rFonts w:ascii="Arial" w:hAnsi="Arial" w:cs="Arial"/>
          <w:lang w:val="en-US"/>
        </w:rPr>
        <w:t xml:space="preserve"> For example: </w:t>
      </w:r>
    </w:p>
    <w:p w:rsidR="00426E48" w:rsidRPr="00722B31" w:rsidRDefault="00426E48" w:rsidP="00722B31">
      <w:pPr>
        <w:pStyle w:val="NormalWeb"/>
        <w:spacing w:after="0" w:line="360" w:lineRule="auto"/>
        <w:jc w:val="both"/>
        <w:rPr>
          <w:rFonts w:ascii="Arial" w:hAnsi="Arial" w:cs="Arial"/>
          <w:i/>
          <w:lang w:val="en-US"/>
        </w:rPr>
      </w:pPr>
      <w:r w:rsidRPr="00722B31">
        <w:rPr>
          <w:rFonts w:ascii="Arial" w:hAnsi="Arial" w:cs="Arial"/>
          <w:lang w:val="en-US"/>
        </w:rPr>
        <w:t xml:space="preserve">In the text: </w:t>
      </w:r>
      <w:r w:rsidRPr="00722B31">
        <w:rPr>
          <w:rFonts w:ascii="Arial" w:hAnsi="Arial" w:cs="Arial"/>
          <w:i/>
          <w:lang w:val="en-US"/>
        </w:rPr>
        <w:t>“I´m a receptionist in the Accord Hotel. There are only two people in my department…</w:t>
      </w:r>
    </w:p>
    <w:p w:rsidR="00426E48" w:rsidRPr="00722B31" w:rsidRDefault="005A0A24" w:rsidP="00722B31">
      <w:pPr>
        <w:pStyle w:val="NormalWeb"/>
        <w:spacing w:after="0" w:line="360" w:lineRule="auto"/>
        <w:jc w:val="both"/>
        <w:rPr>
          <w:rFonts w:ascii="Arial" w:hAnsi="Arial" w:cs="Arial"/>
          <w:lang w:val="en-US"/>
        </w:rPr>
      </w:pPr>
      <w:r w:rsidRPr="00722B31">
        <w:rPr>
          <w:rFonts w:ascii="Arial" w:hAnsi="Arial" w:cs="Arial"/>
          <w:i/>
          <w:lang w:val="en-US"/>
        </w:rPr>
        <w:t>Indirect q</w:t>
      </w:r>
      <w:r w:rsidR="00426E48" w:rsidRPr="00722B31">
        <w:rPr>
          <w:rFonts w:ascii="Arial" w:hAnsi="Arial" w:cs="Arial"/>
          <w:i/>
          <w:lang w:val="en-US"/>
        </w:rPr>
        <w:t>uestion: Are there many receptionists in Accord Hotel?</w:t>
      </w:r>
    </w:p>
    <w:p w:rsidR="003221F3" w:rsidRPr="00722B31" w:rsidRDefault="000306D9" w:rsidP="00CB7865">
      <w:pPr>
        <w:pStyle w:val="NormalWeb"/>
        <w:spacing w:after="0" w:line="360" w:lineRule="auto"/>
        <w:rPr>
          <w:rFonts w:ascii="Arial" w:hAnsi="Arial" w:cs="Arial"/>
          <w:i/>
          <w:lang w:val="en-US"/>
        </w:rPr>
      </w:pPr>
      <w:r w:rsidRPr="00722B31">
        <w:rPr>
          <w:rFonts w:ascii="Arial" w:eastAsiaTheme="minorHAnsi" w:hAnsi="Arial" w:cs="Arial"/>
          <w:lang w:val="en-US"/>
        </w:rPr>
        <w:t xml:space="preserve">If we believe that reading is an interactive process in which the reader </w:t>
      </w:r>
      <w:r w:rsidR="00A45518" w:rsidRPr="00722B31">
        <w:rPr>
          <w:rFonts w:ascii="Arial" w:eastAsiaTheme="minorHAnsi" w:hAnsi="Arial" w:cs="Arial"/>
          <w:lang w:val="en-US"/>
        </w:rPr>
        <w:t>creates and</w:t>
      </w:r>
      <w:r w:rsidRPr="00722B31">
        <w:rPr>
          <w:rFonts w:ascii="Arial" w:eastAsiaTheme="minorHAnsi" w:hAnsi="Arial" w:cs="Arial"/>
          <w:lang w:val="en-US"/>
        </w:rPr>
        <w:t>/or re-creates meaning from</w:t>
      </w:r>
      <w:r w:rsidR="00335B0F" w:rsidRPr="00722B31">
        <w:rPr>
          <w:rFonts w:ascii="Arial" w:eastAsiaTheme="minorHAnsi" w:hAnsi="Arial" w:cs="Arial"/>
          <w:lang w:val="en-US"/>
        </w:rPr>
        <w:t xml:space="preserve"> the text, t</w:t>
      </w:r>
      <w:r w:rsidR="0010233D" w:rsidRPr="00722B31">
        <w:rPr>
          <w:rFonts w:ascii="Arial" w:eastAsiaTheme="minorHAnsi" w:hAnsi="Arial" w:cs="Arial"/>
          <w:lang w:val="en-US"/>
        </w:rPr>
        <w:t>o help learners do so</w:t>
      </w:r>
      <w:r w:rsidR="00A45518" w:rsidRPr="00722B31">
        <w:rPr>
          <w:rFonts w:ascii="Arial" w:eastAsiaTheme="minorHAnsi" w:hAnsi="Arial" w:cs="Arial"/>
          <w:lang w:val="en-US"/>
        </w:rPr>
        <w:t>, we</w:t>
      </w:r>
      <w:r w:rsidRPr="00722B31">
        <w:rPr>
          <w:rFonts w:ascii="Arial" w:eastAsiaTheme="minorHAnsi" w:hAnsi="Arial" w:cs="Arial"/>
          <w:lang w:val="en-US"/>
        </w:rPr>
        <w:t xml:space="preserve"> need to </w:t>
      </w:r>
      <w:r w:rsidR="00335B0F" w:rsidRPr="00722B31">
        <w:rPr>
          <w:rFonts w:ascii="Arial" w:eastAsiaTheme="minorHAnsi" w:hAnsi="Arial" w:cs="Arial"/>
          <w:lang w:val="en-US"/>
        </w:rPr>
        <w:t>give them tools to m</w:t>
      </w:r>
      <w:r w:rsidR="0010233D" w:rsidRPr="00722B31">
        <w:rPr>
          <w:rFonts w:ascii="Arial" w:eastAsiaTheme="minorHAnsi" w:hAnsi="Arial" w:cs="Arial"/>
          <w:lang w:val="en-US"/>
        </w:rPr>
        <w:t xml:space="preserve">ove </w:t>
      </w:r>
      <w:r w:rsidRPr="00722B31">
        <w:rPr>
          <w:rFonts w:ascii="Arial" w:eastAsiaTheme="minorHAnsi" w:hAnsi="Arial" w:cs="Arial"/>
          <w:lang w:val="en-US"/>
        </w:rPr>
        <w:t xml:space="preserve">beyond a literal understanding of a </w:t>
      </w:r>
      <w:r w:rsidR="0010233D" w:rsidRPr="00722B31">
        <w:rPr>
          <w:rFonts w:ascii="Arial" w:eastAsiaTheme="minorHAnsi" w:hAnsi="Arial" w:cs="Arial"/>
          <w:lang w:val="en-US"/>
        </w:rPr>
        <w:t>text, and allow them to</w:t>
      </w:r>
      <w:r w:rsidRPr="00722B31">
        <w:rPr>
          <w:rFonts w:ascii="Arial" w:eastAsiaTheme="minorHAnsi" w:hAnsi="Arial" w:cs="Arial"/>
          <w:lang w:val="en-US"/>
        </w:rPr>
        <w:t xml:space="preserve"> use their own knowledge while reading</w:t>
      </w:r>
      <w:r w:rsidR="003221F3" w:rsidRPr="00722B31">
        <w:rPr>
          <w:rFonts w:ascii="Arial" w:eastAsiaTheme="minorHAnsi" w:hAnsi="Arial" w:cs="Arial"/>
          <w:lang w:val="en-US"/>
        </w:rPr>
        <w:t xml:space="preserve"> to unveil the meaning beneath</w:t>
      </w:r>
      <w:r w:rsidR="009342AA" w:rsidRPr="00722B31">
        <w:rPr>
          <w:rFonts w:ascii="Arial" w:eastAsiaTheme="minorHAnsi" w:hAnsi="Arial" w:cs="Arial"/>
          <w:lang w:val="en-US"/>
        </w:rPr>
        <w:t xml:space="preserve"> the facts given</w:t>
      </w:r>
      <w:r w:rsidR="003221F3" w:rsidRPr="00722B31">
        <w:rPr>
          <w:rFonts w:ascii="Arial" w:eastAsiaTheme="minorHAnsi" w:hAnsi="Arial" w:cs="Arial"/>
          <w:lang w:val="en-US"/>
        </w:rPr>
        <w:t xml:space="preserve">. </w:t>
      </w:r>
      <w:r w:rsidR="0090523D" w:rsidRPr="00722B31">
        <w:rPr>
          <w:rFonts w:ascii="Arial" w:eastAsiaTheme="minorHAnsi" w:hAnsi="Arial" w:cs="Arial"/>
          <w:lang w:val="en-US"/>
        </w:rPr>
        <w:t>By reading between</w:t>
      </w:r>
      <w:r w:rsidR="009342AA" w:rsidRPr="00722B31">
        <w:rPr>
          <w:rFonts w:ascii="Arial" w:eastAsiaTheme="minorHAnsi" w:hAnsi="Arial" w:cs="Arial"/>
          <w:lang w:val="en-US"/>
        </w:rPr>
        <w:t xml:space="preserve"> the lines </w:t>
      </w:r>
      <w:r w:rsidR="003221F3" w:rsidRPr="00722B31">
        <w:rPr>
          <w:rFonts w:ascii="Arial" w:hAnsi="Arial" w:cs="Arial"/>
          <w:lang w:val="en-US"/>
        </w:rPr>
        <w:t>and</w:t>
      </w:r>
      <w:r w:rsidR="009342AA" w:rsidRPr="00722B31">
        <w:rPr>
          <w:rFonts w:ascii="Arial" w:hAnsi="Arial" w:cs="Arial"/>
          <w:lang w:val="en-US"/>
        </w:rPr>
        <w:t xml:space="preserve"> showing understanding of what those facts mean</w:t>
      </w:r>
      <w:r w:rsidR="003221F3" w:rsidRPr="00722B31">
        <w:rPr>
          <w:rFonts w:ascii="Arial" w:hAnsi="Arial" w:cs="Arial"/>
          <w:lang w:val="en-US"/>
        </w:rPr>
        <w:t>, the reader gets to</w:t>
      </w:r>
      <w:r w:rsidR="003221F3" w:rsidRPr="00722B31">
        <w:rPr>
          <w:rFonts w:ascii="Arial" w:hAnsi="Arial" w:cs="Arial"/>
          <w:b/>
          <w:lang w:val="en-US"/>
        </w:rPr>
        <w:t xml:space="preserve"> inferential comprehension </w:t>
      </w:r>
      <w:r w:rsidR="003221F3" w:rsidRPr="00722B31">
        <w:rPr>
          <w:rFonts w:ascii="Arial" w:hAnsi="Arial" w:cs="Arial"/>
          <w:lang w:val="en-US"/>
        </w:rPr>
        <w:t>because he</w:t>
      </w:r>
      <w:r w:rsidR="0090523D" w:rsidRPr="00722B31">
        <w:rPr>
          <w:rFonts w:ascii="Arial" w:hAnsi="Arial" w:cs="Arial"/>
          <w:lang w:val="en-US"/>
        </w:rPr>
        <w:t>/she</w:t>
      </w:r>
      <w:r w:rsidR="003221F3" w:rsidRPr="00722B31">
        <w:rPr>
          <w:rFonts w:ascii="Arial" w:hAnsi="Arial" w:cs="Arial"/>
          <w:lang w:val="en-US"/>
        </w:rPr>
        <w:t xml:space="preserve"> makes inferences about things that are not directly stated.</w:t>
      </w:r>
      <w:r w:rsidRPr="00722B31">
        <w:rPr>
          <w:rFonts w:ascii="Arial" w:eastAsiaTheme="minorHAnsi" w:hAnsi="Arial" w:cs="Arial"/>
          <w:lang w:val="en-US"/>
        </w:rPr>
        <w:t xml:space="preserve">It may be challenging, however, for beginning and intermediate students to create their own understanding, if they are accustomed to reading word-for-word and focusing on meaning at the word- and sentence-levels. When questions move beyond a literal understanding, students' answers have to be motivated by </w:t>
      </w:r>
      <w:r w:rsidR="009342AA" w:rsidRPr="00722B31">
        <w:rPr>
          <w:rFonts w:ascii="Arial" w:eastAsiaTheme="minorHAnsi" w:hAnsi="Arial" w:cs="Arial"/>
          <w:lang w:val="en-US"/>
        </w:rPr>
        <w:t xml:space="preserve">and based on </w:t>
      </w:r>
      <w:r w:rsidRPr="00722B31">
        <w:rPr>
          <w:rFonts w:ascii="Arial" w:eastAsiaTheme="minorHAnsi" w:hAnsi="Arial" w:cs="Arial"/>
          <w:lang w:val="en-US"/>
        </w:rPr>
        <w:t xml:space="preserve">information in the text. Inference questions can have clearly correct and incorrect responses. </w:t>
      </w:r>
      <w:r w:rsidR="003221F3" w:rsidRPr="00722B31">
        <w:rPr>
          <w:rFonts w:ascii="Arial" w:hAnsi="Arial" w:cs="Arial"/>
          <w:lang w:val="en-US"/>
        </w:rPr>
        <w:t xml:space="preserve">Some useful verbs are: </w:t>
      </w:r>
      <w:r w:rsidR="003221F3" w:rsidRPr="00722B31">
        <w:rPr>
          <w:rFonts w:ascii="Arial" w:hAnsi="Arial" w:cs="Arial"/>
          <w:b/>
          <w:lang w:val="en-US"/>
        </w:rPr>
        <w:t>e</w:t>
      </w:r>
      <w:r w:rsidR="003221F3" w:rsidRPr="00722B31">
        <w:rPr>
          <w:rStyle w:val="Textoennegrita"/>
          <w:rFonts w:ascii="Arial" w:hAnsi="Arial" w:cs="Arial"/>
          <w:b w:val="0"/>
          <w:lang w:val="en-US"/>
        </w:rPr>
        <w:t>xplain, interpret, outline, restate, summarize, describe, etc.</w:t>
      </w:r>
      <w:r w:rsidR="003221F3" w:rsidRPr="00722B31">
        <w:rPr>
          <w:rFonts w:ascii="Arial" w:hAnsi="Arial" w:cs="Arial"/>
          <w:lang w:val="en-US"/>
        </w:rPr>
        <w:t>The following questions are usually asked</w:t>
      </w:r>
      <w:proofErr w:type="gramStart"/>
      <w:r w:rsidR="003221F3" w:rsidRPr="00722B31">
        <w:rPr>
          <w:rFonts w:ascii="Arial" w:hAnsi="Arial" w:cs="Arial"/>
          <w:lang w:val="en-US"/>
        </w:rPr>
        <w:t>:</w:t>
      </w:r>
      <w:proofErr w:type="gramEnd"/>
      <w:r w:rsidR="003221F3" w:rsidRPr="00722B31">
        <w:rPr>
          <w:rFonts w:ascii="Arial" w:hAnsi="Arial" w:cs="Arial"/>
          <w:lang w:val="en-US"/>
        </w:rPr>
        <w:br/>
      </w:r>
      <w:r w:rsidR="003221F3" w:rsidRPr="00722B31">
        <w:rPr>
          <w:rFonts w:ascii="Arial" w:hAnsi="Arial" w:cs="Arial"/>
          <w:i/>
          <w:lang w:val="en-US"/>
        </w:rPr>
        <w:t>What does the author value?</w:t>
      </w:r>
      <w:r w:rsidR="003221F3" w:rsidRPr="00722B31">
        <w:rPr>
          <w:rFonts w:ascii="Arial" w:hAnsi="Arial" w:cs="Arial"/>
          <w:i/>
          <w:lang w:val="en-US"/>
        </w:rPr>
        <w:br/>
        <w:t>What is the theme?</w:t>
      </w:r>
      <w:r w:rsidR="003221F3" w:rsidRPr="00722B31">
        <w:rPr>
          <w:rFonts w:ascii="Arial" w:hAnsi="Arial" w:cs="Arial"/>
          <w:i/>
          <w:lang w:val="en-US"/>
        </w:rPr>
        <w:br/>
        <w:t>What effect does this character/event have on the story?</w:t>
      </w:r>
      <w:r w:rsidR="003221F3" w:rsidRPr="00722B31">
        <w:rPr>
          <w:rFonts w:ascii="Arial" w:hAnsi="Arial" w:cs="Arial"/>
          <w:i/>
          <w:lang w:val="en-US"/>
        </w:rPr>
        <w:br/>
        <w:t>How do you think this story will end?</w:t>
      </w:r>
    </w:p>
    <w:p w:rsidR="000306D9" w:rsidRPr="00722B31" w:rsidRDefault="000306D9" w:rsidP="00722B31">
      <w:pPr>
        <w:pStyle w:val="NormalWeb"/>
        <w:spacing w:after="0" w:line="360" w:lineRule="auto"/>
        <w:jc w:val="both"/>
        <w:rPr>
          <w:rFonts w:ascii="Arial" w:hAnsi="Arial" w:cs="Arial"/>
          <w:lang w:val="en-US"/>
        </w:rPr>
      </w:pPr>
    </w:p>
    <w:p w:rsidR="0010233D" w:rsidRPr="00722B31" w:rsidRDefault="00426E48" w:rsidP="00722B31">
      <w:pPr>
        <w:pStyle w:val="NormalWeb"/>
        <w:spacing w:after="0" w:line="360" w:lineRule="auto"/>
        <w:jc w:val="both"/>
        <w:rPr>
          <w:rFonts w:ascii="Arial" w:hAnsi="Arial" w:cs="Arial"/>
          <w:b/>
          <w:lang w:val="en-US"/>
        </w:rPr>
      </w:pPr>
      <w:r w:rsidRPr="00722B31">
        <w:rPr>
          <w:rFonts w:ascii="Arial" w:hAnsi="Arial" w:cs="Arial"/>
          <w:b/>
          <w:lang w:val="en-US"/>
        </w:rPr>
        <w:t>Inferential comprehension</w:t>
      </w:r>
      <w:r w:rsidRPr="00722B31">
        <w:rPr>
          <w:rFonts w:ascii="Arial" w:hAnsi="Arial" w:cs="Arial"/>
          <w:lang w:val="en-US"/>
        </w:rPr>
        <w:t xml:space="preserve"> could also involve interpreting figurative language, drawing conclusions, predicting outcomes, determining the mood, and judging the author’s point of view. Inferential comprehension deals with what the author means by what is said. </w:t>
      </w:r>
    </w:p>
    <w:p w:rsidR="00426E48" w:rsidRPr="00722B31" w:rsidRDefault="0010233D" w:rsidP="00CB7865">
      <w:pPr>
        <w:pStyle w:val="NormalWeb"/>
        <w:spacing w:after="0" w:line="360" w:lineRule="auto"/>
        <w:rPr>
          <w:rFonts w:ascii="Arial" w:hAnsi="Arial" w:cs="Arial"/>
          <w:b/>
          <w:lang w:val="en-US"/>
        </w:rPr>
      </w:pPr>
      <w:r w:rsidRPr="00722B31">
        <w:rPr>
          <w:rFonts w:ascii="Arial" w:hAnsi="Arial" w:cs="Arial"/>
          <w:lang w:val="en-US"/>
        </w:rPr>
        <w:t>A step forward is</w:t>
      </w:r>
      <w:r w:rsidRPr="00722B31">
        <w:rPr>
          <w:rFonts w:ascii="Arial" w:hAnsi="Arial" w:cs="Arial"/>
          <w:b/>
          <w:lang w:val="en-US"/>
        </w:rPr>
        <w:t xml:space="preserve"> c</w:t>
      </w:r>
      <w:r w:rsidR="00426E48" w:rsidRPr="00722B31">
        <w:rPr>
          <w:rFonts w:ascii="Arial" w:hAnsi="Arial" w:cs="Arial"/>
          <w:b/>
          <w:lang w:val="en-US"/>
        </w:rPr>
        <w:t xml:space="preserve">ritical </w:t>
      </w:r>
      <w:r w:rsidR="00B12491" w:rsidRPr="00722B31">
        <w:rPr>
          <w:rFonts w:ascii="Arial" w:hAnsi="Arial" w:cs="Arial"/>
          <w:b/>
          <w:lang w:val="en-US"/>
        </w:rPr>
        <w:t>comprehension</w:t>
      </w:r>
      <w:r w:rsidR="00B12491" w:rsidRPr="00722B31">
        <w:rPr>
          <w:rFonts w:ascii="Arial" w:hAnsi="Arial" w:cs="Arial"/>
          <w:lang w:val="en-US"/>
        </w:rPr>
        <w:t>, a high</w:t>
      </w:r>
      <w:r w:rsidR="003221F3" w:rsidRPr="00722B31">
        <w:rPr>
          <w:rFonts w:ascii="Arial" w:hAnsi="Arial" w:cs="Arial"/>
          <w:lang w:val="en-US"/>
        </w:rPr>
        <w:t>er</w:t>
      </w:r>
      <w:r w:rsidR="00B12491" w:rsidRPr="00722B31">
        <w:rPr>
          <w:rFonts w:ascii="Arial" w:hAnsi="Arial" w:cs="Arial"/>
          <w:lang w:val="en-US"/>
        </w:rPr>
        <w:t xml:space="preserve"> level of </w:t>
      </w:r>
      <w:r w:rsidR="002248E3" w:rsidRPr="00722B31">
        <w:rPr>
          <w:rFonts w:ascii="Arial" w:hAnsi="Arial" w:cs="Arial"/>
          <w:lang w:val="en-US"/>
        </w:rPr>
        <w:t>comprehension, which</w:t>
      </w:r>
      <w:r w:rsidR="00B12491" w:rsidRPr="00722B31">
        <w:rPr>
          <w:rFonts w:ascii="Arial" w:hAnsi="Arial" w:cs="Arial"/>
          <w:lang w:val="en-US"/>
        </w:rPr>
        <w:t xml:space="preserve">means understanding what the author says and most importantly why </w:t>
      </w:r>
      <w:r w:rsidR="00426E48" w:rsidRPr="00722B31">
        <w:rPr>
          <w:rFonts w:ascii="Arial" w:hAnsi="Arial" w:cs="Arial"/>
          <w:lang w:val="en-US"/>
        </w:rPr>
        <w:t>he or she says</w:t>
      </w:r>
      <w:r w:rsidR="00B12491" w:rsidRPr="00722B31">
        <w:rPr>
          <w:rFonts w:ascii="Arial" w:hAnsi="Arial" w:cs="Arial"/>
          <w:lang w:val="en-US"/>
        </w:rPr>
        <w:t xml:space="preserve"> so</w:t>
      </w:r>
      <w:r w:rsidR="00426E48" w:rsidRPr="00722B31">
        <w:rPr>
          <w:rFonts w:ascii="Arial" w:hAnsi="Arial" w:cs="Arial"/>
          <w:lang w:val="en-US"/>
        </w:rPr>
        <w:t xml:space="preserve">. </w:t>
      </w:r>
      <w:r w:rsidR="00B12491" w:rsidRPr="00722B31">
        <w:rPr>
          <w:rFonts w:ascii="Arial" w:hAnsi="Arial" w:cs="Arial"/>
          <w:lang w:val="en-US"/>
        </w:rPr>
        <w:t>To make their judgments s</w:t>
      </w:r>
      <w:r w:rsidR="00426E48" w:rsidRPr="00722B31">
        <w:rPr>
          <w:rFonts w:ascii="Arial" w:hAnsi="Arial" w:cs="Arial"/>
          <w:lang w:val="en-US"/>
        </w:rPr>
        <w:t>tudents</w:t>
      </w:r>
      <w:r w:rsidR="00B12491" w:rsidRPr="00722B31">
        <w:rPr>
          <w:rFonts w:ascii="Arial" w:hAnsi="Arial" w:cs="Arial"/>
          <w:lang w:val="en-US"/>
        </w:rPr>
        <w:t xml:space="preserve">-readers use the information in the text and compare it with their prior knowledge as well as with </w:t>
      </w:r>
      <w:r w:rsidR="00426E48" w:rsidRPr="00722B31">
        <w:rPr>
          <w:rFonts w:ascii="Arial" w:hAnsi="Arial" w:cs="Arial"/>
          <w:lang w:val="en-US"/>
        </w:rPr>
        <w:t>their own insights</w:t>
      </w:r>
      <w:r w:rsidR="00B12491" w:rsidRPr="00722B31">
        <w:rPr>
          <w:rFonts w:ascii="Arial" w:hAnsi="Arial" w:cs="Arial"/>
          <w:lang w:val="en-US"/>
        </w:rPr>
        <w:t xml:space="preserve"> and beliefs</w:t>
      </w:r>
      <w:r w:rsidR="00591B8F" w:rsidRPr="00722B31">
        <w:rPr>
          <w:rFonts w:ascii="Arial" w:hAnsi="Arial" w:cs="Arial"/>
          <w:lang w:val="en-US"/>
        </w:rPr>
        <w:t xml:space="preserve">. So they </w:t>
      </w:r>
      <w:r w:rsidR="00426E48" w:rsidRPr="00722B31">
        <w:rPr>
          <w:rFonts w:ascii="Arial" w:hAnsi="Arial" w:cs="Arial"/>
          <w:lang w:val="en-US"/>
        </w:rPr>
        <w:t>evaluate the qua</w:t>
      </w:r>
      <w:r w:rsidR="00591B8F" w:rsidRPr="00722B31">
        <w:rPr>
          <w:rFonts w:ascii="Arial" w:hAnsi="Arial" w:cs="Arial"/>
          <w:lang w:val="en-US"/>
        </w:rPr>
        <w:t xml:space="preserve">lity and </w:t>
      </w:r>
      <w:r w:rsidR="00426E48" w:rsidRPr="00722B31">
        <w:rPr>
          <w:rFonts w:ascii="Arial" w:hAnsi="Arial" w:cs="Arial"/>
          <w:lang w:val="en-US"/>
        </w:rPr>
        <w:t xml:space="preserve">values of the writing, the author’s reasoning, </w:t>
      </w:r>
      <w:r w:rsidR="00591B8F" w:rsidRPr="00722B31">
        <w:rPr>
          <w:rFonts w:ascii="Arial" w:hAnsi="Arial" w:cs="Arial"/>
          <w:lang w:val="en-US"/>
        </w:rPr>
        <w:t>the style and language used to express certain meaning.  E</w:t>
      </w:r>
      <w:r w:rsidR="00426E48" w:rsidRPr="00722B31">
        <w:rPr>
          <w:rFonts w:ascii="Arial" w:hAnsi="Arial" w:cs="Arial"/>
          <w:lang w:val="en-US"/>
        </w:rPr>
        <w:t xml:space="preserve">veryone's life </w:t>
      </w:r>
      <w:r w:rsidR="00426E48" w:rsidRPr="00722B31">
        <w:rPr>
          <w:rFonts w:ascii="Arial" w:hAnsi="Arial" w:cs="Arial"/>
          <w:lang w:val="en-US"/>
        </w:rPr>
        <w:lastRenderedPageBreak/>
        <w:t xml:space="preserve">experiences are </w:t>
      </w:r>
      <w:r w:rsidR="00591B8F" w:rsidRPr="00722B31">
        <w:rPr>
          <w:rFonts w:ascii="Arial" w:hAnsi="Arial" w:cs="Arial"/>
          <w:lang w:val="en-US"/>
        </w:rPr>
        <w:t xml:space="preserve">different, therefore, the answers </w:t>
      </w:r>
      <w:r w:rsidR="00426E48" w:rsidRPr="00722B31">
        <w:rPr>
          <w:rFonts w:ascii="Arial" w:hAnsi="Arial" w:cs="Arial"/>
          <w:lang w:val="en-US"/>
        </w:rPr>
        <w:t>to so</w:t>
      </w:r>
      <w:r w:rsidR="00591B8F" w:rsidRPr="00722B31">
        <w:rPr>
          <w:rFonts w:ascii="Arial" w:hAnsi="Arial" w:cs="Arial"/>
          <w:lang w:val="en-US"/>
        </w:rPr>
        <w:t>me of the questions may also differ.  The questions´ orders may include: E</w:t>
      </w:r>
      <w:r w:rsidR="00426E48" w:rsidRPr="00722B31">
        <w:rPr>
          <w:rStyle w:val="Textoennegrita"/>
          <w:rFonts w:ascii="Arial" w:hAnsi="Arial" w:cs="Arial"/>
          <w:b w:val="0"/>
          <w:lang w:val="en-US"/>
        </w:rPr>
        <w:t xml:space="preserve">valuate, </w:t>
      </w:r>
      <w:r w:rsidR="00426E48" w:rsidRPr="00722B31">
        <w:rPr>
          <w:rFonts w:ascii="Arial" w:hAnsi="Arial" w:cs="Arial"/>
          <w:lang w:val="en-US"/>
        </w:rPr>
        <w:t>Find the errors in…</w:t>
      </w:r>
      <w:r w:rsidR="00426E48" w:rsidRPr="00722B31">
        <w:rPr>
          <w:rStyle w:val="Textoennegrita"/>
          <w:rFonts w:ascii="Arial" w:hAnsi="Arial" w:cs="Arial"/>
          <w:b w:val="0"/>
          <w:lang w:val="en-US"/>
        </w:rPr>
        <w:t>Sele</w:t>
      </w:r>
      <w:r w:rsidR="00591B8F" w:rsidRPr="00722B31">
        <w:rPr>
          <w:rStyle w:val="Textoennegrita"/>
          <w:rFonts w:ascii="Arial" w:hAnsi="Arial" w:cs="Arial"/>
          <w:b w:val="0"/>
          <w:lang w:val="en-US"/>
        </w:rPr>
        <w:t>ct and justify, Judge. Questions as the ones presented below maybe very useful:</w:t>
      </w:r>
    </w:p>
    <w:p w:rsidR="00426E48" w:rsidRPr="00722B31" w:rsidRDefault="00426E48" w:rsidP="00CB7865">
      <w:pPr>
        <w:pStyle w:val="NormalWeb"/>
        <w:spacing w:after="0" w:line="360" w:lineRule="auto"/>
        <w:rPr>
          <w:rFonts w:ascii="Arial" w:hAnsi="Arial" w:cs="Arial"/>
          <w:i/>
          <w:lang w:val="en-US"/>
        </w:rPr>
      </w:pPr>
      <w:r w:rsidRPr="00722B31">
        <w:rPr>
          <w:rFonts w:ascii="Arial" w:hAnsi="Arial" w:cs="Arial"/>
          <w:i/>
          <w:lang w:val="en-US"/>
        </w:rPr>
        <w:t>Could this possibly happen?</w:t>
      </w:r>
      <w:r w:rsidRPr="00722B31">
        <w:rPr>
          <w:rFonts w:ascii="Arial" w:hAnsi="Arial" w:cs="Arial"/>
          <w:i/>
          <w:lang w:val="en-US"/>
        </w:rPr>
        <w:br/>
        <w:t>Is this argument logical?</w:t>
      </w:r>
      <w:r w:rsidRPr="00722B31">
        <w:rPr>
          <w:rFonts w:ascii="Arial" w:hAnsi="Arial" w:cs="Arial"/>
          <w:i/>
          <w:lang w:val="en-US"/>
        </w:rPr>
        <w:br/>
        <w:t>What alternatives are there?</w:t>
      </w:r>
      <w:r w:rsidRPr="00722B31">
        <w:rPr>
          <w:rFonts w:ascii="Arial" w:hAnsi="Arial" w:cs="Arial"/>
          <w:i/>
          <w:lang w:val="en-US"/>
        </w:rPr>
        <w:br/>
        <w:t>Is this a fact or an opinion?</w:t>
      </w:r>
      <w:r w:rsidRPr="00722B31">
        <w:rPr>
          <w:rFonts w:ascii="Arial" w:hAnsi="Arial" w:cs="Arial"/>
          <w:i/>
          <w:lang w:val="en-US"/>
        </w:rPr>
        <w:br/>
        <w:t>Do you agree or disagree with the author?</w:t>
      </w:r>
      <w:r w:rsidRPr="00722B31">
        <w:rPr>
          <w:rFonts w:ascii="Arial" w:hAnsi="Arial" w:cs="Arial"/>
          <w:i/>
          <w:lang w:val="en-US"/>
        </w:rPr>
        <w:br/>
        <w:t>What is the best solution to this problem?</w:t>
      </w:r>
    </w:p>
    <w:p w:rsidR="00591B8F" w:rsidRPr="00722B31" w:rsidRDefault="00591B8F" w:rsidP="00722B31">
      <w:pPr>
        <w:pStyle w:val="NormalWeb"/>
        <w:spacing w:after="0" w:line="360" w:lineRule="auto"/>
        <w:jc w:val="both"/>
        <w:rPr>
          <w:rFonts w:ascii="Arial" w:hAnsi="Arial" w:cs="Arial"/>
          <w:lang w:val="en-US"/>
        </w:rPr>
      </w:pPr>
    </w:p>
    <w:p w:rsidR="0001116F" w:rsidRPr="00722B31" w:rsidRDefault="00591B8F" w:rsidP="00722B31">
      <w:pPr>
        <w:pStyle w:val="NormalWeb"/>
        <w:spacing w:after="0" w:line="360" w:lineRule="auto"/>
        <w:jc w:val="both"/>
        <w:rPr>
          <w:rFonts w:ascii="Arial" w:hAnsi="Arial" w:cs="Arial"/>
          <w:bCs/>
          <w:lang w:val="en-US"/>
        </w:rPr>
      </w:pPr>
      <w:r w:rsidRPr="00722B31">
        <w:rPr>
          <w:rFonts w:ascii="Arial" w:hAnsi="Arial" w:cs="Arial"/>
          <w:lang w:val="en-US"/>
        </w:rPr>
        <w:t xml:space="preserve">The students-readers </w:t>
      </w:r>
      <w:r w:rsidR="0001116F" w:rsidRPr="00722B31">
        <w:rPr>
          <w:rFonts w:ascii="Arial" w:hAnsi="Arial" w:cs="Arial"/>
          <w:lang w:val="en-US"/>
        </w:rPr>
        <w:t xml:space="preserve">interaction with the text engages </w:t>
      </w:r>
      <w:r w:rsidRPr="00722B31">
        <w:rPr>
          <w:rFonts w:ascii="Arial" w:hAnsi="Arial" w:cs="Arial"/>
          <w:lang w:val="en-US"/>
        </w:rPr>
        <w:t xml:space="preserve">them in </w:t>
      </w:r>
      <w:r w:rsidR="0001116F" w:rsidRPr="00722B31">
        <w:rPr>
          <w:rFonts w:ascii="Arial" w:hAnsi="Arial" w:cs="Arial"/>
          <w:lang w:val="en-US"/>
        </w:rPr>
        <w:t xml:space="preserve">an active process in which they react and respond </w:t>
      </w:r>
      <w:r w:rsidRPr="00722B31">
        <w:rPr>
          <w:rFonts w:ascii="Arial" w:hAnsi="Arial" w:cs="Arial"/>
          <w:lang w:val="en-US"/>
        </w:rPr>
        <w:t>emotionally and intellectually as they read</w:t>
      </w:r>
      <w:r w:rsidR="0001116F" w:rsidRPr="00722B31">
        <w:rPr>
          <w:rFonts w:ascii="Arial" w:hAnsi="Arial" w:cs="Arial"/>
          <w:lang w:val="en-US"/>
        </w:rPr>
        <w:t xml:space="preserve">. Often they </w:t>
      </w:r>
      <w:r w:rsidR="00081DB2" w:rsidRPr="00722B31">
        <w:rPr>
          <w:rFonts w:ascii="Arial" w:hAnsi="Arial" w:cs="Arial"/>
          <w:lang w:val="en-US"/>
        </w:rPr>
        <w:t>move</w:t>
      </w:r>
      <w:r w:rsidR="00426E48" w:rsidRPr="00722B31">
        <w:rPr>
          <w:rFonts w:ascii="Arial" w:hAnsi="Arial" w:cs="Arial"/>
          <w:lang w:val="en-US"/>
        </w:rPr>
        <w:t xml:space="preserve"> beyond </w:t>
      </w:r>
      <w:r w:rsidR="0001116F" w:rsidRPr="00722B31">
        <w:rPr>
          <w:rFonts w:ascii="Arial" w:hAnsi="Arial" w:cs="Arial"/>
          <w:lang w:val="en-US"/>
        </w:rPr>
        <w:t xml:space="preserve">the text by </w:t>
      </w:r>
      <w:r w:rsidR="00426E48" w:rsidRPr="00722B31">
        <w:rPr>
          <w:rFonts w:ascii="Arial" w:hAnsi="Arial" w:cs="Arial"/>
          <w:lang w:val="en-US"/>
        </w:rPr>
        <w:t>relying on previously learned information</w:t>
      </w:r>
      <w:r w:rsidR="0001116F" w:rsidRPr="00722B31">
        <w:rPr>
          <w:rFonts w:ascii="Arial" w:hAnsi="Arial" w:cs="Arial"/>
          <w:lang w:val="en-US"/>
        </w:rPr>
        <w:t xml:space="preserve">, analyzingwhat is given </w:t>
      </w:r>
      <w:r w:rsidR="00426E48" w:rsidRPr="00722B31">
        <w:rPr>
          <w:rFonts w:ascii="Arial" w:hAnsi="Arial" w:cs="Arial"/>
          <w:lang w:val="en-US"/>
        </w:rPr>
        <w:t>to insert</w:t>
      </w:r>
      <w:r w:rsidR="0001116F" w:rsidRPr="00722B31">
        <w:rPr>
          <w:rFonts w:ascii="Arial" w:hAnsi="Arial" w:cs="Arial"/>
          <w:lang w:val="en-US"/>
        </w:rPr>
        <w:t xml:space="preserve"> the learning </w:t>
      </w:r>
      <w:r w:rsidR="00426E48" w:rsidRPr="00722B31">
        <w:rPr>
          <w:rFonts w:ascii="Arial" w:hAnsi="Arial" w:cs="Arial"/>
          <w:lang w:val="en-US"/>
        </w:rPr>
        <w:t>into their own perspectives.</w:t>
      </w:r>
      <w:r w:rsidR="00081DB2" w:rsidRPr="00722B31">
        <w:rPr>
          <w:rFonts w:ascii="Arial" w:hAnsi="Arial" w:cs="Arial"/>
          <w:lang w:val="en-US"/>
        </w:rPr>
        <w:t xml:space="preserve"> So they have a </w:t>
      </w:r>
      <w:r w:rsidR="00081DB2" w:rsidRPr="00722B31">
        <w:rPr>
          <w:rFonts w:ascii="Arial" w:hAnsi="Arial" w:cs="Arial"/>
          <w:b/>
          <w:lang w:val="en-US"/>
        </w:rPr>
        <w:t>personal response</w:t>
      </w:r>
      <w:r w:rsidR="00081DB2" w:rsidRPr="00722B31">
        <w:rPr>
          <w:rFonts w:ascii="Arial" w:hAnsi="Arial" w:cs="Arial"/>
          <w:lang w:val="en-US"/>
        </w:rPr>
        <w:t xml:space="preserve"> to what they have read. </w:t>
      </w:r>
      <w:r w:rsidR="00AB3E44" w:rsidRPr="00722B31">
        <w:rPr>
          <w:rFonts w:ascii="Arial" w:hAnsi="Arial" w:cs="Arial"/>
          <w:lang w:val="en-US"/>
        </w:rPr>
        <w:t xml:space="preserve">For some authors like Romeu (2011) this is the creative level. </w:t>
      </w:r>
      <w:r w:rsidR="00426E48" w:rsidRPr="00722B31">
        <w:rPr>
          <w:rFonts w:ascii="Arial" w:hAnsi="Arial" w:cs="Arial"/>
          <w:lang w:val="en-US"/>
        </w:rPr>
        <w:t>Some possible verbs</w:t>
      </w:r>
      <w:r w:rsidR="006C2581" w:rsidRPr="00722B31">
        <w:rPr>
          <w:rFonts w:ascii="Arial" w:hAnsi="Arial" w:cs="Arial"/>
          <w:lang w:val="en-US"/>
        </w:rPr>
        <w:t xml:space="preserve"> to introduce </w:t>
      </w:r>
      <w:r w:rsidR="0001116F" w:rsidRPr="00722B31">
        <w:rPr>
          <w:rFonts w:ascii="Arial" w:hAnsi="Arial" w:cs="Arial"/>
          <w:lang w:val="en-US"/>
        </w:rPr>
        <w:t xml:space="preserve">activities </w:t>
      </w:r>
      <w:r w:rsidR="006C2581" w:rsidRPr="00722B31">
        <w:rPr>
          <w:rFonts w:ascii="Arial" w:hAnsi="Arial" w:cs="Arial"/>
          <w:lang w:val="en-US"/>
        </w:rPr>
        <w:t xml:space="preserve">or ask questions at this level </w:t>
      </w:r>
      <w:r w:rsidR="0001116F" w:rsidRPr="00722B31">
        <w:rPr>
          <w:rFonts w:ascii="Arial" w:hAnsi="Arial" w:cs="Arial"/>
          <w:lang w:val="en-US"/>
        </w:rPr>
        <w:t>are</w:t>
      </w:r>
      <w:r w:rsidR="00426E48" w:rsidRPr="00722B31">
        <w:rPr>
          <w:rFonts w:ascii="Arial" w:hAnsi="Arial" w:cs="Arial"/>
          <w:lang w:val="en-US"/>
        </w:rPr>
        <w:t xml:space="preserve">: </w:t>
      </w:r>
      <w:r w:rsidR="00426E48" w:rsidRPr="00722B31">
        <w:rPr>
          <w:rFonts w:ascii="Arial" w:hAnsi="Arial" w:cs="Arial"/>
          <w:bCs/>
          <w:lang w:val="en-US"/>
        </w:rPr>
        <w:t>create, plan, develop</w:t>
      </w:r>
      <w:r w:rsidR="0001116F" w:rsidRPr="00722B31">
        <w:rPr>
          <w:rFonts w:ascii="Arial" w:hAnsi="Arial" w:cs="Arial"/>
          <w:bCs/>
          <w:lang w:val="en-US"/>
        </w:rPr>
        <w:t xml:space="preserve">. </w:t>
      </w:r>
    </w:p>
    <w:p w:rsidR="0001116F" w:rsidRPr="00722B31" w:rsidRDefault="00426E48" w:rsidP="00722B31">
      <w:pPr>
        <w:pStyle w:val="NormalWeb"/>
        <w:spacing w:after="0" w:line="360" w:lineRule="auto"/>
        <w:jc w:val="both"/>
        <w:rPr>
          <w:rFonts w:ascii="Arial" w:hAnsi="Arial" w:cs="Arial"/>
          <w:i/>
          <w:lang w:val="en-US"/>
        </w:rPr>
      </w:pPr>
      <w:r w:rsidRPr="00722B31">
        <w:rPr>
          <w:rFonts w:ascii="Arial" w:hAnsi="Arial" w:cs="Arial"/>
          <w:lang w:val="en-US"/>
        </w:rPr>
        <w:t xml:space="preserve">Example: </w:t>
      </w:r>
      <w:r w:rsidR="0001116F" w:rsidRPr="00722B31">
        <w:rPr>
          <w:rFonts w:ascii="Arial" w:hAnsi="Arial" w:cs="Arial"/>
          <w:lang w:val="en-US"/>
        </w:rPr>
        <w:t>Based on the information of the text studied in class, d</w:t>
      </w:r>
      <w:r w:rsidR="0001116F" w:rsidRPr="00722B31">
        <w:rPr>
          <w:rFonts w:ascii="Arial" w:hAnsi="Arial" w:cs="Arial"/>
          <w:i/>
          <w:lang w:val="en-US"/>
        </w:rPr>
        <w:t xml:space="preserve">evelop an environmental project about </w:t>
      </w:r>
      <w:r w:rsidRPr="00722B31">
        <w:rPr>
          <w:rFonts w:ascii="Arial" w:hAnsi="Arial" w:cs="Arial"/>
          <w:i/>
          <w:lang w:val="en-US"/>
        </w:rPr>
        <w:t xml:space="preserve">the effect of pollution </w:t>
      </w:r>
      <w:r w:rsidR="0001116F" w:rsidRPr="00722B31">
        <w:rPr>
          <w:rFonts w:ascii="Arial" w:hAnsi="Arial" w:cs="Arial"/>
          <w:i/>
          <w:lang w:val="en-US"/>
        </w:rPr>
        <w:t>in your community.</w:t>
      </w:r>
    </w:p>
    <w:p w:rsidR="0001116F" w:rsidRPr="00722B31" w:rsidRDefault="0001116F" w:rsidP="00722B31">
      <w:pPr>
        <w:pStyle w:val="NormalWeb"/>
        <w:spacing w:after="0" w:line="360" w:lineRule="auto"/>
        <w:jc w:val="both"/>
        <w:rPr>
          <w:rFonts w:ascii="Arial" w:hAnsi="Arial" w:cs="Arial"/>
          <w:i/>
          <w:lang w:val="en-US"/>
        </w:rPr>
      </w:pPr>
      <w:r w:rsidRPr="00722B31">
        <w:rPr>
          <w:rFonts w:ascii="Arial" w:hAnsi="Arial" w:cs="Arial"/>
          <w:i/>
          <w:lang w:val="en-US"/>
        </w:rPr>
        <w:t>Write an advertisement leaflet of your town. Select from the text read the information that can be adopted or adapted to your own town.</w:t>
      </w:r>
    </w:p>
    <w:p w:rsidR="0001116F" w:rsidRPr="00722B31" w:rsidRDefault="0001116F"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b/>
          <w:lang w:val="en-US"/>
        </w:rPr>
      </w:pPr>
    </w:p>
    <w:p w:rsidR="009D4E90" w:rsidRPr="00722B31" w:rsidRDefault="009D4E90"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b/>
          <w:lang w:val="en-US"/>
        </w:rPr>
      </w:pPr>
      <w:r w:rsidRPr="00722B31">
        <w:rPr>
          <w:rFonts w:ascii="Arial" w:hAnsi="Arial" w:cs="Arial"/>
          <w:b/>
          <w:lang w:val="en-US"/>
        </w:rPr>
        <w:t xml:space="preserve">Task. </w:t>
      </w:r>
    </w:p>
    <w:p w:rsidR="009D4E90" w:rsidRPr="00722B31" w:rsidRDefault="00350F5E"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proofErr w:type="gramStart"/>
      <w:r w:rsidRPr="00722B31">
        <w:rPr>
          <w:rFonts w:ascii="Arial" w:hAnsi="Arial" w:cs="Arial"/>
          <w:lang w:val="en-US"/>
        </w:rPr>
        <w:t>A.-</w:t>
      </w:r>
      <w:proofErr w:type="gramEnd"/>
      <w:r w:rsidRPr="00722B31">
        <w:rPr>
          <w:rFonts w:ascii="Arial" w:hAnsi="Arial" w:cs="Arial"/>
          <w:lang w:val="en-US"/>
        </w:rPr>
        <w:t xml:space="preserve"> </w:t>
      </w:r>
      <w:r w:rsidR="009D4E90" w:rsidRPr="00722B31">
        <w:rPr>
          <w:rFonts w:ascii="Arial" w:hAnsi="Arial" w:cs="Arial"/>
          <w:lang w:val="en-US"/>
        </w:rPr>
        <w:t xml:space="preserve">Select a text from any of the Junior or Senior High School workbooks and prepare a set of questions to cater for the different comprehension levels. </w:t>
      </w:r>
    </w:p>
    <w:p w:rsidR="00350F5E" w:rsidRPr="00722B31" w:rsidRDefault="00350F5E"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proofErr w:type="gramStart"/>
      <w:r w:rsidRPr="00722B31">
        <w:rPr>
          <w:rFonts w:ascii="Arial" w:hAnsi="Arial" w:cs="Arial"/>
          <w:lang w:val="en-US"/>
        </w:rPr>
        <w:t>B.-</w:t>
      </w:r>
      <w:proofErr w:type="gramEnd"/>
      <w:r w:rsidRPr="00722B31">
        <w:rPr>
          <w:rFonts w:ascii="Arial" w:hAnsi="Arial" w:cs="Arial"/>
          <w:lang w:val="en-US"/>
        </w:rPr>
        <w:t xml:space="preserve"> Micro teaching. Deliver part of a lesson in which you demonstrate how to cater for a given comprehension level.</w:t>
      </w:r>
    </w:p>
    <w:p w:rsidR="00426E48"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b/>
          <w:lang w:val="en-US"/>
        </w:rPr>
      </w:pPr>
      <w:r w:rsidRPr="00722B31">
        <w:rPr>
          <w:rFonts w:ascii="Arial" w:hAnsi="Arial" w:cs="Arial"/>
          <w:b/>
          <w:lang w:val="en-US"/>
        </w:rPr>
        <w:t xml:space="preserve">PLANNING THE READING LESSON </w:t>
      </w:r>
    </w:p>
    <w:p w:rsidR="0051744C"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ind w:right="-1253"/>
        <w:jc w:val="both"/>
        <w:rPr>
          <w:rFonts w:ascii="Arial" w:hAnsi="Arial" w:cs="Arial"/>
          <w:lang w:val="en-US"/>
        </w:rPr>
      </w:pPr>
      <w:r w:rsidRPr="00722B31">
        <w:rPr>
          <w:rFonts w:ascii="Arial" w:hAnsi="Arial" w:cs="Arial"/>
          <w:lang w:val="en-US"/>
        </w:rPr>
        <w:t>Helping students to develop the reading skill demands systemic and systematic</w:t>
      </w:r>
    </w:p>
    <w:p w:rsidR="0051744C"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ind w:right="-1253"/>
        <w:jc w:val="both"/>
        <w:rPr>
          <w:rFonts w:ascii="Arial" w:hAnsi="Arial" w:cs="Arial"/>
          <w:lang w:val="en-US"/>
        </w:rPr>
      </w:pPr>
      <w:r w:rsidRPr="00722B31">
        <w:rPr>
          <w:rFonts w:ascii="Arial" w:hAnsi="Arial" w:cs="Arial"/>
          <w:lang w:val="en-US"/>
        </w:rPr>
        <w:t xml:space="preserve"> </w:t>
      </w:r>
      <w:proofErr w:type="gramStart"/>
      <w:r w:rsidRPr="00722B31">
        <w:rPr>
          <w:rFonts w:ascii="Arial" w:hAnsi="Arial" w:cs="Arial"/>
          <w:lang w:val="en-US"/>
        </w:rPr>
        <w:t>training</w:t>
      </w:r>
      <w:proofErr w:type="gramEnd"/>
      <w:r w:rsidRPr="00722B31">
        <w:rPr>
          <w:rFonts w:ascii="Arial" w:hAnsi="Arial" w:cs="Arial"/>
          <w:lang w:val="en-US"/>
        </w:rPr>
        <w:t xml:space="preserve">. Hence, the tasks or activities planned are of paramount importance. </w:t>
      </w:r>
    </w:p>
    <w:p w:rsidR="00426E48"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ind w:right="-1253"/>
        <w:jc w:val="both"/>
        <w:rPr>
          <w:rFonts w:ascii="Arial" w:hAnsi="Arial" w:cs="Arial"/>
          <w:lang w:val="en-US"/>
        </w:rPr>
      </w:pPr>
      <w:r w:rsidRPr="00722B31">
        <w:rPr>
          <w:rFonts w:ascii="Arial" w:hAnsi="Arial" w:cs="Arial"/>
          <w:lang w:val="en-US"/>
        </w:rPr>
        <w:t xml:space="preserve">They should contribute to make student proficient readers. </w:t>
      </w:r>
    </w:p>
    <w:p w:rsidR="0051744C"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ind w:right="-1253"/>
        <w:jc w:val="both"/>
        <w:rPr>
          <w:rFonts w:ascii="Arial" w:hAnsi="Arial" w:cs="Arial"/>
          <w:lang w:val="en-US"/>
        </w:rPr>
      </w:pPr>
      <w:r w:rsidRPr="00722B31">
        <w:rPr>
          <w:rFonts w:ascii="Arial" w:hAnsi="Arial" w:cs="Arial"/>
          <w:lang w:val="en-US"/>
        </w:rPr>
        <w:t>Based on Rodríguez Beltrán (1987), the system of activities for teaching reading</w:t>
      </w:r>
    </w:p>
    <w:p w:rsidR="0051744C"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ind w:right="-1253"/>
        <w:jc w:val="both"/>
        <w:rPr>
          <w:rFonts w:ascii="Arial" w:hAnsi="Arial" w:cs="Arial"/>
          <w:lang w:val="en-US"/>
        </w:rPr>
      </w:pPr>
      <w:proofErr w:type="gramStart"/>
      <w:r w:rsidRPr="00722B31">
        <w:rPr>
          <w:rFonts w:ascii="Arial" w:hAnsi="Arial" w:cs="Arial"/>
          <w:lang w:val="en-US"/>
        </w:rPr>
        <w:t>is</w:t>
      </w:r>
      <w:proofErr w:type="gramEnd"/>
      <w:r w:rsidRPr="00722B31">
        <w:rPr>
          <w:rFonts w:ascii="Arial" w:hAnsi="Arial" w:cs="Arial"/>
          <w:lang w:val="en-US"/>
        </w:rPr>
        <w:t xml:space="preserve"> the set of skill-building actions led by the teacher and performed by the students,</w:t>
      </w:r>
    </w:p>
    <w:p w:rsidR="0051744C"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ind w:right="-1253"/>
        <w:jc w:val="both"/>
        <w:rPr>
          <w:rFonts w:ascii="Arial" w:hAnsi="Arial" w:cs="Arial"/>
          <w:lang w:val="en-US"/>
        </w:rPr>
      </w:pPr>
      <w:proofErr w:type="gramStart"/>
      <w:r w:rsidRPr="00722B31">
        <w:rPr>
          <w:rFonts w:ascii="Arial" w:hAnsi="Arial" w:cs="Arial"/>
          <w:lang w:val="en-US"/>
        </w:rPr>
        <w:t>logically</w:t>
      </w:r>
      <w:proofErr w:type="gramEnd"/>
      <w:r w:rsidRPr="00722B31">
        <w:rPr>
          <w:rFonts w:ascii="Arial" w:hAnsi="Arial" w:cs="Arial"/>
          <w:lang w:val="en-US"/>
        </w:rPr>
        <w:t xml:space="preserve"> and orderly sequenced according to the level of comprehension intended to </w:t>
      </w:r>
    </w:p>
    <w:p w:rsidR="00426E48" w:rsidRPr="00722B31" w:rsidRDefault="00426E4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ind w:right="-1253"/>
        <w:jc w:val="both"/>
        <w:rPr>
          <w:rFonts w:ascii="Arial" w:hAnsi="Arial" w:cs="Arial"/>
          <w:lang w:val="en-US"/>
        </w:rPr>
      </w:pPr>
      <w:proofErr w:type="gramStart"/>
      <w:r w:rsidRPr="00722B31">
        <w:rPr>
          <w:rFonts w:ascii="Arial" w:hAnsi="Arial" w:cs="Arial"/>
          <w:lang w:val="en-US"/>
        </w:rPr>
        <w:lastRenderedPageBreak/>
        <w:t>enhance</w:t>
      </w:r>
      <w:proofErr w:type="gramEnd"/>
      <w:r w:rsidRPr="00722B31">
        <w:rPr>
          <w:rFonts w:ascii="Arial" w:hAnsi="Arial" w:cs="Arial"/>
          <w:lang w:val="en-US"/>
        </w:rPr>
        <w:t xml:space="preserve">. </w:t>
      </w:r>
    </w:p>
    <w:p w:rsidR="00426E48" w:rsidRPr="00722B31" w:rsidRDefault="00426E48" w:rsidP="00722B31">
      <w:pPr>
        <w:tabs>
          <w:tab w:val="left" w:pos="8080"/>
        </w:tabs>
        <w:autoSpaceDE w:val="0"/>
        <w:autoSpaceDN w:val="0"/>
        <w:adjustRightInd w:val="0"/>
        <w:spacing w:line="360" w:lineRule="auto"/>
        <w:jc w:val="both"/>
        <w:rPr>
          <w:rFonts w:ascii="Arial" w:hAnsi="Arial" w:cs="Arial"/>
          <w:lang w:val="en-US"/>
        </w:rPr>
      </w:pPr>
      <w:r w:rsidRPr="00722B31">
        <w:rPr>
          <w:rFonts w:ascii="Arial" w:hAnsi="Arial" w:cs="Arial"/>
          <w:lang w:val="en-US"/>
        </w:rPr>
        <w:t>The progression or sequencing of activities in the reading lesson</w:t>
      </w:r>
      <w:r w:rsidR="0001116F" w:rsidRPr="00722B31">
        <w:rPr>
          <w:rFonts w:ascii="Arial" w:hAnsi="Arial" w:cs="Arial"/>
          <w:lang w:val="en-US"/>
        </w:rPr>
        <w:t>, follow</w:t>
      </w:r>
      <w:r w:rsidRPr="00722B31">
        <w:rPr>
          <w:rFonts w:ascii="Arial" w:hAnsi="Arial" w:cs="Arial"/>
          <w:lang w:val="en-US"/>
        </w:rPr>
        <w:t xml:space="preserve"> the before/pre –while –after/post reading pattern. </w:t>
      </w:r>
    </w:p>
    <w:p w:rsidR="00426E48" w:rsidRPr="00722B31" w:rsidRDefault="00426E48"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It is also important to emphasize that activities </w:t>
      </w:r>
      <w:r w:rsidR="00116926" w:rsidRPr="00722B31">
        <w:rPr>
          <w:rFonts w:ascii="Arial" w:hAnsi="Arial" w:cs="Arial"/>
          <w:lang w:val="en-US"/>
        </w:rPr>
        <w:t>or tasks</w:t>
      </w:r>
      <w:r w:rsidRPr="00722B31">
        <w:rPr>
          <w:rFonts w:ascii="Arial" w:hAnsi="Arial" w:cs="Arial"/>
          <w:lang w:val="en-US"/>
        </w:rPr>
        <w:t xml:space="preserve"> should </w:t>
      </w:r>
      <w:r w:rsidR="00116926" w:rsidRPr="00722B31">
        <w:rPr>
          <w:rFonts w:ascii="Arial" w:hAnsi="Arial" w:cs="Arial"/>
          <w:lang w:val="en-US"/>
        </w:rPr>
        <w:t>not be</w:t>
      </w:r>
      <w:r w:rsidRPr="00722B31">
        <w:rPr>
          <w:rFonts w:ascii="Arial" w:hAnsi="Arial" w:cs="Arial"/>
          <w:lang w:val="en-US"/>
        </w:rPr>
        <w:t xml:space="preserve"> imposed</w:t>
      </w:r>
      <w:r w:rsidR="00116926" w:rsidRPr="00722B31">
        <w:rPr>
          <w:rFonts w:ascii="Arial" w:hAnsi="Arial" w:cs="Arial"/>
          <w:lang w:val="en-US"/>
        </w:rPr>
        <w:t>on a</w:t>
      </w:r>
      <w:r w:rsidRPr="00722B31">
        <w:rPr>
          <w:rFonts w:ascii="Arial" w:hAnsi="Arial" w:cs="Arial"/>
          <w:lang w:val="en-US"/>
        </w:rPr>
        <w:t xml:space="preserve"> text because the textual and linguistic characteristics of the text suggest what to design. Besides, too many activities can spoil the pleasure of reading. So, reading </w:t>
      </w:r>
      <w:r w:rsidR="00116926" w:rsidRPr="00722B31">
        <w:rPr>
          <w:rFonts w:ascii="Arial" w:hAnsi="Arial" w:cs="Arial"/>
          <w:lang w:val="en-US"/>
        </w:rPr>
        <w:t xml:space="preserve">activities or </w:t>
      </w:r>
      <w:r w:rsidRPr="00722B31">
        <w:rPr>
          <w:rFonts w:ascii="Arial" w:hAnsi="Arial" w:cs="Arial"/>
          <w:lang w:val="en-US"/>
        </w:rPr>
        <w:t xml:space="preserve">tasks should be graded rather than texts so as to create a balance between the reading activities and the linguistic complexity of the text. Moreover, the objective(s) of the tasks, the reading </w:t>
      </w:r>
      <w:r w:rsidR="0001116F" w:rsidRPr="00722B31">
        <w:rPr>
          <w:rFonts w:ascii="Arial" w:hAnsi="Arial" w:cs="Arial"/>
          <w:lang w:val="en-US"/>
        </w:rPr>
        <w:t>sub-</w:t>
      </w:r>
      <w:r w:rsidRPr="00722B31">
        <w:rPr>
          <w:rFonts w:ascii="Arial" w:hAnsi="Arial" w:cs="Arial"/>
          <w:lang w:val="en-US"/>
        </w:rPr>
        <w:t>skill(s) they develop, and how the activities are going to be performed should be clearly defined in the lesson plan and, of course, in each task.</w:t>
      </w:r>
    </w:p>
    <w:p w:rsidR="00426E48" w:rsidRPr="00722B31" w:rsidRDefault="00AC22B4" w:rsidP="00722B31">
      <w:pPr>
        <w:autoSpaceDE w:val="0"/>
        <w:autoSpaceDN w:val="0"/>
        <w:adjustRightInd w:val="0"/>
        <w:spacing w:line="360" w:lineRule="auto"/>
        <w:jc w:val="both"/>
        <w:rPr>
          <w:rFonts w:ascii="Arial" w:hAnsi="Arial" w:cs="Arial"/>
        </w:rPr>
      </w:pPr>
      <w:r w:rsidRPr="00722B31">
        <w:rPr>
          <w:rFonts w:ascii="Arial" w:hAnsi="Arial" w:cs="Arial"/>
        </w:rPr>
        <w:t>The following proposal of s</w:t>
      </w:r>
      <w:r w:rsidR="00426E48" w:rsidRPr="00722B31">
        <w:rPr>
          <w:rFonts w:ascii="Arial" w:hAnsi="Arial" w:cs="Arial"/>
        </w:rPr>
        <w:t>ystem of activities</w:t>
      </w:r>
      <w:r w:rsidRPr="00722B31">
        <w:rPr>
          <w:rFonts w:ascii="Arial" w:hAnsi="Arial" w:cs="Arial"/>
        </w:rPr>
        <w:t xml:space="preserve"> has been adapted (Enríquez, 1997 and García, S. from Felix Varela Pedagogical University) to replicate in a certain way the process of reading: </w:t>
      </w:r>
      <w:r w:rsidR="00426E48" w:rsidRPr="00722B31">
        <w:rPr>
          <w:rFonts w:ascii="Arial" w:hAnsi="Arial" w:cs="Arial"/>
        </w:rPr>
        <w:t>Before/pre reading activities</w:t>
      </w:r>
      <w:r w:rsidRPr="00722B31">
        <w:rPr>
          <w:rFonts w:ascii="Arial" w:hAnsi="Arial" w:cs="Arial"/>
        </w:rPr>
        <w:t xml:space="preserve">, </w:t>
      </w:r>
      <w:r w:rsidR="00426E48" w:rsidRPr="00722B31">
        <w:rPr>
          <w:rFonts w:ascii="Arial" w:hAnsi="Arial" w:cs="Arial"/>
        </w:rPr>
        <w:t>While/during reading activities</w:t>
      </w:r>
      <w:r w:rsidRPr="00722B31">
        <w:rPr>
          <w:rFonts w:ascii="Arial" w:hAnsi="Arial" w:cs="Arial"/>
        </w:rPr>
        <w:t xml:space="preserve"> and </w:t>
      </w:r>
      <w:r w:rsidR="00426E48" w:rsidRPr="00722B31">
        <w:rPr>
          <w:rFonts w:ascii="Arial" w:hAnsi="Arial" w:cs="Arial"/>
        </w:rPr>
        <w:t>Post/after reading activities</w:t>
      </w:r>
    </w:p>
    <w:p w:rsidR="00426E48" w:rsidRPr="00722B31" w:rsidRDefault="00426E48" w:rsidP="00722B31">
      <w:pPr>
        <w:autoSpaceDE w:val="0"/>
        <w:autoSpaceDN w:val="0"/>
        <w:adjustRightInd w:val="0"/>
        <w:spacing w:line="360" w:lineRule="auto"/>
        <w:jc w:val="both"/>
        <w:rPr>
          <w:rFonts w:ascii="Arial" w:hAnsi="Arial" w:cs="Arial"/>
          <w:b/>
          <w:lang w:val="en-US"/>
        </w:rPr>
      </w:pPr>
      <w:r w:rsidRPr="00722B31">
        <w:rPr>
          <w:rFonts w:ascii="Arial" w:hAnsi="Arial" w:cs="Arial"/>
          <w:b/>
          <w:lang w:val="en-US"/>
        </w:rPr>
        <w:t>Before/pre reading activities</w:t>
      </w:r>
    </w:p>
    <w:p w:rsidR="00426E48" w:rsidRPr="00722B31" w:rsidRDefault="00426E48" w:rsidP="00722B31">
      <w:pPr>
        <w:spacing w:line="360" w:lineRule="auto"/>
        <w:jc w:val="both"/>
        <w:rPr>
          <w:rFonts w:ascii="Arial" w:hAnsi="Arial" w:cs="Arial"/>
          <w:lang w:val="en-US"/>
        </w:rPr>
      </w:pPr>
      <w:r w:rsidRPr="00722B31">
        <w:rPr>
          <w:rFonts w:ascii="Arial" w:hAnsi="Arial" w:cs="Arial"/>
          <w:lang w:val="en-US"/>
        </w:rPr>
        <w:t xml:space="preserve">Preparing language learners to read is of paramount importance if we want them to </w:t>
      </w:r>
      <w:r w:rsidR="002248E3" w:rsidRPr="00722B31">
        <w:rPr>
          <w:rFonts w:ascii="Arial" w:hAnsi="Arial" w:cs="Arial"/>
          <w:lang w:val="en-US"/>
        </w:rPr>
        <w:t>get the</w:t>
      </w:r>
      <w:r w:rsidRPr="00722B31">
        <w:rPr>
          <w:rFonts w:ascii="Arial" w:hAnsi="Arial" w:cs="Arial"/>
          <w:lang w:val="en-US"/>
        </w:rPr>
        <w:t xml:space="preserve"> most from the printed page. The activities at this stage should:</w:t>
      </w:r>
    </w:p>
    <w:p w:rsidR="00426E48" w:rsidRPr="00722B31" w:rsidRDefault="00426E48" w:rsidP="00722B31">
      <w:pPr>
        <w:pStyle w:val="insetbullet"/>
        <w:keepNext w:val="0"/>
        <w:spacing w:after="0" w:line="360" w:lineRule="auto"/>
        <w:ind w:left="1576" w:hanging="357"/>
        <w:jc w:val="both"/>
        <w:rPr>
          <w:rFonts w:ascii="Arial" w:hAnsi="Arial" w:cs="Arial"/>
          <w:szCs w:val="24"/>
        </w:rPr>
      </w:pPr>
      <w:r w:rsidRPr="00722B31">
        <w:rPr>
          <w:rFonts w:ascii="Arial" w:hAnsi="Arial" w:cs="Arial"/>
          <w:szCs w:val="24"/>
        </w:rPr>
        <w:t>help students to understand</w:t>
      </w:r>
    </w:p>
    <w:p w:rsidR="00426E48" w:rsidRPr="00722B31" w:rsidRDefault="00426E48" w:rsidP="00722B31">
      <w:pPr>
        <w:pStyle w:val="insetbullet"/>
        <w:keepNext w:val="0"/>
        <w:spacing w:after="0" w:line="360" w:lineRule="auto"/>
        <w:jc w:val="both"/>
        <w:rPr>
          <w:rFonts w:ascii="Arial" w:hAnsi="Arial" w:cs="Arial"/>
          <w:szCs w:val="24"/>
        </w:rPr>
      </w:pPr>
      <w:r w:rsidRPr="00722B31">
        <w:rPr>
          <w:rFonts w:ascii="Arial" w:hAnsi="Arial" w:cs="Arial"/>
          <w:szCs w:val="24"/>
        </w:rPr>
        <w:t xml:space="preserve"> motivate and interest the students </w:t>
      </w:r>
    </w:p>
    <w:p w:rsidR="00426E48" w:rsidRPr="00722B31" w:rsidRDefault="00426E48" w:rsidP="00722B31">
      <w:pPr>
        <w:pStyle w:val="insetbullet"/>
        <w:keepNext w:val="0"/>
        <w:spacing w:after="0" w:line="360" w:lineRule="auto"/>
        <w:jc w:val="both"/>
        <w:rPr>
          <w:rFonts w:ascii="Arial" w:hAnsi="Arial" w:cs="Arial"/>
          <w:szCs w:val="24"/>
        </w:rPr>
      </w:pPr>
      <w:r w:rsidRPr="00722B31">
        <w:rPr>
          <w:rFonts w:ascii="Arial" w:hAnsi="Arial" w:cs="Arial"/>
          <w:szCs w:val="24"/>
        </w:rPr>
        <w:t>activate students’ background knowledge</w:t>
      </w:r>
    </w:p>
    <w:p w:rsidR="00116926" w:rsidRPr="00722B31" w:rsidRDefault="00116926" w:rsidP="00722B31">
      <w:pPr>
        <w:spacing w:line="360" w:lineRule="auto"/>
        <w:jc w:val="both"/>
        <w:rPr>
          <w:rFonts w:ascii="Arial" w:hAnsi="Arial" w:cs="Arial"/>
          <w:bCs/>
        </w:rPr>
      </w:pPr>
    </w:p>
    <w:p w:rsidR="00426E48" w:rsidRPr="00722B31" w:rsidRDefault="00426E48" w:rsidP="00722B31">
      <w:pPr>
        <w:autoSpaceDE w:val="0"/>
        <w:autoSpaceDN w:val="0"/>
        <w:adjustRightInd w:val="0"/>
        <w:spacing w:line="360" w:lineRule="auto"/>
        <w:jc w:val="both"/>
        <w:rPr>
          <w:rFonts w:ascii="Arial" w:hAnsi="Arial" w:cs="Arial"/>
          <w:lang w:val="en-US"/>
        </w:rPr>
      </w:pPr>
      <w:r w:rsidRPr="00722B31">
        <w:rPr>
          <w:rFonts w:ascii="Arial" w:hAnsi="Arial" w:cs="Arial"/>
          <w:bCs/>
        </w:rPr>
        <w:t>Sub-Skills:</w:t>
      </w:r>
    </w:p>
    <w:p w:rsidR="00426E48" w:rsidRPr="00722B31" w:rsidRDefault="00426E48" w:rsidP="00722B31">
      <w:pPr>
        <w:numPr>
          <w:ilvl w:val="0"/>
          <w:numId w:val="127"/>
        </w:numPr>
        <w:autoSpaceDE w:val="0"/>
        <w:autoSpaceDN w:val="0"/>
        <w:adjustRightInd w:val="0"/>
        <w:spacing w:line="360" w:lineRule="auto"/>
        <w:jc w:val="both"/>
        <w:rPr>
          <w:rFonts w:ascii="Arial" w:hAnsi="Arial" w:cs="Arial"/>
          <w:lang w:val="en-US"/>
        </w:rPr>
      </w:pPr>
      <w:r w:rsidRPr="00722B31">
        <w:rPr>
          <w:rFonts w:ascii="Arial" w:hAnsi="Arial" w:cs="Arial"/>
        </w:rPr>
        <w:t>Anticipating or/and previewing form/content,</w:t>
      </w:r>
    </w:p>
    <w:p w:rsidR="00426E48" w:rsidRPr="00722B31" w:rsidRDefault="00426E48" w:rsidP="00722B31">
      <w:pPr>
        <w:autoSpaceDE w:val="0"/>
        <w:autoSpaceDN w:val="0"/>
        <w:adjustRightInd w:val="0"/>
        <w:spacing w:line="360" w:lineRule="auto"/>
        <w:jc w:val="both"/>
        <w:rPr>
          <w:rFonts w:ascii="Arial" w:hAnsi="Arial" w:cs="Arial"/>
          <w:bCs/>
          <w:lang w:val="en-US"/>
        </w:rPr>
      </w:pPr>
      <w:r w:rsidRPr="00722B31">
        <w:rPr>
          <w:rFonts w:ascii="Arial" w:hAnsi="Arial" w:cs="Arial"/>
          <w:bCs/>
          <w:lang w:val="en-US"/>
        </w:rPr>
        <w:t>Types of activities:</w:t>
      </w:r>
    </w:p>
    <w:p w:rsidR="00426E48" w:rsidRPr="00722B31" w:rsidRDefault="00426E48" w:rsidP="00722B31">
      <w:pPr>
        <w:numPr>
          <w:ilvl w:val="0"/>
          <w:numId w:val="118"/>
        </w:num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Elicitation /discussion about the topic (based on visuals, title, table of content, italics, underlining, accompanying pictures and the like), </w:t>
      </w:r>
    </w:p>
    <w:p w:rsidR="00426E48" w:rsidRPr="00722B31" w:rsidRDefault="00426E48" w:rsidP="00722B31">
      <w:pPr>
        <w:numPr>
          <w:ilvl w:val="0"/>
          <w:numId w:val="118"/>
        </w:num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Brainstorming, </w:t>
      </w:r>
    </w:p>
    <w:p w:rsidR="00426E48" w:rsidRPr="00722B31" w:rsidRDefault="00426E48" w:rsidP="00722B31">
      <w:pPr>
        <w:numPr>
          <w:ilvl w:val="0"/>
          <w:numId w:val="118"/>
        </w:num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Games, </w:t>
      </w:r>
    </w:p>
    <w:p w:rsidR="00426E48" w:rsidRPr="00722B31" w:rsidRDefault="00426E48" w:rsidP="00722B31">
      <w:pPr>
        <w:numPr>
          <w:ilvl w:val="0"/>
          <w:numId w:val="118"/>
        </w:num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Guiding questions, </w:t>
      </w:r>
    </w:p>
    <w:p w:rsidR="00426E48" w:rsidRPr="00722B31" w:rsidRDefault="00426E48" w:rsidP="00722B31">
      <w:pPr>
        <w:numPr>
          <w:ilvl w:val="0"/>
          <w:numId w:val="118"/>
        </w:num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Language </w:t>
      </w:r>
      <w:r w:rsidR="002248E3" w:rsidRPr="00722B31">
        <w:rPr>
          <w:rFonts w:ascii="Arial" w:hAnsi="Arial" w:cs="Arial"/>
          <w:lang w:val="en-US"/>
        </w:rPr>
        <w:t>centered</w:t>
      </w:r>
      <w:r w:rsidRPr="00722B31">
        <w:rPr>
          <w:rFonts w:ascii="Arial" w:hAnsi="Arial" w:cs="Arial"/>
          <w:lang w:val="en-US"/>
        </w:rPr>
        <w:t xml:space="preserve"> activities to work with vocabulary, grammar or syntax that may hinder understanding </w:t>
      </w:r>
    </w:p>
    <w:p w:rsidR="00426E48" w:rsidRPr="00722B31" w:rsidRDefault="00426E48" w:rsidP="00722B31">
      <w:pPr>
        <w:numPr>
          <w:ilvl w:val="0"/>
          <w:numId w:val="118"/>
        </w:num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Activities to work with cultural or thematic content that may hinder understanding </w:t>
      </w:r>
    </w:p>
    <w:p w:rsidR="00426E48" w:rsidRPr="00722B31" w:rsidRDefault="00426E48" w:rsidP="00722B31">
      <w:pPr>
        <w:autoSpaceDE w:val="0"/>
        <w:autoSpaceDN w:val="0"/>
        <w:adjustRightInd w:val="0"/>
        <w:spacing w:line="360" w:lineRule="auto"/>
        <w:jc w:val="both"/>
        <w:rPr>
          <w:rFonts w:ascii="Arial" w:hAnsi="Arial" w:cs="Arial"/>
          <w:bCs/>
        </w:rPr>
      </w:pPr>
      <w:r w:rsidRPr="00722B31">
        <w:rPr>
          <w:rFonts w:ascii="Arial" w:hAnsi="Arial" w:cs="Arial"/>
          <w:bCs/>
        </w:rPr>
        <w:lastRenderedPageBreak/>
        <w:t xml:space="preserve">Examples of </w:t>
      </w:r>
      <w:r w:rsidR="009A07FB" w:rsidRPr="00722B31">
        <w:rPr>
          <w:rFonts w:ascii="Arial" w:hAnsi="Arial" w:cs="Arial"/>
          <w:bCs/>
        </w:rPr>
        <w:t>possible</w:t>
      </w:r>
      <w:r w:rsidRPr="00722B31">
        <w:rPr>
          <w:rFonts w:ascii="Arial" w:hAnsi="Arial" w:cs="Arial"/>
          <w:bCs/>
        </w:rPr>
        <w:t xml:space="preserve"> activities </w:t>
      </w:r>
    </w:p>
    <w:p w:rsidR="00426E48" w:rsidRPr="00722B31" w:rsidRDefault="00426E48" w:rsidP="00722B31">
      <w:pPr>
        <w:numPr>
          <w:ilvl w:val="0"/>
          <w:numId w:val="119"/>
        </w:numPr>
        <w:autoSpaceDE w:val="0"/>
        <w:autoSpaceDN w:val="0"/>
        <w:adjustRightInd w:val="0"/>
        <w:spacing w:line="360" w:lineRule="auto"/>
        <w:jc w:val="both"/>
        <w:rPr>
          <w:rFonts w:ascii="Arial" w:hAnsi="Arial" w:cs="Arial"/>
          <w:lang w:val="en-US"/>
        </w:rPr>
      </w:pPr>
      <w:r w:rsidRPr="00722B31">
        <w:rPr>
          <w:rFonts w:ascii="Arial" w:hAnsi="Arial" w:cs="Arial"/>
          <w:lang w:val="en-US"/>
        </w:rPr>
        <w:t>Discuss with a peer what you know about__________.</w:t>
      </w:r>
    </w:p>
    <w:p w:rsidR="00426E48" w:rsidRPr="00722B31" w:rsidRDefault="00426E48" w:rsidP="00722B31">
      <w:pPr>
        <w:numPr>
          <w:ilvl w:val="0"/>
          <w:numId w:val="119"/>
        </w:numPr>
        <w:autoSpaceDE w:val="0"/>
        <w:autoSpaceDN w:val="0"/>
        <w:adjustRightInd w:val="0"/>
        <w:spacing w:line="360" w:lineRule="auto"/>
        <w:jc w:val="both"/>
        <w:rPr>
          <w:rFonts w:ascii="Arial" w:hAnsi="Arial" w:cs="Arial"/>
          <w:lang w:val="en-US"/>
        </w:rPr>
      </w:pPr>
      <w:r w:rsidRPr="00722B31">
        <w:rPr>
          <w:rFonts w:ascii="Arial" w:hAnsi="Arial" w:cs="Arial"/>
          <w:lang w:val="en-US"/>
        </w:rPr>
        <w:t>Look at these pictures and discuss with a peer what you think the text you will read is going to be about.</w:t>
      </w:r>
    </w:p>
    <w:p w:rsidR="00426E48" w:rsidRPr="00722B31" w:rsidRDefault="00426E48" w:rsidP="00722B31">
      <w:pPr>
        <w:numPr>
          <w:ilvl w:val="0"/>
          <w:numId w:val="119"/>
        </w:numPr>
        <w:autoSpaceDE w:val="0"/>
        <w:autoSpaceDN w:val="0"/>
        <w:adjustRightInd w:val="0"/>
        <w:spacing w:line="360" w:lineRule="auto"/>
        <w:jc w:val="both"/>
        <w:rPr>
          <w:rFonts w:ascii="Arial" w:hAnsi="Arial" w:cs="Arial"/>
          <w:lang w:val="en-US"/>
        </w:rPr>
      </w:pPr>
      <w:r w:rsidRPr="00722B31">
        <w:rPr>
          <w:rFonts w:ascii="Arial" w:hAnsi="Arial" w:cs="Arial"/>
          <w:lang w:val="en-US"/>
        </w:rPr>
        <w:t>List /say the words / phrases that come to your minds when you see this word / phrase / title / sentence.</w:t>
      </w:r>
    </w:p>
    <w:p w:rsidR="00426E48" w:rsidRPr="00722B31" w:rsidRDefault="00426E48" w:rsidP="00722B31">
      <w:pPr>
        <w:numPr>
          <w:ilvl w:val="0"/>
          <w:numId w:val="119"/>
        </w:numPr>
        <w:autoSpaceDE w:val="0"/>
        <w:autoSpaceDN w:val="0"/>
        <w:adjustRightInd w:val="0"/>
        <w:spacing w:line="360" w:lineRule="auto"/>
        <w:jc w:val="both"/>
        <w:rPr>
          <w:rFonts w:ascii="Arial" w:hAnsi="Arial" w:cs="Arial"/>
          <w:lang w:val="en-US"/>
        </w:rPr>
      </w:pPr>
      <w:r w:rsidRPr="00722B31">
        <w:rPr>
          <w:rFonts w:ascii="Arial" w:hAnsi="Arial" w:cs="Arial"/>
          <w:lang w:val="en-US"/>
        </w:rPr>
        <w:t>This is the title of the text you are going to read. Write the questions you would like it to answer while reading.</w:t>
      </w:r>
    </w:p>
    <w:p w:rsidR="00426E48" w:rsidRPr="00722B31" w:rsidRDefault="00426E48" w:rsidP="00722B31">
      <w:pPr>
        <w:pStyle w:val="Prrafodelista"/>
        <w:numPr>
          <w:ilvl w:val="0"/>
          <w:numId w:val="119"/>
        </w:numPr>
        <w:spacing w:after="0" w:line="360" w:lineRule="auto"/>
        <w:jc w:val="both"/>
        <w:rPr>
          <w:rFonts w:ascii="Arial" w:hAnsi="Arial" w:cs="Arial"/>
          <w:sz w:val="24"/>
          <w:szCs w:val="24"/>
          <w:lang w:val="en-US"/>
        </w:rPr>
      </w:pPr>
      <w:r w:rsidRPr="00722B31">
        <w:rPr>
          <w:rFonts w:ascii="Arial" w:hAnsi="Arial" w:cs="Arial"/>
          <w:sz w:val="24"/>
          <w:szCs w:val="24"/>
          <w:lang w:val="en-US"/>
        </w:rPr>
        <w:t>Brainstorming using a series of stick pictures. Elicit vocabulary</w:t>
      </w:r>
    </w:p>
    <w:p w:rsidR="00426E48" w:rsidRPr="00722B31" w:rsidRDefault="00426E48" w:rsidP="00722B31">
      <w:pPr>
        <w:pStyle w:val="Prrafodelista"/>
        <w:numPr>
          <w:ilvl w:val="0"/>
          <w:numId w:val="119"/>
        </w:numPr>
        <w:spacing w:after="0" w:line="360" w:lineRule="auto"/>
        <w:jc w:val="both"/>
        <w:rPr>
          <w:rFonts w:ascii="Arial" w:hAnsi="Arial" w:cs="Arial"/>
          <w:sz w:val="24"/>
          <w:szCs w:val="24"/>
          <w:lang w:val="en-US"/>
        </w:rPr>
      </w:pPr>
      <w:r w:rsidRPr="00722B31">
        <w:rPr>
          <w:rFonts w:ascii="Arial" w:hAnsi="Arial" w:cs="Arial"/>
          <w:sz w:val="24"/>
          <w:szCs w:val="24"/>
          <w:lang w:val="en-US"/>
        </w:rPr>
        <w:t>Applying a survey or interview related to the topic. Then share answers in class.</w:t>
      </w:r>
    </w:p>
    <w:p w:rsidR="00426E48" w:rsidRPr="00722B31" w:rsidRDefault="00426E48" w:rsidP="00722B31">
      <w:pPr>
        <w:pStyle w:val="Prrafodelista"/>
        <w:numPr>
          <w:ilvl w:val="0"/>
          <w:numId w:val="119"/>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Based on a sequence of pictures and the vocabulary suggested make up as many sentences as </w:t>
      </w:r>
      <w:r w:rsidR="002248E3" w:rsidRPr="00722B31">
        <w:rPr>
          <w:rFonts w:ascii="Arial" w:hAnsi="Arial" w:cs="Arial"/>
          <w:sz w:val="24"/>
          <w:szCs w:val="24"/>
          <w:lang w:val="en-US"/>
        </w:rPr>
        <w:t>possible that</w:t>
      </w:r>
      <w:r w:rsidRPr="00722B31">
        <w:rPr>
          <w:rFonts w:ascii="Arial" w:hAnsi="Arial" w:cs="Arial"/>
          <w:sz w:val="24"/>
          <w:szCs w:val="24"/>
          <w:lang w:val="en-US"/>
        </w:rPr>
        <w:t xml:space="preserve"> refer to the pictures.</w:t>
      </w:r>
    </w:p>
    <w:p w:rsidR="00426E48" w:rsidRPr="00722B31" w:rsidRDefault="00426E48" w:rsidP="00722B31">
      <w:pPr>
        <w:pStyle w:val="Prrafodelista"/>
        <w:numPr>
          <w:ilvl w:val="0"/>
          <w:numId w:val="119"/>
        </w:numPr>
        <w:spacing w:after="0" w:line="360" w:lineRule="auto"/>
        <w:jc w:val="both"/>
        <w:rPr>
          <w:rFonts w:ascii="Arial" w:hAnsi="Arial" w:cs="Arial"/>
          <w:sz w:val="24"/>
          <w:szCs w:val="24"/>
          <w:lang w:val="en-US"/>
        </w:rPr>
      </w:pPr>
      <w:r w:rsidRPr="00722B31">
        <w:rPr>
          <w:rFonts w:ascii="Arial" w:hAnsi="Arial" w:cs="Arial"/>
          <w:sz w:val="24"/>
          <w:szCs w:val="24"/>
          <w:lang w:val="en-US"/>
        </w:rPr>
        <w:t>Ask the students to find out information</w:t>
      </w:r>
    </w:p>
    <w:p w:rsidR="00426E48" w:rsidRPr="00722B31" w:rsidRDefault="00426E48" w:rsidP="00722B31">
      <w:pPr>
        <w:pStyle w:val="Prrafodelista"/>
        <w:numPr>
          <w:ilvl w:val="0"/>
          <w:numId w:val="119"/>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Use a sequence of pictures to write a story based on the title </w:t>
      </w:r>
    </w:p>
    <w:p w:rsidR="00426E48" w:rsidRPr="00722B31" w:rsidRDefault="00426E48" w:rsidP="00722B31">
      <w:pPr>
        <w:pStyle w:val="Prrafodelista"/>
        <w:numPr>
          <w:ilvl w:val="0"/>
          <w:numId w:val="119"/>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Presenting a fragment of the text, anticipate </w:t>
      </w:r>
      <w:r w:rsidR="00CB7865" w:rsidRPr="00722B31">
        <w:rPr>
          <w:rFonts w:ascii="Arial" w:hAnsi="Arial" w:cs="Arial"/>
          <w:sz w:val="24"/>
          <w:szCs w:val="24"/>
          <w:lang w:val="en-US"/>
        </w:rPr>
        <w:t>what might</w:t>
      </w:r>
      <w:r w:rsidRPr="00722B31">
        <w:rPr>
          <w:rFonts w:ascii="Arial" w:hAnsi="Arial" w:cs="Arial"/>
          <w:sz w:val="24"/>
          <w:szCs w:val="24"/>
          <w:lang w:val="en-US"/>
        </w:rPr>
        <w:t xml:space="preserve"> come next or what might </w:t>
      </w:r>
      <w:r w:rsidR="00CB7865" w:rsidRPr="00722B31">
        <w:rPr>
          <w:rFonts w:ascii="Arial" w:hAnsi="Arial" w:cs="Arial"/>
          <w:sz w:val="24"/>
          <w:szCs w:val="24"/>
          <w:lang w:val="en-US"/>
        </w:rPr>
        <w:t>be before</w:t>
      </w:r>
    </w:p>
    <w:p w:rsidR="00426E48" w:rsidRPr="00722B31" w:rsidRDefault="00426E48" w:rsidP="00722B31">
      <w:pPr>
        <w:pStyle w:val="Prrafodelista"/>
        <w:numPr>
          <w:ilvl w:val="0"/>
          <w:numId w:val="119"/>
        </w:numPr>
        <w:spacing w:after="0" w:line="360" w:lineRule="auto"/>
        <w:jc w:val="both"/>
        <w:rPr>
          <w:rFonts w:ascii="Arial" w:hAnsi="Arial" w:cs="Arial"/>
          <w:sz w:val="24"/>
          <w:szCs w:val="24"/>
          <w:lang w:val="en-US"/>
        </w:rPr>
      </w:pPr>
      <w:r w:rsidRPr="00722B31">
        <w:rPr>
          <w:rFonts w:ascii="Arial" w:hAnsi="Arial" w:cs="Arial"/>
          <w:sz w:val="24"/>
          <w:szCs w:val="24"/>
          <w:lang w:val="en-US"/>
        </w:rPr>
        <w:t>Use a phrase, sentence or paragraph to speculate about the text.</w:t>
      </w:r>
    </w:p>
    <w:p w:rsidR="00426E48" w:rsidRPr="00722B31" w:rsidRDefault="00426E48" w:rsidP="00722B31">
      <w:pPr>
        <w:pStyle w:val="Prrafodelista"/>
        <w:numPr>
          <w:ilvl w:val="0"/>
          <w:numId w:val="119"/>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A guessing </w:t>
      </w:r>
      <w:r w:rsidR="002248E3" w:rsidRPr="00722B31">
        <w:rPr>
          <w:rFonts w:ascii="Arial" w:hAnsi="Arial" w:cs="Arial"/>
          <w:sz w:val="24"/>
          <w:szCs w:val="24"/>
          <w:lang w:val="en-US"/>
        </w:rPr>
        <w:t>game.</w:t>
      </w:r>
      <w:r w:rsidRPr="00722B31">
        <w:rPr>
          <w:rFonts w:ascii="Arial" w:hAnsi="Arial" w:cs="Arial"/>
          <w:sz w:val="24"/>
          <w:szCs w:val="24"/>
          <w:lang w:val="en-US"/>
        </w:rPr>
        <w:t xml:space="preserve"> The students are given a clue and they have to ask questions to guess an event, personality, a place, etc.</w:t>
      </w:r>
    </w:p>
    <w:p w:rsidR="00426E48" w:rsidRPr="00722B31" w:rsidRDefault="00426E48" w:rsidP="00722B31">
      <w:pPr>
        <w:pStyle w:val="Prrafodelista"/>
        <w:numPr>
          <w:ilvl w:val="0"/>
          <w:numId w:val="119"/>
        </w:numPr>
        <w:spacing w:after="0" w:line="360" w:lineRule="auto"/>
        <w:jc w:val="both"/>
        <w:rPr>
          <w:rFonts w:ascii="Arial" w:hAnsi="Arial" w:cs="Arial"/>
          <w:sz w:val="24"/>
          <w:szCs w:val="24"/>
          <w:lang w:val="en-US"/>
        </w:rPr>
      </w:pPr>
      <w:r w:rsidRPr="00722B31">
        <w:rPr>
          <w:rFonts w:ascii="Arial" w:hAnsi="Arial" w:cs="Arial"/>
          <w:sz w:val="24"/>
          <w:szCs w:val="24"/>
          <w:lang w:val="en-US"/>
        </w:rPr>
        <w:t>Use a song, a picture, a graph to predict what the text might be about.</w:t>
      </w:r>
    </w:p>
    <w:p w:rsidR="00426E48" w:rsidRPr="00722B31" w:rsidRDefault="00426E48" w:rsidP="00722B31">
      <w:pPr>
        <w:pStyle w:val="Prrafodelista"/>
        <w:numPr>
          <w:ilvl w:val="0"/>
          <w:numId w:val="119"/>
        </w:numPr>
        <w:spacing w:after="0" w:line="360" w:lineRule="auto"/>
        <w:jc w:val="both"/>
        <w:rPr>
          <w:rFonts w:ascii="Arial" w:hAnsi="Arial" w:cs="Arial"/>
          <w:sz w:val="24"/>
          <w:szCs w:val="24"/>
          <w:lang w:val="en-US"/>
        </w:rPr>
      </w:pPr>
      <w:r w:rsidRPr="00722B31">
        <w:rPr>
          <w:rFonts w:ascii="Arial" w:hAnsi="Arial" w:cs="Arial"/>
          <w:sz w:val="24"/>
          <w:szCs w:val="24"/>
          <w:lang w:val="en-US"/>
        </w:rPr>
        <w:t>Use the title to anticipate and predict what the text might be about.</w:t>
      </w:r>
    </w:p>
    <w:p w:rsidR="00426E48" w:rsidRPr="00722B31" w:rsidRDefault="00426E48" w:rsidP="00722B31">
      <w:pPr>
        <w:autoSpaceDE w:val="0"/>
        <w:autoSpaceDN w:val="0"/>
        <w:adjustRightInd w:val="0"/>
        <w:spacing w:line="360" w:lineRule="auto"/>
        <w:jc w:val="both"/>
        <w:rPr>
          <w:rFonts w:ascii="Arial" w:hAnsi="Arial" w:cs="Arial"/>
          <w:lang w:val="en-US"/>
        </w:rPr>
      </w:pPr>
    </w:p>
    <w:p w:rsidR="009D4E90" w:rsidRPr="00722B31" w:rsidRDefault="009D4E90" w:rsidP="00722B31">
      <w:pPr>
        <w:autoSpaceDE w:val="0"/>
        <w:autoSpaceDN w:val="0"/>
        <w:adjustRightInd w:val="0"/>
        <w:spacing w:line="360" w:lineRule="auto"/>
        <w:jc w:val="both"/>
        <w:rPr>
          <w:rFonts w:ascii="Arial" w:hAnsi="Arial" w:cs="Arial"/>
          <w:lang w:val="en-US"/>
        </w:rPr>
      </w:pPr>
    </w:p>
    <w:p w:rsidR="00426E48" w:rsidRPr="00722B31" w:rsidRDefault="00426E48"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While/during reading activities</w:t>
      </w:r>
    </w:p>
    <w:p w:rsidR="00426E48" w:rsidRPr="00722B31" w:rsidRDefault="00426E48" w:rsidP="00722B31">
      <w:pPr>
        <w:spacing w:line="360" w:lineRule="auto"/>
        <w:jc w:val="both"/>
        <w:rPr>
          <w:rFonts w:ascii="Arial" w:hAnsi="Arial" w:cs="Arial"/>
          <w:lang w:val="en-US"/>
        </w:rPr>
      </w:pPr>
      <w:r w:rsidRPr="00722B31">
        <w:rPr>
          <w:rFonts w:ascii="Arial" w:hAnsi="Arial" w:cs="Arial"/>
          <w:lang w:val="en-US"/>
        </w:rPr>
        <w:t>At this stage it is important to:</w:t>
      </w:r>
    </w:p>
    <w:p w:rsidR="00426E48" w:rsidRPr="00722B31" w:rsidRDefault="00426E48" w:rsidP="00722B31">
      <w:pPr>
        <w:numPr>
          <w:ilvl w:val="0"/>
          <w:numId w:val="120"/>
        </w:numPr>
        <w:autoSpaceDE w:val="0"/>
        <w:autoSpaceDN w:val="0"/>
        <w:adjustRightInd w:val="0"/>
        <w:spacing w:line="360" w:lineRule="auto"/>
        <w:jc w:val="both"/>
        <w:rPr>
          <w:rFonts w:ascii="Arial" w:hAnsi="Arial" w:cs="Arial"/>
          <w:lang w:val="en-US"/>
        </w:rPr>
      </w:pPr>
      <w:r w:rsidRPr="00722B31">
        <w:rPr>
          <w:rFonts w:ascii="Arial" w:hAnsi="Arial" w:cs="Arial"/>
        </w:rPr>
        <w:t>To enable comprehension</w:t>
      </w:r>
    </w:p>
    <w:p w:rsidR="00426E48" w:rsidRPr="00722B31" w:rsidRDefault="00426E48" w:rsidP="00722B31">
      <w:pPr>
        <w:numPr>
          <w:ilvl w:val="0"/>
          <w:numId w:val="120"/>
        </w:numPr>
        <w:autoSpaceDE w:val="0"/>
        <w:autoSpaceDN w:val="0"/>
        <w:adjustRightInd w:val="0"/>
        <w:spacing w:line="360" w:lineRule="auto"/>
        <w:jc w:val="both"/>
        <w:rPr>
          <w:rFonts w:ascii="Arial" w:hAnsi="Arial" w:cs="Arial"/>
          <w:lang w:val="en-US"/>
        </w:rPr>
      </w:pPr>
      <w:r w:rsidRPr="00722B31">
        <w:rPr>
          <w:rFonts w:ascii="Arial" w:hAnsi="Arial" w:cs="Arial"/>
        </w:rPr>
        <w:t>To develop particular skill(s) / strategy (ies)</w:t>
      </w:r>
    </w:p>
    <w:p w:rsidR="00426E48" w:rsidRPr="00722B31" w:rsidRDefault="00426E48" w:rsidP="00722B31">
      <w:pPr>
        <w:numPr>
          <w:ilvl w:val="0"/>
          <w:numId w:val="120"/>
        </w:numPr>
        <w:autoSpaceDE w:val="0"/>
        <w:autoSpaceDN w:val="0"/>
        <w:adjustRightInd w:val="0"/>
        <w:spacing w:line="360" w:lineRule="auto"/>
        <w:jc w:val="both"/>
        <w:rPr>
          <w:rFonts w:ascii="Arial" w:hAnsi="Arial" w:cs="Arial"/>
          <w:lang w:val="en-US"/>
        </w:rPr>
      </w:pPr>
      <w:r w:rsidRPr="00722B31">
        <w:rPr>
          <w:rFonts w:ascii="Arial" w:hAnsi="Arial" w:cs="Arial"/>
        </w:rPr>
        <w:t>To focus the students’ attention towards the relevant information.</w:t>
      </w:r>
    </w:p>
    <w:p w:rsidR="00426E48" w:rsidRPr="00722B31" w:rsidRDefault="00426E48" w:rsidP="00722B31">
      <w:pPr>
        <w:autoSpaceDE w:val="0"/>
        <w:autoSpaceDN w:val="0"/>
        <w:adjustRightInd w:val="0"/>
        <w:spacing w:line="360" w:lineRule="auto"/>
        <w:jc w:val="both"/>
        <w:rPr>
          <w:rFonts w:ascii="Arial" w:hAnsi="Arial" w:cs="Arial"/>
        </w:rPr>
      </w:pPr>
      <w:r w:rsidRPr="00722B31">
        <w:rPr>
          <w:rFonts w:ascii="Arial" w:hAnsi="Arial" w:cs="Arial"/>
          <w:bCs/>
        </w:rPr>
        <w:t>Sub-skills:</w:t>
      </w:r>
    </w:p>
    <w:p w:rsidR="00426E48" w:rsidRPr="00722B31" w:rsidRDefault="00426E48" w:rsidP="00722B31">
      <w:pPr>
        <w:numPr>
          <w:ilvl w:val="0"/>
          <w:numId w:val="120"/>
        </w:numPr>
        <w:autoSpaceDE w:val="0"/>
        <w:autoSpaceDN w:val="0"/>
        <w:adjustRightInd w:val="0"/>
        <w:spacing w:line="360" w:lineRule="auto"/>
        <w:jc w:val="both"/>
        <w:rPr>
          <w:rFonts w:ascii="Arial" w:hAnsi="Arial" w:cs="Arial"/>
          <w:lang w:val="en-US"/>
        </w:rPr>
      </w:pPr>
      <w:r w:rsidRPr="00722B31">
        <w:rPr>
          <w:rFonts w:ascii="Arial" w:hAnsi="Arial" w:cs="Arial"/>
        </w:rPr>
        <w:t>Identifying the main idea(s),</w:t>
      </w:r>
    </w:p>
    <w:p w:rsidR="00426E48" w:rsidRPr="00722B31" w:rsidRDefault="00426E48" w:rsidP="00722B31">
      <w:pPr>
        <w:numPr>
          <w:ilvl w:val="0"/>
          <w:numId w:val="120"/>
        </w:numPr>
        <w:autoSpaceDE w:val="0"/>
        <w:autoSpaceDN w:val="0"/>
        <w:adjustRightInd w:val="0"/>
        <w:spacing w:line="360" w:lineRule="auto"/>
        <w:jc w:val="both"/>
        <w:rPr>
          <w:rFonts w:ascii="Arial" w:hAnsi="Arial" w:cs="Arial"/>
          <w:lang w:val="en-US"/>
        </w:rPr>
      </w:pPr>
      <w:r w:rsidRPr="00722B31">
        <w:rPr>
          <w:rFonts w:ascii="Arial" w:hAnsi="Arial" w:cs="Arial"/>
        </w:rPr>
        <w:t>Recognizing and recalling specific details,</w:t>
      </w:r>
    </w:p>
    <w:p w:rsidR="00426E48" w:rsidRPr="00722B31" w:rsidRDefault="00426E48" w:rsidP="00722B31">
      <w:pPr>
        <w:numPr>
          <w:ilvl w:val="0"/>
          <w:numId w:val="120"/>
        </w:numPr>
        <w:autoSpaceDE w:val="0"/>
        <w:autoSpaceDN w:val="0"/>
        <w:adjustRightInd w:val="0"/>
        <w:spacing w:line="360" w:lineRule="auto"/>
        <w:jc w:val="both"/>
        <w:rPr>
          <w:rFonts w:ascii="Arial" w:hAnsi="Arial" w:cs="Arial"/>
          <w:lang w:val="en-US"/>
        </w:rPr>
      </w:pPr>
      <w:r w:rsidRPr="00722B31">
        <w:rPr>
          <w:rFonts w:ascii="Arial" w:hAnsi="Arial" w:cs="Arial"/>
        </w:rPr>
        <w:t>Recognizing the relationship between the main idea(s) and their expansions (examples, etc),</w:t>
      </w:r>
    </w:p>
    <w:p w:rsidR="00426E48" w:rsidRPr="00722B31" w:rsidRDefault="00426E48" w:rsidP="00722B31">
      <w:pPr>
        <w:numPr>
          <w:ilvl w:val="0"/>
          <w:numId w:val="120"/>
        </w:numPr>
        <w:autoSpaceDE w:val="0"/>
        <w:autoSpaceDN w:val="0"/>
        <w:adjustRightInd w:val="0"/>
        <w:spacing w:line="360" w:lineRule="auto"/>
        <w:jc w:val="both"/>
        <w:rPr>
          <w:rFonts w:ascii="Arial" w:hAnsi="Arial" w:cs="Arial"/>
          <w:lang w:val="en-US"/>
        </w:rPr>
      </w:pPr>
      <w:r w:rsidRPr="00722B31">
        <w:rPr>
          <w:rFonts w:ascii="Arial" w:hAnsi="Arial" w:cs="Arial"/>
        </w:rPr>
        <w:lastRenderedPageBreak/>
        <w:t>Following a sequence, e.g. events, instructions, stages of an argument…,</w:t>
      </w:r>
    </w:p>
    <w:p w:rsidR="00426E48" w:rsidRPr="00722B31" w:rsidRDefault="00426E48" w:rsidP="00722B31">
      <w:pPr>
        <w:numPr>
          <w:ilvl w:val="0"/>
          <w:numId w:val="120"/>
        </w:numPr>
        <w:autoSpaceDE w:val="0"/>
        <w:autoSpaceDN w:val="0"/>
        <w:adjustRightInd w:val="0"/>
        <w:spacing w:line="360" w:lineRule="auto"/>
        <w:jc w:val="both"/>
        <w:rPr>
          <w:rFonts w:ascii="Arial" w:hAnsi="Arial" w:cs="Arial"/>
          <w:lang w:val="en-US"/>
        </w:rPr>
      </w:pPr>
      <w:r w:rsidRPr="00722B31">
        <w:rPr>
          <w:rFonts w:ascii="Arial" w:hAnsi="Arial" w:cs="Arial"/>
        </w:rPr>
        <w:t>Deducing the meaning of unfamiliar lexical items (inferring vocabulary through analogy, word-formation, context),</w:t>
      </w:r>
    </w:p>
    <w:p w:rsidR="00426E48" w:rsidRPr="00722B31" w:rsidRDefault="00426E48" w:rsidP="00722B31">
      <w:pPr>
        <w:numPr>
          <w:ilvl w:val="0"/>
          <w:numId w:val="120"/>
        </w:numPr>
        <w:autoSpaceDE w:val="0"/>
        <w:autoSpaceDN w:val="0"/>
        <w:adjustRightInd w:val="0"/>
        <w:spacing w:line="360" w:lineRule="auto"/>
        <w:jc w:val="both"/>
        <w:rPr>
          <w:rFonts w:ascii="Arial" w:hAnsi="Arial" w:cs="Arial"/>
          <w:lang w:val="en-US"/>
        </w:rPr>
      </w:pPr>
      <w:r w:rsidRPr="00722B31">
        <w:rPr>
          <w:rFonts w:ascii="Arial" w:hAnsi="Arial" w:cs="Arial"/>
        </w:rPr>
        <w:t>Recognizing the writer’s purpose and attitude.</w:t>
      </w:r>
    </w:p>
    <w:p w:rsidR="00426E48" w:rsidRPr="00722B31" w:rsidRDefault="00426E48" w:rsidP="00722B31">
      <w:pPr>
        <w:numPr>
          <w:ilvl w:val="0"/>
          <w:numId w:val="120"/>
        </w:numPr>
        <w:tabs>
          <w:tab w:val="left" w:pos="144"/>
          <w:tab w:val="left" w:pos="864"/>
          <w:tab w:val="left" w:pos="1584"/>
          <w:tab w:val="left" w:pos="2304"/>
          <w:tab w:val="left" w:pos="3024"/>
          <w:tab w:val="left" w:pos="3744"/>
          <w:tab w:val="left" w:pos="4464"/>
          <w:tab w:val="left" w:pos="5184"/>
          <w:tab w:val="left" w:pos="5904"/>
          <w:tab w:val="left" w:pos="6624"/>
        </w:tabs>
        <w:autoSpaceDE w:val="0"/>
        <w:autoSpaceDN w:val="0"/>
        <w:adjustRightInd w:val="0"/>
        <w:spacing w:line="360" w:lineRule="auto"/>
        <w:jc w:val="both"/>
        <w:rPr>
          <w:rFonts w:ascii="Arial" w:hAnsi="Arial" w:cs="Arial"/>
          <w:lang w:val="en-US"/>
        </w:rPr>
      </w:pPr>
      <w:r w:rsidRPr="00722B31">
        <w:rPr>
          <w:rFonts w:ascii="Arial" w:hAnsi="Arial" w:cs="Arial"/>
          <w:lang w:val="en-US"/>
        </w:rPr>
        <w:t>Reading between the lines.</w:t>
      </w:r>
    </w:p>
    <w:p w:rsidR="00426E48" w:rsidRPr="00722B31" w:rsidRDefault="00426E48" w:rsidP="00722B31">
      <w:pPr>
        <w:autoSpaceDE w:val="0"/>
        <w:autoSpaceDN w:val="0"/>
        <w:adjustRightInd w:val="0"/>
        <w:spacing w:line="360" w:lineRule="auto"/>
        <w:jc w:val="both"/>
        <w:rPr>
          <w:rFonts w:ascii="Arial" w:hAnsi="Arial" w:cs="Arial"/>
          <w:bCs/>
        </w:rPr>
      </w:pPr>
      <w:r w:rsidRPr="00722B31">
        <w:rPr>
          <w:rFonts w:ascii="Arial" w:hAnsi="Arial" w:cs="Arial"/>
          <w:bCs/>
        </w:rPr>
        <w:t>Types of activities:</w:t>
      </w:r>
    </w:p>
    <w:p w:rsidR="00426E48" w:rsidRPr="00722B31" w:rsidRDefault="00426E48" w:rsidP="00722B31">
      <w:pPr>
        <w:numPr>
          <w:ilvl w:val="0"/>
          <w:numId w:val="121"/>
        </w:numPr>
        <w:autoSpaceDE w:val="0"/>
        <w:autoSpaceDN w:val="0"/>
        <w:adjustRightInd w:val="0"/>
        <w:spacing w:line="360" w:lineRule="auto"/>
        <w:jc w:val="both"/>
        <w:rPr>
          <w:rFonts w:ascii="Arial" w:hAnsi="Arial" w:cs="Arial"/>
          <w:lang w:val="en-US"/>
        </w:rPr>
      </w:pPr>
      <w:r w:rsidRPr="00722B31">
        <w:rPr>
          <w:rFonts w:ascii="Arial" w:hAnsi="Arial" w:cs="Arial"/>
        </w:rPr>
        <w:t>Organization of ideas in hierarchical / chronological order,</w:t>
      </w:r>
    </w:p>
    <w:p w:rsidR="00426E48" w:rsidRPr="00722B31" w:rsidRDefault="00426E48" w:rsidP="00722B31">
      <w:pPr>
        <w:numPr>
          <w:ilvl w:val="0"/>
          <w:numId w:val="121"/>
        </w:numPr>
        <w:autoSpaceDE w:val="0"/>
        <w:autoSpaceDN w:val="0"/>
        <w:adjustRightInd w:val="0"/>
        <w:spacing w:line="360" w:lineRule="auto"/>
        <w:jc w:val="both"/>
        <w:rPr>
          <w:rFonts w:ascii="Arial" w:hAnsi="Arial" w:cs="Arial"/>
        </w:rPr>
      </w:pPr>
      <w:r w:rsidRPr="00722B31">
        <w:rPr>
          <w:rFonts w:ascii="Arial" w:hAnsi="Arial" w:cs="Arial"/>
        </w:rPr>
        <w:t>Information search,</w:t>
      </w:r>
    </w:p>
    <w:p w:rsidR="00426E48" w:rsidRPr="00722B31" w:rsidRDefault="00426E48" w:rsidP="00722B31">
      <w:pPr>
        <w:numPr>
          <w:ilvl w:val="0"/>
          <w:numId w:val="121"/>
        </w:numPr>
        <w:autoSpaceDE w:val="0"/>
        <w:autoSpaceDN w:val="0"/>
        <w:adjustRightInd w:val="0"/>
        <w:spacing w:line="360" w:lineRule="auto"/>
        <w:jc w:val="both"/>
        <w:rPr>
          <w:rFonts w:ascii="Arial" w:hAnsi="Arial" w:cs="Arial"/>
        </w:rPr>
      </w:pPr>
      <w:r w:rsidRPr="00722B31">
        <w:rPr>
          <w:rFonts w:ascii="Arial" w:hAnsi="Arial" w:cs="Arial"/>
        </w:rPr>
        <w:t>Filling in the blanks,</w:t>
      </w:r>
    </w:p>
    <w:p w:rsidR="00426E48" w:rsidRPr="00722B31" w:rsidRDefault="00426E48" w:rsidP="00722B31">
      <w:pPr>
        <w:numPr>
          <w:ilvl w:val="0"/>
          <w:numId w:val="121"/>
        </w:numPr>
        <w:autoSpaceDE w:val="0"/>
        <w:autoSpaceDN w:val="0"/>
        <w:adjustRightInd w:val="0"/>
        <w:spacing w:line="360" w:lineRule="auto"/>
        <w:jc w:val="both"/>
        <w:rPr>
          <w:rFonts w:ascii="Arial" w:hAnsi="Arial" w:cs="Arial"/>
        </w:rPr>
      </w:pPr>
      <w:r w:rsidRPr="00722B31">
        <w:rPr>
          <w:rFonts w:ascii="Arial" w:hAnsi="Arial" w:cs="Arial"/>
        </w:rPr>
        <w:t>Matching,</w:t>
      </w:r>
    </w:p>
    <w:p w:rsidR="00426E48" w:rsidRPr="00722B31" w:rsidRDefault="00426E48" w:rsidP="00722B31">
      <w:pPr>
        <w:numPr>
          <w:ilvl w:val="0"/>
          <w:numId w:val="121"/>
        </w:numPr>
        <w:autoSpaceDE w:val="0"/>
        <w:autoSpaceDN w:val="0"/>
        <w:adjustRightInd w:val="0"/>
        <w:spacing w:line="360" w:lineRule="auto"/>
        <w:jc w:val="both"/>
        <w:rPr>
          <w:rFonts w:ascii="Arial" w:hAnsi="Arial" w:cs="Arial"/>
        </w:rPr>
      </w:pPr>
      <w:r w:rsidRPr="00722B31">
        <w:rPr>
          <w:rFonts w:ascii="Arial" w:hAnsi="Arial" w:cs="Arial"/>
        </w:rPr>
        <w:t>Cloze-reading,</w:t>
      </w:r>
    </w:p>
    <w:p w:rsidR="00426E48" w:rsidRPr="00722B31" w:rsidRDefault="00426E48" w:rsidP="00722B31">
      <w:pPr>
        <w:numPr>
          <w:ilvl w:val="0"/>
          <w:numId w:val="121"/>
        </w:numPr>
        <w:autoSpaceDE w:val="0"/>
        <w:autoSpaceDN w:val="0"/>
        <w:adjustRightInd w:val="0"/>
        <w:spacing w:line="360" w:lineRule="auto"/>
        <w:jc w:val="both"/>
        <w:rPr>
          <w:rFonts w:ascii="Arial" w:hAnsi="Arial" w:cs="Arial"/>
        </w:rPr>
      </w:pPr>
      <w:r w:rsidRPr="00722B31">
        <w:rPr>
          <w:rFonts w:ascii="Arial" w:hAnsi="Arial" w:cs="Arial"/>
        </w:rPr>
        <w:t>Scanning,</w:t>
      </w:r>
    </w:p>
    <w:p w:rsidR="00426E48" w:rsidRPr="00722B31" w:rsidRDefault="00426E48" w:rsidP="00722B31">
      <w:pPr>
        <w:numPr>
          <w:ilvl w:val="0"/>
          <w:numId w:val="121"/>
        </w:numPr>
        <w:autoSpaceDE w:val="0"/>
        <w:autoSpaceDN w:val="0"/>
        <w:adjustRightInd w:val="0"/>
        <w:spacing w:line="360" w:lineRule="auto"/>
        <w:jc w:val="both"/>
        <w:rPr>
          <w:rFonts w:ascii="Arial" w:hAnsi="Arial" w:cs="Arial"/>
        </w:rPr>
      </w:pPr>
      <w:r w:rsidRPr="00722B31">
        <w:rPr>
          <w:rFonts w:ascii="Arial" w:hAnsi="Arial" w:cs="Arial"/>
        </w:rPr>
        <w:t>Skimming,</w:t>
      </w:r>
    </w:p>
    <w:p w:rsidR="00426E48" w:rsidRPr="00722B31" w:rsidRDefault="00426E48" w:rsidP="00722B31">
      <w:pPr>
        <w:numPr>
          <w:ilvl w:val="0"/>
          <w:numId w:val="121"/>
        </w:numPr>
        <w:autoSpaceDE w:val="0"/>
        <w:autoSpaceDN w:val="0"/>
        <w:adjustRightInd w:val="0"/>
        <w:spacing w:line="360" w:lineRule="auto"/>
        <w:jc w:val="both"/>
        <w:rPr>
          <w:rFonts w:ascii="Arial" w:hAnsi="Arial" w:cs="Arial"/>
        </w:rPr>
      </w:pPr>
      <w:r w:rsidRPr="00722B31">
        <w:rPr>
          <w:rFonts w:ascii="Arial" w:hAnsi="Arial" w:cs="Arial"/>
        </w:rPr>
        <w:t>Jigsaw reading,</w:t>
      </w:r>
    </w:p>
    <w:p w:rsidR="00426E48" w:rsidRPr="00722B31" w:rsidRDefault="00426E48" w:rsidP="00722B31">
      <w:pPr>
        <w:numPr>
          <w:ilvl w:val="0"/>
          <w:numId w:val="121"/>
        </w:numPr>
        <w:autoSpaceDE w:val="0"/>
        <w:autoSpaceDN w:val="0"/>
        <w:adjustRightInd w:val="0"/>
        <w:spacing w:line="360" w:lineRule="auto"/>
        <w:jc w:val="both"/>
        <w:rPr>
          <w:rFonts w:ascii="Arial" w:hAnsi="Arial" w:cs="Arial"/>
        </w:rPr>
      </w:pPr>
      <w:r w:rsidRPr="00722B31">
        <w:rPr>
          <w:rFonts w:ascii="Arial" w:hAnsi="Arial" w:cs="Arial"/>
        </w:rPr>
        <w:t>Unscrambling of text,</w:t>
      </w:r>
    </w:p>
    <w:p w:rsidR="00426E48" w:rsidRPr="00722B31" w:rsidRDefault="00426E48" w:rsidP="00722B31">
      <w:pPr>
        <w:numPr>
          <w:ilvl w:val="0"/>
          <w:numId w:val="121"/>
        </w:numPr>
        <w:autoSpaceDE w:val="0"/>
        <w:autoSpaceDN w:val="0"/>
        <w:adjustRightInd w:val="0"/>
        <w:spacing w:line="360" w:lineRule="auto"/>
        <w:jc w:val="both"/>
        <w:rPr>
          <w:rFonts w:ascii="Arial" w:hAnsi="Arial" w:cs="Arial"/>
        </w:rPr>
      </w:pPr>
      <w:r w:rsidRPr="00722B31">
        <w:rPr>
          <w:rFonts w:ascii="Arial" w:hAnsi="Arial" w:cs="Arial"/>
        </w:rPr>
        <w:t>Comparing,</w:t>
      </w:r>
    </w:p>
    <w:p w:rsidR="00426E48" w:rsidRPr="00722B31" w:rsidRDefault="00426E48" w:rsidP="00722B31">
      <w:pPr>
        <w:numPr>
          <w:ilvl w:val="0"/>
          <w:numId w:val="121"/>
        </w:numPr>
        <w:autoSpaceDE w:val="0"/>
        <w:autoSpaceDN w:val="0"/>
        <w:adjustRightInd w:val="0"/>
        <w:spacing w:line="360" w:lineRule="auto"/>
        <w:jc w:val="both"/>
        <w:rPr>
          <w:rFonts w:ascii="Arial" w:hAnsi="Arial" w:cs="Arial"/>
          <w:lang w:val="en-US"/>
        </w:rPr>
      </w:pPr>
      <w:r w:rsidRPr="00722B31">
        <w:rPr>
          <w:rFonts w:ascii="Arial" w:hAnsi="Arial" w:cs="Arial"/>
        </w:rPr>
        <w:t>True, false, I don’t  know,</w:t>
      </w:r>
    </w:p>
    <w:p w:rsidR="00426E48" w:rsidRPr="00722B31" w:rsidRDefault="00426E48" w:rsidP="00722B31">
      <w:pPr>
        <w:numPr>
          <w:ilvl w:val="0"/>
          <w:numId w:val="121"/>
        </w:numPr>
        <w:autoSpaceDE w:val="0"/>
        <w:autoSpaceDN w:val="0"/>
        <w:adjustRightInd w:val="0"/>
        <w:spacing w:line="360" w:lineRule="auto"/>
        <w:jc w:val="both"/>
        <w:rPr>
          <w:rFonts w:ascii="Arial" w:hAnsi="Arial" w:cs="Arial"/>
        </w:rPr>
      </w:pPr>
      <w:r w:rsidRPr="00722B31">
        <w:rPr>
          <w:rFonts w:ascii="Arial" w:hAnsi="Arial" w:cs="Arial"/>
        </w:rPr>
        <w:t>Multiple choice,</w:t>
      </w:r>
    </w:p>
    <w:p w:rsidR="00426E48" w:rsidRPr="00722B31" w:rsidRDefault="00426E48" w:rsidP="00722B31">
      <w:pPr>
        <w:numPr>
          <w:ilvl w:val="0"/>
          <w:numId w:val="121"/>
        </w:numPr>
        <w:autoSpaceDE w:val="0"/>
        <w:autoSpaceDN w:val="0"/>
        <w:adjustRightInd w:val="0"/>
        <w:spacing w:line="360" w:lineRule="auto"/>
        <w:jc w:val="both"/>
        <w:rPr>
          <w:rFonts w:ascii="Arial" w:hAnsi="Arial" w:cs="Arial"/>
          <w:lang w:val="en-US"/>
        </w:rPr>
      </w:pPr>
      <w:r w:rsidRPr="00722B31">
        <w:rPr>
          <w:rFonts w:ascii="Arial" w:hAnsi="Arial" w:cs="Arial"/>
        </w:rPr>
        <w:t>Information transferring (to diagrams, charts, outlines, etc.)</w:t>
      </w:r>
    </w:p>
    <w:p w:rsidR="00426E48" w:rsidRPr="00722B31" w:rsidRDefault="00426E48" w:rsidP="00722B31">
      <w:pPr>
        <w:numPr>
          <w:ilvl w:val="0"/>
          <w:numId w:val="121"/>
        </w:numPr>
        <w:autoSpaceDE w:val="0"/>
        <w:autoSpaceDN w:val="0"/>
        <w:adjustRightInd w:val="0"/>
        <w:spacing w:line="360" w:lineRule="auto"/>
        <w:jc w:val="both"/>
        <w:rPr>
          <w:rFonts w:ascii="Arial" w:hAnsi="Arial" w:cs="Arial"/>
        </w:rPr>
      </w:pPr>
      <w:r w:rsidRPr="00722B31">
        <w:rPr>
          <w:rFonts w:ascii="Arial" w:hAnsi="Arial" w:cs="Arial"/>
        </w:rPr>
        <w:t>Making up paragraphs,</w:t>
      </w:r>
    </w:p>
    <w:p w:rsidR="00426E48" w:rsidRPr="00722B31" w:rsidRDefault="00426E48" w:rsidP="00722B31">
      <w:pPr>
        <w:numPr>
          <w:ilvl w:val="0"/>
          <w:numId w:val="121"/>
        </w:numPr>
        <w:autoSpaceDE w:val="0"/>
        <w:autoSpaceDN w:val="0"/>
        <w:adjustRightInd w:val="0"/>
        <w:spacing w:line="360" w:lineRule="auto"/>
        <w:jc w:val="both"/>
        <w:rPr>
          <w:rFonts w:ascii="Arial" w:hAnsi="Arial" w:cs="Arial"/>
        </w:rPr>
      </w:pPr>
      <w:r w:rsidRPr="00722B31">
        <w:rPr>
          <w:rFonts w:ascii="Arial" w:hAnsi="Arial" w:cs="Arial"/>
        </w:rPr>
        <w:t>Answering questions,</w:t>
      </w:r>
    </w:p>
    <w:p w:rsidR="00426E48" w:rsidRPr="00722B31" w:rsidRDefault="00426E48" w:rsidP="00722B31">
      <w:pPr>
        <w:numPr>
          <w:ilvl w:val="0"/>
          <w:numId w:val="121"/>
        </w:numPr>
        <w:autoSpaceDE w:val="0"/>
        <w:autoSpaceDN w:val="0"/>
        <w:adjustRightInd w:val="0"/>
        <w:spacing w:line="360" w:lineRule="auto"/>
        <w:jc w:val="both"/>
        <w:rPr>
          <w:rFonts w:ascii="Arial" w:hAnsi="Arial" w:cs="Arial"/>
          <w:lang w:val="en-US"/>
        </w:rPr>
      </w:pPr>
      <w:r w:rsidRPr="00722B31">
        <w:rPr>
          <w:rFonts w:ascii="Arial" w:hAnsi="Arial" w:cs="Arial"/>
        </w:rPr>
        <w:t>Recognition of discourse markers/references.</w:t>
      </w:r>
    </w:p>
    <w:p w:rsidR="00426E48" w:rsidRPr="00722B31" w:rsidRDefault="00426E48" w:rsidP="00722B31">
      <w:pPr>
        <w:numPr>
          <w:ilvl w:val="0"/>
          <w:numId w:val="121"/>
        </w:numPr>
        <w:autoSpaceDE w:val="0"/>
        <w:autoSpaceDN w:val="0"/>
        <w:adjustRightInd w:val="0"/>
        <w:spacing w:line="360" w:lineRule="auto"/>
        <w:jc w:val="both"/>
        <w:rPr>
          <w:rFonts w:ascii="Arial" w:hAnsi="Arial" w:cs="Arial"/>
          <w:lang w:val="en-US"/>
        </w:rPr>
      </w:pPr>
      <w:r w:rsidRPr="00722B31">
        <w:rPr>
          <w:rFonts w:ascii="Arial" w:hAnsi="Arial" w:cs="Arial"/>
        </w:rPr>
        <w:t xml:space="preserve">Integration of skills, (writing, listening, speaking) </w:t>
      </w:r>
    </w:p>
    <w:p w:rsidR="00426E48" w:rsidRPr="00722B31" w:rsidRDefault="00426E48" w:rsidP="00722B31">
      <w:pPr>
        <w:autoSpaceDE w:val="0"/>
        <w:autoSpaceDN w:val="0"/>
        <w:adjustRightInd w:val="0"/>
        <w:spacing w:line="360" w:lineRule="auto"/>
        <w:jc w:val="both"/>
        <w:rPr>
          <w:rFonts w:ascii="Arial" w:hAnsi="Arial" w:cs="Arial"/>
          <w:bCs/>
        </w:rPr>
      </w:pPr>
      <w:r w:rsidRPr="00722B31">
        <w:rPr>
          <w:rFonts w:ascii="Arial" w:hAnsi="Arial" w:cs="Arial"/>
          <w:bCs/>
        </w:rPr>
        <w:t>Examples of activities / tasks</w:t>
      </w:r>
    </w:p>
    <w:p w:rsidR="00426E48" w:rsidRPr="00722B31" w:rsidRDefault="00426E48" w:rsidP="00722B31">
      <w:pPr>
        <w:numPr>
          <w:ilvl w:val="0"/>
          <w:numId w:val="122"/>
        </w:numPr>
        <w:autoSpaceDE w:val="0"/>
        <w:autoSpaceDN w:val="0"/>
        <w:adjustRightInd w:val="0"/>
        <w:spacing w:line="360" w:lineRule="auto"/>
        <w:jc w:val="both"/>
        <w:rPr>
          <w:rFonts w:ascii="Arial" w:hAnsi="Arial" w:cs="Arial"/>
          <w:lang w:val="en-US"/>
        </w:rPr>
      </w:pPr>
      <w:r w:rsidRPr="00722B31">
        <w:rPr>
          <w:rFonts w:ascii="Arial" w:hAnsi="Arial" w:cs="Arial"/>
        </w:rPr>
        <w:t>1.  Read the title, sub-title(s), and the captions accompanying the text and write in a sentence / no more than ___ words what it might be about.</w:t>
      </w:r>
    </w:p>
    <w:p w:rsidR="00426E48" w:rsidRPr="00722B31" w:rsidRDefault="00426E48" w:rsidP="00722B31">
      <w:pPr>
        <w:numPr>
          <w:ilvl w:val="0"/>
          <w:numId w:val="122"/>
        </w:numPr>
        <w:autoSpaceDE w:val="0"/>
        <w:autoSpaceDN w:val="0"/>
        <w:adjustRightInd w:val="0"/>
        <w:spacing w:line="360" w:lineRule="auto"/>
        <w:jc w:val="both"/>
        <w:rPr>
          <w:rFonts w:ascii="Arial" w:hAnsi="Arial" w:cs="Arial"/>
          <w:lang w:val="en-US"/>
        </w:rPr>
      </w:pPr>
      <w:r w:rsidRPr="00722B31">
        <w:rPr>
          <w:rFonts w:ascii="Arial" w:hAnsi="Arial" w:cs="Arial"/>
        </w:rPr>
        <w:t>2.  Read the text in no more than ___ minutes and select among the following a suitable title for it.</w:t>
      </w:r>
    </w:p>
    <w:p w:rsidR="00426E48" w:rsidRPr="00722B31" w:rsidRDefault="00426E48" w:rsidP="00722B31">
      <w:pPr>
        <w:numPr>
          <w:ilvl w:val="0"/>
          <w:numId w:val="122"/>
        </w:numPr>
        <w:autoSpaceDE w:val="0"/>
        <w:autoSpaceDN w:val="0"/>
        <w:adjustRightInd w:val="0"/>
        <w:spacing w:line="360" w:lineRule="auto"/>
        <w:jc w:val="both"/>
        <w:rPr>
          <w:rFonts w:ascii="Arial" w:hAnsi="Arial" w:cs="Arial"/>
        </w:rPr>
      </w:pPr>
      <w:r w:rsidRPr="00722B31">
        <w:rPr>
          <w:rFonts w:ascii="Arial" w:hAnsi="Arial" w:cs="Arial"/>
        </w:rPr>
        <w:t>3. These are some of the ideas developed in the text. Read the text and:</w:t>
      </w:r>
    </w:p>
    <w:p w:rsidR="00426E48" w:rsidRPr="00722B31" w:rsidRDefault="00426E48" w:rsidP="00722B31">
      <w:pPr>
        <w:numPr>
          <w:ilvl w:val="0"/>
          <w:numId w:val="122"/>
        </w:numPr>
        <w:autoSpaceDE w:val="0"/>
        <w:autoSpaceDN w:val="0"/>
        <w:adjustRightInd w:val="0"/>
        <w:spacing w:line="360" w:lineRule="auto"/>
        <w:jc w:val="both"/>
        <w:rPr>
          <w:rFonts w:ascii="Arial" w:hAnsi="Arial" w:cs="Arial"/>
          <w:lang w:val="en-US"/>
        </w:rPr>
      </w:pPr>
      <w:r w:rsidRPr="00722B31">
        <w:rPr>
          <w:rFonts w:ascii="Arial" w:hAnsi="Arial" w:cs="Arial"/>
        </w:rPr>
        <w:t>a)-organize the ideas in the order they appear in the text.</w:t>
      </w:r>
    </w:p>
    <w:p w:rsidR="00426E48" w:rsidRPr="00722B31" w:rsidRDefault="00426E48" w:rsidP="00722B31">
      <w:pPr>
        <w:numPr>
          <w:ilvl w:val="0"/>
          <w:numId w:val="122"/>
        </w:numPr>
        <w:autoSpaceDE w:val="0"/>
        <w:autoSpaceDN w:val="0"/>
        <w:adjustRightInd w:val="0"/>
        <w:spacing w:line="360" w:lineRule="auto"/>
        <w:jc w:val="both"/>
        <w:rPr>
          <w:rFonts w:ascii="Arial" w:hAnsi="Arial" w:cs="Arial"/>
          <w:lang w:val="en-US"/>
        </w:rPr>
      </w:pPr>
      <w:r w:rsidRPr="00722B31">
        <w:rPr>
          <w:rFonts w:ascii="Arial" w:hAnsi="Arial" w:cs="Arial"/>
        </w:rPr>
        <w:t xml:space="preserve">b)-determine which is a </w:t>
      </w:r>
      <w:proofErr w:type="gramStart"/>
      <w:r w:rsidRPr="00722B31">
        <w:rPr>
          <w:rFonts w:ascii="Arial" w:hAnsi="Arial" w:cs="Arial"/>
        </w:rPr>
        <w:t>main(</w:t>
      </w:r>
      <w:proofErr w:type="gramEnd"/>
      <w:r w:rsidRPr="00722B31">
        <w:rPr>
          <w:rFonts w:ascii="Arial" w:hAnsi="Arial" w:cs="Arial"/>
        </w:rPr>
        <w:t>M), supporting(S), or general(G) idea.</w:t>
      </w:r>
    </w:p>
    <w:p w:rsidR="00426E48" w:rsidRPr="00722B31" w:rsidRDefault="00426E48" w:rsidP="00722B31">
      <w:pPr>
        <w:numPr>
          <w:ilvl w:val="0"/>
          <w:numId w:val="122"/>
        </w:numPr>
        <w:autoSpaceDE w:val="0"/>
        <w:autoSpaceDN w:val="0"/>
        <w:adjustRightInd w:val="0"/>
        <w:spacing w:line="360" w:lineRule="auto"/>
        <w:jc w:val="both"/>
        <w:rPr>
          <w:rFonts w:ascii="Arial" w:hAnsi="Arial" w:cs="Arial"/>
          <w:lang w:val="en-US"/>
        </w:rPr>
      </w:pPr>
      <w:r w:rsidRPr="00722B31">
        <w:rPr>
          <w:rFonts w:ascii="Arial" w:hAnsi="Arial" w:cs="Arial"/>
        </w:rPr>
        <w:t>4.  Read the text again and find:</w:t>
      </w:r>
    </w:p>
    <w:p w:rsidR="00426E48" w:rsidRPr="00722B31" w:rsidRDefault="00426E48"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Post/after reading activities</w:t>
      </w:r>
    </w:p>
    <w:p w:rsidR="00426E48" w:rsidRPr="00722B31" w:rsidRDefault="00426E48" w:rsidP="00722B31">
      <w:pPr>
        <w:spacing w:line="360" w:lineRule="auto"/>
        <w:jc w:val="both"/>
        <w:rPr>
          <w:rFonts w:ascii="Arial" w:hAnsi="Arial" w:cs="Arial"/>
          <w:lang w:val="en-US"/>
        </w:rPr>
      </w:pPr>
      <w:r w:rsidRPr="00722B31">
        <w:rPr>
          <w:rFonts w:ascii="Arial" w:hAnsi="Arial" w:cs="Arial"/>
          <w:lang w:val="en-US"/>
        </w:rPr>
        <w:t xml:space="preserve">This </w:t>
      </w:r>
      <w:r w:rsidR="002248E3" w:rsidRPr="00722B31">
        <w:rPr>
          <w:rFonts w:ascii="Arial" w:hAnsi="Arial" w:cs="Arial"/>
          <w:lang w:val="en-US"/>
        </w:rPr>
        <w:t>stage helps</w:t>
      </w:r>
      <w:r w:rsidRPr="00722B31">
        <w:rPr>
          <w:rFonts w:ascii="Arial" w:hAnsi="Arial" w:cs="Arial"/>
          <w:lang w:val="en-US"/>
        </w:rPr>
        <w:t xml:space="preserve"> the learners to </w:t>
      </w:r>
    </w:p>
    <w:p w:rsidR="00426E48" w:rsidRPr="00722B31" w:rsidRDefault="00426E48" w:rsidP="00722B31">
      <w:pPr>
        <w:pStyle w:val="insetbullet"/>
        <w:keepNext w:val="0"/>
        <w:spacing w:after="0" w:line="360" w:lineRule="auto"/>
        <w:jc w:val="both"/>
        <w:rPr>
          <w:rFonts w:ascii="Arial" w:hAnsi="Arial" w:cs="Arial"/>
          <w:szCs w:val="24"/>
        </w:rPr>
      </w:pPr>
      <w:r w:rsidRPr="00722B31">
        <w:rPr>
          <w:rFonts w:ascii="Arial" w:hAnsi="Arial" w:cs="Arial"/>
          <w:szCs w:val="24"/>
        </w:rPr>
        <w:lastRenderedPageBreak/>
        <w:t xml:space="preserve">demonstrate understanding </w:t>
      </w:r>
    </w:p>
    <w:p w:rsidR="00426E48" w:rsidRPr="00722B31" w:rsidRDefault="00426E48" w:rsidP="00722B31">
      <w:pPr>
        <w:pStyle w:val="insetbullet"/>
        <w:keepNext w:val="0"/>
        <w:spacing w:after="0" w:line="360" w:lineRule="auto"/>
        <w:jc w:val="both"/>
        <w:rPr>
          <w:rFonts w:ascii="Arial" w:hAnsi="Arial" w:cs="Arial"/>
          <w:szCs w:val="24"/>
        </w:rPr>
      </w:pPr>
      <w:r w:rsidRPr="00722B31">
        <w:rPr>
          <w:rFonts w:ascii="Arial" w:hAnsi="Arial" w:cs="Arial"/>
          <w:szCs w:val="24"/>
        </w:rPr>
        <w:t>focus on communication</w:t>
      </w:r>
    </w:p>
    <w:p w:rsidR="00426E48" w:rsidRPr="00722B31" w:rsidRDefault="00426E48" w:rsidP="00722B31">
      <w:pPr>
        <w:pStyle w:val="insetbullet"/>
        <w:keepNext w:val="0"/>
        <w:spacing w:after="0" w:line="360" w:lineRule="auto"/>
        <w:jc w:val="both"/>
        <w:rPr>
          <w:rFonts w:ascii="Arial" w:hAnsi="Arial" w:cs="Arial"/>
          <w:szCs w:val="24"/>
        </w:rPr>
      </w:pPr>
      <w:r w:rsidRPr="00722B31">
        <w:rPr>
          <w:rFonts w:ascii="Arial" w:hAnsi="Arial" w:cs="Arial"/>
          <w:szCs w:val="24"/>
        </w:rPr>
        <w:t xml:space="preserve">language enrichment </w:t>
      </w:r>
    </w:p>
    <w:p w:rsidR="00426E48" w:rsidRPr="00722B31" w:rsidRDefault="00426E48" w:rsidP="00722B31">
      <w:pPr>
        <w:pStyle w:val="insetbullet"/>
        <w:keepNext w:val="0"/>
        <w:spacing w:after="0" w:line="360" w:lineRule="auto"/>
        <w:jc w:val="both"/>
        <w:rPr>
          <w:rFonts w:ascii="Arial" w:hAnsi="Arial" w:cs="Arial"/>
          <w:szCs w:val="24"/>
        </w:rPr>
      </w:pPr>
      <w:r w:rsidRPr="00722B31">
        <w:rPr>
          <w:rFonts w:ascii="Arial" w:hAnsi="Arial" w:cs="Arial"/>
          <w:szCs w:val="24"/>
        </w:rPr>
        <w:t>transfer to one´s experiences</w:t>
      </w:r>
    </w:p>
    <w:p w:rsidR="00426E48" w:rsidRPr="00722B31" w:rsidRDefault="00426E48" w:rsidP="00722B31">
      <w:pPr>
        <w:pStyle w:val="insetbullet"/>
        <w:keepNext w:val="0"/>
        <w:spacing w:after="0" w:line="360" w:lineRule="auto"/>
        <w:jc w:val="both"/>
        <w:rPr>
          <w:rFonts w:ascii="Arial" w:hAnsi="Arial" w:cs="Arial"/>
          <w:szCs w:val="24"/>
        </w:rPr>
      </w:pPr>
      <w:r w:rsidRPr="00722B31">
        <w:rPr>
          <w:rFonts w:ascii="Arial" w:hAnsi="Arial" w:cs="Arial"/>
          <w:szCs w:val="24"/>
        </w:rPr>
        <w:t>personalisation</w:t>
      </w:r>
    </w:p>
    <w:p w:rsidR="00426E48" w:rsidRPr="00722B31" w:rsidRDefault="00426E48" w:rsidP="00722B31">
      <w:pPr>
        <w:autoSpaceDE w:val="0"/>
        <w:autoSpaceDN w:val="0"/>
        <w:adjustRightInd w:val="0"/>
        <w:spacing w:line="360" w:lineRule="auto"/>
        <w:ind w:left="360"/>
        <w:jc w:val="both"/>
        <w:rPr>
          <w:rFonts w:ascii="Arial" w:hAnsi="Arial" w:cs="Arial"/>
        </w:rPr>
      </w:pPr>
      <w:r w:rsidRPr="00722B31">
        <w:rPr>
          <w:rFonts w:ascii="Arial" w:hAnsi="Arial" w:cs="Arial"/>
          <w:bCs/>
        </w:rPr>
        <w:t>Sub-Skills:</w:t>
      </w:r>
    </w:p>
    <w:p w:rsidR="00426E48" w:rsidRPr="00722B31" w:rsidRDefault="00426E48" w:rsidP="00722B31">
      <w:pPr>
        <w:pStyle w:val="Prrafodelista"/>
        <w:numPr>
          <w:ilvl w:val="0"/>
          <w:numId w:val="123"/>
        </w:numPr>
        <w:tabs>
          <w:tab w:val="left" w:pos="144"/>
          <w:tab w:val="left" w:pos="86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lang w:val="en-US"/>
        </w:rPr>
      </w:pPr>
      <w:r w:rsidRPr="00722B31">
        <w:rPr>
          <w:rFonts w:ascii="Arial" w:hAnsi="Arial" w:cs="Arial"/>
          <w:sz w:val="24"/>
          <w:szCs w:val="24"/>
          <w:lang w:val="en-US"/>
        </w:rPr>
        <w:t xml:space="preserve">Expressing the author´s purpose, attitude, </w:t>
      </w:r>
      <w:r w:rsidR="002248E3" w:rsidRPr="00722B31">
        <w:rPr>
          <w:rFonts w:ascii="Arial" w:hAnsi="Arial" w:cs="Arial"/>
          <w:sz w:val="24"/>
          <w:szCs w:val="24"/>
          <w:lang w:val="en-US"/>
        </w:rPr>
        <w:t>style and</w:t>
      </w:r>
      <w:r w:rsidRPr="00722B31">
        <w:rPr>
          <w:rFonts w:ascii="Arial" w:hAnsi="Arial" w:cs="Arial"/>
          <w:sz w:val="24"/>
          <w:szCs w:val="24"/>
          <w:lang w:val="en-US"/>
        </w:rPr>
        <w:t xml:space="preserve"> tone. </w:t>
      </w:r>
    </w:p>
    <w:p w:rsidR="00426E48" w:rsidRPr="00722B31" w:rsidRDefault="00426E48" w:rsidP="00722B31">
      <w:pPr>
        <w:numPr>
          <w:ilvl w:val="0"/>
          <w:numId w:val="123"/>
        </w:numPr>
        <w:autoSpaceDE w:val="0"/>
        <w:autoSpaceDN w:val="0"/>
        <w:adjustRightInd w:val="0"/>
        <w:spacing w:line="360" w:lineRule="auto"/>
        <w:jc w:val="both"/>
        <w:rPr>
          <w:rFonts w:ascii="Arial" w:hAnsi="Arial" w:cs="Arial"/>
          <w:lang w:val="en-US"/>
        </w:rPr>
      </w:pPr>
      <w:r w:rsidRPr="00722B31">
        <w:rPr>
          <w:rFonts w:ascii="Arial" w:hAnsi="Arial" w:cs="Arial"/>
          <w:bCs/>
          <w:lang w:val="en-US"/>
        </w:rPr>
        <w:t>Interpreting the text in relation with other texts and information outside the text itself.</w:t>
      </w:r>
    </w:p>
    <w:p w:rsidR="00426E48" w:rsidRPr="00722B31" w:rsidRDefault="00426E48" w:rsidP="00722B31">
      <w:pPr>
        <w:numPr>
          <w:ilvl w:val="0"/>
          <w:numId w:val="123"/>
        </w:numPr>
        <w:autoSpaceDE w:val="0"/>
        <w:autoSpaceDN w:val="0"/>
        <w:adjustRightInd w:val="0"/>
        <w:spacing w:line="360" w:lineRule="auto"/>
        <w:jc w:val="both"/>
        <w:rPr>
          <w:rFonts w:ascii="Arial" w:hAnsi="Arial" w:cs="Arial"/>
          <w:lang w:val="en-US"/>
        </w:rPr>
      </w:pPr>
      <w:r w:rsidRPr="00722B31">
        <w:rPr>
          <w:rFonts w:ascii="Arial" w:hAnsi="Arial" w:cs="Arial"/>
          <w:bCs/>
          <w:lang w:val="en-US"/>
        </w:rPr>
        <w:t>Paraphrasing</w:t>
      </w:r>
      <w:r w:rsidRPr="00722B31">
        <w:rPr>
          <w:rFonts w:ascii="Arial" w:hAnsi="Arial" w:cs="Arial"/>
          <w:lang w:val="en-US"/>
        </w:rPr>
        <w:t xml:space="preserve">. </w:t>
      </w:r>
    </w:p>
    <w:p w:rsidR="00426E48" w:rsidRPr="00722B31" w:rsidRDefault="00426E48" w:rsidP="00722B31">
      <w:pPr>
        <w:pStyle w:val="Prrafodelista"/>
        <w:numPr>
          <w:ilvl w:val="0"/>
          <w:numId w:val="123"/>
        </w:numPr>
        <w:tabs>
          <w:tab w:val="left" w:pos="144"/>
          <w:tab w:val="left" w:pos="864"/>
          <w:tab w:val="left" w:pos="1584"/>
          <w:tab w:val="left" w:pos="2304"/>
          <w:tab w:val="left" w:pos="3024"/>
          <w:tab w:val="left" w:pos="3744"/>
          <w:tab w:val="left" w:pos="4464"/>
          <w:tab w:val="left" w:pos="5184"/>
          <w:tab w:val="left" w:pos="5904"/>
          <w:tab w:val="left" w:pos="6624"/>
        </w:tabs>
        <w:autoSpaceDE w:val="0"/>
        <w:autoSpaceDN w:val="0"/>
        <w:adjustRightInd w:val="0"/>
        <w:spacing w:after="0" w:line="360" w:lineRule="auto"/>
        <w:jc w:val="both"/>
        <w:rPr>
          <w:rFonts w:ascii="Arial" w:hAnsi="Arial" w:cs="Arial"/>
          <w:sz w:val="24"/>
          <w:szCs w:val="24"/>
          <w:lang w:val="en-US"/>
        </w:rPr>
      </w:pPr>
      <w:r w:rsidRPr="00722B31">
        <w:rPr>
          <w:rFonts w:ascii="Arial" w:hAnsi="Arial" w:cs="Arial"/>
          <w:bCs/>
          <w:sz w:val="24"/>
          <w:szCs w:val="24"/>
          <w:lang w:val="en-US"/>
        </w:rPr>
        <w:t>Summarizing</w:t>
      </w:r>
      <w:r w:rsidRPr="00722B31">
        <w:rPr>
          <w:rFonts w:ascii="Arial" w:hAnsi="Arial" w:cs="Arial"/>
          <w:sz w:val="24"/>
          <w:szCs w:val="24"/>
          <w:lang w:val="en-US"/>
        </w:rPr>
        <w:t xml:space="preserve">. Shortening material by retaining and restating main ideas and leaving out details. </w:t>
      </w:r>
    </w:p>
    <w:p w:rsidR="00426E48" w:rsidRPr="00722B31" w:rsidRDefault="00426E48" w:rsidP="00722B31">
      <w:pPr>
        <w:pStyle w:val="Prrafodelista"/>
        <w:numPr>
          <w:ilvl w:val="0"/>
          <w:numId w:val="123"/>
        </w:numPr>
        <w:tabs>
          <w:tab w:val="left" w:pos="144"/>
          <w:tab w:val="left" w:pos="864"/>
          <w:tab w:val="left" w:pos="1584"/>
          <w:tab w:val="left" w:pos="2304"/>
          <w:tab w:val="left" w:pos="3024"/>
          <w:tab w:val="left" w:pos="3744"/>
          <w:tab w:val="left" w:pos="4464"/>
          <w:tab w:val="left" w:pos="5184"/>
          <w:tab w:val="left" w:pos="5904"/>
          <w:tab w:val="left" w:pos="6624"/>
        </w:tabs>
        <w:autoSpaceDE w:val="0"/>
        <w:autoSpaceDN w:val="0"/>
        <w:adjustRightInd w:val="0"/>
        <w:spacing w:after="0" w:line="360" w:lineRule="auto"/>
        <w:jc w:val="both"/>
        <w:rPr>
          <w:rFonts w:ascii="Arial" w:hAnsi="Arial" w:cs="Arial"/>
          <w:sz w:val="24"/>
          <w:szCs w:val="24"/>
          <w:lang w:val="en-US"/>
        </w:rPr>
      </w:pPr>
      <w:r w:rsidRPr="00722B31">
        <w:rPr>
          <w:rFonts w:ascii="Arial" w:hAnsi="Arial" w:cs="Arial"/>
          <w:bCs/>
          <w:sz w:val="24"/>
          <w:szCs w:val="24"/>
          <w:lang w:val="en-US"/>
        </w:rPr>
        <w:t xml:space="preserve">Drawing </w:t>
      </w:r>
      <w:r w:rsidRPr="00722B31">
        <w:rPr>
          <w:rFonts w:ascii="Arial" w:hAnsi="Arial" w:cs="Arial"/>
          <w:sz w:val="24"/>
          <w:szCs w:val="24"/>
          <w:lang w:val="en-US"/>
        </w:rPr>
        <w:t xml:space="preserve">conclusions. </w:t>
      </w:r>
    </w:p>
    <w:p w:rsidR="00426E48" w:rsidRPr="00722B31" w:rsidRDefault="00426E48" w:rsidP="00722B31">
      <w:pPr>
        <w:pStyle w:val="Prrafodelista"/>
        <w:numPr>
          <w:ilvl w:val="0"/>
          <w:numId w:val="123"/>
        </w:numPr>
        <w:tabs>
          <w:tab w:val="left" w:pos="144"/>
          <w:tab w:val="left" w:pos="864"/>
          <w:tab w:val="left" w:pos="1584"/>
          <w:tab w:val="left" w:pos="2304"/>
          <w:tab w:val="left" w:pos="3024"/>
          <w:tab w:val="left" w:pos="3744"/>
          <w:tab w:val="left" w:pos="4464"/>
          <w:tab w:val="left" w:pos="5184"/>
          <w:tab w:val="left" w:pos="5904"/>
          <w:tab w:val="left" w:pos="6624"/>
        </w:tabs>
        <w:autoSpaceDE w:val="0"/>
        <w:autoSpaceDN w:val="0"/>
        <w:adjustRightInd w:val="0"/>
        <w:spacing w:after="0" w:line="360" w:lineRule="auto"/>
        <w:jc w:val="both"/>
        <w:rPr>
          <w:rFonts w:ascii="Arial" w:hAnsi="Arial" w:cs="Arial"/>
          <w:sz w:val="24"/>
          <w:szCs w:val="24"/>
          <w:lang w:val="en-US"/>
        </w:rPr>
      </w:pPr>
      <w:r w:rsidRPr="00722B31">
        <w:rPr>
          <w:rFonts w:ascii="Arial" w:hAnsi="Arial" w:cs="Arial"/>
          <w:bCs/>
          <w:sz w:val="24"/>
          <w:szCs w:val="24"/>
          <w:lang w:val="en-US"/>
        </w:rPr>
        <w:t xml:space="preserve">Drawing </w:t>
      </w:r>
      <w:r w:rsidRPr="00722B31">
        <w:rPr>
          <w:rFonts w:ascii="Arial" w:hAnsi="Arial" w:cs="Arial"/>
          <w:sz w:val="24"/>
          <w:szCs w:val="24"/>
          <w:lang w:val="en-US"/>
        </w:rPr>
        <w:t xml:space="preserve">inferences and using evidence. </w:t>
      </w:r>
    </w:p>
    <w:p w:rsidR="00426E48" w:rsidRPr="00722B31" w:rsidRDefault="00426E48" w:rsidP="00722B31">
      <w:pPr>
        <w:pStyle w:val="Prrafodelista"/>
        <w:numPr>
          <w:ilvl w:val="0"/>
          <w:numId w:val="123"/>
        </w:numPr>
        <w:tabs>
          <w:tab w:val="left" w:pos="144"/>
          <w:tab w:val="left" w:pos="864"/>
          <w:tab w:val="left" w:pos="1584"/>
          <w:tab w:val="left" w:pos="2304"/>
          <w:tab w:val="left" w:pos="3024"/>
          <w:tab w:val="left" w:pos="3744"/>
          <w:tab w:val="left" w:pos="4464"/>
          <w:tab w:val="left" w:pos="5184"/>
          <w:tab w:val="left" w:pos="5904"/>
          <w:tab w:val="left" w:pos="6624"/>
        </w:tabs>
        <w:spacing w:after="0" w:line="360" w:lineRule="auto"/>
        <w:jc w:val="both"/>
        <w:rPr>
          <w:rFonts w:ascii="Arial" w:hAnsi="Arial" w:cs="Arial"/>
          <w:sz w:val="24"/>
          <w:szCs w:val="24"/>
        </w:rPr>
      </w:pPr>
      <w:r w:rsidRPr="00722B31">
        <w:rPr>
          <w:rFonts w:ascii="Arial" w:hAnsi="Arial" w:cs="Arial"/>
          <w:sz w:val="24"/>
          <w:szCs w:val="24"/>
        </w:rPr>
        <w:t xml:space="preserve">Retelling </w:t>
      </w:r>
    </w:p>
    <w:p w:rsidR="00426E48" w:rsidRPr="00722B31" w:rsidRDefault="00426E48" w:rsidP="00722B31">
      <w:pPr>
        <w:numPr>
          <w:ilvl w:val="0"/>
          <w:numId w:val="123"/>
        </w:numPr>
        <w:autoSpaceDE w:val="0"/>
        <w:autoSpaceDN w:val="0"/>
        <w:adjustRightInd w:val="0"/>
        <w:spacing w:line="360" w:lineRule="auto"/>
        <w:jc w:val="both"/>
        <w:rPr>
          <w:rFonts w:ascii="Arial" w:hAnsi="Arial" w:cs="Arial"/>
        </w:rPr>
      </w:pPr>
      <w:r w:rsidRPr="00722B31">
        <w:rPr>
          <w:rFonts w:ascii="Arial" w:hAnsi="Arial" w:cs="Arial"/>
        </w:rPr>
        <w:t>Evaluating reading materials</w:t>
      </w:r>
    </w:p>
    <w:p w:rsidR="00426E48" w:rsidRPr="00722B31" w:rsidRDefault="00426E48" w:rsidP="00722B31">
      <w:pPr>
        <w:autoSpaceDE w:val="0"/>
        <w:autoSpaceDN w:val="0"/>
        <w:adjustRightInd w:val="0"/>
        <w:spacing w:line="360" w:lineRule="auto"/>
        <w:jc w:val="both"/>
        <w:rPr>
          <w:rFonts w:ascii="Arial" w:hAnsi="Arial" w:cs="Arial"/>
        </w:rPr>
      </w:pPr>
      <w:r w:rsidRPr="00722B31">
        <w:rPr>
          <w:rFonts w:ascii="Arial" w:hAnsi="Arial" w:cs="Arial"/>
          <w:bCs/>
        </w:rPr>
        <w:t>Types of activities</w:t>
      </w:r>
      <w:r w:rsidRPr="00722B31">
        <w:rPr>
          <w:rFonts w:ascii="Arial" w:hAnsi="Arial" w:cs="Arial"/>
        </w:rPr>
        <w:t>:</w:t>
      </w:r>
    </w:p>
    <w:p w:rsidR="00426E48" w:rsidRPr="00722B31" w:rsidRDefault="00426E48" w:rsidP="00722B31">
      <w:pPr>
        <w:numPr>
          <w:ilvl w:val="1"/>
          <w:numId w:val="124"/>
        </w:numPr>
        <w:autoSpaceDE w:val="0"/>
        <w:autoSpaceDN w:val="0"/>
        <w:adjustRightInd w:val="0"/>
        <w:spacing w:line="360" w:lineRule="auto"/>
        <w:jc w:val="both"/>
        <w:rPr>
          <w:rFonts w:ascii="Arial" w:hAnsi="Arial" w:cs="Arial"/>
        </w:rPr>
      </w:pPr>
      <w:r w:rsidRPr="00722B31">
        <w:rPr>
          <w:rFonts w:ascii="Arial" w:hAnsi="Arial" w:cs="Arial"/>
        </w:rPr>
        <w:t>Projects,</w:t>
      </w:r>
    </w:p>
    <w:p w:rsidR="00426E48" w:rsidRPr="00722B31" w:rsidRDefault="00426E48" w:rsidP="00722B31">
      <w:pPr>
        <w:numPr>
          <w:ilvl w:val="1"/>
          <w:numId w:val="124"/>
        </w:numPr>
        <w:autoSpaceDE w:val="0"/>
        <w:autoSpaceDN w:val="0"/>
        <w:adjustRightInd w:val="0"/>
        <w:spacing w:line="360" w:lineRule="auto"/>
        <w:jc w:val="both"/>
        <w:rPr>
          <w:rFonts w:ascii="Arial" w:hAnsi="Arial" w:cs="Arial"/>
          <w:lang w:val="en-US"/>
        </w:rPr>
      </w:pPr>
      <w:r w:rsidRPr="00722B31">
        <w:rPr>
          <w:rFonts w:ascii="Arial" w:hAnsi="Arial" w:cs="Arial"/>
        </w:rPr>
        <w:t xml:space="preserve">Writing essays or other kinds of text </w:t>
      </w:r>
    </w:p>
    <w:p w:rsidR="00426E48" w:rsidRPr="00722B31" w:rsidRDefault="00426E48" w:rsidP="00722B31">
      <w:pPr>
        <w:numPr>
          <w:ilvl w:val="1"/>
          <w:numId w:val="124"/>
        </w:numPr>
        <w:autoSpaceDE w:val="0"/>
        <w:autoSpaceDN w:val="0"/>
        <w:adjustRightInd w:val="0"/>
        <w:spacing w:line="360" w:lineRule="auto"/>
        <w:jc w:val="both"/>
        <w:rPr>
          <w:rFonts w:ascii="Arial" w:hAnsi="Arial" w:cs="Arial"/>
          <w:lang w:val="en-US"/>
        </w:rPr>
      </w:pPr>
      <w:r w:rsidRPr="00722B31">
        <w:rPr>
          <w:rFonts w:ascii="Arial" w:hAnsi="Arial" w:cs="Arial"/>
        </w:rPr>
        <w:t>Speaking about a similar or opposite topic,</w:t>
      </w:r>
    </w:p>
    <w:p w:rsidR="00426E48" w:rsidRPr="00722B31" w:rsidRDefault="00426E48" w:rsidP="00722B31">
      <w:pPr>
        <w:numPr>
          <w:ilvl w:val="1"/>
          <w:numId w:val="124"/>
        </w:numPr>
        <w:autoSpaceDE w:val="0"/>
        <w:autoSpaceDN w:val="0"/>
        <w:adjustRightInd w:val="0"/>
        <w:spacing w:line="360" w:lineRule="auto"/>
        <w:jc w:val="both"/>
        <w:rPr>
          <w:rFonts w:ascii="Arial" w:hAnsi="Arial" w:cs="Arial"/>
        </w:rPr>
      </w:pPr>
      <w:r w:rsidRPr="00722B31">
        <w:rPr>
          <w:rFonts w:ascii="Arial" w:hAnsi="Arial" w:cs="Arial"/>
        </w:rPr>
        <w:t>Changing text format</w:t>
      </w:r>
    </w:p>
    <w:p w:rsidR="00426E48" w:rsidRPr="00722B31" w:rsidRDefault="00426E48" w:rsidP="00722B31">
      <w:pPr>
        <w:numPr>
          <w:ilvl w:val="1"/>
          <w:numId w:val="124"/>
        </w:numPr>
        <w:autoSpaceDE w:val="0"/>
        <w:autoSpaceDN w:val="0"/>
        <w:adjustRightInd w:val="0"/>
        <w:spacing w:line="360" w:lineRule="auto"/>
        <w:jc w:val="both"/>
        <w:rPr>
          <w:rFonts w:ascii="Arial" w:hAnsi="Arial" w:cs="Arial"/>
        </w:rPr>
      </w:pPr>
      <w:r w:rsidRPr="00722B31">
        <w:rPr>
          <w:rFonts w:ascii="Arial" w:hAnsi="Arial" w:cs="Arial"/>
        </w:rPr>
        <w:t xml:space="preserve">Discussions and debates </w:t>
      </w:r>
    </w:p>
    <w:p w:rsidR="00426E48" w:rsidRPr="00722B31" w:rsidRDefault="00426E48" w:rsidP="00722B31">
      <w:pPr>
        <w:numPr>
          <w:ilvl w:val="1"/>
          <w:numId w:val="124"/>
        </w:numPr>
        <w:autoSpaceDE w:val="0"/>
        <w:autoSpaceDN w:val="0"/>
        <w:adjustRightInd w:val="0"/>
        <w:spacing w:line="360" w:lineRule="auto"/>
        <w:jc w:val="both"/>
        <w:rPr>
          <w:rFonts w:ascii="Arial" w:hAnsi="Arial" w:cs="Arial"/>
          <w:lang w:val="en-US"/>
        </w:rPr>
      </w:pPr>
      <w:r w:rsidRPr="00722B31">
        <w:rPr>
          <w:rFonts w:ascii="Arial" w:hAnsi="Arial" w:cs="Arial"/>
        </w:rPr>
        <w:t xml:space="preserve">Evaluation of reading material. </w:t>
      </w:r>
    </w:p>
    <w:p w:rsidR="00426E48" w:rsidRPr="00722B31" w:rsidRDefault="00426E48" w:rsidP="00722B31">
      <w:pPr>
        <w:autoSpaceDE w:val="0"/>
        <w:autoSpaceDN w:val="0"/>
        <w:adjustRightInd w:val="0"/>
        <w:spacing w:line="360" w:lineRule="auto"/>
        <w:jc w:val="both"/>
        <w:rPr>
          <w:rFonts w:ascii="Arial" w:hAnsi="Arial" w:cs="Arial"/>
          <w:bCs/>
        </w:rPr>
      </w:pPr>
      <w:r w:rsidRPr="00722B31">
        <w:rPr>
          <w:rFonts w:ascii="Arial" w:hAnsi="Arial" w:cs="Arial"/>
          <w:bCs/>
        </w:rPr>
        <w:t>Examples of activities:</w:t>
      </w:r>
    </w:p>
    <w:p w:rsidR="00426E48" w:rsidRPr="00722B31" w:rsidRDefault="00426E48" w:rsidP="00722B31">
      <w:pPr>
        <w:numPr>
          <w:ilvl w:val="0"/>
          <w:numId w:val="125"/>
        </w:numPr>
        <w:autoSpaceDE w:val="0"/>
        <w:autoSpaceDN w:val="0"/>
        <w:adjustRightInd w:val="0"/>
        <w:spacing w:line="360" w:lineRule="auto"/>
        <w:jc w:val="both"/>
        <w:rPr>
          <w:rFonts w:ascii="Arial" w:hAnsi="Arial" w:cs="Arial"/>
          <w:lang w:val="en-US"/>
        </w:rPr>
      </w:pPr>
      <w:r w:rsidRPr="00722B31">
        <w:rPr>
          <w:rFonts w:ascii="Arial" w:hAnsi="Arial" w:cs="Arial"/>
        </w:rPr>
        <w:t>Write what you found positive (P), negative (N), and interesting (I) in the text you have just read.</w:t>
      </w:r>
    </w:p>
    <w:p w:rsidR="00426E48" w:rsidRPr="00722B31" w:rsidRDefault="00426E48" w:rsidP="00722B31">
      <w:pPr>
        <w:numPr>
          <w:ilvl w:val="0"/>
          <w:numId w:val="125"/>
        </w:numPr>
        <w:autoSpaceDE w:val="0"/>
        <w:autoSpaceDN w:val="0"/>
        <w:adjustRightInd w:val="0"/>
        <w:spacing w:line="360" w:lineRule="auto"/>
        <w:jc w:val="both"/>
        <w:rPr>
          <w:rFonts w:ascii="Arial" w:hAnsi="Arial" w:cs="Arial"/>
          <w:lang w:val="en-US"/>
        </w:rPr>
      </w:pPr>
      <w:r w:rsidRPr="00722B31">
        <w:rPr>
          <w:rFonts w:ascii="Arial" w:hAnsi="Arial" w:cs="Arial"/>
        </w:rPr>
        <w:t>Complete the following chart that summarizes the relevant points discussed in the text.</w:t>
      </w:r>
    </w:p>
    <w:p w:rsidR="00426E48" w:rsidRPr="00722B31" w:rsidRDefault="00426E48" w:rsidP="00722B31">
      <w:pPr>
        <w:numPr>
          <w:ilvl w:val="0"/>
          <w:numId w:val="125"/>
        </w:numPr>
        <w:autoSpaceDE w:val="0"/>
        <w:autoSpaceDN w:val="0"/>
        <w:adjustRightInd w:val="0"/>
        <w:spacing w:line="360" w:lineRule="auto"/>
        <w:jc w:val="both"/>
        <w:rPr>
          <w:rFonts w:ascii="Arial" w:hAnsi="Arial" w:cs="Arial"/>
          <w:lang w:val="en-US"/>
        </w:rPr>
      </w:pPr>
      <w:r w:rsidRPr="00722B31">
        <w:rPr>
          <w:rFonts w:ascii="Arial" w:hAnsi="Arial" w:cs="Arial"/>
        </w:rPr>
        <w:t>Give your opinion about the author’s attitude towards __________.</w:t>
      </w:r>
    </w:p>
    <w:p w:rsidR="00426E48" w:rsidRPr="00722B31" w:rsidRDefault="00426E48" w:rsidP="00722B31">
      <w:pPr>
        <w:numPr>
          <w:ilvl w:val="0"/>
          <w:numId w:val="125"/>
        </w:numPr>
        <w:autoSpaceDE w:val="0"/>
        <w:autoSpaceDN w:val="0"/>
        <w:adjustRightInd w:val="0"/>
        <w:spacing w:line="360" w:lineRule="auto"/>
        <w:jc w:val="both"/>
        <w:rPr>
          <w:rFonts w:ascii="Arial" w:hAnsi="Arial" w:cs="Arial"/>
          <w:lang w:val="en-US"/>
        </w:rPr>
      </w:pPr>
      <w:r w:rsidRPr="00722B31">
        <w:rPr>
          <w:rFonts w:ascii="Arial" w:hAnsi="Arial" w:cs="Arial"/>
        </w:rPr>
        <w:t xml:space="preserve">Write a letter / note to __________ telling him/her what the text was about / the author’s intentions when writing the text </w:t>
      </w:r>
    </w:p>
    <w:p w:rsidR="00426E48" w:rsidRPr="00722B31" w:rsidRDefault="00426E48" w:rsidP="00722B31">
      <w:pPr>
        <w:numPr>
          <w:ilvl w:val="0"/>
          <w:numId w:val="125"/>
        </w:numPr>
        <w:autoSpaceDE w:val="0"/>
        <w:autoSpaceDN w:val="0"/>
        <w:adjustRightInd w:val="0"/>
        <w:spacing w:line="360" w:lineRule="auto"/>
        <w:jc w:val="both"/>
        <w:rPr>
          <w:rFonts w:ascii="Arial" w:hAnsi="Arial" w:cs="Arial"/>
          <w:lang w:val="en-US"/>
        </w:rPr>
      </w:pPr>
      <w:r w:rsidRPr="00722B31">
        <w:rPr>
          <w:rFonts w:ascii="Arial" w:hAnsi="Arial" w:cs="Arial"/>
        </w:rPr>
        <w:t>Discuss with a peer your viewpoint on the topic.</w:t>
      </w:r>
    </w:p>
    <w:p w:rsidR="00426E48" w:rsidRPr="00722B31" w:rsidRDefault="00426E48" w:rsidP="00722B31">
      <w:pPr>
        <w:numPr>
          <w:ilvl w:val="0"/>
          <w:numId w:val="125"/>
        </w:numPr>
        <w:autoSpaceDE w:val="0"/>
        <w:autoSpaceDN w:val="0"/>
        <w:adjustRightInd w:val="0"/>
        <w:spacing w:line="360" w:lineRule="auto"/>
        <w:jc w:val="both"/>
        <w:rPr>
          <w:rFonts w:ascii="Arial" w:hAnsi="Arial" w:cs="Arial"/>
          <w:lang w:val="en-US"/>
        </w:rPr>
      </w:pPr>
      <w:r w:rsidRPr="00722B31">
        <w:rPr>
          <w:rFonts w:ascii="Arial" w:hAnsi="Arial" w:cs="Arial"/>
        </w:rPr>
        <w:t>Tell a peer what the text you read was about.</w:t>
      </w:r>
    </w:p>
    <w:p w:rsidR="00426E48" w:rsidRPr="00722B31" w:rsidRDefault="00426E48" w:rsidP="00722B31">
      <w:pPr>
        <w:numPr>
          <w:ilvl w:val="0"/>
          <w:numId w:val="125"/>
        </w:numPr>
        <w:autoSpaceDE w:val="0"/>
        <w:autoSpaceDN w:val="0"/>
        <w:adjustRightInd w:val="0"/>
        <w:spacing w:line="360" w:lineRule="auto"/>
        <w:jc w:val="both"/>
        <w:rPr>
          <w:rFonts w:ascii="Arial" w:hAnsi="Arial" w:cs="Arial"/>
          <w:lang w:val="en-US"/>
        </w:rPr>
      </w:pPr>
      <w:r w:rsidRPr="00722B31">
        <w:rPr>
          <w:rFonts w:ascii="Arial" w:hAnsi="Arial" w:cs="Arial"/>
        </w:rPr>
        <w:t>Evaluate the reading material according to the following topics: ____.</w:t>
      </w:r>
    </w:p>
    <w:p w:rsidR="00426E48" w:rsidRPr="00722B31" w:rsidRDefault="00426E48" w:rsidP="00722B31">
      <w:pPr>
        <w:numPr>
          <w:ilvl w:val="0"/>
          <w:numId w:val="125"/>
        </w:numPr>
        <w:autoSpaceDE w:val="0"/>
        <w:autoSpaceDN w:val="0"/>
        <w:adjustRightInd w:val="0"/>
        <w:spacing w:line="360" w:lineRule="auto"/>
        <w:jc w:val="both"/>
        <w:rPr>
          <w:rFonts w:ascii="Arial" w:hAnsi="Arial" w:cs="Arial"/>
          <w:lang w:val="en-US"/>
        </w:rPr>
      </w:pPr>
      <w:r w:rsidRPr="00722B31">
        <w:rPr>
          <w:rFonts w:ascii="Arial" w:hAnsi="Arial" w:cs="Arial"/>
        </w:rPr>
        <w:lastRenderedPageBreak/>
        <w:t>Think of possible solutions to the problem presented.</w:t>
      </w:r>
    </w:p>
    <w:p w:rsidR="00426E48" w:rsidRPr="00722B31" w:rsidRDefault="00426E48" w:rsidP="00722B31">
      <w:pPr>
        <w:numPr>
          <w:ilvl w:val="0"/>
          <w:numId w:val="125"/>
        </w:numPr>
        <w:autoSpaceDE w:val="0"/>
        <w:autoSpaceDN w:val="0"/>
        <w:adjustRightInd w:val="0"/>
        <w:spacing w:line="360" w:lineRule="auto"/>
        <w:jc w:val="both"/>
        <w:rPr>
          <w:rFonts w:ascii="Arial" w:hAnsi="Arial" w:cs="Arial"/>
        </w:rPr>
      </w:pPr>
      <w:r w:rsidRPr="00722B31">
        <w:rPr>
          <w:rFonts w:ascii="Arial" w:hAnsi="Arial" w:cs="Arial"/>
        </w:rPr>
        <w:t>Discuss the suitability of the title with the student next to you. Recount the events that took place in the _________</w:t>
      </w:r>
    </w:p>
    <w:p w:rsidR="00426E48" w:rsidRDefault="00426E48" w:rsidP="00722B31">
      <w:pPr>
        <w:numPr>
          <w:ilvl w:val="0"/>
          <w:numId w:val="125"/>
        </w:numPr>
        <w:autoSpaceDE w:val="0"/>
        <w:autoSpaceDN w:val="0"/>
        <w:adjustRightInd w:val="0"/>
        <w:spacing w:line="360" w:lineRule="auto"/>
        <w:jc w:val="both"/>
        <w:rPr>
          <w:rFonts w:ascii="Arial" w:hAnsi="Arial" w:cs="Arial"/>
        </w:rPr>
      </w:pPr>
      <w:r w:rsidRPr="00722B31">
        <w:rPr>
          <w:rFonts w:ascii="Arial" w:hAnsi="Arial" w:cs="Arial"/>
        </w:rPr>
        <w:t>Narrate a similar experience.</w:t>
      </w:r>
    </w:p>
    <w:p w:rsidR="00426E48" w:rsidRPr="00722B31" w:rsidRDefault="00803F59" w:rsidP="00722B31">
      <w:pPr>
        <w:pStyle w:val="Prrafodelista"/>
        <w:numPr>
          <w:ilvl w:val="0"/>
          <w:numId w:val="119"/>
        </w:numPr>
        <w:spacing w:after="0" w:line="360" w:lineRule="auto"/>
        <w:jc w:val="both"/>
        <w:rPr>
          <w:rFonts w:ascii="Arial" w:hAnsi="Arial" w:cs="Arial"/>
          <w:sz w:val="24"/>
          <w:szCs w:val="24"/>
          <w:lang w:val="en-US"/>
        </w:rPr>
      </w:pPr>
      <w:r w:rsidRPr="00722B31">
        <w:rPr>
          <w:rFonts w:ascii="Arial" w:hAnsi="Arial" w:cs="Arial"/>
          <w:sz w:val="24"/>
          <w:szCs w:val="24"/>
          <w:lang w:val="en-US"/>
        </w:rPr>
        <w:t>6.- Interview</w:t>
      </w:r>
      <w:r w:rsidR="00426E48" w:rsidRPr="00722B31">
        <w:rPr>
          <w:rFonts w:ascii="Arial" w:hAnsi="Arial" w:cs="Arial"/>
          <w:sz w:val="24"/>
          <w:szCs w:val="24"/>
          <w:lang w:val="en-US"/>
        </w:rPr>
        <w:t xml:space="preserve"> a specialist in the field</w:t>
      </w:r>
    </w:p>
    <w:p w:rsidR="00426E48" w:rsidRPr="00722B31" w:rsidRDefault="00426E48" w:rsidP="00722B31">
      <w:pPr>
        <w:pStyle w:val="Prrafodelista"/>
        <w:numPr>
          <w:ilvl w:val="0"/>
          <w:numId w:val="119"/>
        </w:numPr>
        <w:spacing w:after="0" w:line="360" w:lineRule="auto"/>
        <w:jc w:val="both"/>
        <w:rPr>
          <w:rFonts w:ascii="Arial" w:hAnsi="Arial" w:cs="Arial"/>
          <w:sz w:val="24"/>
          <w:szCs w:val="24"/>
          <w:lang w:val="en-US"/>
        </w:rPr>
      </w:pPr>
      <w:proofErr w:type="gramStart"/>
      <w:r w:rsidRPr="00722B31">
        <w:rPr>
          <w:rFonts w:ascii="Arial" w:hAnsi="Arial" w:cs="Arial"/>
          <w:sz w:val="24"/>
          <w:szCs w:val="24"/>
          <w:lang w:val="en-US"/>
        </w:rPr>
        <w:t>7.-</w:t>
      </w:r>
      <w:proofErr w:type="gramEnd"/>
      <w:r w:rsidRPr="00722B31">
        <w:rPr>
          <w:rFonts w:ascii="Arial" w:hAnsi="Arial" w:cs="Arial"/>
          <w:sz w:val="24"/>
          <w:szCs w:val="24"/>
          <w:lang w:val="en-US"/>
        </w:rPr>
        <w:t xml:space="preserve"> Draw additional details in the </w:t>
      </w:r>
      <w:r w:rsidR="00565361" w:rsidRPr="00722B31">
        <w:rPr>
          <w:rFonts w:ascii="Arial" w:hAnsi="Arial" w:cs="Arial"/>
          <w:sz w:val="24"/>
          <w:szCs w:val="24"/>
          <w:lang w:val="en-US"/>
        </w:rPr>
        <w:t>pictures explaining</w:t>
      </w:r>
      <w:r w:rsidRPr="00722B31">
        <w:rPr>
          <w:rFonts w:ascii="Arial" w:hAnsi="Arial" w:cs="Arial"/>
          <w:sz w:val="24"/>
          <w:szCs w:val="24"/>
          <w:lang w:val="en-US"/>
        </w:rPr>
        <w:t xml:space="preserve"> or providing the reasons for the additional drawings.</w:t>
      </w:r>
    </w:p>
    <w:p w:rsidR="00020958" w:rsidRPr="00722B31" w:rsidRDefault="00DB42B9" w:rsidP="00722B31">
      <w:pPr>
        <w:spacing w:line="360" w:lineRule="auto"/>
        <w:jc w:val="both"/>
        <w:rPr>
          <w:rFonts w:ascii="Arial" w:eastAsiaTheme="minorHAnsi" w:hAnsi="Arial" w:cs="Arial"/>
          <w:lang w:val="en-US" w:eastAsia="en-US"/>
        </w:rPr>
      </w:pPr>
      <w:r w:rsidRPr="00722B31">
        <w:rPr>
          <w:rFonts w:ascii="Arial" w:hAnsi="Arial" w:cs="Arial"/>
          <w:b/>
          <w:lang w:val="en-US"/>
        </w:rPr>
        <w:t xml:space="preserve">Task. Explore, study and suggest </w:t>
      </w:r>
    </w:p>
    <w:p w:rsidR="00020958" w:rsidRPr="00722B31" w:rsidRDefault="00020958" w:rsidP="00722B31">
      <w:pPr>
        <w:spacing w:line="360" w:lineRule="auto"/>
        <w:jc w:val="both"/>
        <w:rPr>
          <w:rFonts w:ascii="Arial" w:eastAsiaTheme="minorHAnsi" w:hAnsi="Arial" w:cs="Arial"/>
          <w:lang w:val="en-US" w:eastAsia="en-US"/>
        </w:rPr>
      </w:pPr>
      <w:proofErr w:type="gramStart"/>
      <w:r w:rsidRPr="00722B31">
        <w:rPr>
          <w:rFonts w:ascii="Arial" w:eastAsiaTheme="minorHAnsi" w:hAnsi="Arial" w:cs="Arial"/>
          <w:lang w:val="en-US" w:eastAsia="en-US"/>
        </w:rPr>
        <w:t>A.-</w:t>
      </w:r>
      <w:proofErr w:type="gramEnd"/>
      <w:r w:rsidRPr="00722B31">
        <w:rPr>
          <w:rFonts w:ascii="Arial" w:eastAsiaTheme="minorHAnsi" w:hAnsi="Arial" w:cs="Arial"/>
          <w:lang w:val="en-US" w:eastAsia="en-US"/>
        </w:rPr>
        <w:t xml:space="preserve">  Find in the corresponding documents the general objective of the discipline “Inglés” for: Primary school, Junior high school and Senior high school; write them down in relation to reading. Make one list for each grade from 3rd to 12th.  Then match those objectives coinciding in several grades and separate those included in only one grade.</w:t>
      </w:r>
      <w:r w:rsidR="00A66F67" w:rsidRPr="00722B31">
        <w:rPr>
          <w:rStyle w:val="Refdenotaalpie"/>
          <w:rFonts w:ascii="Arial" w:eastAsiaTheme="minorHAnsi" w:hAnsi="Arial" w:cs="Arial"/>
          <w:lang w:val="en-US" w:eastAsia="en-US"/>
        </w:rPr>
        <w:footnoteReference w:id="4"/>
      </w:r>
    </w:p>
    <w:p w:rsidR="00020958" w:rsidRPr="00722B31" w:rsidRDefault="00020958" w:rsidP="00722B31">
      <w:pPr>
        <w:spacing w:line="360" w:lineRule="auto"/>
        <w:jc w:val="both"/>
        <w:rPr>
          <w:rFonts w:ascii="Arial" w:eastAsiaTheme="minorHAnsi" w:hAnsi="Arial" w:cs="Arial"/>
          <w:lang w:val="en-US" w:eastAsia="en-US"/>
        </w:rPr>
      </w:pPr>
    </w:p>
    <w:p w:rsidR="00020958" w:rsidRPr="00722B31" w:rsidRDefault="00020958" w:rsidP="00722B31">
      <w:pPr>
        <w:spacing w:line="360" w:lineRule="auto"/>
        <w:jc w:val="both"/>
        <w:rPr>
          <w:rFonts w:ascii="Arial" w:eastAsiaTheme="minorHAnsi" w:hAnsi="Arial" w:cs="Arial"/>
          <w:lang w:val="en-US" w:eastAsia="en-US"/>
        </w:rPr>
      </w:pPr>
      <w:proofErr w:type="gramStart"/>
      <w:r w:rsidRPr="00722B31">
        <w:rPr>
          <w:rFonts w:ascii="Arial" w:eastAsiaTheme="minorHAnsi" w:hAnsi="Arial" w:cs="Arial"/>
          <w:lang w:val="en-US" w:eastAsia="en-US"/>
        </w:rPr>
        <w:t>B.-</w:t>
      </w:r>
      <w:proofErr w:type="gramEnd"/>
      <w:r w:rsidRPr="00722B31">
        <w:rPr>
          <w:rFonts w:ascii="Arial" w:eastAsiaTheme="minorHAnsi" w:hAnsi="Arial" w:cs="Arial"/>
          <w:lang w:val="en-US" w:eastAsia="en-US"/>
        </w:rPr>
        <w:t xml:space="preserve"> Analyze the information obtained from the previous study and decide collectively what objectives are consistent with the actual communicative needs of the learners at the end of each school level (primary, junior and senior high schools).     </w:t>
      </w:r>
    </w:p>
    <w:p w:rsidR="00020958" w:rsidRPr="00722B31" w:rsidRDefault="00020958" w:rsidP="00722B31">
      <w:pPr>
        <w:spacing w:line="360" w:lineRule="auto"/>
        <w:jc w:val="both"/>
        <w:rPr>
          <w:rFonts w:ascii="Arial" w:eastAsiaTheme="minorHAnsi" w:hAnsi="Arial" w:cs="Arial"/>
          <w:lang w:val="en-US" w:eastAsia="en-US"/>
        </w:rPr>
      </w:pPr>
    </w:p>
    <w:p w:rsidR="00020958" w:rsidRPr="00722B31" w:rsidRDefault="00020958" w:rsidP="00722B31">
      <w:pPr>
        <w:spacing w:line="360" w:lineRule="auto"/>
        <w:jc w:val="both"/>
        <w:rPr>
          <w:rFonts w:ascii="Arial" w:eastAsiaTheme="minorHAnsi" w:hAnsi="Arial" w:cs="Arial"/>
          <w:lang w:val="en-US" w:eastAsia="en-US"/>
        </w:rPr>
      </w:pPr>
      <w:r w:rsidRPr="00722B31">
        <w:rPr>
          <w:rFonts w:ascii="Arial" w:eastAsiaTheme="minorHAnsi" w:hAnsi="Arial" w:cs="Arial"/>
          <w:lang w:val="en-US" w:eastAsia="en-US"/>
        </w:rPr>
        <w:t>C. Choose a set of reading activities from one of the workbooks and analyze with your classmates the suitability of the sequence. Make the necessary changes.</w:t>
      </w:r>
    </w:p>
    <w:p w:rsidR="00020958" w:rsidRPr="00722B31" w:rsidRDefault="00020958" w:rsidP="00722B31">
      <w:pPr>
        <w:spacing w:line="360" w:lineRule="auto"/>
        <w:jc w:val="both"/>
        <w:rPr>
          <w:rFonts w:ascii="Arial" w:eastAsiaTheme="minorHAnsi" w:hAnsi="Arial" w:cs="Arial"/>
          <w:lang w:val="en-US" w:eastAsia="en-US"/>
        </w:rPr>
      </w:pPr>
    </w:p>
    <w:p w:rsidR="00977D75" w:rsidRDefault="00020958" w:rsidP="00722B31">
      <w:pPr>
        <w:spacing w:line="360" w:lineRule="auto"/>
        <w:jc w:val="both"/>
        <w:rPr>
          <w:rFonts w:ascii="Arial" w:eastAsiaTheme="minorHAnsi" w:hAnsi="Arial" w:cs="Arial"/>
          <w:lang w:val="en-US" w:eastAsia="en-US"/>
        </w:rPr>
      </w:pPr>
      <w:proofErr w:type="gramStart"/>
      <w:r w:rsidRPr="00722B31">
        <w:rPr>
          <w:rFonts w:ascii="Arial" w:eastAsiaTheme="minorHAnsi" w:hAnsi="Arial" w:cs="Arial"/>
          <w:lang w:val="en-US" w:eastAsia="en-US"/>
        </w:rPr>
        <w:t>D.-</w:t>
      </w:r>
      <w:proofErr w:type="gramEnd"/>
      <w:r w:rsidR="00A66F67" w:rsidRPr="00722B31">
        <w:rPr>
          <w:rFonts w:ascii="Arial" w:eastAsiaTheme="minorHAnsi" w:hAnsi="Arial" w:cs="Arial"/>
          <w:lang w:val="en-US" w:eastAsia="en-US"/>
        </w:rPr>
        <w:t xml:space="preserve">  As instructed by your teacher develop a lesson plan to teach reading. </w:t>
      </w:r>
    </w:p>
    <w:p w:rsidR="00977D75" w:rsidRDefault="00977D75">
      <w:pPr>
        <w:spacing w:after="160" w:line="259" w:lineRule="auto"/>
        <w:rPr>
          <w:rFonts w:ascii="Arial" w:hAnsi="Arial" w:cs="Arial"/>
          <w:lang w:val="en-US"/>
        </w:rPr>
      </w:pPr>
      <w:r>
        <w:rPr>
          <w:rFonts w:ascii="Arial" w:hAnsi="Arial" w:cs="Arial"/>
          <w:lang w:val="en-US"/>
        </w:rPr>
        <w:br w:type="page"/>
      </w:r>
    </w:p>
    <w:p w:rsidR="00020958" w:rsidRPr="00722B31" w:rsidRDefault="00020958" w:rsidP="00722B31">
      <w:pPr>
        <w:spacing w:line="360" w:lineRule="auto"/>
        <w:jc w:val="both"/>
        <w:rPr>
          <w:rFonts w:ascii="Arial" w:hAnsi="Arial" w:cs="Arial"/>
          <w:lang w:val="en-US"/>
        </w:rPr>
      </w:pPr>
      <w:r w:rsidRPr="00722B31">
        <w:rPr>
          <w:rFonts w:ascii="Arial" w:hAnsi="Arial" w:cs="Arial"/>
          <w:lang w:val="en-US"/>
        </w:rPr>
        <w:lastRenderedPageBreak/>
        <w:t xml:space="preserve">Bibliography </w:t>
      </w:r>
    </w:p>
    <w:p w:rsidR="00020958" w:rsidRPr="00722B31" w:rsidRDefault="00020958" w:rsidP="00722B31">
      <w:pPr>
        <w:spacing w:line="360" w:lineRule="auto"/>
        <w:jc w:val="both"/>
        <w:rPr>
          <w:rFonts w:ascii="Arial" w:hAnsi="Arial" w:cs="Arial"/>
          <w:lang w:val="en-US"/>
        </w:rPr>
      </w:pPr>
    </w:p>
    <w:p w:rsidR="00D424A7" w:rsidRPr="00722B31" w:rsidRDefault="00D424A7" w:rsidP="00722B31">
      <w:pPr>
        <w:spacing w:line="360" w:lineRule="auto"/>
        <w:jc w:val="both"/>
        <w:rPr>
          <w:rFonts w:ascii="Arial" w:hAnsi="Arial" w:cs="Arial"/>
          <w:i/>
          <w:lang w:val="en-US"/>
        </w:rPr>
      </w:pPr>
      <w:r w:rsidRPr="00722B31">
        <w:rPr>
          <w:rFonts w:ascii="Arial" w:hAnsi="Arial" w:cs="Arial"/>
          <w:lang w:val="en-US"/>
        </w:rPr>
        <w:t>Afflerbach, Pearson and Paris</w:t>
      </w:r>
      <w:r w:rsidR="00410541" w:rsidRPr="00722B31">
        <w:rPr>
          <w:rFonts w:ascii="Arial" w:hAnsi="Arial" w:cs="Arial"/>
          <w:lang w:val="en-US"/>
        </w:rPr>
        <w:t xml:space="preserve"> (2008</w:t>
      </w:r>
      <w:r w:rsidR="00D203EF" w:rsidRPr="00722B31">
        <w:rPr>
          <w:rFonts w:ascii="Arial" w:hAnsi="Arial" w:cs="Arial"/>
          <w:lang w:val="en-US"/>
        </w:rPr>
        <w:t>)</w:t>
      </w:r>
      <w:r w:rsidRPr="00722B31">
        <w:rPr>
          <w:rFonts w:ascii="Arial" w:hAnsi="Arial" w:cs="Arial"/>
          <w:lang w:val="en-US"/>
        </w:rPr>
        <w:t xml:space="preserve">.  </w:t>
      </w:r>
      <w:r w:rsidRPr="00722B31">
        <w:rPr>
          <w:rFonts w:ascii="Arial" w:hAnsi="Arial" w:cs="Arial"/>
          <w:i/>
          <w:lang w:val="en-US"/>
        </w:rPr>
        <w:t xml:space="preserve">Clarifying Differences </w:t>
      </w:r>
      <w:proofErr w:type="gramStart"/>
      <w:r w:rsidRPr="00722B31">
        <w:rPr>
          <w:rFonts w:ascii="Arial" w:hAnsi="Arial" w:cs="Arial"/>
          <w:i/>
          <w:lang w:val="en-US"/>
        </w:rPr>
        <w:t>Between</w:t>
      </w:r>
      <w:proofErr w:type="gramEnd"/>
      <w:r w:rsidRPr="00722B31">
        <w:rPr>
          <w:rFonts w:ascii="Arial" w:hAnsi="Arial" w:cs="Arial"/>
          <w:i/>
          <w:lang w:val="en-US"/>
        </w:rPr>
        <w:t xml:space="preserve"> Reading Skills and Reading Strategies</w:t>
      </w:r>
      <w:r w:rsidR="00410541" w:rsidRPr="00722B31">
        <w:rPr>
          <w:rFonts w:ascii="Arial" w:hAnsi="Arial" w:cs="Arial"/>
          <w:i/>
          <w:lang w:val="en-US"/>
        </w:rPr>
        <w:t xml:space="preserve">. </w:t>
      </w:r>
      <w:r w:rsidR="00410541" w:rsidRPr="00722B31">
        <w:rPr>
          <w:rFonts w:ascii="Arial" w:hAnsi="Arial" w:cs="Arial"/>
          <w:lang w:val="en-US"/>
        </w:rPr>
        <w:t>In the Reading Teacher.</w:t>
      </w:r>
      <w:r w:rsidR="00410541" w:rsidRPr="00722B31">
        <w:rPr>
          <w:rFonts w:ascii="Arial" w:hAnsi="Arial" w:cs="Arial"/>
        </w:rPr>
        <w:t>Volume 61, Issue 5 February 2008 Pages 364–373</w:t>
      </w:r>
    </w:p>
    <w:p w:rsidR="00D424A7" w:rsidRPr="00722B31" w:rsidRDefault="00D424A7" w:rsidP="00722B31">
      <w:pPr>
        <w:autoSpaceDE w:val="0"/>
        <w:autoSpaceDN w:val="0"/>
        <w:adjustRightInd w:val="0"/>
        <w:spacing w:line="360" w:lineRule="auto"/>
        <w:jc w:val="both"/>
        <w:rPr>
          <w:rFonts w:ascii="Arial" w:hAnsi="Arial" w:cs="Arial"/>
          <w:bCs/>
          <w:iCs/>
          <w:lang w:val="es-ES"/>
        </w:rPr>
      </w:pPr>
      <w:r w:rsidRPr="00722B31">
        <w:rPr>
          <w:rFonts w:ascii="Arial" w:hAnsi="Arial" w:cs="Arial"/>
          <w:bCs/>
          <w:lang w:val="en-US"/>
        </w:rPr>
        <w:t xml:space="preserve">Arzuaga Cala, A.  </w:t>
      </w:r>
      <w:r w:rsidR="0080353D" w:rsidRPr="00722B31">
        <w:rPr>
          <w:rFonts w:ascii="Arial" w:hAnsi="Arial" w:cs="Arial"/>
          <w:bCs/>
          <w:lang w:val="en-US"/>
        </w:rPr>
        <w:t xml:space="preserve">(2012). </w:t>
      </w:r>
      <w:r w:rsidRPr="00722B31">
        <w:rPr>
          <w:rFonts w:ascii="Arial" w:hAnsi="Arial" w:cs="Arial"/>
          <w:bCs/>
          <w:i/>
          <w:iCs/>
          <w:lang w:val="en-US"/>
        </w:rPr>
        <w:t>A System of Reading Activities to Foster Responsibility as a Moral Value through the English Lessons in 8th grade students at “Osvaldo Sánchez Cabrera” Secondary School</w:t>
      </w:r>
      <w:r w:rsidR="0080353D" w:rsidRPr="00722B31">
        <w:rPr>
          <w:rFonts w:ascii="Arial" w:hAnsi="Arial" w:cs="Arial"/>
          <w:bCs/>
          <w:iCs/>
          <w:lang w:val="en-US"/>
        </w:rPr>
        <w:t xml:space="preserve">. </w:t>
      </w:r>
      <w:r w:rsidR="0080353D" w:rsidRPr="00722B31">
        <w:rPr>
          <w:rFonts w:ascii="Arial" w:hAnsi="Arial" w:cs="Arial"/>
          <w:bCs/>
          <w:iCs/>
          <w:lang w:val="es-ES"/>
        </w:rPr>
        <w:t xml:space="preserve">Trabajo de Diploma </w:t>
      </w:r>
      <w:r w:rsidR="00597FF4" w:rsidRPr="00722B31">
        <w:rPr>
          <w:rFonts w:ascii="Arial" w:hAnsi="Arial" w:cs="Arial"/>
          <w:bCs/>
          <w:iCs/>
          <w:lang w:val="es-ES"/>
        </w:rPr>
        <w:t>UCPE</w:t>
      </w:r>
      <w:r w:rsidR="00597FF4">
        <w:rPr>
          <w:rFonts w:ascii="Arial" w:hAnsi="Arial" w:cs="Arial"/>
          <w:bCs/>
          <w:iCs/>
          <w:lang w:val="es-ES"/>
        </w:rPr>
        <w:t>J</w:t>
      </w:r>
      <w:r w:rsidR="00597FF4" w:rsidRPr="00722B31">
        <w:rPr>
          <w:rFonts w:ascii="Arial" w:hAnsi="Arial" w:cs="Arial"/>
          <w:bCs/>
          <w:iCs/>
          <w:lang w:val="es-ES"/>
        </w:rPr>
        <w:t>V,</w:t>
      </w:r>
      <w:r w:rsidR="0080353D" w:rsidRPr="00722B31">
        <w:rPr>
          <w:rFonts w:ascii="Arial" w:hAnsi="Arial" w:cs="Arial"/>
          <w:bCs/>
          <w:iCs/>
          <w:lang w:val="es-ES"/>
        </w:rPr>
        <w:t xml:space="preserve"> La Habana</w:t>
      </w:r>
    </w:p>
    <w:p w:rsidR="00D424A7" w:rsidRPr="00722B31" w:rsidRDefault="003A3817" w:rsidP="00722B31">
      <w:pPr>
        <w:autoSpaceDE w:val="0"/>
        <w:autoSpaceDN w:val="0"/>
        <w:adjustRightInd w:val="0"/>
        <w:spacing w:line="360" w:lineRule="auto"/>
        <w:jc w:val="both"/>
        <w:rPr>
          <w:rFonts w:ascii="Arial" w:hAnsi="Arial" w:cs="Arial"/>
          <w:lang w:val="en-US"/>
        </w:rPr>
      </w:pPr>
      <w:r w:rsidRPr="00722B31">
        <w:rPr>
          <w:rFonts w:ascii="Arial" w:hAnsi="Arial" w:cs="Arial"/>
          <w:lang w:val="es-ES"/>
        </w:rPr>
        <w:t>Braham, L. S. and Sheldom, W.</w:t>
      </w:r>
      <w:r w:rsidR="00D424A7" w:rsidRPr="00722B31">
        <w:rPr>
          <w:rFonts w:ascii="Arial" w:hAnsi="Arial" w:cs="Arial"/>
          <w:lang w:val="es-ES"/>
        </w:rPr>
        <w:t xml:space="preserve"> D. </w:t>
      </w:r>
      <w:r w:rsidR="0036522A" w:rsidRPr="00722B31">
        <w:rPr>
          <w:rFonts w:ascii="Arial" w:hAnsi="Arial" w:cs="Arial"/>
          <w:lang w:val="es-ES"/>
        </w:rPr>
        <w:t xml:space="preserve">(1959). </w:t>
      </w:r>
      <w:r w:rsidR="00D424A7" w:rsidRPr="00722B31">
        <w:rPr>
          <w:rFonts w:ascii="Arial" w:hAnsi="Arial" w:cs="Arial"/>
          <w:i/>
          <w:lang w:val="en-US"/>
        </w:rPr>
        <w:t>Developing Efficient Reading.</w:t>
      </w:r>
      <w:r w:rsidR="00D424A7" w:rsidRPr="00722B31">
        <w:rPr>
          <w:rFonts w:ascii="Arial" w:hAnsi="Arial" w:cs="Arial"/>
          <w:lang w:val="en-US"/>
        </w:rPr>
        <w:t xml:space="preserve"> Oxfo</w:t>
      </w:r>
      <w:r w:rsidR="0036522A" w:rsidRPr="00722B31">
        <w:rPr>
          <w:rFonts w:ascii="Arial" w:hAnsi="Arial" w:cs="Arial"/>
          <w:lang w:val="en-US"/>
        </w:rPr>
        <w:t xml:space="preserve">rd University Press, </w:t>
      </w:r>
    </w:p>
    <w:p w:rsidR="00D424A7" w:rsidRPr="00722B31" w:rsidRDefault="00E81381" w:rsidP="00722B31">
      <w:pPr>
        <w:spacing w:line="360" w:lineRule="auto"/>
        <w:jc w:val="both"/>
        <w:rPr>
          <w:rFonts w:ascii="Arial" w:hAnsi="Arial" w:cs="Arial"/>
          <w:i/>
          <w:lang w:val="es-ES"/>
        </w:rPr>
      </w:pPr>
      <w:r w:rsidRPr="00722B31">
        <w:rPr>
          <w:rFonts w:ascii="Arial" w:hAnsi="Arial" w:cs="Arial"/>
          <w:lang w:val="es-ES"/>
        </w:rPr>
        <w:t>Bravo, H. (1991).</w:t>
      </w:r>
      <w:r w:rsidR="00D424A7" w:rsidRPr="00722B31">
        <w:rPr>
          <w:rFonts w:ascii="Arial" w:hAnsi="Arial" w:cs="Arial"/>
          <w:lang w:val="es-ES"/>
        </w:rPr>
        <w:t>Conferencias del Curso de Postgrado sobre Lingüística de</w:t>
      </w:r>
      <w:r w:rsidRPr="00722B31">
        <w:rPr>
          <w:rFonts w:ascii="Arial" w:hAnsi="Arial" w:cs="Arial"/>
          <w:lang w:val="es-ES"/>
        </w:rPr>
        <w:t>l  Texto ISPLE. La Habana.</w:t>
      </w:r>
    </w:p>
    <w:p w:rsidR="00D424A7" w:rsidRPr="00722B31" w:rsidRDefault="00D424A7" w:rsidP="00722B31">
      <w:pPr>
        <w:spacing w:line="360" w:lineRule="auto"/>
        <w:jc w:val="both"/>
        <w:outlineLvl w:val="2"/>
        <w:rPr>
          <w:rFonts w:ascii="Arial" w:hAnsi="Arial" w:cs="Arial"/>
          <w:bCs/>
          <w:lang w:val="es-ES"/>
        </w:rPr>
      </w:pPr>
      <w:r w:rsidRPr="00722B31">
        <w:rPr>
          <w:rFonts w:ascii="Arial" w:hAnsi="Arial" w:cs="Arial"/>
          <w:bCs/>
          <w:lang w:val="es-ES"/>
        </w:rPr>
        <w:t xml:space="preserve">Comprehension question types. Available at </w:t>
      </w:r>
      <w:hyperlink r:id="rId22" w:history="1">
        <w:r w:rsidRPr="00722B31">
          <w:rPr>
            <w:rStyle w:val="Hipervnculo"/>
            <w:rFonts w:ascii="Arial" w:hAnsi="Arial" w:cs="Arial"/>
            <w:bCs/>
            <w:color w:val="auto"/>
            <w:u w:val="none"/>
            <w:lang w:val="es-ES"/>
          </w:rPr>
          <w:t>https://es.slideshare.net/genytuition/comprehension-question-types</w:t>
        </w:r>
      </w:hyperlink>
    </w:p>
    <w:p w:rsidR="00D424A7" w:rsidRPr="00722B31" w:rsidRDefault="00D424A7"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s-ES"/>
        </w:rPr>
      </w:pPr>
      <w:r w:rsidRPr="00722B31">
        <w:rPr>
          <w:rFonts w:ascii="Arial" w:hAnsi="Arial" w:cs="Arial"/>
          <w:lang w:val="es-ES"/>
        </w:rPr>
        <w:t>Conferencias sobre  el  desarrollo  de la habilidad de lectura según  la  autora  soviética  Folomkina. ISPLE. Facultad   de Superación. La Habana, 1989.</w:t>
      </w:r>
    </w:p>
    <w:p w:rsidR="00D424A7" w:rsidRPr="00722B31" w:rsidRDefault="003A3817" w:rsidP="00722B31">
      <w:pPr>
        <w:autoSpaceDE w:val="0"/>
        <w:autoSpaceDN w:val="0"/>
        <w:adjustRightInd w:val="0"/>
        <w:spacing w:line="360" w:lineRule="auto"/>
        <w:jc w:val="both"/>
        <w:rPr>
          <w:rFonts w:ascii="Arial" w:hAnsi="Arial" w:cs="Arial"/>
          <w:bCs/>
          <w:lang w:val="en-US"/>
        </w:rPr>
      </w:pPr>
      <w:r w:rsidRPr="00722B31">
        <w:rPr>
          <w:rFonts w:ascii="Arial" w:hAnsi="Arial" w:cs="Arial"/>
          <w:lang w:val="es-ES"/>
        </w:rPr>
        <w:t xml:space="preserve">Day, R. and </w:t>
      </w:r>
      <w:r w:rsidR="00D424A7" w:rsidRPr="00722B31">
        <w:rPr>
          <w:rFonts w:ascii="Arial" w:hAnsi="Arial" w:cs="Arial"/>
          <w:lang w:val="es-ES"/>
        </w:rPr>
        <w:t>Park</w:t>
      </w:r>
      <w:r w:rsidRPr="00722B31">
        <w:rPr>
          <w:rFonts w:ascii="Arial" w:hAnsi="Arial" w:cs="Arial"/>
          <w:lang w:val="es-ES"/>
        </w:rPr>
        <w:t>, J</w:t>
      </w:r>
      <w:r w:rsidR="00D424A7" w:rsidRPr="00722B31">
        <w:rPr>
          <w:rFonts w:ascii="Arial" w:hAnsi="Arial" w:cs="Arial"/>
          <w:lang w:val="es-ES"/>
        </w:rPr>
        <w:t>.</w:t>
      </w:r>
      <w:r w:rsidRPr="00722B31">
        <w:rPr>
          <w:rFonts w:ascii="Arial" w:hAnsi="Arial" w:cs="Arial"/>
          <w:lang w:val="es-ES"/>
        </w:rPr>
        <w:t xml:space="preserve"> (2005). </w:t>
      </w:r>
      <w:r w:rsidR="00D424A7" w:rsidRPr="00722B31">
        <w:rPr>
          <w:rFonts w:ascii="Arial" w:hAnsi="Arial" w:cs="Arial"/>
          <w:bCs/>
          <w:i/>
          <w:lang w:val="en-US"/>
        </w:rPr>
        <w:t>Developing reading comprehension questions</w:t>
      </w:r>
      <w:r w:rsidR="00D424A7" w:rsidRPr="00722B31">
        <w:rPr>
          <w:rFonts w:ascii="Arial" w:hAnsi="Arial" w:cs="Arial"/>
          <w:bCs/>
          <w:lang w:val="en-US"/>
        </w:rPr>
        <w:t xml:space="preserve">. </w:t>
      </w:r>
      <w:r w:rsidR="00D424A7" w:rsidRPr="00722B31">
        <w:rPr>
          <w:rFonts w:ascii="Arial" w:hAnsi="Arial" w:cs="Arial"/>
          <w:iCs/>
          <w:lang w:val="en-US"/>
        </w:rPr>
        <w:t>Reading in a Foreign Language</w:t>
      </w:r>
      <w:r w:rsidR="00D424A7" w:rsidRPr="00722B31">
        <w:rPr>
          <w:rFonts w:ascii="Arial" w:hAnsi="Arial" w:cs="Arial"/>
          <w:i/>
          <w:iCs/>
          <w:lang w:val="en-US"/>
        </w:rPr>
        <w:t xml:space="preserve">. </w:t>
      </w:r>
      <w:r w:rsidR="00D424A7" w:rsidRPr="00722B31">
        <w:rPr>
          <w:rFonts w:ascii="Arial" w:hAnsi="Arial" w:cs="Arial"/>
        </w:rPr>
        <w:t xml:space="preserve">Volume 17, No. 1, April </w:t>
      </w:r>
    </w:p>
    <w:p w:rsidR="00D424A7" w:rsidRPr="00FB4418" w:rsidRDefault="00E81381"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proofErr w:type="gramStart"/>
      <w:r w:rsidRPr="00722B31">
        <w:rPr>
          <w:rFonts w:ascii="Arial" w:hAnsi="Arial" w:cs="Arial"/>
          <w:lang w:val="en-US"/>
        </w:rPr>
        <w:t>de  Beaudegrande</w:t>
      </w:r>
      <w:proofErr w:type="gramEnd"/>
      <w:r w:rsidRPr="00722B31">
        <w:rPr>
          <w:rFonts w:ascii="Arial" w:hAnsi="Arial" w:cs="Arial"/>
          <w:lang w:val="en-US"/>
        </w:rPr>
        <w:t xml:space="preserve">  y  Wolfgang  Dressler.(1981).  </w:t>
      </w:r>
      <w:r w:rsidR="00D424A7" w:rsidRPr="00722B31">
        <w:rPr>
          <w:rFonts w:ascii="Arial" w:hAnsi="Arial" w:cs="Arial"/>
          <w:i/>
          <w:lang w:val="en-US"/>
        </w:rPr>
        <w:t xml:space="preserve">Introduction </w:t>
      </w:r>
      <w:proofErr w:type="gramStart"/>
      <w:r w:rsidR="00D424A7" w:rsidRPr="00722B31">
        <w:rPr>
          <w:rFonts w:ascii="Arial" w:hAnsi="Arial" w:cs="Arial"/>
          <w:i/>
          <w:lang w:val="en-US"/>
        </w:rPr>
        <w:t>to  text</w:t>
      </w:r>
      <w:proofErr w:type="gramEnd"/>
      <w:r w:rsidR="00D424A7" w:rsidRPr="00722B31">
        <w:rPr>
          <w:rFonts w:ascii="Arial" w:hAnsi="Arial" w:cs="Arial"/>
          <w:i/>
          <w:lang w:val="en-US"/>
        </w:rPr>
        <w:t xml:space="preserve"> Linguis</w:t>
      </w:r>
      <w:r w:rsidRPr="00722B31">
        <w:rPr>
          <w:rFonts w:ascii="Arial" w:hAnsi="Arial" w:cs="Arial"/>
          <w:i/>
          <w:lang w:val="en-US"/>
        </w:rPr>
        <w:t>tics.</w:t>
      </w:r>
      <w:r w:rsidRPr="00FB4418">
        <w:rPr>
          <w:rFonts w:ascii="Arial" w:hAnsi="Arial" w:cs="Arial"/>
          <w:lang w:val="en-US"/>
        </w:rPr>
        <w:t>New York: Longman.</w:t>
      </w:r>
    </w:p>
    <w:p w:rsidR="00D424A7" w:rsidRPr="00E80D25" w:rsidRDefault="00D424A7" w:rsidP="00722B31">
      <w:pPr>
        <w:spacing w:line="360" w:lineRule="auto"/>
        <w:jc w:val="both"/>
        <w:rPr>
          <w:rFonts w:ascii="Arial" w:hAnsi="Arial" w:cs="Arial"/>
          <w:lang w:val="en-US"/>
        </w:rPr>
      </w:pPr>
      <w:r w:rsidRPr="00722B31">
        <w:rPr>
          <w:rFonts w:ascii="Arial" w:hAnsi="Arial" w:cs="Arial"/>
          <w:lang w:val="es-ES"/>
        </w:rPr>
        <w:t xml:space="preserve">Enríquez O´Farrill I. </w:t>
      </w:r>
      <w:r w:rsidR="00E81381" w:rsidRPr="00722B31">
        <w:rPr>
          <w:rFonts w:ascii="Arial" w:hAnsi="Arial" w:cs="Arial"/>
          <w:lang w:val="es-ES"/>
        </w:rPr>
        <w:t xml:space="preserve">(1997). </w:t>
      </w:r>
      <w:r w:rsidR="00E81381" w:rsidRPr="00722B31">
        <w:rPr>
          <w:rFonts w:ascii="Arial" w:hAnsi="Arial" w:cs="Arial"/>
          <w:i/>
          <w:lang w:val="es-ES"/>
        </w:rPr>
        <w:t xml:space="preserve">Estrategia Metodológica para el desarrollo de la lectura </w:t>
      </w:r>
      <w:r w:rsidR="0080353D" w:rsidRPr="00722B31">
        <w:rPr>
          <w:rFonts w:ascii="Arial" w:hAnsi="Arial" w:cs="Arial"/>
          <w:i/>
          <w:lang w:val="es-ES"/>
        </w:rPr>
        <w:t>crític</w:t>
      </w:r>
      <w:r w:rsidR="00D203EF" w:rsidRPr="00722B31">
        <w:rPr>
          <w:rFonts w:ascii="Arial" w:hAnsi="Arial" w:cs="Arial"/>
          <w:i/>
          <w:lang w:val="es-ES"/>
        </w:rPr>
        <w:t>o</w:t>
      </w:r>
      <w:r w:rsidR="00E81381" w:rsidRPr="00722B31">
        <w:rPr>
          <w:rFonts w:ascii="Arial" w:hAnsi="Arial" w:cs="Arial"/>
          <w:i/>
          <w:lang w:val="es-ES"/>
        </w:rPr>
        <w:t xml:space="preserve"> valorativa en el nivel avanzado</w:t>
      </w:r>
      <w:r w:rsidR="00E81381" w:rsidRPr="00722B31">
        <w:rPr>
          <w:rFonts w:ascii="Arial" w:hAnsi="Arial" w:cs="Arial"/>
          <w:lang w:val="es-ES"/>
        </w:rPr>
        <w:t xml:space="preserve">. </w:t>
      </w:r>
      <w:r w:rsidR="00E81381" w:rsidRPr="00E80D25">
        <w:rPr>
          <w:rFonts w:ascii="Arial" w:hAnsi="Arial" w:cs="Arial"/>
          <w:lang w:val="en-US"/>
        </w:rPr>
        <w:t>Tesis doctoral. ISPEJV. La Habana</w:t>
      </w:r>
    </w:p>
    <w:p w:rsidR="00D424A7" w:rsidRPr="00722B31" w:rsidRDefault="00E81381"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r w:rsidRPr="00E80D25">
        <w:rPr>
          <w:rFonts w:ascii="Arial" w:hAnsi="Arial" w:cs="Arial"/>
          <w:lang w:val="en-US"/>
        </w:rPr>
        <w:t xml:space="preserve">Epstein, Ira. (1995).   </w:t>
      </w:r>
      <w:proofErr w:type="gramStart"/>
      <w:r w:rsidR="00D424A7" w:rsidRPr="00E80D25">
        <w:rPr>
          <w:rFonts w:ascii="Arial" w:hAnsi="Arial" w:cs="Arial"/>
          <w:i/>
          <w:lang w:val="en-US"/>
        </w:rPr>
        <w:t>The  Proficient</w:t>
      </w:r>
      <w:proofErr w:type="gramEnd"/>
      <w:r w:rsidR="00D424A7" w:rsidRPr="00E80D25">
        <w:rPr>
          <w:rFonts w:ascii="Arial" w:hAnsi="Arial" w:cs="Arial"/>
          <w:i/>
          <w:lang w:val="en-US"/>
        </w:rPr>
        <w:t xml:space="preserve"> Reader.</w:t>
      </w:r>
      <w:r w:rsidR="00D424A7" w:rsidRPr="00722B31">
        <w:rPr>
          <w:rFonts w:ascii="Arial" w:hAnsi="Arial" w:cs="Arial"/>
          <w:lang w:val="en-US"/>
        </w:rPr>
        <w:t xml:space="preserve">Boston: Ed. Houghton Mifflin, 1985. </w:t>
      </w:r>
    </w:p>
    <w:p w:rsidR="00D424A7" w:rsidRPr="00722B31" w:rsidRDefault="00D424A7" w:rsidP="00722B31">
      <w:pPr>
        <w:autoSpaceDE w:val="0"/>
        <w:autoSpaceDN w:val="0"/>
        <w:adjustRightInd w:val="0"/>
        <w:spacing w:line="360" w:lineRule="auto"/>
        <w:jc w:val="both"/>
        <w:rPr>
          <w:rFonts w:ascii="Arial" w:hAnsi="Arial" w:cs="Arial"/>
          <w:lang w:val="en-US"/>
        </w:rPr>
      </w:pPr>
      <w:r w:rsidRPr="00722B31">
        <w:rPr>
          <w:rFonts w:ascii="Arial" w:hAnsi="Arial" w:cs="Arial"/>
          <w:bCs/>
          <w:lang w:val="en-US"/>
        </w:rPr>
        <w:t xml:space="preserve">ESOL Teaching Skills TaskBook. </w:t>
      </w:r>
      <w:r w:rsidRPr="00722B31">
        <w:rPr>
          <w:rFonts w:ascii="Arial" w:hAnsi="Arial" w:cs="Arial"/>
          <w:lang w:val="en-US"/>
        </w:rPr>
        <w:t xml:space="preserve">Reading 1: </w:t>
      </w:r>
      <w:r w:rsidRPr="00722B31">
        <w:rPr>
          <w:rFonts w:ascii="Arial" w:hAnsi="Arial" w:cs="Arial"/>
          <w:i/>
          <w:lang w:val="en-US"/>
        </w:rPr>
        <w:t>Knowing about strategies and sub-skills</w:t>
      </w:r>
      <w:r w:rsidRPr="00722B31">
        <w:rPr>
          <w:rFonts w:ascii="Arial" w:hAnsi="Arial" w:cs="Arial"/>
          <w:lang w:val="en-US"/>
        </w:rPr>
        <w:t xml:space="preserve">: Unit 3 c). Languages International – Auckland &amp; Christchurch, New Zealand </w:t>
      </w:r>
      <w:r w:rsidR="00D203EF" w:rsidRPr="00722B31">
        <w:rPr>
          <w:rFonts w:ascii="Arial" w:hAnsi="Arial" w:cs="Arial"/>
          <w:lang w:val="en-US"/>
        </w:rPr>
        <w:t xml:space="preserve">Available at </w:t>
      </w:r>
      <w:r w:rsidRPr="00722B31">
        <w:rPr>
          <w:rFonts w:ascii="Arial" w:hAnsi="Arial" w:cs="Arial"/>
          <w:lang w:val="en-US"/>
        </w:rPr>
        <w:t>www.languages.ac.nz</w:t>
      </w:r>
    </w:p>
    <w:p w:rsidR="00D424A7" w:rsidRPr="00722B31" w:rsidRDefault="0080353D"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r w:rsidRPr="00722B31">
        <w:rPr>
          <w:rFonts w:ascii="Arial" w:hAnsi="Arial" w:cs="Arial"/>
          <w:lang w:val="en-US"/>
        </w:rPr>
        <w:t xml:space="preserve">Feathers, K.M. (1993).  </w:t>
      </w:r>
      <w:r w:rsidR="00D424A7" w:rsidRPr="00722B31">
        <w:rPr>
          <w:rFonts w:ascii="Arial" w:hAnsi="Arial" w:cs="Arial"/>
          <w:i/>
          <w:lang w:val="en-US"/>
        </w:rPr>
        <w:t>Infotext.</w:t>
      </w:r>
      <w:r w:rsidR="00D424A7" w:rsidRPr="00722B31">
        <w:rPr>
          <w:rFonts w:ascii="Arial" w:hAnsi="Arial" w:cs="Arial"/>
          <w:lang w:val="en-US"/>
        </w:rPr>
        <w:t xml:space="preserve"> Canada: </w:t>
      </w:r>
      <w:r w:rsidRPr="00722B31">
        <w:rPr>
          <w:rFonts w:ascii="Arial" w:hAnsi="Arial" w:cs="Arial"/>
          <w:lang w:val="en-US"/>
        </w:rPr>
        <w:t xml:space="preserve">Pippin </w:t>
      </w:r>
      <w:proofErr w:type="gramStart"/>
      <w:r w:rsidRPr="00722B31">
        <w:rPr>
          <w:rFonts w:ascii="Arial" w:hAnsi="Arial" w:cs="Arial"/>
          <w:lang w:val="en-US"/>
        </w:rPr>
        <w:t>Publishing  Limited</w:t>
      </w:r>
      <w:proofErr w:type="gramEnd"/>
      <w:r w:rsidR="00D424A7" w:rsidRPr="00722B31">
        <w:rPr>
          <w:rFonts w:ascii="Arial" w:hAnsi="Arial" w:cs="Arial"/>
          <w:lang w:val="en-US"/>
        </w:rPr>
        <w:t>.</w:t>
      </w:r>
    </w:p>
    <w:p w:rsidR="00D424A7" w:rsidRPr="00722B31" w:rsidRDefault="0080353D"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r w:rsidRPr="00722B31">
        <w:rPr>
          <w:rFonts w:ascii="Arial" w:hAnsi="Arial" w:cs="Arial"/>
          <w:lang w:val="en-US"/>
        </w:rPr>
        <w:t>Freire, P</w:t>
      </w:r>
      <w:r w:rsidR="00D424A7" w:rsidRPr="00722B31">
        <w:rPr>
          <w:rFonts w:ascii="Arial" w:hAnsi="Arial" w:cs="Arial"/>
          <w:lang w:val="en-US"/>
        </w:rPr>
        <w:t xml:space="preserve">.  </w:t>
      </w:r>
      <w:proofErr w:type="gramStart"/>
      <w:r w:rsidR="00D424A7" w:rsidRPr="00722B31">
        <w:rPr>
          <w:rFonts w:ascii="Arial" w:hAnsi="Arial" w:cs="Arial"/>
          <w:i/>
          <w:lang w:val="en-US"/>
        </w:rPr>
        <w:t>Education  for</w:t>
      </w:r>
      <w:proofErr w:type="gramEnd"/>
      <w:r w:rsidR="00D424A7" w:rsidRPr="00722B31">
        <w:rPr>
          <w:rFonts w:ascii="Arial" w:hAnsi="Arial" w:cs="Arial"/>
          <w:i/>
          <w:lang w:val="en-US"/>
        </w:rPr>
        <w:t xml:space="preserve"> Critical  Consciousness.</w:t>
      </w:r>
      <w:r w:rsidR="00D424A7" w:rsidRPr="00722B31">
        <w:rPr>
          <w:rFonts w:ascii="Arial" w:hAnsi="Arial" w:cs="Arial"/>
          <w:lang w:val="en-US"/>
        </w:rPr>
        <w:t xml:space="preserve"> New York: Ed. The Seabury Press, 1973. </w:t>
      </w:r>
    </w:p>
    <w:p w:rsidR="0080353D" w:rsidRPr="00722B31" w:rsidRDefault="0080353D"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s-ES"/>
        </w:rPr>
      </w:pPr>
      <w:r w:rsidRPr="00722B31">
        <w:rPr>
          <w:rFonts w:ascii="Arial" w:hAnsi="Arial" w:cs="Arial"/>
          <w:lang w:val="es-ES"/>
        </w:rPr>
        <w:t xml:space="preserve">Folomkina. </w:t>
      </w:r>
      <w:r w:rsidR="003A3817" w:rsidRPr="00722B31">
        <w:rPr>
          <w:rFonts w:ascii="Arial" w:hAnsi="Arial" w:cs="Arial"/>
          <w:lang w:val="es-ES"/>
        </w:rPr>
        <w:t xml:space="preserve">(1989). </w:t>
      </w:r>
      <w:r w:rsidRPr="00722B31">
        <w:rPr>
          <w:rFonts w:ascii="Arial" w:hAnsi="Arial" w:cs="Arial"/>
          <w:lang w:val="es-ES"/>
        </w:rPr>
        <w:t xml:space="preserve">Conferencias sobre  el  desarrollo  de la habilidad de lectura según  la  autora  soviética  Folomkina. ISPLE. Facultad </w:t>
      </w:r>
      <w:r w:rsidR="003A3817" w:rsidRPr="00722B31">
        <w:rPr>
          <w:rFonts w:ascii="Arial" w:hAnsi="Arial" w:cs="Arial"/>
          <w:lang w:val="es-ES"/>
        </w:rPr>
        <w:t xml:space="preserve">  de Superación. La Habana</w:t>
      </w:r>
      <w:r w:rsidRPr="00722B31">
        <w:rPr>
          <w:rFonts w:ascii="Arial" w:hAnsi="Arial" w:cs="Arial"/>
          <w:lang w:val="es-ES"/>
        </w:rPr>
        <w:t>.</w:t>
      </w:r>
    </w:p>
    <w:p w:rsidR="00D424A7" w:rsidRPr="00722B31" w:rsidRDefault="0080353D" w:rsidP="00722B31">
      <w:pPr>
        <w:spacing w:line="360" w:lineRule="auto"/>
        <w:jc w:val="both"/>
        <w:rPr>
          <w:rFonts w:ascii="Arial" w:hAnsi="Arial" w:cs="Arial"/>
          <w:lang w:val="en-US"/>
        </w:rPr>
      </w:pPr>
      <w:r w:rsidRPr="00722B31">
        <w:rPr>
          <w:rFonts w:ascii="Arial" w:hAnsi="Arial" w:cs="Arial"/>
          <w:lang w:val="es-ES"/>
        </w:rPr>
        <w:t xml:space="preserve">García Cabrera, S. (s/f). </w:t>
      </w:r>
      <w:r w:rsidR="00D424A7" w:rsidRPr="00722B31">
        <w:rPr>
          <w:rFonts w:ascii="Arial" w:hAnsi="Arial" w:cs="Arial"/>
          <w:i/>
          <w:lang w:val="en-US"/>
        </w:rPr>
        <w:t xml:space="preserve">Fundamentals for FL </w:t>
      </w:r>
      <w:proofErr w:type="gramStart"/>
      <w:r w:rsidR="00D424A7" w:rsidRPr="00722B31">
        <w:rPr>
          <w:rFonts w:ascii="Arial" w:hAnsi="Arial" w:cs="Arial"/>
          <w:i/>
          <w:lang w:val="en-US"/>
        </w:rPr>
        <w:t>teaching</w:t>
      </w:r>
      <w:r w:rsidRPr="00722B31">
        <w:rPr>
          <w:rFonts w:ascii="Arial" w:hAnsi="Arial" w:cs="Arial"/>
          <w:lang w:val="en-US"/>
        </w:rPr>
        <w:t xml:space="preserve">  ISP</w:t>
      </w:r>
      <w:proofErr w:type="gramEnd"/>
      <w:r w:rsidRPr="00722B31">
        <w:rPr>
          <w:rFonts w:ascii="Arial" w:hAnsi="Arial" w:cs="Arial"/>
          <w:lang w:val="en-US"/>
        </w:rPr>
        <w:t xml:space="preserve"> Félix Varela. Santa </w:t>
      </w:r>
      <w:proofErr w:type="gramStart"/>
      <w:r w:rsidRPr="00722B31">
        <w:rPr>
          <w:rFonts w:ascii="Arial" w:hAnsi="Arial" w:cs="Arial"/>
          <w:lang w:val="en-US"/>
        </w:rPr>
        <w:t xml:space="preserve">Clara </w:t>
      </w:r>
      <w:r w:rsidR="00D424A7" w:rsidRPr="00722B31">
        <w:rPr>
          <w:rFonts w:ascii="Arial" w:hAnsi="Arial" w:cs="Arial"/>
          <w:lang w:val="en-US"/>
        </w:rPr>
        <w:t xml:space="preserve"> ISBN</w:t>
      </w:r>
      <w:proofErr w:type="gramEnd"/>
      <w:r w:rsidR="00D424A7" w:rsidRPr="00722B31">
        <w:rPr>
          <w:rFonts w:ascii="Arial" w:hAnsi="Arial" w:cs="Arial"/>
          <w:lang w:val="en-US"/>
        </w:rPr>
        <w:t>: 978-959-18-0568-3</w:t>
      </w:r>
    </w:p>
    <w:p w:rsidR="00D424A7" w:rsidRPr="00722B31" w:rsidRDefault="0080353D"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r w:rsidRPr="00722B31">
        <w:rPr>
          <w:rFonts w:ascii="Arial" w:hAnsi="Arial" w:cs="Arial"/>
          <w:lang w:val="en-US"/>
        </w:rPr>
        <w:lastRenderedPageBreak/>
        <w:t xml:space="preserve">Grellet, </w:t>
      </w:r>
      <w:r w:rsidR="00D424A7" w:rsidRPr="00722B31">
        <w:rPr>
          <w:rFonts w:ascii="Arial" w:hAnsi="Arial" w:cs="Arial"/>
          <w:lang w:val="en-US"/>
        </w:rPr>
        <w:t xml:space="preserve">F. </w:t>
      </w:r>
      <w:r w:rsidR="003A3817" w:rsidRPr="00722B31">
        <w:rPr>
          <w:rFonts w:ascii="Arial" w:hAnsi="Arial" w:cs="Arial"/>
          <w:lang w:val="en-US"/>
        </w:rPr>
        <w:t xml:space="preserve">(1982). </w:t>
      </w:r>
      <w:proofErr w:type="gramStart"/>
      <w:r w:rsidR="00D424A7" w:rsidRPr="00722B31">
        <w:rPr>
          <w:rFonts w:ascii="Arial" w:hAnsi="Arial" w:cs="Arial"/>
          <w:i/>
          <w:lang w:val="en-US"/>
        </w:rPr>
        <w:t>Developing  Reading</w:t>
      </w:r>
      <w:proofErr w:type="gramEnd"/>
      <w:r w:rsidR="00D424A7" w:rsidRPr="00722B31">
        <w:rPr>
          <w:rFonts w:ascii="Arial" w:hAnsi="Arial" w:cs="Arial"/>
          <w:i/>
          <w:lang w:val="en-US"/>
        </w:rPr>
        <w:t xml:space="preserve"> Skills.</w:t>
      </w:r>
      <w:r w:rsidR="00D424A7" w:rsidRPr="00722B31">
        <w:rPr>
          <w:rFonts w:ascii="Arial" w:hAnsi="Arial" w:cs="Arial"/>
          <w:lang w:val="en-US"/>
        </w:rPr>
        <w:t xml:space="preserve"> Great Britain: </w:t>
      </w:r>
      <w:r w:rsidR="003A3817" w:rsidRPr="00722B31">
        <w:rPr>
          <w:rFonts w:ascii="Arial" w:hAnsi="Arial" w:cs="Arial"/>
          <w:lang w:val="en-US"/>
        </w:rPr>
        <w:t>Cambridge University Press</w:t>
      </w:r>
      <w:r w:rsidR="00D424A7" w:rsidRPr="00722B31">
        <w:rPr>
          <w:rFonts w:ascii="Arial" w:hAnsi="Arial" w:cs="Arial"/>
          <w:lang w:val="en-US"/>
        </w:rPr>
        <w:t xml:space="preserve">. </w:t>
      </w:r>
    </w:p>
    <w:p w:rsidR="00D424A7" w:rsidRPr="00722B31" w:rsidRDefault="0080353D"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r w:rsidRPr="00722B31">
        <w:rPr>
          <w:rFonts w:ascii="Arial" w:hAnsi="Arial" w:cs="Arial"/>
          <w:lang w:val="en-US"/>
        </w:rPr>
        <w:t>Goodman</w:t>
      </w:r>
      <w:proofErr w:type="gramStart"/>
      <w:r w:rsidRPr="00722B31">
        <w:rPr>
          <w:rFonts w:ascii="Arial" w:hAnsi="Arial" w:cs="Arial"/>
          <w:lang w:val="en-US"/>
        </w:rPr>
        <w:t>,  K</w:t>
      </w:r>
      <w:proofErr w:type="gramEnd"/>
      <w:r w:rsidR="00D424A7" w:rsidRPr="00722B31">
        <w:rPr>
          <w:rFonts w:ascii="Arial" w:hAnsi="Arial" w:cs="Arial"/>
          <w:lang w:val="en-US"/>
        </w:rPr>
        <w:t xml:space="preserve">. </w:t>
      </w:r>
      <w:r w:rsidRPr="00722B31">
        <w:rPr>
          <w:rFonts w:ascii="Arial" w:hAnsi="Arial" w:cs="Arial"/>
          <w:lang w:val="en-US"/>
        </w:rPr>
        <w:t xml:space="preserve">(1970). </w:t>
      </w:r>
      <w:proofErr w:type="gramStart"/>
      <w:r w:rsidR="00D424A7" w:rsidRPr="00722B31">
        <w:rPr>
          <w:rFonts w:ascii="Arial" w:hAnsi="Arial" w:cs="Arial"/>
          <w:lang w:val="en-US"/>
        </w:rPr>
        <w:t xml:space="preserve">Behind  </w:t>
      </w:r>
      <w:r w:rsidR="00D424A7" w:rsidRPr="00722B31">
        <w:rPr>
          <w:rFonts w:ascii="Arial" w:hAnsi="Arial" w:cs="Arial"/>
          <w:i/>
          <w:lang w:val="en-US"/>
        </w:rPr>
        <w:t>The</w:t>
      </w:r>
      <w:proofErr w:type="gramEnd"/>
      <w:r w:rsidR="00D424A7" w:rsidRPr="00722B31">
        <w:rPr>
          <w:rFonts w:ascii="Arial" w:hAnsi="Arial" w:cs="Arial"/>
          <w:i/>
          <w:lang w:val="en-US"/>
        </w:rPr>
        <w:t xml:space="preserve">  Eye:  What Happens in   Reading.</w:t>
      </w:r>
      <w:r w:rsidR="00D424A7" w:rsidRPr="00722B31">
        <w:rPr>
          <w:rFonts w:ascii="Arial" w:hAnsi="Arial" w:cs="Arial"/>
          <w:lang w:val="en-US"/>
        </w:rPr>
        <w:t xml:space="preserve">    </w:t>
      </w:r>
      <w:proofErr w:type="gramStart"/>
      <w:r w:rsidR="00D424A7" w:rsidRPr="00722B31">
        <w:rPr>
          <w:rFonts w:ascii="Arial" w:hAnsi="Arial" w:cs="Arial"/>
          <w:lang w:val="en-US"/>
        </w:rPr>
        <w:t>En  3</w:t>
      </w:r>
      <w:proofErr w:type="gramEnd"/>
      <w:r w:rsidR="00D424A7" w:rsidRPr="00722B31">
        <w:rPr>
          <w:rFonts w:ascii="Arial" w:hAnsi="Arial" w:cs="Arial"/>
          <w:lang w:val="en-US"/>
        </w:rPr>
        <w:t>-38 Reading  Process  and Program /Kenneth Goodman - Illinois: Na</w:t>
      </w:r>
      <w:r w:rsidRPr="00722B31">
        <w:rPr>
          <w:rFonts w:ascii="Arial" w:hAnsi="Arial" w:cs="Arial"/>
          <w:lang w:val="en-US"/>
        </w:rPr>
        <w:t>tional Council of Teachers</w:t>
      </w:r>
      <w:r w:rsidR="00D424A7" w:rsidRPr="00722B31">
        <w:rPr>
          <w:rFonts w:ascii="Arial" w:hAnsi="Arial" w:cs="Arial"/>
          <w:lang w:val="en-US"/>
        </w:rPr>
        <w:t>.</w:t>
      </w:r>
    </w:p>
    <w:p w:rsidR="00D424A7" w:rsidRPr="00FB4418" w:rsidRDefault="00E80D25" w:rsidP="00722B31">
      <w:pPr>
        <w:spacing w:line="360" w:lineRule="auto"/>
        <w:jc w:val="both"/>
        <w:outlineLvl w:val="0"/>
        <w:rPr>
          <w:rFonts w:ascii="Arial" w:hAnsi="Arial" w:cs="Arial"/>
          <w:bCs/>
          <w:kern w:val="36"/>
          <w:lang w:val="en-US"/>
        </w:rPr>
      </w:pPr>
      <w:hyperlink r:id="rId23" w:history="1">
        <w:r w:rsidR="00D424A7" w:rsidRPr="00722B31">
          <w:rPr>
            <w:rStyle w:val="Hipervnculo"/>
            <w:rFonts w:ascii="Arial" w:hAnsi="Arial" w:cs="Arial"/>
            <w:color w:val="auto"/>
            <w:u w:val="none"/>
            <w:lang w:val="en-US"/>
          </w:rPr>
          <w:t>Kelly</w:t>
        </w:r>
      </w:hyperlink>
      <w:r w:rsidR="00D424A7" w:rsidRPr="00722B31">
        <w:rPr>
          <w:rStyle w:val="Hipervnculo"/>
          <w:rFonts w:ascii="Arial" w:hAnsi="Arial" w:cs="Arial"/>
          <w:color w:val="auto"/>
          <w:u w:val="none"/>
          <w:lang w:val="en-US"/>
        </w:rPr>
        <w:t xml:space="preserve">, M. </w:t>
      </w:r>
      <w:r w:rsidR="00D424A7" w:rsidRPr="00722B31">
        <w:rPr>
          <w:rFonts w:ascii="Arial" w:hAnsi="Arial" w:cs="Arial"/>
          <w:bCs/>
          <w:i/>
          <w:kern w:val="36"/>
          <w:lang w:val="en-US"/>
        </w:rPr>
        <w:t xml:space="preserve">Bloom's Taxonomy </w:t>
      </w:r>
      <w:r w:rsidR="00D203EF" w:rsidRPr="00722B31">
        <w:rPr>
          <w:rFonts w:ascii="Arial" w:hAnsi="Arial" w:cs="Arial"/>
          <w:bCs/>
          <w:i/>
          <w:kern w:val="36"/>
          <w:lang w:val="en-US"/>
        </w:rPr>
        <w:t>Questions.</w:t>
      </w:r>
      <w:r w:rsidR="00D424A7" w:rsidRPr="00722B31">
        <w:rPr>
          <w:rFonts w:ascii="Arial" w:hAnsi="Arial" w:cs="Arial"/>
          <w:bCs/>
          <w:lang w:val="en-US"/>
        </w:rPr>
        <w:t xml:space="preserve">Question Stems to Help Apply Bloom's Taxonomy. </w:t>
      </w:r>
      <w:hyperlink r:id="rId24" w:history="1">
        <w:r w:rsidR="00D424A7" w:rsidRPr="00722B31">
          <w:rPr>
            <w:rStyle w:val="Hipervnculo"/>
            <w:rFonts w:ascii="Arial" w:hAnsi="Arial" w:cs="Arial"/>
            <w:bCs/>
            <w:color w:val="auto"/>
            <w:kern w:val="36"/>
            <w:u w:val="none"/>
            <w:lang w:val="en-US"/>
          </w:rPr>
          <w:t>https://www.thoughtco.com/blooms-taxonomy-questions-7598</w:t>
        </w:r>
      </w:hyperlink>
      <w:r w:rsidR="00C406E4" w:rsidRPr="00722B31">
        <w:rPr>
          <w:rStyle w:val="Hipervnculo"/>
          <w:rFonts w:ascii="Arial" w:hAnsi="Arial" w:cs="Arial"/>
          <w:bCs/>
          <w:color w:val="auto"/>
          <w:kern w:val="36"/>
          <w:u w:val="none"/>
          <w:lang w:val="en-US"/>
        </w:rPr>
        <w:t xml:space="preserve">. </w:t>
      </w:r>
      <w:r w:rsidR="00C406E4" w:rsidRPr="00FB4418">
        <w:rPr>
          <w:rFonts w:ascii="Arial" w:hAnsi="Arial" w:cs="Arial"/>
          <w:lang w:val="en-US"/>
        </w:rPr>
        <w:t>Updated February 21, 2017. Retrieved June 201</w:t>
      </w:r>
    </w:p>
    <w:p w:rsidR="00D424A7" w:rsidRPr="00FB4418" w:rsidRDefault="0080353D"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r w:rsidRPr="00722B31">
        <w:rPr>
          <w:rFonts w:ascii="Arial" w:hAnsi="Arial" w:cs="Arial"/>
          <w:lang w:val="es-ES"/>
        </w:rPr>
        <w:t>Klichnikova</w:t>
      </w:r>
      <w:proofErr w:type="gramStart"/>
      <w:r w:rsidRPr="00722B31">
        <w:rPr>
          <w:rFonts w:ascii="Arial" w:hAnsi="Arial" w:cs="Arial"/>
          <w:lang w:val="es-ES"/>
        </w:rPr>
        <w:t>.(</w:t>
      </w:r>
      <w:proofErr w:type="gramEnd"/>
      <w:r w:rsidRPr="00722B31">
        <w:rPr>
          <w:rFonts w:ascii="Arial" w:hAnsi="Arial" w:cs="Arial"/>
          <w:lang w:val="es-ES"/>
        </w:rPr>
        <w:t xml:space="preserve">1983).  </w:t>
      </w:r>
      <w:r w:rsidR="00D424A7" w:rsidRPr="00722B31">
        <w:rPr>
          <w:rFonts w:ascii="Arial" w:hAnsi="Arial" w:cs="Arial"/>
          <w:i/>
          <w:lang w:val="es-ES"/>
        </w:rPr>
        <w:t>Particularidades  Psicológicas  de la  enseñanza de la lectura  en  lengua  extranjera.</w:t>
      </w:r>
      <w:r w:rsidR="00D424A7" w:rsidRPr="00722B31">
        <w:rPr>
          <w:rFonts w:ascii="Arial" w:hAnsi="Arial" w:cs="Arial"/>
          <w:lang w:val="es-ES"/>
        </w:rPr>
        <w:t xml:space="preserve"> Moscú: Ed. Educació</w:t>
      </w:r>
      <w:r w:rsidRPr="00722B31">
        <w:rPr>
          <w:rFonts w:ascii="Arial" w:hAnsi="Arial" w:cs="Arial"/>
          <w:lang w:val="es-ES"/>
        </w:rPr>
        <w:t>n, segunda  edición  revisada</w:t>
      </w:r>
      <w:r w:rsidR="00D424A7" w:rsidRPr="00722B31">
        <w:rPr>
          <w:rFonts w:ascii="Arial" w:hAnsi="Arial" w:cs="Arial"/>
          <w:lang w:val="es-ES"/>
        </w:rPr>
        <w:t xml:space="preserve">. </w:t>
      </w:r>
      <w:proofErr w:type="gramStart"/>
      <w:r w:rsidR="00D424A7" w:rsidRPr="00FB4418">
        <w:rPr>
          <w:rFonts w:ascii="Arial" w:hAnsi="Arial" w:cs="Arial"/>
          <w:lang w:val="en-US"/>
        </w:rPr>
        <w:t>( en</w:t>
      </w:r>
      <w:proofErr w:type="gramEnd"/>
      <w:r w:rsidR="00D424A7" w:rsidRPr="00FB4418">
        <w:rPr>
          <w:rFonts w:ascii="Arial" w:hAnsi="Arial" w:cs="Arial"/>
          <w:lang w:val="en-US"/>
        </w:rPr>
        <w:t xml:space="preserve"> ruso) </w:t>
      </w:r>
    </w:p>
    <w:p w:rsidR="00D424A7" w:rsidRPr="00722B31" w:rsidRDefault="003A3817"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r w:rsidRPr="00FB4418">
        <w:rPr>
          <w:rFonts w:ascii="Arial" w:hAnsi="Arial" w:cs="Arial"/>
          <w:lang w:val="en-US"/>
        </w:rPr>
        <w:t>Krashen</w:t>
      </w:r>
      <w:r w:rsidRPr="00FB4418">
        <w:rPr>
          <w:rFonts w:ascii="Arial" w:hAnsi="Arial" w:cs="Arial"/>
          <w:i/>
          <w:lang w:val="en-US"/>
        </w:rPr>
        <w:t>, S.</w:t>
      </w:r>
      <w:r w:rsidR="00D424A7" w:rsidRPr="00722B31">
        <w:rPr>
          <w:rFonts w:ascii="Arial" w:hAnsi="Arial" w:cs="Arial"/>
          <w:i/>
          <w:lang w:val="en-US"/>
        </w:rPr>
        <w:t xml:space="preserve">D. </w:t>
      </w:r>
      <w:r w:rsidRPr="00722B31">
        <w:rPr>
          <w:rFonts w:ascii="Arial" w:hAnsi="Arial" w:cs="Arial"/>
          <w:i/>
          <w:lang w:val="en-US"/>
        </w:rPr>
        <w:t xml:space="preserve">(1988). </w:t>
      </w:r>
      <w:proofErr w:type="gramStart"/>
      <w:r w:rsidR="00D424A7" w:rsidRPr="00722B31">
        <w:rPr>
          <w:rFonts w:ascii="Arial" w:hAnsi="Arial" w:cs="Arial"/>
          <w:i/>
          <w:lang w:val="en-US"/>
        </w:rPr>
        <w:t>Second</w:t>
      </w:r>
      <w:r w:rsidR="00D424A7" w:rsidRPr="00722B31">
        <w:rPr>
          <w:rFonts w:ascii="Arial" w:hAnsi="Arial" w:cs="Arial"/>
          <w:lang w:val="en-US"/>
        </w:rPr>
        <w:t xml:space="preserve">  Language</w:t>
      </w:r>
      <w:proofErr w:type="gramEnd"/>
      <w:r w:rsidR="00D424A7" w:rsidRPr="00722B31">
        <w:rPr>
          <w:rFonts w:ascii="Arial" w:hAnsi="Arial" w:cs="Arial"/>
          <w:lang w:val="en-US"/>
        </w:rPr>
        <w:t xml:space="preserve"> Adquisition and Second  Language  Learning. </w:t>
      </w:r>
      <w:proofErr w:type="gramStart"/>
      <w:r w:rsidR="00D424A7" w:rsidRPr="00722B31">
        <w:rPr>
          <w:rFonts w:ascii="Arial" w:hAnsi="Arial" w:cs="Arial"/>
          <w:lang w:val="en-US"/>
        </w:rPr>
        <w:t>Ne</w:t>
      </w:r>
      <w:r w:rsidRPr="00722B31">
        <w:rPr>
          <w:rFonts w:ascii="Arial" w:hAnsi="Arial" w:cs="Arial"/>
          <w:lang w:val="en-US"/>
        </w:rPr>
        <w:t>w  York</w:t>
      </w:r>
      <w:proofErr w:type="gramEnd"/>
      <w:r w:rsidRPr="00722B31">
        <w:rPr>
          <w:rFonts w:ascii="Arial" w:hAnsi="Arial" w:cs="Arial"/>
          <w:lang w:val="en-US"/>
        </w:rPr>
        <w:t>: Ed. Prentice-Hall</w:t>
      </w:r>
      <w:r w:rsidR="00D424A7" w:rsidRPr="00722B31">
        <w:rPr>
          <w:rFonts w:ascii="Arial" w:hAnsi="Arial" w:cs="Arial"/>
          <w:lang w:val="en-US"/>
        </w:rPr>
        <w:t xml:space="preserve">. </w:t>
      </w:r>
    </w:p>
    <w:p w:rsidR="00D35B2E" w:rsidRPr="00722B31" w:rsidRDefault="00D424A7" w:rsidP="00722B31">
      <w:pPr>
        <w:spacing w:line="360" w:lineRule="auto"/>
        <w:jc w:val="both"/>
        <w:outlineLvl w:val="0"/>
        <w:rPr>
          <w:rFonts w:ascii="Arial" w:hAnsi="Arial" w:cs="Arial"/>
          <w:bCs/>
          <w:kern w:val="36"/>
          <w:lang w:val="en-US"/>
        </w:rPr>
      </w:pPr>
      <w:r w:rsidRPr="00722B31">
        <w:rPr>
          <w:rFonts w:ascii="Arial" w:hAnsi="Arial" w:cs="Arial"/>
          <w:bCs/>
          <w:kern w:val="36"/>
          <w:lang w:val="en-US"/>
        </w:rPr>
        <w:t xml:space="preserve">Literal, Inferential and Critical Comprehensive Reading. </w:t>
      </w:r>
      <w:r w:rsidR="009A07FB" w:rsidRPr="00722B31">
        <w:rPr>
          <w:rFonts w:ascii="Arial" w:hAnsi="Arial" w:cs="Arial"/>
          <w:bCs/>
          <w:kern w:val="36"/>
          <w:lang w:val="en-US"/>
        </w:rPr>
        <w:t xml:space="preserve">Available at </w:t>
      </w:r>
      <w:hyperlink r:id="rId25" w:history="1">
        <w:r w:rsidRPr="00722B31">
          <w:rPr>
            <w:rStyle w:val="Hipervnculo"/>
            <w:rFonts w:ascii="Arial" w:hAnsi="Arial" w:cs="Arial"/>
            <w:bCs/>
            <w:color w:val="auto"/>
            <w:kern w:val="36"/>
            <w:u w:val="none"/>
          </w:rPr>
          <w:t>https://owlcation.com/academia/Literal-Inferential-and-Critical-Comprehensive-Reading</w:t>
        </w:r>
      </w:hyperlink>
      <w:r w:rsidRPr="00722B31">
        <w:rPr>
          <w:rStyle w:val="Hipervnculo"/>
          <w:rFonts w:ascii="Arial" w:hAnsi="Arial" w:cs="Arial"/>
          <w:bCs/>
          <w:color w:val="auto"/>
          <w:kern w:val="36"/>
          <w:u w:val="none"/>
        </w:rPr>
        <w:t xml:space="preserve">. </w:t>
      </w:r>
      <w:r w:rsidRPr="00722B31">
        <w:rPr>
          <w:rFonts w:ascii="Arial" w:hAnsi="Arial" w:cs="Arial"/>
        </w:rPr>
        <w:t>Updated on June 14, 2016</w:t>
      </w:r>
      <w:r w:rsidR="00D35B2E" w:rsidRPr="00722B31">
        <w:rPr>
          <w:rFonts w:ascii="Arial" w:hAnsi="Arial" w:cs="Arial"/>
          <w:bCs/>
          <w:kern w:val="36"/>
          <w:lang w:val="en-US"/>
        </w:rPr>
        <w:t>. Retrieved June 2017</w:t>
      </w:r>
    </w:p>
    <w:p w:rsidR="00D424A7" w:rsidRPr="00722B31" w:rsidRDefault="003A3817"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r w:rsidRPr="00722B31">
        <w:rPr>
          <w:rFonts w:ascii="Arial" w:hAnsi="Arial" w:cs="Arial"/>
          <w:lang w:val="en-US"/>
        </w:rPr>
        <w:t>Mc.  Keating, D</w:t>
      </w:r>
      <w:r w:rsidR="00D424A7" w:rsidRPr="00722B31">
        <w:rPr>
          <w:rFonts w:ascii="Arial" w:hAnsi="Arial" w:cs="Arial"/>
          <w:lang w:val="en-US"/>
        </w:rPr>
        <w:t xml:space="preserve">. </w:t>
      </w:r>
      <w:r w:rsidRPr="00722B31">
        <w:rPr>
          <w:rFonts w:ascii="Arial" w:hAnsi="Arial" w:cs="Arial"/>
          <w:lang w:val="en-US"/>
        </w:rPr>
        <w:t xml:space="preserve">(1989). </w:t>
      </w:r>
      <w:r w:rsidR="00D424A7" w:rsidRPr="00722B31">
        <w:rPr>
          <w:rFonts w:ascii="Arial" w:hAnsi="Arial" w:cs="Arial"/>
          <w:i/>
          <w:lang w:val="en-US"/>
        </w:rPr>
        <w:t>Comprehension and Listening.</w:t>
      </w:r>
      <w:r w:rsidR="00D424A7" w:rsidRPr="00722B31">
        <w:rPr>
          <w:rFonts w:ascii="Arial" w:hAnsi="Arial" w:cs="Arial"/>
          <w:lang w:val="en-US"/>
        </w:rPr>
        <w:t xml:space="preserve"> p. 57-80.- En The Teaching of English  as an International   Language;  A practical  guide/  Garry  Abbot  [et.al.] La   Habana</w:t>
      </w:r>
      <w:r w:rsidRPr="00722B31">
        <w:rPr>
          <w:rFonts w:ascii="Arial" w:hAnsi="Arial" w:cs="Arial"/>
          <w:lang w:val="en-US"/>
        </w:rPr>
        <w:t xml:space="preserve">: Edición   Revolucionaria. </w:t>
      </w:r>
    </w:p>
    <w:p w:rsidR="00D424A7" w:rsidRPr="00722B31" w:rsidRDefault="00D424A7" w:rsidP="00722B31">
      <w:pPr>
        <w:autoSpaceDE w:val="0"/>
        <w:autoSpaceDN w:val="0"/>
        <w:adjustRightInd w:val="0"/>
        <w:spacing w:line="360" w:lineRule="auto"/>
        <w:jc w:val="both"/>
        <w:rPr>
          <w:rFonts w:ascii="Arial" w:hAnsi="Arial" w:cs="Arial"/>
        </w:rPr>
      </w:pPr>
      <w:r w:rsidRPr="00722B31">
        <w:rPr>
          <w:rFonts w:ascii="Arial" w:hAnsi="Arial" w:cs="Arial"/>
          <w:lang w:val="en-US"/>
        </w:rPr>
        <w:t>M</w:t>
      </w:r>
      <w:r w:rsidR="003A3817" w:rsidRPr="00722B31">
        <w:rPr>
          <w:rFonts w:ascii="Arial" w:hAnsi="Arial" w:cs="Arial"/>
          <w:lang w:val="en-US"/>
        </w:rPr>
        <w:t>ikulecky</w:t>
      </w:r>
      <w:proofErr w:type="gramStart"/>
      <w:r w:rsidRPr="00722B31">
        <w:rPr>
          <w:rFonts w:ascii="Arial" w:hAnsi="Arial" w:cs="Arial"/>
          <w:lang w:val="en-US"/>
        </w:rPr>
        <w:t>,  B</w:t>
      </w:r>
      <w:proofErr w:type="gramEnd"/>
      <w:r w:rsidR="003A3817" w:rsidRPr="00722B31">
        <w:rPr>
          <w:rFonts w:ascii="Arial" w:hAnsi="Arial" w:cs="Arial"/>
          <w:lang w:val="en-US"/>
        </w:rPr>
        <w:t>.</w:t>
      </w:r>
      <w:r w:rsidRPr="00722B31">
        <w:rPr>
          <w:rFonts w:ascii="Arial" w:hAnsi="Arial" w:cs="Arial"/>
          <w:lang w:val="en-US"/>
        </w:rPr>
        <w:t xml:space="preserve">   S.  </w:t>
      </w:r>
      <w:proofErr w:type="gramStart"/>
      <w:r w:rsidRPr="00722B31">
        <w:rPr>
          <w:rFonts w:ascii="Arial" w:hAnsi="Arial" w:cs="Arial"/>
          <w:i/>
          <w:lang w:val="en-US"/>
        </w:rPr>
        <w:t>A  Short</w:t>
      </w:r>
      <w:proofErr w:type="gramEnd"/>
      <w:r w:rsidRPr="00722B31">
        <w:rPr>
          <w:rFonts w:ascii="Arial" w:hAnsi="Arial" w:cs="Arial"/>
          <w:i/>
          <w:lang w:val="en-US"/>
        </w:rPr>
        <w:t xml:space="preserve">  Course in Teaching Reading Skills.</w:t>
      </w:r>
      <w:r w:rsidRPr="00722B31">
        <w:rPr>
          <w:rFonts w:ascii="Arial" w:hAnsi="Arial" w:cs="Arial"/>
        </w:rPr>
        <w:t>Massachussetts: Ed. Addison- Wesley  Publishing  Company, 1990.</w:t>
      </w:r>
    </w:p>
    <w:p w:rsidR="00870630" w:rsidRPr="00722B31" w:rsidRDefault="00870630" w:rsidP="00722B31">
      <w:pPr>
        <w:autoSpaceDE w:val="0"/>
        <w:autoSpaceDN w:val="0"/>
        <w:adjustRightInd w:val="0"/>
        <w:spacing w:line="360" w:lineRule="auto"/>
        <w:jc w:val="both"/>
        <w:rPr>
          <w:rFonts w:ascii="Arial" w:eastAsiaTheme="minorHAnsi" w:hAnsi="Arial" w:cs="Arial"/>
          <w:lang w:val="en-US" w:eastAsia="en-US"/>
        </w:rPr>
      </w:pPr>
      <w:r w:rsidRPr="00722B31">
        <w:rPr>
          <w:rFonts w:ascii="Arial" w:eastAsiaTheme="minorHAnsi" w:hAnsi="Arial" w:cs="Arial"/>
          <w:lang w:val="en-US" w:eastAsia="en-US"/>
        </w:rPr>
        <w:t xml:space="preserve">Manoli, M. </w:t>
      </w:r>
      <w:proofErr w:type="gramStart"/>
      <w:r w:rsidRPr="00722B31">
        <w:rPr>
          <w:rFonts w:ascii="Arial" w:eastAsiaTheme="minorHAnsi" w:hAnsi="Arial" w:cs="Arial"/>
          <w:lang w:val="en-US" w:eastAsia="en-US"/>
        </w:rPr>
        <w:t>and  Papadopoulou</w:t>
      </w:r>
      <w:proofErr w:type="gramEnd"/>
      <w:r w:rsidRPr="00722B31">
        <w:rPr>
          <w:rFonts w:ascii="Arial" w:eastAsiaTheme="minorHAnsi" w:hAnsi="Arial" w:cs="Arial"/>
          <w:lang w:val="en-US" w:eastAsia="en-US"/>
        </w:rPr>
        <w:t xml:space="preserve">, M. (2012). </w:t>
      </w:r>
      <w:r w:rsidRPr="00722B31">
        <w:rPr>
          <w:rFonts w:ascii="Arial" w:eastAsiaTheme="minorHAnsi" w:hAnsi="Arial" w:cs="Arial"/>
          <w:i/>
          <w:lang w:val="en-US" w:eastAsia="en-US"/>
        </w:rPr>
        <w:t>Reading strategies versus reading skills: Two faces of the same coin.</w:t>
      </w:r>
      <w:r w:rsidRPr="00722B31">
        <w:rPr>
          <w:rFonts w:ascii="Arial" w:eastAsiaTheme="minorHAnsi" w:hAnsi="Arial" w:cs="Arial"/>
          <w:lang w:val="en-US" w:eastAsia="en-US"/>
        </w:rPr>
        <w:t xml:space="preserve">  Procedia - Social and Behavioral Sciences 46 </w:t>
      </w:r>
      <w:proofErr w:type="gramStart"/>
      <w:r w:rsidRPr="00722B31">
        <w:rPr>
          <w:rFonts w:ascii="Arial" w:eastAsiaTheme="minorHAnsi" w:hAnsi="Arial" w:cs="Arial"/>
          <w:lang w:val="en-US" w:eastAsia="en-US"/>
        </w:rPr>
        <w:t>( 2012</w:t>
      </w:r>
      <w:proofErr w:type="gramEnd"/>
      <w:r w:rsidRPr="00722B31">
        <w:rPr>
          <w:rFonts w:ascii="Arial" w:eastAsiaTheme="minorHAnsi" w:hAnsi="Arial" w:cs="Arial"/>
          <w:lang w:val="en-US" w:eastAsia="en-US"/>
        </w:rPr>
        <w:t xml:space="preserve"> ) 817 – 821</w:t>
      </w:r>
    </w:p>
    <w:p w:rsidR="00A87E6C" w:rsidRPr="00722B31" w:rsidRDefault="00A87E6C"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i/>
          <w:lang w:val="en-US"/>
        </w:rPr>
      </w:pPr>
      <w:r w:rsidRPr="00722B31">
        <w:rPr>
          <w:rFonts w:ascii="Arial" w:hAnsi="Arial" w:cs="Arial"/>
        </w:rPr>
        <w:t xml:space="preserve">NCTE Executive Committee (April 2014). </w:t>
      </w:r>
      <w:r w:rsidRPr="00722B31">
        <w:rPr>
          <w:rFonts w:ascii="Arial" w:hAnsi="Arial" w:cs="Arial"/>
          <w:i/>
        </w:rPr>
        <w:t>Guidelines for Selection of Materials in English Language Arts Programs.</w:t>
      </w:r>
    </w:p>
    <w:p w:rsidR="00DC177F" w:rsidRPr="00722B31" w:rsidRDefault="003A3817"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r w:rsidRPr="00722B31">
        <w:rPr>
          <w:rFonts w:ascii="Arial" w:hAnsi="Arial" w:cs="Arial"/>
          <w:lang w:val="en-US"/>
        </w:rPr>
        <w:t xml:space="preserve">Nuttal, </w:t>
      </w:r>
      <w:r w:rsidR="005C1EBE" w:rsidRPr="00722B31">
        <w:rPr>
          <w:rFonts w:ascii="Arial" w:hAnsi="Arial" w:cs="Arial"/>
          <w:lang w:val="en-US"/>
        </w:rPr>
        <w:t>C. (</w:t>
      </w:r>
      <w:r w:rsidRPr="00722B31">
        <w:rPr>
          <w:rFonts w:ascii="Arial" w:hAnsi="Arial" w:cs="Arial"/>
          <w:lang w:val="en-US"/>
        </w:rPr>
        <w:t xml:space="preserve">1982).  </w:t>
      </w:r>
      <w:proofErr w:type="gramStart"/>
      <w:r w:rsidR="00D424A7" w:rsidRPr="00722B31">
        <w:rPr>
          <w:rFonts w:ascii="Arial" w:hAnsi="Arial" w:cs="Arial"/>
          <w:i/>
          <w:lang w:val="en-US"/>
        </w:rPr>
        <w:t>Teaching  Reading</w:t>
      </w:r>
      <w:proofErr w:type="gramEnd"/>
      <w:r w:rsidR="00D424A7" w:rsidRPr="00722B31">
        <w:rPr>
          <w:rFonts w:ascii="Arial" w:hAnsi="Arial" w:cs="Arial"/>
          <w:i/>
          <w:lang w:val="en-US"/>
        </w:rPr>
        <w:t xml:space="preserve"> Skills in  a </w:t>
      </w:r>
      <w:r w:rsidR="00D248A7" w:rsidRPr="00722B31">
        <w:rPr>
          <w:rFonts w:ascii="Arial" w:hAnsi="Arial" w:cs="Arial"/>
          <w:i/>
          <w:lang w:val="en-US"/>
        </w:rPr>
        <w:t>Foreign</w:t>
      </w:r>
      <w:r w:rsidR="00D424A7" w:rsidRPr="00722B31">
        <w:rPr>
          <w:rFonts w:ascii="Arial" w:hAnsi="Arial" w:cs="Arial"/>
          <w:i/>
          <w:lang w:val="en-US"/>
        </w:rPr>
        <w:t xml:space="preserve">  Language</w:t>
      </w:r>
      <w:r w:rsidR="00D424A7" w:rsidRPr="00722B31">
        <w:rPr>
          <w:rFonts w:ascii="Arial" w:hAnsi="Arial" w:cs="Arial"/>
          <w:lang w:val="en-US"/>
        </w:rPr>
        <w:t xml:space="preserve">. Heinemann </w:t>
      </w:r>
      <w:r w:rsidRPr="00722B31">
        <w:rPr>
          <w:rFonts w:ascii="Arial" w:hAnsi="Arial" w:cs="Arial"/>
          <w:lang w:val="en-US"/>
        </w:rPr>
        <w:t>Educational Books, London.</w:t>
      </w:r>
    </w:p>
    <w:p w:rsidR="002B6FAF" w:rsidRPr="00722B31" w:rsidRDefault="002B6FAF" w:rsidP="00722B31">
      <w:pPr>
        <w:spacing w:line="360" w:lineRule="auto"/>
        <w:jc w:val="both"/>
        <w:rPr>
          <w:rFonts w:ascii="Arial" w:hAnsi="Arial" w:cs="Arial"/>
          <w:lang w:val="en-US"/>
        </w:rPr>
      </w:pPr>
      <w:r w:rsidRPr="00722B31">
        <w:rPr>
          <w:rFonts w:ascii="Arial" w:hAnsi="Arial" w:cs="Arial"/>
          <w:lang w:val="en-US"/>
        </w:rPr>
        <w:t xml:space="preserve">O'Malley, J.M., &amp; Chamot, A. (1990). </w:t>
      </w:r>
      <w:r w:rsidRPr="00722B31">
        <w:rPr>
          <w:rFonts w:ascii="Arial" w:hAnsi="Arial" w:cs="Arial"/>
          <w:i/>
          <w:lang w:val="en-US"/>
        </w:rPr>
        <w:t>Learning Strategies in Second Language Acquisition</w:t>
      </w:r>
      <w:r w:rsidRPr="00722B31">
        <w:rPr>
          <w:rFonts w:ascii="Arial" w:hAnsi="Arial" w:cs="Arial"/>
          <w:lang w:val="en-US"/>
        </w:rPr>
        <w:t>. Cambridge: Cambridge University Press.</w:t>
      </w:r>
    </w:p>
    <w:p w:rsidR="002B6FAF" w:rsidRPr="00722B31" w:rsidRDefault="002B6FAF" w:rsidP="00722B31">
      <w:pPr>
        <w:spacing w:line="360" w:lineRule="auto"/>
        <w:jc w:val="both"/>
        <w:rPr>
          <w:rFonts w:ascii="Arial" w:hAnsi="Arial" w:cs="Arial"/>
          <w:lang w:val="es-ES"/>
        </w:rPr>
      </w:pPr>
      <w:r w:rsidRPr="00722B31">
        <w:rPr>
          <w:rFonts w:ascii="Arial" w:hAnsi="Arial" w:cs="Arial"/>
          <w:lang w:val="en-US"/>
        </w:rPr>
        <w:t xml:space="preserve">Oxford, R. (1990a). </w:t>
      </w:r>
      <w:r w:rsidRPr="00722B31">
        <w:rPr>
          <w:rFonts w:ascii="Arial" w:hAnsi="Arial" w:cs="Arial"/>
          <w:i/>
          <w:lang w:val="en-US"/>
        </w:rPr>
        <w:t>Language Learning Strategies: What Every Teacher Should Know</w:t>
      </w:r>
      <w:r w:rsidRPr="00722B31">
        <w:rPr>
          <w:rFonts w:ascii="Arial" w:hAnsi="Arial" w:cs="Arial"/>
          <w:lang w:val="en-US"/>
        </w:rPr>
        <w:t xml:space="preserve">. </w:t>
      </w:r>
      <w:r w:rsidRPr="00722B31">
        <w:rPr>
          <w:rFonts w:ascii="Arial" w:hAnsi="Arial" w:cs="Arial"/>
          <w:lang w:val="es-ES"/>
        </w:rPr>
        <w:t>New York: Newbury House.</w:t>
      </w:r>
    </w:p>
    <w:p w:rsidR="007825EF" w:rsidRPr="00FB4418" w:rsidRDefault="007825EF"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b/>
          <w:lang w:val="es-ES"/>
        </w:rPr>
      </w:pPr>
      <w:r w:rsidRPr="00722B31">
        <w:rPr>
          <w:rFonts w:ascii="Arial" w:hAnsi="Arial" w:cs="Arial"/>
          <w:lang w:val="es-ES"/>
        </w:rPr>
        <w:t xml:space="preserve">Padrón, M. </w:t>
      </w:r>
      <w:r w:rsidRPr="00722B31">
        <w:rPr>
          <w:rFonts w:ascii="Arial" w:hAnsi="Arial" w:cs="Arial"/>
          <w:i/>
          <w:lang w:val="es-ES"/>
        </w:rPr>
        <w:t>La selección de textos en inglés y la formación profesional del Conservado.</w:t>
      </w:r>
      <w:r w:rsidR="00DC177F" w:rsidRPr="00FB4418">
        <w:rPr>
          <w:rFonts w:ascii="Arial" w:hAnsi="Arial" w:cs="Arial"/>
          <w:lang w:val="es-ES"/>
        </w:rPr>
        <w:t xml:space="preserve">Available at </w:t>
      </w:r>
      <w:hyperlink r:id="rId26" w:history="1">
        <w:r w:rsidR="00DC177F" w:rsidRPr="00FB4418">
          <w:rPr>
            <w:rStyle w:val="Hipervnculo"/>
            <w:rFonts w:ascii="Arial" w:hAnsi="Arial" w:cs="Arial"/>
            <w:color w:val="auto"/>
            <w:u w:val="none"/>
            <w:lang w:val="es-ES"/>
          </w:rPr>
          <w:t>http://www.monografias.com/trabajos93/seleccion-textos-</w:t>
        </w:r>
        <w:r w:rsidR="00DC177F" w:rsidRPr="00FB4418">
          <w:rPr>
            <w:rStyle w:val="Hipervnculo"/>
            <w:rFonts w:ascii="Arial" w:hAnsi="Arial" w:cs="Arial"/>
            <w:color w:val="auto"/>
            <w:u w:val="none"/>
            <w:lang w:val="es-ES"/>
          </w:rPr>
          <w:lastRenderedPageBreak/>
          <w:t>ingles-y-formacion-profesional-del-conservador/seleccion-textos-ingles-y-formacion-profesional-del-conservador.shtml</w:t>
        </w:r>
      </w:hyperlink>
      <w:r w:rsidR="00DC177F" w:rsidRPr="00FB4418">
        <w:rPr>
          <w:rFonts w:ascii="Arial" w:hAnsi="Arial" w:cs="Arial"/>
          <w:lang w:val="es-ES"/>
        </w:rPr>
        <w:t xml:space="preserve"> Retrieved September, 2015</w:t>
      </w:r>
    </w:p>
    <w:p w:rsidR="00A87E6C" w:rsidRPr="00722B31" w:rsidRDefault="00D424A7"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r w:rsidRPr="00722B31">
        <w:rPr>
          <w:rFonts w:ascii="Arial" w:hAnsi="Arial" w:cs="Arial"/>
          <w:lang w:val="en-US"/>
        </w:rPr>
        <w:t>R</w:t>
      </w:r>
      <w:r w:rsidR="003A3817" w:rsidRPr="00722B31">
        <w:rPr>
          <w:rFonts w:ascii="Arial" w:hAnsi="Arial" w:cs="Arial"/>
          <w:lang w:val="en-US"/>
        </w:rPr>
        <w:t>ivers</w:t>
      </w:r>
      <w:proofErr w:type="gramStart"/>
      <w:r w:rsidR="003A3817" w:rsidRPr="00722B31">
        <w:rPr>
          <w:rFonts w:ascii="Arial" w:hAnsi="Arial" w:cs="Arial"/>
          <w:lang w:val="en-US"/>
        </w:rPr>
        <w:t>,W</w:t>
      </w:r>
      <w:proofErr w:type="gramEnd"/>
      <w:r w:rsidR="003A3817" w:rsidRPr="00722B31">
        <w:rPr>
          <w:rFonts w:ascii="Arial" w:hAnsi="Arial" w:cs="Arial"/>
          <w:lang w:val="en-US"/>
        </w:rPr>
        <w:t>. (1983)</w:t>
      </w:r>
      <w:r w:rsidRPr="00722B31">
        <w:rPr>
          <w:rFonts w:ascii="Arial" w:hAnsi="Arial" w:cs="Arial"/>
          <w:lang w:val="en-US"/>
        </w:rPr>
        <w:t xml:space="preserve">. </w:t>
      </w:r>
      <w:proofErr w:type="gramStart"/>
      <w:r w:rsidRPr="00722B31">
        <w:rPr>
          <w:rFonts w:ascii="Arial" w:hAnsi="Arial" w:cs="Arial"/>
          <w:i/>
          <w:lang w:val="en-US"/>
        </w:rPr>
        <w:t>Speaking  in</w:t>
      </w:r>
      <w:proofErr w:type="gramEnd"/>
      <w:r w:rsidRPr="00722B31">
        <w:rPr>
          <w:rFonts w:ascii="Arial" w:hAnsi="Arial" w:cs="Arial"/>
          <w:i/>
          <w:lang w:val="en-US"/>
        </w:rPr>
        <w:t xml:space="preserve">  Many  Tongues</w:t>
      </w:r>
      <w:r w:rsidRPr="00722B31">
        <w:rPr>
          <w:rFonts w:ascii="Arial" w:hAnsi="Arial" w:cs="Arial"/>
          <w:lang w:val="en-US"/>
        </w:rPr>
        <w:t xml:space="preserve">, </w:t>
      </w:r>
      <w:r w:rsidRPr="00722B31">
        <w:rPr>
          <w:rFonts w:ascii="Arial" w:hAnsi="Arial" w:cs="Arial"/>
          <w:i/>
          <w:lang w:val="en-US"/>
        </w:rPr>
        <w:t>Essays in  foreign -language teaching.  USA</w:t>
      </w:r>
      <w:r w:rsidRPr="00722B31">
        <w:rPr>
          <w:rFonts w:ascii="Arial" w:hAnsi="Arial" w:cs="Arial"/>
          <w:lang w:val="en-US"/>
        </w:rPr>
        <w:t xml:space="preserve">:   </w:t>
      </w:r>
      <w:proofErr w:type="gramStart"/>
      <w:r w:rsidRPr="00722B31">
        <w:rPr>
          <w:rFonts w:ascii="Arial" w:hAnsi="Arial" w:cs="Arial"/>
          <w:lang w:val="en-US"/>
        </w:rPr>
        <w:t>Ca</w:t>
      </w:r>
      <w:r w:rsidR="003A3817" w:rsidRPr="00722B31">
        <w:rPr>
          <w:rFonts w:ascii="Arial" w:hAnsi="Arial" w:cs="Arial"/>
          <w:lang w:val="en-US"/>
        </w:rPr>
        <w:t>mbridge  University</w:t>
      </w:r>
      <w:proofErr w:type="gramEnd"/>
      <w:r w:rsidR="003A3817" w:rsidRPr="00722B31">
        <w:rPr>
          <w:rFonts w:ascii="Arial" w:hAnsi="Arial" w:cs="Arial"/>
          <w:lang w:val="en-US"/>
        </w:rPr>
        <w:t xml:space="preserve"> Press.</w:t>
      </w:r>
      <w:r w:rsidR="00A87E6C" w:rsidRPr="00722B31">
        <w:rPr>
          <w:rFonts w:ascii="Arial" w:hAnsi="Arial" w:cs="Arial"/>
          <w:lang w:val="en-US"/>
        </w:rPr>
        <w:t>Educational Books, London.</w:t>
      </w:r>
    </w:p>
    <w:p w:rsidR="00D424A7" w:rsidRPr="00FB4418" w:rsidRDefault="00A87E6C"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r w:rsidRPr="00722B31">
        <w:rPr>
          <w:rFonts w:ascii="Arial" w:hAnsi="Arial" w:cs="Arial"/>
          <w:lang w:val="en-US"/>
        </w:rPr>
        <w:t>Rivers</w:t>
      </w:r>
      <w:proofErr w:type="gramStart"/>
      <w:r w:rsidRPr="00722B31">
        <w:rPr>
          <w:rFonts w:ascii="Arial" w:hAnsi="Arial" w:cs="Arial"/>
          <w:lang w:val="en-US"/>
        </w:rPr>
        <w:t>,W</w:t>
      </w:r>
      <w:proofErr w:type="gramEnd"/>
      <w:r w:rsidRPr="00722B31">
        <w:rPr>
          <w:rFonts w:ascii="Arial" w:hAnsi="Arial" w:cs="Arial"/>
          <w:lang w:val="en-US"/>
        </w:rPr>
        <w:t>. (1983).</w:t>
      </w:r>
      <w:r w:rsidR="007E61E1" w:rsidRPr="00722B31">
        <w:rPr>
          <w:rFonts w:ascii="Arial" w:hAnsi="Arial" w:cs="Arial"/>
          <w:lang w:val="en-US"/>
        </w:rPr>
        <w:t>(1987).</w:t>
      </w:r>
      <w:r w:rsidR="00D424A7" w:rsidRPr="00722B31">
        <w:rPr>
          <w:rFonts w:ascii="Arial" w:hAnsi="Arial" w:cs="Arial"/>
          <w:i/>
          <w:lang w:val="en-US"/>
        </w:rPr>
        <w:t>Interactive Language Teaching.</w:t>
      </w:r>
      <w:r w:rsidR="00D424A7" w:rsidRPr="00FB4418">
        <w:rPr>
          <w:rFonts w:ascii="Arial" w:hAnsi="Arial" w:cs="Arial"/>
          <w:lang w:val="en-US"/>
        </w:rPr>
        <w:t xml:space="preserve">USA: </w:t>
      </w:r>
      <w:r w:rsidR="007E61E1" w:rsidRPr="00FB4418">
        <w:rPr>
          <w:rFonts w:ascii="Arial" w:hAnsi="Arial" w:cs="Arial"/>
          <w:lang w:val="en-US"/>
        </w:rPr>
        <w:t>Cambridge University Press.</w:t>
      </w:r>
    </w:p>
    <w:p w:rsidR="00D424A7" w:rsidRPr="00722B31" w:rsidRDefault="00FD009A"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s-ES"/>
        </w:rPr>
      </w:pPr>
      <w:r w:rsidRPr="00722B31">
        <w:rPr>
          <w:rFonts w:ascii="Arial" w:hAnsi="Arial" w:cs="Arial"/>
          <w:lang w:val="es-ES"/>
        </w:rPr>
        <w:t>Rodríguez,  R</w:t>
      </w:r>
      <w:r w:rsidR="00D424A7" w:rsidRPr="00722B31">
        <w:rPr>
          <w:rFonts w:ascii="Arial" w:hAnsi="Arial" w:cs="Arial"/>
          <w:lang w:val="es-ES"/>
        </w:rPr>
        <w:t>.</w:t>
      </w:r>
      <w:r w:rsidRPr="00722B31">
        <w:rPr>
          <w:rFonts w:ascii="Arial" w:hAnsi="Arial" w:cs="Arial"/>
          <w:lang w:val="es-ES"/>
        </w:rPr>
        <w:t xml:space="preserve"> (s/f).</w:t>
      </w:r>
      <w:r w:rsidR="00D424A7" w:rsidRPr="00722B31">
        <w:rPr>
          <w:rFonts w:ascii="Arial" w:hAnsi="Arial" w:cs="Arial"/>
          <w:i/>
          <w:lang w:val="es-ES"/>
        </w:rPr>
        <w:t>El Elemento  motivacional en el  desarrollo de habilidades  receptivas  en  lengua  extranjera</w:t>
      </w:r>
      <w:r w:rsidR="00D424A7" w:rsidRPr="00722B31">
        <w:rPr>
          <w:rFonts w:ascii="Arial" w:hAnsi="Arial" w:cs="Arial"/>
          <w:lang w:val="es-ES"/>
        </w:rPr>
        <w:t>.</w:t>
      </w:r>
    </w:p>
    <w:p w:rsidR="00D424A7" w:rsidRPr="00722B31" w:rsidRDefault="00FD009A"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s-ES"/>
        </w:rPr>
      </w:pPr>
      <w:r w:rsidRPr="00722B31">
        <w:rPr>
          <w:rFonts w:ascii="Arial" w:hAnsi="Arial" w:cs="Arial"/>
          <w:lang w:val="es-ES"/>
        </w:rPr>
        <w:t xml:space="preserve">Rodríguez,  R. (1987). </w:t>
      </w:r>
      <w:r w:rsidR="00D424A7" w:rsidRPr="00722B31">
        <w:rPr>
          <w:rFonts w:ascii="Arial" w:hAnsi="Arial" w:cs="Arial"/>
          <w:i/>
          <w:lang w:val="es-ES"/>
        </w:rPr>
        <w:t>Criterio para la estructuración  del  sistema  de  ejercicios en lenguas          extranjera</w:t>
      </w:r>
      <w:r w:rsidR="00D424A7" w:rsidRPr="00722B31">
        <w:rPr>
          <w:rFonts w:ascii="Arial" w:hAnsi="Arial" w:cs="Arial"/>
          <w:lang w:val="es-ES"/>
        </w:rPr>
        <w:t>s. ISPLE Bo</w:t>
      </w:r>
      <w:r w:rsidRPr="00722B31">
        <w:rPr>
          <w:rFonts w:ascii="Arial" w:hAnsi="Arial" w:cs="Arial"/>
          <w:lang w:val="es-ES"/>
        </w:rPr>
        <w:t>letín (La Habana) 14:87-92</w:t>
      </w:r>
      <w:r w:rsidR="00D424A7" w:rsidRPr="00722B31">
        <w:rPr>
          <w:rFonts w:ascii="Arial" w:hAnsi="Arial" w:cs="Arial"/>
          <w:lang w:val="es-ES"/>
        </w:rPr>
        <w:t>.</w:t>
      </w:r>
    </w:p>
    <w:p w:rsidR="00D424A7" w:rsidRPr="00722B31" w:rsidRDefault="00FD009A"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s-ES"/>
        </w:rPr>
      </w:pPr>
      <w:r w:rsidRPr="00722B31">
        <w:rPr>
          <w:rFonts w:ascii="Arial" w:hAnsi="Arial" w:cs="Arial"/>
          <w:lang w:val="es-ES"/>
        </w:rPr>
        <w:t xml:space="preserve">Rodríguez,  R. (1989). </w:t>
      </w:r>
      <w:r w:rsidR="00D424A7" w:rsidRPr="00722B31">
        <w:rPr>
          <w:rFonts w:ascii="Arial" w:hAnsi="Arial" w:cs="Arial"/>
          <w:lang w:val="es-ES"/>
        </w:rPr>
        <w:t>Conferencia sobre la teoría de la actividad verbal,</w:t>
      </w:r>
      <w:r w:rsidRPr="00722B31">
        <w:rPr>
          <w:rFonts w:ascii="Arial" w:hAnsi="Arial" w:cs="Arial"/>
          <w:lang w:val="es-ES"/>
        </w:rPr>
        <w:t xml:space="preserve"> ISPLE, La Habana</w:t>
      </w:r>
      <w:r w:rsidR="00D424A7" w:rsidRPr="00722B31">
        <w:rPr>
          <w:rFonts w:ascii="Arial" w:hAnsi="Arial" w:cs="Arial"/>
          <w:lang w:val="es-ES"/>
        </w:rPr>
        <w:t xml:space="preserve">. </w:t>
      </w:r>
    </w:p>
    <w:p w:rsidR="00D424A7" w:rsidRPr="00722B31" w:rsidRDefault="00D424A7"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proofErr w:type="gramStart"/>
      <w:r w:rsidRPr="00722B31">
        <w:rPr>
          <w:rFonts w:ascii="Arial" w:hAnsi="Arial" w:cs="Arial"/>
          <w:lang w:val="en-US"/>
        </w:rPr>
        <w:t>S</w:t>
      </w:r>
      <w:r w:rsidR="00D2137F" w:rsidRPr="00722B31">
        <w:rPr>
          <w:rFonts w:ascii="Arial" w:hAnsi="Arial" w:cs="Arial"/>
          <w:lang w:val="en-US"/>
        </w:rPr>
        <w:t>annikova</w:t>
      </w:r>
      <w:r w:rsidRPr="00722B31">
        <w:rPr>
          <w:rFonts w:ascii="Arial" w:hAnsi="Arial" w:cs="Arial"/>
          <w:lang w:val="en-US"/>
        </w:rPr>
        <w:t xml:space="preserve">  N</w:t>
      </w:r>
      <w:proofErr w:type="gramEnd"/>
      <w:r w:rsidRPr="00722B31">
        <w:rPr>
          <w:rFonts w:ascii="Arial" w:hAnsi="Arial" w:cs="Arial"/>
          <w:lang w:val="en-US"/>
        </w:rPr>
        <w:t>. T.</w:t>
      </w:r>
      <w:r w:rsidR="00D2137F" w:rsidRPr="00722B31">
        <w:rPr>
          <w:rFonts w:ascii="Arial" w:hAnsi="Arial" w:cs="Arial"/>
          <w:lang w:val="en-US"/>
        </w:rPr>
        <w:t xml:space="preserve"> (s.f).</w:t>
      </w:r>
      <w:r w:rsidRPr="00722B31">
        <w:rPr>
          <w:rFonts w:ascii="Arial" w:hAnsi="Arial" w:cs="Arial"/>
          <w:i/>
          <w:lang w:val="en-US"/>
        </w:rPr>
        <w:t>Exercises for D</w:t>
      </w:r>
      <w:r w:rsidRPr="00722B31">
        <w:rPr>
          <w:rFonts w:ascii="Arial" w:hAnsi="Arial" w:cs="Arial"/>
          <w:lang w:val="en-US"/>
        </w:rPr>
        <w:t xml:space="preserve">eveloping Different </w:t>
      </w:r>
      <w:r w:rsidR="00D203EF" w:rsidRPr="00722B31">
        <w:rPr>
          <w:rFonts w:ascii="Arial" w:hAnsi="Arial" w:cs="Arial"/>
          <w:lang w:val="en-US"/>
        </w:rPr>
        <w:t>Habits and</w:t>
      </w:r>
      <w:r w:rsidRPr="00722B31">
        <w:rPr>
          <w:rFonts w:ascii="Arial" w:hAnsi="Arial" w:cs="Arial"/>
          <w:lang w:val="en-US"/>
        </w:rPr>
        <w:t xml:space="preserve"> Skills in the  Process  of  Foreign  Language Teaching (mecanografiado) </w:t>
      </w:r>
    </w:p>
    <w:p w:rsidR="00A87E6C" w:rsidRPr="00722B31" w:rsidRDefault="00A87E6C" w:rsidP="00722B31">
      <w:pPr>
        <w:pStyle w:val="Textonotapie"/>
        <w:spacing w:line="360" w:lineRule="auto"/>
        <w:jc w:val="both"/>
        <w:rPr>
          <w:rFonts w:ascii="Arial" w:hAnsi="Arial" w:cs="Arial"/>
          <w:sz w:val="24"/>
          <w:szCs w:val="24"/>
          <w:lang w:val="en-US"/>
        </w:rPr>
      </w:pPr>
      <w:r w:rsidRPr="00722B31">
        <w:rPr>
          <w:rFonts w:ascii="Arial" w:hAnsi="Arial" w:cs="Arial"/>
          <w:sz w:val="24"/>
          <w:szCs w:val="24"/>
          <w:lang w:val="en-US"/>
        </w:rPr>
        <w:t>http://blog.enroll.com/post/Text-Selection-and-Reading-Comprehension</w:t>
      </w:r>
    </w:p>
    <w:p w:rsidR="00A87E6C" w:rsidRPr="00722B31" w:rsidRDefault="00A87E6C" w:rsidP="00722B31">
      <w:pPr>
        <w:pStyle w:val="Textonotapie"/>
        <w:spacing w:line="360" w:lineRule="auto"/>
        <w:jc w:val="both"/>
        <w:rPr>
          <w:rFonts w:ascii="Arial" w:hAnsi="Arial" w:cs="Arial"/>
          <w:sz w:val="24"/>
          <w:szCs w:val="24"/>
        </w:rPr>
      </w:pPr>
      <w:r w:rsidRPr="00722B31">
        <w:rPr>
          <w:rFonts w:ascii="Arial" w:hAnsi="Arial" w:cs="Arial"/>
          <w:sz w:val="24"/>
          <w:szCs w:val="24"/>
        </w:rPr>
        <w:t>Text Sele</w:t>
      </w:r>
      <w:r w:rsidR="009A07FB" w:rsidRPr="00722B31">
        <w:rPr>
          <w:rFonts w:ascii="Arial" w:hAnsi="Arial" w:cs="Arial"/>
          <w:sz w:val="24"/>
          <w:szCs w:val="24"/>
        </w:rPr>
        <w:t xml:space="preserve">ction and Reading Comprehension. Available at </w:t>
      </w:r>
      <w:r w:rsidRPr="00722B31">
        <w:rPr>
          <w:rFonts w:ascii="Arial" w:hAnsi="Arial" w:cs="Arial"/>
          <w:sz w:val="24"/>
          <w:szCs w:val="24"/>
        </w:rPr>
        <w:t>http://www.ncte.org/positions/statements/material-selection-ela</w:t>
      </w:r>
    </w:p>
    <w:p w:rsidR="00A87E6C" w:rsidRPr="00722B31" w:rsidRDefault="00A87E6C"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s-ES"/>
        </w:rPr>
      </w:pPr>
      <w:r w:rsidRPr="00722B31">
        <w:rPr>
          <w:rFonts w:ascii="Arial" w:hAnsi="Arial" w:cs="Arial"/>
          <w:lang w:val="es-ES"/>
        </w:rPr>
        <w:t xml:space="preserve">Vygotsky,  L. (1982).  </w:t>
      </w:r>
      <w:r w:rsidRPr="00722B31">
        <w:rPr>
          <w:rFonts w:ascii="Arial" w:hAnsi="Arial" w:cs="Arial"/>
          <w:i/>
          <w:lang w:val="es-ES"/>
        </w:rPr>
        <w:t>Pensamiento  y  Lenguaje.</w:t>
      </w:r>
      <w:r w:rsidRPr="00722B31">
        <w:rPr>
          <w:rFonts w:ascii="Arial" w:hAnsi="Arial" w:cs="Arial"/>
          <w:lang w:val="es-ES"/>
        </w:rPr>
        <w:t xml:space="preserve"> C.de la Habana. Ed: Pueblo y Educación.</w:t>
      </w:r>
    </w:p>
    <w:p w:rsidR="00992659" w:rsidRPr="00722B31" w:rsidRDefault="00992659"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rPr>
      </w:pPr>
      <w:r w:rsidRPr="00722B31">
        <w:rPr>
          <w:rFonts w:ascii="Arial" w:hAnsi="Arial" w:cs="Arial"/>
        </w:rPr>
        <w:t>Wixson, K., Peters, C., Weber, E., &amp; Roeber, I. (1987</w:t>
      </w:r>
      <w:r w:rsidR="009A07FB" w:rsidRPr="00722B31">
        <w:rPr>
          <w:rFonts w:ascii="Arial" w:hAnsi="Arial" w:cs="Arial"/>
          <w:i/>
        </w:rPr>
        <w:t>).</w:t>
      </w:r>
      <w:r w:rsidRPr="00722B31">
        <w:rPr>
          <w:rFonts w:ascii="Arial" w:hAnsi="Arial" w:cs="Arial"/>
          <w:i/>
        </w:rPr>
        <w:t xml:space="preserve">New directions in </w:t>
      </w:r>
      <w:r w:rsidR="009A07FB" w:rsidRPr="00722B31">
        <w:rPr>
          <w:rFonts w:ascii="Arial" w:hAnsi="Arial" w:cs="Arial"/>
          <w:i/>
        </w:rPr>
        <w:t>state-wide</w:t>
      </w:r>
      <w:r w:rsidRPr="00722B31">
        <w:rPr>
          <w:rFonts w:ascii="Arial" w:hAnsi="Arial" w:cs="Arial"/>
          <w:i/>
        </w:rPr>
        <w:t xml:space="preserve"> reading </w:t>
      </w:r>
      <w:r w:rsidR="009A07FB" w:rsidRPr="00722B31">
        <w:rPr>
          <w:rFonts w:ascii="Arial" w:hAnsi="Arial" w:cs="Arial"/>
          <w:i/>
        </w:rPr>
        <w:t>assessment.</w:t>
      </w:r>
      <w:r w:rsidR="009A07FB" w:rsidRPr="00722B31">
        <w:rPr>
          <w:rFonts w:ascii="Arial" w:hAnsi="Arial" w:cs="Arial"/>
          <w:i/>
          <w:iCs/>
        </w:rPr>
        <w:t>The</w:t>
      </w:r>
      <w:r w:rsidRPr="00722B31">
        <w:rPr>
          <w:rFonts w:ascii="Arial" w:hAnsi="Arial" w:cs="Arial"/>
          <w:i/>
          <w:iCs/>
        </w:rPr>
        <w:t xml:space="preserve"> Reading Teacher,</w:t>
      </w:r>
      <w:r w:rsidRPr="00722B31">
        <w:rPr>
          <w:rFonts w:ascii="Arial" w:hAnsi="Arial" w:cs="Arial"/>
          <w:b/>
          <w:bCs/>
        </w:rPr>
        <w:t>40,</w:t>
      </w:r>
      <w:r w:rsidRPr="00722B31">
        <w:rPr>
          <w:rFonts w:ascii="Arial" w:hAnsi="Arial" w:cs="Arial"/>
        </w:rPr>
        <w:t xml:space="preserve"> 749-755 </w:t>
      </w:r>
    </w:p>
    <w:p w:rsidR="00D424A7" w:rsidRPr="00722B31" w:rsidRDefault="006744D8"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s-ES"/>
        </w:rPr>
      </w:pPr>
      <w:r w:rsidRPr="00722B31">
        <w:rPr>
          <w:rFonts w:ascii="Arial" w:hAnsi="Arial" w:cs="Arial"/>
          <w:lang w:val="en-US"/>
        </w:rPr>
        <w:t>Zia, A.M</w:t>
      </w:r>
      <w:proofErr w:type="gramStart"/>
      <w:r w:rsidRPr="00722B31">
        <w:rPr>
          <w:rFonts w:ascii="Arial" w:hAnsi="Arial" w:cs="Arial"/>
          <w:lang w:val="en-US"/>
        </w:rPr>
        <w:t>.(</w:t>
      </w:r>
      <w:proofErr w:type="gramEnd"/>
      <w:r w:rsidRPr="00722B31">
        <w:rPr>
          <w:rFonts w:ascii="Arial" w:hAnsi="Arial" w:cs="Arial"/>
          <w:lang w:val="en-US"/>
        </w:rPr>
        <w:t>1993)</w:t>
      </w:r>
      <w:r w:rsidR="00D424A7" w:rsidRPr="00722B31">
        <w:rPr>
          <w:rFonts w:ascii="Arial" w:hAnsi="Arial" w:cs="Arial"/>
          <w:lang w:val="en-US"/>
        </w:rPr>
        <w:t xml:space="preserve">. </w:t>
      </w:r>
      <w:r w:rsidR="00D424A7" w:rsidRPr="00722B31">
        <w:rPr>
          <w:rFonts w:ascii="Arial" w:hAnsi="Arial" w:cs="Arial"/>
          <w:i/>
          <w:lang w:val="en-US"/>
        </w:rPr>
        <w:t>Reading in Genera</w:t>
      </w:r>
      <w:r w:rsidRPr="00722B31">
        <w:rPr>
          <w:rFonts w:ascii="Arial" w:hAnsi="Arial" w:cs="Arial"/>
          <w:i/>
          <w:lang w:val="en-US"/>
        </w:rPr>
        <w:t>l</w:t>
      </w:r>
      <w:r w:rsidR="00D424A7" w:rsidRPr="00722B31">
        <w:rPr>
          <w:rFonts w:ascii="Arial" w:hAnsi="Arial" w:cs="Arial"/>
          <w:i/>
          <w:lang w:val="en-US"/>
        </w:rPr>
        <w:t xml:space="preserve"> Courses of English as a </w:t>
      </w:r>
      <w:proofErr w:type="gramStart"/>
      <w:r w:rsidR="00D424A7" w:rsidRPr="00722B31">
        <w:rPr>
          <w:rFonts w:ascii="Arial" w:hAnsi="Arial" w:cs="Arial"/>
          <w:i/>
          <w:lang w:val="en-US"/>
        </w:rPr>
        <w:t>Foreign  Language</w:t>
      </w:r>
      <w:proofErr w:type="gramEnd"/>
      <w:r w:rsidR="00D424A7" w:rsidRPr="00722B31">
        <w:rPr>
          <w:rFonts w:ascii="Arial" w:hAnsi="Arial" w:cs="Arial"/>
          <w:i/>
          <w:lang w:val="en-US"/>
        </w:rPr>
        <w:t xml:space="preserve">  and  in  Literature Courses: a contrastive study  of  concepts,  principles , theories and  praxis</w:t>
      </w:r>
      <w:r w:rsidR="00D424A7" w:rsidRPr="00722B31">
        <w:rPr>
          <w:rFonts w:ascii="Arial" w:hAnsi="Arial" w:cs="Arial"/>
          <w:lang w:val="en-US"/>
        </w:rPr>
        <w:t xml:space="preserve">.  </w:t>
      </w:r>
      <w:r w:rsidR="009A07FB" w:rsidRPr="00722B31">
        <w:rPr>
          <w:rFonts w:ascii="Arial" w:hAnsi="Arial" w:cs="Arial"/>
          <w:lang w:val="es-ES"/>
        </w:rPr>
        <w:t xml:space="preserve">Master Thesis. </w:t>
      </w:r>
      <w:r w:rsidRPr="00722B31">
        <w:rPr>
          <w:rFonts w:ascii="Arial" w:hAnsi="Arial" w:cs="Arial"/>
          <w:lang w:val="es-ES"/>
        </w:rPr>
        <w:t>Caracas</w:t>
      </w:r>
      <w:r w:rsidR="00D424A7" w:rsidRPr="00722B31">
        <w:rPr>
          <w:rFonts w:ascii="Arial" w:hAnsi="Arial" w:cs="Arial"/>
          <w:lang w:val="es-ES"/>
        </w:rPr>
        <w:t>.</w:t>
      </w:r>
    </w:p>
    <w:p w:rsidR="00D424A7" w:rsidRPr="00722B31" w:rsidRDefault="00D424A7" w:rsidP="00722B31">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rFonts w:ascii="Arial" w:hAnsi="Arial" w:cs="Arial"/>
          <w:lang w:val="en-US"/>
        </w:rPr>
      </w:pPr>
      <w:r w:rsidRPr="00722B31">
        <w:rPr>
          <w:rFonts w:ascii="Arial" w:hAnsi="Arial" w:cs="Arial"/>
          <w:lang w:val="es-ES"/>
        </w:rPr>
        <w:t>ZIMNIAYA</w:t>
      </w:r>
      <w:proofErr w:type="gramStart"/>
      <w:r w:rsidRPr="00722B31">
        <w:rPr>
          <w:rFonts w:ascii="Arial" w:hAnsi="Arial" w:cs="Arial"/>
          <w:lang w:val="es-ES"/>
        </w:rPr>
        <w:t>,  I</w:t>
      </w:r>
      <w:proofErr w:type="gramEnd"/>
      <w:r w:rsidRPr="00722B31">
        <w:rPr>
          <w:rFonts w:ascii="Arial" w:hAnsi="Arial" w:cs="Arial"/>
          <w:lang w:val="es-ES"/>
        </w:rPr>
        <w:t>. A.</w:t>
      </w:r>
      <w:r w:rsidR="006744D8" w:rsidRPr="00722B31">
        <w:rPr>
          <w:rFonts w:ascii="Arial" w:hAnsi="Arial" w:cs="Arial"/>
          <w:lang w:val="es-ES"/>
        </w:rPr>
        <w:t>(1978).</w:t>
      </w:r>
      <w:r w:rsidRPr="00722B31">
        <w:rPr>
          <w:rFonts w:ascii="Arial" w:hAnsi="Arial" w:cs="Arial"/>
          <w:i/>
          <w:lang w:val="es-ES"/>
        </w:rPr>
        <w:t>Aspectos  psicológicos de la enseñanza de la expresión oral en lengua extranjera</w:t>
      </w:r>
      <w:r w:rsidRPr="00722B31">
        <w:rPr>
          <w:rFonts w:ascii="Arial" w:hAnsi="Arial" w:cs="Arial"/>
          <w:lang w:val="es-ES"/>
        </w:rPr>
        <w:t xml:space="preserve">. </w:t>
      </w:r>
      <w:r w:rsidR="006744D8" w:rsidRPr="00722B31">
        <w:rPr>
          <w:rFonts w:ascii="Arial" w:hAnsi="Arial" w:cs="Arial"/>
          <w:lang w:val="en-US"/>
        </w:rPr>
        <w:t>Moscú</w:t>
      </w:r>
      <w:r w:rsidRPr="00722B31">
        <w:rPr>
          <w:rFonts w:ascii="Arial" w:hAnsi="Arial" w:cs="Arial"/>
          <w:lang w:val="en-US"/>
        </w:rPr>
        <w:t xml:space="preserve">. </w:t>
      </w:r>
    </w:p>
    <w:p w:rsidR="00803F59" w:rsidRPr="00722B31" w:rsidRDefault="00803F59" w:rsidP="00722B31">
      <w:pPr>
        <w:autoSpaceDE w:val="0"/>
        <w:autoSpaceDN w:val="0"/>
        <w:adjustRightInd w:val="0"/>
        <w:spacing w:line="360" w:lineRule="auto"/>
        <w:jc w:val="both"/>
        <w:rPr>
          <w:rFonts w:ascii="Arial" w:eastAsiaTheme="minorHAnsi" w:hAnsi="Arial" w:cs="Arial"/>
          <w:lang w:val="en-US" w:eastAsia="en-US"/>
        </w:rPr>
      </w:pPr>
    </w:p>
    <w:p w:rsidR="0051744C" w:rsidRPr="00722B31" w:rsidRDefault="0051744C" w:rsidP="00722B31">
      <w:pPr>
        <w:spacing w:line="360" w:lineRule="auto"/>
        <w:jc w:val="both"/>
        <w:rPr>
          <w:rFonts w:ascii="Arial" w:hAnsi="Arial" w:cs="Arial"/>
          <w:lang w:val="en-US"/>
        </w:rPr>
      </w:pPr>
      <w:r w:rsidRPr="00722B31">
        <w:rPr>
          <w:rFonts w:ascii="Arial" w:hAnsi="Arial" w:cs="Arial"/>
          <w:lang w:val="en-US"/>
        </w:rPr>
        <w:br w:type="page"/>
      </w:r>
    </w:p>
    <w:p w:rsidR="00EE4C48" w:rsidRPr="00722B31" w:rsidRDefault="00EE4C48" w:rsidP="00722B31">
      <w:pPr>
        <w:spacing w:line="360" w:lineRule="auto"/>
        <w:jc w:val="both"/>
        <w:rPr>
          <w:rFonts w:ascii="Arial" w:hAnsi="Arial" w:cs="Arial"/>
          <w:b/>
          <w:lang w:val="en-US"/>
        </w:rPr>
      </w:pPr>
      <w:r w:rsidRPr="00722B31">
        <w:rPr>
          <w:rFonts w:ascii="Arial" w:hAnsi="Arial" w:cs="Arial"/>
          <w:b/>
          <w:lang w:val="en-US"/>
        </w:rPr>
        <w:lastRenderedPageBreak/>
        <w:t>Chapter</w:t>
      </w:r>
      <w:r w:rsidR="00565361" w:rsidRPr="00722B31">
        <w:rPr>
          <w:rFonts w:ascii="Arial" w:hAnsi="Arial" w:cs="Arial"/>
          <w:b/>
          <w:lang w:val="en-US"/>
        </w:rPr>
        <w:t>4</w:t>
      </w:r>
      <w:r w:rsidR="0084471B" w:rsidRPr="00722B31">
        <w:rPr>
          <w:rFonts w:ascii="Arial" w:hAnsi="Arial" w:cs="Arial"/>
          <w:lang w:val="en-US"/>
        </w:rPr>
        <w:t xml:space="preserve">. </w:t>
      </w:r>
      <w:r w:rsidR="00164A0A" w:rsidRPr="00722B31">
        <w:rPr>
          <w:rFonts w:ascii="Arial" w:hAnsi="Arial" w:cs="Arial"/>
          <w:b/>
          <w:lang w:val="en-US"/>
        </w:rPr>
        <w:t xml:space="preserve">Developing writing comprehension skills </w:t>
      </w:r>
      <w:r w:rsidR="00BE78BD" w:rsidRPr="00BE78BD">
        <w:rPr>
          <w:rFonts w:ascii="Arial" w:hAnsi="Arial" w:cs="Arial"/>
          <w:b/>
          <w:lang w:val="en-US"/>
        </w:rPr>
        <w:t xml:space="preserve">in English language education                     </w:t>
      </w:r>
    </w:p>
    <w:p w:rsidR="0051744C" w:rsidRPr="00722B31" w:rsidRDefault="00AB262E" w:rsidP="00722B31">
      <w:pPr>
        <w:spacing w:line="360" w:lineRule="auto"/>
        <w:jc w:val="both"/>
        <w:rPr>
          <w:rFonts w:ascii="Arial" w:hAnsi="Arial" w:cs="Arial"/>
          <w:lang w:val="en-US"/>
        </w:rPr>
      </w:pPr>
      <w:r w:rsidRPr="00CB7865">
        <w:rPr>
          <w:rFonts w:ascii="Arial" w:hAnsi="Arial" w:cs="Arial"/>
          <w:b/>
          <w:lang w:val="en-US"/>
        </w:rPr>
        <w:t>Authors</w:t>
      </w:r>
      <w:proofErr w:type="gramStart"/>
      <w:r w:rsidRPr="00CB7865">
        <w:rPr>
          <w:rFonts w:ascii="Arial" w:hAnsi="Arial" w:cs="Arial"/>
          <w:b/>
          <w:lang w:val="en-US"/>
        </w:rPr>
        <w:t>:</w:t>
      </w:r>
      <w:r w:rsidR="0051744C" w:rsidRPr="00722B31">
        <w:rPr>
          <w:rFonts w:ascii="Arial" w:hAnsi="Arial" w:cs="Arial"/>
          <w:lang w:val="en-US"/>
        </w:rPr>
        <w:t>Gladys</w:t>
      </w:r>
      <w:proofErr w:type="gramEnd"/>
      <w:r w:rsidR="0051744C" w:rsidRPr="00722B31">
        <w:rPr>
          <w:rFonts w:ascii="Arial" w:hAnsi="Arial" w:cs="Arial"/>
          <w:lang w:val="en-US"/>
        </w:rPr>
        <w:t xml:space="preserve"> Bermello Lastra, Ph.D</w:t>
      </w:r>
    </w:p>
    <w:p w:rsidR="0051744C" w:rsidRPr="00722B31" w:rsidRDefault="0051744C" w:rsidP="00722B31">
      <w:pPr>
        <w:spacing w:line="360" w:lineRule="auto"/>
        <w:jc w:val="both"/>
        <w:rPr>
          <w:rFonts w:ascii="Arial" w:hAnsi="Arial" w:cs="Arial"/>
          <w:lang w:val="es-ES"/>
        </w:rPr>
      </w:pPr>
      <w:r w:rsidRPr="00722B31">
        <w:rPr>
          <w:rFonts w:ascii="Arial" w:hAnsi="Arial" w:cs="Arial"/>
          <w:lang w:val="es-ES"/>
        </w:rPr>
        <w:t>María Leticia González Pérez, MSc.</w:t>
      </w:r>
    </w:p>
    <w:p w:rsidR="00EE4C48" w:rsidRPr="00722B31" w:rsidRDefault="00EE4C48" w:rsidP="00722B31">
      <w:pPr>
        <w:spacing w:line="360" w:lineRule="auto"/>
        <w:jc w:val="both"/>
        <w:rPr>
          <w:rFonts w:ascii="Arial" w:hAnsi="Arial" w:cs="Arial"/>
          <w:lang w:val="es-ES"/>
        </w:rPr>
      </w:pPr>
    </w:p>
    <w:p w:rsidR="00EE4C48" w:rsidRPr="00722B31" w:rsidRDefault="00EE4C48" w:rsidP="00722B31">
      <w:pPr>
        <w:pStyle w:val="Textocomentario"/>
        <w:spacing w:line="360" w:lineRule="auto"/>
        <w:jc w:val="both"/>
        <w:rPr>
          <w:rFonts w:ascii="Arial" w:hAnsi="Arial" w:cs="Arial"/>
          <w:sz w:val="24"/>
          <w:szCs w:val="24"/>
          <w:lang w:val="en-US"/>
        </w:rPr>
      </w:pPr>
      <w:r w:rsidRPr="00722B31">
        <w:rPr>
          <w:rFonts w:ascii="Arial" w:hAnsi="Arial" w:cs="Arial"/>
          <w:sz w:val="24"/>
          <w:szCs w:val="24"/>
          <w:lang w:val="en-US"/>
        </w:rPr>
        <w:t>Universally, the teaching-learning process aims to align itself with syllabus objectives. In this chapter, we will examine how writing, one of the four main skills in language acquisition, can be taught and integrated.  Language teachers themselves will become better writers and developers of writing.</w:t>
      </w:r>
    </w:p>
    <w:p w:rsidR="00EE4C48" w:rsidRPr="00722B31" w:rsidRDefault="00EE4C48" w:rsidP="00722B31">
      <w:pPr>
        <w:spacing w:line="360" w:lineRule="auto"/>
        <w:jc w:val="both"/>
        <w:rPr>
          <w:rFonts w:ascii="Arial" w:hAnsi="Arial" w:cs="Arial"/>
          <w:lang w:val="en-US"/>
        </w:rPr>
      </w:pPr>
      <w:r w:rsidRPr="00722B31">
        <w:rPr>
          <w:rFonts w:ascii="Arial" w:hAnsi="Arial" w:cs="Arial"/>
          <w:lang w:val="en-US"/>
        </w:rPr>
        <w:t>As there is no better way to learn to do something as doing it, we shall carry out tasks by means of which you will at the same time become better writers and better developers of that skill, that is, better teachers of writing.</w:t>
      </w:r>
    </w:p>
    <w:p w:rsidR="00EE4C48" w:rsidRPr="00722B31" w:rsidRDefault="00EE4C48" w:rsidP="00722B31">
      <w:pPr>
        <w:spacing w:line="360" w:lineRule="auto"/>
        <w:jc w:val="both"/>
        <w:rPr>
          <w:rFonts w:ascii="Arial" w:hAnsi="Arial" w:cs="Arial"/>
          <w:lang w:val="en-US"/>
        </w:rPr>
      </w:pPr>
    </w:p>
    <w:p w:rsidR="00EE4C48" w:rsidRPr="00722B31" w:rsidRDefault="00EE4C48" w:rsidP="00722B31">
      <w:pPr>
        <w:spacing w:line="360" w:lineRule="auto"/>
        <w:jc w:val="both"/>
        <w:rPr>
          <w:rFonts w:ascii="Arial" w:hAnsi="Arial" w:cs="Arial"/>
          <w:b/>
          <w:lang w:val="en-US"/>
        </w:rPr>
      </w:pPr>
      <w:r w:rsidRPr="00722B31">
        <w:rPr>
          <w:rFonts w:ascii="Arial" w:hAnsi="Arial" w:cs="Arial"/>
          <w:b/>
          <w:lang w:val="en-US"/>
        </w:rPr>
        <w:t>Task 1</w:t>
      </w:r>
    </w:p>
    <w:p w:rsidR="00EE4C48" w:rsidRPr="00722B31" w:rsidRDefault="00EE4C48" w:rsidP="00722B31">
      <w:pPr>
        <w:spacing w:line="360" w:lineRule="auto"/>
        <w:jc w:val="both"/>
        <w:rPr>
          <w:rFonts w:ascii="Arial" w:hAnsi="Arial" w:cs="Arial"/>
          <w:i/>
          <w:lang w:val="en-US"/>
        </w:rPr>
      </w:pPr>
      <w:r w:rsidRPr="00722B31">
        <w:rPr>
          <w:rFonts w:ascii="Arial" w:hAnsi="Arial" w:cs="Arial"/>
          <w:lang w:val="en-US"/>
        </w:rPr>
        <w:t xml:space="preserve">Objective: To become aware of the importance of developing the skill of writing for achieving the objectives of Cuban general education curriculum concerning the teaching-learning process of writing in English, included in the subject denominated </w:t>
      </w:r>
      <w:r w:rsidRPr="00722B31">
        <w:rPr>
          <w:rFonts w:ascii="Arial" w:hAnsi="Arial" w:cs="Arial"/>
          <w:i/>
          <w:lang w:val="en-US"/>
        </w:rPr>
        <w:t>English.</w:t>
      </w:r>
    </w:p>
    <w:p w:rsidR="00EE4C48" w:rsidRPr="00722B31" w:rsidRDefault="00EE4C48" w:rsidP="00722B31">
      <w:pPr>
        <w:spacing w:line="360" w:lineRule="auto"/>
        <w:jc w:val="both"/>
        <w:rPr>
          <w:rFonts w:ascii="Arial" w:hAnsi="Arial" w:cs="Arial"/>
          <w:i/>
          <w:lang w:val="en-US"/>
        </w:rPr>
      </w:pPr>
    </w:p>
    <w:p w:rsidR="00EE4C48" w:rsidRPr="00722B31" w:rsidRDefault="00EE4C48" w:rsidP="00722B31">
      <w:pPr>
        <w:spacing w:line="360" w:lineRule="auto"/>
        <w:jc w:val="both"/>
        <w:rPr>
          <w:rFonts w:ascii="Arial" w:hAnsi="Arial" w:cs="Arial"/>
          <w:lang w:val="en-US"/>
        </w:rPr>
      </w:pPr>
      <w:r w:rsidRPr="00722B31">
        <w:rPr>
          <w:rFonts w:ascii="Arial" w:hAnsi="Arial" w:cs="Arial"/>
          <w:b/>
          <w:lang w:val="en-US"/>
        </w:rPr>
        <w:t>A.-</w:t>
      </w:r>
      <w:r w:rsidRPr="00722B31">
        <w:rPr>
          <w:rFonts w:ascii="Arial" w:hAnsi="Arial" w:cs="Arial"/>
          <w:lang w:val="en-US"/>
        </w:rPr>
        <w:t xml:space="preserve">Read the brief definitions for the nouns </w:t>
      </w:r>
      <w:r w:rsidRPr="00722B31">
        <w:rPr>
          <w:rFonts w:ascii="Arial" w:hAnsi="Arial" w:cs="Arial"/>
          <w:i/>
          <w:lang w:val="en-US"/>
        </w:rPr>
        <w:t>need</w:t>
      </w:r>
      <w:r w:rsidRPr="00722B31">
        <w:rPr>
          <w:rFonts w:ascii="Arial" w:hAnsi="Arial" w:cs="Arial"/>
          <w:lang w:val="en-US"/>
        </w:rPr>
        <w:t xml:space="preserve"> and </w:t>
      </w:r>
      <w:r w:rsidRPr="00722B31">
        <w:rPr>
          <w:rFonts w:ascii="Arial" w:hAnsi="Arial" w:cs="Arial"/>
          <w:i/>
          <w:lang w:val="en-US"/>
        </w:rPr>
        <w:t xml:space="preserve">objective </w:t>
      </w:r>
      <w:r w:rsidRPr="00722B31">
        <w:rPr>
          <w:rFonts w:ascii="Arial" w:hAnsi="Arial" w:cs="Arial"/>
          <w:lang w:val="en-US"/>
        </w:rPr>
        <w:t>below, and analyze their meaning. You may find other definitions in specialized dictionaries and other scientific publications.  Compare, together with your classmates and teacher, the definitions found and the ones below. Choose those you consider the most adequate:</w:t>
      </w:r>
    </w:p>
    <w:p w:rsidR="00EE4C48" w:rsidRPr="00722B31" w:rsidRDefault="00EE4C48" w:rsidP="00722B31">
      <w:pPr>
        <w:spacing w:line="360" w:lineRule="auto"/>
        <w:jc w:val="both"/>
        <w:rPr>
          <w:rFonts w:ascii="Arial" w:hAnsi="Arial" w:cs="Arial"/>
          <w:lang w:val="en-US"/>
        </w:rPr>
      </w:pPr>
    </w:p>
    <w:p w:rsidR="00EE4C48" w:rsidRPr="00722B31" w:rsidRDefault="00EE4C48" w:rsidP="00722B31">
      <w:pPr>
        <w:spacing w:line="360" w:lineRule="auto"/>
        <w:jc w:val="both"/>
        <w:rPr>
          <w:rFonts w:ascii="Arial" w:hAnsi="Arial" w:cs="Arial"/>
          <w:lang w:val="en-US"/>
        </w:rPr>
      </w:pPr>
      <w:r w:rsidRPr="00722B31">
        <w:rPr>
          <w:rFonts w:ascii="Arial" w:hAnsi="Arial" w:cs="Arial"/>
          <w:lang w:val="en-US"/>
        </w:rPr>
        <w:t xml:space="preserve">“An </w:t>
      </w:r>
      <w:r w:rsidRPr="00722B31">
        <w:rPr>
          <w:rFonts w:ascii="Arial" w:hAnsi="Arial" w:cs="Arial"/>
          <w:i/>
          <w:lang w:val="en-US"/>
        </w:rPr>
        <w:t xml:space="preserve">objective </w:t>
      </w:r>
      <w:r w:rsidRPr="00722B31">
        <w:rPr>
          <w:rFonts w:ascii="Arial" w:hAnsi="Arial" w:cs="Arial"/>
          <w:lang w:val="en-US"/>
        </w:rPr>
        <w:t>is a purpose to the accomplishment of which main efforts and resources are to be devoted.”</w:t>
      </w:r>
    </w:p>
    <w:p w:rsidR="00EE4C48" w:rsidRPr="00722B31" w:rsidRDefault="00EE4C48" w:rsidP="00722B31">
      <w:pPr>
        <w:spacing w:line="360" w:lineRule="auto"/>
        <w:jc w:val="both"/>
        <w:rPr>
          <w:rFonts w:ascii="Arial" w:hAnsi="Arial" w:cs="Arial"/>
          <w:lang w:val="en-US"/>
        </w:rPr>
      </w:pPr>
      <w:r w:rsidRPr="00722B31">
        <w:rPr>
          <w:rFonts w:ascii="Arial" w:hAnsi="Arial" w:cs="Arial"/>
          <w:lang w:val="en-US"/>
        </w:rPr>
        <w:t xml:space="preserve">“A </w:t>
      </w:r>
      <w:r w:rsidRPr="00722B31">
        <w:rPr>
          <w:rFonts w:ascii="Arial" w:hAnsi="Arial" w:cs="Arial"/>
          <w:i/>
          <w:lang w:val="en-US"/>
        </w:rPr>
        <w:t xml:space="preserve">need </w:t>
      </w:r>
      <w:r w:rsidRPr="00722B31">
        <w:rPr>
          <w:rFonts w:ascii="Arial" w:hAnsi="Arial" w:cs="Arial"/>
          <w:lang w:val="en-US"/>
        </w:rPr>
        <w:t>is a feeling linked to experiencing lack, it is that you need in order to fulfill a purpose.”</w:t>
      </w:r>
    </w:p>
    <w:p w:rsidR="00EE4C48" w:rsidRPr="00722B31" w:rsidRDefault="00EE4C48" w:rsidP="00722B31">
      <w:pPr>
        <w:spacing w:line="360" w:lineRule="auto"/>
        <w:jc w:val="both"/>
        <w:rPr>
          <w:rFonts w:ascii="Arial" w:hAnsi="Arial" w:cs="Arial"/>
          <w:lang w:val="en-US"/>
        </w:rPr>
      </w:pPr>
    </w:p>
    <w:p w:rsidR="00EE4C48" w:rsidRPr="00722B31" w:rsidRDefault="00EE4C48" w:rsidP="00722B31">
      <w:pPr>
        <w:spacing w:line="360" w:lineRule="auto"/>
        <w:jc w:val="both"/>
        <w:rPr>
          <w:rFonts w:ascii="Arial" w:hAnsi="Arial" w:cs="Arial"/>
          <w:lang w:val="en-US"/>
        </w:rPr>
      </w:pPr>
      <w:r w:rsidRPr="00722B31">
        <w:rPr>
          <w:rFonts w:ascii="Arial" w:hAnsi="Arial" w:cs="Arial"/>
          <w:b/>
          <w:lang w:val="en-US"/>
        </w:rPr>
        <w:t>B.-</w:t>
      </w:r>
      <w:r w:rsidRPr="00722B31">
        <w:rPr>
          <w:rFonts w:ascii="Arial" w:hAnsi="Arial" w:cs="Arial"/>
          <w:lang w:val="en-US"/>
        </w:rPr>
        <w:t>Analyze (in pairs or small groups) the objectives contained in the English syllabi for primary (grades 1</w:t>
      </w:r>
      <w:r w:rsidRPr="00722B31">
        <w:rPr>
          <w:rFonts w:ascii="Arial" w:hAnsi="Arial" w:cs="Arial"/>
          <w:vertAlign w:val="superscript"/>
          <w:lang w:val="en-US"/>
        </w:rPr>
        <w:t>st</w:t>
      </w:r>
      <w:r w:rsidRPr="00722B31">
        <w:rPr>
          <w:rFonts w:ascii="Arial" w:hAnsi="Arial" w:cs="Arial"/>
          <w:lang w:val="en-US"/>
        </w:rPr>
        <w:t xml:space="preserve"> through 6</w:t>
      </w:r>
      <w:r w:rsidRPr="00722B31">
        <w:rPr>
          <w:rFonts w:ascii="Arial" w:hAnsi="Arial" w:cs="Arial"/>
          <w:vertAlign w:val="superscript"/>
          <w:lang w:val="en-US"/>
        </w:rPr>
        <w:t>th</w:t>
      </w:r>
      <w:r w:rsidRPr="00722B31">
        <w:rPr>
          <w:rFonts w:ascii="Arial" w:hAnsi="Arial" w:cs="Arial"/>
          <w:lang w:val="en-US"/>
        </w:rPr>
        <w:t>) and secondary (7</w:t>
      </w:r>
      <w:r w:rsidRPr="00722B31">
        <w:rPr>
          <w:rFonts w:ascii="Arial" w:hAnsi="Arial" w:cs="Arial"/>
          <w:vertAlign w:val="superscript"/>
          <w:lang w:val="en-US"/>
        </w:rPr>
        <w:t>th</w:t>
      </w:r>
      <w:r w:rsidRPr="00722B31">
        <w:rPr>
          <w:rFonts w:ascii="Arial" w:hAnsi="Arial" w:cs="Arial"/>
          <w:lang w:val="en-US"/>
        </w:rPr>
        <w:t xml:space="preserve"> through 12</w:t>
      </w:r>
      <w:r w:rsidRPr="00722B31">
        <w:rPr>
          <w:rFonts w:ascii="Arial" w:hAnsi="Arial" w:cs="Arial"/>
          <w:vertAlign w:val="superscript"/>
          <w:lang w:val="en-US"/>
        </w:rPr>
        <w:t>th</w:t>
      </w:r>
      <w:r w:rsidRPr="00722B31">
        <w:rPr>
          <w:rFonts w:ascii="Arial" w:hAnsi="Arial" w:cs="Arial"/>
          <w:lang w:val="en-US"/>
        </w:rPr>
        <w:t xml:space="preserve">) school in our </w:t>
      </w:r>
      <w:r w:rsidR="00565361" w:rsidRPr="00722B31">
        <w:rPr>
          <w:rFonts w:ascii="Arial" w:hAnsi="Arial" w:cs="Arial"/>
          <w:lang w:val="en-US"/>
        </w:rPr>
        <w:t>country (Annex?</w:t>
      </w:r>
      <w:r w:rsidRPr="00722B31">
        <w:rPr>
          <w:rFonts w:ascii="Arial" w:hAnsi="Arial" w:cs="Arial"/>
          <w:lang w:val="en-US"/>
        </w:rPr>
        <w:t xml:space="preserve">), in order to find those </w:t>
      </w:r>
      <w:r w:rsidR="00565361" w:rsidRPr="00722B31">
        <w:rPr>
          <w:rFonts w:ascii="Arial" w:hAnsi="Arial" w:cs="Arial"/>
          <w:lang w:val="en-US"/>
        </w:rPr>
        <w:t>referred to</w:t>
      </w:r>
      <w:r w:rsidRPr="00722B31">
        <w:rPr>
          <w:rFonts w:ascii="Arial" w:hAnsi="Arial" w:cs="Arial"/>
          <w:lang w:val="en-US"/>
        </w:rPr>
        <w:t xml:space="preserve"> writing. Make sure not to do this mechanically, by just looking for the key word </w:t>
      </w:r>
      <w:r w:rsidRPr="00722B31">
        <w:rPr>
          <w:rFonts w:ascii="Arial" w:hAnsi="Arial" w:cs="Arial"/>
          <w:i/>
          <w:lang w:val="en-US"/>
        </w:rPr>
        <w:t>writing</w:t>
      </w:r>
      <w:r w:rsidRPr="00722B31">
        <w:rPr>
          <w:rFonts w:ascii="Arial" w:hAnsi="Arial" w:cs="Arial"/>
          <w:lang w:val="en-US"/>
        </w:rPr>
        <w:t xml:space="preserve">; keep in mind that the reference </w:t>
      </w:r>
      <w:r w:rsidRPr="00722B31">
        <w:rPr>
          <w:rFonts w:ascii="Arial" w:hAnsi="Arial" w:cs="Arial"/>
          <w:lang w:val="en-US"/>
        </w:rPr>
        <w:lastRenderedPageBreak/>
        <w:t xml:space="preserve">to the use of the writing skill could be implicit. Then compare the results of the search done by the different groups and try to reach consensus. </w:t>
      </w:r>
    </w:p>
    <w:p w:rsidR="00EE4C48" w:rsidRPr="00722B31" w:rsidRDefault="00EE4C48" w:rsidP="00722B31">
      <w:pPr>
        <w:spacing w:line="360" w:lineRule="auto"/>
        <w:jc w:val="both"/>
        <w:rPr>
          <w:rFonts w:ascii="Arial" w:hAnsi="Arial" w:cs="Arial"/>
          <w:lang w:val="en-US"/>
        </w:rPr>
      </w:pPr>
    </w:p>
    <w:p w:rsidR="00EE4C48" w:rsidRPr="00722B31" w:rsidRDefault="00EE4C48" w:rsidP="00722B31">
      <w:pPr>
        <w:spacing w:line="360" w:lineRule="auto"/>
        <w:jc w:val="both"/>
        <w:rPr>
          <w:rFonts w:ascii="Arial" w:hAnsi="Arial" w:cs="Arial"/>
          <w:lang w:val="en-US"/>
        </w:rPr>
      </w:pPr>
      <w:r w:rsidRPr="00722B31">
        <w:rPr>
          <w:rFonts w:ascii="Arial" w:hAnsi="Arial" w:cs="Arial"/>
          <w:b/>
          <w:lang w:val="en-US"/>
        </w:rPr>
        <w:t>C.-</w:t>
      </w:r>
      <w:r w:rsidRPr="00722B31">
        <w:rPr>
          <w:rFonts w:ascii="Arial" w:hAnsi="Arial" w:cs="Arial"/>
          <w:lang w:val="en-US"/>
        </w:rPr>
        <w:t>Once you know which of the writing objectives expressed in the documents analyzed, brainstorm on what are, in your opinion and according to your experience, the actual needs of the learners at each educational level. Make lists of the needs you have agreed on (one list for each level or grade).  Get together in pairs or small groups and find out what needs are consistent with what objectives, and which of the needs you have detected in the different levels do not seem to be reflected among the objectives of the corresponding syllabus.</w:t>
      </w:r>
    </w:p>
    <w:p w:rsidR="00EE4C48" w:rsidRPr="00722B31" w:rsidRDefault="00EE4C48" w:rsidP="00722B31">
      <w:pPr>
        <w:spacing w:line="360" w:lineRule="auto"/>
        <w:jc w:val="both"/>
        <w:rPr>
          <w:rFonts w:ascii="Arial" w:hAnsi="Arial" w:cs="Arial"/>
          <w:lang w:val="en-US"/>
        </w:rPr>
      </w:pPr>
    </w:p>
    <w:p w:rsidR="00EE4C48" w:rsidRPr="00722B31" w:rsidRDefault="00EE4C48" w:rsidP="00722B31">
      <w:pPr>
        <w:spacing w:line="360" w:lineRule="auto"/>
        <w:jc w:val="both"/>
        <w:rPr>
          <w:rFonts w:ascii="Arial" w:hAnsi="Arial" w:cs="Arial"/>
          <w:b/>
          <w:lang w:val="en-US"/>
        </w:rPr>
      </w:pPr>
      <w:r w:rsidRPr="00722B31">
        <w:rPr>
          <w:rFonts w:ascii="Arial" w:hAnsi="Arial" w:cs="Arial"/>
          <w:b/>
          <w:lang w:val="en-US"/>
        </w:rPr>
        <w:t>Task 2</w:t>
      </w:r>
    </w:p>
    <w:p w:rsidR="00EE4C48" w:rsidRPr="00722B31" w:rsidRDefault="00EE4C48" w:rsidP="00722B31">
      <w:pPr>
        <w:spacing w:line="360" w:lineRule="auto"/>
        <w:jc w:val="both"/>
        <w:rPr>
          <w:rFonts w:ascii="Arial" w:hAnsi="Arial" w:cs="Arial"/>
          <w:lang w:val="en-US"/>
        </w:rPr>
      </w:pPr>
      <w:r w:rsidRPr="00722B31">
        <w:rPr>
          <w:rFonts w:ascii="Arial" w:hAnsi="Arial" w:cs="Arial"/>
          <w:lang w:val="en-US"/>
        </w:rPr>
        <w:t>Objective: To understand what the skill of writing implies and, thus, its place in the teaching-learning process of English in Cuban primary and junior and senior high school.</w:t>
      </w:r>
    </w:p>
    <w:p w:rsidR="00EE4C48" w:rsidRPr="00722B31" w:rsidRDefault="00EE4C48" w:rsidP="00722B31">
      <w:pPr>
        <w:spacing w:line="360" w:lineRule="auto"/>
        <w:jc w:val="both"/>
        <w:rPr>
          <w:rFonts w:ascii="Arial" w:hAnsi="Arial" w:cs="Arial"/>
          <w:lang w:val="en-US"/>
        </w:rPr>
      </w:pPr>
    </w:p>
    <w:p w:rsidR="00EE4C48" w:rsidRPr="00722B31" w:rsidRDefault="00EE4C48" w:rsidP="00722B31">
      <w:pPr>
        <w:spacing w:line="360" w:lineRule="auto"/>
        <w:jc w:val="both"/>
        <w:rPr>
          <w:rFonts w:ascii="Arial" w:hAnsi="Arial" w:cs="Arial"/>
          <w:lang w:val="en-US"/>
        </w:rPr>
      </w:pPr>
      <w:r w:rsidRPr="00722B31">
        <w:rPr>
          <w:rFonts w:ascii="Arial" w:hAnsi="Arial" w:cs="Arial"/>
          <w:b/>
          <w:lang w:val="en-US"/>
        </w:rPr>
        <w:t>A.-</w:t>
      </w:r>
      <w:r w:rsidRPr="00722B31">
        <w:rPr>
          <w:rFonts w:ascii="Arial" w:hAnsi="Arial" w:cs="Arial"/>
          <w:lang w:val="en-US"/>
        </w:rPr>
        <w:t xml:space="preserve">Read the following definition of </w:t>
      </w:r>
      <w:r w:rsidRPr="00722B31">
        <w:rPr>
          <w:rFonts w:ascii="Arial" w:hAnsi="Arial" w:cs="Arial"/>
          <w:i/>
          <w:lang w:val="en-US"/>
        </w:rPr>
        <w:t>writing</w:t>
      </w:r>
      <w:r w:rsidR="00E80D25">
        <w:rPr>
          <w:rFonts w:ascii="Arial" w:hAnsi="Arial" w:cs="Arial"/>
          <w:i/>
          <w:lang w:val="en-US"/>
        </w:rPr>
        <w:t xml:space="preserve"> </w:t>
      </w:r>
      <w:r w:rsidRPr="00722B31">
        <w:rPr>
          <w:rFonts w:ascii="Arial" w:hAnsi="Arial" w:cs="Arial"/>
          <w:lang w:val="en-US"/>
        </w:rPr>
        <w:t>and discuss it (in pairs, small groups or with the whole class):</w:t>
      </w:r>
    </w:p>
    <w:p w:rsidR="00EE4C48" w:rsidRPr="00722B31" w:rsidRDefault="00EE4C48" w:rsidP="00722B31">
      <w:pPr>
        <w:spacing w:line="360" w:lineRule="auto"/>
        <w:jc w:val="both"/>
        <w:rPr>
          <w:rFonts w:ascii="Arial" w:hAnsi="Arial" w:cs="Arial"/>
          <w:lang w:val="en-US"/>
        </w:rPr>
      </w:pPr>
    </w:p>
    <w:p w:rsidR="00EE4C48" w:rsidRPr="00722B31" w:rsidRDefault="00EE4C48" w:rsidP="00722B31">
      <w:pPr>
        <w:spacing w:line="360" w:lineRule="auto"/>
        <w:jc w:val="both"/>
        <w:rPr>
          <w:rFonts w:ascii="Arial" w:hAnsi="Arial" w:cs="Arial"/>
          <w:lang w:val="en-US"/>
        </w:rPr>
      </w:pPr>
      <w:r w:rsidRPr="00722B31">
        <w:rPr>
          <w:rFonts w:ascii="Arial" w:hAnsi="Arial" w:cs="Arial"/>
          <w:lang w:val="en-US"/>
        </w:rPr>
        <w:t>“</w:t>
      </w:r>
      <w:r w:rsidRPr="00722B31">
        <w:rPr>
          <w:rFonts w:ascii="Arial" w:hAnsi="Arial" w:cs="Arial"/>
          <w:i/>
          <w:lang w:val="en-US"/>
        </w:rPr>
        <w:t>Writing</w:t>
      </w:r>
      <w:r w:rsidR="00E80D25">
        <w:rPr>
          <w:rFonts w:ascii="Arial" w:hAnsi="Arial" w:cs="Arial"/>
          <w:i/>
          <w:lang w:val="en-US"/>
        </w:rPr>
        <w:t xml:space="preserve"> </w:t>
      </w:r>
      <w:r w:rsidRPr="00722B31">
        <w:rPr>
          <w:rFonts w:ascii="Arial" w:hAnsi="Arial" w:cs="Arial"/>
          <w:lang w:val="en-US"/>
        </w:rPr>
        <w:t>is that</w:t>
      </w:r>
      <w:r w:rsidR="00E80D25">
        <w:rPr>
          <w:rFonts w:ascii="Arial" w:hAnsi="Arial" w:cs="Arial"/>
          <w:lang w:val="en-US"/>
        </w:rPr>
        <w:t xml:space="preserve"> </w:t>
      </w:r>
      <w:r w:rsidRPr="00722B31">
        <w:rPr>
          <w:rFonts w:ascii="Arial" w:hAnsi="Arial" w:cs="Arial"/>
          <w:lang w:val="en-US"/>
        </w:rPr>
        <w:t>aspect of verbal</w:t>
      </w:r>
      <w:r w:rsidRPr="00722B31">
        <w:rPr>
          <w:rStyle w:val="Refdenotaalpie"/>
          <w:rFonts w:ascii="Arial" w:hAnsi="Arial" w:cs="Arial"/>
          <w:lang w:val="en-US"/>
        </w:rPr>
        <w:footnoteReference w:id="5"/>
      </w:r>
      <w:r w:rsidRPr="00722B31">
        <w:rPr>
          <w:rFonts w:ascii="Arial" w:hAnsi="Arial" w:cs="Arial"/>
          <w:lang w:val="en-US"/>
        </w:rPr>
        <w:t xml:space="preserve"> activity by means of which (with the support of reading) graphical verbal communication is possible.  It is also called a skill, e.g. the ability to do something well, usually through training or experience. It implies the previous achievement of a basic executive function, that of mastering the writing code, which depends on the capacity of coding and decoding graphic codes.  Once this is achieved, the user of the code can start developing the ability to communicate with others in writing.”</w:t>
      </w:r>
    </w:p>
    <w:p w:rsidR="00EE4C48" w:rsidRPr="00722B31" w:rsidRDefault="00EE4C48" w:rsidP="00722B31">
      <w:pPr>
        <w:spacing w:line="360" w:lineRule="auto"/>
        <w:jc w:val="both"/>
        <w:rPr>
          <w:rFonts w:ascii="Arial" w:hAnsi="Arial" w:cs="Arial"/>
          <w:lang w:val="en-US"/>
        </w:rPr>
      </w:pPr>
    </w:p>
    <w:p w:rsidR="00EE4C48" w:rsidRPr="00722B31" w:rsidRDefault="00EE4C48" w:rsidP="00722B31">
      <w:pPr>
        <w:spacing w:line="360" w:lineRule="auto"/>
        <w:jc w:val="both"/>
        <w:rPr>
          <w:rFonts w:ascii="Arial" w:hAnsi="Arial" w:cs="Arial"/>
          <w:lang w:val="en-US"/>
        </w:rPr>
      </w:pPr>
      <w:proofErr w:type="gramStart"/>
      <w:r w:rsidRPr="00722B31">
        <w:rPr>
          <w:rFonts w:ascii="Arial" w:hAnsi="Arial" w:cs="Arial"/>
          <w:b/>
          <w:lang w:val="en-US"/>
        </w:rPr>
        <w:t>B.-</w:t>
      </w:r>
      <w:proofErr w:type="gramEnd"/>
      <w:r w:rsidRPr="00722B31">
        <w:rPr>
          <w:rFonts w:ascii="Arial" w:hAnsi="Arial" w:cs="Arial"/>
          <w:b/>
          <w:lang w:val="en-US"/>
        </w:rPr>
        <w:t xml:space="preserve"> </w:t>
      </w:r>
      <w:r w:rsidRPr="00722B31">
        <w:rPr>
          <w:rFonts w:ascii="Arial" w:hAnsi="Arial" w:cs="Arial"/>
          <w:lang w:val="en-US"/>
        </w:rPr>
        <w:t xml:space="preserve">Taking into account the conclusion you have arrived at about what </w:t>
      </w:r>
      <w:r w:rsidRPr="00722B31">
        <w:rPr>
          <w:rFonts w:ascii="Arial" w:hAnsi="Arial" w:cs="Arial"/>
          <w:i/>
          <w:lang w:val="en-US"/>
        </w:rPr>
        <w:t>writing</w:t>
      </w:r>
      <w:r w:rsidR="00E80D25">
        <w:rPr>
          <w:rFonts w:ascii="Arial" w:hAnsi="Arial" w:cs="Arial"/>
          <w:i/>
          <w:lang w:val="en-US"/>
        </w:rPr>
        <w:t xml:space="preserve"> </w:t>
      </w:r>
      <w:r w:rsidR="00565361" w:rsidRPr="00722B31">
        <w:rPr>
          <w:rFonts w:ascii="Arial" w:hAnsi="Arial" w:cs="Arial"/>
          <w:lang w:val="en-US"/>
        </w:rPr>
        <w:t>is, analyze</w:t>
      </w:r>
      <w:r w:rsidRPr="00722B31">
        <w:rPr>
          <w:rFonts w:ascii="Arial" w:hAnsi="Arial" w:cs="Arial"/>
          <w:lang w:val="en-US"/>
        </w:rPr>
        <w:t xml:space="preserve"> in pairs or small groups if it would be adequate to say that the skill of writing could be subdivided into two sub-skills: </w:t>
      </w:r>
      <w:r w:rsidRPr="00722B31">
        <w:rPr>
          <w:rFonts w:ascii="Arial" w:hAnsi="Arial" w:cs="Arial"/>
          <w:i/>
          <w:lang w:val="en-US"/>
        </w:rPr>
        <w:t>technical writing</w:t>
      </w:r>
      <w:r w:rsidRPr="00722B31">
        <w:rPr>
          <w:rFonts w:ascii="Arial" w:hAnsi="Arial" w:cs="Arial"/>
          <w:lang w:val="en-US"/>
        </w:rPr>
        <w:t xml:space="preserve"> and </w:t>
      </w:r>
      <w:r w:rsidRPr="00722B31">
        <w:rPr>
          <w:rFonts w:ascii="Arial" w:hAnsi="Arial" w:cs="Arial"/>
          <w:i/>
          <w:lang w:val="en-US"/>
        </w:rPr>
        <w:t>written expression</w:t>
      </w:r>
      <w:r w:rsidRPr="00722B31">
        <w:rPr>
          <w:rFonts w:ascii="Arial" w:hAnsi="Arial" w:cs="Arial"/>
          <w:lang w:val="en-US"/>
        </w:rPr>
        <w:t xml:space="preserve"> or </w:t>
      </w:r>
      <w:r w:rsidRPr="00722B31">
        <w:rPr>
          <w:rFonts w:ascii="Arial" w:hAnsi="Arial" w:cs="Arial"/>
          <w:i/>
          <w:lang w:val="en-US"/>
        </w:rPr>
        <w:t>written communication</w:t>
      </w:r>
      <w:r w:rsidRPr="00722B31">
        <w:rPr>
          <w:rFonts w:ascii="Arial" w:hAnsi="Arial" w:cs="Arial"/>
          <w:lang w:val="en-US"/>
        </w:rPr>
        <w:t>.</w:t>
      </w:r>
    </w:p>
    <w:p w:rsidR="00EE4C48" w:rsidRPr="00722B31" w:rsidRDefault="00EE4C48" w:rsidP="00722B31">
      <w:pPr>
        <w:spacing w:line="360" w:lineRule="auto"/>
        <w:jc w:val="both"/>
        <w:rPr>
          <w:rFonts w:ascii="Arial" w:hAnsi="Arial" w:cs="Arial"/>
          <w:lang w:val="en-US"/>
        </w:rPr>
      </w:pPr>
    </w:p>
    <w:p w:rsidR="00EE4C48" w:rsidRPr="00722B31" w:rsidRDefault="00EE4C48" w:rsidP="00722B31">
      <w:pPr>
        <w:spacing w:line="360" w:lineRule="auto"/>
        <w:jc w:val="both"/>
        <w:rPr>
          <w:rFonts w:ascii="Arial" w:hAnsi="Arial" w:cs="Arial"/>
          <w:lang w:val="en-US"/>
        </w:rPr>
      </w:pPr>
      <w:proofErr w:type="gramStart"/>
      <w:r w:rsidRPr="00722B31">
        <w:rPr>
          <w:rFonts w:ascii="Arial" w:hAnsi="Arial" w:cs="Arial"/>
          <w:b/>
          <w:lang w:val="en-US"/>
        </w:rPr>
        <w:lastRenderedPageBreak/>
        <w:t>C.-</w:t>
      </w:r>
      <w:proofErr w:type="gramEnd"/>
      <w:r w:rsidRPr="00722B31">
        <w:rPr>
          <w:rFonts w:ascii="Arial" w:hAnsi="Arial" w:cs="Arial"/>
          <w:b/>
          <w:lang w:val="en-US"/>
        </w:rPr>
        <w:t xml:space="preserve"> </w:t>
      </w:r>
      <w:r w:rsidRPr="00722B31">
        <w:rPr>
          <w:rFonts w:ascii="Arial" w:hAnsi="Arial" w:cs="Arial"/>
          <w:lang w:val="en-US"/>
        </w:rPr>
        <w:t xml:space="preserve"> Match the terms on the left with the characteristics referred to on the right:</w:t>
      </w:r>
    </w:p>
    <w:p w:rsidR="009E4E7D" w:rsidRPr="00722B31" w:rsidRDefault="009E4E7D" w:rsidP="00722B31">
      <w:pPr>
        <w:spacing w:line="360" w:lineRule="auto"/>
        <w:jc w:val="both"/>
        <w:rPr>
          <w:rFonts w:ascii="Arial" w:hAnsi="Arial" w:cs="Arial"/>
          <w:lang w:val="en-US"/>
        </w:rPr>
      </w:pPr>
    </w:p>
    <w:tbl>
      <w:tblPr>
        <w:tblStyle w:val="Tablaconcuadrcula"/>
        <w:tblW w:w="0" w:type="auto"/>
        <w:tblLook w:val="04A0" w:firstRow="1" w:lastRow="0" w:firstColumn="1" w:lastColumn="0" w:noHBand="0" w:noVBand="1"/>
      </w:tblPr>
      <w:tblGrid>
        <w:gridCol w:w="4508"/>
        <w:gridCol w:w="4508"/>
      </w:tblGrid>
      <w:tr w:rsidR="009E4E7D" w:rsidRPr="00722B31" w:rsidTr="009E4E7D">
        <w:tc>
          <w:tcPr>
            <w:tcW w:w="4508" w:type="dxa"/>
          </w:tcPr>
          <w:p w:rsidR="009E4E7D" w:rsidRPr="00722B31" w:rsidRDefault="009E4E7D" w:rsidP="00722B31">
            <w:pPr>
              <w:spacing w:line="360" w:lineRule="auto"/>
              <w:jc w:val="both"/>
              <w:rPr>
                <w:rFonts w:ascii="Arial" w:hAnsi="Arial" w:cs="Arial"/>
                <w:lang w:val="en-US"/>
              </w:rPr>
            </w:pPr>
            <w:r w:rsidRPr="00722B31">
              <w:rPr>
                <w:rFonts w:ascii="Arial" w:hAnsi="Arial" w:cs="Arial"/>
                <w:lang w:val="en-US"/>
              </w:rPr>
              <w:t>technical writing</w:t>
            </w:r>
          </w:p>
          <w:p w:rsidR="009E4E7D" w:rsidRPr="00722B31" w:rsidRDefault="009E4E7D" w:rsidP="00722B31">
            <w:pPr>
              <w:spacing w:line="360" w:lineRule="auto"/>
              <w:jc w:val="both"/>
              <w:rPr>
                <w:rFonts w:ascii="Arial" w:hAnsi="Arial" w:cs="Arial"/>
                <w:lang w:val="en-US"/>
              </w:rPr>
            </w:pPr>
          </w:p>
          <w:p w:rsidR="009E4E7D" w:rsidRPr="00722B31" w:rsidRDefault="009E4E7D" w:rsidP="00722B31">
            <w:pPr>
              <w:spacing w:line="360" w:lineRule="auto"/>
              <w:jc w:val="both"/>
              <w:rPr>
                <w:rFonts w:ascii="Arial" w:hAnsi="Arial" w:cs="Arial"/>
                <w:lang w:val="en-US"/>
              </w:rPr>
            </w:pPr>
            <w:r w:rsidRPr="00722B31">
              <w:rPr>
                <w:rFonts w:ascii="Arial" w:hAnsi="Arial" w:cs="Arial"/>
                <w:lang w:val="en-US"/>
              </w:rPr>
              <w:t xml:space="preserve"> written expression / communication   </w:t>
            </w:r>
          </w:p>
          <w:p w:rsidR="009E4E7D" w:rsidRPr="00722B31" w:rsidRDefault="009E4E7D" w:rsidP="00722B31">
            <w:pPr>
              <w:spacing w:line="360" w:lineRule="auto"/>
              <w:jc w:val="both"/>
              <w:rPr>
                <w:rFonts w:ascii="Arial" w:hAnsi="Arial" w:cs="Arial"/>
                <w:lang w:val="en-US"/>
              </w:rPr>
            </w:pPr>
          </w:p>
          <w:p w:rsidR="009E4E7D" w:rsidRPr="00722B31" w:rsidRDefault="009E4E7D" w:rsidP="00722B31">
            <w:pPr>
              <w:spacing w:line="360" w:lineRule="auto"/>
              <w:jc w:val="both"/>
              <w:rPr>
                <w:rFonts w:ascii="Arial" w:hAnsi="Arial" w:cs="Arial"/>
                <w:lang w:val="en-US"/>
              </w:rPr>
            </w:pPr>
          </w:p>
          <w:p w:rsidR="009E4E7D" w:rsidRPr="00722B31" w:rsidRDefault="009E4E7D" w:rsidP="00722B31">
            <w:pPr>
              <w:spacing w:line="360" w:lineRule="auto"/>
              <w:jc w:val="both"/>
              <w:rPr>
                <w:rFonts w:ascii="Arial" w:hAnsi="Arial" w:cs="Arial"/>
                <w:lang w:val="en-US"/>
              </w:rPr>
            </w:pPr>
          </w:p>
        </w:tc>
        <w:tc>
          <w:tcPr>
            <w:tcW w:w="4508" w:type="dxa"/>
          </w:tcPr>
          <w:p w:rsidR="009E4E7D" w:rsidRPr="00722B31" w:rsidRDefault="009E4E7D" w:rsidP="00722B31">
            <w:pPr>
              <w:spacing w:line="360" w:lineRule="auto"/>
              <w:jc w:val="both"/>
              <w:rPr>
                <w:rFonts w:ascii="Arial" w:hAnsi="Arial" w:cs="Arial"/>
                <w:lang w:val="en-US"/>
              </w:rPr>
            </w:pPr>
            <w:r w:rsidRPr="00722B31">
              <w:rPr>
                <w:rFonts w:ascii="Arial" w:hAnsi="Arial" w:cs="Arial"/>
                <w:lang w:val="en-US"/>
              </w:rPr>
              <w:t>It expresses ideas graphically.</w:t>
            </w:r>
          </w:p>
          <w:p w:rsidR="009E4E7D" w:rsidRPr="00722B31" w:rsidRDefault="009E4E7D" w:rsidP="00722B31">
            <w:pPr>
              <w:spacing w:line="360" w:lineRule="auto"/>
              <w:jc w:val="both"/>
              <w:rPr>
                <w:rFonts w:ascii="Arial" w:hAnsi="Arial" w:cs="Arial"/>
                <w:lang w:val="en-US"/>
              </w:rPr>
            </w:pPr>
          </w:p>
          <w:p w:rsidR="009E4E7D" w:rsidRPr="00722B31" w:rsidRDefault="009E4E7D" w:rsidP="00722B31">
            <w:pPr>
              <w:spacing w:line="360" w:lineRule="auto"/>
              <w:jc w:val="both"/>
              <w:rPr>
                <w:rFonts w:ascii="Arial" w:hAnsi="Arial" w:cs="Arial"/>
                <w:lang w:val="en-US"/>
              </w:rPr>
            </w:pPr>
            <w:r w:rsidRPr="00722B31">
              <w:rPr>
                <w:rFonts w:ascii="Arial" w:hAnsi="Arial" w:cs="Arial"/>
                <w:lang w:val="en-US"/>
              </w:rPr>
              <w:t>It materializes the link between phonemes and letters.</w:t>
            </w:r>
          </w:p>
          <w:p w:rsidR="009E4E7D" w:rsidRPr="00722B31" w:rsidRDefault="009E4E7D" w:rsidP="00722B31">
            <w:pPr>
              <w:spacing w:line="360" w:lineRule="auto"/>
              <w:jc w:val="both"/>
              <w:rPr>
                <w:rFonts w:ascii="Arial" w:hAnsi="Arial" w:cs="Arial"/>
                <w:lang w:val="en-US"/>
              </w:rPr>
            </w:pPr>
            <w:r w:rsidRPr="00722B31">
              <w:rPr>
                <w:rFonts w:ascii="Arial" w:hAnsi="Arial" w:cs="Arial"/>
                <w:lang w:val="en-US"/>
              </w:rPr>
              <w:t>It is tightly linked to orthography.</w:t>
            </w:r>
          </w:p>
          <w:p w:rsidR="009E4E7D" w:rsidRPr="00722B31" w:rsidRDefault="009E4E7D" w:rsidP="00722B31">
            <w:pPr>
              <w:spacing w:line="360" w:lineRule="auto"/>
              <w:jc w:val="both"/>
              <w:rPr>
                <w:rFonts w:ascii="Arial" w:hAnsi="Arial" w:cs="Arial"/>
                <w:lang w:val="en-US"/>
              </w:rPr>
            </w:pPr>
            <w:r w:rsidRPr="00722B31">
              <w:rPr>
                <w:rFonts w:ascii="Arial" w:hAnsi="Arial" w:cs="Arial"/>
                <w:lang w:val="en-US"/>
              </w:rPr>
              <w:t>It implies conveying information.</w:t>
            </w:r>
          </w:p>
          <w:p w:rsidR="009E4E7D" w:rsidRPr="00722B31" w:rsidRDefault="009E4E7D" w:rsidP="00722B31">
            <w:pPr>
              <w:spacing w:line="360" w:lineRule="auto"/>
              <w:jc w:val="both"/>
              <w:rPr>
                <w:rFonts w:ascii="Arial" w:hAnsi="Arial" w:cs="Arial"/>
                <w:lang w:val="en-US"/>
              </w:rPr>
            </w:pPr>
          </w:p>
          <w:p w:rsidR="009E4E7D" w:rsidRPr="00722B31" w:rsidRDefault="009E4E7D" w:rsidP="00722B31">
            <w:pPr>
              <w:spacing w:line="360" w:lineRule="auto"/>
              <w:jc w:val="both"/>
              <w:rPr>
                <w:rFonts w:ascii="Arial" w:hAnsi="Arial" w:cs="Arial"/>
                <w:lang w:val="en-US"/>
              </w:rPr>
            </w:pPr>
            <w:r w:rsidRPr="00722B31">
              <w:rPr>
                <w:rFonts w:ascii="Arial" w:hAnsi="Arial" w:cs="Arial"/>
                <w:lang w:val="en-US"/>
              </w:rPr>
              <w:t>It is greatly dependent on muscular control.</w:t>
            </w:r>
          </w:p>
          <w:p w:rsidR="009E4E7D" w:rsidRPr="00722B31" w:rsidRDefault="009E4E7D" w:rsidP="00722B31">
            <w:pPr>
              <w:spacing w:line="360" w:lineRule="auto"/>
              <w:jc w:val="both"/>
              <w:rPr>
                <w:rFonts w:ascii="Arial" w:hAnsi="Arial" w:cs="Arial"/>
                <w:lang w:val="en-US"/>
              </w:rPr>
            </w:pPr>
          </w:p>
        </w:tc>
      </w:tr>
    </w:tbl>
    <w:p w:rsidR="00EE4C48" w:rsidRPr="00722B31" w:rsidRDefault="00EE4C48" w:rsidP="00722B31">
      <w:pPr>
        <w:spacing w:line="360" w:lineRule="auto"/>
        <w:jc w:val="both"/>
        <w:rPr>
          <w:rFonts w:ascii="Arial" w:hAnsi="Arial" w:cs="Arial"/>
          <w:lang w:val="en-US"/>
        </w:rPr>
      </w:pPr>
    </w:p>
    <w:p w:rsidR="00EE4C48" w:rsidRPr="00722B31" w:rsidRDefault="00EE4C48" w:rsidP="00722B31">
      <w:pPr>
        <w:spacing w:line="360" w:lineRule="auto"/>
        <w:jc w:val="both"/>
        <w:rPr>
          <w:rFonts w:ascii="Arial" w:hAnsi="Arial" w:cs="Arial"/>
          <w:lang w:val="en-US"/>
        </w:rPr>
      </w:pPr>
      <w:r w:rsidRPr="00722B31">
        <w:rPr>
          <w:rFonts w:ascii="Arial" w:hAnsi="Arial" w:cs="Arial"/>
          <w:lang w:val="en-US"/>
        </w:rPr>
        <w:t>Now check the results of the matching collectively and discuss those items not coinciding, trying to persuade your classmate and to arrive at conclusions:</w:t>
      </w:r>
    </w:p>
    <w:p w:rsidR="00EE4C48" w:rsidRPr="00722B31" w:rsidRDefault="00EE4C48" w:rsidP="00722B31">
      <w:pPr>
        <w:spacing w:line="360" w:lineRule="auto"/>
        <w:jc w:val="both"/>
        <w:rPr>
          <w:rFonts w:ascii="Arial" w:hAnsi="Arial" w:cs="Arial"/>
          <w:lang w:val="en-US"/>
        </w:rPr>
      </w:pPr>
    </w:p>
    <w:p w:rsidR="00EE4C48" w:rsidRPr="00722B31" w:rsidRDefault="00EE4C48" w:rsidP="00722B31">
      <w:pPr>
        <w:spacing w:line="360" w:lineRule="auto"/>
        <w:jc w:val="both"/>
        <w:rPr>
          <w:rFonts w:ascii="Arial" w:hAnsi="Arial" w:cs="Arial"/>
          <w:lang w:val="en-US"/>
        </w:rPr>
      </w:pPr>
      <w:r w:rsidRPr="00722B31">
        <w:rPr>
          <w:rFonts w:ascii="Arial" w:hAnsi="Arial" w:cs="Arial"/>
          <w:lang w:val="en-US"/>
        </w:rPr>
        <w:t>Is there a link between the two sub-skills mentioned before? Justify your answer.</w:t>
      </w:r>
    </w:p>
    <w:p w:rsidR="00EE4C48" w:rsidRPr="00722B31" w:rsidRDefault="00EE4C48" w:rsidP="00722B31">
      <w:pPr>
        <w:spacing w:line="360" w:lineRule="auto"/>
        <w:jc w:val="both"/>
        <w:rPr>
          <w:rFonts w:ascii="Arial" w:hAnsi="Arial" w:cs="Arial"/>
          <w:lang w:val="en-US"/>
        </w:rPr>
      </w:pPr>
    </w:p>
    <w:p w:rsidR="00EE4C48" w:rsidRPr="00722B31" w:rsidRDefault="00EE4C48" w:rsidP="00722B31">
      <w:pPr>
        <w:spacing w:line="360" w:lineRule="auto"/>
        <w:jc w:val="both"/>
        <w:rPr>
          <w:rFonts w:ascii="Arial" w:hAnsi="Arial" w:cs="Arial"/>
          <w:lang w:val="en-US"/>
        </w:rPr>
      </w:pPr>
      <w:r w:rsidRPr="00722B31">
        <w:rPr>
          <w:rFonts w:ascii="Arial" w:hAnsi="Arial" w:cs="Arial"/>
          <w:b/>
          <w:lang w:val="en-US"/>
        </w:rPr>
        <w:t>Task 3</w:t>
      </w:r>
    </w:p>
    <w:p w:rsidR="00EE4C48" w:rsidRPr="00722B31" w:rsidRDefault="00EE4C48" w:rsidP="00722B31">
      <w:pPr>
        <w:spacing w:line="360" w:lineRule="auto"/>
        <w:jc w:val="both"/>
        <w:rPr>
          <w:rFonts w:ascii="Arial" w:hAnsi="Arial" w:cs="Arial"/>
          <w:lang w:val="en-US"/>
        </w:rPr>
      </w:pPr>
      <w:r w:rsidRPr="00722B31">
        <w:rPr>
          <w:rFonts w:ascii="Arial" w:hAnsi="Arial" w:cs="Arial"/>
          <w:lang w:val="en-US"/>
        </w:rPr>
        <w:t>Objective: To get ready for a scientific discussion aiming at making decisions on:</w:t>
      </w:r>
    </w:p>
    <w:p w:rsidR="00EE4C48" w:rsidRPr="00722B31" w:rsidRDefault="00EE4C48" w:rsidP="00722B31">
      <w:pPr>
        <w:pStyle w:val="Prrafodelista"/>
        <w:numPr>
          <w:ilvl w:val="0"/>
          <w:numId w:val="128"/>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The place of </w:t>
      </w:r>
      <w:r w:rsidRPr="00722B31">
        <w:rPr>
          <w:rFonts w:ascii="Arial" w:hAnsi="Arial" w:cs="Arial"/>
          <w:i/>
          <w:sz w:val="24"/>
          <w:szCs w:val="24"/>
          <w:lang w:val="en-US"/>
        </w:rPr>
        <w:t xml:space="preserve">writing </w:t>
      </w:r>
      <w:r w:rsidRPr="00722B31">
        <w:rPr>
          <w:rFonts w:ascii="Arial" w:hAnsi="Arial" w:cs="Arial"/>
          <w:sz w:val="24"/>
          <w:szCs w:val="24"/>
          <w:lang w:val="en-US"/>
        </w:rPr>
        <w:t>among the four widely recognized language skills</w:t>
      </w:r>
    </w:p>
    <w:p w:rsidR="00EE4C48" w:rsidRPr="00722B31" w:rsidRDefault="00EE4C48" w:rsidP="00722B31">
      <w:pPr>
        <w:pStyle w:val="Prrafodelista"/>
        <w:numPr>
          <w:ilvl w:val="0"/>
          <w:numId w:val="128"/>
        </w:numPr>
        <w:spacing w:after="0" w:line="360" w:lineRule="auto"/>
        <w:jc w:val="both"/>
        <w:rPr>
          <w:rFonts w:ascii="Arial" w:hAnsi="Arial" w:cs="Arial"/>
          <w:sz w:val="24"/>
          <w:szCs w:val="24"/>
          <w:lang w:val="en-US"/>
        </w:rPr>
      </w:pPr>
      <w:r w:rsidRPr="00722B31">
        <w:rPr>
          <w:rFonts w:ascii="Arial" w:hAnsi="Arial" w:cs="Arial"/>
          <w:sz w:val="24"/>
          <w:szCs w:val="24"/>
          <w:lang w:val="en-US"/>
        </w:rPr>
        <w:t>Its place and specific weight within each of the educational levels and grades</w:t>
      </w:r>
    </w:p>
    <w:p w:rsidR="00EE4C48" w:rsidRPr="00722B31" w:rsidRDefault="00EE4C48" w:rsidP="00722B31">
      <w:pPr>
        <w:pStyle w:val="Prrafodelista"/>
        <w:numPr>
          <w:ilvl w:val="0"/>
          <w:numId w:val="128"/>
        </w:numPr>
        <w:spacing w:after="0" w:line="360" w:lineRule="auto"/>
        <w:jc w:val="both"/>
        <w:rPr>
          <w:rFonts w:ascii="Arial" w:hAnsi="Arial" w:cs="Arial"/>
          <w:sz w:val="24"/>
          <w:szCs w:val="24"/>
          <w:lang w:val="en-US"/>
        </w:rPr>
      </w:pPr>
      <w:r w:rsidRPr="00722B31">
        <w:rPr>
          <w:rFonts w:ascii="Arial" w:hAnsi="Arial" w:cs="Arial"/>
          <w:sz w:val="24"/>
          <w:szCs w:val="24"/>
          <w:lang w:val="en-US"/>
        </w:rPr>
        <w:t>The place and specific weight of each of its sub-skills in those levels and grades</w:t>
      </w:r>
    </w:p>
    <w:p w:rsidR="00EE4C48" w:rsidRPr="00722B31" w:rsidRDefault="00EE4C48" w:rsidP="00722B31">
      <w:pPr>
        <w:spacing w:line="360" w:lineRule="auto"/>
        <w:jc w:val="both"/>
        <w:rPr>
          <w:rFonts w:ascii="Arial" w:hAnsi="Arial" w:cs="Arial"/>
          <w:lang w:val="en-US"/>
        </w:rPr>
      </w:pPr>
    </w:p>
    <w:p w:rsidR="00EE4C48" w:rsidRPr="00722B31" w:rsidRDefault="00EE4C48" w:rsidP="00722B31">
      <w:pPr>
        <w:spacing w:line="360" w:lineRule="auto"/>
        <w:jc w:val="both"/>
        <w:rPr>
          <w:rFonts w:ascii="Arial" w:hAnsi="Arial" w:cs="Arial"/>
          <w:lang w:val="en-US"/>
        </w:rPr>
      </w:pPr>
      <w:proofErr w:type="gramStart"/>
      <w:r w:rsidRPr="00722B31">
        <w:rPr>
          <w:rFonts w:ascii="Arial" w:hAnsi="Arial" w:cs="Arial"/>
          <w:b/>
          <w:lang w:val="en-US"/>
        </w:rPr>
        <w:t>A.-</w:t>
      </w:r>
      <w:proofErr w:type="gramEnd"/>
      <w:r w:rsidRPr="00722B31">
        <w:rPr>
          <w:rFonts w:ascii="Arial" w:hAnsi="Arial" w:cs="Arial"/>
          <w:b/>
          <w:lang w:val="en-US"/>
        </w:rPr>
        <w:t xml:space="preserve"> </w:t>
      </w:r>
      <w:r w:rsidRPr="00722B31">
        <w:rPr>
          <w:rFonts w:ascii="Arial" w:hAnsi="Arial" w:cs="Arial"/>
          <w:lang w:val="en-US"/>
        </w:rPr>
        <w:t>Find in the following</w:t>
      </w:r>
      <w:r w:rsidR="00E33CAC">
        <w:rPr>
          <w:rFonts w:ascii="Arial" w:hAnsi="Arial" w:cs="Arial"/>
          <w:lang w:val="en-US"/>
        </w:rPr>
        <w:t xml:space="preserve"> </w:t>
      </w:r>
      <w:r w:rsidRPr="00722B31">
        <w:rPr>
          <w:rFonts w:ascii="Arial" w:hAnsi="Arial" w:cs="Arial"/>
          <w:lang w:val="en-US"/>
        </w:rPr>
        <w:t xml:space="preserve">books (or any other publications on the subject you may have access to)the advice given on how to teach writing, both as a technique and as a means of communication: </w:t>
      </w:r>
    </w:p>
    <w:p w:rsidR="00EE4C48" w:rsidRPr="00722B31" w:rsidRDefault="00EE4C48" w:rsidP="00722B31">
      <w:pPr>
        <w:widowControl w:val="0"/>
        <w:numPr>
          <w:ilvl w:val="0"/>
          <w:numId w:val="129"/>
        </w:numPr>
        <w:tabs>
          <w:tab w:val="left" w:pos="426"/>
        </w:tabs>
        <w:spacing w:line="360" w:lineRule="auto"/>
        <w:jc w:val="both"/>
        <w:rPr>
          <w:rFonts w:ascii="Arial" w:eastAsia="Arial" w:hAnsi="Arial" w:cs="Arial"/>
          <w:lang w:val="en-US"/>
        </w:rPr>
      </w:pPr>
      <w:r w:rsidRPr="00722B31">
        <w:rPr>
          <w:rFonts w:ascii="Arial" w:hAnsi="Arial" w:cs="Arial"/>
          <w:lang w:val="en-US"/>
        </w:rPr>
        <w:t xml:space="preserve">Acosta </w:t>
      </w:r>
      <w:r w:rsidRPr="00722B31">
        <w:rPr>
          <w:rFonts w:ascii="Arial" w:eastAsia="Arial" w:hAnsi="Arial" w:cs="Arial"/>
          <w:spacing w:val="-1"/>
          <w:lang w:val="en-US"/>
        </w:rPr>
        <w:t>R</w:t>
      </w:r>
      <w:r w:rsidRPr="00722B31">
        <w:rPr>
          <w:rFonts w:ascii="Arial" w:eastAsia="Arial" w:hAnsi="Arial" w:cs="Arial"/>
          <w:lang w:val="en-US"/>
        </w:rPr>
        <w:t>. et</w:t>
      </w:r>
      <w:r w:rsidRPr="00722B31">
        <w:rPr>
          <w:rFonts w:ascii="Arial" w:eastAsia="Arial" w:hAnsi="Arial" w:cs="Arial"/>
          <w:lang w:val="en-US"/>
        </w:rPr>
        <w:tab/>
        <w:t>a</w:t>
      </w:r>
      <w:r w:rsidRPr="00722B31">
        <w:rPr>
          <w:rFonts w:ascii="Arial" w:eastAsia="Arial" w:hAnsi="Arial" w:cs="Arial"/>
          <w:spacing w:val="-1"/>
          <w:lang w:val="en-US"/>
        </w:rPr>
        <w:t>l (</w:t>
      </w:r>
      <w:r w:rsidRPr="00722B31">
        <w:rPr>
          <w:rFonts w:ascii="Arial" w:eastAsia="Arial" w:hAnsi="Arial" w:cs="Arial"/>
          <w:lang w:val="en-US"/>
        </w:rPr>
        <w:t>19</w:t>
      </w:r>
      <w:r w:rsidRPr="00722B31">
        <w:rPr>
          <w:rFonts w:ascii="Arial" w:eastAsia="Arial" w:hAnsi="Arial" w:cs="Arial"/>
          <w:spacing w:val="-2"/>
          <w:lang w:val="en-US"/>
        </w:rPr>
        <w:t>9</w:t>
      </w:r>
      <w:r w:rsidRPr="00722B31">
        <w:rPr>
          <w:rFonts w:ascii="Arial" w:eastAsia="Arial" w:hAnsi="Arial" w:cs="Arial"/>
          <w:lang w:val="en-US"/>
        </w:rPr>
        <w:t xml:space="preserve">7) </w:t>
      </w:r>
      <w:r w:rsidRPr="00722B31">
        <w:rPr>
          <w:rFonts w:ascii="Arial" w:eastAsia="Arial" w:hAnsi="Arial" w:cs="Arial"/>
          <w:i/>
          <w:spacing w:val="-1"/>
          <w:lang w:val="en-US"/>
        </w:rPr>
        <w:t>C</w:t>
      </w:r>
      <w:r w:rsidRPr="00722B31">
        <w:rPr>
          <w:rFonts w:ascii="Arial" w:eastAsia="Arial" w:hAnsi="Arial" w:cs="Arial"/>
          <w:i/>
          <w:lang w:val="en-US"/>
        </w:rPr>
        <w:t>o</w:t>
      </w:r>
      <w:r w:rsidRPr="00722B31">
        <w:rPr>
          <w:rFonts w:ascii="Arial" w:eastAsia="Arial" w:hAnsi="Arial" w:cs="Arial"/>
          <w:i/>
          <w:spacing w:val="-1"/>
          <w:lang w:val="en-US"/>
        </w:rPr>
        <w:t>m</w:t>
      </w:r>
      <w:r w:rsidRPr="00722B31">
        <w:rPr>
          <w:rFonts w:ascii="Arial" w:eastAsia="Arial" w:hAnsi="Arial" w:cs="Arial"/>
          <w:i/>
          <w:spacing w:val="-4"/>
          <w:lang w:val="en-US"/>
        </w:rPr>
        <w:t>m</w:t>
      </w:r>
      <w:r w:rsidRPr="00722B31">
        <w:rPr>
          <w:rFonts w:ascii="Arial" w:eastAsia="Arial" w:hAnsi="Arial" w:cs="Arial"/>
          <w:i/>
          <w:lang w:val="en-US"/>
        </w:rPr>
        <w:t>un</w:t>
      </w:r>
      <w:r w:rsidRPr="00722B31">
        <w:rPr>
          <w:rFonts w:ascii="Arial" w:eastAsia="Arial" w:hAnsi="Arial" w:cs="Arial"/>
          <w:i/>
          <w:spacing w:val="-1"/>
          <w:lang w:val="en-US"/>
        </w:rPr>
        <w:t>i</w:t>
      </w:r>
      <w:r w:rsidRPr="00722B31">
        <w:rPr>
          <w:rFonts w:ascii="Arial" w:eastAsia="Arial" w:hAnsi="Arial" w:cs="Arial"/>
          <w:i/>
          <w:lang w:val="en-US"/>
        </w:rPr>
        <w:t>cat</w:t>
      </w:r>
      <w:r w:rsidRPr="00722B31">
        <w:rPr>
          <w:rFonts w:ascii="Arial" w:eastAsia="Arial" w:hAnsi="Arial" w:cs="Arial"/>
          <w:i/>
          <w:spacing w:val="-1"/>
          <w:lang w:val="en-US"/>
        </w:rPr>
        <w:t>i</w:t>
      </w:r>
      <w:r w:rsidRPr="00722B31">
        <w:rPr>
          <w:rFonts w:ascii="Arial" w:eastAsia="Arial" w:hAnsi="Arial" w:cs="Arial"/>
          <w:i/>
          <w:lang w:val="en-US"/>
        </w:rPr>
        <w:t>ve</w:t>
      </w:r>
      <w:r w:rsidRPr="00722B31">
        <w:rPr>
          <w:rFonts w:ascii="Arial" w:eastAsia="Arial" w:hAnsi="Arial" w:cs="Arial"/>
          <w:i/>
          <w:lang w:val="en-US"/>
        </w:rPr>
        <w:tab/>
        <w:t>Lang</w:t>
      </w:r>
      <w:r w:rsidRPr="00722B31">
        <w:rPr>
          <w:rFonts w:ascii="Arial" w:eastAsia="Arial" w:hAnsi="Arial" w:cs="Arial"/>
          <w:i/>
          <w:spacing w:val="-2"/>
          <w:lang w:val="en-US"/>
        </w:rPr>
        <w:t>u</w:t>
      </w:r>
      <w:r w:rsidRPr="00722B31">
        <w:rPr>
          <w:rFonts w:ascii="Arial" w:eastAsia="Arial" w:hAnsi="Arial" w:cs="Arial"/>
          <w:i/>
          <w:lang w:val="en-US"/>
        </w:rPr>
        <w:t>age</w:t>
      </w:r>
      <w:r w:rsidRPr="00722B31">
        <w:rPr>
          <w:rFonts w:ascii="Arial" w:eastAsia="Arial" w:hAnsi="Arial" w:cs="Arial"/>
          <w:i/>
          <w:lang w:val="en-US"/>
        </w:rPr>
        <w:tab/>
      </w:r>
      <w:r w:rsidRPr="00722B31">
        <w:rPr>
          <w:rFonts w:ascii="Arial" w:eastAsia="Arial" w:hAnsi="Arial" w:cs="Arial"/>
          <w:i/>
          <w:spacing w:val="-1"/>
          <w:lang w:val="en-US"/>
        </w:rPr>
        <w:t>T</w:t>
      </w:r>
      <w:r w:rsidRPr="00722B31">
        <w:rPr>
          <w:rFonts w:ascii="Arial" w:eastAsia="Arial" w:hAnsi="Arial" w:cs="Arial"/>
          <w:i/>
          <w:spacing w:val="-2"/>
          <w:lang w:val="en-US"/>
        </w:rPr>
        <w:t>e</w:t>
      </w:r>
      <w:r w:rsidRPr="00722B31">
        <w:rPr>
          <w:rFonts w:ascii="Arial" w:eastAsia="Arial" w:hAnsi="Arial" w:cs="Arial"/>
          <w:i/>
          <w:lang w:val="en-US"/>
        </w:rPr>
        <w:t>ach</w:t>
      </w:r>
      <w:r w:rsidRPr="00722B31">
        <w:rPr>
          <w:rFonts w:ascii="Arial" w:eastAsia="Arial" w:hAnsi="Arial" w:cs="Arial"/>
          <w:i/>
          <w:spacing w:val="-1"/>
          <w:lang w:val="en-US"/>
        </w:rPr>
        <w:t>i</w:t>
      </w:r>
      <w:r w:rsidRPr="00722B31">
        <w:rPr>
          <w:rFonts w:ascii="Arial" w:eastAsia="Arial" w:hAnsi="Arial" w:cs="Arial"/>
          <w:i/>
          <w:lang w:val="en-US"/>
        </w:rPr>
        <w:t>n</w:t>
      </w:r>
      <w:r w:rsidRPr="00722B31">
        <w:rPr>
          <w:rFonts w:ascii="Arial" w:eastAsia="Arial" w:hAnsi="Arial" w:cs="Arial"/>
          <w:i/>
          <w:spacing w:val="-2"/>
          <w:lang w:val="en-US"/>
        </w:rPr>
        <w:t>g</w:t>
      </w:r>
      <w:r w:rsidRPr="00722B31">
        <w:rPr>
          <w:rFonts w:ascii="Arial" w:eastAsia="Arial" w:hAnsi="Arial" w:cs="Arial"/>
          <w:lang w:val="en-US"/>
        </w:rPr>
        <w:t>, Su</w:t>
      </w:r>
      <w:r w:rsidRPr="00722B31">
        <w:rPr>
          <w:rFonts w:ascii="Arial" w:eastAsia="Arial" w:hAnsi="Arial" w:cs="Arial"/>
          <w:spacing w:val="-1"/>
          <w:lang w:val="en-US"/>
        </w:rPr>
        <w:t>m</w:t>
      </w:r>
      <w:r w:rsidRPr="00722B31">
        <w:rPr>
          <w:rFonts w:ascii="Arial" w:eastAsia="Arial" w:hAnsi="Arial" w:cs="Arial"/>
          <w:lang w:val="en-US"/>
        </w:rPr>
        <w:t>pt</w:t>
      </w:r>
      <w:r w:rsidRPr="00722B31">
        <w:rPr>
          <w:rFonts w:ascii="Arial" w:eastAsia="Arial" w:hAnsi="Arial" w:cs="Arial"/>
          <w:spacing w:val="-1"/>
          <w:lang w:val="en-US"/>
        </w:rPr>
        <w:t>i</w:t>
      </w:r>
      <w:r w:rsidRPr="00722B31">
        <w:rPr>
          <w:rFonts w:ascii="Arial" w:eastAsia="Arial" w:hAnsi="Arial" w:cs="Arial"/>
          <w:spacing w:val="-2"/>
          <w:lang w:val="en-US"/>
        </w:rPr>
        <w:t xml:space="preserve">bus </w:t>
      </w:r>
      <w:r w:rsidRPr="00722B31">
        <w:rPr>
          <w:rFonts w:ascii="Arial" w:eastAsia="Arial" w:hAnsi="Arial" w:cs="Arial"/>
          <w:lang w:val="en-US"/>
        </w:rPr>
        <w:t>Pub</w:t>
      </w:r>
      <w:r w:rsidRPr="00722B31">
        <w:rPr>
          <w:rFonts w:ascii="Arial" w:eastAsia="Arial" w:hAnsi="Arial" w:cs="Arial"/>
          <w:spacing w:val="-1"/>
          <w:lang w:val="en-US"/>
        </w:rPr>
        <w:t>li</w:t>
      </w:r>
      <w:r w:rsidRPr="00722B31">
        <w:rPr>
          <w:rFonts w:ascii="Arial" w:eastAsia="Arial" w:hAnsi="Arial" w:cs="Arial"/>
          <w:lang w:val="en-US"/>
        </w:rPr>
        <w:t>cat</w:t>
      </w:r>
      <w:r w:rsidRPr="00722B31">
        <w:rPr>
          <w:rFonts w:ascii="Arial" w:eastAsia="Arial" w:hAnsi="Arial" w:cs="Arial"/>
          <w:spacing w:val="-1"/>
          <w:lang w:val="en-US"/>
        </w:rPr>
        <w:t>i</w:t>
      </w:r>
      <w:r w:rsidRPr="00722B31">
        <w:rPr>
          <w:rFonts w:ascii="Arial" w:eastAsia="Arial" w:hAnsi="Arial" w:cs="Arial"/>
          <w:spacing w:val="-2"/>
          <w:lang w:val="en-US"/>
        </w:rPr>
        <w:t>o</w:t>
      </w:r>
      <w:r w:rsidRPr="00722B31">
        <w:rPr>
          <w:rFonts w:ascii="Arial" w:eastAsia="Arial" w:hAnsi="Arial" w:cs="Arial"/>
          <w:lang w:val="en-US"/>
        </w:rPr>
        <w:t xml:space="preserve">ns, </w:t>
      </w:r>
      <w:r w:rsidRPr="00722B31">
        <w:rPr>
          <w:rFonts w:ascii="Arial" w:eastAsia="Arial" w:hAnsi="Arial" w:cs="Arial"/>
          <w:spacing w:val="-2"/>
          <w:lang w:val="en-US"/>
        </w:rPr>
        <w:t>A</w:t>
      </w:r>
      <w:r w:rsidRPr="00722B31">
        <w:rPr>
          <w:rFonts w:ascii="Arial" w:eastAsia="Arial" w:hAnsi="Arial" w:cs="Arial"/>
          <w:lang w:val="en-US"/>
        </w:rPr>
        <w:t>ust</w:t>
      </w:r>
      <w:r w:rsidRPr="00722B31">
        <w:rPr>
          <w:rFonts w:ascii="Arial" w:eastAsia="Arial" w:hAnsi="Arial" w:cs="Arial"/>
          <w:spacing w:val="-1"/>
          <w:lang w:val="en-US"/>
        </w:rPr>
        <w:t>r</w:t>
      </w:r>
      <w:r w:rsidRPr="00722B31">
        <w:rPr>
          <w:rFonts w:ascii="Arial" w:eastAsia="Arial" w:hAnsi="Arial" w:cs="Arial"/>
          <w:lang w:val="en-US"/>
        </w:rPr>
        <w:t>a</w:t>
      </w:r>
      <w:r w:rsidRPr="00722B31">
        <w:rPr>
          <w:rFonts w:ascii="Arial" w:eastAsia="Arial" w:hAnsi="Arial" w:cs="Arial"/>
          <w:spacing w:val="-1"/>
          <w:lang w:val="en-US"/>
        </w:rPr>
        <w:t>li</w:t>
      </w:r>
      <w:r w:rsidRPr="00722B31">
        <w:rPr>
          <w:rFonts w:ascii="Arial" w:eastAsia="Arial" w:hAnsi="Arial" w:cs="Arial"/>
          <w:lang w:val="en-US"/>
        </w:rPr>
        <w:t>a</w:t>
      </w:r>
    </w:p>
    <w:p w:rsidR="00EE4C48" w:rsidRPr="00722B31" w:rsidRDefault="00EE4C48" w:rsidP="00722B31">
      <w:pPr>
        <w:widowControl w:val="0"/>
        <w:numPr>
          <w:ilvl w:val="0"/>
          <w:numId w:val="129"/>
        </w:numPr>
        <w:tabs>
          <w:tab w:val="left" w:pos="426"/>
        </w:tabs>
        <w:spacing w:line="360" w:lineRule="auto"/>
        <w:jc w:val="both"/>
        <w:rPr>
          <w:rFonts w:ascii="Arial" w:eastAsia="Arial" w:hAnsi="Arial" w:cs="Arial"/>
          <w:lang w:val="es-ES"/>
        </w:rPr>
      </w:pPr>
      <w:r w:rsidRPr="00722B31">
        <w:rPr>
          <w:rFonts w:ascii="Arial" w:hAnsi="Arial" w:cs="Arial"/>
          <w:lang w:val="es-ES"/>
        </w:rPr>
        <w:t>Antich de León, Rosa (</w:t>
      </w:r>
      <w:r w:rsidRPr="00722B31">
        <w:rPr>
          <w:rFonts w:ascii="Arial" w:eastAsia="Arial" w:hAnsi="Arial" w:cs="Arial"/>
          <w:lang w:val="es-US"/>
        </w:rPr>
        <w:t>1</w:t>
      </w:r>
      <w:r w:rsidRPr="00722B31">
        <w:rPr>
          <w:rFonts w:ascii="Arial" w:eastAsia="Arial" w:hAnsi="Arial" w:cs="Arial"/>
          <w:spacing w:val="-2"/>
          <w:lang w:val="es-US"/>
        </w:rPr>
        <w:t>9</w:t>
      </w:r>
      <w:r w:rsidRPr="00722B31">
        <w:rPr>
          <w:rFonts w:ascii="Arial" w:eastAsia="Arial" w:hAnsi="Arial" w:cs="Arial"/>
          <w:lang w:val="es-US"/>
        </w:rPr>
        <w:t>88)</w:t>
      </w:r>
      <w:r w:rsidRPr="00722B31">
        <w:rPr>
          <w:rFonts w:ascii="Arial" w:eastAsia="Arial" w:hAnsi="Arial" w:cs="Arial"/>
          <w:i/>
          <w:spacing w:val="-1"/>
          <w:lang w:val="es-US"/>
        </w:rPr>
        <w:t>M</w:t>
      </w:r>
      <w:r w:rsidRPr="00722B31">
        <w:rPr>
          <w:rFonts w:ascii="Arial" w:eastAsia="Arial" w:hAnsi="Arial" w:cs="Arial"/>
          <w:i/>
          <w:lang w:val="es-US"/>
        </w:rPr>
        <w:t>eto</w:t>
      </w:r>
      <w:r w:rsidRPr="00722B31">
        <w:rPr>
          <w:rFonts w:ascii="Arial" w:eastAsia="Arial" w:hAnsi="Arial" w:cs="Arial"/>
          <w:i/>
          <w:spacing w:val="-2"/>
          <w:lang w:val="es-US"/>
        </w:rPr>
        <w:t>d</w:t>
      </w:r>
      <w:r w:rsidRPr="00722B31">
        <w:rPr>
          <w:rFonts w:ascii="Arial" w:eastAsia="Arial" w:hAnsi="Arial" w:cs="Arial"/>
          <w:i/>
          <w:lang w:val="es-US"/>
        </w:rPr>
        <w:t>o</w:t>
      </w:r>
      <w:r w:rsidRPr="00722B31">
        <w:rPr>
          <w:rFonts w:ascii="Arial" w:eastAsia="Arial" w:hAnsi="Arial" w:cs="Arial"/>
          <w:i/>
          <w:spacing w:val="-1"/>
          <w:lang w:val="es-US"/>
        </w:rPr>
        <w:t>l</w:t>
      </w:r>
      <w:r w:rsidRPr="00722B31">
        <w:rPr>
          <w:rFonts w:ascii="Arial" w:eastAsia="Arial" w:hAnsi="Arial" w:cs="Arial"/>
          <w:i/>
          <w:lang w:val="es-US"/>
        </w:rPr>
        <w:t>o</w:t>
      </w:r>
      <w:r w:rsidRPr="00722B31">
        <w:rPr>
          <w:rFonts w:ascii="Arial" w:eastAsia="Arial" w:hAnsi="Arial" w:cs="Arial"/>
          <w:i/>
          <w:spacing w:val="-2"/>
          <w:lang w:val="es-US"/>
        </w:rPr>
        <w:t>g</w:t>
      </w:r>
      <w:r w:rsidRPr="00722B31">
        <w:rPr>
          <w:rFonts w:ascii="Arial" w:eastAsia="Arial" w:hAnsi="Arial" w:cs="Arial"/>
          <w:i/>
          <w:lang w:val="es-US"/>
        </w:rPr>
        <w:t xml:space="preserve">ía de </w:t>
      </w:r>
      <w:r w:rsidRPr="00722B31">
        <w:rPr>
          <w:rFonts w:ascii="Arial" w:eastAsia="Arial" w:hAnsi="Arial" w:cs="Arial"/>
          <w:i/>
          <w:spacing w:val="-1"/>
          <w:lang w:val="es-US"/>
        </w:rPr>
        <w:t>l</w:t>
      </w:r>
      <w:r w:rsidRPr="00722B31">
        <w:rPr>
          <w:rFonts w:ascii="Arial" w:eastAsia="Arial" w:hAnsi="Arial" w:cs="Arial"/>
          <w:i/>
          <w:lang w:val="es-US"/>
        </w:rPr>
        <w:t>a E</w:t>
      </w:r>
      <w:r w:rsidRPr="00722B31">
        <w:rPr>
          <w:rFonts w:ascii="Arial" w:eastAsia="Arial" w:hAnsi="Arial" w:cs="Arial"/>
          <w:i/>
          <w:spacing w:val="-2"/>
          <w:lang w:val="es-US"/>
        </w:rPr>
        <w:t>n</w:t>
      </w:r>
      <w:r w:rsidRPr="00722B31">
        <w:rPr>
          <w:rFonts w:ascii="Arial" w:eastAsia="Arial" w:hAnsi="Arial" w:cs="Arial"/>
          <w:i/>
          <w:lang w:val="es-US"/>
        </w:rPr>
        <w:t>señ</w:t>
      </w:r>
      <w:r w:rsidRPr="00722B31">
        <w:rPr>
          <w:rFonts w:ascii="Arial" w:eastAsia="Arial" w:hAnsi="Arial" w:cs="Arial"/>
          <w:i/>
          <w:spacing w:val="-2"/>
          <w:lang w:val="es-US"/>
        </w:rPr>
        <w:t>a</w:t>
      </w:r>
      <w:r w:rsidRPr="00722B31">
        <w:rPr>
          <w:rFonts w:ascii="Arial" w:eastAsia="Arial" w:hAnsi="Arial" w:cs="Arial"/>
          <w:i/>
          <w:spacing w:val="3"/>
          <w:lang w:val="es-US"/>
        </w:rPr>
        <w:t>n</w:t>
      </w:r>
      <w:r w:rsidRPr="00722B31">
        <w:rPr>
          <w:rFonts w:ascii="Arial" w:eastAsia="Arial" w:hAnsi="Arial" w:cs="Arial"/>
          <w:i/>
          <w:spacing w:val="-8"/>
          <w:lang w:val="es-US"/>
        </w:rPr>
        <w:t>z</w:t>
      </w:r>
      <w:r w:rsidRPr="00722B31">
        <w:rPr>
          <w:rFonts w:ascii="Arial" w:eastAsia="Arial" w:hAnsi="Arial" w:cs="Arial"/>
          <w:i/>
          <w:lang w:val="es-US"/>
        </w:rPr>
        <w:t>a de Le</w:t>
      </w:r>
      <w:r w:rsidRPr="00722B31">
        <w:rPr>
          <w:rFonts w:ascii="Arial" w:eastAsia="Arial" w:hAnsi="Arial" w:cs="Arial"/>
          <w:i/>
          <w:spacing w:val="-2"/>
          <w:lang w:val="es-US"/>
        </w:rPr>
        <w:t>n</w:t>
      </w:r>
      <w:r w:rsidRPr="00722B31">
        <w:rPr>
          <w:rFonts w:ascii="Arial" w:eastAsia="Arial" w:hAnsi="Arial" w:cs="Arial"/>
          <w:i/>
          <w:lang w:val="es-US"/>
        </w:rPr>
        <w:t>g</w:t>
      </w:r>
      <w:r w:rsidRPr="00722B31">
        <w:rPr>
          <w:rFonts w:ascii="Arial" w:eastAsia="Arial" w:hAnsi="Arial" w:cs="Arial"/>
          <w:i/>
          <w:spacing w:val="-2"/>
          <w:lang w:val="es-US"/>
        </w:rPr>
        <w:t>u</w:t>
      </w:r>
      <w:r w:rsidRPr="00722B31">
        <w:rPr>
          <w:rFonts w:ascii="Arial" w:eastAsia="Arial" w:hAnsi="Arial" w:cs="Arial"/>
          <w:i/>
          <w:lang w:val="es-US"/>
        </w:rPr>
        <w:t>as Ext</w:t>
      </w:r>
      <w:r w:rsidRPr="00722B31">
        <w:rPr>
          <w:rFonts w:ascii="Arial" w:eastAsia="Arial" w:hAnsi="Arial" w:cs="Arial"/>
          <w:i/>
          <w:spacing w:val="-1"/>
          <w:lang w:val="es-US"/>
        </w:rPr>
        <w:t>r</w:t>
      </w:r>
      <w:r w:rsidRPr="00722B31">
        <w:rPr>
          <w:rFonts w:ascii="Arial" w:eastAsia="Arial" w:hAnsi="Arial" w:cs="Arial"/>
          <w:i/>
          <w:lang w:val="es-US"/>
        </w:rPr>
        <w:t>an</w:t>
      </w:r>
      <w:r w:rsidRPr="00722B31">
        <w:rPr>
          <w:rFonts w:ascii="Arial" w:eastAsia="Arial" w:hAnsi="Arial" w:cs="Arial"/>
          <w:i/>
          <w:spacing w:val="-1"/>
          <w:lang w:val="es-US"/>
        </w:rPr>
        <w:t>j</w:t>
      </w:r>
      <w:r w:rsidRPr="00722B31">
        <w:rPr>
          <w:rFonts w:ascii="Arial" w:eastAsia="Arial" w:hAnsi="Arial" w:cs="Arial"/>
          <w:i/>
          <w:lang w:val="es-US"/>
        </w:rPr>
        <w:t>e</w:t>
      </w:r>
      <w:r w:rsidRPr="00722B31">
        <w:rPr>
          <w:rFonts w:ascii="Arial" w:eastAsia="Arial" w:hAnsi="Arial" w:cs="Arial"/>
          <w:i/>
          <w:spacing w:val="-1"/>
          <w:lang w:val="es-US"/>
        </w:rPr>
        <w:t>r</w:t>
      </w:r>
      <w:r w:rsidRPr="00722B31">
        <w:rPr>
          <w:rFonts w:ascii="Arial" w:eastAsia="Arial" w:hAnsi="Arial" w:cs="Arial"/>
          <w:i/>
          <w:lang w:val="es-US"/>
        </w:rPr>
        <w:t>as</w:t>
      </w:r>
      <w:r w:rsidRPr="00722B31">
        <w:rPr>
          <w:rFonts w:ascii="Arial" w:eastAsia="Arial" w:hAnsi="Arial" w:cs="Arial"/>
          <w:lang w:val="es-US"/>
        </w:rPr>
        <w:t>, P</w:t>
      </w:r>
      <w:r w:rsidRPr="00722B31">
        <w:rPr>
          <w:rFonts w:ascii="Arial" w:eastAsia="Arial" w:hAnsi="Arial" w:cs="Arial"/>
          <w:spacing w:val="-2"/>
          <w:lang w:val="es-US"/>
        </w:rPr>
        <w:t>u</w:t>
      </w:r>
      <w:r w:rsidRPr="00722B31">
        <w:rPr>
          <w:rFonts w:ascii="Arial" w:eastAsia="Arial" w:hAnsi="Arial" w:cs="Arial"/>
          <w:lang w:val="es-US"/>
        </w:rPr>
        <w:t>eb</w:t>
      </w:r>
      <w:r w:rsidRPr="00722B31">
        <w:rPr>
          <w:rFonts w:ascii="Arial" w:eastAsia="Arial" w:hAnsi="Arial" w:cs="Arial"/>
          <w:spacing w:val="-1"/>
          <w:lang w:val="es-US"/>
        </w:rPr>
        <w:t>l</w:t>
      </w:r>
      <w:r w:rsidRPr="00722B31">
        <w:rPr>
          <w:rFonts w:ascii="Arial" w:eastAsia="Arial" w:hAnsi="Arial" w:cs="Arial"/>
          <w:lang w:val="es-US"/>
        </w:rPr>
        <w:t>o y Educac</w:t>
      </w:r>
      <w:r w:rsidRPr="00722B31">
        <w:rPr>
          <w:rFonts w:ascii="Arial" w:eastAsia="Arial" w:hAnsi="Arial" w:cs="Arial"/>
          <w:spacing w:val="-3"/>
          <w:lang w:val="es-US"/>
        </w:rPr>
        <w:t>i</w:t>
      </w:r>
      <w:r w:rsidRPr="00722B31">
        <w:rPr>
          <w:rFonts w:ascii="Arial" w:eastAsia="Arial" w:hAnsi="Arial" w:cs="Arial"/>
          <w:lang w:val="es-US"/>
        </w:rPr>
        <w:t xml:space="preserve">ón, La </w:t>
      </w:r>
      <w:r w:rsidRPr="00722B31">
        <w:rPr>
          <w:rFonts w:ascii="Arial" w:eastAsia="Arial" w:hAnsi="Arial" w:cs="Arial"/>
          <w:spacing w:val="-3"/>
          <w:lang w:val="es-US"/>
        </w:rPr>
        <w:t>H</w:t>
      </w:r>
      <w:r w:rsidRPr="00722B31">
        <w:rPr>
          <w:rFonts w:ascii="Arial" w:eastAsia="Arial" w:hAnsi="Arial" w:cs="Arial"/>
          <w:lang w:val="es-US"/>
        </w:rPr>
        <w:t>ab</w:t>
      </w:r>
      <w:r w:rsidRPr="00722B31">
        <w:rPr>
          <w:rFonts w:ascii="Arial" w:eastAsia="Arial" w:hAnsi="Arial" w:cs="Arial"/>
          <w:spacing w:val="-2"/>
          <w:lang w:val="es-US"/>
        </w:rPr>
        <w:t>a</w:t>
      </w:r>
      <w:r w:rsidRPr="00722B31">
        <w:rPr>
          <w:rFonts w:ascii="Arial" w:eastAsia="Arial" w:hAnsi="Arial" w:cs="Arial"/>
          <w:lang w:val="es-US"/>
        </w:rPr>
        <w:t>n</w:t>
      </w:r>
      <w:r w:rsidRPr="00722B31">
        <w:rPr>
          <w:rFonts w:ascii="Arial" w:eastAsia="Arial" w:hAnsi="Arial" w:cs="Arial"/>
          <w:spacing w:val="-2"/>
          <w:lang w:val="es-US"/>
        </w:rPr>
        <w:t>a</w:t>
      </w:r>
    </w:p>
    <w:p w:rsidR="00EE4C48" w:rsidRPr="00722B31" w:rsidRDefault="00EE4C48" w:rsidP="00722B31">
      <w:pPr>
        <w:widowControl w:val="0"/>
        <w:numPr>
          <w:ilvl w:val="0"/>
          <w:numId w:val="129"/>
        </w:numPr>
        <w:tabs>
          <w:tab w:val="left" w:pos="426"/>
        </w:tabs>
        <w:spacing w:line="360" w:lineRule="auto"/>
        <w:jc w:val="both"/>
        <w:rPr>
          <w:rFonts w:ascii="Arial" w:eastAsia="Arial" w:hAnsi="Arial" w:cs="Arial"/>
          <w:lang w:val="en-US"/>
        </w:rPr>
      </w:pPr>
      <w:r w:rsidRPr="00722B31">
        <w:rPr>
          <w:rFonts w:ascii="Arial" w:hAnsi="Arial" w:cs="Arial"/>
          <w:lang w:val="en-US"/>
        </w:rPr>
        <w:t>Ur, Penny (1996)</w:t>
      </w:r>
      <w:r w:rsidRPr="00722B31">
        <w:rPr>
          <w:rFonts w:ascii="Arial" w:hAnsi="Arial" w:cs="Arial"/>
          <w:i/>
          <w:lang w:val="en-US"/>
        </w:rPr>
        <w:t>A Course in Language Teaching Practice,</w:t>
      </w:r>
      <w:r w:rsidRPr="00722B31">
        <w:rPr>
          <w:rFonts w:ascii="Arial" w:hAnsi="Arial" w:cs="Arial"/>
          <w:lang w:val="en-US"/>
        </w:rPr>
        <w:t>Cambridge University Press</w:t>
      </w:r>
    </w:p>
    <w:p w:rsidR="00EE4C48" w:rsidRPr="00722B31" w:rsidRDefault="00EE4C48" w:rsidP="00722B31">
      <w:pPr>
        <w:widowControl w:val="0"/>
        <w:numPr>
          <w:ilvl w:val="0"/>
          <w:numId w:val="129"/>
        </w:numPr>
        <w:tabs>
          <w:tab w:val="left" w:pos="426"/>
        </w:tabs>
        <w:spacing w:line="360" w:lineRule="auto"/>
        <w:jc w:val="both"/>
        <w:rPr>
          <w:rFonts w:ascii="Arial" w:eastAsia="Arial" w:hAnsi="Arial" w:cs="Arial"/>
          <w:lang w:val="en-US"/>
        </w:rPr>
      </w:pPr>
      <w:r w:rsidRPr="00722B31">
        <w:rPr>
          <w:rFonts w:ascii="Arial" w:hAnsi="Arial" w:cs="Arial"/>
          <w:lang w:val="en-US"/>
        </w:rPr>
        <w:t xml:space="preserve">Harmer, Jeremy </w:t>
      </w:r>
      <w:r w:rsidRPr="00722B31">
        <w:rPr>
          <w:rFonts w:ascii="Arial" w:hAnsi="Arial" w:cs="Arial"/>
          <w:i/>
          <w:lang w:val="en-US"/>
        </w:rPr>
        <w:t>The Practice of English Language Teaching,</w:t>
      </w:r>
      <w:r w:rsidRPr="00722B31">
        <w:rPr>
          <w:rFonts w:ascii="Arial" w:hAnsi="Arial" w:cs="Arial"/>
          <w:lang w:val="en-US"/>
        </w:rPr>
        <w:t xml:space="preserve"> Longman, 3</w:t>
      </w:r>
      <w:r w:rsidRPr="00722B31">
        <w:rPr>
          <w:rFonts w:ascii="Arial" w:hAnsi="Arial" w:cs="Arial"/>
          <w:vertAlign w:val="superscript"/>
          <w:lang w:val="en-US"/>
        </w:rPr>
        <w:t>rd</w:t>
      </w:r>
      <w:r w:rsidRPr="00722B31">
        <w:rPr>
          <w:rFonts w:ascii="Arial" w:hAnsi="Arial" w:cs="Arial"/>
          <w:lang w:val="en-US"/>
        </w:rPr>
        <w:t xml:space="preserve"> </w:t>
      </w:r>
      <w:r w:rsidRPr="00722B31">
        <w:rPr>
          <w:rFonts w:ascii="Arial" w:hAnsi="Arial" w:cs="Arial"/>
          <w:lang w:val="en-US"/>
        </w:rPr>
        <w:lastRenderedPageBreak/>
        <w:t xml:space="preserve">New Edition, </w:t>
      </w:r>
      <w:hyperlink r:id="rId27" w:history="1">
        <w:r w:rsidRPr="00722B31">
          <w:rPr>
            <w:rStyle w:val="Hipervnculo"/>
            <w:rFonts w:ascii="Arial" w:hAnsi="Arial" w:cs="Arial"/>
            <w:color w:val="auto"/>
            <w:u w:val="none"/>
            <w:lang w:val="en-US"/>
          </w:rPr>
          <w:t>www.longman.com</w:t>
        </w:r>
      </w:hyperlink>
    </w:p>
    <w:p w:rsidR="00EE4C48" w:rsidRPr="00722B31" w:rsidRDefault="00EE4C48" w:rsidP="00722B31">
      <w:pPr>
        <w:widowControl w:val="0"/>
        <w:numPr>
          <w:ilvl w:val="0"/>
          <w:numId w:val="129"/>
        </w:numPr>
        <w:tabs>
          <w:tab w:val="left" w:pos="426"/>
        </w:tabs>
        <w:spacing w:line="360" w:lineRule="auto"/>
        <w:jc w:val="both"/>
        <w:rPr>
          <w:rFonts w:ascii="Arial" w:eastAsia="Arial" w:hAnsi="Arial" w:cs="Arial"/>
          <w:lang w:val="en-US"/>
        </w:rPr>
      </w:pPr>
      <w:r w:rsidRPr="00722B31">
        <w:rPr>
          <w:rFonts w:ascii="Arial" w:eastAsia="Arial" w:hAnsi="Arial" w:cs="Arial"/>
          <w:lang w:val="en-US"/>
        </w:rPr>
        <w:t>So</w:t>
      </w:r>
      <w:r w:rsidRPr="00722B31">
        <w:rPr>
          <w:rFonts w:ascii="Arial" w:eastAsia="Arial" w:hAnsi="Arial" w:cs="Arial"/>
          <w:spacing w:val="-1"/>
          <w:lang w:val="en-US"/>
        </w:rPr>
        <w:t>r</w:t>
      </w:r>
      <w:r w:rsidRPr="00722B31">
        <w:rPr>
          <w:rFonts w:ascii="Arial" w:eastAsia="Arial" w:hAnsi="Arial" w:cs="Arial"/>
          <w:lang w:val="en-US"/>
        </w:rPr>
        <w:t>en</w:t>
      </w:r>
      <w:r w:rsidRPr="00722B31">
        <w:rPr>
          <w:rFonts w:ascii="Arial" w:eastAsia="Arial" w:hAnsi="Arial" w:cs="Arial"/>
          <w:spacing w:val="-3"/>
          <w:lang w:val="en-US"/>
        </w:rPr>
        <w:t>s</w:t>
      </w:r>
      <w:r w:rsidRPr="00722B31">
        <w:rPr>
          <w:rFonts w:ascii="Arial" w:eastAsia="Arial" w:hAnsi="Arial" w:cs="Arial"/>
          <w:lang w:val="en-US"/>
        </w:rPr>
        <w:t xml:space="preserve">on, </w:t>
      </w:r>
      <w:r w:rsidRPr="00722B31">
        <w:rPr>
          <w:rFonts w:ascii="Arial" w:hAnsi="Arial" w:cs="Arial"/>
          <w:snapToGrid w:val="0"/>
          <w:lang w:val="en-US"/>
        </w:rPr>
        <w:t>Sharon</w:t>
      </w:r>
      <w:r w:rsidRPr="00722B31">
        <w:rPr>
          <w:rFonts w:ascii="Arial" w:eastAsia="Arial" w:hAnsi="Arial" w:cs="Arial"/>
          <w:lang w:val="en-US"/>
        </w:rPr>
        <w:t xml:space="preserve"> (20</w:t>
      </w:r>
      <w:r w:rsidRPr="00722B31">
        <w:rPr>
          <w:rFonts w:ascii="Arial" w:eastAsia="Arial" w:hAnsi="Arial" w:cs="Arial"/>
          <w:spacing w:val="-2"/>
          <w:lang w:val="en-US"/>
        </w:rPr>
        <w:t>0</w:t>
      </w:r>
      <w:r w:rsidRPr="00722B31">
        <w:rPr>
          <w:rFonts w:ascii="Arial" w:eastAsia="Arial" w:hAnsi="Arial" w:cs="Arial"/>
          <w:lang w:val="en-US"/>
        </w:rPr>
        <w:t>0)</w:t>
      </w:r>
      <w:r w:rsidRPr="00722B31">
        <w:rPr>
          <w:rFonts w:ascii="Arial" w:eastAsia="Arial" w:hAnsi="Arial" w:cs="Arial"/>
          <w:i/>
          <w:lang w:val="en-US"/>
        </w:rPr>
        <w:t>St</w:t>
      </w:r>
      <w:r w:rsidRPr="00722B31">
        <w:rPr>
          <w:rFonts w:ascii="Arial" w:eastAsia="Arial" w:hAnsi="Arial" w:cs="Arial"/>
          <w:i/>
          <w:spacing w:val="-2"/>
          <w:lang w:val="en-US"/>
        </w:rPr>
        <w:t>u</w:t>
      </w:r>
      <w:r w:rsidRPr="00722B31">
        <w:rPr>
          <w:rFonts w:ascii="Arial" w:eastAsia="Arial" w:hAnsi="Arial" w:cs="Arial"/>
          <w:i/>
          <w:lang w:val="en-US"/>
        </w:rPr>
        <w:t>de</w:t>
      </w:r>
      <w:r w:rsidRPr="00722B31">
        <w:rPr>
          <w:rFonts w:ascii="Arial" w:eastAsia="Arial" w:hAnsi="Arial" w:cs="Arial"/>
          <w:i/>
          <w:spacing w:val="-2"/>
          <w:lang w:val="en-US"/>
        </w:rPr>
        <w:t>n</w:t>
      </w:r>
      <w:r w:rsidRPr="00722B31">
        <w:rPr>
          <w:rFonts w:ascii="Arial" w:eastAsia="Arial" w:hAnsi="Arial" w:cs="Arial"/>
          <w:i/>
          <w:lang w:val="en-US"/>
        </w:rPr>
        <w:t xml:space="preserve">t </w:t>
      </w:r>
      <w:r w:rsidRPr="00722B31">
        <w:rPr>
          <w:rFonts w:ascii="Arial" w:eastAsia="Arial" w:hAnsi="Arial" w:cs="Arial"/>
          <w:i/>
          <w:spacing w:val="3"/>
          <w:lang w:val="en-US"/>
        </w:rPr>
        <w:t>W</w:t>
      </w:r>
      <w:r w:rsidRPr="00722B31">
        <w:rPr>
          <w:rFonts w:ascii="Arial" w:eastAsia="Arial" w:hAnsi="Arial" w:cs="Arial"/>
          <w:i/>
          <w:spacing w:val="-1"/>
          <w:lang w:val="en-US"/>
        </w:rPr>
        <w:t>ri</w:t>
      </w:r>
      <w:r w:rsidRPr="00722B31">
        <w:rPr>
          <w:rFonts w:ascii="Arial" w:eastAsia="Arial" w:hAnsi="Arial" w:cs="Arial"/>
          <w:i/>
          <w:lang w:val="en-US"/>
        </w:rPr>
        <w:t>t</w:t>
      </w:r>
      <w:r w:rsidRPr="00722B31">
        <w:rPr>
          <w:rFonts w:ascii="Arial" w:eastAsia="Arial" w:hAnsi="Arial" w:cs="Arial"/>
          <w:i/>
          <w:spacing w:val="-1"/>
          <w:lang w:val="en-US"/>
        </w:rPr>
        <w:t>i</w:t>
      </w:r>
      <w:r w:rsidRPr="00722B31">
        <w:rPr>
          <w:rFonts w:ascii="Arial" w:eastAsia="Arial" w:hAnsi="Arial" w:cs="Arial"/>
          <w:i/>
          <w:spacing w:val="-2"/>
          <w:lang w:val="en-US"/>
        </w:rPr>
        <w:t>n</w:t>
      </w:r>
      <w:r w:rsidRPr="00722B31">
        <w:rPr>
          <w:rFonts w:ascii="Arial" w:eastAsia="Arial" w:hAnsi="Arial" w:cs="Arial"/>
          <w:i/>
          <w:lang w:val="en-US"/>
        </w:rPr>
        <w:t xml:space="preserve">g </w:t>
      </w:r>
      <w:r w:rsidRPr="00722B31">
        <w:rPr>
          <w:rFonts w:ascii="Arial" w:eastAsia="Arial" w:hAnsi="Arial" w:cs="Arial"/>
          <w:i/>
          <w:spacing w:val="-1"/>
          <w:lang w:val="en-US"/>
        </w:rPr>
        <w:t>H</w:t>
      </w:r>
      <w:r w:rsidRPr="00722B31">
        <w:rPr>
          <w:rFonts w:ascii="Arial" w:eastAsia="Arial" w:hAnsi="Arial" w:cs="Arial"/>
          <w:i/>
          <w:spacing w:val="-2"/>
          <w:lang w:val="en-US"/>
        </w:rPr>
        <w:t>a</w:t>
      </w:r>
      <w:r w:rsidRPr="00722B31">
        <w:rPr>
          <w:rFonts w:ascii="Arial" w:eastAsia="Arial" w:hAnsi="Arial" w:cs="Arial"/>
          <w:i/>
          <w:lang w:val="en-US"/>
        </w:rPr>
        <w:t>nd</w:t>
      </w:r>
      <w:r w:rsidRPr="00722B31">
        <w:rPr>
          <w:rFonts w:ascii="Arial" w:eastAsia="Arial" w:hAnsi="Arial" w:cs="Arial"/>
          <w:i/>
          <w:spacing w:val="-2"/>
          <w:lang w:val="en-US"/>
        </w:rPr>
        <w:t>b</w:t>
      </w:r>
      <w:r w:rsidRPr="00722B31">
        <w:rPr>
          <w:rFonts w:ascii="Arial" w:eastAsia="Arial" w:hAnsi="Arial" w:cs="Arial"/>
          <w:i/>
          <w:lang w:val="en-US"/>
        </w:rPr>
        <w:t>oo</w:t>
      </w:r>
      <w:r w:rsidRPr="00722B31">
        <w:rPr>
          <w:rFonts w:ascii="Arial" w:eastAsia="Arial" w:hAnsi="Arial" w:cs="Arial"/>
          <w:i/>
          <w:spacing w:val="-1"/>
          <w:lang w:val="en-US"/>
        </w:rPr>
        <w:t>k</w:t>
      </w:r>
      <w:r w:rsidRPr="00722B31">
        <w:rPr>
          <w:rFonts w:ascii="Arial" w:eastAsia="Arial" w:hAnsi="Arial" w:cs="Arial"/>
          <w:lang w:val="en-US"/>
        </w:rPr>
        <w:t xml:space="preserve">, </w:t>
      </w:r>
      <w:r w:rsidRPr="00722B31">
        <w:rPr>
          <w:rFonts w:ascii="Arial" w:eastAsia="Arial" w:hAnsi="Arial" w:cs="Arial"/>
          <w:spacing w:val="6"/>
          <w:lang w:val="en-US"/>
        </w:rPr>
        <w:t>W</w:t>
      </w:r>
      <w:r w:rsidRPr="00722B31">
        <w:rPr>
          <w:rFonts w:ascii="Arial" w:eastAsia="Arial" w:hAnsi="Arial" w:cs="Arial"/>
          <w:spacing w:val="-4"/>
          <w:lang w:val="en-US"/>
        </w:rPr>
        <w:t>e</w:t>
      </w:r>
      <w:r w:rsidRPr="00722B31">
        <w:rPr>
          <w:rFonts w:ascii="Arial" w:eastAsia="Arial" w:hAnsi="Arial" w:cs="Arial"/>
          <w:lang w:val="en-US"/>
        </w:rPr>
        <w:t>bste</w:t>
      </w:r>
      <w:r w:rsidRPr="00722B31">
        <w:rPr>
          <w:rFonts w:ascii="Arial" w:eastAsia="Arial" w:hAnsi="Arial" w:cs="Arial"/>
          <w:spacing w:val="-1"/>
          <w:lang w:val="en-US"/>
        </w:rPr>
        <w:t>r´</w:t>
      </w:r>
      <w:r w:rsidRPr="00722B31">
        <w:rPr>
          <w:rFonts w:ascii="Arial" w:eastAsia="Arial" w:hAnsi="Arial" w:cs="Arial"/>
          <w:lang w:val="en-US"/>
        </w:rPr>
        <w:t xml:space="preserve">s </w:t>
      </w:r>
      <w:r w:rsidRPr="00722B31">
        <w:rPr>
          <w:rFonts w:ascii="Arial" w:eastAsia="Arial" w:hAnsi="Arial" w:cs="Arial"/>
          <w:spacing w:val="-1"/>
          <w:lang w:val="en-US"/>
        </w:rPr>
        <w:t>N</w:t>
      </w:r>
      <w:r w:rsidRPr="00722B31">
        <w:rPr>
          <w:rFonts w:ascii="Arial" w:eastAsia="Arial" w:hAnsi="Arial" w:cs="Arial"/>
          <w:lang w:val="en-US"/>
        </w:rPr>
        <w:t xml:space="preserve">ew </w:t>
      </w:r>
      <w:r w:rsidRPr="00722B31">
        <w:rPr>
          <w:rFonts w:ascii="Arial" w:eastAsia="Arial" w:hAnsi="Arial" w:cs="Arial"/>
          <w:spacing w:val="8"/>
          <w:lang w:val="en-US"/>
        </w:rPr>
        <w:t>W</w:t>
      </w:r>
      <w:r w:rsidRPr="00722B31">
        <w:rPr>
          <w:rFonts w:ascii="Arial" w:eastAsia="Arial" w:hAnsi="Arial" w:cs="Arial"/>
          <w:lang w:val="en-US"/>
        </w:rPr>
        <w:t>o</w:t>
      </w:r>
      <w:r w:rsidRPr="00722B31">
        <w:rPr>
          <w:rFonts w:ascii="Arial" w:eastAsia="Arial" w:hAnsi="Arial" w:cs="Arial"/>
          <w:spacing w:val="-1"/>
          <w:lang w:val="en-US"/>
        </w:rPr>
        <w:t>r</w:t>
      </w:r>
      <w:r w:rsidRPr="00722B31">
        <w:rPr>
          <w:rFonts w:ascii="Arial" w:eastAsia="Arial" w:hAnsi="Arial" w:cs="Arial"/>
          <w:spacing w:val="-3"/>
          <w:lang w:val="en-US"/>
        </w:rPr>
        <w:t>l</w:t>
      </w:r>
      <w:r w:rsidRPr="00722B31">
        <w:rPr>
          <w:rFonts w:ascii="Arial" w:eastAsia="Arial" w:hAnsi="Arial" w:cs="Arial"/>
          <w:lang w:val="en-US"/>
        </w:rPr>
        <w:t xml:space="preserve">d, </w:t>
      </w:r>
      <w:r w:rsidRPr="00722B31">
        <w:rPr>
          <w:rFonts w:ascii="Arial" w:eastAsia="Arial" w:hAnsi="Arial" w:cs="Arial"/>
          <w:spacing w:val="-1"/>
          <w:lang w:val="en-US"/>
        </w:rPr>
        <w:t>U</w:t>
      </w:r>
      <w:r w:rsidRPr="00722B31">
        <w:rPr>
          <w:rFonts w:ascii="Arial" w:eastAsia="Arial" w:hAnsi="Arial" w:cs="Arial"/>
          <w:spacing w:val="-2"/>
          <w:lang w:val="en-US"/>
        </w:rPr>
        <w:t>S</w:t>
      </w:r>
      <w:r w:rsidRPr="00722B31">
        <w:rPr>
          <w:rFonts w:ascii="Arial" w:eastAsia="Arial" w:hAnsi="Arial" w:cs="Arial"/>
          <w:lang w:val="en-US"/>
        </w:rPr>
        <w:t>A</w:t>
      </w:r>
    </w:p>
    <w:p w:rsidR="00EE4C48" w:rsidRPr="00722B31" w:rsidRDefault="00EE4C48" w:rsidP="00722B31">
      <w:pPr>
        <w:numPr>
          <w:ilvl w:val="0"/>
          <w:numId w:val="129"/>
        </w:numPr>
        <w:spacing w:line="360" w:lineRule="auto"/>
        <w:jc w:val="both"/>
        <w:rPr>
          <w:rFonts w:ascii="Arial" w:hAnsi="Arial" w:cs="Arial"/>
          <w:lang w:val="es-ES_tradnl"/>
        </w:rPr>
      </w:pPr>
      <w:r w:rsidRPr="00722B31">
        <w:rPr>
          <w:rFonts w:ascii="Arial" w:hAnsi="Arial" w:cs="Arial"/>
          <w:spacing w:val="-1"/>
          <w:lang w:val="es-US"/>
        </w:rPr>
        <w:t>N</w:t>
      </w:r>
      <w:r w:rsidRPr="00722B31">
        <w:rPr>
          <w:rFonts w:ascii="Arial" w:hAnsi="Arial" w:cs="Arial"/>
          <w:lang w:val="es-US"/>
        </w:rPr>
        <w:t>e</w:t>
      </w:r>
      <w:r w:rsidRPr="00722B31">
        <w:rPr>
          <w:rFonts w:ascii="Arial" w:hAnsi="Arial" w:cs="Arial"/>
          <w:spacing w:val="-2"/>
          <w:lang w:val="es-US"/>
        </w:rPr>
        <w:t>u</w:t>
      </w:r>
      <w:r w:rsidRPr="00722B31">
        <w:rPr>
          <w:rFonts w:ascii="Arial" w:hAnsi="Arial" w:cs="Arial"/>
          <w:spacing w:val="2"/>
          <w:lang w:val="es-US"/>
        </w:rPr>
        <w:t>f</w:t>
      </w:r>
      <w:r w:rsidRPr="00722B31">
        <w:rPr>
          <w:rFonts w:ascii="Arial" w:hAnsi="Arial" w:cs="Arial"/>
          <w:spacing w:val="-3"/>
          <w:lang w:val="es-US"/>
        </w:rPr>
        <w:t>v</w:t>
      </w:r>
      <w:r w:rsidRPr="00722B31">
        <w:rPr>
          <w:rFonts w:ascii="Arial" w:hAnsi="Arial" w:cs="Arial"/>
          <w:spacing w:val="-1"/>
          <w:lang w:val="es-US"/>
        </w:rPr>
        <w:t>ill</w:t>
      </w:r>
      <w:r w:rsidRPr="00722B31">
        <w:rPr>
          <w:rFonts w:ascii="Arial" w:hAnsi="Arial" w:cs="Arial"/>
          <w:lang w:val="es-US"/>
        </w:rPr>
        <w:t xml:space="preserve">e, </w:t>
      </w:r>
      <w:r w:rsidRPr="00722B31">
        <w:rPr>
          <w:rFonts w:ascii="Arial" w:hAnsi="Arial" w:cs="Arial"/>
          <w:spacing w:val="-1"/>
          <w:lang w:val="es-US"/>
        </w:rPr>
        <w:t>M</w:t>
      </w:r>
      <w:r w:rsidRPr="00722B31">
        <w:rPr>
          <w:rFonts w:ascii="Arial" w:hAnsi="Arial" w:cs="Arial"/>
          <w:lang w:val="es-US"/>
        </w:rPr>
        <w:t xml:space="preserve">.S.: </w:t>
      </w:r>
      <w:r w:rsidRPr="00722B31">
        <w:rPr>
          <w:rFonts w:ascii="Arial" w:hAnsi="Arial" w:cs="Arial"/>
          <w:spacing w:val="-1"/>
          <w:lang w:val="es-US"/>
        </w:rPr>
        <w:t>U</w:t>
      </w:r>
      <w:r w:rsidRPr="00722B31">
        <w:rPr>
          <w:rFonts w:ascii="Arial" w:hAnsi="Arial" w:cs="Arial"/>
          <w:lang w:val="es-US"/>
        </w:rPr>
        <w:t>na a</w:t>
      </w:r>
      <w:r w:rsidRPr="00722B31">
        <w:rPr>
          <w:rFonts w:ascii="Arial" w:hAnsi="Arial" w:cs="Arial"/>
          <w:spacing w:val="-3"/>
          <w:lang w:val="es-US"/>
        </w:rPr>
        <w:t>l</w:t>
      </w:r>
      <w:r w:rsidRPr="00722B31">
        <w:rPr>
          <w:rFonts w:ascii="Arial" w:hAnsi="Arial" w:cs="Arial"/>
          <w:lang w:val="es-US"/>
        </w:rPr>
        <w:t>te</w:t>
      </w:r>
      <w:r w:rsidRPr="00722B31">
        <w:rPr>
          <w:rFonts w:ascii="Arial" w:hAnsi="Arial" w:cs="Arial"/>
          <w:spacing w:val="-1"/>
          <w:lang w:val="es-US"/>
        </w:rPr>
        <w:t>r</w:t>
      </w:r>
      <w:r w:rsidRPr="00722B31">
        <w:rPr>
          <w:rFonts w:ascii="Arial" w:hAnsi="Arial" w:cs="Arial"/>
          <w:lang w:val="es-US"/>
        </w:rPr>
        <w:t>nat</w:t>
      </w:r>
      <w:r w:rsidRPr="00722B31">
        <w:rPr>
          <w:rFonts w:ascii="Arial" w:hAnsi="Arial" w:cs="Arial"/>
          <w:spacing w:val="-1"/>
          <w:lang w:val="es-US"/>
        </w:rPr>
        <w:t>i</w:t>
      </w:r>
      <w:r w:rsidRPr="00722B31">
        <w:rPr>
          <w:rFonts w:ascii="Arial" w:hAnsi="Arial" w:cs="Arial"/>
          <w:spacing w:val="-3"/>
          <w:lang w:val="es-US"/>
        </w:rPr>
        <w:t>v</w:t>
      </w:r>
      <w:r w:rsidRPr="00722B31">
        <w:rPr>
          <w:rFonts w:ascii="Arial" w:hAnsi="Arial" w:cs="Arial"/>
          <w:lang w:val="es-US"/>
        </w:rPr>
        <w:t xml:space="preserve">a </w:t>
      </w:r>
      <w:r w:rsidRPr="00722B31">
        <w:rPr>
          <w:rFonts w:ascii="Arial" w:hAnsi="Arial" w:cs="Arial"/>
          <w:spacing w:val="1"/>
          <w:lang w:val="es-US"/>
        </w:rPr>
        <w:t>m</w:t>
      </w:r>
      <w:r w:rsidRPr="00722B31">
        <w:rPr>
          <w:rFonts w:ascii="Arial" w:hAnsi="Arial" w:cs="Arial"/>
          <w:lang w:val="es-US"/>
        </w:rPr>
        <w:t>e</w:t>
      </w:r>
      <w:r w:rsidRPr="00722B31">
        <w:rPr>
          <w:rFonts w:ascii="Arial" w:hAnsi="Arial" w:cs="Arial"/>
          <w:spacing w:val="-2"/>
          <w:lang w:val="es-US"/>
        </w:rPr>
        <w:t>t</w:t>
      </w:r>
      <w:r w:rsidRPr="00722B31">
        <w:rPr>
          <w:rFonts w:ascii="Arial" w:hAnsi="Arial" w:cs="Arial"/>
          <w:lang w:val="es-US"/>
        </w:rPr>
        <w:t>odo</w:t>
      </w:r>
      <w:r w:rsidRPr="00722B31">
        <w:rPr>
          <w:rFonts w:ascii="Arial" w:hAnsi="Arial" w:cs="Arial"/>
          <w:spacing w:val="-1"/>
          <w:lang w:val="es-US"/>
        </w:rPr>
        <w:t>l</w:t>
      </w:r>
      <w:r w:rsidRPr="00722B31">
        <w:rPr>
          <w:rFonts w:ascii="Arial" w:hAnsi="Arial" w:cs="Arial"/>
          <w:lang w:val="es-US"/>
        </w:rPr>
        <w:t>ó</w:t>
      </w:r>
      <w:r w:rsidRPr="00722B31">
        <w:rPr>
          <w:rFonts w:ascii="Arial" w:hAnsi="Arial" w:cs="Arial"/>
          <w:spacing w:val="-2"/>
          <w:lang w:val="es-US"/>
        </w:rPr>
        <w:t>g</w:t>
      </w:r>
      <w:r w:rsidRPr="00722B31">
        <w:rPr>
          <w:rFonts w:ascii="Arial" w:hAnsi="Arial" w:cs="Arial"/>
          <w:spacing w:val="-1"/>
          <w:lang w:val="es-US"/>
        </w:rPr>
        <w:t>i</w:t>
      </w:r>
      <w:r w:rsidRPr="00722B31">
        <w:rPr>
          <w:rFonts w:ascii="Arial" w:hAnsi="Arial" w:cs="Arial"/>
          <w:spacing w:val="-3"/>
          <w:lang w:val="es-US"/>
        </w:rPr>
        <w:t>c</w:t>
      </w:r>
      <w:r w:rsidRPr="00722B31">
        <w:rPr>
          <w:rFonts w:ascii="Arial" w:hAnsi="Arial" w:cs="Arial"/>
          <w:lang w:val="es-US"/>
        </w:rPr>
        <w:t>a pa</w:t>
      </w:r>
      <w:r w:rsidRPr="00722B31">
        <w:rPr>
          <w:rFonts w:ascii="Arial" w:hAnsi="Arial" w:cs="Arial"/>
          <w:spacing w:val="-1"/>
          <w:lang w:val="es-US"/>
        </w:rPr>
        <w:t>r</w:t>
      </w:r>
      <w:r w:rsidRPr="00722B31">
        <w:rPr>
          <w:rFonts w:ascii="Arial" w:hAnsi="Arial" w:cs="Arial"/>
          <w:lang w:val="es-US"/>
        </w:rPr>
        <w:t xml:space="preserve">a </w:t>
      </w:r>
      <w:r w:rsidRPr="00722B31">
        <w:rPr>
          <w:rFonts w:ascii="Arial" w:hAnsi="Arial" w:cs="Arial"/>
          <w:spacing w:val="-1"/>
          <w:lang w:val="es-US"/>
        </w:rPr>
        <w:t>l</w:t>
      </w:r>
      <w:r w:rsidRPr="00722B31">
        <w:rPr>
          <w:rFonts w:ascii="Arial" w:hAnsi="Arial" w:cs="Arial"/>
          <w:lang w:val="es-US"/>
        </w:rPr>
        <w:t xml:space="preserve">a </w:t>
      </w:r>
      <w:r w:rsidRPr="00722B31">
        <w:rPr>
          <w:rFonts w:ascii="Arial" w:hAnsi="Arial" w:cs="Arial"/>
          <w:spacing w:val="-3"/>
          <w:lang w:val="es-US"/>
        </w:rPr>
        <w:t>c</w:t>
      </w:r>
      <w:r w:rsidRPr="00722B31">
        <w:rPr>
          <w:rFonts w:ascii="Arial" w:hAnsi="Arial" w:cs="Arial"/>
          <w:spacing w:val="-2"/>
          <w:lang w:val="es-US"/>
        </w:rPr>
        <w:t>o</w:t>
      </w:r>
      <w:r w:rsidRPr="00722B31">
        <w:rPr>
          <w:rFonts w:ascii="Arial" w:hAnsi="Arial" w:cs="Arial"/>
          <w:spacing w:val="1"/>
          <w:lang w:val="es-US"/>
        </w:rPr>
        <w:t>m</w:t>
      </w:r>
      <w:r w:rsidRPr="00722B31">
        <w:rPr>
          <w:rFonts w:ascii="Arial" w:hAnsi="Arial" w:cs="Arial"/>
          <w:lang w:val="es-US"/>
        </w:rPr>
        <w:t>un</w:t>
      </w:r>
      <w:r w:rsidRPr="00722B31">
        <w:rPr>
          <w:rFonts w:ascii="Arial" w:hAnsi="Arial" w:cs="Arial"/>
          <w:spacing w:val="-1"/>
          <w:lang w:val="es-US"/>
        </w:rPr>
        <w:t>i</w:t>
      </w:r>
      <w:r w:rsidRPr="00722B31">
        <w:rPr>
          <w:rFonts w:ascii="Arial" w:hAnsi="Arial" w:cs="Arial"/>
          <w:lang w:val="es-US"/>
        </w:rPr>
        <w:t>cac</w:t>
      </w:r>
      <w:r w:rsidRPr="00722B31">
        <w:rPr>
          <w:rFonts w:ascii="Arial" w:hAnsi="Arial" w:cs="Arial"/>
          <w:spacing w:val="-3"/>
          <w:lang w:val="es-US"/>
        </w:rPr>
        <w:t>i</w:t>
      </w:r>
      <w:r w:rsidRPr="00722B31">
        <w:rPr>
          <w:rFonts w:ascii="Arial" w:hAnsi="Arial" w:cs="Arial"/>
          <w:lang w:val="es-US"/>
        </w:rPr>
        <w:t>ón esc</w:t>
      </w:r>
      <w:r w:rsidRPr="00722B31">
        <w:rPr>
          <w:rFonts w:ascii="Arial" w:hAnsi="Arial" w:cs="Arial"/>
          <w:spacing w:val="-1"/>
          <w:lang w:val="es-US"/>
        </w:rPr>
        <w:t>ri</w:t>
      </w:r>
      <w:r w:rsidRPr="00722B31">
        <w:rPr>
          <w:rFonts w:ascii="Arial" w:hAnsi="Arial" w:cs="Arial"/>
          <w:lang w:val="es-US"/>
        </w:rPr>
        <w:t xml:space="preserve">ta en </w:t>
      </w:r>
      <w:r w:rsidRPr="00722B31">
        <w:rPr>
          <w:rFonts w:ascii="Arial" w:hAnsi="Arial" w:cs="Arial"/>
          <w:spacing w:val="-1"/>
          <w:lang w:val="es-US"/>
        </w:rPr>
        <w:t>l</w:t>
      </w:r>
      <w:r w:rsidRPr="00722B31">
        <w:rPr>
          <w:rFonts w:ascii="Arial" w:hAnsi="Arial" w:cs="Arial"/>
          <w:lang w:val="es-US"/>
        </w:rPr>
        <w:t>a fo</w:t>
      </w:r>
      <w:r w:rsidRPr="00722B31">
        <w:rPr>
          <w:rFonts w:ascii="Arial" w:hAnsi="Arial" w:cs="Arial"/>
          <w:spacing w:val="-1"/>
          <w:lang w:val="es-US"/>
        </w:rPr>
        <w:t>rm</w:t>
      </w:r>
      <w:r w:rsidRPr="00722B31">
        <w:rPr>
          <w:rFonts w:ascii="Arial" w:hAnsi="Arial" w:cs="Arial"/>
          <w:lang w:val="es-US"/>
        </w:rPr>
        <w:t>ac</w:t>
      </w:r>
      <w:r w:rsidRPr="00722B31">
        <w:rPr>
          <w:rFonts w:ascii="Arial" w:hAnsi="Arial" w:cs="Arial"/>
          <w:spacing w:val="-1"/>
          <w:lang w:val="es-US"/>
        </w:rPr>
        <w:t>i</w:t>
      </w:r>
      <w:r w:rsidRPr="00722B31">
        <w:rPr>
          <w:rFonts w:ascii="Arial" w:hAnsi="Arial" w:cs="Arial"/>
          <w:spacing w:val="-2"/>
          <w:lang w:val="es-US"/>
        </w:rPr>
        <w:t>ó</w:t>
      </w:r>
      <w:r w:rsidRPr="00722B31">
        <w:rPr>
          <w:rFonts w:ascii="Arial" w:hAnsi="Arial" w:cs="Arial"/>
          <w:lang w:val="es-US"/>
        </w:rPr>
        <w:t>n de p</w:t>
      </w:r>
      <w:r w:rsidRPr="00722B31">
        <w:rPr>
          <w:rFonts w:ascii="Arial" w:hAnsi="Arial" w:cs="Arial"/>
          <w:spacing w:val="-1"/>
          <w:lang w:val="es-US"/>
        </w:rPr>
        <w:t>r</w:t>
      </w:r>
      <w:r w:rsidRPr="00722B31">
        <w:rPr>
          <w:rFonts w:ascii="Arial" w:hAnsi="Arial" w:cs="Arial"/>
          <w:spacing w:val="-2"/>
          <w:lang w:val="es-US"/>
        </w:rPr>
        <w:t>o</w:t>
      </w:r>
      <w:r w:rsidRPr="00722B31">
        <w:rPr>
          <w:rFonts w:ascii="Arial" w:hAnsi="Arial" w:cs="Arial"/>
          <w:lang w:val="es-US"/>
        </w:rPr>
        <w:t>feso</w:t>
      </w:r>
      <w:r w:rsidRPr="00722B31">
        <w:rPr>
          <w:rFonts w:ascii="Arial" w:hAnsi="Arial" w:cs="Arial"/>
          <w:spacing w:val="-1"/>
          <w:lang w:val="es-US"/>
        </w:rPr>
        <w:t>r</w:t>
      </w:r>
      <w:r w:rsidRPr="00722B31">
        <w:rPr>
          <w:rFonts w:ascii="Arial" w:hAnsi="Arial" w:cs="Arial"/>
          <w:lang w:val="es-US"/>
        </w:rPr>
        <w:t>es de L</w:t>
      </w:r>
      <w:r w:rsidRPr="00722B31">
        <w:rPr>
          <w:rFonts w:ascii="Arial" w:hAnsi="Arial" w:cs="Arial"/>
          <w:spacing w:val="-2"/>
          <w:lang w:val="es-US"/>
        </w:rPr>
        <w:t>e</w:t>
      </w:r>
      <w:r w:rsidRPr="00722B31">
        <w:rPr>
          <w:rFonts w:ascii="Arial" w:hAnsi="Arial" w:cs="Arial"/>
          <w:lang w:val="es-US"/>
        </w:rPr>
        <w:t>n</w:t>
      </w:r>
      <w:r w:rsidRPr="00722B31">
        <w:rPr>
          <w:rFonts w:ascii="Arial" w:hAnsi="Arial" w:cs="Arial"/>
          <w:spacing w:val="-2"/>
          <w:lang w:val="es-US"/>
        </w:rPr>
        <w:t>g</w:t>
      </w:r>
      <w:r w:rsidRPr="00722B31">
        <w:rPr>
          <w:rFonts w:ascii="Arial" w:hAnsi="Arial" w:cs="Arial"/>
          <w:lang w:val="es-US"/>
        </w:rPr>
        <w:t>ua In</w:t>
      </w:r>
      <w:r w:rsidRPr="00722B31">
        <w:rPr>
          <w:rFonts w:ascii="Arial" w:hAnsi="Arial" w:cs="Arial"/>
          <w:spacing w:val="-2"/>
          <w:lang w:val="es-US"/>
        </w:rPr>
        <w:t>g</w:t>
      </w:r>
      <w:r w:rsidRPr="00722B31">
        <w:rPr>
          <w:rFonts w:ascii="Arial" w:hAnsi="Arial" w:cs="Arial"/>
          <w:spacing w:val="-1"/>
          <w:lang w:val="es-US"/>
        </w:rPr>
        <w:t>l</w:t>
      </w:r>
      <w:r w:rsidRPr="00722B31">
        <w:rPr>
          <w:rFonts w:ascii="Arial" w:hAnsi="Arial" w:cs="Arial"/>
          <w:lang w:val="es-US"/>
        </w:rPr>
        <w:t xml:space="preserve">esa, </w:t>
      </w:r>
      <w:r w:rsidRPr="00722B31">
        <w:rPr>
          <w:rFonts w:ascii="Arial" w:hAnsi="Arial" w:cs="Arial"/>
          <w:spacing w:val="2"/>
          <w:lang w:val="es-US"/>
        </w:rPr>
        <w:t>T</w:t>
      </w:r>
      <w:r w:rsidRPr="00722B31">
        <w:rPr>
          <w:rFonts w:ascii="Arial" w:hAnsi="Arial" w:cs="Arial"/>
          <w:lang w:val="es-US"/>
        </w:rPr>
        <w:t>es</w:t>
      </w:r>
      <w:r w:rsidRPr="00722B31">
        <w:rPr>
          <w:rFonts w:ascii="Arial" w:hAnsi="Arial" w:cs="Arial"/>
          <w:spacing w:val="-1"/>
          <w:lang w:val="es-US"/>
        </w:rPr>
        <w:t>i</w:t>
      </w:r>
      <w:r w:rsidRPr="00722B31">
        <w:rPr>
          <w:rFonts w:ascii="Arial" w:hAnsi="Arial" w:cs="Arial"/>
          <w:lang w:val="es-US"/>
        </w:rPr>
        <w:t xml:space="preserve">s </w:t>
      </w:r>
      <w:r w:rsidRPr="00722B31">
        <w:rPr>
          <w:rFonts w:ascii="Arial" w:hAnsi="Arial" w:cs="Arial"/>
          <w:spacing w:val="-2"/>
          <w:lang w:val="es-US"/>
        </w:rPr>
        <w:t>e</w:t>
      </w:r>
      <w:r w:rsidRPr="00722B31">
        <w:rPr>
          <w:rFonts w:ascii="Arial" w:hAnsi="Arial" w:cs="Arial"/>
          <w:lang w:val="es-US"/>
        </w:rPr>
        <w:t>n opc</w:t>
      </w:r>
      <w:r w:rsidRPr="00722B31">
        <w:rPr>
          <w:rFonts w:ascii="Arial" w:hAnsi="Arial" w:cs="Arial"/>
          <w:spacing w:val="-1"/>
          <w:lang w:val="es-US"/>
        </w:rPr>
        <w:t>i</w:t>
      </w:r>
      <w:r w:rsidRPr="00722B31">
        <w:rPr>
          <w:rFonts w:ascii="Arial" w:hAnsi="Arial" w:cs="Arial"/>
          <w:spacing w:val="-2"/>
          <w:lang w:val="es-US"/>
        </w:rPr>
        <w:t>ó</w:t>
      </w:r>
      <w:r w:rsidRPr="00722B31">
        <w:rPr>
          <w:rFonts w:ascii="Arial" w:hAnsi="Arial" w:cs="Arial"/>
          <w:lang w:val="es-US"/>
        </w:rPr>
        <w:t xml:space="preserve">n al </w:t>
      </w:r>
      <w:r w:rsidRPr="00722B31">
        <w:rPr>
          <w:rFonts w:ascii="Arial" w:hAnsi="Arial" w:cs="Arial"/>
          <w:spacing w:val="-2"/>
          <w:lang w:val="es-US"/>
        </w:rPr>
        <w:t>g</w:t>
      </w:r>
      <w:r w:rsidRPr="00722B31">
        <w:rPr>
          <w:rFonts w:ascii="Arial" w:hAnsi="Arial" w:cs="Arial"/>
          <w:spacing w:val="-1"/>
          <w:lang w:val="es-US"/>
        </w:rPr>
        <w:t>r</w:t>
      </w:r>
      <w:r w:rsidRPr="00722B31">
        <w:rPr>
          <w:rFonts w:ascii="Arial" w:hAnsi="Arial" w:cs="Arial"/>
          <w:lang w:val="es-US"/>
        </w:rPr>
        <w:t>ado c</w:t>
      </w:r>
      <w:r w:rsidRPr="00722B31">
        <w:rPr>
          <w:rFonts w:ascii="Arial" w:hAnsi="Arial" w:cs="Arial"/>
          <w:spacing w:val="-1"/>
          <w:lang w:val="es-US"/>
        </w:rPr>
        <w:t>i</w:t>
      </w:r>
      <w:r w:rsidRPr="00722B31">
        <w:rPr>
          <w:rFonts w:ascii="Arial" w:hAnsi="Arial" w:cs="Arial"/>
          <w:lang w:val="es-US"/>
        </w:rPr>
        <w:t>e</w:t>
      </w:r>
      <w:r w:rsidRPr="00722B31">
        <w:rPr>
          <w:rFonts w:ascii="Arial" w:hAnsi="Arial" w:cs="Arial"/>
          <w:spacing w:val="-2"/>
          <w:lang w:val="es-US"/>
        </w:rPr>
        <w:t>n</w:t>
      </w:r>
      <w:r w:rsidRPr="00722B31">
        <w:rPr>
          <w:rFonts w:ascii="Arial" w:hAnsi="Arial" w:cs="Arial"/>
          <w:lang w:val="es-US"/>
        </w:rPr>
        <w:t>t</w:t>
      </w:r>
      <w:r w:rsidRPr="00722B31">
        <w:rPr>
          <w:rFonts w:ascii="Arial" w:hAnsi="Arial" w:cs="Arial"/>
          <w:spacing w:val="-2"/>
          <w:lang w:val="es-US"/>
        </w:rPr>
        <w:t>í</w:t>
      </w:r>
      <w:r w:rsidRPr="00722B31">
        <w:rPr>
          <w:rFonts w:ascii="Arial" w:hAnsi="Arial" w:cs="Arial"/>
          <w:spacing w:val="2"/>
          <w:lang w:val="es-US"/>
        </w:rPr>
        <w:t>f</w:t>
      </w:r>
      <w:r w:rsidRPr="00722B31">
        <w:rPr>
          <w:rFonts w:ascii="Arial" w:hAnsi="Arial" w:cs="Arial"/>
          <w:spacing w:val="-1"/>
          <w:lang w:val="es-US"/>
        </w:rPr>
        <w:t>i</w:t>
      </w:r>
      <w:r w:rsidRPr="00722B31">
        <w:rPr>
          <w:rFonts w:ascii="Arial" w:hAnsi="Arial" w:cs="Arial"/>
          <w:lang w:val="es-US"/>
        </w:rPr>
        <w:t xml:space="preserve">co de </w:t>
      </w:r>
      <w:r w:rsidRPr="00722B31">
        <w:rPr>
          <w:rFonts w:ascii="Arial" w:hAnsi="Arial" w:cs="Arial"/>
          <w:spacing w:val="-3"/>
          <w:lang w:val="es-US"/>
        </w:rPr>
        <w:t>D</w:t>
      </w:r>
      <w:r w:rsidRPr="00722B31">
        <w:rPr>
          <w:rFonts w:ascii="Arial" w:hAnsi="Arial" w:cs="Arial"/>
          <w:spacing w:val="-1"/>
          <w:lang w:val="es-US"/>
        </w:rPr>
        <w:t>r</w:t>
      </w:r>
      <w:r w:rsidRPr="00722B31">
        <w:rPr>
          <w:rFonts w:ascii="Arial" w:hAnsi="Arial" w:cs="Arial"/>
          <w:lang w:val="es-US"/>
        </w:rPr>
        <w:t xml:space="preserve">.  En </w:t>
      </w:r>
      <w:r w:rsidRPr="00722B31">
        <w:rPr>
          <w:rFonts w:ascii="Arial" w:hAnsi="Arial" w:cs="Arial"/>
          <w:spacing w:val="-1"/>
          <w:lang w:val="es-US"/>
        </w:rPr>
        <w:t>Ci</w:t>
      </w:r>
      <w:r w:rsidRPr="00722B31">
        <w:rPr>
          <w:rFonts w:ascii="Arial" w:hAnsi="Arial" w:cs="Arial"/>
          <w:lang w:val="es-US"/>
        </w:rPr>
        <w:t>enc</w:t>
      </w:r>
      <w:r w:rsidRPr="00722B31">
        <w:rPr>
          <w:rFonts w:ascii="Arial" w:hAnsi="Arial" w:cs="Arial"/>
          <w:spacing w:val="-3"/>
          <w:lang w:val="es-US"/>
        </w:rPr>
        <w:t>i</w:t>
      </w:r>
      <w:r w:rsidRPr="00722B31">
        <w:rPr>
          <w:rFonts w:ascii="Arial" w:hAnsi="Arial" w:cs="Arial"/>
          <w:lang w:val="es-US"/>
        </w:rPr>
        <w:t xml:space="preserve">as </w:t>
      </w:r>
      <w:r w:rsidRPr="00722B31">
        <w:rPr>
          <w:rFonts w:ascii="Arial" w:hAnsi="Arial" w:cs="Arial"/>
          <w:spacing w:val="-2"/>
          <w:lang w:val="es-US"/>
        </w:rPr>
        <w:t>d</w:t>
      </w:r>
      <w:r w:rsidRPr="00722B31">
        <w:rPr>
          <w:rFonts w:ascii="Arial" w:hAnsi="Arial" w:cs="Arial"/>
          <w:lang w:val="es-US"/>
        </w:rPr>
        <w:t xml:space="preserve">e </w:t>
      </w:r>
      <w:r w:rsidRPr="00722B31">
        <w:rPr>
          <w:rFonts w:ascii="Arial" w:hAnsi="Arial" w:cs="Arial"/>
          <w:spacing w:val="-1"/>
          <w:lang w:val="es-US"/>
        </w:rPr>
        <w:t>l</w:t>
      </w:r>
      <w:r w:rsidRPr="00722B31">
        <w:rPr>
          <w:rFonts w:ascii="Arial" w:hAnsi="Arial" w:cs="Arial"/>
          <w:lang w:val="es-US"/>
        </w:rPr>
        <w:t xml:space="preserve">a </w:t>
      </w:r>
      <w:r w:rsidRPr="00722B31">
        <w:rPr>
          <w:rFonts w:ascii="Arial" w:hAnsi="Arial" w:cs="Arial"/>
          <w:spacing w:val="-2"/>
          <w:lang w:val="es-US"/>
        </w:rPr>
        <w:t>Ed</w:t>
      </w:r>
      <w:r w:rsidRPr="00722B31">
        <w:rPr>
          <w:rFonts w:ascii="Arial" w:hAnsi="Arial" w:cs="Arial"/>
          <w:lang w:val="es-US"/>
        </w:rPr>
        <w:t>u</w:t>
      </w:r>
      <w:r w:rsidRPr="00722B31">
        <w:rPr>
          <w:rFonts w:ascii="Arial" w:hAnsi="Arial" w:cs="Arial"/>
          <w:spacing w:val="-1"/>
          <w:lang w:val="es-US"/>
        </w:rPr>
        <w:t>c</w:t>
      </w:r>
      <w:r w:rsidRPr="00722B31">
        <w:rPr>
          <w:rFonts w:ascii="Arial" w:hAnsi="Arial" w:cs="Arial"/>
          <w:lang w:val="es-US"/>
        </w:rPr>
        <w:t>ac</w:t>
      </w:r>
      <w:r w:rsidRPr="00722B31">
        <w:rPr>
          <w:rFonts w:ascii="Arial" w:hAnsi="Arial" w:cs="Arial"/>
          <w:spacing w:val="-1"/>
          <w:lang w:val="es-US"/>
        </w:rPr>
        <w:t>i</w:t>
      </w:r>
      <w:r w:rsidRPr="00722B31">
        <w:rPr>
          <w:rFonts w:ascii="Arial" w:hAnsi="Arial" w:cs="Arial"/>
          <w:lang w:val="es-US"/>
        </w:rPr>
        <w:t>ó</w:t>
      </w:r>
      <w:r w:rsidRPr="00722B31">
        <w:rPr>
          <w:rFonts w:ascii="Arial" w:hAnsi="Arial" w:cs="Arial"/>
          <w:spacing w:val="-2"/>
          <w:lang w:val="es-US"/>
        </w:rPr>
        <w:t>n</w:t>
      </w:r>
      <w:r w:rsidRPr="00722B31">
        <w:rPr>
          <w:rFonts w:ascii="Arial" w:hAnsi="Arial" w:cs="Arial"/>
          <w:lang w:val="es-US"/>
        </w:rPr>
        <w:t>, I</w:t>
      </w:r>
      <w:r w:rsidRPr="00722B31">
        <w:rPr>
          <w:rFonts w:ascii="Arial" w:hAnsi="Arial" w:cs="Arial"/>
          <w:spacing w:val="-2"/>
          <w:lang w:val="es-US"/>
        </w:rPr>
        <w:t>S</w:t>
      </w:r>
      <w:r w:rsidRPr="00722B31">
        <w:rPr>
          <w:rFonts w:ascii="Arial" w:hAnsi="Arial" w:cs="Arial"/>
          <w:lang w:val="es-US"/>
        </w:rPr>
        <w:t>PEJV, La</w:t>
      </w:r>
      <w:r w:rsidRPr="00722B31">
        <w:rPr>
          <w:rFonts w:ascii="Arial" w:hAnsi="Arial" w:cs="Arial"/>
          <w:spacing w:val="-1"/>
          <w:lang w:val="es-US"/>
        </w:rPr>
        <w:t xml:space="preserve"> H</w:t>
      </w:r>
      <w:r w:rsidRPr="00722B31">
        <w:rPr>
          <w:rFonts w:ascii="Arial" w:hAnsi="Arial" w:cs="Arial"/>
          <w:lang w:val="es-US"/>
        </w:rPr>
        <w:t>ab</w:t>
      </w:r>
      <w:r w:rsidRPr="00722B31">
        <w:rPr>
          <w:rFonts w:ascii="Arial" w:hAnsi="Arial" w:cs="Arial"/>
          <w:spacing w:val="-2"/>
          <w:lang w:val="es-US"/>
        </w:rPr>
        <w:t>a</w:t>
      </w:r>
      <w:r w:rsidRPr="00722B31">
        <w:rPr>
          <w:rFonts w:ascii="Arial" w:hAnsi="Arial" w:cs="Arial"/>
          <w:lang w:val="es-US"/>
        </w:rPr>
        <w:t>na, 20</w:t>
      </w:r>
      <w:r w:rsidRPr="00722B31">
        <w:rPr>
          <w:rFonts w:ascii="Arial" w:hAnsi="Arial" w:cs="Arial"/>
          <w:spacing w:val="-2"/>
          <w:lang w:val="es-US"/>
        </w:rPr>
        <w:t>0</w:t>
      </w:r>
      <w:r w:rsidRPr="00722B31">
        <w:rPr>
          <w:rFonts w:ascii="Arial" w:hAnsi="Arial" w:cs="Arial"/>
          <w:lang w:val="es-US"/>
        </w:rPr>
        <w:t>6.</w:t>
      </w:r>
    </w:p>
    <w:p w:rsidR="00EE4C48" w:rsidRPr="00722B31" w:rsidRDefault="00EE4C48" w:rsidP="00722B31">
      <w:pPr>
        <w:pStyle w:val="Prrafodelista"/>
        <w:spacing w:after="0" w:line="360" w:lineRule="auto"/>
        <w:jc w:val="both"/>
        <w:rPr>
          <w:rFonts w:ascii="Arial" w:hAnsi="Arial" w:cs="Arial"/>
          <w:sz w:val="24"/>
          <w:szCs w:val="24"/>
        </w:rPr>
      </w:pPr>
    </w:p>
    <w:p w:rsidR="00EE4C48" w:rsidRPr="00722B31" w:rsidRDefault="00EE4C48" w:rsidP="00722B31">
      <w:pPr>
        <w:spacing w:line="360" w:lineRule="auto"/>
        <w:jc w:val="both"/>
        <w:rPr>
          <w:rFonts w:ascii="Arial" w:hAnsi="Arial" w:cs="Arial"/>
          <w:lang w:val="en-US"/>
        </w:rPr>
      </w:pPr>
      <w:r w:rsidRPr="00722B31">
        <w:rPr>
          <w:rFonts w:ascii="Arial" w:hAnsi="Arial" w:cs="Arial"/>
          <w:lang w:val="en-US"/>
        </w:rPr>
        <w:t>Discuss with your classmates those suggestions and recommendations given by the authors consulted and take note of those more useful for you as teachers of English as a foreign language in schools located in Cuba, that is, in a non-English speaking environment.</w:t>
      </w:r>
    </w:p>
    <w:p w:rsidR="00EE4C48" w:rsidRPr="00722B31" w:rsidRDefault="00EE4C48" w:rsidP="00722B31">
      <w:pPr>
        <w:spacing w:line="360" w:lineRule="auto"/>
        <w:jc w:val="both"/>
        <w:rPr>
          <w:rFonts w:ascii="Arial" w:hAnsi="Arial" w:cs="Arial"/>
          <w:lang w:val="en-US"/>
        </w:rPr>
      </w:pPr>
    </w:p>
    <w:p w:rsidR="00EE4C48" w:rsidRPr="00722B31" w:rsidRDefault="00EE4C48" w:rsidP="00722B31">
      <w:pPr>
        <w:spacing w:line="360" w:lineRule="auto"/>
        <w:jc w:val="both"/>
        <w:rPr>
          <w:rFonts w:ascii="Arial" w:hAnsi="Arial" w:cs="Arial"/>
          <w:lang w:val="en-US"/>
        </w:rPr>
      </w:pPr>
      <w:proofErr w:type="gramStart"/>
      <w:r w:rsidRPr="00722B31">
        <w:rPr>
          <w:rFonts w:ascii="Arial" w:hAnsi="Arial" w:cs="Arial"/>
          <w:b/>
          <w:lang w:val="en-US"/>
        </w:rPr>
        <w:t>B.-</w:t>
      </w:r>
      <w:proofErr w:type="gramEnd"/>
      <w:r w:rsidRPr="00722B31">
        <w:rPr>
          <w:rFonts w:ascii="Arial" w:hAnsi="Arial" w:cs="Arial"/>
          <w:b/>
          <w:lang w:val="en-US"/>
        </w:rPr>
        <w:t xml:space="preserve">  </w:t>
      </w:r>
      <w:r w:rsidRPr="00722B31">
        <w:rPr>
          <w:rFonts w:ascii="Arial" w:hAnsi="Arial" w:cs="Arial"/>
          <w:lang w:val="en-US"/>
        </w:rPr>
        <w:t xml:space="preserve">Find in the corresponding documents the general objective of the discipline “Inglés” for: Primary school, Junior high school and Senior high school; write them down. Read the syllabi of the </w:t>
      </w:r>
      <w:proofErr w:type="gramStart"/>
      <w:r w:rsidRPr="00722B31">
        <w:rPr>
          <w:rFonts w:ascii="Arial" w:hAnsi="Arial" w:cs="Arial"/>
          <w:lang w:val="en-US"/>
        </w:rPr>
        <w:t>subjects</w:t>
      </w:r>
      <w:proofErr w:type="gramEnd"/>
      <w:r w:rsidRPr="00722B31">
        <w:rPr>
          <w:rFonts w:ascii="Arial" w:hAnsi="Arial" w:cs="Arial"/>
          <w:lang w:val="en-US"/>
        </w:rPr>
        <w:t xml:space="preserve"> </w:t>
      </w:r>
      <w:r w:rsidRPr="00722B31">
        <w:rPr>
          <w:rFonts w:ascii="Arial" w:hAnsi="Arial" w:cs="Arial"/>
          <w:i/>
          <w:lang w:val="en-US"/>
        </w:rPr>
        <w:t xml:space="preserve">English Language </w:t>
      </w:r>
      <w:r w:rsidRPr="00722B31">
        <w:rPr>
          <w:rFonts w:ascii="Arial" w:hAnsi="Arial" w:cs="Arial"/>
          <w:lang w:val="en-US"/>
        </w:rPr>
        <w:t>(“Inglés”) for1</w:t>
      </w:r>
      <w:r w:rsidRPr="00722B31">
        <w:rPr>
          <w:rFonts w:ascii="Arial" w:hAnsi="Arial" w:cs="Arial"/>
          <w:vertAlign w:val="superscript"/>
          <w:lang w:val="en-US"/>
        </w:rPr>
        <w:t>st</w:t>
      </w:r>
      <w:r w:rsidRPr="00722B31">
        <w:rPr>
          <w:rFonts w:ascii="Arial" w:hAnsi="Arial" w:cs="Arial"/>
          <w:lang w:val="en-US"/>
        </w:rPr>
        <w:t xml:space="preserve"> to 12</w:t>
      </w:r>
      <w:r w:rsidRPr="00722B31">
        <w:rPr>
          <w:rFonts w:ascii="Arial" w:hAnsi="Arial" w:cs="Arial"/>
          <w:vertAlign w:val="superscript"/>
          <w:lang w:val="en-US"/>
        </w:rPr>
        <w:t xml:space="preserve">th grade. </w:t>
      </w:r>
      <w:r w:rsidRPr="00722B31">
        <w:rPr>
          <w:rFonts w:ascii="Arial" w:hAnsi="Arial" w:cs="Arial"/>
          <w:lang w:val="en-US"/>
        </w:rPr>
        <w:t>Make lists of the objectives related to the teaching-learning process of writing in English included in the syllabi.  Make one list for each grade from 1</w:t>
      </w:r>
      <w:r w:rsidRPr="00722B31">
        <w:rPr>
          <w:rFonts w:ascii="Arial" w:hAnsi="Arial" w:cs="Arial"/>
          <w:vertAlign w:val="superscript"/>
          <w:lang w:val="en-US"/>
        </w:rPr>
        <w:t>st</w:t>
      </w:r>
      <w:r w:rsidRPr="00722B31">
        <w:rPr>
          <w:rFonts w:ascii="Arial" w:hAnsi="Arial" w:cs="Arial"/>
          <w:lang w:val="en-US"/>
        </w:rPr>
        <w:t xml:space="preserve"> to 12</w:t>
      </w:r>
      <w:r w:rsidRPr="00722B31">
        <w:rPr>
          <w:rFonts w:ascii="Arial" w:hAnsi="Arial" w:cs="Arial"/>
          <w:vertAlign w:val="superscript"/>
          <w:lang w:val="en-US"/>
        </w:rPr>
        <w:t>th</w:t>
      </w:r>
      <w:r w:rsidRPr="00722B31">
        <w:rPr>
          <w:rFonts w:ascii="Arial" w:hAnsi="Arial" w:cs="Arial"/>
          <w:lang w:val="en-US"/>
        </w:rPr>
        <w:t>.  Then match those objectives coinciding in several grades and separate those included in only one grade.</w:t>
      </w:r>
    </w:p>
    <w:p w:rsidR="00EE4C48" w:rsidRPr="00722B31" w:rsidRDefault="00EE4C48" w:rsidP="00722B31">
      <w:pPr>
        <w:spacing w:line="360" w:lineRule="auto"/>
        <w:jc w:val="both"/>
        <w:rPr>
          <w:rFonts w:ascii="Arial" w:hAnsi="Arial" w:cs="Arial"/>
          <w:lang w:val="en-US"/>
        </w:rPr>
      </w:pPr>
    </w:p>
    <w:p w:rsidR="00EE4C48" w:rsidRPr="00722B31" w:rsidRDefault="00EE4C48" w:rsidP="00722B31">
      <w:pPr>
        <w:spacing w:line="360" w:lineRule="auto"/>
        <w:jc w:val="both"/>
        <w:rPr>
          <w:rFonts w:ascii="Arial" w:hAnsi="Arial" w:cs="Arial"/>
          <w:lang w:val="en-US"/>
        </w:rPr>
      </w:pPr>
      <w:proofErr w:type="gramStart"/>
      <w:r w:rsidRPr="00722B31">
        <w:rPr>
          <w:rFonts w:ascii="Arial" w:hAnsi="Arial" w:cs="Arial"/>
          <w:b/>
          <w:lang w:val="en-US"/>
        </w:rPr>
        <w:t>C.-</w:t>
      </w:r>
      <w:proofErr w:type="gramEnd"/>
      <w:r w:rsidRPr="00722B31">
        <w:rPr>
          <w:rFonts w:ascii="Arial" w:hAnsi="Arial" w:cs="Arial"/>
          <w:b/>
          <w:lang w:val="en-US"/>
        </w:rPr>
        <w:t xml:space="preserve"> </w:t>
      </w:r>
      <w:r w:rsidRPr="00722B31">
        <w:rPr>
          <w:rFonts w:ascii="Arial" w:hAnsi="Arial" w:cs="Arial"/>
          <w:lang w:val="en-US"/>
        </w:rPr>
        <w:t>Analyze the information obtained from the previous study and decide collectively what objectives are consistent with the actual communicative needs of the learners at the end of each school level (primary, junior and senior high schools).</w:t>
      </w:r>
    </w:p>
    <w:p w:rsidR="00EE4C48" w:rsidRPr="00722B31" w:rsidRDefault="00EE4C48" w:rsidP="00722B31">
      <w:pPr>
        <w:spacing w:line="360" w:lineRule="auto"/>
        <w:jc w:val="both"/>
        <w:rPr>
          <w:rFonts w:ascii="Arial" w:hAnsi="Arial" w:cs="Arial"/>
          <w:lang w:val="en-US"/>
        </w:rPr>
      </w:pPr>
    </w:p>
    <w:p w:rsidR="00EE4C48" w:rsidRPr="00722B31" w:rsidRDefault="00EE4C48" w:rsidP="00722B31">
      <w:pPr>
        <w:spacing w:line="360" w:lineRule="auto"/>
        <w:jc w:val="both"/>
        <w:rPr>
          <w:rFonts w:ascii="Arial" w:hAnsi="Arial" w:cs="Arial"/>
          <w:b/>
          <w:lang w:val="en-US"/>
        </w:rPr>
      </w:pPr>
      <w:r w:rsidRPr="00722B31">
        <w:rPr>
          <w:rFonts w:ascii="Arial" w:hAnsi="Arial" w:cs="Arial"/>
          <w:b/>
          <w:lang w:val="en-US"/>
        </w:rPr>
        <w:t>Task 4</w:t>
      </w:r>
    </w:p>
    <w:p w:rsidR="00EE4C48" w:rsidRPr="00722B31" w:rsidRDefault="00EE4C48" w:rsidP="00722B31">
      <w:pPr>
        <w:spacing w:line="360" w:lineRule="auto"/>
        <w:jc w:val="both"/>
        <w:rPr>
          <w:rFonts w:ascii="Arial" w:hAnsi="Arial" w:cs="Arial"/>
          <w:lang w:val="en-US"/>
        </w:rPr>
      </w:pPr>
      <w:r w:rsidRPr="00722B31">
        <w:rPr>
          <w:rFonts w:ascii="Arial" w:hAnsi="Arial" w:cs="Arial"/>
          <w:lang w:val="en-US"/>
        </w:rPr>
        <w:t xml:space="preserve">Objective: To become conscious of the necessity of keeping the </w:t>
      </w:r>
      <w:r w:rsidRPr="00722B31">
        <w:rPr>
          <w:rFonts w:ascii="Arial" w:hAnsi="Arial" w:cs="Arial"/>
          <w:b/>
          <w:lang w:val="en-US"/>
        </w:rPr>
        <w:t xml:space="preserve">stages of the process of </w:t>
      </w:r>
      <w:proofErr w:type="gramStart"/>
      <w:r w:rsidRPr="00722B31">
        <w:rPr>
          <w:rFonts w:ascii="Arial" w:hAnsi="Arial" w:cs="Arial"/>
          <w:b/>
          <w:lang w:val="en-US"/>
        </w:rPr>
        <w:t>writing</w:t>
      </w:r>
      <w:r w:rsidRPr="00722B31">
        <w:rPr>
          <w:rFonts w:ascii="Arial" w:hAnsi="Arial" w:cs="Arial"/>
          <w:lang w:val="en-US"/>
        </w:rPr>
        <w:t>(</w:t>
      </w:r>
      <w:proofErr w:type="gramEnd"/>
      <w:r w:rsidRPr="00722B31">
        <w:rPr>
          <w:rFonts w:ascii="Arial" w:hAnsi="Arial" w:cs="Arial"/>
          <w:lang w:val="en-US"/>
        </w:rPr>
        <w:t>prewriting,writing, revising and producing, and sharing) when teaching and learning written communication.</w:t>
      </w:r>
    </w:p>
    <w:p w:rsidR="00EE4C48" w:rsidRPr="00722B31" w:rsidRDefault="00EE4C48" w:rsidP="00722B31">
      <w:pPr>
        <w:spacing w:line="360" w:lineRule="auto"/>
        <w:jc w:val="both"/>
        <w:rPr>
          <w:rFonts w:ascii="Arial" w:hAnsi="Arial" w:cs="Arial"/>
          <w:lang w:val="en-US"/>
        </w:rPr>
      </w:pPr>
    </w:p>
    <w:p w:rsidR="00EE4C48" w:rsidRPr="00722B31" w:rsidRDefault="00EE4C48" w:rsidP="00722B31">
      <w:pPr>
        <w:autoSpaceDE w:val="0"/>
        <w:autoSpaceDN w:val="0"/>
        <w:adjustRightInd w:val="0"/>
        <w:spacing w:line="360" w:lineRule="auto"/>
        <w:jc w:val="both"/>
        <w:rPr>
          <w:rFonts w:ascii="Arial" w:hAnsi="Arial" w:cs="Arial"/>
          <w:lang w:val="en-US"/>
        </w:rPr>
      </w:pPr>
      <w:proofErr w:type="gramStart"/>
      <w:r w:rsidRPr="00722B31">
        <w:rPr>
          <w:rFonts w:ascii="Arial" w:hAnsi="Arial" w:cs="Arial"/>
          <w:b/>
          <w:lang w:val="en-US"/>
        </w:rPr>
        <w:t>A.-</w:t>
      </w:r>
      <w:proofErr w:type="gramEnd"/>
      <w:r w:rsidRPr="00722B31">
        <w:rPr>
          <w:rFonts w:ascii="Arial" w:hAnsi="Arial" w:cs="Arial"/>
          <w:b/>
          <w:lang w:val="en-US"/>
        </w:rPr>
        <w:t xml:space="preserve"> </w:t>
      </w:r>
      <w:r w:rsidRPr="00722B31">
        <w:rPr>
          <w:rFonts w:ascii="Arial" w:hAnsi="Arial" w:cs="Arial"/>
          <w:lang w:val="en-US"/>
        </w:rPr>
        <w:t>Choose one of the two problems described below, and write the answer in the form of a short text of about 100 – 200 words. Do this on paper, not on a word processor, crossing out rather than erasing, the parts</w:t>
      </w:r>
      <w:r w:rsidR="00E33CAC">
        <w:rPr>
          <w:rFonts w:ascii="Arial" w:hAnsi="Arial" w:cs="Arial"/>
          <w:lang w:val="en-US"/>
        </w:rPr>
        <w:t xml:space="preserve"> </w:t>
      </w:r>
      <w:r w:rsidRPr="00722B31">
        <w:rPr>
          <w:rFonts w:ascii="Arial" w:hAnsi="Arial" w:cs="Arial"/>
          <w:lang w:val="en-US"/>
        </w:rPr>
        <w:t xml:space="preserve">you wish to delete, so that all versions of the draft are preserved; you may start a new version on afresh piece of </w:t>
      </w:r>
      <w:r w:rsidRPr="00722B31">
        <w:rPr>
          <w:rFonts w:ascii="Arial" w:hAnsi="Arial" w:cs="Arial"/>
          <w:lang w:val="en-US"/>
        </w:rPr>
        <w:lastRenderedPageBreak/>
        <w:t>paper as often as you like. As you compose your answer, try to be aware of how you are thinking</w:t>
      </w:r>
      <w:r w:rsidR="00E33CAC">
        <w:rPr>
          <w:rFonts w:ascii="Arial" w:hAnsi="Arial" w:cs="Arial"/>
          <w:lang w:val="en-US"/>
        </w:rPr>
        <w:t xml:space="preserve"> </w:t>
      </w:r>
      <w:r w:rsidRPr="00722B31">
        <w:rPr>
          <w:rFonts w:ascii="Arial" w:hAnsi="Arial" w:cs="Arial"/>
          <w:lang w:val="en-US"/>
        </w:rPr>
        <w:t>and what you are doing. You may keep a piece of paper at your elbow to note down things that you notice about your own thinking and action, as they come up.</w:t>
      </w:r>
    </w:p>
    <w:p w:rsidR="00EE4C48" w:rsidRPr="00722B31" w:rsidRDefault="00EE4C48" w:rsidP="00722B31">
      <w:pPr>
        <w:autoSpaceDE w:val="0"/>
        <w:autoSpaceDN w:val="0"/>
        <w:adjustRightInd w:val="0"/>
        <w:spacing w:line="360" w:lineRule="auto"/>
        <w:jc w:val="both"/>
        <w:rPr>
          <w:rFonts w:ascii="Arial" w:hAnsi="Arial" w:cs="Arial"/>
          <w:lang w:val="en-US"/>
        </w:rPr>
      </w:pPr>
    </w:p>
    <w:p w:rsidR="00EE4C48" w:rsidRPr="00722B31" w:rsidRDefault="00EE4C48" w:rsidP="00722B31">
      <w:pPr>
        <w:autoSpaceDE w:val="0"/>
        <w:autoSpaceDN w:val="0"/>
        <w:adjustRightInd w:val="0"/>
        <w:spacing w:line="360" w:lineRule="auto"/>
        <w:jc w:val="both"/>
        <w:rPr>
          <w:rFonts w:ascii="Arial" w:hAnsi="Arial" w:cs="Arial"/>
          <w:lang w:val="en-US"/>
        </w:rPr>
      </w:pPr>
      <w:r w:rsidRPr="00722B31">
        <w:rPr>
          <w:rFonts w:ascii="Arial" w:hAnsi="Arial" w:cs="Arial"/>
          <w:bCs/>
          <w:lang w:val="en-US"/>
        </w:rPr>
        <w:t xml:space="preserve">Problem 1 </w:t>
      </w:r>
    </w:p>
    <w:p w:rsidR="00EE4C48" w:rsidRPr="00722B31" w:rsidRDefault="00EE4C48"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If the immediate objective of the students in a specific class is to pass a school-leaving exam which does</w:t>
      </w:r>
      <w:r w:rsidR="00E33CAC">
        <w:rPr>
          <w:rFonts w:ascii="Arial" w:hAnsi="Arial" w:cs="Arial"/>
          <w:lang w:val="en-US"/>
        </w:rPr>
        <w:t xml:space="preserve"> </w:t>
      </w:r>
      <w:r w:rsidRPr="00722B31">
        <w:rPr>
          <w:rFonts w:ascii="Arial" w:hAnsi="Arial" w:cs="Arial"/>
          <w:lang w:val="en-US"/>
        </w:rPr>
        <w:t xml:space="preserve">not include any extended writing, and if after leaving school very few of them will need to do much writing in the foreign language, </w:t>
      </w:r>
      <w:r w:rsidRPr="00722B31">
        <w:rPr>
          <w:rFonts w:ascii="Arial" w:hAnsi="Arial" w:cs="Arial"/>
          <w:i/>
          <w:lang w:val="en-US"/>
        </w:rPr>
        <w:t>how much writing should be taught, if any?</w:t>
      </w:r>
    </w:p>
    <w:p w:rsidR="00EE4C48" w:rsidRPr="00722B31" w:rsidRDefault="00EE4C48" w:rsidP="00722B31">
      <w:pPr>
        <w:autoSpaceDE w:val="0"/>
        <w:autoSpaceDN w:val="0"/>
        <w:adjustRightInd w:val="0"/>
        <w:spacing w:line="360" w:lineRule="auto"/>
        <w:jc w:val="both"/>
        <w:rPr>
          <w:rFonts w:ascii="Arial" w:hAnsi="Arial" w:cs="Arial"/>
          <w:lang w:val="en-US"/>
        </w:rPr>
      </w:pPr>
    </w:p>
    <w:p w:rsidR="00EE4C48" w:rsidRPr="00722B31" w:rsidRDefault="00EE4C48" w:rsidP="00722B31">
      <w:pPr>
        <w:autoSpaceDE w:val="0"/>
        <w:autoSpaceDN w:val="0"/>
        <w:adjustRightInd w:val="0"/>
        <w:spacing w:line="360" w:lineRule="auto"/>
        <w:jc w:val="both"/>
        <w:rPr>
          <w:rFonts w:ascii="Arial" w:hAnsi="Arial" w:cs="Arial"/>
          <w:lang w:val="en-US"/>
        </w:rPr>
      </w:pPr>
      <w:r w:rsidRPr="00722B31">
        <w:rPr>
          <w:rFonts w:ascii="Arial" w:hAnsi="Arial" w:cs="Arial"/>
          <w:bCs/>
          <w:lang w:val="en-US"/>
        </w:rPr>
        <w:t xml:space="preserve">Problem </w:t>
      </w:r>
      <w:r w:rsidRPr="00722B31">
        <w:rPr>
          <w:rFonts w:ascii="Arial" w:hAnsi="Arial" w:cs="Arial"/>
          <w:lang w:val="en-US"/>
        </w:rPr>
        <w:t xml:space="preserve">2 </w:t>
      </w:r>
    </w:p>
    <w:p w:rsidR="00EE4C48" w:rsidRPr="00722B31" w:rsidRDefault="00EE4C48" w:rsidP="00722B31">
      <w:pPr>
        <w:spacing w:line="360" w:lineRule="auto"/>
        <w:jc w:val="both"/>
        <w:rPr>
          <w:rFonts w:ascii="Arial" w:hAnsi="Arial" w:cs="Arial"/>
          <w:i/>
          <w:lang w:val="en-US"/>
        </w:rPr>
      </w:pPr>
      <w:r w:rsidRPr="00722B31">
        <w:rPr>
          <w:rFonts w:ascii="Arial" w:hAnsi="Arial" w:cs="Arial"/>
          <w:lang w:val="en-US"/>
        </w:rPr>
        <w:t>Writing lessons are very short and the students hardly have time to finish the written assignments, although many of them are brief and easy to do. Most of the time the teacher allows them to finish them at home, but any way, they frequently write their assignments poorly.</w:t>
      </w:r>
      <w:r w:rsidRPr="00722B31">
        <w:rPr>
          <w:rFonts w:ascii="Arial" w:hAnsi="Arial" w:cs="Arial"/>
          <w:i/>
          <w:lang w:val="en-US"/>
        </w:rPr>
        <w:t>What would you do to guide your students on how to develop the writing task being assigned to them?</w:t>
      </w:r>
    </w:p>
    <w:p w:rsidR="00EE4C48" w:rsidRPr="00722B31" w:rsidRDefault="00EE4C48" w:rsidP="00722B31">
      <w:pPr>
        <w:spacing w:line="360" w:lineRule="auto"/>
        <w:jc w:val="both"/>
        <w:rPr>
          <w:rFonts w:ascii="Arial" w:hAnsi="Arial" w:cs="Arial"/>
          <w:lang w:val="en-US"/>
        </w:rPr>
      </w:pPr>
    </w:p>
    <w:p w:rsidR="00EE4C48" w:rsidRPr="00722B31" w:rsidRDefault="00EE4C48" w:rsidP="00722B31">
      <w:pPr>
        <w:spacing w:line="360" w:lineRule="auto"/>
        <w:jc w:val="both"/>
        <w:rPr>
          <w:rFonts w:ascii="Arial" w:hAnsi="Arial" w:cs="Arial"/>
          <w:lang w:val="en-US"/>
        </w:rPr>
      </w:pPr>
      <w:r w:rsidRPr="00722B31">
        <w:rPr>
          <w:rFonts w:ascii="Arial" w:hAnsi="Arial" w:cs="Arial"/>
          <w:bCs/>
          <w:i/>
          <w:lang w:val="en-US"/>
        </w:rPr>
        <w:t xml:space="preserve">Reflecting on the Writing Process </w:t>
      </w:r>
      <w:r w:rsidRPr="00722B31">
        <w:rPr>
          <w:rFonts w:ascii="Arial" w:hAnsi="Arial" w:cs="Arial"/>
          <w:i/>
          <w:iCs/>
          <w:lang w:val="en-US"/>
        </w:rPr>
        <w:t>(</w:t>
      </w:r>
      <w:r w:rsidRPr="00722B31">
        <w:rPr>
          <w:rFonts w:ascii="Arial" w:hAnsi="Arial" w:cs="Arial"/>
          <w:iCs/>
          <w:lang w:val="en-US"/>
        </w:rPr>
        <w:t>Ur</w:t>
      </w:r>
      <w:r w:rsidRPr="00722B31">
        <w:rPr>
          <w:rFonts w:ascii="Arial" w:hAnsi="Arial" w:cs="Arial"/>
          <w:lang w:val="en-US"/>
        </w:rPr>
        <w:t>, 1996: Module 11)</w:t>
      </w:r>
    </w:p>
    <w:p w:rsidR="00EE4C48" w:rsidRPr="00722B31" w:rsidRDefault="00EE4C48" w:rsidP="00722B31">
      <w:pPr>
        <w:spacing w:line="360" w:lineRule="auto"/>
        <w:jc w:val="both"/>
        <w:rPr>
          <w:rFonts w:ascii="Arial" w:hAnsi="Arial" w:cs="Arial"/>
          <w:lang w:val="en-US"/>
        </w:rPr>
      </w:pPr>
    </w:p>
    <w:p w:rsidR="00EE4C48" w:rsidRPr="00722B31" w:rsidRDefault="00EE4C48" w:rsidP="00722B31">
      <w:pPr>
        <w:autoSpaceDE w:val="0"/>
        <w:autoSpaceDN w:val="0"/>
        <w:adjustRightInd w:val="0"/>
        <w:spacing w:line="360" w:lineRule="auto"/>
        <w:jc w:val="both"/>
        <w:rPr>
          <w:rFonts w:ascii="Arial" w:hAnsi="Arial" w:cs="Arial"/>
          <w:lang w:val="en-US"/>
        </w:rPr>
      </w:pPr>
      <w:r w:rsidRPr="00722B31">
        <w:rPr>
          <w:rFonts w:ascii="Arial" w:hAnsi="Arial" w:cs="Arial"/>
          <w:bCs/>
          <w:lang w:val="en-US"/>
        </w:rPr>
        <w:t xml:space="preserve">1. Prewriting </w:t>
      </w:r>
    </w:p>
    <w:p w:rsidR="00EE4C48" w:rsidRPr="00722B31" w:rsidRDefault="00EE4C48"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Did you make preliminary notes?  If so, were they the result of brainstorming? Did you write: a series of numbered points; an outline; a combination of </w:t>
      </w:r>
      <w:r w:rsidR="0071435F" w:rsidRPr="00722B31">
        <w:rPr>
          <w:rFonts w:ascii="Arial" w:hAnsi="Arial" w:cs="Arial"/>
          <w:lang w:val="en-US"/>
        </w:rPr>
        <w:t>these?</w:t>
      </w:r>
      <w:r w:rsidRPr="00722B31">
        <w:rPr>
          <w:rFonts w:ascii="Arial" w:hAnsi="Arial" w:cs="Arial"/>
          <w:lang w:val="en-US"/>
        </w:rPr>
        <w:t xml:space="preserve"> </w:t>
      </w:r>
      <w:proofErr w:type="gramStart"/>
      <w:r w:rsidRPr="00722B31">
        <w:rPr>
          <w:rFonts w:ascii="Arial" w:hAnsi="Arial" w:cs="Arial"/>
          <w:lang w:val="en-US"/>
        </w:rPr>
        <w:t>or</w:t>
      </w:r>
      <w:proofErr w:type="gramEnd"/>
      <w:r w:rsidRPr="00722B31">
        <w:rPr>
          <w:rFonts w:ascii="Arial" w:hAnsi="Arial" w:cs="Arial"/>
          <w:lang w:val="en-US"/>
        </w:rPr>
        <w:t xml:space="preserve"> did you just think for a bit and then launch straight into the writing? </w:t>
      </w:r>
    </w:p>
    <w:p w:rsidR="00EE4C48" w:rsidRPr="00722B31" w:rsidRDefault="00EE4C48" w:rsidP="00722B31">
      <w:pPr>
        <w:autoSpaceDE w:val="0"/>
        <w:autoSpaceDN w:val="0"/>
        <w:adjustRightInd w:val="0"/>
        <w:spacing w:line="360" w:lineRule="auto"/>
        <w:jc w:val="both"/>
        <w:rPr>
          <w:rFonts w:ascii="Arial" w:hAnsi="Arial" w:cs="Arial"/>
          <w:lang w:val="en-US"/>
        </w:rPr>
      </w:pPr>
    </w:p>
    <w:p w:rsidR="00EE4C48" w:rsidRPr="00722B31" w:rsidRDefault="00EE4C48" w:rsidP="00722B31">
      <w:pPr>
        <w:autoSpaceDE w:val="0"/>
        <w:autoSpaceDN w:val="0"/>
        <w:adjustRightInd w:val="0"/>
        <w:spacing w:line="360" w:lineRule="auto"/>
        <w:jc w:val="both"/>
        <w:rPr>
          <w:rFonts w:ascii="Arial" w:hAnsi="Arial" w:cs="Arial"/>
          <w:lang w:val="en-US"/>
        </w:rPr>
      </w:pPr>
      <w:r w:rsidRPr="00722B31">
        <w:rPr>
          <w:rFonts w:ascii="Arial" w:hAnsi="Arial" w:cs="Arial"/>
          <w:bCs/>
          <w:lang w:val="en-US"/>
        </w:rPr>
        <w:t>2. Process of writing</w:t>
      </w:r>
    </w:p>
    <w:p w:rsidR="00EE4C48" w:rsidRPr="00722B31" w:rsidRDefault="00EE4C48"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How far did you get without crossing out / inserting / changing anything? In general, how much rewriting did you do? Did you finish one part to your own satisfaction before going on to the next? Or did you find yourself writing a later part, conscious that you had not yet done an earlier one? Did you find yourself writing something that you felt was not quite satisfactory, with a mental note to come back to it later? Did you change the order of „chunks‟ of writing as you went on? At what stage did you edit formal aspects such as punctuation or grammar? </w:t>
      </w:r>
    </w:p>
    <w:p w:rsidR="00EE4C48" w:rsidRPr="00722B31" w:rsidRDefault="00EE4C48"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lastRenderedPageBreak/>
        <w:t>How did you feel during the writing process? Was it interesting? Absorbing? Tedious</w:t>
      </w:r>
      <w:proofErr w:type="gramStart"/>
      <w:r w:rsidRPr="00722B31">
        <w:rPr>
          <w:rFonts w:ascii="Arial" w:hAnsi="Arial" w:cs="Arial"/>
          <w:lang w:val="en-US"/>
        </w:rPr>
        <w:t>?Enjoyable</w:t>
      </w:r>
      <w:proofErr w:type="gramEnd"/>
      <w:r w:rsidRPr="00722B31">
        <w:rPr>
          <w:rFonts w:ascii="Arial" w:hAnsi="Arial" w:cs="Arial"/>
          <w:lang w:val="en-US"/>
        </w:rPr>
        <w:t xml:space="preserve">? Uncomfortable? </w:t>
      </w:r>
    </w:p>
    <w:p w:rsidR="00EE4C48" w:rsidRPr="00722B31" w:rsidRDefault="00EE4C48" w:rsidP="00722B31">
      <w:pPr>
        <w:spacing w:line="360" w:lineRule="auto"/>
        <w:jc w:val="both"/>
        <w:rPr>
          <w:rFonts w:ascii="Arial" w:hAnsi="Arial" w:cs="Arial"/>
          <w:lang w:val="en-US"/>
        </w:rPr>
      </w:pPr>
      <w:r w:rsidRPr="00722B31">
        <w:rPr>
          <w:rFonts w:ascii="Arial" w:hAnsi="Arial" w:cs="Arial"/>
          <w:lang w:val="en-US"/>
        </w:rPr>
        <w:t>Would you have liked help or advice from an experienced teacher, at any stage? If so, when and how?</w:t>
      </w:r>
    </w:p>
    <w:p w:rsidR="00EE4C48" w:rsidRPr="00722B31" w:rsidRDefault="00EE4C48" w:rsidP="00722B31">
      <w:pPr>
        <w:spacing w:line="360" w:lineRule="auto"/>
        <w:contextualSpacing/>
        <w:jc w:val="both"/>
        <w:rPr>
          <w:rFonts w:ascii="Arial" w:hAnsi="Arial" w:cs="Arial"/>
          <w:lang w:val="en-US"/>
        </w:rPr>
      </w:pPr>
    </w:p>
    <w:p w:rsidR="00EE4C48" w:rsidRPr="00722B31" w:rsidRDefault="00EE4C48" w:rsidP="00722B31">
      <w:pPr>
        <w:spacing w:line="360" w:lineRule="auto"/>
        <w:contextualSpacing/>
        <w:jc w:val="both"/>
        <w:rPr>
          <w:rFonts w:ascii="Arial" w:hAnsi="Arial" w:cs="Arial"/>
          <w:lang w:val="en-US"/>
        </w:rPr>
      </w:pPr>
      <w:proofErr w:type="gramStart"/>
      <w:r w:rsidRPr="00722B31">
        <w:rPr>
          <w:rFonts w:ascii="Arial" w:hAnsi="Arial" w:cs="Arial"/>
          <w:b/>
          <w:lang w:val="en-US"/>
        </w:rPr>
        <w:t>B.-</w:t>
      </w:r>
      <w:proofErr w:type="gramEnd"/>
      <w:r w:rsidRPr="00722B31">
        <w:rPr>
          <w:rFonts w:ascii="Arial" w:hAnsi="Arial" w:cs="Arial"/>
          <w:b/>
          <w:lang w:val="en-US"/>
        </w:rPr>
        <w:t xml:space="preserve"> </w:t>
      </w:r>
      <w:r w:rsidRPr="00722B31">
        <w:rPr>
          <w:rFonts w:ascii="Arial" w:hAnsi="Arial" w:cs="Arial"/>
          <w:lang w:val="en-US"/>
        </w:rPr>
        <w:t xml:space="preserve">In order to give proper responses to the problems given above, analyze these questions in class: </w:t>
      </w:r>
    </w:p>
    <w:p w:rsidR="00EE4C48" w:rsidRPr="00722B31" w:rsidRDefault="00EE4C48" w:rsidP="00722B31">
      <w:pPr>
        <w:spacing w:line="360" w:lineRule="auto"/>
        <w:contextualSpacing/>
        <w:jc w:val="both"/>
        <w:rPr>
          <w:rFonts w:ascii="Arial" w:hAnsi="Arial" w:cs="Arial"/>
          <w:lang w:val="en-US"/>
        </w:rPr>
      </w:pPr>
      <w:r w:rsidRPr="00722B31">
        <w:rPr>
          <w:rFonts w:ascii="Arial" w:hAnsi="Arial" w:cs="Arial"/>
          <w:lang w:val="en-US"/>
        </w:rPr>
        <w:t>How much do you know about the process of writing? Are the students as well as the teacher to be aware of all the stages of this process andhow to use them?</w:t>
      </w:r>
    </w:p>
    <w:p w:rsidR="00EE4C48" w:rsidRPr="00722B31" w:rsidRDefault="00EE4C48" w:rsidP="00722B31">
      <w:pPr>
        <w:spacing w:line="360" w:lineRule="auto"/>
        <w:jc w:val="both"/>
        <w:rPr>
          <w:rFonts w:ascii="Arial" w:hAnsi="Arial" w:cs="Arial"/>
          <w:lang w:val="en-US"/>
        </w:rPr>
      </w:pPr>
      <w:r w:rsidRPr="00722B31">
        <w:rPr>
          <w:rFonts w:ascii="Arial" w:hAnsi="Arial" w:cs="Arial"/>
          <w:lang w:val="en-US"/>
        </w:rPr>
        <w:t>Now read the following statements on the process of writing and discuss them in class:</w:t>
      </w:r>
    </w:p>
    <w:p w:rsidR="00EE4C48" w:rsidRPr="00722B31" w:rsidRDefault="00EE4C48" w:rsidP="00722B31">
      <w:pPr>
        <w:autoSpaceDE w:val="0"/>
        <w:autoSpaceDN w:val="0"/>
        <w:adjustRightInd w:val="0"/>
        <w:spacing w:line="360" w:lineRule="auto"/>
        <w:jc w:val="both"/>
        <w:rPr>
          <w:rFonts w:ascii="Arial" w:hAnsi="Arial" w:cs="Arial"/>
          <w:i/>
          <w:lang w:val="en-US"/>
        </w:rPr>
      </w:pPr>
      <w:r w:rsidRPr="00722B31">
        <w:rPr>
          <w:rFonts w:ascii="Arial" w:hAnsi="Arial" w:cs="Arial"/>
          <w:lang w:val="en-US"/>
        </w:rPr>
        <w:t>¨The writing process is a non-linear process essential for the good achievement for communicating a written message.¨ (Tribble, 1996).</w:t>
      </w:r>
    </w:p>
    <w:p w:rsidR="00EE4C48" w:rsidRPr="00722B31" w:rsidRDefault="00EE4C48"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B.Tribble represents this process not as a fixed sequence but as a dynamic and unpredictable process, and recognizes as the stages of writing the following: </w:t>
      </w:r>
      <w:r w:rsidRPr="00722B31">
        <w:rPr>
          <w:rFonts w:ascii="Arial" w:hAnsi="Arial" w:cs="Arial"/>
          <w:bCs/>
          <w:lang w:val="en-US"/>
        </w:rPr>
        <w:t>Pre-writing</w:t>
      </w:r>
      <w:r w:rsidRPr="00722B31">
        <w:rPr>
          <w:rFonts w:ascii="Arial" w:hAnsi="Arial" w:cs="Arial"/>
          <w:lang w:val="en-US"/>
        </w:rPr>
        <w:t xml:space="preserve">, </w:t>
      </w:r>
      <w:r w:rsidR="0071435F" w:rsidRPr="00722B31">
        <w:rPr>
          <w:rFonts w:ascii="Arial" w:hAnsi="Arial" w:cs="Arial"/>
          <w:bCs/>
          <w:lang w:val="en-US"/>
        </w:rPr>
        <w:t>Composing / D</w:t>
      </w:r>
      <w:r w:rsidRPr="00722B31">
        <w:rPr>
          <w:rFonts w:ascii="Arial" w:hAnsi="Arial" w:cs="Arial"/>
          <w:bCs/>
          <w:lang w:val="en-US"/>
        </w:rPr>
        <w:t>rafting</w:t>
      </w:r>
      <w:proofErr w:type="gramStart"/>
      <w:r w:rsidRPr="00722B31">
        <w:rPr>
          <w:rFonts w:ascii="Arial" w:hAnsi="Arial" w:cs="Arial"/>
          <w:bCs/>
          <w:lang w:val="en-US"/>
        </w:rPr>
        <w:t>,Revising,Editing</w:t>
      </w:r>
      <w:proofErr w:type="gramEnd"/>
      <w:r w:rsidRPr="00722B31">
        <w:rPr>
          <w:rFonts w:ascii="Arial" w:hAnsi="Arial" w:cs="Arial"/>
          <w:lang w:val="en-US"/>
        </w:rPr>
        <w:t xml:space="preserve"> and </w:t>
      </w:r>
      <w:r w:rsidRPr="00722B31">
        <w:rPr>
          <w:rFonts w:ascii="Arial" w:hAnsi="Arial" w:cs="Arial"/>
          <w:bCs/>
          <w:lang w:val="en-US"/>
        </w:rPr>
        <w:t>Publishing.</w:t>
      </w:r>
    </w:p>
    <w:p w:rsidR="00EE4C48" w:rsidRPr="00722B31" w:rsidRDefault="00EE4C48"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You may have found other definitions in specialized dictionaries, other scientific publications or just in class. </w:t>
      </w:r>
      <w:proofErr w:type="gramStart"/>
      <w:r w:rsidRPr="00722B31">
        <w:rPr>
          <w:rFonts w:ascii="Arial" w:hAnsi="Arial" w:cs="Arial"/>
          <w:lang w:val="en-US"/>
        </w:rPr>
        <w:t>As a matter of fact</w:t>
      </w:r>
      <w:proofErr w:type="gramEnd"/>
      <w:r w:rsidRPr="00722B31">
        <w:rPr>
          <w:rFonts w:ascii="Arial" w:hAnsi="Arial" w:cs="Arial"/>
          <w:lang w:val="en-US"/>
        </w:rPr>
        <w:t>, these stages may also</w:t>
      </w:r>
      <w:r w:rsidR="005F18E7">
        <w:rPr>
          <w:rFonts w:ascii="Arial" w:hAnsi="Arial" w:cs="Arial"/>
          <w:lang w:val="en-US"/>
        </w:rPr>
        <w:t xml:space="preserve"> </w:t>
      </w:r>
      <w:r w:rsidRPr="00722B31">
        <w:rPr>
          <w:rFonts w:ascii="Arial" w:hAnsi="Arial" w:cs="Arial"/>
          <w:lang w:val="en-US"/>
        </w:rPr>
        <w:t xml:space="preserve">be called: Brainstorming, Planning, Writing a first draft, Editing, Proofreading and Publishing. Thus, no matter how different linguists or teachers call them, each one plays an important role in this process. That is the reason why we are going to continue analyzing these stages, as well as the </w:t>
      </w:r>
      <w:r w:rsidRPr="00722B31">
        <w:rPr>
          <w:rFonts w:ascii="Arial" w:hAnsi="Arial" w:cs="Arial"/>
          <w:i/>
          <w:lang w:val="en-US"/>
        </w:rPr>
        <w:t xml:space="preserve">hints </w:t>
      </w:r>
      <w:r w:rsidRPr="00722B31">
        <w:rPr>
          <w:rFonts w:ascii="Arial" w:hAnsi="Arial" w:cs="Arial"/>
          <w:lang w:val="en-US"/>
        </w:rPr>
        <w:t xml:space="preserve">we should take into account in each of them. </w:t>
      </w:r>
    </w:p>
    <w:p w:rsidR="00EE4C48" w:rsidRPr="00722B31" w:rsidRDefault="00EE4C48" w:rsidP="00722B31">
      <w:pPr>
        <w:spacing w:line="360" w:lineRule="auto"/>
        <w:jc w:val="both"/>
        <w:rPr>
          <w:rFonts w:ascii="Arial" w:hAnsi="Arial" w:cs="Arial"/>
          <w:lang w:val="en-US"/>
        </w:rPr>
      </w:pPr>
    </w:p>
    <w:p w:rsidR="00EE4C48" w:rsidRPr="00722B31" w:rsidRDefault="00EE4C48" w:rsidP="00722B31">
      <w:pPr>
        <w:spacing w:line="360" w:lineRule="auto"/>
        <w:contextualSpacing/>
        <w:jc w:val="both"/>
        <w:rPr>
          <w:rFonts w:ascii="Arial" w:hAnsi="Arial" w:cs="Arial"/>
          <w:lang w:val="en-US"/>
        </w:rPr>
      </w:pPr>
      <w:proofErr w:type="gramStart"/>
      <w:r w:rsidRPr="00722B31">
        <w:rPr>
          <w:rFonts w:ascii="Arial" w:hAnsi="Arial" w:cs="Arial"/>
          <w:b/>
          <w:lang w:val="en-US"/>
        </w:rPr>
        <w:t>C.-</w:t>
      </w:r>
      <w:proofErr w:type="gramEnd"/>
      <w:r w:rsidRPr="00722B31">
        <w:rPr>
          <w:rFonts w:ascii="Arial" w:hAnsi="Arial" w:cs="Arial"/>
          <w:b/>
          <w:lang w:val="en-US"/>
        </w:rPr>
        <w:t xml:space="preserve"> </w:t>
      </w:r>
      <w:r w:rsidRPr="00722B31">
        <w:rPr>
          <w:rFonts w:ascii="Arial" w:hAnsi="Arial" w:cs="Arial"/>
          <w:lang w:val="en-US"/>
        </w:rPr>
        <w:t xml:space="preserve">Decide, working in pairs, if you and your partner agree (A) or disagree (D) with the following statements.  Then discuss your answers with your teacher or other classmates.  </w:t>
      </w:r>
    </w:p>
    <w:p w:rsidR="00EE4C48" w:rsidRPr="00722B31" w:rsidRDefault="00EE4C48" w:rsidP="00722B31">
      <w:pPr>
        <w:spacing w:line="360" w:lineRule="auto"/>
        <w:jc w:val="both"/>
        <w:rPr>
          <w:rFonts w:ascii="Arial" w:hAnsi="Arial" w:cs="Arial"/>
          <w:lang w:val="en-US"/>
        </w:rPr>
      </w:pPr>
      <w:r w:rsidRPr="00722B31">
        <w:rPr>
          <w:rFonts w:ascii="Arial" w:eastAsia="Calibri" w:hAnsi="Arial" w:cs="Arial"/>
          <w:i/>
          <w:lang w:val="en-US"/>
        </w:rPr>
        <w:t xml:space="preserve">_____ </w:t>
      </w:r>
      <w:proofErr w:type="gramStart"/>
      <w:r w:rsidRPr="00722B31">
        <w:rPr>
          <w:rFonts w:ascii="Arial" w:eastAsia="Calibri" w:hAnsi="Arial" w:cs="Arial"/>
          <w:lang w:val="en-US"/>
        </w:rPr>
        <w:t>The</w:t>
      </w:r>
      <w:proofErr w:type="gramEnd"/>
      <w:r w:rsidRPr="00722B31">
        <w:rPr>
          <w:rFonts w:ascii="Arial" w:hAnsi="Arial" w:cs="Arial"/>
          <w:lang w:val="en-US"/>
        </w:rPr>
        <w:t xml:space="preserve"> prewriting process refers to the kinds of things you do to get ready to write; helpful hints to suggest how to think, how to plan and how to make choices. </w:t>
      </w:r>
    </w:p>
    <w:p w:rsidR="00EE4C48" w:rsidRPr="00722B31" w:rsidRDefault="00EE4C48" w:rsidP="00722B31">
      <w:pPr>
        <w:spacing w:line="360" w:lineRule="auto"/>
        <w:jc w:val="both"/>
        <w:rPr>
          <w:rFonts w:ascii="Arial" w:hAnsi="Arial" w:cs="Arial"/>
          <w:lang w:val="en-US"/>
        </w:rPr>
      </w:pPr>
      <w:r w:rsidRPr="00722B31">
        <w:rPr>
          <w:rFonts w:ascii="Arial" w:hAnsi="Arial" w:cs="Arial"/>
          <w:lang w:val="en-US"/>
        </w:rPr>
        <w:t>_____ Prewriting doesn´t prepare you to feel comfortable when you are writing; on the contrary, it doesn´t allow you to write freely.</w:t>
      </w:r>
    </w:p>
    <w:p w:rsidR="00EE4C48" w:rsidRPr="00722B31" w:rsidRDefault="00EE4C48" w:rsidP="00722B31">
      <w:pPr>
        <w:spacing w:line="360" w:lineRule="auto"/>
        <w:jc w:val="both"/>
        <w:rPr>
          <w:rFonts w:ascii="Arial" w:hAnsi="Arial" w:cs="Arial"/>
          <w:lang w:val="en-US"/>
        </w:rPr>
      </w:pPr>
      <w:r w:rsidRPr="00722B31">
        <w:rPr>
          <w:rFonts w:ascii="Arial" w:hAnsi="Arial" w:cs="Arial"/>
          <w:lang w:val="en-US"/>
        </w:rPr>
        <w:t xml:space="preserve">_____ </w:t>
      </w:r>
      <w:proofErr w:type="gramStart"/>
      <w:r w:rsidRPr="00722B31">
        <w:rPr>
          <w:rFonts w:ascii="Arial" w:hAnsi="Arial" w:cs="Arial"/>
          <w:lang w:val="en-US"/>
        </w:rPr>
        <w:t>It</w:t>
      </w:r>
      <w:proofErr w:type="gramEnd"/>
      <w:r w:rsidRPr="00722B31">
        <w:rPr>
          <w:rFonts w:ascii="Arial" w:hAnsi="Arial" w:cs="Arial"/>
          <w:lang w:val="en-US"/>
        </w:rPr>
        <w:t xml:space="preserve"> is from the very beginning the writing stage that you should prove you are able to make good sentences and paragraphs in English. </w:t>
      </w:r>
    </w:p>
    <w:p w:rsidR="00EE4C48" w:rsidRPr="00722B31" w:rsidRDefault="00EE4C48" w:rsidP="00722B31">
      <w:pPr>
        <w:spacing w:line="360" w:lineRule="auto"/>
        <w:jc w:val="both"/>
        <w:rPr>
          <w:rFonts w:ascii="Arial" w:hAnsi="Arial" w:cs="Arial"/>
          <w:lang w:val="en-US"/>
        </w:rPr>
      </w:pPr>
      <w:r w:rsidRPr="00722B31">
        <w:rPr>
          <w:rFonts w:ascii="Arial" w:hAnsi="Arial" w:cs="Arial"/>
          <w:lang w:val="en-US"/>
        </w:rPr>
        <w:lastRenderedPageBreak/>
        <w:t>_____ Writing a first draft is necessaryor not depending on how complex it may be for you the text you need to write (a brief note, a letter or a paper to hand out to your teacher).</w:t>
      </w:r>
    </w:p>
    <w:p w:rsidR="00EE4C48" w:rsidRPr="00722B31" w:rsidRDefault="00EE4C48" w:rsidP="00722B31">
      <w:pPr>
        <w:spacing w:line="360" w:lineRule="auto"/>
        <w:jc w:val="both"/>
        <w:rPr>
          <w:rFonts w:ascii="Arial" w:hAnsi="Arial" w:cs="Arial"/>
          <w:lang w:val="en-US"/>
        </w:rPr>
      </w:pPr>
      <w:r w:rsidRPr="00722B31">
        <w:rPr>
          <w:rFonts w:ascii="Arial" w:hAnsi="Arial" w:cs="Arial"/>
          <w:lang w:val="en-US"/>
        </w:rPr>
        <w:t>_____ Revising is polishing your paper. It makes a mediocre paper a good paper.</w:t>
      </w:r>
    </w:p>
    <w:p w:rsidR="00EE4C48" w:rsidRPr="00722B31" w:rsidRDefault="00EE4C48" w:rsidP="00722B31">
      <w:pPr>
        <w:spacing w:line="360" w:lineRule="auto"/>
        <w:jc w:val="both"/>
        <w:rPr>
          <w:rFonts w:ascii="Arial" w:hAnsi="Arial" w:cs="Arial"/>
          <w:lang w:val="en-US"/>
        </w:rPr>
      </w:pPr>
      <w:r w:rsidRPr="00722B31">
        <w:rPr>
          <w:rFonts w:ascii="Arial" w:hAnsi="Arial" w:cs="Arial"/>
          <w:lang w:val="en-US"/>
        </w:rPr>
        <w:t xml:space="preserve">_____ Revising doesn´t involve improving content, structure, emphasis and continuity at this moment. </w:t>
      </w:r>
    </w:p>
    <w:p w:rsidR="00EE4C48" w:rsidRPr="00722B31" w:rsidRDefault="00EE4C48" w:rsidP="00722B31">
      <w:pPr>
        <w:spacing w:line="360" w:lineRule="auto"/>
        <w:jc w:val="both"/>
        <w:rPr>
          <w:rFonts w:ascii="Arial" w:hAnsi="Arial" w:cs="Arial"/>
          <w:lang w:val="en-US"/>
        </w:rPr>
      </w:pPr>
      <w:r w:rsidRPr="00722B31">
        <w:rPr>
          <w:rFonts w:ascii="Arial" w:hAnsi="Arial" w:cs="Arial"/>
          <w:lang w:val="en-US"/>
        </w:rPr>
        <w:t>_____ Revision is only for improving spelling and punctuation problems.</w:t>
      </w:r>
    </w:p>
    <w:p w:rsidR="00EE4C48" w:rsidRPr="00722B31" w:rsidRDefault="00EE4C48" w:rsidP="00722B31">
      <w:pPr>
        <w:spacing w:line="360" w:lineRule="auto"/>
        <w:jc w:val="both"/>
        <w:rPr>
          <w:rFonts w:ascii="Arial" w:hAnsi="Arial" w:cs="Arial"/>
          <w:lang w:val="en-US"/>
        </w:rPr>
      </w:pPr>
      <w:r w:rsidRPr="00722B31">
        <w:rPr>
          <w:rFonts w:ascii="Arial" w:hAnsi="Arial" w:cs="Arial"/>
          <w:lang w:val="en-US"/>
        </w:rPr>
        <w:t>_____ Producing and sharing the final copy could lead to the further text publishing.</w:t>
      </w:r>
    </w:p>
    <w:p w:rsidR="00EE4C48" w:rsidRPr="00722B31" w:rsidRDefault="00EE4C48" w:rsidP="00722B31">
      <w:pPr>
        <w:spacing w:line="360" w:lineRule="auto"/>
        <w:jc w:val="both"/>
        <w:rPr>
          <w:rFonts w:ascii="Arial" w:hAnsi="Arial" w:cs="Arial"/>
          <w:lang w:val="en-US"/>
        </w:rPr>
      </w:pPr>
    </w:p>
    <w:p w:rsidR="00EE4C48" w:rsidRPr="00722B31" w:rsidRDefault="000306D9" w:rsidP="00722B31">
      <w:pPr>
        <w:spacing w:line="360" w:lineRule="auto"/>
        <w:jc w:val="both"/>
        <w:rPr>
          <w:rFonts w:ascii="Arial" w:hAnsi="Arial" w:cs="Arial"/>
          <w:lang w:val="en-US"/>
        </w:rPr>
      </w:pPr>
      <w:r w:rsidRPr="00722B31">
        <w:rPr>
          <w:rFonts w:ascii="Arial" w:hAnsi="Arial" w:cs="Arial"/>
          <w:lang w:val="en-US"/>
        </w:rPr>
        <w:t>T</w:t>
      </w:r>
      <w:r w:rsidR="00EE4C48" w:rsidRPr="00722B31">
        <w:rPr>
          <w:rFonts w:ascii="Arial" w:hAnsi="Arial" w:cs="Arial"/>
          <w:lang w:val="en-US"/>
        </w:rPr>
        <w:t>eachers often highlight the s</w:t>
      </w:r>
      <w:r w:rsidRPr="00722B31">
        <w:rPr>
          <w:rFonts w:ascii="Arial" w:hAnsi="Arial" w:cs="Arial"/>
          <w:lang w:val="en-US"/>
        </w:rPr>
        <w:t xml:space="preserve">tages of the process of writing; nevertheless, </w:t>
      </w:r>
      <w:r w:rsidR="0071435F" w:rsidRPr="00722B31">
        <w:rPr>
          <w:rFonts w:ascii="Arial" w:hAnsi="Arial" w:cs="Arial"/>
          <w:lang w:val="en-US"/>
        </w:rPr>
        <w:t>helping hints</w:t>
      </w:r>
      <w:r w:rsidR="005F18E7">
        <w:rPr>
          <w:rFonts w:ascii="Arial" w:hAnsi="Arial" w:cs="Arial"/>
          <w:lang w:val="en-US"/>
        </w:rPr>
        <w:t xml:space="preserve"> </w:t>
      </w:r>
      <w:r w:rsidR="00EE4C48" w:rsidRPr="00722B31">
        <w:rPr>
          <w:rFonts w:ascii="Arial" w:hAnsi="Arial" w:cs="Arial"/>
          <w:lang w:val="en-US"/>
        </w:rPr>
        <w:t xml:space="preserve">to develop that process are not always stated explicitly enough, so that </w:t>
      </w:r>
      <w:proofErr w:type="gramStart"/>
      <w:r w:rsidR="00EE4C48" w:rsidRPr="00722B31">
        <w:rPr>
          <w:rFonts w:ascii="Arial" w:hAnsi="Arial" w:cs="Arial"/>
          <w:lang w:val="en-US"/>
        </w:rPr>
        <w:t>they could be applied by the learners in actual written communication</w:t>
      </w:r>
      <w:proofErr w:type="gramEnd"/>
      <w:r w:rsidR="00EE4C48" w:rsidRPr="00722B31">
        <w:rPr>
          <w:rFonts w:ascii="Arial" w:hAnsi="Arial" w:cs="Arial"/>
          <w:lang w:val="en-US"/>
        </w:rPr>
        <w:t>. Thus, they aren´t able to reach the effectiveness required to obtain the goal of the written message.</w:t>
      </w:r>
    </w:p>
    <w:p w:rsidR="00EE4C48" w:rsidRPr="00722B31" w:rsidRDefault="00EE4C48" w:rsidP="00722B31">
      <w:pPr>
        <w:widowControl w:val="0"/>
        <w:tabs>
          <w:tab w:val="left" w:pos="821"/>
        </w:tabs>
        <w:spacing w:line="360" w:lineRule="auto"/>
        <w:jc w:val="both"/>
        <w:rPr>
          <w:rFonts w:ascii="Arial" w:eastAsia="Arial" w:hAnsi="Arial" w:cs="Arial"/>
          <w:lang w:val="en-US"/>
        </w:rPr>
      </w:pPr>
      <w:r w:rsidRPr="00722B31">
        <w:rPr>
          <w:rFonts w:ascii="Arial" w:hAnsi="Arial" w:cs="Arial"/>
          <w:snapToGrid w:val="0"/>
          <w:lang w:val="en-US"/>
        </w:rPr>
        <w:t xml:space="preserve">Now let´s see how all of these stages are covered in a well-known specification of hints proposed by Sharon </w:t>
      </w:r>
      <w:r w:rsidRPr="00722B31">
        <w:rPr>
          <w:rFonts w:ascii="Arial" w:eastAsia="Arial" w:hAnsi="Arial" w:cs="Arial"/>
          <w:lang w:val="en-US"/>
        </w:rPr>
        <w:t>So</w:t>
      </w:r>
      <w:r w:rsidRPr="00722B31">
        <w:rPr>
          <w:rFonts w:ascii="Arial" w:eastAsia="Arial" w:hAnsi="Arial" w:cs="Arial"/>
          <w:spacing w:val="-1"/>
          <w:lang w:val="en-US"/>
        </w:rPr>
        <w:t>r</w:t>
      </w:r>
      <w:r w:rsidRPr="00722B31">
        <w:rPr>
          <w:rFonts w:ascii="Arial" w:eastAsia="Arial" w:hAnsi="Arial" w:cs="Arial"/>
          <w:lang w:val="en-US"/>
        </w:rPr>
        <w:t>en</w:t>
      </w:r>
      <w:r w:rsidRPr="00722B31">
        <w:rPr>
          <w:rFonts w:ascii="Arial" w:eastAsia="Arial" w:hAnsi="Arial" w:cs="Arial"/>
          <w:spacing w:val="-3"/>
          <w:lang w:val="en-US"/>
        </w:rPr>
        <w:t>s</w:t>
      </w:r>
      <w:r w:rsidRPr="00722B31">
        <w:rPr>
          <w:rFonts w:ascii="Arial" w:eastAsia="Arial" w:hAnsi="Arial" w:cs="Arial"/>
          <w:lang w:val="en-US"/>
        </w:rPr>
        <w:t>on (So</w:t>
      </w:r>
      <w:r w:rsidRPr="00722B31">
        <w:rPr>
          <w:rFonts w:ascii="Arial" w:eastAsia="Arial" w:hAnsi="Arial" w:cs="Arial"/>
          <w:spacing w:val="-1"/>
          <w:lang w:val="en-US"/>
        </w:rPr>
        <w:t>r</w:t>
      </w:r>
      <w:r w:rsidRPr="00722B31">
        <w:rPr>
          <w:rFonts w:ascii="Arial" w:eastAsia="Arial" w:hAnsi="Arial" w:cs="Arial"/>
          <w:lang w:val="en-US"/>
        </w:rPr>
        <w:t>en</w:t>
      </w:r>
      <w:r w:rsidRPr="00722B31">
        <w:rPr>
          <w:rFonts w:ascii="Arial" w:eastAsia="Arial" w:hAnsi="Arial" w:cs="Arial"/>
          <w:spacing w:val="-3"/>
          <w:lang w:val="en-US"/>
        </w:rPr>
        <w:t>s</w:t>
      </w:r>
      <w:r w:rsidRPr="00722B31">
        <w:rPr>
          <w:rFonts w:ascii="Arial" w:eastAsia="Arial" w:hAnsi="Arial" w:cs="Arial"/>
          <w:lang w:val="en-US"/>
        </w:rPr>
        <w:t>on, 20</w:t>
      </w:r>
      <w:r w:rsidRPr="00722B31">
        <w:rPr>
          <w:rFonts w:ascii="Arial" w:eastAsia="Arial" w:hAnsi="Arial" w:cs="Arial"/>
          <w:spacing w:val="-2"/>
          <w:lang w:val="en-US"/>
        </w:rPr>
        <w:t>0</w:t>
      </w:r>
      <w:r w:rsidRPr="00722B31">
        <w:rPr>
          <w:rFonts w:ascii="Arial" w:eastAsia="Arial" w:hAnsi="Arial" w:cs="Arial"/>
          <w:lang w:val="en-US"/>
        </w:rPr>
        <w:t>0: 70) in item D.</w:t>
      </w:r>
    </w:p>
    <w:p w:rsidR="00EE4C48" w:rsidRPr="00722B31" w:rsidRDefault="00EE4C48" w:rsidP="00722B31">
      <w:pPr>
        <w:widowControl w:val="0"/>
        <w:tabs>
          <w:tab w:val="left" w:pos="821"/>
        </w:tabs>
        <w:spacing w:line="360" w:lineRule="auto"/>
        <w:jc w:val="both"/>
        <w:rPr>
          <w:rFonts w:ascii="Arial" w:eastAsia="Arial" w:hAnsi="Arial" w:cs="Arial"/>
          <w:lang w:val="en-US"/>
        </w:rPr>
      </w:pPr>
    </w:p>
    <w:p w:rsidR="00EE4C48" w:rsidRPr="00722B31" w:rsidRDefault="00EE4C48" w:rsidP="00722B31">
      <w:pPr>
        <w:spacing w:line="360" w:lineRule="auto"/>
        <w:contextualSpacing/>
        <w:jc w:val="both"/>
        <w:rPr>
          <w:rFonts w:ascii="Arial" w:hAnsi="Arial" w:cs="Arial"/>
          <w:lang w:val="en-US"/>
        </w:rPr>
      </w:pPr>
      <w:proofErr w:type="gramStart"/>
      <w:r w:rsidRPr="00722B31">
        <w:rPr>
          <w:rFonts w:ascii="Arial" w:hAnsi="Arial" w:cs="Arial"/>
          <w:b/>
          <w:lang w:val="en-US"/>
        </w:rPr>
        <w:t>D.-</w:t>
      </w:r>
      <w:proofErr w:type="gramEnd"/>
      <w:r w:rsidRPr="00722B31">
        <w:rPr>
          <w:rFonts w:ascii="Arial" w:hAnsi="Arial" w:cs="Arial"/>
          <w:b/>
          <w:lang w:val="en-US"/>
        </w:rPr>
        <w:t xml:space="preserve"> </w:t>
      </w:r>
      <w:r w:rsidRPr="00722B31">
        <w:rPr>
          <w:rFonts w:ascii="Arial" w:hAnsi="Arial" w:cs="Arial"/>
          <w:lang w:val="en-US"/>
        </w:rPr>
        <w:t>Work in pairs.Fill the chart below choosing the appropriate hints for each of the stages of the process of writing. Write them in order of performance when you are copying them in the corresponding column.</w:t>
      </w:r>
    </w:p>
    <w:p w:rsidR="00EE4C48" w:rsidRPr="00722B31" w:rsidRDefault="00EE4C48" w:rsidP="00722B31">
      <w:pPr>
        <w:spacing w:line="360" w:lineRule="auto"/>
        <w:jc w:val="both"/>
        <w:rPr>
          <w:rFonts w:ascii="Arial" w:hAnsi="Arial" w:cs="Arial"/>
          <w:lang w:val="en-US"/>
        </w:rPr>
      </w:pPr>
      <w:r w:rsidRPr="00722B31">
        <w:rPr>
          <w:rFonts w:ascii="Arial" w:hAnsi="Arial" w:cs="Arial"/>
          <w:lang w:val="en-US"/>
        </w:rPr>
        <w:t>Actions we should perform when writing in any language:</w:t>
      </w:r>
    </w:p>
    <w:p w:rsidR="00EE4C48" w:rsidRPr="00722B31" w:rsidRDefault="00EE4C48" w:rsidP="00722B31">
      <w:pPr>
        <w:numPr>
          <w:ilvl w:val="0"/>
          <w:numId w:val="130"/>
        </w:numPr>
        <w:spacing w:line="360" w:lineRule="auto"/>
        <w:contextualSpacing/>
        <w:jc w:val="both"/>
        <w:rPr>
          <w:rFonts w:ascii="Arial" w:hAnsi="Arial" w:cs="Arial"/>
          <w:lang w:val="en-US"/>
        </w:rPr>
      </w:pPr>
      <w:r w:rsidRPr="00722B31">
        <w:rPr>
          <w:rFonts w:ascii="Arial" w:hAnsi="Arial" w:cs="Arial"/>
          <w:lang w:val="en-US"/>
        </w:rPr>
        <w:t>Sharing ideas</w:t>
      </w:r>
    </w:p>
    <w:p w:rsidR="00EE4C48" w:rsidRPr="00722B31" w:rsidRDefault="00EE4C48" w:rsidP="00722B31">
      <w:pPr>
        <w:numPr>
          <w:ilvl w:val="0"/>
          <w:numId w:val="130"/>
        </w:numPr>
        <w:spacing w:line="360" w:lineRule="auto"/>
        <w:contextualSpacing/>
        <w:jc w:val="both"/>
        <w:rPr>
          <w:rFonts w:ascii="Arial" w:hAnsi="Arial" w:cs="Arial"/>
          <w:lang w:val="en-US"/>
        </w:rPr>
      </w:pPr>
      <w:r w:rsidRPr="00722B31">
        <w:rPr>
          <w:rFonts w:ascii="Arial" w:hAnsi="Arial" w:cs="Arial"/>
          <w:lang w:val="en-US"/>
        </w:rPr>
        <w:t>Improving   writing</w:t>
      </w:r>
    </w:p>
    <w:p w:rsidR="00EE4C48" w:rsidRPr="00722B31" w:rsidRDefault="00EE4C48" w:rsidP="00722B31">
      <w:pPr>
        <w:numPr>
          <w:ilvl w:val="0"/>
          <w:numId w:val="130"/>
        </w:numPr>
        <w:spacing w:line="360" w:lineRule="auto"/>
        <w:contextualSpacing/>
        <w:jc w:val="both"/>
        <w:rPr>
          <w:rFonts w:ascii="Arial" w:hAnsi="Arial" w:cs="Arial"/>
          <w:lang w:val="en-US"/>
        </w:rPr>
      </w:pPr>
      <w:r w:rsidRPr="00722B31">
        <w:rPr>
          <w:rFonts w:ascii="Arial" w:hAnsi="Arial" w:cs="Arial"/>
          <w:lang w:val="en-US"/>
        </w:rPr>
        <w:t>Making all corrections</w:t>
      </w:r>
    </w:p>
    <w:p w:rsidR="00EE4C48" w:rsidRPr="00722B31" w:rsidRDefault="00EE4C48" w:rsidP="00722B31">
      <w:pPr>
        <w:numPr>
          <w:ilvl w:val="0"/>
          <w:numId w:val="130"/>
        </w:numPr>
        <w:autoSpaceDE w:val="0"/>
        <w:autoSpaceDN w:val="0"/>
        <w:adjustRightInd w:val="0"/>
        <w:spacing w:line="360" w:lineRule="auto"/>
        <w:contextualSpacing/>
        <w:jc w:val="both"/>
        <w:rPr>
          <w:rFonts w:ascii="Arial" w:hAnsi="Arial" w:cs="Arial"/>
          <w:lang w:val="en-US"/>
        </w:rPr>
      </w:pPr>
      <w:r w:rsidRPr="00722B31">
        <w:rPr>
          <w:rFonts w:ascii="Arial" w:hAnsi="Arial" w:cs="Arial"/>
          <w:lang w:val="en-US"/>
        </w:rPr>
        <w:t>Collecting data and making notes</w:t>
      </w:r>
    </w:p>
    <w:p w:rsidR="00EE4C48" w:rsidRPr="00722B31" w:rsidRDefault="00EE4C48" w:rsidP="00722B31">
      <w:pPr>
        <w:numPr>
          <w:ilvl w:val="0"/>
          <w:numId w:val="130"/>
        </w:numPr>
        <w:spacing w:line="360" w:lineRule="auto"/>
        <w:contextualSpacing/>
        <w:jc w:val="both"/>
        <w:rPr>
          <w:rFonts w:ascii="Arial" w:hAnsi="Arial" w:cs="Arial"/>
          <w:lang w:val="en-US"/>
        </w:rPr>
      </w:pPr>
      <w:r w:rsidRPr="00722B31">
        <w:rPr>
          <w:rFonts w:ascii="Arial" w:hAnsi="Arial" w:cs="Arial"/>
          <w:lang w:val="en-US"/>
        </w:rPr>
        <w:t>Determining the writer’s purpose, the audience the learners write for and, consequently, the format of a piece of writing</w:t>
      </w:r>
    </w:p>
    <w:p w:rsidR="00EE4C48" w:rsidRPr="00722B31" w:rsidRDefault="00EE4C48" w:rsidP="00722B31">
      <w:pPr>
        <w:numPr>
          <w:ilvl w:val="0"/>
          <w:numId w:val="130"/>
        </w:numPr>
        <w:spacing w:line="360" w:lineRule="auto"/>
        <w:contextualSpacing/>
        <w:jc w:val="both"/>
        <w:rPr>
          <w:rFonts w:ascii="Arial" w:hAnsi="Arial" w:cs="Arial"/>
          <w:lang w:val="en-US"/>
        </w:rPr>
      </w:pPr>
      <w:r w:rsidRPr="00722B31">
        <w:rPr>
          <w:rFonts w:ascii="Arial" w:hAnsi="Arial" w:cs="Arial"/>
          <w:caps/>
          <w:lang w:val="en-US"/>
        </w:rPr>
        <w:t>C</w:t>
      </w:r>
      <w:r w:rsidRPr="00722B31">
        <w:rPr>
          <w:rFonts w:ascii="Arial" w:hAnsi="Arial" w:cs="Arial"/>
          <w:lang w:val="en-US"/>
        </w:rPr>
        <w:t>hecking the structure of the sentence or a paragraph or the multi-paper paragraph</w:t>
      </w:r>
    </w:p>
    <w:p w:rsidR="00EE4C48" w:rsidRPr="00722B31" w:rsidRDefault="00EE4C48" w:rsidP="00722B31">
      <w:pPr>
        <w:numPr>
          <w:ilvl w:val="0"/>
          <w:numId w:val="130"/>
        </w:numPr>
        <w:spacing w:line="360" w:lineRule="auto"/>
        <w:contextualSpacing/>
        <w:jc w:val="both"/>
        <w:rPr>
          <w:rFonts w:ascii="Arial" w:hAnsi="Arial" w:cs="Arial"/>
          <w:lang w:val="en-US"/>
        </w:rPr>
      </w:pPr>
      <w:r w:rsidRPr="00722B31">
        <w:rPr>
          <w:rFonts w:ascii="Arial" w:hAnsi="Arial" w:cs="Arial"/>
          <w:lang w:val="en-US"/>
        </w:rPr>
        <w:t>Choosing the appropriate language style</w:t>
      </w:r>
    </w:p>
    <w:p w:rsidR="00EE4C48" w:rsidRPr="00722B31" w:rsidRDefault="00EE4C48" w:rsidP="00722B31">
      <w:pPr>
        <w:numPr>
          <w:ilvl w:val="0"/>
          <w:numId w:val="130"/>
        </w:numPr>
        <w:spacing w:line="360" w:lineRule="auto"/>
        <w:contextualSpacing/>
        <w:jc w:val="both"/>
        <w:rPr>
          <w:rFonts w:ascii="Arial" w:hAnsi="Arial" w:cs="Arial"/>
          <w:lang w:val="en-US"/>
        </w:rPr>
      </w:pPr>
      <w:r w:rsidRPr="00722B31">
        <w:rPr>
          <w:rFonts w:ascii="Arial" w:hAnsi="Arial" w:cs="Arial"/>
          <w:lang w:val="en-US"/>
        </w:rPr>
        <w:t>Writing a draft</w:t>
      </w:r>
    </w:p>
    <w:p w:rsidR="00EE4C48" w:rsidRPr="00722B31" w:rsidRDefault="00EE4C48" w:rsidP="00722B31">
      <w:pPr>
        <w:numPr>
          <w:ilvl w:val="0"/>
          <w:numId w:val="130"/>
        </w:numPr>
        <w:spacing w:line="360" w:lineRule="auto"/>
        <w:contextualSpacing/>
        <w:jc w:val="both"/>
        <w:rPr>
          <w:rFonts w:ascii="Arial" w:hAnsi="Arial" w:cs="Arial"/>
          <w:lang w:val="en-US"/>
        </w:rPr>
      </w:pPr>
      <w:r w:rsidRPr="00722B31">
        <w:rPr>
          <w:rFonts w:ascii="Arial" w:hAnsi="Arial" w:cs="Arial"/>
          <w:caps/>
          <w:lang w:val="en-US"/>
        </w:rPr>
        <w:t>C</w:t>
      </w:r>
      <w:r w:rsidRPr="00722B31">
        <w:rPr>
          <w:rFonts w:ascii="Arial" w:hAnsi="Arial" w:cs="Arial"/>
          <w:lang w:val="en-US"/>
        </w:rPr>
        <w:t>hecking emphasis</w:t>
      </w:r>
    </w:p>
    <w:p w:rsidR="00EE4C48" w:rsidRPr="00722B31" w:rsidRDefault="00EE4C48" w:rsidP="00722B31">
      <w:pPr>
        <w:numPr>
          <w:ilvl w:val="0"/>
          <w:numId w:val="130"/>
        </w:numPr>
        <w:spacing w:line="360" w:lineRule="auto"/>
        <w:contextualSpacing/>
        <w:jc w:val="both"/>
        <w:rPr>
          <w:rFonts w:ascii="Arial" w:hAnsi="Arial" w:cs="Arial"/>
          <w:lang w:val="en-US"/>
        </w:rPr>
      </w:pPr>
      <w:r w:rsidRPr="00722B31">
        <w:rPr>
          <w:rFonts w:ascii="Arial" w:hAnsi="Arial" w:cs="Arial"/>
          <w:lang w:val="en-US"/>
        </w:rPr>
        <w:t xml:space="preserve">Taking into account </w:t>
      </w:r>
      <w:r w:rsidRPr="00722B31">
        <w:rPr>
          <w:rFonts w:ascii="Arial" w:hAnsi="Arial" w:cs="Arial"/>
          <w:i/>
          <w:lang w:val="en-US"/>
        </w:rPr>
        <w:t>unity</w:t>
      </w:r>
      <w:r w:rsidRPr="00722B31">
        <w:rPr>
          <w:rFonts w:ascii="Arial" w:hAnsi="Arial" w:cs="Arial"/>
          <w:lang w:val="en-US"/>
        </w:rPr>
        <w:t xml:space="preserve">, </w:t>
      </w:r>
      <w:r w:rsidRPr="00722B31">
        <w:rPr>
          <w:rFonts w:ascii="Arial" w:hAnsi="Arial" w:cs="Arial"/>
          <w:i/>
          <w:lang w:val="en-US"/>
        </w:rPr>
        <w:t xml:space="preserve">coherence, emphasis, </w:t>
      </w:r>
      <w:r w:rsidRPr="00722B31">
        <w:rPr>
          <w:rFonts w:ascii="Arial" w:hAnsi="Arial" w:cs="Arial"/>
          <w:lang w:val="en-US"/>
        </w:rPr>
        <w:t>and</w:t>
      </w:r>
      <w:r w:rsidRPr="00722B31">
        <w:rPr>
          <w:rFonts w:ascii="Arial" w:hAnsi="Arial" w:cs="Arial"/>
          <w:i/>
          <w:lang w:val="en-US"/>
        </w:rPr>
        <w:t xml:space="preserve"> variety </w:t>
      </w:r>
      <w:r w:rsidRPr="00722B31">
        <w:rPr>
          <w:rFonts w:ascii="Arial" w:hAnsi="Arial" w:cs="Arial"/>
          <w:lang w:val="en-US"/>
        </w:rPr>
        <w:t>when writing effective sentences</w:t>
      </w:r>
    </w:p>
    <w:p w:rsidR="00EE4C48" w:rsidRPr="00722B31" w:rsidRDefault="00EE4C48" w:rsidP="00722B31">
      <w:pPr>
        <w:numPr>
          <w:ilvl w:val="0"/>
          <w:numId w:val="130"/>
        </w:numPr>
        <w:spacing w:line="360" w:lineRule="auto"/>
        <w:contextualSpacing/>
        <w:jc w:val="both"/>
        <w:rPr>
          <w:rFonts w:ascii="Arial" w:hAnsi="Arial" w:cs="Arial"/>
          <w:lang w:val="en-US"/>
        </w:rPr>
      </w:pPr>
      <w:r w:rsidRPr="00722B31">
        <w:rPr>
          <w:rFonts w:ascii="Arial" w:hAnsi="Arial" w:cs="Arial"/>
          <w:lang w:val="en-US"/>
        </w:rPr>
        <w:t>Checking for punctuation and mechanic problems, grammar and usage</w:t>
      </w:r>
    </w:p>
    <w:p w:rsidR="00EE4C48" w:rsidRPr="00722B31" w:rsidRDefault="00EE4C48" w:rsidP="00722B31">
      <w:pPr>
        <w:numPr>
          <w:ilvl w:val="0"/>
          <w:numId w:val="130"/>
        </w:numPr>
        <w:spacing w:line="360" w:lineRule="auto"/>
        <w:contextualSpacing/>
        <w:jc w:val="both"/>
        <w:rPr>
          <w:rFonts w:ascii="Arial" w:hAnsi="Arial" w:cs="Arial"/>
          <w:lang w:val="en-US"/>
        </w:rPr>
      </w:pPr>
      <w:r w:rsidRPr="00722B31">
        <w:rPr>
          <w:rFonts w:ascii="Arial" w:hAnsi="Arial" w:cs="Arial"/>
          <w:lang w:val="en-US"/>
        </w:rPr>
        <w:lastRenderedPageBreak/>
        <w:t>Arranging the parts of a paragraph: a beginning, amiddle, and an ending</w:t>
      </w:r>
    </w:p>
    <w:p w:rsidR="00EE4C48" w:rsidRPr="00722B31" w:rsidRDefault="00EE4C48" w:rsidP="00722B31">
      <w:pPr>
        <w:numPr>
          <w:ilvl w:val="0"/>
          <w:numId w:val="130"/>
        </w:numPr>
        <w:spacing w:line="360" w:lineRule="auto"/>
        <w:contextualSpacing/>
        <w:jc w:val="both"/>
        <w:rPr>
          <w:rFonts w:ascii="Arial" w:hAnsi="Arial" w:cs="Arial"/>
          <w:lang w:val="en-US"/>
        </w:rPr>
      </w:pPr>
      <w:r w:rsidRPr="00722B31">
        <w:rPr>
          <w:rFonts w:ascii="Arial" w:hAnsi="Arial" w:cs="Arial"/>
          <w:caps/>
          <w:lang w:val="en-US"/>
        </w:rPr>
        <w:t>C</w:t>
      </w:r>
      <w:r w:rsidRPr="00722B31">
        <w:rPr>
          <w:rFonts w:ascii="Arial" w:hAnsi="Arial" w:cs="Arial"/>
          <w:lang w:val="en-US"/>
        </w:rPr>
        <w:t>hecking coherence and cohesion</w:t>
      </w:r>
    </w:p>
    <w:p w:rsidR="00EE4C48" w:rsidRPr="00722B31" w:rsidRDefault="00EE4C48" w:rsidP="00722B31">
      <w:pPr>
        <w:spacing w:line="360" w:lineRule="auto"/>
        <w:ind w:left="720"/>
        <w:contextualSpacing/>
        <w:jc w:val="both"/>
        <w:rPr>
          <w:rFonts w:ascii="Arial" w:hAnsi="Arial" w:cs="Arial"/>
          <w:lang w:val="en-US"/>
        </w:rPr>
      </w:pPr>
    </w:p>
    <w:tbl>
      <w:tblPr>
        <w:tblStyle w:val="Tablaconcuadrcula"/>
        <w:tblW w:w="8280" w:type="dxa"/>
        <w:jc w:val="center"/>
        <w:tblLook w:val="04A0" w:firstRow="1" w:lastRow="0" w:firstColumn="1" w:lastColumn="0" w:noHBand="0" w:noVBand="1"/>
      </w:tblPr>
      <w:tblGrid>
        <w:gridCol w:w="1980"/>
        <w:gridCol w:w="2250"/>
        <w:gridCol w:w="1890"/>
        <w:gridCol w:w="2160"/>
      </w:tblGrid>
      <w:tr w:rsidR="00EE4C48" w:rsidRPr="00722B31" w:rsidTr="00A366D1">
        <w:trPr>
          <w:jc w:val="center"/>
        </w:trPr>
        <w:tc>
          <w:tcPr>
            <w:tcW w:w="1980" w:type="dxa"/>
          </w:tcPr>
          <w:p w:rsidR="00EE4C48" w:rsidRPr="00722B31" w:rsidRDefault="00EE4C48" w:rsidP="00722B31">
            <w:pPr>
              <w:spacing w:line="360" w:lineRule="auto"/>
              <w:contextualSpacing/>
              <w:jc w:val="both"/>
              <w:rPr>
                <w:rFonts w:ascii="Arial" w:hAnsi="Arial" w:cs="Arial"/>
                <w:lang w:val="en-US"/>
              </w:rPr>
            </w:pPr>
            <w:r w:rsidRPr="00722B31">
              <w:rPr>
                <w:rFonts w:ascii="Arial" w:hAnsi="Arial" w:cs="Arial"/>
                <w:lang w:val="en-US"/>
              </w:rPr>
              <w:t xml:space="preserve">Prewriting </w:t>
            </w:r>
          </w:p>
        </w:tc>
        <w:tc>
          <w:tcPr>
            <w:tcW w:w="2250" w:type="dxa"/>
          </w:tcPr>
          <w:p w:rsidR="00EE4C48" w:rsidRPr="00722B31" w:rsidRDefault="00EE4C48" w:rsidP="00722B31">
            <w:pPr>
              <w:spacing w:line="360" w:lineRule="auto"/>
              <w:contextualSpacing/>
              <w:jc w:val="both"/>
              <w:rPr>
                <w:rFonts w:ascii="Arial" w:hAnsi="Arial" w:cs="Arial"/>
                <w:lang w:val="en-US"/>
              </w:rPr>
            </w:pPr>
            <w:r w:rsidRPr="00722B31">
              <w:rPr>
                <w:rFonts w:ascii="Arial" w:hAnsi="Arial" w:cs="Arial"/>
                <w:lang w:val="en-US"/>
              </w:rPr>
              <w:t xml:space="preserve">Writing </w:t>
            </w:r>
          </w:p>
        </w:tc>
        <w:tc>
          <w:tcPr>
            <w:tcW w:w="1890" w:type="dxa"/>
          </w:tcPr>
          <w:p w:rsidR="00EE4C48" w:rsidRPr="00722B31" w:rsidRDefault="00EE4C48" w:rsidP="00722B31">
            <w:pPr>
              <w:spacing w:line="360" w:lineRule="auto"/>
              <w:contextualSpacing/>
              <w:jc w:val="both"/>
              <w:rPr>
                <w:rFonts w:ascii="Arial" w:hAnsi="Arial" w:cs="Arial"/>
                <w:lang w:val="en-US"/>
              </w:rPr>
            </w:pPr>
            <w:r w:rsidRPr="00722B31">
              <w:rPr>
                <w:rFonts w:ascii="Arial" w:hAnsi="Arial" w:cs="Arial"/>
                <w:lang w:val="en-US"/>
              </w:rPr>
              <w:t>Revising</w:t>
            </w:r>
          </w:p>
        </w:tc>
        <w:tc>
          <w:tcPr>
            <w:tcW w:w="2160" w:type="dxa"/>
          </w:tcPr>
          <w:p w:rsidR="00EE4C48" w:rsidRPr="00722B31" w:rsidRDefault="00EE4C48" w:rsidP="00722B31">
            <w:pPr>
              <w:spacing w:line="360" w:lineRule="auto"/>
              <w:contextualSpacing/>
              <w:jc w:val="both"/>
              <w:rPr>
                <w:rFonts w:ascii="Arial" w:hAnsi="Arial" w:cs="Arial"/>
                <w:lang w:val="en-US"/>
              </w:rPr>
            </w:pPr>
            <w:r w:rsidRPr="00722B31">
              <w:rPr>
                <w:rFonts w:ascii="Arial" w:hAnsi="Arial" w:cs="Arial"/>
                <w:lang w:val="en-US"/>
              </w:rPr>
              <w:t xml:space="preserve">Producing and sharing the final </w:t>
            </w:r>
          </w:p>
          <w:p w:rsidR="00EE4C48" w:rsidRPr="00722B31" w:rsidRDefault="00EE4C48" w:rsidP="00722B31">
            <w:pPr>
              <w:spacing w:line="360" w:lineRule="auto"/>
              <w:contextualSpacing/>
              <w:jc w:val="both"/>
              <w:rPr>
                <w:rFonts w:ascii="Arial" w:hAnsi="Arial" w:cs="Arial"/>
                <w:lang w:val="en-US"/>
              </w:rPr>
            </w:pPr>
            <w:r w:rsidRPr="00722B31">
              <w:rPr>
                <w:rFonts w:ascii="Arial" w:hAnsi="Arial" w:cs="Arial"/>
                <w:lang w:val="en-US"/>
              </w:rPr>
              <w:t xml:space="preserve"> </w:t>
            </w:r>
            <w:r w:rsidR="00617433" w:rsidRPr="00722B31">
              <w:rPr>
                <w:rFonts w:ascii="Arial" w:hAnsi="Arial" w:cs="Arial"/>
                <w:lang w:val="en-US"/>
              </w:rPr>
              <w:t>C</w:t>
            </w:r>
            <w:r w:rsidRPr="00722B31">
              <w:rPr>
                <w:rFonts w:ascii="Arial" w:hAnsi="Arial" w:cs="Arial"/>
                <w:lang w:val="en-US"/>
              </w:rPr>
              <w:t>opy</w:t>
            </w:r>
          </w:p>
        </w:tc>
      </w:tr>
      <w:tr w:rsidR="00EE4C48" w:rsidRPr="00722B31" w:rsidTr="00A366D1">
        <w:trPr>
          <w:jc w:val="center"/>
        </w:trPr>
        <w:tc>
          <w:tcPr>
            <w:tcW w:w="1980" w:type="dxa"/>
          </w:tcPr>
          <w:p w:rsidR="00EE4C48" w:rsidRPr="00722B31" w:rsidRDefault="00EE4C48" w:rsidP="00722B31">
            <w:pPr>
              <w:spacing w:line="360" w:lineRule="auto"/>
              <w:contextualSpacing/>
              <w:jc w:val="both"/>
              <w:rPr>
                <w:rFonts w:ascii="Arial" w:hAnsi="Arial" w:cs="Arial"/>
                <w:lang w:val="en-US"/>
              </w:rPr>
            </w:pPr>
          </w:p>
        </w:tc>
        <w:tc>
          <w:tcPr>
            <w:tcW w:w="2250" w:type="dxa"/>
          </w:tcPr>
          <w:p w:rsidR="00EE4C48" w:rsidRPr="00722B31" w:rsidRDefault="00EE4C48" w:rsidP="00722B31">
            <w:pPr>
              <w:spacing w:line="360" w:lineRule="auto"/>
              <w:contextualSpacing/>
              <w:jc w:val="both"/>
              <w:rPr>
                <w:rFonts w:ascii="Arial" w:hAnsi="Arial" w:cs="Arial"/>
                <w:lang w:val="en-US"/>
              </w:rPr>
            </w:pPr>
          </w:p>
        </w:tc>
        <w:tc>
          <w:tcPr>
            <w:tcW w:w="1890" w:type="dxa"/>
          </w:tcPr>
          <w:p w:rsidR="00EE4C48" w:rsidRPr="00722B31" w:rsidRDefault="00EE4C48" w:rsidP="00722B31">
            <w:pPr>
              <w:spacing w:line="360" w:lineRule="auto"/>
              <w:contextualSpacing/>
              <w:jc w:val="both"/>
              <w:rPr>
                <w:rFonts w:ascii="Arial" w:hAnsi="Arial" w:cs="Arial"/>
                <w:lang w:val="en-US"/>
              </w:rPr>
            </w:pPr>
          </w:p>
        </w:tc>
        <w:tc>
          <w:tcPr>
            <w:tcW w:w="2160" w:type="dxa"/>
          </w:tcPr>
          <w:p w:rsidR="00EE4C48" w:rsidRPr="00722B31" w:rsidRDefault="00EE4C48" w:rsidP="00722B31">
            <w:pPr>
              <w:spacing w:line="360" w:lineRule="auto"/>
              <w:contextualSpacing/>
              <w:jc w:val="both"/>
              <w:rPr>
                <w:rFonts w:ascii="Arial" w:hAnsi="Arial" w:cs="Arial"/>
                <w:lang w:val="en-US"/>
              </w:rPr>
            </w:pPr>
          </w:p>
        </w:tc>
      </w:tr>
      <w:tr w:rsidR="00EE4C48" w:rsidRPr="00722B31" w:rsidTr="00A366D1">
        <w:trPr>
          <w:jc w:val="center"/>
        </w:trPr>
        <w:tc>
          <w:tcPr>
            <w:tcW w:w="1980" w:type="dxa"/>
          </w:tcPr>
          <w:p w:rsidR="00EE4C48" w:rsidRPr="00722B31" w:rsidRDefault="00EE4C48" w:rsidP="00722B31">
            <w:pPr>
              <w:spacing w:line="360" w:lineRule="auto"/>
              <w:contextualSpacing/>
              <w:jc w:val="both"/>
              <w:rPr>
                <w:rFonts w:ascii="Arial" w:hAnsi="Arial" w:cs="Arial"/>
                <w:lang w:val="en-US"/>
              </w:rPr>
            </w:pPr>
          </w:p>
        </w:tc>
        <w:tc>
          <w:tcPr>
            <w:tcW w:w="2250" w:type="dxa"/>
          </w:tcPr>
          <w:p w:rsidR="00EE4C48" w:rsidRPr="00722B31" w:rsidRDefault="00EE4C48" w:rsidP="00722B31">
            <w:pPr>
              <w:spacing w:line="360" w:lineRule="auto"/>
              <w:contextualSpacing/>
              <w:jc w:val="both"/>
              <w:rPr>
                <w:rFonts w:ascii="Arial" w:hAnsi="Arial" w:cs="Arial"/>
                <w:lang w:val="en-US"/>
              </w:rPr>
            </w:pPr>
          </w:p>
        </w:tc>
        <w:tc>
          <w:tcPr>
            <w:tcW w:w="1890" w:type="dxa"/>
          </w:tcPr>
          <w:p w:rsidR="00EE4C48" w:rsidRPr="00722B31" w:rsidRDefault="00EE4C48" w:rsidP="00722B31">
            <w:pPr>
              <w:spacing w:line="360" w:lineRule="auto"/>
              <w:contextualSpacing/>
              <w:jc w:val="both"/>
              <w:rPr>
                <w:rFonts w:ascii="Arial" w:hAnsi="Arial" w:cs="Arial"/>
                <w:lang w:val="en-US"/>
              </w:rPr>
            </w:pPr>
          </w:p>
        </w:tc>
        <w:tc>
          <w:tcPr>
            <w:tcW w:w="2160" w:type="dxa"/>
          </w:tcPr>
          <w:p w:rsidR="00EE4C48" w:rsidRPr="00722B31" w:rsidRDefault="00EE4C48" w:rsidP="00722B31">
            <w:pPr>
              <w:spacing w:line="360" w:lineRule="auto"/>
              <w:contextualSpacing/>
              <w:jc w:val="both"/>
              <w:rPr>
                <w:rFonts w:ascii="Arial" w:hAnsi="Arial" w:cs="Arial"/>
                <w:lang w:val="en-US"/>
              </w:rPr>
            </w:pPr>
          </w:p>
        </w:tc>
      </w:tr>
      <w:tr w:rsidR="00EE4C48" w:rsidRPr="00722B31" w:rsidTr="00A366D1">
        <w:trPr>
          <w:jc w:val="center"/>
        </w:trPr>
        <w:tc>
          <w:tcPr>
            <w:tcW w:w="1980" w:type="dxa"/>
          </w:tcPr>
          <w:p w:rsidR="00EE4C48" w:rsidRPr="00722B31" w:rsidRDefault="00EE4C48" w:rsidP="00722B31">
            <w:pPr>
              <w:spacing w:line="360" w:lineRule="auto"/>
              <w:contextualSpacing/>
              <w:jc w:val="both"/>
              <w:rPr>
                <w:rFonts w:ascii="Arial" w:hAnsi="Arial" w:cs="Arial"/>
                <w:lang w:val="en-US"/>
              </w:rPr>
            </w:pPr>
          </w:p>
        </w:tc>
        <w:tc>
          <w:tcPr>
            <w:tcW w:w="2250" w:type="dxa"/>
          </w:tcPr>
          <w:p w:rsidR="00EE4C48" w:rsidRPr="00722B31" w:rsidRDefault="00EE4C48" w:rsidP="00722B31">
            <w:pPr>
              <w:spacing w:line="360" w:lineRule="auto"/>
              <w:contextualSpacing/>
              <w:jc w:val="both"/>
              <w:rPr>
                <w:rFonts w:ascii="Arial" w:hAnsi="Arial" w:cs="Arial"/>
                <w:lang w:val="en-US"/>
              </w:rPr>
            </w:pPr>
          </w:p>
        </w:tc>
        <w:tc>
          <w:tcPr>
            <w:tcW w:w="1890" w:type="dxa"/>
          </w:tcPr>
          <w:p w:rsidR="00EE4C48" w:rsidRPr="00722B31" w:rsidRDefault="00EE4C48" w:rsidP="00722B31">
            <w:pPr>
              <w:spacing w:line="360" w:lineRule="auto"/>
              <w:contextualSpacing/>
              <w:jc w:val="both"/>
              <w:rPr>
                <w:rFonts w:ascii="Arial" w:hAnsi="Arial" w:cs="Arial"/>
                <w:lang w:val="en-US"/>
              </w:rPr>
            </w:pPr>
          </w:p>
        </w:tc>
        <w:tc>
          <w:tcPr>
            <w:tcW w:w="2160" w:type="dxa"/>
          </w:tcPr>
          <w:p w:rsidR="00EE4C48" w:rsidRPr="00722B31" w:rsidRDefault="00EE4C48" w:rsidP="00722B31">
            <w:pPr>
              <w:spacing w:line="360" w:lineRule="auto"/>
              <w:contextualSpacing/>
              <w:jc w:val="both"/>
              <w:rPr>
                <w:rFonts w:ascii="Arial" w:hAnsi="Arial" w:cs="Arial"/>
                <w:lang w:val="en-US"/>
              </w:rPr>
            </w:pPr>
          </w:p>
        </w:tc>
      </w:tr>
      <w:tr w:rsidR="00EE4C48" w:rsidRPr="00722B31" w:rsidTr="00A366D1">
        <w:trPr>
          <w:jc w:val="center"/>
        </w:trPr>
        <w:tc>
          <w:tcPr>
            <w:tcW w:w="1980" w:type="dxa"/>
          </w:tcPr>
          <w:p w:rsidR="00EE4C48" w:rsidRPr="00722B31" w:rsidRDefault="00EE4C48" w:rsidP="00722B31">
            <w:pPr>
              <w:spacing w:line="360" w:lineRule="auto"/>
              <w:contextualSpacing/>
              <w:jc w:val="both"/>
              <w:rPr>
                <w:rFonts w:ascii="Arial" w:hAnsi="Arial" w:cs="Arial"/>
                <w:lang w:val="en-US"/>
              </w:rPr>
            </w:pPr>
          </w:p>
        </w:tc>
        <w:tc>
          <w:tcPr>
            <w:tcW w:w="2250" w:type="dxa"/>
          </w:tcPr>
          <w:p w:rsidR="00EE4C48" w:rsidRPr="00722B31" w:rsidRDefault="00EE4C48" w:rsidP="00722B31">
            <w:pPr>
              <w:spacing w:line="360" w:lineRule="auto"/>
              <w:contextualSpacing/>
              <w:jc w:val="both"/>
              <w:rPr>
                <w:rFonts w:ascii="Arial" w:hAnsi="Arial" w:cs="Arial"/>
                <w:lang w:val="en-US"/>
              </w:rPr>
            </w:pPr>
          </w:p>
        </w:tc>
        <w:tc>
          <w:tcPr>
            <w:tcW w:w="1890" w:type="dxa"/>
          </w:tcPr>
          <w:p w:rsidR="00EE4C48" w:rsidRPr="00722B31" w:rsidRDefault="00EE4C48" w:rsidP="00722B31">
            <w:pPr>
              <w:spacing w:line="360" w:lineRule="auto"/>
              <w:contextualSpacing/>
              <w:jc w:val="both"/>
              <w:rPr>
                <w:rFonts w:ascii="Arial" w:hAnsi="Arial" w:cs="Arial"/>
                <w:lang w:val="en-US"/>
              </w:rPr>
            </w:pPr>
          </w:p>
        </w:tc>
        <w:tc>
          <w:tcPr>
            <w:tcW w:w="2160" w:type="dxa"/>
          </w:tcPr>
          <w:p w:rsidR="00EE4C48" w:rsidRPr="00722B31" w:rsidRDefault="00EE4C48" w:rsidP="00722B31">
            <w:pPr>
              <w:spacing w:line="360" w:lineRule="auto"/>
              <w:contextualSpacing/>
              <w:jc w:val="both"/>
              <w:rPr>
                <w:rFonts w:ascii="Arial" w:hAnsi="Arial" w:cs="Arial"/>
                <w:lang w:val="en-US"/>
              </w:rPr>
            </w:pPr>
          </w:p>
        </w:tc>
      </w:tr>
      <w:tr w:rsidR="00EE4C48" w:rsidRPr="00722B31" w:rsidTr="00A366D1">
        <w:trPr>
          <w:jc w:val="center"/>
        </w:trPr>
        <w:tc>
          <w:tcPr>
            <w:tcW w:w="1980" w:type="dxa"/>
          </w:tcPr>
          <w:p w:rsidR="00EE4C48" w:rsidRPr="00722B31" w:rsidRDefault="00EE4C48" w:rsidP="00722B31">
            <w:pPr>
              <w:spacing w:line="360" w:lineRule="auto"/>
              <w:contextualSpacing/>
              <w:jc w:val="both"/>
              <w:rPr>
                <w:rFonts w:ascii="Arial" w:hAnsi="Arial" w:cs="Arial"/>
                <w:lang w:val="en-US"/>
              </w:rPr>
            </w:pPr>
          </w:p>
        </w:tc>
        <w:tc>
          <w:tcPr>
            <w:tcW w:w="2250" w:type="dxa"/>
          </w:tcPr>
          <w:p w:rsidR="00EE4C48" w:rsidRPr="00722B31" w:rsidRDefault="00EE4C48" w:rsidP="00722B31">
            <w:pPr>
              <w:spacing w:line="360" w:lineRule="auto"/>
              <w:contextualSpacing/>
              <w:jc w:val="both"/>
              <w:rPr>
                <w:rFonts w:ascii="Arial" w:hAnsi="Arial" w:cs="Arial"/>
                <w:lang w:val="en-US"/>
              </w:rPr>
            </w:pPr>
          </w:p>
        </w:tc>
        <w:tc>
          <w:tcPr>
            <w:tcW w:w="1890" w:type="dxa"/>
          </w:tcPr>
          <w:p w:rsidR="00EE4C48" w:rsidRPr="00722B31" w:rsidRDefault="00EE4C48" w:rsidP="00722B31">
            <w:pPr>
              <w:spacing w:line="360" w:lineRule="auto"/>
              <w:contextualSpacing/>
              <w:jc w:val="both"/>
              <w:rPr>
                <w:rFonts w:ascii="Arial" w:hAnsi="Arial" w:cs="Arial"/>
                <w:lang w:val="en-US"/>
              </w:rPr>
            </w:pPr>
          </w:p>
        </w:tc>
        <w:tc>
          <w:tcPr>
            <w:tcW w:w="2160" w:type="dxa"/>
          </w:tcPr>
          <w:p w:rsidR="00EE4C48" w:rsidRPr="00722B31" w:rsidRDefault="00EE4C48" w:rsidP="00722B31">
            <w:pPr>
              <w:spacing w:line="360" w:lineRule="auto"/>
              <w:contextualSpacing/>
              <w:jc w:val="both"/>
              <w:rPr>
                <w:rFonts w:ascii="Arial" w:hAnsi="Arial" w:cs="Arial"/>
                <w:lang w:val="en-US"/>
              </w:rPr>
            </w:pPr>
          </w:p>
        </w:tc>
      </w:tr>
      <w:tr w:rsidR="00EE4C48" w:rsidRPr="00722B31" w:rsidTr="00A366D1">
        <w:trPr>
          <w:jc w:val="center"/>
        </w:trPr>
        <w:tc>
          <w:tcPr>
            <w:tcW w:w="1980" w:type="dxa"/>
          </w:tcPr>
          <w:p w:rsidR="00EE4C48" w:rsidRPr="00722B31" w:rsidRDefault="00EE4C48" w:rsidP="00722B31">
            <w:pPr>
              <w:spacing w:line="360" w:lineRule="auto"/>
              <w:contextualSpacing/>
              <w:jc w:val="both"/>
              <w:rPr>
                <w:rFonts w:ascii="Arial" w:hAnsi="Arial" w:cs="Arial"/>
                <w:lang w:val="en-US"/>
              </w:rPr>
            </w:pPr>
          </w:p>
        </w:tc>
        <w:tc>
          <w:tcPr>
            <w:tcW w:w="2250" w:type="dxa"/>
          </w:tcPr>
          <w:p w:rsidR="00EE4C48" w:rsidRPr="00722B31" w:rsidRDefault="00EE4C48" w:rsidP="00722B31">
            <w:pPr>
              <w:spacing w:line="360" w:lineRule="auto"/>
              <w:contextualSpacing/>
              <w:jc w:val="both"/>
              <w:rPr>
                <w:rFonts w:ascii="Arial" w:hAnsi="Arial" w:cs="Arial"/>
                <w:lang w:val="en-US"/>
              </w:rPr>
            </w:pPr>
          </w:p>
        </w:tc>
        <w:tc>
          <w:tcPr>
            <w:tcW w:w="1890" w:type="dxa"/>
          </w:tcPr>
          <w:p w:rsidR="00EE4C48" w:rsidRPr="00722B31" w:rsidRDefault="00EE4C48" w:rsidP="00722B31">
            <w:pPr>
              <w:spacing w:line="360" w:lineRule="auto"/>
              <w:contextualSpacing/>
              <w:jc w:val="both"/>
              <w:rPr>
                <w:rFonts w:ascii="Arial" w:hAnsi="Arial" w:cs="Arial"/>
                <w:lang w:val="en-US"/>
              </w:rPr>
            </w:pPr>
          </w:p>
        </w:tc>
        <w:tc>
          <w:tcPr>
            <w:tcW w:w="2160" w:type="dxa"/>
          </w:tcPr>
          <w:p w:rsidR="00EE4C48" w:rsidRPr="00722B31" w:rsidRDefault="00EE4C48" w:rsidP="00722B31">
            <w:pPr>
              <w:spacing w:line="360" w:lineRule="auto"/>
              <w:contextualSpacing/>
              <w:jc w:val="both"/>
              <w:rPr>
                <w:rFonts w:ascii="Arial" w:hAnsi="Arial" w:cs="Arial"/>
                <w:lang w:val="en-US"/>
              </w:rPr>
            </w:pPr>
          </w:p>
        </w:tc>
      </w:tr>
      <w:tr w:rsidR="00EE4C48" w:rsidRPr="00722B31" w:rsidTr="00A366D1">
        <w:trPr>
          <w:jc w:val="center"/>
        </w:trPr>
        <w:tc>
          <w:tcPr>
            <w:tcW w:w="1980" w:type="dxa"/>
          </w:tcPr>
          <w:p w:rsidR="00EE4C48" w:rsidRPr="00722B31" w:rsidRDefault="00EE4C48" w:rsidP="00722B31">
            <w:pPr>
              <w:spacing w:line="360" w:lineRule="auto"/>
              <w:contextualSpacing/>
              <w:jc w:val="both"/>
              <w:rPr>
                <w:rFonts w:ascii="Arial" w:hAnsi="Arial" w:cs="Arial"/>
                <w:lang w:val="en-US"/>
              </w:rPr>
            </w:pPr>
          </w:p>
        </w:tc>
        <w:tc>
          <w:tcPr>
            <w:tcW w:w="2250" w:type="dxa"/>
          </w:tcPr>
          <w:p w:rsidR="00EE4C48" w:rsidRPr="00722B31" w:rsidRDefault="00EE4C48" w:rsidP="00722B31">
            <w:pPr>
              <w:spacing w:line="360" w:lineRule="auto"/>
              <w:contextualSpacing/>
              <w:jc w:val="both"/>
              <w:rPr>
                <w:rFonts w:ascii="Arial" w:hAnsi="Arial" w:cs="Arial"/>
                <w:lang w:val="en-US"/>
              </w:rPr>
            </w:pPr>
          </w:p>
        </w:tc>
        <w:tc>
          <w:tcPr>
            <w:tcW w:w="1890" w:type="dxa"/>
          </w:tcPr>
          <w:p w:rsidR="00EE4C48" w:rsidRPr="00722B31" w:rsidRDefault="00EE4C48" w:rsidP="00722B31">
            <w:pPr>
              <w:spacing w:line="360" w:lineRule="auto"/>
              <w:contextualSpacing/>
              <w:jc w:val="both"/>
              <w:rPr>
                <w:rFonts w:ascii="Arial" w:hAnsi="Arial" w:cs="Arial"/>
                <w:lang w:val="en-US"/>
              </w:rPr>
            </w:pPr>
          </w:p>
        </w:tc>
        <w:tc>
          <w:tcPr>
            <w:tcW w:w="2160" w:type="dxa"/>
          </w:tcPr>
          <w:p w:rsidR="00EE4C48" w:rsidRPr="00722B31" w:rsidRDefault="00EE4C48" w:rsidP="00722B31">
            <w:pPr>
              <w:spacing w:line="360" w:lineRule="auto"/>
              <w:contextualSpacing/>
              <w:jc w:val="both"/>
              <w:rPr>
                <w:rFonts w:ascii="Arial" w:hAnsi="Arial" w:cs="Arial"/>
                <w:lang w:val="en-US"/>
              </w:rPr>
            </w:pPr>
          </w:p>
        </w:tc>
      </w:tr>
      <w:tr w:rsidR="00EE4C48" w:rsidRPr="00722B31" w:rsidTr="00A366D1">
        <w:trPr>
          <w:jc w:val="center"/>
        </w:trPr>
        <w:tc>
          <w:tcPr>
            <w:tcW w:w="1980" w:type="dxa"/>
          </w:tcPr>
          <w:p w:rsidR="00EE4C48" w:rsidRPr="00722B31" w:rsidRDefault="00EE4C48" w:rsidP="00722B31">
            <w:pPr>
              <w:spacing w:line="360" w:lineRule="auto"/>
              <w:contextualSpacing/>
              <w:jc w:val="both"/>
              <w:rPr>
                <w:rFonts w:ascii="Arial" w:hAnsi="Arial" w:cs="Arial"/>
                <w:lang w:val="en-US"/>
              </w:rPr>
            </w:pPr>
          </w:p>
        </w:tc>
        <w:tc>
          <w:tcPr>
            <w:tcW w:w="2250" w:type="dxa"/>
          </w:tcPr>
          <w:p w:rsidR="00EE4C48" w:rsidRPr="00722B31" w:rsidRDefault="00EE4C48" w:rsidP="00722B31">
            <w:pPr>
              <w:spacing w:line="360" w:lineRule="auto"/>
              <w:contextualSpacing/>
              <w:jc w:val="both"/>
              <w:rPr>
                <w:rFonts w:ascii="Arial" w:hAnsi="Arial" w:cs="Arial"/>
                <w:lang w:val="en-US"/>
              </w:rPr>
            </w:pPr>
          </w:p>
        </w:tc>
        <w:tc>
          <w:tcPr>
            <w:tcW w:w="1890" w:type="dxa"/>
          </w:tcPr>
          <w:p w:rsidR="00EE4C48" w:rsidRPr="00722B31" w:rsidRDefault="00EE4C48" w:rsidP="00722B31">
            <w:pPr>
              <w:spacing w:line="360" w:lineRule="auto"/>
              <w:contextualSpacing/>
              <w:jc w:val="both"/>
              <w:rPr>
                <w:rFonts w:ascii="Arial" w:hAnsi="Arial" w:cs="Arial"/>
                <w:lang w:val="en-US"/>
              </w:rPr>
            </w:pPr>
          </w:p>
        </w:tc>
        <w:tc>
          <w:tcPr>
            <w:tcW w:w="2160" w:type="dxa"/>
          </w:tcPr>
          <w:p w:rsidR="00EE4C48" w:rsidRPr="00722B31" w:rsidRDefault="00EE4C48" w:rsidP="00722B31">
            <w:pPr>
              <w:spacing w:line="360" w:lineRule="auto"/>
              <w:contextualSpacing/>
              <w:jc w:val="both"/>
              <w:rPr>
                <w:rFonts w:ascii="Arial" w:hAnsi="Arial" w:cs="Arial"/>
                <w:lang w:val="en-US"/>
              </w:rPr>
            </w:pPr>
          </w:p>
        </w:tc>
      </w:tr>
      <w:tr w:rsidR="00EE4C48" w:rsidRPr="00722B31" w:rsidTr="00A366D1">
        <w:trPr>
          <w:jc w:val="center"/>
        </w:trPr>
        <w:tc>
          <w:tcPr>
            <w:tcW w:w="1980" w:type="dxa"/>
          </w:tcPr>
          <w:p w:rsidR="00EE4C48" w:rsidRPr="00722B31" w:rsidRDefault="00EE4C48" w:rsidP="00722B31">
            <w:pPr>
              <w:spacing w:line="360" w:lineRule="auto"/>
              <w:contextualSpacing/>
              <w:jc w:val="both"/>
              <w:rPr>
                <w:rFonts w:ascii="Arial" w:hAnsi="Arial" w:cs="Arial"/>
                <w:lang w:val="en-US"/>
              </w:rPr>
            </w:pPr>
          </w:p>
        </w:tc>
        <w:tc>
          <w:tcPr>
            <w:tcW w:w="2250" w:type="dxa"/>
          </w:tcPr>
          <w:p w:rsidR="00EE4C48" w:rsidRPr="00722B31" w:rsidRDefault="00EE4C48" w:rsidP="00722B31">
            <w:pPr>
              <w:spacing w:line="360" w:lineRule="auto"/>
              <w:contextualSpacing/>
              <w:jc w:val="both"/>
              <w:rPr>
                <w:rFonts w:ascii="Arial" w:hAnsi="Arial" w:cs="Arial"/>
                <w:lang w:val="en-US"/>
              </w:rPr>
            </w:pPr>
          </w:p>
        </w:tc>
        <w:tc>
          <w:tcPr>
            <w:tcW w:w="1890" w:type="dxa"/>
          </w:tcPr>
          <w:p w:rsidR="00EE4C48" w:rsidRPr="00722B31" w:rsidRDefault="00EE4C48" w:rsidP="00722B31">
            <w:pPr>
              <w:spacing w:line="360" w:lineRule="auto"/>
              <w:contextualSpacing/>
              <w:jc w:val="both"/>
              <w:rPr>
                <w:rFonts w:ascii="Arial" w:hAnsi="Arial" w:cs="Arial"/>
                <w:lang w:val="en-US"/>
              </w:rPr>
            </w:pPr>
          </w:p>
        </w:tc>
        <w:tc>
          <w:tcPr>
            <w:tcW w:w="2160" w:type="dxa"/>
          </w:tcPr>
          <w:p w:rsidR="00EE4C48" w:rsidRPr="00722B31" w:rsidRDefault="00EE4C48" w:rsidP="00722B31">
            <w:pPr>
              <w:spacing w:line="360" w:lineRule="auto"/>
              <w:contextualSpacing/>
              <w:jc w:val="both"/>
              <w:rPr>
                <w:rFonts w:ascii="Arial" w:hAnsi="Arial" w:cs="Arial"/>
                <w:lang w:val="en-US"/>
              </w:rPr>
            </w:pPr>
          </w:p>
        </w:tc>
      </w:tr>
    </w:tbl>
    <w:p w:rsidR="00EE4C48" w:rsidRPr="00722B31" w:rsidRDefault="00EE4C48" w:rsidP="00722B31">
      <w:pPr>
        <w:spacing w:line="360" w:lineRule="auto"/>
        <w:jc w:val="both"/>
        <w:rPr>
          <w:rFonts w:ascii="Arial" w:hAnsi="Arial" w:cs="Arial"/>
          <w:lang w:val="en-US"/>
        </w:rPr>
      </w:pPr>
    </w:p>
    <w:p w:rsidR="00EE4C48" w:rsidRPr="00722B31" w:rsidRDefault="00EE4C48" w:rsidP="00722B31">
      <w:pPr>
        <w:spacing w:line="360" w:lineRule="auto"/>
        <w:jc w:val="both"/>
        <w:rPr>
          <w:rFonts w:ascii="Arial" w:hAnsi="Arial" w:cs="Arial"/>
          <w:lang w:val="en-US"/>
        </w:rPr>
      </w:pPr>
      <w:proofErr w:type="gramStart"/>
      <w:r w:rsidRPr="00722B31">
        <w:rPr>
          <w:rFonts w:ascii="Arial" w:hAnsi="Arial" w:cs="Arial"/>
          <w:b/>
          <w:lang w:val="en-US"/>
        </w:rPr>
        <w:t>E.-</w:t>
      </w:r>
      <w:proofErr w:type="gramEnd"/>
      <w:r w:rsidRPr="00722B31">
        <w:rPr>
          <w:rFonts w:ascii="Arial" w:hAnsi="Arial" w:cs="Arial"/>
          <w:b/>
          <w:lang w:val="en-US"/>
        </w:rPr>
        <w:t xml:space="preserve"> </w:t>
      </w:r>
      <w:r w:rsidRPr="00722B31">
        <w:rPr>
          <w:rFonts w:ascii="Arial" w:hAnsi="Arial" w:cs="Arial"/>
          <w:lang w:val="en-US"/>
        </w:rPr>
        <w:t>Check your answers with your classmates and your teacher. After that, discuss these questions:</w:t>
      </w:r>
    </w:p>
    <w:p w:rsidR="00EE4C48" w:rsidRPr="00722B31" w:rsidRDefault="00EE4C48" w:rsidP="00722B31">
      <w:pPr>
        <w:spacing w:line="360" w:lineRule="auto"/>
        <w:jc w:val="both"/>
        <w:rPr>
          <w:rFonts w:ascii="Arial" w:hAnsi="Arial" w:cs="Arial"/>
          <w:lang w:val="en-US"/>
        </w:rPr>
      </w:pPr>
      <w:r w:rsidRPr="00722B31">
        <w:rPr>
          <w:rFonts w:ascii="Arial" w:hAnsi="Arial" w:cs="Arial"/>
          <w:lang w:val="en-US"/>
        </w:rPr>
        <w:t>-Are there</w:t>
      </w:r>
      <w:proofErr w:type="gramStart"/>
      <w:r w:rsidRPr="00722B31">
        <w:rPr>
          <w:rFonts w:ascii="Arial" w:hAnsi="Arial" w:cs="Arial"/>
          <w:lang w:val="en-US"/>
        </w:rPr>
        <w:t>,in</w:t>
      </w:r>
      <w:proofErr w:type="gramEnd"/>
      <w:r w:rsidRPr="00722B31">
        <w:rPr>
          <w:rFonts w:ascii="Arial" w:hAnsi="Arial" w:cs="Arial"/>
          <w:lang w:val="en-US"/>
        </w:rPr>
        <w:t xml:space="preserve"> the workbooks used in the different school levels, any activities leadingthe learners along the stages that help to develop written communication? </w:t>
      </w:r>
    </w:p>
    <w:p w:rsidR="00EE4C48" w:rsidRPr="00722B31" w:rsidRDefault="00EE4C48" w:rsidP="00722B31">
      <w:pPr>
        <w:spacing w:line="360" w:lineRule="auto"/>
        <w:jc w:val="both"/>
        <w:rPr>
          <w:rFonts w:ascii="Arial" w:hAnsi="Arial" w:cs="Arial"/>
          <w:b/>
          <w:lang w:val="en-US"/>
        </w:rPr>
      </w:pPr>
      <w:r w:rsidRPr="00722B31">
        <w:rPr>
          <w:rFonts w:ascii="Arial" w:hAnsi="Arial" w:cs="Arial"/>
          <w:lang w:val="en-US"/>
        </w:rPr>
        <w:t xml:space="preserve">- In your opinion, howfar would it be necessary or useful to make yourself or your own students aware of some or all of the hints at each stage when writing? </w:t>
      </w:r>
    </w:p>
    <w:p w:rsidR="00EE4C48" w:rsidRPr="00722B31" w:rsidRDefault="00EE4C48" w:rsidP="00722B31">
      <w:pPr>
        <w:spacing w:line="360" w:lineRule="auto"/>
        <w:jc w:val="both"/>
        <w:rPr>
          <w:rFonts w:ascii="Arial" w:hAnsi="Arial" w:cs="Arial"/>
          <w:lang w:val="en-US"/>
        </w:rPr>
      </w:pPr>
    </w:p>
    <w:p w:rsidR="00EE4C48" w:rsidRPr="00722B31" w:rsidRDefault="00EE4C48" w:rsidP="00722B31">
      <w:pPr>
        <w:spacing w:line="360" w:lineRule="auto"/>
        <w:jc w:val="both"/>
        <w:rPr>
          <w:rFonts w:ascii="Arial" w:hAnsi="Arial" w:cs="Arial"/>
          <w:lang w:val="en-US"/>
        </w:rPr>
      </w:pPr>
      <w:r w:rsidRPr="00722B31">
        <w:rPr>
          <w:rFonts w:ascii="Arial" w:hAnsi="Arial" w:cs="Arial"/>
          <w:lang w:val="en-US"/>
        </w:rPr>
        <w:t>At this level of reflection we can get to the following conclusion:</w:t>
      </w:r>
    </w:p>
    <w:p w:rsidR="00EE4C48" w:rsidRPr="00722B31" w:rsidRDefault="00EE4C48" w:rsidP="00722B31">
      <w:pPr>
        <w:spacing w:line="360" w:lineRule="auto"/>
        <w:jc w:val="both"/>
        <w:rPr>
          <w:rFonts w:ascii="Arial" w:hAnsi="Arial" w:cs="Arial"/>
          <w:lang w:val="en-US"/>
        </w:rPr>
      </w:pPr>
      <w:r w:rsidRPr="00722B31">
        <w:rPr>
          <w:rFonts w:ascii="Arial" w:hAnsi="Arial" w:cs="Arial"/>
          <w:lang w:val="en-US"/>
        </w:rPr>
        <w:t>Those who need to write with a communication purpose sho</w:t>
      </w:r>
      <w:r w:rsidR="00617433">
        <w:rPr>
          <w:rFonts w:ascii="Arial" w:hAnsi="Arial" w:cs="Arial"/>
          <w:lang w:val="en-US"/>
        </w:rPr>
        <w:t>uld get familiar with the hints</w:t>
      </w:r>
      <w:r w:rsidRPr="00722B31">
        <w:rPr>
          <w:rFonts w:ascii="Arial" w:hAnsi="Arial" w:cs="Arial"/>
          <w:lang w:val="en-US"/>
        </w:rPr>
        <w:t xml:space="preserve"> involved at each stage of the process of writing:</w:t>
      </w:r>
    </w:p>
    <w:p w:rsidR="00EE4C48" w:rsidRPr="00722B31" w:rsidRDefault="00EE4C48" w:rsidP="00722B31">
      <w:pPr>
        <w:spacing w:line="360" w:lineRule="auto"/>
        <w:jc w:val="both"/>
        <w:rPr>
          <w:rFonts w:ascii="Arial" w:hAnsi="Arial" w:cs="Arial"/>
          <w:lang w:val="en-US"/>
        </w:rPr>
      </w:pPr>
      <w:r w:rsidRPr="00722B31">
        <w:rPr>
          <w:rFonts w:ascii="Arial" w:hAnsi="Arial" w:cs="Arial"/>
          <w:lang w:val="en-US"/>
        </w:rPr>
        <w:t xml:space="preserve">The </w:t>
      </w:r>
      <w:r w:rsidRPr="00722B31">
        <w:rPr>
          <w:rFonts w:ascii="Arial" w:hAnsi="Arial" w:cs="Arial"/>
          <w:i/>
          <w:lang w:val="en-US"/>
        </w:rPr>
        <w:t xml:space="preserve">prewriting stage </w:t>
      </w:r>
      <w:r w:rsidRPr="00722B31">
        <w:rPr>
          <w:rFonts w:ascii="Arial" w:hAnsi="Arial" w:cs="Arial"/>
          <w:lang w:val="en-US"/>
        </w:rPr>
        <w:t>refers to the kinds of things you do to get ready to write; helpful hints to suggest how to think, how to plan and how to make choices. It implies sharing ideas, choosing a subject, gathering thoughts and information about a subject, deciding on and narrowing a topic, and planning. The prewriting process should finish with at least a sentence and a list; or you may have something as formal as a three-part thesis sentence and a fully developed outline. Either way, you´ll have laid the groundwork.</w:t>
      </w:r>
    </w:p>
    <w:p w:rsidR="00EE4C48" w:rsidRPr="00722B31" w:rsidRDefault="00EE4C48" w:rsidP="00722B31">
      <w:pPr>
        <w:spacing w:line="360" w:lineRule="auto"/>
        <w:jc w:val="both"/>
        <w:rPr>
          <w:rFonts w:ascii="Arial" w:hAnsi="Arial" w:cs="Arial"/>
          <w:lang w:val="en-US"/>
        </w:rPr>
      </w:pPr>
    </w:p>
    <w:p w:rsidR="00EE4C48" w:rsidRPr="00722B31" w:rsidRDefault="00EE4C48" w:rsidP="00722B31">
      <w:pPr>
        <w:spacing w:line="360" w:lineRule="auto"/>
        <w:jc w:val="both"/>
        <w:rPr>
          <w:rFonts w:ascii="Arial" w:hAnsi="Arial" w:cs="Arial"/>
          <w:lang w:val="en-US"/>
        </w:rPr>
      </w:pPr>
      <w:r w:rsidRPr="00722B31">
        <w:rPr>
          <w:rFonts w:ascii="Arial" w:hAnsi="Arial" w:cs="Arial"/>
          <w:lang w:val="en-US"/>
        </w:rPr>
        <w:lastRenderedPageBreak/>
        <w:t xml:space="preserve">The </w:t>
      </w:r>
      <w:r w:rsidRPr="00722B31">
        <w:rPr>
          <w:rFonts w:ascii="Arial" w:hAnsi="Arial" w:cs="Arial"/>
          <w:i/>
          <w:lang w:val="en-US"/>
        </w:rPr>
        <w:t>writing stage</w:t>
      </w:r>
      <w:r w:rsidRPr="00722B31">
        <w:rPr>
          <w:rFonts w:ascii="Arial" w:hAnsi="Arial" w:cs="Arial"/>
          <w:lang w:val="en-US"/>
        </w:rPr>
        <w:t xml:space="preserve"> demands details about how to use the building blocks of good </w:t>
      </w:r>
      <w:bookmarkStart w:id="0" w:name="_GoBack"/>
      <w:bookmarkEnd w:id="0"/>
      <w:r w:rsidRPr="00722B31">
        <w:rPr>
          <w:rFonts w:ascii="Arial" w:hAnsi="Arial" w:cs="Arial"/>
          <w:lang w:val="en-US"/>
        </w:rPr>
        <w:t>writing:</w:t>
      </w:r>
    </w:p>
    <w:p w:rsidR="00EE4C48" w:rsidRPr="00722B31" w:rsidRDefault="00EE4C48" w:rsidP="00722B31">
      <w:pPr>
        <w:spacing w:line="360" w:lineRule="auto"/>
        <w:contextualSpacing/>
        <w:jc w:val="both"/>
        <w:rPr>
          <w:rFonts w:ascii="Arial" w:eastAsia="Calibri" w:hAnsi="Arial" w:cs="Arial"/>
          <w:lang w:val="en-US"/>
        </w:rPr>
      </w:pPr>
      <w:proofErr w:type="gramStart"/>
      <w:r w:rsidRPr="00722B31">
        <w:rPr>
          <w:rFonts w:ascii="Arial" w:eastAsia="Calibri" w:hAnsi="Arial" w:cs="Arial"/>
          <w:lang w:val="en-US"/>
        </w:rPr>
        <w:t>sentences</w:t>
      </w:r>
      <w:proofErr w:type="gramEnd"/>
      <w:r w:rsidRPr="00722B31">
        <w:rPr>
          <w:rFonts w:ascii="Arial" w:eastAsia="Calibri" w:hAnsi="Arial" w:cs="Arial"/>
          <w:lang w:val="en-US"/>
        </w:rPr>
        <w:t xml:space="preserve">, paragraphs, and multi-paragraph papers. It is essential to take into consideration </w:t>
      </w:r>
      <w:r w:rsidRPr="00722B31">
        <w:rPr>
          <w:rFonts w:ascii="Arial" w:hAnsi="Arial" w:cs="Arial"/>
          <w:i/>
          <w:lang w:val="en-US"/>
        </w:rPr>
        <w:t>unity</w:t>
      </w:r>
      <w:r w:rsidRPr="00722B31">
        <w:rPr>
          <w:rFonts w:ascii="Arial" w:hAnsi="Arial" w:cs="Arial"/>
          <w:lang w:val="en-US"/>
        </w:rPr>
        <w:t xml:space="preserve">, </w:t>
      </w:r>
      <w:r w:rsidRPr="00722B31">
        <w:rPr>
          <w:rFonts w:ascii="Arial" w:hAnsi="Arial" w:cs="Arial"/>
          <w:i/>
          <w:lang w:val="en-US"/>
        </w:rPr>
        <w:t xml:space="preserve">coherence, emphasis, </w:t>
      </w:r>
      <w:r w:rsidRPr="00722B31">
        <w:rPr>
          <w:rFonts w:ascii="Arial" w:hAnsi="Arial" w:cs="Arial"/>
          <w:lang w:val="en-US"/>
        </w:rPr>
        <w:t>and</w:t>
      </w:r>
      <w:r w:rsidRPr="00722B31">
        <w:rPr>
          <w:rFonts w:ascii="Arial" w:hAnsi="Arial" w:cs="Arial"/>
          <w:i/>
          <w:lang w:val="en-US"/>
        </w:rPr>
        <w:t xml:space="preserve"> variety </w:t>
      </w:r>
      <w:r w:rsidRPr="00722B31">
        <w:rPr>
          <w:rFonts w:ascii="Arial" w:hAnsi="Arial" w:cs="Arial"/>
          <w:lang w:val="en-US"/>
        </w:rPr>
        <w:t xml:space="preserve">when writing effective sentences, </w:t>
      </w:r>
      <w:r w:rsidRPr="00722B31">
        <w:rPr>
          <w:rFonts w:ascii="Arial" w:eastAsia="Calibri" w:hAnsi="Arial" w:cs="Arial"/>
          <w:lang w:val="en-US"/>
        </w:rPr>
        <w:t>paragraphs and multi-paragraph papers.</w:t>
      </w:r>
    </w:p>
    <w:p w:rsidR="00EE4C48" w:rsidRPr="00722B31" w:rsidRDefault="00EE4C48" w:rsidP="00722B31">
      <w:pPr>
        <w:spacing w:line="360" w:lineRule="auto"/>
        <w:contextualSpacing/>
        <w:jc w:val="both"/>
        <w:rPr>
          <w:rFonts w:ascii="Arial" w:eastAsia="Calibri" w:hAnsi="Arial" w:cs="Arial"/>
          <w:lang w:val="en-US"/>
        </w:rPr>
      </w:pPr>
    </w:p>
    <w:p w:rsidR="00EE4C48" w:rsidRPr="00722B31" w:rsidRDefault="00EE4C48" w:rsidP="00722B31">
      <w:pPr>
        <w:spacing w:line="360" w:lineRule="auto"/>
        <w:jc w:val="both"/>
        <w:rPr>
          <w:rFonts w:ascii="Arial" w:hAnsi="Arial" w:cs="Arial"/>
          <w:i/>
          <w:lang w:val="en-US"/>
        </w:rPr>
      </w:pPr>
      <w:r w:rsidRPr="00722B31">
        <w:rPr>
          <w:rFonts w:ascii="Arial" w:hAnsi="Arial" w:cs="Arial"/>
          <w:i/>
          <w:lang w:val="en-US"/>
        </w:rPr>
        <w:t>Revising</w:t>
      </w:r>
      <w:r w:rsidRPr="00722B31">
        <w:rPr>
          <w:rFonts w:ascii="Arial" w:hAnsi="Arial" w:cs="Arial"/>
          <w:lang w:val="en-US"/>
        </w:rPr>
        <w:t xml:space="preserve"> is probably the toughest part of writing. You improve content, structure, emphasis and coherence at this moment. Revision may add emphasis, coherence and cohesion, variety and other details. It should eliminate irrelevances and inconsistencies; so we think about ways of making our paper more interesting, either due to its content or its structure. </w:t>
      </w:r>
    </w:p>
    <w:p w:rsidR="00EE4C48" w:rsidRPr="00722B31" w:rsidRDefault="00EE4C48" w:rsidP="00722B31">
      <w:pPr>
        <w:spacing w:line="360" w:lineRule="auto"/>
        <w:contextualSpacing/>
        <w:jc w:val="both"/>
        <w:rPr>
          <w:rFonts w:ascii="Arial" w:eastAsia="Calibri" w:hAnsi="Arial" w:cs="Arial"/>
          <w:lang w:val="en-US"/>
        </w:rPr>
      </w:pPr>
    </w:p>
    <w:p w:rsidR="00EE4C48" w:rsidRPr="00722B31" w:rsidRDefault="00EE4C48" w:rsidP="00722B31">
      <w:pPr>
        <w:spacing w:line="360" w:lineRule="auto"/>
        <w:contextualSpacing/>
        <w:jc w:val="both"/>
        <w:rPr>
          <w:rFonts w:ascii="Arial" w:hAnsi="Arial" w:cs="Arial"/>
          <w:lang w:val="en-US"/>
        </w:rPr>
      </w:pPr>
      <w:r w:rsidRPr="00722B31">
        <w:rPr>
          <w:rFonts w:ascii="Arial" w:eastAsia="Calibri" w:hAnsi="Arial" w:cs="Arial"/>
          <w:i/>
          <w:lang w:val="en-US"/>
        </w:rPr>
        <w:t xml:space="preserve">Sharing the final copy </w:t>
      </w:r>
      <w:r w:rsidRPr="00722B31">
        <w:rPr>
          <w:rFonts w:ascii="Arial" w:eastAsia="Calibri" w:hAnsi="Arial" w:cs="Arial"/>
          <w:lang w:val="en-US"/>
        </w:rPr>
        <w:t xml:space="preserve">is the moment of </w:t>
      </w:r>
      <w:r w:rsidRPr="00722B31">
        <w:rPr>
          <w:rFonts w:ascii="Arial" w:hAnsi="Arial" w:cs="Arial"/>
          <w:lang w:val="en-US"/>
        </w:rPr>
        <w:t>popularizing it and it is not as easy as just to hang it on the bulletin board, or to read it in public. It is the moment of ending text constructing, which as we all know, is interactive and reflective, and sometimes requires an oral presentation.</w:t>
      </w:r>
    </w:p>
    <w:p w:rsidR="00EE4C48" w:rsidRPr="00722B31" w:rsidRDefault="00EE4C48" w:rsidP="00722B31">
      <w:pPr>
        <w:spacing w:line="360" w:lineRule="auto"/>
        <w:contextualSpacing/>
        <w:jc w:val="both"/>
        <w:rPr>
          <w:rFonts w:ascii="Arial" w:hAnsi="Arial" w:cs="Arial"/>
          <w:lang w:val="en-US"/>
        </w:rPr>
      </w:pPr>
    </w:p>
    <w:p w:rsidR="00EE4C48" w:rsidRPr="00722B31" w:rsidRDefault="00EE4C48" w:rsidP="00722B31">
      <w:pPr>
        <w:spacing w:line="360" w:lineRule="auto"/>
        <w:contextualSpacing/>
        <w:jc w:val="both"/>
        <w:rPr>
          <w:rFonts w:ascii="Arial" w:hAnsi="Arial" w:cs="Arial"/>
          <w:b/>
          <w:lang w:val="en-US"/>
        </w:rPr>
      </w:pPr>
      <w:r w:rsidRPr="00722B31">
        <w:rPr>
          <w:rFonts w:ascii="Arial" w:hAnsi="Arial" w:cs="Arial"/>
          <w:b/>
          <w:lang w:val="en-US"/>
        </w:rPr>
        <w:t>Task 5</w:t>
      </w:r>
    </w:p>
    <w:p w:rsidR="00EE4C48" w:rsidRPr="00722B31" w:rsidRDefault="00EE4C48" w:rsidP="00722B31">
      <w:pPr>
        <w:spacing w:line="360" w:lineRule="auto"/>
        <w:contextualSpacing/>
        <w:jc w:val="both"/>
        <w:rPr>
          <w:rFonts w:ascii="Arial" w:hAnsi="Arial" w:cs="Arial"/>
          <w:lang w:val="en-US"/>
        </w:rPr>
      </w:pPr>
      <w:r w:rsidRPr="00722B31">
        <w:rPr>
          <w:rFonts w:ascii="Arial" w:hAnsi="Arial" w:cs="Arial"/>
          <w:b/>
          <w:lang w:val="en-US"/>
        </w:rPr>
        <w:t xml:space="preserve">Objective: </w:t>
      </w:r>
      <w:r w:rsidRPr="00722B31">
        <w:rPr>
          <w:rFonts w:ascii="Arial" w:hAnsi="Arial" w:cs="Arial"/>
          <w:lang w:val="en-US"/>
        </w:rPr>
        <w:t>To get trained in:</w:t>
      </w:r>
    </w:p>
    <w:p w:rsidR="00EE4C48" w:rsidRPr="00722B31" w:rsidRDefault="00EE4C48" w:rsidP="00722B31">
      <w:pPr>
        <w:spacing w:line="360" w:lineRule="auto"/>
        <w:contextualSpacing/>
        <w:jc w:val="both"/>
        <w:rPr>
          <w:rFonts w:ascii="Arial" w:hAnsi="Arial" w:cs="Arial"/>
          <w:lang w:val="en-US"/>
        </w:rPr>
      </w:pPr>
      <w:r w:rsidRPr="00722B31">
        <w:rPr>
          <w:rFonts w:ascii="Arial" w:hAnsi="Arial" w:cs="Arial"/>
          <w:lang w:val="en-US"/>
        </w:rPr>
        <w:t>-choosing activities and exercises appropriate for the learners’ needs and grades</w:t>
      </w:r>
    </w:p>
    <w:p w:rsidR="00EE4C48" w:rsidRPr="00722B31" w:rsidRDefault="00EE4C48" w:rsidP="00722B31">
      <w:pPr>
        <w:spacing w:line="360" w:lineRule="auto"/>
        <w:contextualSpacing/>
        <w:jc w:val="both"/>
        <w:rPr>
          <w:rFonts w:ascii="Arial" w:hAnsi="Arial" w:cs="Arial"/>
          <w:lang w:val="en-US"/>
        </w:rPr>
      </w:pPr>
      <w:r w:rsidRPr="00722B31">
        <w:rPr>
          <w:rFonts w:ascii="Arial" w:hAnsi="Arial" w:cs="Arial"/>
          <w:lang w:val="en-US"/>
        </w:rPr>
        <w:t xml:space="preserve">-classifying activities and exercises as those developing </w:t>
      </w:r>
      <w:r w:rsidR="002152A5" w:rsidRPr="00722B31">
        <w:rPr>
          <w:rFonts w:ascii="Arial" w:hAnsi="Arial" w:cs="Arial"/>
          <w:lang w:val="en-US"/>
        </w:rPr>
        <w:t>technical writing</w:t>
      </w:r>
      <w:r w:rsidRPr="00722B31">
        <w:rPr>
          <w:rFonts w:ascii="Arial" w:hAnsi="Arial" w:cs="Arial"/>
          <w:lang w:val="en-US"/>
        </w:rPr>
        <w:t xml:space="preserve"> and those aimed at written expression / communication</w:t>
      </w:r>
    </w:p>
    <w:p w:rsidR="00EE4C48" w:rsidRPr="00722B31" w:rsidRDefault="00EE4C48" w:rsidP="00722B31">
      <w:pPr>
        <w:spacing w:line="360" w:lineRule="auto"/>
        <w:contextualSpacing/>
        <w:jc w:val="both"/>
        <w:rPr>
          <w:rFonts w:ascii="Arial" w:hAnsi="Arial" w:cs="Arial"/>
          <w:lang w:val="en-US"/>
        </w:rPr>
      </w:pPr>
      <w:r w:rsidRPr="00722B31">
        <w:rPr>
          <w:rFonts w:ascii="Arial" w:hAnsi="Arial" w:cs="Arial"/>
          <w:lang w:val="en-US"/>
        </w:rPr>
        <w:t>-justifying their decisions.</w:t>
      </w:r>
    </w:p>
    <w:p w:rsidR="00EE4C48" w:rsidRPr="00722B31" w:rsidRDefault="00EE4C48" w:rsidP="00722B31">
      <w:pPr>
        <w:spacing w:line="360" w:lineRule="auto"/>
        <w:contextualSpacing/>
        <w:jc w:val="both"/>
        <w:rPr>
          <w:rFonts w:ascii="Arial" w:hAnsi="Arial" w:cs="Arial"/>
          <w:b/>
          <w:lang w:val="en-US"/>
        </w:rPr>
      </w:pPr>
    </w:p>
    <w:p w:rsidR="00EE4C48" w:rsidRPr="00722B31" w:rsidRDefault="00EE4C48" w:rsidP="00722B31">
      <w:pPr>
        <w:widowControl w:val="0"/>
        <w:tabs>
          <w:tab w:val="left" w:pos="426"/>
        </w:tabs>
        <w:spacing w:line="360" w:lineRule="auto"/>
        <w:jc w:val="both"/>
        <w:rPr>
          <w:rFonts w:ascii="Arial" w:eastAsia="Arial" w:hAnsi="Arial" w:cs="Arial"/>
          <w:bCs/>
          <w:lang w:val="en-US"/>
        </w:rPr>
      </w:pPr>
      <w:proofErr w:type="gramStart"/>
      <w:r w:rsidRPr="00722B31">
        <w:rPr>
          <w:rFonts w:ascii="Arial" w:eastAsia="Arial" w:hAnsi="Arial" w:cs="Arial"/>
          <w:b/>
          <w:bCs/>
          <w:lang w:val="en-US"/>
        </w:rPr>
        <w:t>A.-</w:t>
      </w:r>
      <w:proofErr w:type="gramEnd"/>
      <w:r w:rsidRPr="00722B31">
        <w:rPr>
          <w:rFonts w:ascii="Arial" w:eastAsia="Arial" w:hAnsi="Arial" w:cs="Arial"/>
          <w:bCs/>
          <w:lang w:val="en-US"/>
        </w:rPr>
        <w:t xml:space="preserve"> Choosing an activity or an exercise to be used in class is not an easy task.  </w:t>
      </w:r>
      <w:r w:rsidR="0071435F" w:rsidRPr="00722B31">
        <w:rPr>
          <w:rFonts w:ascii="Arial" w:eastAsia="Arial" w:hAnsi="Arial" w:cs="Arial"/>
          <w:bCs/>
          <w:lang w:val="en-US"/>
        </w:rPr>
        <w:t>A teacher</w:t>
      </w:r>
      <w:r w:rsidRPr="00722B31">
        <w:rPr>
          <w:rFonts w:ascii="Arial" w:eastAsia="Arial" w:hAnsi="Arial" w:cs="Arial"/>
          <w:bCs/>
          <w:lang w:val="en-US"/>
        </w:rPr>
        <w:t xml:space="preserve"> may sometimes have to redo or change any of them by others more suitable for the lesson objective.  What aspects of the activity or exercise would you take into account to arrive at such a decision?</w:t>
      </w:r>
    </w:p>
    <w:p w:rsidR="00EE4C48" w:rsidRPr="00722B31" w:rsidRDefault="00EE4C48" w:rsidP="00722B31">
      <w:pPr>
        <w:widowControl w:val="0"/>
        <w:tabs>
          <w:tab w:val="left" w:pos="426"/>
        </w:tabs>
        <w:spacing w:line="360" w:lineRule="auto"/>
        <w:jc w:val="both"/>
        <w:rPr>
          <w:rFonts w:ascii="Arial" w:eastAsia="Arial" w:hAnsi="Arial" w:cs="Arial"/>
          <w:b/>
          <w:bCs/>
          <w:lang w:val="en-US"/>
        </w:rPr>
      </w:pPr>
    </w:p>
    <w:p w:rsidR="00EE4C48" w:rsidRPr="00722B31" w:rsidRDefault="00EE4C48" w:rsidP="00722B31">
      <w:pPr>
        <w:widowControl w:val="0"/>
        <w:tabs>
          <w:tab w:val="left" w:pos="426"/>
        </w:tabs>
        <w:spacing w:line="360" w:lineRule="auto"/>
        <w:jc w:val="both"/>
        <w:rPr>
          <w:rFonts w:ascii="Arial" w:eastAsia="Arial" w:hAnsi="Arial" w:cs="Arial"/>
          <w:bCs/>
          <w:lang w:val="en-US"/>
        </w:rPr>
      </w:pPr>
      <w:proofErr w:type="gramStart"/>
      <w:r w:rsidRPr="00722B31">
        <w:rPr>
          <w:rFonts w:ascii="Arial" w:eastAsia="Arial" w:hAnsi="Arial" w:cs="Arial"/>
          <w:b/>
          <w:bCs/>
          <w:lang w:val="en-US"/>
        </w:rPr>
        <w:t>B.-</w:t>
      </w:r>
      <w:proofErr w:type="gramEnd"/>
      <w:r w:rsidRPr="00722B31">
        <w:rPr>
          <w:rFonts w:ascii="Arial" w:eastAsia="Arial" w:hAnsi="Arial" w:cs="Arial"/>
          <w:b/>
          <w:bCs/>
          <w:lang w:val="en-US"/>
        </w:rPr>
        <w:t xml:space="preserve"> </w:t>
      </w:r>
      <w:r w:rsidRPr="00722B31">
        <w:rPr>
          <w:rFonts w:ascii="Arial" w:eastAsia="Arial" w:hAnsi="Arial" w:cs="Arial"/>
          <w:bCs/>
          <w:lang w:val="en-US"/>
        </w:rPr>
        <w:t xml:space="preserve">The activities and exercises given below have been provided at random, not taking into account their logical, didactic or pedagogical order, as it is your task to decide what grade </w:t>
      </w:r>
      <w:r w:rsidR="0071435F" w:rsidRPr="00722B31">
        <w:rPr>
          <w:rFonts w:ascii="Arial" w:eastAsia="Arial" w:hAnsi="Arial" w:cs="Arial"/>
          <w:bCs/>
          <w:lang w:val="en-US"/>
        </w:rPr>
        <w:t>and what</w:t>
      </w:r>
      <w:r w:rsidRPr="00722B31">
        <w:rPr>
          <w:rFonts w:ascii="Arial" w:eastAsia="Arial" w:hAnsi="Arial" w:cs="Arial"/>
          <w:bCs/>
          <w:lang w:val="en-US"/>
        </w:rPr>
        <w:t xml:space="preserve"> part of a given lesson (warming up, presentation, controlled and semi-controlled practice, and integrated practice) they belong in.</w:t>
      </w:r>
    </w:p>
    <w:p w:rsidR="00EE4C48" w:rsidRPr="00722B31" w:rsidRDefault="00EE4C48" w:rsidP="00722B31">
      <w:pPr>
        <w:widowControl w:val="0"/>
        <w:tabs>
          <w:tab w:val="left" w:pos="567"/>
        </w:tabs>
        <w:spacing w:line="360" w:lineRule="auto"/>
        <w:jc w:val="both"/>
        <w:rPr>
          <w:rFonts w:ascii="Arial" w:eastAsia="Arial" w:hAnsi="Arial" w:cs="Arial"/>
          <w:lang w:val="en-US"/>
        </w:rPr>
      </w:pPr>
    </w:p>
    <w:p w:rsidR="00EE4C48" w:rsidRPr="00722B31" w:rsidRDefault="00EE4C48" w:rsidP="00722B31">
      <w:pPr>
        <w:pStyle w:val="Prrafodelista"/>
        <w:widowControl w:val="0"/>
        <w:numPr>
          <w:ilvl w:val="0"/>
          <w:numId w:val="149"/>
        </w:numPr>
        <w:spacing w:after="0" w:line="360" w:lineRule="auto"/>
        <w:jc w:val="both"/>
        <w:rPr>
          <w:rFonts w:ascii="Arial" w:hAnsi="Arial" w:cs="Arial"/>
          <w:sz w:val="24"/>
          <w:szCs w:val="24"/>
          <w:lang w:val="en-US"/>
        </w:rPr>
      </w:pPr>
      <w:r w:rsidRPr="00722B31">
        <w:rPr>
          <w:rFonts w:ascii="Arial" w:hAnsi="Arial" w:cs="Arial"/>
          <w:sz w:val="24"/>
          <w:szCs w:val="24"/>
          <w:lang w:val="en-US"/>
        </w:rPr>
        <w:lastRenderedPageBreak/>
        <w:t xml:space="preserve">Copy the words that are the names of animals:woman, cat, foot, cow, school, dog, hello, monkey, evening, elephant </w:t>
      </w:r>
    </w:p>
    <w:p w:rsidR="00EE4C48" w:rsidRPr="00722B31" w:rsidRDefault="00EE4C48" w:rsidP="00722B31">
      <w:pPr>
        <w:widowControl w:val="0"/>
        <w:tabs>
          <w:tab w:val="left" w:pos="821"/>
        </w:tabs>
        <w:spacing w:line="360" w:lineRule="auto"/>
        <w:jc w:val="both"/>
        <w:rPr>
          <w:rFonts w:ascii="Arial" w:eastAsia="Arial" w:hAnsi="Arial" w:cs="Arial"/>
          <w:b/>
          <w:lang w:val="en-US"/>
        </w:rPr>
      </w:pPr>
    </w:p>
    <w:p w:rsidR="00EE4C48" w:rsidRPr="00722B31" w:rsidRDefault="00EE4C48" w:rsidP="00722B31">
      <w:pPr>
        <w:pStyle w:val="Prrafodelista"/>
        <w:widowControl w:val="0"/>
        <w:numPr>
          <w:ilvl w:val="0"/>
          <w:numId w:val="151"/>
        </w:numPr>
        <w:tabs>
          <w:tab w:val="left" w:pos="725"/>
        </w:tabs>
        <w:spacing w:after="0" w:line="360" w:lineRule="auto"/>
        <w:jc w:val="both"/>
        <w:rPr>
          <w:rFonts w:ascii="Arial" w:eastAsia="Arial" w:hAnsi="Arial" w:cs="Arial"/>
          <w:sz w:val="24"/>
          <w:szCs w:val="24"/>
          <w:lang w:val="en-US"/>
        </w:rPr>
      </w:pPr>
      <w:r w:rsidRPr="00722B31">
        <w:rPr>
          <w:rFonts w:ascii="Arial" w:eastAsia="Arial" w:hAnsi="Arial" w:cs="Arial"/>
          <w:spacing w:val="8"/>
          <w:sz w:val="24"/>
          <w:szCs w:val="24"/>
          <w:lang w:val="en-US"/>
        </w:rPr>
        <w:t>W</w:t>
      </w:r>
      <w:r w:rsidRPr="00722B31">
        <w:rPr>
          <w:rFonts w:ascii="Arial" w:eastAsia="Arial" w:hAnsi="Arial" w:cs="Arial"/>
          <w:spacing w:val="-4"/>
          <w:sz w:val="24"/>
          <w:szCs w:val="24"/>
          <w:lang w:val="en-US"/>
        </w:rPr>
        <w:t>r</w:t>
      </w:r>
      <w:r w:rsidRPr="00722B31">
        <w:rPr>
          <w:rFonts w:ascii="Arial" w:eastAsia="Arial" w:hAnsi="Arial" w:cs="Arial"/>
          <w:spacing w:val="-1"/>
          <w:sz w:val="24"/>
          <w:szCs w:val="24"/>
          <w:lang w:val="en-US"/>
        </w:rPr>
        <w:t>i</w:t>
      </w:r>
      <w:r w:rsidRPr="00722B31">
        <w:rPr>
          <w:rFonts w:ascii="Arial" w:eastAsia="Arial" w:hAnsi="Arial" w:cs="Arial"/>
          <w:sz w:val="24"/>
          <w:szCs w:val="24"/>
          <w:lang w:val="en-US"/>
        </w:rPr>
        <w:t>te t</w:t>
      </w:r>
      <w:r w:rsidRPr="00722B31">
        <w:rPr>
          <w:rFonts w:ascii="Arial" w:eastAsia="Arial" w:hAnsi="Arial" w:cs="Arial"/>
          <w:spacing w:val="-2"/>
          <w:sz w:val="24"/>
          <w:szCs w:val="24"/>
          <w:lang w:val="en-US"/>
        </w:rPr>
        <w:t>h</w:t>
      </w:r>
      <w:r w:rsidRPr="00722B31">
        <w:rPr>
          <w:rFonts w:ascii="Arial" w:eastAsia="Arial" w:hAnsi="Arial" w:cs="Arial"/>
          <w:sz w:val="24"/>
          <w:szCs w:val="24"/>
          <w:lang w:val="en-US"/>
        </w:rPr>
        <w:t xml:space="preserve">e </w:t>
      </w:r>
      <w:r w:rsidRPr="00722B31">
        <w:rPr>
          <w:rFonts w:ascii="Arial" w:eastAsia="Arial" w:hAnsi="Arial" w:cs="Arial"/>
          <w:spacing w:val="-2"/>
          <w:sz w:val="24"/>
          <w:szCs w:val="24"/>
          <w:lang w:val="en-US"/>
        </w:rPr>
        <w:t>p</w:t>
      </w:r>
      <w:r w:rsidRPr="00722B31">
        <w:rPr>
          <w:rFonts w:ascii="Arial" w:eastAsia="Arial" w:hAnsi="Arial" w:cs="Arial"/>
          <w:sz w:val="24"/>
          <w:szCs w:val="24"/>
          <w:lang w:val="en-US"/>
        </w:rPr>
        <w:t xml:space="preserve">ast </w:t>
      </w:r>
      <w:r w:rsidRPr="00722B31">
        <w:rPr>
          <w:rFonts w:ascii="Arial" w:eastAsia="Arial" w:hAnsi="Arial" w:cs="Arial"/>
          <w:spacing w:val="-2"/>
          <w:sz w:val="24"/>
          <w:szCs w:val="24"/>
          <w:lang w:val="en-US"/>
        </w:rPr>
        <w:t>t</w:t>
      </w:r>
      <w:r w:rsidRPr="00722B31">
        <w:rPr>
          <w:rFonts w:ascii="Arial" w:eastAsia="Arial" w:hAnsi="Arial" w:cs="Arial"/>
          <w:sz w:val="24"/>
          <w:szCs w:val="24"/>
          <w:lang w:val="en-US"/>
        </w:rPr>
        <w:t xml:space="preserve">ense </w:t>
      </w:r>
      <w:r w:rsidRPr="00722B31">
        <w:rPr>
          <w:rFonts w:ascii="Arial" w:eastAsia="Arial" w:hAnsi="Arial" w:cs="Arial"/>
          <w:spacing w:val="-2"/>
          <w:sz w:val="24"/>
          <w:szCs w:val="24"/>
          <w:lang w:val="en-US"/>
        </w:rPr>
        <w:t>o</w:t>
      </w:r>
      <w:r w:rsidRPr="00722B31">
        <w:rPr>
          <w:rFonts w:ascii="Arial" w:eastAsia="Arial" w:hAnsi="Arial" w:cs="Arial"/>
          <w:sz w:val="24"/>
          <w:szCs w:val="24"/>
          <w:lang w:val="en-US"/>
        </w:rPr>
        <w:t xml:space="preserve">f </w:t>
      </w:r>
      <w:r w:rsidRPr="00722B31">
        <w:rPr>
          <w:rFonts w:ascii="Arial" w:eastAsia="Arial" w:hAnsi="Arial" w:cs="Arial"/>
          <w:spacing w:val="-2"/>
          <w:sz w:val="24"/>
          <w:szCs w:val="24"/>
          <w:lang w:val="en-US"/>
        </w:rPr>
        <w:t>t</w:t>
      </w:r>
      <w:r w:rsidRPr="00722B31">
        <w:rPr>
          <w:rFonts w:ascii="Arial" w:eastAsia="Arial" w:hAnsi="Arial" w:cs="Arial"/>
          <w:sz w:val="24"/>
          <w:szCs w:val="24"/>
          <w:lang w:val="en-US"/>
        </w:rPr>
        <w:t xml:space="preserve">hese </w:t>
      </w:r>
      <w:r w:rsidRPr="00722B31">
        <w:rPr>
          <w:rFonts w:ascii="Arial" w:eastAsia="Arial" w:hAnsi="Arial" w:cs="Arial"/>
          <w:spacing w:val="-3"/>
          <w:sz w:val="24"/>
          <w:szCs w:val="24"/>
          <w:lang w:val="en-US"/>
        </w:rPr>
        <w:t>v</w:t>
      </w:r>
      <w:r w:rsidRPr="00722B31">
        <w:rPr>
          <w:rFonts w:ascii="Arial" w:eastAsia="Arial" w:hAnsi="Arial" w:cs="Arial"/>
          <w:sz w:val="24"/>
          <w:szCs w:val="24"/>
          <w:lang w:val="en-US"/>
        </w:rPr>
        <w:t>e</w:t>
      </w:r>
      <w:r w:rsidRPr="00722B31">
        <w:rPr>
          <w:rFonts w:ascii="Arial" w:eastAsia="Arial" w:hAnsi="Arial" w:cs="Arial"/>
          <w:spacing w:val="-1"/>
          <w:sz w:val="24"/>
          <w:szCs w:val="24"/>
          <w:lang w:val="en-US"/>
        </w:rPr>
        <w:t>r</w:t>
      </w:r>
      <w:r w:rsidRPr="00722B31">
        <w:rPr>
          <w:rFonts w:ascii="Arial" w:eastAsia="Arial" w:hAnsi="Arial" w:cs="Arial"/>
          <w:sz w:val="24"/>
          <w:szCs w:val="24"/>
          <w:lang w:val="en-US"/>
        </w:rPr>
        <w:t xml:space="preserve">bs. </w:t>
      </w:r>
      <w:r w:rsidRPr="00722B31">
        <w:rPr>
          <w:rFonts w:ascii="Arial" w:eastAsia="Arial" w:hAnsi="Arial" w:cs="Arial"/>
          <w:spacing w:val="-1"/>
          <w:sz w:val="24"/>
          <w:szCs w:val="24"/>
          <w:lang w:val="en-US"/>
        </w:rPr>
        <w:t>T</w:t>
      </w:r>
      <w:r w:rsidRPr="00722B31">
        <w:rPr>
          <w:rFonts w:ascii="Arial" w:eastAsia="Arial" w:hAnsi="Arial" w:cs="Arial"/>
          <w:sz w:val="24"/>
          <w:szCs w:val="24"/>
          <w:lang w:val="en-US"/>
        </w:rPr>
        <w:t>h</w:t>
      </w:r>
      <w:r w:rsidRPr="00722B31">
        <w:rPr>
          <w:rFonts w:ascii="Arial" w:eastAsia="Arial" w:hAnsi="Arial" w:cs="Arial"/>
          <w:spacing w:val="-2"/>
          <w:sz w:val="24"/>
          <w:szCs w:val="24"/>
          <w:lang w:val="en-US"/>
        </w:rPr>
        <w:t>e</w:t>
      </w:r>
      <w:r w:rsidRPr="00722B31">
        <w:rPr>
          <w:rFonts w:ascii="Arial" w:eastAsia="Arial" w:hAnsi="Arial" w:cs="Arial"/>
          <w:sz w:val="24"/>
          <w:szCs w:val="24"/>
          <w:lang w:val="en-US"/>
        </w:rPr>
        <w:t xml:space="preserve">n </w:t>
      </w:r>
      <w:r w:rsidRPr="00722B31">
        <w:rPr>
          <w:rFonts w:ascii="Arial" w:eastAsia="Arial" w:hAnsi="Arial" w:cs="Arial"/>
          <w:spacing w:val="-2"/>
          <w:sz w:val="24"/>
          <w:szCs w:val="24"/>
          <w:lang w:val="en-US"/>
        </w:rPr>
        <w:t>p</w:t>
      </w:r>
      <w:r w:rsidRPr="00722B31">
        <w:rPr>
          <w:rFonts w:ascii="Arial" w:eastAsia="Arial" w:hAnsi="Arial" w:cs="Arial"/>
          <w:spacing w:val="-1"/>
          <w:sz w:val="24"/>
          <w:szCs w:val="24"/>
          <w:lang w:val="en-US"/>
        </w:rPr>
        <w:t>l</w:t>
      </w:r>
      <w:r w:rsidRPr="00722B31">
        <w:rPr>
          <w:rFonts w:ascii="Arial" w:eastAsia="Arial" w:hAnsi="Arial" w:cs="Arial"/>
          <w:sz w:val="24"/>
          <w:szCs w:val="24"/>
          <w:lang w:val="en-US"/>
        </w:rPr>
        <w:t xml:space="preserve">ay </w:t>
      </w:r>
      <w:r w:rsidRPr="00722B31">
        <w:rPr>
          <w:rFonts w:ascii="Arial" w:eastAsia="Arial" w:hAnsi="Arial" w:cs="Arial"/>
          <w:spacing w:val="-1"/>
          <w:sz w:val="24"/>
          <w:szCs w:val="24"/>
          <w:lang w:val="en-US"/>
        </w:rPr>
        <w:t>¨</w:t>
      </w:r>
      <w:r w:rsidRPr="00722B31">
        <w:rPr>
          <w:rFonts w:ascii="Arial" w:eastAsia="Arial" w:hAnsi="Arial" w:cs="Arial"/>
          <w:sz w:val="24"/>
          <w:szCs w:val="24"/>
          <w:lang w:val="en-US"/>
        </w:rPr>
        <w:t xml:space="preserve">PAST IN </w:t>
      </w:r>
      <w:r w:rsidRPr="00722B31">
        <w:rPr>
          <w:rFonts w:ascii="Arial" w:eastAsia="Arial" w:hAnsi="Arial" w:cs="Arial"/>
          <w:spacing w:val="2"/>
          <w:sz w:val="24"/>
          <w:szCs w:val="24"/>
          <w:lang w:val="en-US"/>
        </w:rPr>
        <w:t>T</w:t>
      </w:r>
      <w:r w:rsidRPr="00722B31">
        <w:rPr>
          <w:rFonts w:ascii="Arial" w:eastAsia="Arial" w:hAnsi="Arial" w:cs="Arial"/>
          <w:spacing w:val="-1"/>
          <w:sz w:val="24"/>
          <w:szCs w:val="24"/>
          <w:lang w:val="en-US"/>
        </w:rPr>
        <w:t>H</w:t>
      </w:r>
      <w:r w:rsidRPr="00722B31">
        <w:rPr>
          <w:rFonts w:ascii="Arial" w:eastAsia="Arial" w:hAnsi="Arial" w:cs="Arial"/>
          <w:sz w:val="24"/>
          <w:szCs w:val="24"/>
          <w:lang w:val="en-US"/>
        </w:rPr>
        <w:t xml:space="preserve">E </w:t>
      </w:r>
      <w:r w:rsidRPr="00722B31">
        <w:rPr>
          <w:rFonts w:ascii="Arial" w:eastAsia="Arial" w:hAnsi="Arial" w:cs="Arial"/>
          <w:spacing w:val="-3"/>
          <w:sz w:val="24"/>
          <w:szCs w:val="24"/>
          <w:lang w:val="en-US"/>
        </w:rPr>
        <w:t>H</w:t>
      </w:r>
      <w:r w:rsidRPr="00722B31">
        <w:rPr>
          <w:rFonts w:ascii="Arial" w:eastAsia="Arial" w:hAnsi="Arial" w:cs="Arial"/>
          <w:spacing w:val="-2"/>
          <w:sz w:val="24"/>
          <w:szCs w:val="24"/>
          <w:lang w:val="en-US"/>
        </w:rPr>
        <w:t>A</w:t>
      </w:r>
      <w:r w:rsidRPr="00722B31">
        <w:rPr>
          <w:rFonts w:ascii="Arial" w:eastAsia="Arial" w:hAnsi="Arial" w:cs="Arial"/>
          <w:spacing w:val="2"/>
          <w:sz w:val="24"/>
          <w:szCs w:val="24"/>
          <w:lang w:val="en-US"/>
        </w:rPr>
        <w:t>T</w:t>
      </w:r>
      <w:r w:rsidRPr="00722B31">
        <w:rPr>
          <w:rFonts w:ascii="Arial" w:eastAsia="Arial" w:hAnsi="Arial" w:cs="Arial"/>
          <w:sz w:val="24"/>
          <w:szCs w:val="24"/>
          <w:lang w:val="en-US"/>
        </w:rPr>
        <w:t xml:space="preserve">¨ </w:t>
      </w:r>
    </w:p>
    <w:tbl>
      <w:tblPr>
        <w:tblW w:w="0" w:type="auto"/>
        <w:tblLook w:val="04A0" w:firstRow="1" w:lastRow="0" w:firstColumn="1" w:lastColumn="0" w:noHBand="0" w:noVBand="1"/>
      </w:tblPr>
      <w:tblGrid>
        <w:gridCol w:w="675"/>
        <w:gridCol w:w="2127"/>
      </w:tblGrid>
      <w:tr w:rsidR="00EE4C48" w:rsidRPr="00722B31" w:rsidTr="00A366D1">
        <w:tc>
          <w:tcPr>
            <w:tcW w:w="675" w:type="dxa"/>
            <w:shd w:val="clear" w:color="auto" w:fill="auto"/>
          </w:tcPr>
          <w:p w:rsidR="00EE4C48" w:rsidRPr="00722B31" w:rsidRDefault="00EE4C48" w:rsidP="00722B31">
            <w:pPr>
              <w:widowControl w:val="0"/>
              <w:tabs>
                <w:tab w:val="left" w:pos="725"/>
              </w:tabs>
              <w:spacing w:line="360" w:lineRule="auto"/>
              <w:jc w:val="both"/>
              <w:rPr>
                <w:rFonts w:ascii="Arial" w:eastAsia="Arial" w:hAnsi="Arial" w:cs="Arial"/>
                <w:lang w:val="en-US"/>
              </w:rPr>
            </w:pPr>
            <w:r w:rsidRPr="00722B31">
              <w:rPr>
                <w:rFonts w:ascii="Arial" w:eastAsia="Arial" w:hAnsi="Arial" w:cs="Arial"/>
                <w:lang w:val="en-US"/>
              </w:rPr>
              <w:t>a.</w:t>
            </w:r>
          </w:p>
        </w:tc>
        <w:tc>
          <w:tcPr>
            <w:tcW w:w="2127" w:type="dxa"/>
            <w:shd w:val="clear" w:color="auto" w:fill="auto"/>
          </w:tcPr>
          <w:p w:rsidR="00EE4C48" w:rsidRPr="00722B31" w:rsidRDefault="00EE4C48" w:rsidP="00722B31">
            <w:pPr>
              <w:widowControl w:val="0"/>
              <w:tabs>
                <w:tab w:val="left" w:pos="725"/>
              </w:tabs>
              <w:spacing w:line="360" w:lineRule="auto"/>
              <w:jc w:val="both"/>
              <w:rPr>
                <w:rFonts w:ascii="Arial" w:eastAsia="Arial" w:hAnsi="Arial" w:cs="Arial"/>
                <w:lang w:val="en-US"/>
              </w:rPr>
            </w:pPr>
            <w:r w:rsidRPr="00722B31">
              <w:rPr>
                <w:rFonts w:ascii="Arial" w:eastAsia="Arial" w:hAnsi="Arial" w:cs="Arial"/>
                <w:lang w:val="en-US"/>
              </w:rPr>
              <w:t xml:space="preserve">come  </w:t>
            </w:r>
            <w:r w:rsidRPr="00722B31">
              <w:rPr>
                <w:rFonts w:ascii="Arial" w:eastAsia="Arial" w:hAnsi="Arial" w:cs="Arial"/>
                <w:lang w:val="en-US"/>
              </w:rPr>
              <w:softHyphen/>
            </w:r>
            <w:r w:rsidRPr="00722B31">
              <w:rPr>
                <w:rFonts w:ascii="Arial" w:eastAsia="Arial" w:hAnsi="Arial" w:cs="Arial"/>
                <w:lang w:val="en-US"/>
              </w:rPr>
              <w:softHyphen/>
            </w:r>
            <w:r w:rsidRPr="00722B31">
              <w:rPr>
                <w:rFonts w:ascii="Arial" w:eastAsia="Arial" w:hAnsi="Arial" w:cs="Arial"/>
                <w:lang w:val="en-US"/>
              </w:rPr>
              <w:softHyphen/>
            </w:r>
            <w:r w:rsidRPr="00722B31">
              <w:rPr>
                <w:rFonts w:ascii="Arial" w:eastAsia="Arial" w:hAnsi="Arial" w:cs="Arial"/>
                <w:lang w:val="en-US"/>
              </w:rPr>
              <w:softHyphen/>
              <w:t>_____</w:t>
            </w:r>
          </w:p>
        </w:tc>
      </w:tr>
      <w:tr w:rsidR="00EE4C48" w:rsidRPr="00722B31" w:rsidTr="00A366D1">
        <w:tc>
          <w:tcPr>
            <w:tcW w:w="675" w:type="dxa"/>
            <w:shd w:val="clear" w:color="auto" w:fill="auto"/>
          </w:tcPr>
          <w:p w:rsidR="00EE4C48" w:rsidRPr="00722B31" w:rsidRDefault="00EE4C48" w:rsidP="00722B31">
            <w:pPr>
              <w:widowControl w:val="0"/>
              <w:tabs>
                <w:tab w:val="left" w:pos="725"/>
              </w:tabs>
              <w:spacing w:line="360" w:lineRule="auto"/>
              <w:jc w:val="both"/>
              <w:rPr>
                <w:rFonts w:ascii="Arial" w:eastAsia="Arial" w:hAnsi="Arial" w:cs="Arial"/>
                <w:lang w:val="en-US"/>
              </w:rPr>
            </w:pPr>
            <w:r w:rsidRPr="00722B31">
              <w:rPr>
                <w:rFonts w:ascii="Arial" w:eastAsia="Arial" w:hAnsi="Arial" w:cs="Arial"/>
                <w:lang w:val="en-US"/>
              </w:rPr>
              <w:t>b.</w:t>
            </w:r>
          </w:p>
        </w:tc>
        <w:tc>
          <w:tcPr>
            <w:tcW w:w="2127" w:type="dxa"/>
            <w:shd w:val="clear" w:color="auto" w:fill="auto"/>
          </w:tcPr>
          <w:p w:rsidR="00EE4C48" w:rsidRPr="00722B31" w:rsidRDefault="00EE4C48" w:rsidP="00722B31">
            <w:pPr>
              <w:widowControl w:val="0"/>
              <w:numPr>
                <w:ilvl w:val="3"/>
                <w:numId w:val="140"/>
              </w:numPr>
              <w:spacing w:line="360" w:lineRule="auto"/>
              <w:jc w:val="both"/>
              <w:rPr>
                <w:rFonts w:ascii="Arial" w:eastAsia="Arial" w:hAnsi="Arial" w:cs="Arial"/>
                <w:lang w:val="en-US"/>
              </w:rPr>
            </w:pPr>
            <w:r w:rsidRPr="00722B31">
              <w:rPr>
                <w:rFonts w:ascii="Arial" w:eastAsia="Arial" w:hAnsi="Arial" w:cs="Arial"/>
                <w:lang w:val="en-US"/>
              </w:rPr>
              <w:t>open   _____</w:t>
            </w:r>
          </w:p>
        </w:tc>
      </w:tr>
      <w:tr w:rsidR="00EE4C48" w:rsidRPr="00722B31" w:rsidTr="00A366D1">
        <w:tc>
          <w:tcPr>
            <w:tcW w:w="675" w:type="dxa"/>
            <w:shd w:val="clear" w:color="auto" w:fill="auto"/>
          </w:tcPr>
          <w:p w:rsidR="00EE4C48" w:rsidRPr="00722B31" w:rsidRDefault="00EE4C48" w:rsidP="00722B31">
            <w:pPr>
              <w:widowControl w:val="0"/>
              <w:tabs>
                <w:tab w:val="left" w:pos="725"/>
              </w:tabs>
              <w:spacing w:line="360" w:lineRule="auto"/>
              <w:jc w:val="both"/>
              <w:rPr>
                <w:rFonts w:ascii="Arial" w:eastAsia="Arial" w:hAnsi="Arial" w:cs="Arial"/>
                <w:lang w:val="en-US"/>
              </w:rPr>
            </w:pPr>
            <w:r w:rsidRPr="00722B31">
              <w:rPr>
                <w:rFonts w:ascii="Arial" w:eastAsia="Arial" w:hAnsi="Arial" w:cs="Arial"/>
                <w:lang w:val="en-US"/>
              </w:rPr>
              <w:t>c.</w:t>
            </w:r>
          </w:p>
        </w:tc>
        <w:tc>
          <w:tcPr>
            <w:tcW w:w="2127" w:type="dxa"/>
            <w:shd w:val="clear" w:color="auto" w:fill="auto"/>
          </w:tcPr>
          <w:p w:rsidR="00EE4C48" w:rsidRPr="00722B31" w:rsidRDefault="00EE4C48" w:rsidP="00722B31">
            <w:pPr>
              <w:widowControl w:val="0"/>
              <w:tabs>
                <w:tab w:val="left" w:pos="725"/>
              </w:tabs>
              <w:spacing w:line="360" w:lineRule="auto"/>
              <w:jc w:val="both"/>
              <w:rPr>
                <w:rFonts w:ascii="Arial" w:eastAsia="Arial" w:hAnsi="Arial" w:cs="Arial"/>
                <w:lang w:val="en-US"/>
              </w:rPr>
            </w:pPr>
            <w:r w:rsidRPr="00722B31">
              <w:rPr>
                <w:rFonts w:ascii="Arial" w:eastAsia="Arial" w:hAnsi="Arial" w:cs="Arial"/>
                <w:lang w:val="en-US"/>
              </w:rPr>
              <w:t>jump   _____</w:t>
            </w:r>
          </w:p>
        </w:tc>
      </w:tr>
      <w:tr w:rsidR="00EE4C48" w:rsidRPr="00722B31" w:rsidTr="00A366D1">
        <w:tc>
          <w:tcPr>
            <w:tcW w:w="675" w:type="dxa"/>
            <w:shd w:val="clear" w:color="auto" w:fill="auto"/>
          </w:tcPr>
          <w:p w:rsidR="00EE4C48" w:rsidRPr="00722B31" w:rsidRDefault="00EE4C48" w:rsidP="00722B31">
            <w:pPr>
              <w:widowControl w:val="0"/>
              <w:tabs>
                <w:tab w:val="left" w:pos="725"/>
              </w:tabs>
              <w:spacing w:line="360" w:lineRule="auto"/>
              <w:jc w:val="both"/>
              <w:rPr>
                <w:rFonts w:ascii="Arial" w:eastAsia="Arial" w:hAnsi="Arial" w:cs="Arial"/>
                <w:lang w:val="en-US"/>
              </w:rPr>
            </w:pPr>
            <w:r w:rsidRPr="00722B31">
              <w:rPr>
                <w:rFonts w:ascii="Arial" w:eastAsia="Arial" w:hAnsi="Arial" w:cs="Arial"/>
                <w:lang w:val="en-US"/>
              </w:rPr>
              <w:t>d.</w:t>
            </w:r>
          </w:p>
        </w:tc>
        <w:tc>
          <w:tcPr>
            <w:tcW w:w="2127" w:type="dxa"/>
            <w:shd w:val="clear" w:color="auto" w:fill="auto"/>
          </w:tcPr>
          <w:p w:rsidR="00EE4C48" w:rsidRPr="00722B31" w:rsidRDefault="00EE4C48" w:rsidP="00722B31">
            <w:pPr>
              <w:widowControl w:val="0"/>
              <w:tabs>
                <w:tab w:val="left" w:pos="725"/>
              </w:tabs>
              <w:spacing w:line="360" w:lineRule="auto"/>
              <w:jc w:val="both"/>
              <w:rPr>
                <w:rFonts w:ascii="Arial" w:eastAsia="Arial" w:hAnsi="Arial" w:cs="Arial"/>
                <w:lang w:val="en-US"/>
              </w:rPr>
            </w:pPr>
            <w:r w:rsidRPr="00722B31">
              <w:rPr>
                <w:rFonts w:ascii="Arial" w:eastAsia="Arial" w:hAnsi="Arial" w:cs="Arial"/>
                <w:lang w:val="en-US"/>
              </w:rPr>
              <w:t>shout  _____</w:t>
            </w:r>
          </w:p>
        </w:tc>
      </w:tr>
      <w:tr w:rsidR="00EE4C48" w:rsidRPr="00722B31" w:rsidTr="00A366D1">
        <w:tc>
          <w:tcPr>
            <w:tcW w:w="675" w:type="dxa"/>
            <w:shd w:val="clear" w:color="auto" w:fill="auto"/>
          </w:tcPr>
          <w:p w:rsidR="00EE4C48" w:rsidRPr="00722B31" w:rsidRDefault="00EE4C48" w:rsidP="00722B31">
            <w:pPr>
              <w:widowControl w:val="0"/>
              <w:tabs>
                <w:tab w:val="left" w:pos="725"/>
              </w:tabs>
              <w:spacing w:line="360" w:lineRule="auto"/>
              <w:jc w:val="both"/>
              <w:rPr>
                <w:rFonts w:ascii="Arial" w:eastAsia="Arial" w:hAnsi="Arial" w:cs="Arial"/>
                <w:lang w:val="en-US"/>
              </w:rPr>
            </w:pPr>
            <w:r w:rsidRPr="00722B31">
              <w:rPr>
                <w:rFonts w:ascii="Arial" w:eastAsia="Arial" w:hAnsi="Arial" w:cs="Arial"/>
                <w:lang w:val="en-US"/>
              </w:rPr>
              <w:t>e.</w:t>
            </w:r>
          </w:p>
        </w:tc>
        <w:tc>
          <w:tcPr>
            <w:tcW w:w="2127" w:type="dxa"/>
            <w:shd w:val="clear" w:color="auto" w:fill="auto"/>
          </w:tcPr>
          <w:p w:rsidR="00EE4C48" w:rsidRPr="00722B31" w:rsidRDefault="00EE4C48" w:rsidP="00722B31">
            <w:pPr>
              <w:widowControl w:val="0"/>
              <w:tabs>
                <w:tab w:val="left" w:pos="725"/>
              </w:tabs>
              <w:spacing w:line="360" w:lineRule="auto"/>
              <w:jc w:val="both"/>
              <w:rPr>
                <w:rFonts w:ascii="Arial" w:eastAsia="Arial" w:hAnsi="Arial" w:cs="Arial"/>
                <w:lang w:val="en-US"/>
              </w:rPr>
            </w:pPr>
            <w:r w:rsidRPr="00722B31">
              <w:rPr>
                <w:rFonts w:ascii="Arial" w:eastAsia="Arial" w:hAnsi="Arial" w:cs="Arial"/>
                <w:lang w:val="en-US"/>
              </w:rPr>
              <w:t>sing    _____</w:t>
            </w:r>
          </w:p>
        </w:tc>
      </w:tr>
      <w:tr w:rsidR="00EE4C48" w:rsidRPr="00722B31" w:rsidTr="00A366D1">
        <w:tc>
          <w:tcPr>
            <w:tcW w:w="675" w:type="dxa"/>
            <w:shd w:val="clear" w:color="auto" w:fill="auto"/>
          </w:tcPr>
          <w:p w:rsidR="00EE4C48" w:rsidRPr="00722B31" w:rsidRDefault="00EE4C48" w:rsidP="00722B31">
            <w:pPr>
              <w:widowControl w:val="0"/>
              <w:tabs>
                <w:tab w:val="left" w:pos="725"/>
              </w:tabs>
              <w:spacing w:line="360" w:lineRule="auto"/>
              <w:jc w:val="both"/>
              <w:rPr>
                <w:rFonts w:ascii="Arial" w:eastAsia="Arial" w:hAnsi="Arial" w:cs="Arial"/>
                <w:lang w:val="en-US"/>
              </w:rPr>
            </w:pPr>
            <w:r w:rsidRPr="00722B31">
              <w:rPr>
                <w:rFonts w:ascii="Arial" w:eastAsia="Arial" w:hAnsi="Arial" w:cs="Arial"/>
                <w:lang w:val="en-US"/>
              </w:rPr>
              <w:t>f.</w:t>
            </w:r>
          </w:p>
        </w:tc>
        <w:tc>
          <w:tcPr>
            <w:tcW w:w="2127" w:type="dxa"/>
            <w:shd w:val="clear" w:color="auto" w:fill="auto"/>
          </w:tcPr>
          <w:p w:rsidR="00EE4C48" w:rsidRPr="00722B31" w:rsidRDefault="00EE4C48" w:rsidP="00722B31">
            <w:pPr>
              <w:widowControl w:val="0"/>
              <w:tabs>
                <w:tab w:val="left" w:pos="725"/>
              </w:tabs>
              <w:spacing w:line="360" w:lineRule="auto"/>
              <w:jc w:val="both"/>
              <w:rPr>
                <w:rFonts w:ascii="Arial" w:eastAsia="Arial" w:hAnsi="Arial" w:cs="Arial"/>
                <w:lang w:val="en-US"/>
              </w:rPr>
            </w:pPr>
            <w:r w:rsidRPr="00722B31">
              <w:rPr>
                <w:rFonts w:ascii="Arial" w:eastAsia="Arial" w:hAnsi="Arial" w:cs="Arial"/>
                <w:lang w:val="en-US"/>
              </w:rPr>
              <w:t>stand  _____</w:t>
            </w:r>
          </w:p>
        </w:tc>
      </w:tr>
      <w:tr w:rsidR="00EE4C48" w:rsidRPr="00722B31" w:rsidTr="00A366D1">
        <w:tc>
          <w:tcPr>
            <w:tcW w:w="675" w:type="dxa"/>
            <w:shd w:val="clear" w:color="auto" w:fill="auto"/>
          </w:tcPr>
          <w:p w:rsidR="00EE4C48" w:rsidRPr="00722B31" w:rsidRDefault="00EE4C48" w:rsidP="00722B31">
            <w:pPr>
              <w:widowControl w:val="0"/>
              <w:tabs>
                <w:tab w:val="left" w:pos="725"/>
              </w:tabs>
              <w:spacing w:line="360" w:lineRule="auto"/>
              <w:jc w:val="both"/>
              <w:rPr>
                <w:rFonts w:ascii="Arial" w:eastAsia="Arial" w:hAnsi="Arial" w:cs="Arial"/>
                <w:lang w:val="en-US"/>
              </w:rPr>
            </w:pPr>
            <w:r w:rsidRPr="00722B31">
              <w:rPr>
                <w:rFonts w:ascii="Arial" w:eastAsia="Arial" w:hAnsi="Arial" w:cs="Arial"/>
                <w:lang w:val="en-US"/>
              </w:rPr>
              <w:t>g.</w:t>
            </w:r>
          </w:p>
        </w:tc>
        <w:tc>
          <w:tcPr>
            <w:tcW w:w="2127" w:type="dxa"/>
            <w:shd w:val="clear" w:color="auto" w:fill="auto"/>
          </w:tcPr>
          <w:p w:rsidR="00EE4C48" w:rsidRPr="00722B31" w:rsidRDefault="00EE4C48" w:rsidP="00722B31">
            <w:pPr>
              <w:widowControl w:val="0"/>
              <w:tabs>
                <w:tab w:val="left" w:pos="725"/>
              </w:tabs>
              <w:spacing w:line="360" w:lineRule="auto"/>
              <w:jc w:val="both"/>
              <w:rPr>
                <w:rFonts w:ascii="Arial" w:eastAsia="Arial" w:hAnsi="Arial" w:cs="Arial"/>
                <w:lang w:val="en-US"/>
              </w:rPr>
            </w:pPr>
            <w:r w:rsidRPr="00722B31">
              <w:rPr>
                <w:rFonts w:ascii="Arial" w:eastAsia="Arial" w:hAnsi="Arial" w:cs="Arial"/>
                <w:lang w:val="en-US"/>
              </w:rPr>
              <w:t>play    _____</w:t>
            </w:r>
          </w:p>
        </w:tc>
      </w:tr>
      <w:tr w:rsidR="00EE4C48" w:rsidRPr="00722B31" w:rsidTr="00A366D1">
        <w:tc>
          <w:tcPr>
            <w:tcW w:w="675" w:type="dxa"/>
            <w:shd w:val="clear" w:color="auto" w:fill="auto"/>
          </w:tcPr>
          <w:p w:rsidR="00EE4C48" w:rsidRPr="00722B31" w:rsidRDefault="00EE4C48" w:rsidP="00722B31">
            <w:pPr>
              <w:widowControl w:val="0"/>
              <w:tabs>
                <w:tab w:val="left" w:pos="725"/>
              </w:tabs>
              <w:spacing w:line="360" w:lineRule="auto"/>
              <w:jc w:val="both"/>
              <w:rPr>
                <w:rFonts w:ascii="Arial" w:eastAsia="Arial" w:hAnsi="Arial" w:cs="Arial"/>
                <w:lang w:val="en-US"/>
              </w:rPr>
            </w:pPr>
            <w:r w:rsidRPr="00722B31">
              <w:rPr>
                <w:rFonts w:ascii="Arial" w:eastAsia="Arial" w:hAnsi="Arial" w:cs="Arial"/>
                <w:lang w:val="en-US"/>
              </w:rPr>
              <w:t>h.</w:t>
            </w:r>
          </w:p>
        </w:tc>
        <w:tc>
          <w:tcPr>
            <w:tcW w:w="2127" w:type="dxa"/>
            <w:shd w:val="clear" w:color="auto" w:fill="auto"/>
          </w:tcPr>
          <w:p w:rsidR="00EE4C48" w:rsidRPr="00722B31" w:rsidRDefault="00EE4C48" w:rsidP="00722B31">
            <w:pPr>
              <w:widowControl w:val="0"/>
              <w:tabs>
                <w:tab w:val="left" w:pos="725"/>
              </w:tabs>
              <w:spacing w:line="360" w:lineRule="auto"/>
              <w:jc w:val="both"/>
              <w:rPr>
                <w:rFonts w:ascii="Arial" w:eastAsia="Arial" w:hAnsi="Arial" w:cs="Arial"/>
                <w:lang w:val="en-US"/>
              </w:rPr>
            </w:pPr>
            <w:r w:rsidRPr="00722B31">
              <w:rPr>
                <w:rFonts w:ascii="Arial" w:eastAsia="Arial" w:hAnsi="Arial" w:cs="Arial"/>
                <w:lang w:val="en-US"/>
              </w:rPr>
              <w:t>run     _____</w:t>
            </w:r>
          </w:p>
        </w:tc>
      </w:tr>
      <w:tr w:rsidR="00EE4C48" w:rsidRPr="00722B31" w:rsidTr="00A366D1">
        <w:tc>
          <w:tcPr>
            <w:tcW w:w="675" w:type="dxa"/>
            <w:shd w:val="clear" w:color="auto" w:fill="auto"/>
          </w:tcPr>
          <w:p w:rsidR="00EE4C48" w:rsidRPr="00722B31" w:rsidRDefault="00EE4C48" w:rsidP="00722B31">
            <w:pPr>
              <w:widowControl w:val="0"/>
              <w:tabs>
                <w:tab w:val="left" w:pos="725"/>
              </w:tabs>
              <w:spacing w:line="360" w:lineRule="auto"/>
              <w:jc w:val="both"/>
              <w:rPr>
                <w:rFonts w:ascii="Arial" w:eastAsia="Arial" w:hAnsi="Arial" w:cs="Arial"/>
                <w:lang w:val="en-US"/>
              </w:rPr>
            </w:pPr>
            <w:r w:rsidRPr="00722B31">
              <w:rPr>
                <w:rFonts w:ascii="Arial" w:eastAsia="Arial" w:hAnsi="Arial" w:cs="Arial"/>
                <w:lang w:val="en-US"/>
              </w:rPr>
              <w:t>i.</w:t>
            </w:r>
          </w:p>
        </w:tc>
        <w:tc>
          <w:tcPr>
            <w:tcW w:w="2127" w:type="dxa"/>
            <w:shd w:val="clear" w:color="auto" w:fill="auto"/>
          </w:tcPr>
          <w:p w:rsidR="00EE4C48" w:rsidRPr="00722B31" w:rsidRDefault="00EE4C48" w:rsidP="00722B31">
            <w:pPr>
              <w:widowControl w:val="0"/>
              <w:tabs>
                <w:tab w:val="left" w:pos="725"/>
              </w:tabs>
              <w:spacing w:line="360" w:lineRule="auto"/>
              <w:jc w:val="both"/>
              <w:rPr>
                <w:rFonts w:ascii="Arial" w:eastAsia="Arial" w:hAnsi="Arial" w:cs="Arial"/>
                <w:lang w:val="en-US"/>
              </w:rPr>
            </w:pPr>
            <w:r w:rsidRPr="00722B31">
              <w:rPr>
                <w:rFonts w:ascii="Arial" w:eastAsia="Arial" w:hAnsi="Arial" w:cs="Arial"/>
                <w:lang w:val="en-US"/>
              </w:rPr>
              <w:t>fall      _____</w:t>
            </w:r>
          </w:p>
        </w:tc>
      </w:tr>
      <w:tr w:rsidR="00EE4C48" w:rsidRPr="00722B31" w:rsidTr="00A366D1">
        <w:tc>
          <w:tcPr>
            <w:tcW w:w="675" w:type="dxa"/>
            <w:shd w:val="clear" w:color="auto" w:fill="auto"/>
          </w:tcPr>
          <w:p w:rsidR="00EE4C48" w:rsidRPr="00722B31" w:rsidRDefault="00EE4C48" w:rsidP="00722B31">
            <w:pPr>
              <w:widowControl w:val="0"/>
              <w:tabs>
                <w:tab w:val="left" w:pos="725"/>
              </w:tabs>
              <w:spacing w:line="360" w:lineRule="auto"/>
              <w:jc w:val="both"/>
              <w:rPr>
                <w:rFonts w:ascii="Arial" w:eastAsia="Arial" w:hAnsi="Arial" w:cs="Arial"/>
                <w:lang w:val="en-US"/>
              </w:rPr>
            </w:pPr>
            <w:r w:rsidRPr="00722B31">
              <w:rPr>
                <w:rFonts w:ascii="Arial" w:eastAsia="Arial" w:hAnsi="Arial" w:cs="Arial"/>
                <w:lang w:val="en-US"/>
              </w:rPr>
              <w:t>j.</w:t>
            </w:r>
          </w:p>
        </w:tc>
        <w:tc>
          <w:tcPr>
            <w:tcW w:w="2127" w:type="dxa"/>
            <w:shd w:val="clear" w:color="auto" w:fill="auto"/>
          </w:tcPr>
          <w:p w:rsidR="00EE4C48" w:rsidRPr="00722B31" w:rsidRDefault="00EE4C48" w:rsidP="00722B31">
            <w:pPr>
              <w:widowControl w:val="0"/>
              <w:tabs>
                <w:tab w:val="left" w:pos="725"/>
              </w:tabs>
              <w:spacing w:line="360" w:lineRule="auto"/>
              <w:jc w:val="both"/>
              <w:rPr>
                <w:rFonts w:ascii="Arial" w:eastAsia="Arial" w:hAnsi="Arial" w:cs="Arial"/>
                <w:lang w:val="en-US"/>
              </w:rPr>
            </w:pPr>
            <w:r w:rsidRPr="00722B31">
              <w:rPr>
                <w:rFonts w:ascii="Arial" w:eastAsia="Arial" w:hAnsi="Arial" w:cs="Arial"/>
                <w:lang w:val="en-US"/>
              </w:rPr>
              <w:t>clap    _____</w:t>
            </w:r>
          </w:p>
        </w:tc>
      </w:tr>
      <w:tr w:rsidR="00EE4C48" w:rsidRPr="00722B31" w:rsidTr="00A366D1">
        <w:tc>
          <w:tcPr>
            <w:tcW w:w="675" w:type="dxa"/>
            <w:shd w:val="clear" w:color="auto" w:fill="auto"/>
          </w:tcPr>
          <w:p w:rsidR="00EE4C48" w:rsidRPr="00722B31" w:rsidRDefault="00EE4C48" w:rsidP="00722B31">
            <w:pPr>
              <w:widowControl w:val="0"/>
              <w:tabs>
                <w:tab w:val="left" w:pos="725"/>
              </w:tabs>
              <w:spacing w:line="360" w:lineRule="auto"/>
              <w:jc w:val="both"/>
              <w:rPr>
                <w:rFonts w:ascii="Arial" w:eastAsia="Arial" w:hAnsi="Arial" w:cs="Arial"/>
                <w:lang w:val="en-US"/>
              </w:rPr>
            </w:pPr>
            <w:r w:rsidRPr="00722B31">
              <w:rPr>
                <w:rFonts w:ascii="Arial" w:eastAsia="Arial" w:hAnsi="Arial" w:cs="Arial"/>
                <w:lang w:val="en-US"/>
              </w:rPr>
              <w:t>k.</w:t>
            </w:r>
          </w:p>
        </w:tc>
        <w:tc>
          <w:tcPr>
            <w:tcW w:w="2127" w:type="dxa"/>
            <w:shd w:val="clear" w:color="auto" w:fill="auto"/>
          </w:tcPr>
          <w:p w:rsidR="00EE4C48" w:rsidRPr="00722B31" w:rsidRDefault="00EE4C48" w:rsidP="00722B31">
            <w:pPr>
              <w:widowControl w:val="0"/>
              <w:tabs>
                <w:tab w:val="left" w:pos="725"/>
              </w:tabs>
              <w:spacing w:line="360" w:lineRule="auto"/>
              <w:jc w:val="both"/>
              <w:rPr>
                <w:rFonts w:ascii="Arial" w:eastAsia="Arial" w:hAnsi="Arial" w:cs="Arial"/>
                <w:lang w:val="en-US"/>
              </w:rPr>
            </w:pPr>
            <w:r w:rsidRPr="00722B31">
              <w:rPr>
                <w:rFonts w:ascii="Arial" w:eastAsia="Arial" w:hAnsi="Arial" w:cs="Arial"/>
                <w:lang w:val="en-US"/>
              </w:rPr>
              <w:t>smile  _____</w:t>
            </w:r>
          </w:p>
        </w:tc>
      </w:tr>
      <w:tr w:rsidR="00EE4C48" w:rsidRPr="00722B31" w:rsidTr="00A366D1">
        <w:tc>
          <w:tcPr>
            <w:tcW w:w="675" w:type="dxa"/>
            <w:shd w:val="clear" w:color="auto" w:fill="auto"/>
          </w:tcPr>
          <w:p w:rsidR="00EE4C48" w:rsidRPr="00722B31" w:rsidRDefault="00EE4C48" w:rsidP="00722B31">
            <w:pPr>
              <w:widowControl w:val="0"/>
              <w:tabs>
                <w:tab w:val="left" w:pos="725"/>
              </w:tabs>
              <w:spacing w:line="360" w:lineRule="auto"/>
              <w:jc w:val="both"/>
              <w:rPr>
                <w:rFonts w:ascii="Arial" w:eastAsia="Arial" w:hAnsi="Arial" w:cs="Arial"/>
                <w:lang w:val="en-US"/>
              </w:rPr>
            </w:pPr>
            <w:r w:rsidRPr="00722B31">
              <w:rPr>
                <w:rFonts w:ascii="Arial" w:eastAsia="Arial" w:hAnsi="Arial" w:cs="Arial"/>
                <w:lang w:val="en-US"/>
              </w:rPr>
              <w:t>l.</w:t>
            </w:r>
          </w:p>
        </w:tc>
        <w:tc>
          <w:tcPr>
            <w:tcW w:w="2127" w:type="dxa"/>
            <w:shd w:val="clear" w:color="auto" w:fill="auto"/>
          </w:tcPr>
          <w:p w:rsidR="00EE4C48" w:rsidRPr="00722B31" w:rsidRDefault="00EE4C48" w:rsidP="00722B31">
            <w:pPr>
              <w:widowControl w:val="0"/>
              <w:tabs>
                <w:tab w:val="left" w:pos="725"/>
              </w:tabs>
              <w:spacing w:line="360" w:lineRule="auto"/>
              <w:jc w:val="both"/>
              <w:rPr>
                <w:rFonts w:ascii="Arial" w:eastAsia="Arial" w:hAnsi="Arial" w:cs="Arial"/>
                <w:lang w:val="en-US"/>
              </w:rPr>
            </w:pPr>
            <w:r w:rsidRPr="00722B31">
              <w:rPr>
                <w:rFonts w:ascii="Arial" w:eastAsia="Arial" w:hAnsi="Arial" w:cs="Arial"/>
                <w:lang w:val="en-US"/>
              </w:rPr>
              <w:t>dance _____</w:t>
            </w:r>
          </w:p>
        </w:tc>
      </w:tr>
    </w:tbl>
    <w:p w:rsidR="00EE4C48" w:rsidRPr="00722B31" w:rsidRDefault="00EE4C48" w:rsidP="00722B31">
      <w:pPr>
        <w:widowControl w:val="0"/>
        <w:tabs>
          <w:tab w:val="left" w:pos="725"/>
        </w:tabs>
        <w:spacing w:line="360" w:lineRule="auto"/>
        <w:jc w:val="both"/>
        <w:rPr>
          <w:rFonts w:ascii="Arial" w:eastAsia="Arial" w:hAnsi="Arial" w:cs="Arial"/>
          <w:lang w:val="en-US"/>
        </w:rPr>
      </w:pPr>
    </w:p>
    <w:p w:rsidR="00EE4C48" w:rsidRPr="00722B31" w:rsidRDefault="00EE4C48" w:rsidP="00722B31">
      <w:pPr>
        <w:widowControl w:val="0"/>
        <w:tabs>
          <w:tab w:val="left" w:pos="725"/>
        </w:tabs>
        <w:spacing w:line="360" w:lineRule="auto"/>
        <w:jc w:val="both"/>
        <w:rPr>
          <w:rFonts w:ascii="Arial" w:eastAsia="Arial" w:hAnsi="Arial" w:cs="Arial"/>
          <w:lang w:val="en-US"/>
        </w:rPr>
      </w:pPr>
    </w:p>
    <w:p w:rsidR="00EE4C48" w:rsidRPr="00722B31" w:rsidRDefault="00EE4C48" w:rsidP="00722B31">
      <w:pPr>
        <w:widowControl w:val="0"/>
        <w:spacing w:line="360" w:lineRule="auto"/>
        <w:jc w:val="both"/>
        <w:rPr>
          <w:rFonts w:ascii="Arial" w:eastAsia="Arial" w:hAnsi="Arial" w:cs="Arial"/>
          <w:i/>
          <w:lang w:val="en-US"/>
        </w:rPr>
      </w:pPr>
      <w:r w:rsidRPr="00722B31">
        <w:rPr>
          <w:rFonts w:ascii="Arial" w:eastAsia="Arial" w:hAnsi="Arial" w:cs="Arial"/>
          <w:i/>
          <w:spacing w:val="-1"/>
          <w:lang w:val="en-US"/>
        </w:rPr>
        <w:t>Pr</w:t>
      </w:r>
      <w:r w:rsidRPr="00722B31">
        <w:rPr>
          <w:rFonts w:ascii="Arial" w:eastAsia="Arial" w:hAnsi="Arial" w:cs="Arial"/>
          <w:i/>
          <w:lang w:val="en-US"/>
        </w:rPr>
        <w:t>oce</w:t>
      </w:r>
      <w:r w:rsidRPr="00722B31">
        <w:rPr>
          <w:rFonts w:ascii="Arial" w:eastAsia="Arial" w:hAnsi="Arial" w:cs="Arial"/>
          <w:i/>
          <w:spacing w:val="-2"/>
          <w:lang w:val="en-US"/>
        </w:rPr>
        <w:t>d</w:t>
      </w:r>
      <w:r w:rsidRPr="00722B31">
        <w:rPr>
          <w:rFonts w:ascii="Arial" w:eastAsia="Arial" w:hAnsi="Arial" w:cs="Arial"/>
          <w:i/>
          <w:lang w:val="en-US"/>
        </w:rPr>
        <w:t>u</w:t>
      </w:r>
      <w:r w:rsidRPr="00722B31">
        <w:rPr>
          <w:rFonts w:ascii="Arial" w:eastAsia="Arial" w:hAnsi="Arial" w:cs="Arial"/>
          <w:i/>
          <w:spacing w:val="-1"/>
          <w:lang w:val="en-US"/>
        </w:rPr>
        <w:t>r</w:t>
      </w:r>
      <w:r w:rsidRPr="00722B31">
        <w:rPr>
          <w:rFonts w:ascii="Arial" w:eastAsia="Arial" w:hAnsi="Arial" w:cs="Arial"/>
          <w:i/>
          <w:lang w:val="en-US"/>
        </w:rPr>
        <w:t>e:</w:t>
      </w:r>
    </w:p>
    <w:p w:rsidR="00EE4C48" w:rsidRPr="00722B31" w:rsidRDefault="00EE4C48" w:rsidP="00722B31">
      <w:pPr>
        <w:widowControl w:val="0"/>
        <w:numPr>
          <w:ilvl w:val="4"/>
          <w:numId w:val="140"/>
        </w:numPr>
        <w:tabs>
          <w:tab w:val="left" w:pos="1901"/>
        </w:tabs>
        <w:spacing w:line="360" w:lineRule="auto"/>
        <w:jc w:val="both"/>
        <w:rPr>
          <w:rFonts w:ascii="Arial" w:eastAsia="Arial" w:hAnsi="Arial" w:cs="Arial"/>
          <w:lang w:val="en-US"/>
        </w:rPr>
      </w:pPr>
      <w:r w:rsidRPr="00722B31">
        <w:rPr>
          <w:rFonts w:ascii="Arial" w:eastAsia="Arial" w:hAnsi="Arial" w:cs="Arial"/>
          <w:lang w:val="en-US"/>
        </w:rPr>
        <w:t xml:space="preserve">Get </w:t>
      </w:r>
      <w:r w:rsidRPr="00722B31">
        <w:rPr>
          <w:rFonts w:ascii="Arial" w:eastAsia="Arial" w:hAnsi="Arial" w:cs="Arial"/>
          <w:spacing w:val="-1"/>
          <w:lang w:val="en-US"/>
        </w:rPr>
        <w:t>l</w:t>
      </w:r>
      <w:r w:rsidRPr="00722B31">
        <w:rPr>
          <w:rFonts w:ascii="Arial" w:eastAsia="Arial" w:hAnsi="Arial" w:cs="Arial"/>
          <w:lang w:val="en-US"/>
        </w:rPr>
        <w:t>ots</w:t>
      </w:r>
      <w:r w:rsidRPr="00722B31">
        <w:rPr>
          <w:rFonts w:ascii="Arial" w:eastAsia="Arial" w:hAnsi="Arial" w:cs="Arial"/>
          <w:spacing w:val="-2"/>
          <w:lang w:val="en-US"/>
        </w:rPr>
        <w:t xml:space="preserve"> o</w:t>
      </w:r>
      <w:r w:rsidRPr="00722B31">
        <w:rPr>
          <w:rFonts w:ascii="Arial" w:eastAsia="Arial" w:hAnsi="Arial" w:cs="Arial"/>
          <w:lang w:val="en-US"/>
        </w:rPr>
        <w:t xml:space="preserve">f </w:t>
      </w:r>
      <w:r w:rsidRPr="00722B31">
        <w:rPr>
          <w:rFonts w:ascii="Arial" w:eastAsia="Arial" w:hAnsi="Arial" w:cs="Arial"/>
          <w:spacing w:val="-3"/>
          <w:lang w:val="en-US"/>
        </w:rPr>
        <w:t>s</w:t>
      </w:r>
      <w:r w:rsidRPr="00722B31">
        <w:rPr>
          <w:rFonts w:ascii="Arial" w:eastAsia="Arial" w:hAnsi="Arial" w:cs="Arial"/>
          <w:spacing w:val="1"/>
          <w:lang w:val="en-US"/>
        </w:rPr>
        <w:t>m</w:t>
      </w:r>
      <w:r w:rsidRPr="00722B31">
        <w:rPr>
          <w:rFonts w:ascii="Arial" w:eastAsia="Arial" w:hAnsi="Arial" w:cs="Arial"/>
          <w:lang w:val="en-US"/>
        </w:rPr>
        <w:t>a</w:t>
      </w:r>
      <w:r w:rsidRPr="00722B31">
        <w:rPr>
          <w:rFonts w:ascii="Arial" w:eastAsia="Arial" w:hAnsi="Arial" w:cs="Arial"/>
          <w:spacing w:val="-1"/>
          <w:lang w:val="en-US"/>
        </w:rPr>
        <w:t>l</w:t>
      </w:r>
      <w:r w:rsidRPr="00722B31">
        <w:rPr>
          <w:rFonts w:ascii="Arial" w:eastAsia="Arial" w:hAnsi="Arial" w:cs="Arial"/>
          <w:lang w:val="en-US"/>
        </w:rPr>
        <w:t>l p</w:t>
      </w:r>
      <w:r w:rsidRPr="00722B31">
        <w:rPr>
          <w:rFonts w:ascii="Arial" w:eastAsia="Arial" w:hAnsi="Arial" w:cs="Arial"/>
          <w:spacing w:val="-1"/>
          <w:lang w:val="en-US"/>
        </w:rPr>
        <w:t>i</w:t>
      </w:r>
      <w:r w:rsidRPr="00722B31">
        <w:rPr>
          <w:rFonts w:ascii="Arial" w:eastAsia="Arial" w:hAnsi="Arial" w:cs="Arial"/>
          <w:lang w:val="en-US"/>
        </w:rPr>
        <w:t>ec</w:t>
      </w:r>
      <w:r w:rsidRPr="00722B31">
        <w:rPr>
          <w:rFonts w:ascii="Arial" w:eastAsia="Arial" w:hAnsi="Arial" w:cs="Arial"/>
          <w:spacing w:val="-2"/>
          <w:lang w:val="en-US"/>
        </w:rPr>
        <w:t>e</w:t>
      </w:r>
      <w:r w:rsidRPr="00722B31">
        <w:rPr>
          <w:rFonts w:ascii="Arial" w:eastAsia="Arial" w:hAnsi="Arial" w:cs="Arial"/>
          <w:lang w:val="en-US"/>
        </w:rPr>
        <w:t xml:space="preserve">s </w:t>
      </w:r>
      <w:r w:rsidRPr="00722B31">
        <w:rPr>
          <w:rFonts w:ascii="Arial" w:eastAsia="Arial" w:hAnsi="Arial" w:cs="Arial"/>
          <w:spacing w:val="-2"/>
          <w:lang w:val="en-US"/>
        </w:rPr>
        <w:t>o</w:t>
      </w:r>
      <w:r w:rsidRPr="00722B31">
        <w:rPr>
          <w:rFonts w:ascii="Arial" w:eastAsia="Arial" w:hAnsi="Arial" w:cs="Arial"/>
          <w:lang w:val="en-US"/>
        </w:rPr>
        <w:t xml:space="preserve">f </w:t>
      </w:r>
      <w:r w:rsidRPr="00722B31">
        <w:rPr>
          <w:rFonts w:ascii="Arial" w:eastAsia="Arial" w:hAnsi="Arial" w:cs="Arial"/>
          <w:spacing w:val="-2"/>
          <w:lang w:val="en-US"/>
        </w:rPr>
        <w:t>p</w:t>
      </w:r>
      <w:r w:rsidRPr="00722B31">
        <w:rPr>
          <w:rFonts w:ascii="Arial" w:eastAsia="Arial" w:hAnsi="Arial" w:cs="Arial"/>
          <w:lang w:val="en-US"/>
        </w:rPr>
        <w:t>a</w:t>
      </w:r>
      <w:r w:rsidRPr="00722B31">
        <w:rPr>
          <w:rFonts w:ascii="Arial" w:eastAsia="Arial" w:hAnsi="Arial" w:cs="Arial"/>
          <w:spacing w:val="-2"/>
          <w:lang w:val="en-US"/>
        </w:rPr>
        <w:t>p</w:t>
      </w:r>
      <w:r w:rsidRPr="00722B31">
        <w:rPr>
          <w:rFonts w:ascii="Arial" w:eastAsia="Arial" w:hAnsi="Arial" w:cs="Arial"/>
          <w:lang w:val="en-US"/>
        </w:rPr>
        <w:t>e</w:t>
      </w:r>
      <w:r w:rsidRPr="00722B31">
        <w:rPr>
          <w:rFonts w:ascii="Arial" w:eastAsia="Arial" w:hAnsi="Arial" w:cs="Arial"/>
          <w:spacing w:val="-1"/>
          <w:lang w:val="en-US"/>
        </w:rPr>
        <w:t>r</w:t>
      </w:r>
      <w:r w:rsidRPr="00722B31">
        <w:rPr>
          <w:rFonts w:ascii="Arial" w:eastAsia="Arial" w:hAnsi="Arial" w:cs="Arial"/>
          <w:lang w:val="en-US"/>
        </w:rPr>
        <w:t xml:space="preserve">. </w:t>
      </w:r>
      <w:r w:rsidRPr="00722B31">
        <w:rPr>
          <w:rFonts w:ascii="Arial" w:eastAsia="Arial" w:hAnsi="Arial" w:cs="Arial"/>
          <w:spacing w:val="8"/>
          <w:lang w:val="en-US"/>
        </w:rPr>
        <w:t>W</w:t>
      </w:r>
      <w:r w:rsidRPr="00722B31">
        <w:rPr>
          <w:rFonts w:ascii="Arial" w:eastAsia="Arial" w:hAnsi="Arial" w:cs="Arial"/>
          <w:spacing w:val="-4"/>
          <w:lang w:val="en-US"/>
        </w:rPr>
        <w:t>r</w:t>
      </w:r>
      <w:r w:rsidRPr="00722B31">
        <w:rPr>
          <w:rFonts w:ascii="Arial" w:eastAsia="Arial" w:hAnsi="Arial" w:cs="Arial"/>
          <w:spacing w:val="-1"/>
          <w:lang w:val="en-US"/>
        </w:rPr>
        <w:t>i</w:t>
      </w:r>
      <w:r w:rsidRPr="00722B31">
        <w:rPr>
          <w:rFonts w:ascii="Arial" w:eastAsia="Arial" w:hAnsi="Arial" w:cs="Arial"/>
          <w:lang w:val="en-US"/>
        </w:rPr>
        <w:t>te o</w:t>
      </w:r>
      <w:r w:rsidRPr="00722B31">
        <w:rPr>
          <w:rFonts w:ascii="Arial" w:eastAsia="Arial" w:hAnsi="Arial" w:cs="Arial"/>
          <w:spacing w:val="-2"/>
          <w:lang w:val="en-US"/>
        </w:rPr>
        <w:t>n</w:t>
      </w:r>
      <w:r w:rsidRPr="00722B31">
        <w:rPr>
          <w:rFonts w:ascii="Arial" w:eastAsia="Arial" w:hAnsi="Arial" w:cs="Arial"/>
          <w:lang w:val="en-US"/>
        </w:rPr>
        <w:t xml:space="preserve">e </w:t>
      </w:r>
      <w:r w:rsidRPr="00722B31">
        <w:rPr>
          <w:rFonts w:ascii="Arial" w:eastAsia="Arial" w:hAnsi="Arial" w:cs="Arial"/>
          <w:spacing w:val="-3"/>
          <w:lang w:val="en-US"/>
        </w:rPr>
        <w:t>v</w:t>
      </w:r>
      <w:r w:rsidRPr="00722B31">
        <w:rPr>
          <w:rFonts w:ascii="Arial" w:eastAsia="Arial" w:hAnsi="Arial" w:cs="Arial"/>
          <w:lang w:val="en-US"/>
        </w:rPr>
        <w:t>e</w:t>
      </w:r>
      <w:r w:rsidRPr="00722B31">
        <w:rPr>
          <w:rFonts w:ascii="Arial" w:eastAsia="Arial" w:hAnsi="Arial" w:cs="Arial"/>
          <w:spacing w:val="-1"/>
          <w:lang w:val="en-US"/>
        </w:rPr>
        <w:t>r</w:t>
      </w:r>
      <w:r w:rsidRPr="00722B31">
        <w:rPr>
          <w:rFonts w:ascii="Arial" w:eastAsia="Arial" w:hAnsi="Arial" w:cs="Arial"/>
          <w:lang w:val="en-US"/>
        </w:rPr>
        <w:t xml:space="preserve">b </w:t>
      </w:r>
      <w:r w:rsidRPr="00722B31">
        <w:rPr>
          <w:rFonts w:ascii="Arial" w:eastAsia="Arial" w:hAnsi="Arial" w:cs="Arial"/>
          <w:spacing w:val="-1"/>
          <w:lang w:val="en-US"/>
        </w:rPr>
        <w:t>i</w:t>
      </w:r>
      <w:r w:rsidRPr="00722B31">
        <w:rPr>
          <w:rFonts w:ascii="Arial" w:eastAsia="Arial" w:hAnsi="Arial" w:cs="Arial"/>
          <w:lang w:val="en-US"/>
        </w:rPr>
        <w:t xml:space="preserve">n </w:t>
      </w:r>
      <w:r w:rsidRPr="00722B31">
        <w:rPr>
          <w:rFonts w:ascii="Arial" w:eastAsia="Arial" w:hAnsi="Arial" w:cs="Arial"/>
          <w:spacing w:val="-2"/>
          <w:lang w:val="en-US"/>
        </w:rPr>
        <w:t>t</w:t>
      </w:r>
      <w:r w:rsidRPr="00722B31">
        <w:rPr>
          <w:rFonts w:ascii="Arial" w:eastAsia="Arial" w:hAnsi="Arial" w:cs="Arial"/>
          <w:lang w:val="en-US"/>
        </w:rPr>
        <w:t>he past tense on ea</w:t>
      </w:r>
      <w:r w:rsidRPr="00722B31">
        <w:rPr>
          <w:rFonts w:ascii="Arial" w:eastAsia="Arial" w:hAnsi="Arial" w:cs="Arial"/>
          <w:spacing w:val="-3"/>
          <w:lang w:val="en-US"/>
        </w:rPr>
        <w:t>c</w:t>
      </w:r>
      <w:r w:rsidRPr="00722B31">
        <w:rPr>
          <w:rFonts w:ascii="Arial" w:eastAsia="Arial" w:hAnsi="Arial" w:cs="Arial"/>
          <w:lang w:val="en-US"/>
        </w:rPr>
        <w:t>h p</w:t>
      </w:r>
      <w:r w:rsidRPr="00722B31">
        <w:rPr>
          <w:rFonts w:ascii="Arial" w:eastAsia="Arial" w:hAnsi="Arial" w:cs="Arial"/>
          <w:spacing w:val="-1"/>
          <w:lang w:val="en-US"/>
        </w:rPr>
        <w:t>i</w:t>
      </w:r>
      <w:r w:rsidRPr="00722B31">
        <w:rPr>
          <w:rFonts w:ascii="Arial" w:eastAsia="Arial" w:hAnsi="Arial" w:cs="Arial"/>
          <w:lang w:val="en-US"/>
        </w:rPr>
        <w:t>e</w:t>
      </w:r>
      <w:r w:rsidRPr="00722B31">
        <w:rPr>
          <w:rFonts w:ascii="Arial" w:eastAsia="Arial" w:hAnsi="Arial" w:cs="Arial"/>
          <w:spacing w:val="-3"/>
          <w:lang w:val="en-US"/>
        </w:rPr>
        <w:t>c</w:t>
      </w:r>
      <w:r w:rsidRPr="00722B31">
        <w:rPr>
          <w:rFonts w:ascii="Arial" w:eastAsia="Arial" w:hAnsi="Arial" w:cs="Arial"/>
          <w:lang w:val="en-US"/>
        </w:rPr>
        <w:t xml:space="preserve">e </w:t>
      </w:r>
      <w:r w:rsidRPr="00722B31">
        <w:rPr>
          <w:rFonts w:ascii="Arial" w:eastAsia="Arial" w:hAnsi="Arial" w:cs="Arial"/>
          <w:spacing w:val="-2"/>
          <w:lang w:val="en-US"/>
        </w:rPr>
        <w:t>o</w:t>
      </w:r>
      <w:r w:rsidRPr="00722B31">
        <w:rPr>
          <w:rFonts w:ascii="Arial" w:eastAsia="Arial" w:hAnsi="Arial" w:cs="Arial"/>
          <w:lang w:val="en-US"/>
        </w:rPr>
        <w:t>f pa</w:t>
      </w:r>
      <w:r w:rsidRPr="00722B31">
        <w:rPr>
          <w:rFonts w:ascii="Arial" w:eastAsia="Arial" w:hAnsi="Arial" w:cs="Arial"/>
          <w:spacing w:val="-2"/>
          <w:lang w:val="en-US"/>
        </w:rPr>
        <w:t>p</w:t>
      </w:r>
      <w:r w:rsidRPr="00722B31">
        <w:rPr>
          <w:rFonts w:ascii="Arial" w:eastAsia="Arial" w:hAnsi="Arial" w:cs="Arial"/>
          <w:lang w:val="en-US"/>
        </w:rPr>
        <w:t>e</w:t>
      </w:r>
      <w:r w:rsidRPr="00722B31">
        <w:rPr>
          <w:rFonts w:ascii="Arial" w:eastAsia="Arial" w:hAnsi="Arial" w:cs="Arial"/>
          <w:spacing w:val="-1"/>
          <w:lang w:val="en-US"/>
        </w:rPr>
        <w:t>r</w:t>
      </w:r>
      <w:r w:rsidRPr="00722B31">
        <w:rPr>
          <w:rFonts w:ascii="Arial" w:eastAsia="Arial" w:hAnsi="Arial" w:cs="Arial"/>
          <w:lang w:val="en-US"/>
        </w:rPr>
        <w:t>.</w:t>
      </w:r>
    </w:p>
    <w:p w:rsidR="00EE4C48" w:rsidRPr="00722B31" w:rsidRDefault="00EE4C48" w:rsidP="00722B31">
      <w:pPr>
        <w:widowControl w:val="0"/>
        <w:numPr>
          <w:ilvl w:val="4"/>
          <w:numId w:val="140"/>
        </w:numPr>
        <w:tabs>
          <w:tab w:val="left" w:pos="1901"/>
        </w:tabs>
        <w:spacing w:line="360" w:lineRule="auto"/>
        <w:jc w:val="both"/>
        <w:rPr>
          <w:rFonts w:ascii="Arial" w:eastAsia="Arial" w:hAnsi="Arial" w:cs="Arial"/>
          <w:lang w:val="en-US"/>
        </w:rPr>
      </w:pPr>
      <w:r w:rsidRPr="00722B31">
        <w:rPr>
          <w:rFonts w:ascii="Arial" w:eastAsia="Arial" w:hAnsi="Arial" w:cs="Arial"/>
          <w:spacing w:val="-1"/>
          <w:lang w:val="en-US"/>
        </w:rPr>
        <w:t>F</w:t>
      </w:r>
      <w:r w:rsidRPr="00722B31">
        <w:rPr>
          <w:rFonts w:ascii="Arial" w:eastAsia="Arial" w:hAnsi="Arial" w:cs="Arial"/>
          <w:lang w:val="en-US"/>
        </w:rPr>
        <w:t>o</w:t>
      </w:r>
      <w:r w:rsidRPr="00722B31">
        <w:rPr>
          <w:rFonts w:ascii="Arial" w:eastAsia="Arial" w:hAnsi="Arial" w:cs="Arial"/>
          <w:spacing w:val="-1"/>
          <w:lang w:val="en-US"/>
        </w:rPr>
        <w:t>l</w:t>
      </w:r>
      <w:r w:rsidRPr="00722B31">
        <w:rPr>
          <w:rFonts w:ascii="Arial" w:eastAsia="Arial" w:hAnsi="Arial" w:cs="Arial"/>
          <w:lang w:val="en-US"/>
        </w:rPr>
        <w:t>d t</w:t>
      </w:r>
      <w:r w:rsidRPr="00722B31">
        <w:rPr>
          <w:rFonts w:ascii="Arial" w:eastAsia="Arial" w:hAnsi="Arial" w:cs="Arial"/>
          <w:spacing w:val="-2"/>
          <w:lang w:val="en-US"/>
        </w:rPr>
        <w:t>h</w:t>
      </w:r>
      <w:r w:rsidRPr="00722B31">
        <w:rPr>
          <w:rFonts w:ascii="Arial" w:eastAsia="Arial" w:hAnsi="Arial" w:cs="Arial"/>
          <w:lang w:val="en-US"/>
        </w:rPr>
        <w:t xml:space="preserve">e </w:t>
      </w:r>
      <w:r w:rsidRPr="00722B31">
        <w:rPr>
          <w:rFonts w:ascii="Arial" w:eastAsia="Arial" w:hAnsi="Arial" w:cs="Arial"/>
          <w:spacing w:val="-2"/>
          <w:lang w:val="en-US"/>
        </w:rPr>
        <w:t>p</w:t>
      </w:r>
      <w:r w:rsidRPr="00722B31">
        <w:rPr>
          <w:rFonts w:ascii="Arial" w:eastAsia="Arial" w:hAnsi="Arial" w:cs="Arial"/>
          <w:lang w:val="en-US"/>
        </w:rPr>
        <w:t>ape</w:t>
      </w:r>
      <w:r w:rsidRPr="00722B31">
        <w:rPr>
          <w:rFonts w:ascii="Arial" w:eastAsia="Arial" w:hAnsi="Arial" w:cs="Arial"/>
          <w:spacing w:val="-1"/>
          <w:lang w:val="en-US"/>
        </w:rPr>
        <w:t>r</w:t>
      </w:r>
      <w:r w:rsidRPr="00722B31">
        <w:rPr>
          <w:rFonts w:ascii="Arial" w:eastAsia="Arial" w:hAnsi="Arial" w:cs="Arial"/>
          <w:lang w:val="en-US"/>
        </w:rPr>
        <w:t xml:space="preserve">s and </w:t>
      </w:r>
      <w:r w:rsidRPr="00722B31">
        <w:rPr>
          <w:rFonts w:ascii="Arial" w:eastAsia="Arial" w:hAnsi="Arial" w:cs="Arial"/>
          <w:spacing w:val="-2"/>
          <w:lang w:val="en-US"/>
        </w:rPr>
        <w:t>p</w:t>
      </w:r>
      <w:r w:rsidRPr="00722B31">
        <w:rPr>
          <w:rFonts w:ascii="Arial" w:eastAsia="Arial" w:hAnsi="Arial" w:cs="Arial"/>
          <w:lang w:val="en-US"/>
        </w:rPr>
        <w:t>ut t</w:t>
      </w:r>
      <w:r w:rsidRPr="00722B31">
        <w:rPr>
          <w:rFonts w:ascii="Arial" w:eastAsia="Arial" w:hAnsi="Arial" w:cs="Arial"/>
          <w:spacing w:val="-2"/>
          <w:lang w:val="en-US"/>
        </w:rPr>
        <w:t>h</w:t>
      </w:r>
      <w:r w:rsidRPr="00722B31">
        <w:rPr>
          <w:rFonts w:ascii="Arial" w:eastAsia="Arial" w:hAnsi="Arial" w:cs="Arial"/>
          <w:lang w:val="en-US"/>
        </w:rPr>
        <w:t>em</w:t>
      </w:r>
      <w:r w:rsidRPr="00722B31">
        <w:rPr>
          <w:rFonts w:ascii="Arial" w:eastAsia="Arial" w:hAnsi="Arial" w:cs="Arial"/>
          <w:spacing w:val="-1"/>
          <w:lang w:val="en-US"/>
        </w:rPr>
        <w:t xml:space="preserve"> i</w:t>
      </w:r>
      <w:r w:rsidRPr="00722B31">
        <w:rPr>
          <w:rFonts w:ascii="Arial" w:eastAsia="Arial" w:hAnsi="Arial" w:cs="Arial"/>
          <w:lang w:val="en-US"/>
        </w:rPr>
        <w:t>n a h</w:t>
      </w:r>
      <w:r w:rsidRPr="00722B31">
        <w:rPr>
          <w:rFonts w:ascii="Arial" w:eastAsia="Arial" w:hAnsi="Arial" w:cs="Arial"/>
          <w:spacing w:val="-2"/>
          <w:lang w:val="en-US"/>
        </w:rPr>
        <w:t>a</w:t>
      </w:r>
      <w:r w:rsidRPr="00722B31">
        <w:rPr>
          <w:rFonts w:ascii="Arial" w:eastAsia="Arial" w:hAnsi="Arial" w:cs="Arial"/>
          <w:lang w:val="en-US"/>
        </w:rPr>
        <w:t>t.</w:t>
      </w:r>
    </w:p>
    <w:p w:rsidR="00EE4C48" w:rsidRPr="00722B31" w:rsidRDefault="00EE4C48" w:rsidP="00722B31">
      <w:pPr>
        <w:widowControl w:val="0"/>
        <w:numPr>
          <w:ilvl w:val="0"/>
          <w:numId w:val="141"/>
        </w:numPr>
        <w:tabs>
          <w:tab w:val="left" w:pos="1901"/>
        </w:tabs>
        <w:spacing w:line="360" w:lineRule="auto"/>
        <w:jc w:val="both"/>
        <w:rPr>
          <w:rFonts w:ascii="Arial" w:eastAsia="Arial" w:hAnsi="Arial" w:cs="Arial"/>
          <w:lang w:val="en-US"/>
        </w:rPr>
      </w:pPr>
      <w:r w:rsidRPr="00722B31">
        <w:rPr>
          <w:rFonts w:ascii="Arial" w:eastAsia="Arial" w:hAnsi="Arial" w:cs="Arial"/>
          <w:lang w:val="en-US"/>
        </w:rPr>
        <w:t>E</w:t>
      </w:r>
      <w:r w:rsidRPr="00722B31">
        <w:rPr>
          <w:rFonts w:ascii="Arial" w:eastAsia="Arial" w:hAnsi="Arial" w:cs="Arial"/>
          <w:spacing w:val="-3"/>
          <w:lang w:val="en-US"/>
        </w:rPr>
        <w:t>v</w:t>
      </w:r>
      <w:r w:rsidRPr="00722B31">
        <w:rPr>
          <w:rFonts w:ascii="Arial" w:eastAsia="Arial" w:hAnsi="Arial" w:cs="Arial"/>
          <w:lang w:val="en-US"/>
        </w:rPr>
        <w:t>e</w:t>
      </w:r>
      <w:r w:rsidRPr="00722B31">
        <w:rPr>
          <w:rFonts w:ascii="Arial" w:eastAsia="Arial" w:hAnsi="Arial" w:cs="Arial"/>
          <w:spacing w:val="1"/>
          <w:lang w:val="en-US"/>
        </w:rPr>
        <w:t>r</w:t>
      </w:r>
      <w:r w:rsidRPr="00722B31">
        <w:rPr>
          <w:rFonts w:ascii="Arial" w:eastAsia="Arial" w:hAnsi="Arial" w:cs="Arial"/>
          <w:spacing w:val="-3"/>
          <w:lang w:val="en-US"/>
        </w:rPr>
        <w:t>y</w:t>
      </w:r>
      <w:r w:rsidRPr="00722B31">
        <w:rPr>
          <w:rFonts w:ascii="Arial" w:eastAsia="Arial" w:hAnsi="Arial" w:cs="Arial"/>
          <w:lang w:val="en-US"/>
        </w:rPr>
        <w:t>body stands up,</w:t>
      </w:r>
      <w:r w:rsidRPr="00722B31">
        <w:rPr>
          <w:rFonts w:ascii="Arial" w:eastAsia="Arial" w:hAnsi="Arial" w:cs="Arial"/>
          <w:spacing w:val="-2"/>
          <w:lang w:val="en-US"/>
        </w:rPr>
        <w:t xml:space="preserve"> t</w:t>
      </w:r>
      <w:r w:rsidRPr="00722B31">
        <w:rPr>
          <w:rFonts w:ascii="Arial" w:eastAsia="Arial" w:hAnsi="Arial" w:cs="Arial"/>
          <w:lang w:val="en-US"/>
        </w:rPr>
        <w:t>akes a p</w:t>
      </w:r>
      <w:r w:rsidRPr="00722B31">
        <w:rPr>
          <w:rFonts w:ascii="Arial" w:eastAsia="Arial" w:hAnsi="Arial" w:cs="Arial"/>
          <w:spacing w:val="-2"/>
          <w:lang w:val="en-US"/>
        </w:rPr>
        <w:t>a</w:t>
      </w:r>
      <w:r w:rsidRPr="00722B31">
        <w:rPr>
          <w:rFonts w:ascii="Arial" w:eastAsia="Arial" w:hAnsi="Arial" w:cs="Arial"/>
          <w:lang w:val="en-US"/>
        </w:rPr>
        <w:t xml:space="preserve">per </w:t>
      </w:r>
      <w:r w:rsidRPr="00722B31">
        <w:rPr>
          <w:rFonts w:ascii="Arial" w:eastAsia="Arial" w:hAnsi="Arial" w:cs="Arial"/>
          <w:spacing w:val="-2"/>
          <w:lang w:val="en-US"/>
        </w:rPr>
        <w:t>a</w:t>
      </w:r>
      <w:r w:rsidRPr="00722B31">
        <w:rPr>
          <w:rFonts w:ascii="Arial" w:eastAsia="Arial" w:hAnsi="Arial" w:cs="Arial"/>
          <w:lang w:val="en-US"/>
        </w:rPr>
        <w:t xml:space="preserve">nd </w:t>
      </w:r>
      <w:r w:rsidRPr="00722B31">
        <w:rPr>
          <w:rFonts w:ascii="Arial" w:eastAsia="Arial" w:hAnsi="Arial" w:cs="Arial"/>
          <w:spacing w:val="1"/>
          <w:lang w:val="en-US"/>
        </w:rPr>
        <w:t>m</w:t>
      </w:r>
      <w:r w:rsidRPr="00722B31">
        <w:rPr>
          <w:rFonts w:ascii="Arial" w:eastAsia="Arial" w:hAnsi="Arial" w:cs="Arial"/>
          <w:lang w:val="en-US"/>
        </w:rPr>
        <w:t>a</w:t>
      </w:r>
      <w:r w:rsidRPr="00722B31">
        <w:rPr>
          <w:rFonts w:ascii="Arial" w:eastAsia="Arial" w:hAnsi="Arial" w:cs="Arial"/>
          <w:spacing w:val="-3"/>
          <w:lang w:val="en-US"/>
        </w:rPr>
        <w:t>k</w:t>
      </w:r>
      <w:r w:rsidRPr="00722B31">
        <w:rPr>
          <w:rFonts w:ascii="Arial" w:eastAsia="Arial" w:hAnsi="Arial" w:cs="Arial"/>
          <w:lang w:val="en-US"/>
        </w:rPr>
        <w:t xml:space="preserve">es a </w:t>
      </w:r>
      <w:r w:rsidRPr="00722B31">
        <w:rPr>
          <w:rFonts w:ascii="Arial" w:eastAsia="Arial" w:hAnsi="Arial" w:cs="Arial"/>
          <w:spacing w:val="-3"/>
          <w:lang w:val="en-US"/>
        </w:rPr>
        <w:t>s</w:t>
      </w:r>
      <w:r w:rsidRPr="00722B31">
        <w:rPr>
          <w:rFonts w:ascii="Arial" w:eastAsia="Arial" w:hAnsi="Arial" w:cs="Arial"/>
          <w:lang w:val="en-US"/>
        </w:rPr>
        <w:t>en</w:t>
      </w:r>
      <w:r w:rsidRPr="00722B31">
        <w:rPr>
          <w:rFonts w:ascii="Arial" w:eastAsia="Arial" w:hAnsi="Arial" w:cs="Arial"/>
          <w:spacing w:val="-2"/>
          <w:lang w:val="en-US"/>
        </w:rPr>
        <w:t>t</w:t>
      </w:r>
      <w:r w:rsidRPr="00722B31">
        <w:rPr>
          <w:rFonts w:ascii="Arial" w:eastAsia="Arial" w:hAnsi="Arial" w:cs="Arial"/>
          <w:lang w:val="en-US"/>
        </w:rPr>
        <w:t xml:space="preserve">ence </w:t>
      </w:r>
      <w:r w:rsidRPr="00722B31">
        <w:rPr>
          <w:rFonts w:ascii="Arial" w:eastAsia="Arial" w:hAnsi="Arial" w:cs="Arial"/>
          <w:spacing w:val="-3"/>
          <w:lang w:val="en-US"/>
        </w:rPr>
        <w:t>w</w:t>
      </w:r>
      <w:r w:rsidRPr="00722B31">
        <w:rPr>
          <w:rFonts w:ascii="Arial" w:eastAsia="Arial" w:hAnsi="Arial" w:cs="Arial"/>
          <w:spacing w:val="-1"/>
          <w:lang w:val="en-US"/>
        </w:rPr>
        <w:t>i</w:t>
      </w:r>
      <w:r w:rsidRPr="00722B31">
        <w:rPr>
          <w:rFonts w:ascii="Arial" w:eastAsia="Arial" w:hAnsi="Arial" w:cs="Arial"/>
          <w:lang w:val="en-US"/>
        </w:rPr>
        <w:t xml:space="preserve">th the </w:t>
      </w:r>
      <w:r w:rsidRPr="00722B31">
        <w:rPr>
          <w:rFonts w:ascii="Arial" w:eastAsia="Arial" w:hAnsi="Arial" w:cs="Arial"/>
          <w:spacing w:val="-3"/>
          <w:lang w:val="en-US"/>
        </w:rPr>
        <w:t>v</w:t>
      </w:r>
      <w:r w:rsidRPr="00722B31">
        <w:rPr>
          <w:rFonts w:ascii="Arial" w:eastAsia="Arial" w:hAnsi="Arial" w:cs="Arial"/>
          <w:lang w:val="en-US"/>
        </w:rPr>
        <w:t>e</w:t>
      </w:r>
      <w:r w:rsidRPr="00722B31">
        <w:rPr>
          <w:rFonts w:ascii="Arial" w:eastAsia="Arial" w:hAnsi="Arial" w:cs="Arial"/>
          <w:spacing w:val="-1"/>
          <w:lang w:val="en-US"/>
        </w:rPr>
        <w:t>r</w:t>
      </w:r>
      <w:r w:rsidRPr="00722B31">
        <w:rPr>
          <w:rFonts w:ascii="Arial" w:eastAsia="Arial" w:hAnsi="Arial" w:cs="Arial"/>
          <w:lang w:val="en-US"/>
        </w:rPr>
        <w:t xml:space="preserve">b </w:t>
      </w:r>
      <w:r w:rsidRPr="00722B31">
        <w:rPr>
          <w:rFonts w:ascii="Arial" w:eastAsia="Arial" w:hAnsi="Arial" w:cs="Arial"/>
          <w:spacing w:val="-1"/>
          <w:lang w:val="en-US"/>
        </w:rPr>
        <w:t>i</w:t>
      </w:r>
      <w:r w:rsidRPr="00722B31">
        <w:rPr>
          <w:rFonts w:ascii="Arial" w:eastAsia="Arial" w:hAnsi="Arial" w:cs="Arial"/>
          <w:lang w:val="en-US"/>
        </w:rPr>
        <w:t xml:space="preserve">n </w:t>
      </w:r>
      <w:r w:rsidRPr="00722B31">
        <w:rPr>
          <w:rFonts w:ascii="Arial" w:eastAsia="Arial" w:hAnsi="Arial" w:cs="Arial"/>
          <w:spacing w:val="-1"/>
          <w:lang w:val="en-US"/>
        </w:rPr>
        <w:t>i</w:t>
      </w:r>
      <w:r w:rsidRPr="00722B31">
        <w:rPr>
          <w:rFonts w:ascii="Arial" w:eastAsia="Arial" w:hAnsi="Arial" w:cs="Arial"/>
          <w:lang w:val="en-US"/>
        </w:rPr>
        <w:t xml:space="preserve">t. </w:t>
      </w:r>
      <w:r w:rsidRPr="00722B31">
        <w:rPr>
          <w:rFonts w:ascii="Arial" w:eastAsia="Arial" w:hAnsi="Arial" w:cs="Arial"/>
          <w:spacing w:val="-1"/>
          <w:lang w:val="en-US"/>
        </w:rPr>
        <w:t>F</w:t>
      </w:r>
      <w:r w:rsidRPr="00722B31">
        <w:rPr>
          <w:rFonts w:ascii="Arial" w:eastAsia="Arial" w:hAnsi="Arial" w:cs="Arial"/>
          <w:lang w:val="en-US"/>
        </w:rPr>
        <w:t>or e</w:t>
      </w:r>
      <w:r w:rsidRPr="00722B31">
        <w:rPr>
          <w:rFonts w:ascii="Arial" w:eastAsia="Arial" w:hAnsi="Arial" w:cs="Arial"/>
          <w:spacing w:val="-3"/>
          <w:lang w:val="en-US"/>
        </w:rPr>
        <w:t>x</w:t>
      </w:r>
      <w:r w:rsidRPr="00722B31">
        <w:rPr>
          <w:rFonts w:ascii="Arial" w:eastAsia="Arial" w:hAnsi="Arial" w:cs="Arial"/>
          <w:lang w:val="en-US"/>
        </w:rPr>
        <w:t>a</w:t>
      </w:r>
      <w:r w:rsidRPr="00722B31">
        <w:rPr>
          <w:rFonts w:ascii="Arial" w:eastAsia="Arial" w:hAnsi="Arial" w:cs="Arial"/>
          <w:spacing w:val="1"/>
          <w:lang w:val="en-US"/>
        </w:rPr>
        <w:t>m</w:t>
      </w:r>
      <w:r w:rsidRPr="00722B31">
        <w:rPr>
          <w:rFonts w:ascii="Arial" w:eastAsia="Arial" w:hAnsi="Arial" w:cs="Arial"/>
          <w:lang w:val="en-US"/>
        </w:rPr>
        <w:t>p</w:t>
      </w:r>
      <w:r w:rsidRPr="00722B31">
        <w:rPr>
          <w:rFonts w:ascii="Arial" w:eastAsia="Arial" w:hAnsi="Arial" w:cs="Arial"/>
          <w:spacing w:val="-1"/>
          <w:lang w:val="en-US"/>
        </w:rPr>
        <w:t>l</w:t>
      </w:r>
      <w:r w:rsidRPr="00722B31">
        <w:rPr>
          <w:rFonts w:ascii="Arial" w:eastAsia="Arial" w:hAnsi="Arial" w:cs="Arial"/>
          <w:lang w:val="en-US"/>
        </w:rPr>
        <w:t xml:space="preserve">e, </w:t>
      </w:r>
      <w:proofErr w:type="gramStart"/>
      <w:r w:rsidRPr="00722B31">
        <w:rPr>
          <w:rFonts w:ascii="Arial" w:eastAsia="Arial" w:hAnsi="Arial" w:cs="Arial"/>
          <w:i/>
          <w:spacing w:val="-3"/>
          <w:lang w:val="en-US"/>
        </w:rPr>
        <w:t>T</w:t>
      </w:r>
      <w:r w:rsidRPr="00722B31">
        <w:rPr>
          <w:rFonts w:ascii="Arial" w:eastAsia="Arial" w:hAnsi="Arial" w:cs="Arial"/>
          <w:i/>
          <w:lang w:val="en-US"/>
        </w:rPr>
        <w:t>hat</w:t>
      </w:r>
      <w:proofErr w:type="gramEnd"/>
      <w:r w:rsidRPr="00722B31">
        <w:rPr>
          <w:rFonts w:ascii="Arial" w:eastAsia="Arial" w:hAnsi="Arial" w:cs="Arial"/>
          <w:i/>
          <w:lang w:val="en-US"/>
        </w:rPr>
        <w:t xml:space="preserve"> s</w:t>
      </w:r>
      <w:r w:rsidRPr="00722B31">
        <w:rPr>
          <w:rFonts w:ascii="Arial" w:eastAsia="Arial" w:hAnsi="Arial" w:cs="Arial"/>
          <w:i/>
          <w:spacing w:val="-1"/>
          <w:lang w:val="en-US"/>
        </w:rPr>
        <w:t>i</w:t>
      </w:r>
      <w:r w:rsidRPr="00722B31">
        <w:rPr>
          <w:rFonts w:ascii="Arial" w:eastAsia="Arial" w:hAnsi="Arial" w:cs="Arial"/>
          <w:i/>
          <w:lang w:val="en-US"/>
        </w:rPr>
        <w:t xml:space="preserve">nger </w:t>
      </w:r>
      <w:r w:rsidRPr="00722B31">
        <w:rPr>
          <w:rFonts w:ascii="Arial" w:eastAsia="Arial" w:hAnsi="Arial" w:cs="Arial"/>
          <w:i/>
          <w:spacing w:val="-3"/>
          <w:lang w:val="en-US"/>
        </w:rPr>
        <w:t>s</w:t>
      </w:r>
      <w:r w:rsidRPr="00722B31">
        <w:rPr>
          <w:rFonts w:ascii="Arial" w:eastAsia="Arial" w:hAnsi="Arial" w:cs="Arial"/>
          <w:i/>
          <w:lang w:val="en-US"/>
        </w:rPr>
        <w:t xml:space="preserve">ang </w:t>
      </w:r>
      <w:r w:rsidRPr="00722B31">
        <w:rPr>
          <w:rFonts w:ascii="Arial" w:eastAsia="Arial" w:hAnsi="Arial" w:cs="Arial"/>
          <w:i/>
          <w:spacing w:val="-3"/>
          <w:lang w:val="en-US"/>
        </w:rPr>
        <w:t>i</w:t>
      </w:r>
      <w:r w:rsidRPr="00722B31">
        <w:rPr>
          <w:rFonts w:ascii="Arial" w:eastAsia="Arial" w:hAnsi="Arial" w:cs="Arial"/>
          <w:i/>
          <w:lang w:val="en-US"/>
        </w:rPr>
        <w:t xml:space="preserve">n </w:t>
      </w:r>
      <w:r w:rsidRPr="00722B31">
        <w:rPr>
          <w:rFonts w:ascii="Arial" w:eastAsia="Arial" w:hAnsi="Arial" w:cs="Arial"/>
          <w:i/>
          <w:spacing w:val="-1"/>
          <w:lang w:val="en-US"/>
        </w:rPr>
        <w:t>l</w:t>
      </w:r>
      <w:r w:rsidRPr="00722B31">
        <w:rPr>
          <w:rFonts w:ascii="Arial" w:eastAsia="Arial" w:hAnsi="Arial" w:cs="Arial"/>
          <w:i/>
          <w:lang w:val="en-US"/>
        </w:rPr>
        <w:t>ast n</w:t>
      </w:r>
      <w:r w:rsidRPr="00722B31">
        <w:rPr>
          <w:rFonts w:ascii="Arial" w:eastAsia="Arial" w:hAnsi="Arial" w:cs="Arial"/>
          <w:i/>
          <w:spacing w:val="-1"/>
          <w:lang w:val="en-US"/>
        </w:rPr>
        <w:t>i</w:t>
      </w:r>
      <w:r w:rsidRPr="00722B31">
        <w:rPr>
          <w:rFonts w:ascii="Arial" w:eastAsia="Arial" w:hAnsi="Arial" w:cs="Arial"/>
          <w:i/>
          <w:lang w:val="en-US"/>
        </w:rPr>
        <w:t>ght sh</w:t>
      </w:r>
      <w:r w:rsidRPr="00722B31">
        <w:rPr>
          <w:rFonts w:ascii="Arial" w:eastAsia="Arial" w:hAnsi="Arial" w:cs="Arial"/>
          <w:i/>
          <w:spacing w:val="-2"/>
          <w:lang w:val="en-US"/>
        </w:rPr>
        <w:t>o</w:t>
      </w:r>
      <w:r w:rsidRPr="00722B31">
        <w:rPr>
          <w:rFonts w:ascii="Arial" w:eastAsia="Arial" w:hAnsi="Arial" w:cs="Arial"/>
          <w:i/>
          <w:spacing w:val="1"/>
          <w:lang w:val="en-US"/>
        </w:rPr>
        <w:t>w</w:t>
      </w:r>
      <w:r w:rsidRPr="00722B31">
        <w:rPr>
          <w:rFonts w:ascii="Arial" w:eastAsia="Arial" w:hAnsi="Arial" w:cs="Arial"/>
          <w:i/>
          <w:lang w:val="en-US"/>
        </w:rPr>
        <w:t>.</w:t>
      </w:r>
    </w:p>
    <w:p w:rsidR="00EE4C48" w:rsidRPr="00722B31" w:rsidRDefault="00EE4C48" w:rsidP="00722B31">
      <w:pPr>
        <w:widowControl w:val="0"/>
        <w:numPr>
          <w:ilvl w:val="0"/>
          <w:numId w:val="141"/>
        </w:numPr>
        <w:tabs>
          <w:tab w:val="left" w:pos="1901"/>
        </w:tabs>
        <w:spacing w:line="360" w:lineRule="auto"/>
        <w:jc w:val="both"/>
        <w:rPr>
          <w:rFonts w:ascii="Arial" w:eastAsia="Arial" w:hAnsi="Arial" w:cs="Arial"/>
          <w:lang w:val="en-US"/>
        </w:rPr>
      </w:pPr>
      <w:r w:rsidRPr="00722B31">
        <w:rPr>
          <w:rFonts w:ascii="Arial" w:eastAsia="Arial" w:hAnsi="Arial" w:cs="Arial"/>
          <w:spacing w:val="2"/>
          <w:lang w:val="en-US"/>
        </w:rPr>
        <w:t>T</w:t>
      </w:r>
      <w:r w:rsidRPr="00722B31">
        <w:rPr>
          <w:rFonts w:ascii="Arial" w:eastAsia="Arial" w:hAnsi="Arial" w:cs="Arial"/>
          <w:spacing w:val="-2"/>
          <w:lang w:val="en-US"/>
        </w:rPr>
        <w:t>h</w:t>
      </w:r>
      <w:r w:rsidRPr="00722B31">
        <w:rPr>
          <w:rFonts w:ascii="Arial" w:eastAsia="Arial" w:hAnsi="Arial" w:cs="Arial"/>
          <w:lang w:val="en-US"/>
        </w:rPr>
        <w:t xml:space="preserve">e </w:t>
      </w:r>
      <w:r w:rsidRPr="00722B31">
        <w:rPr>
          <w:rFonts w:ascii="Arial" w:eastAsia="Arial" w:hAnsi="Arial" w:cs="Arial"/>
          <w:spacing w:val="-1"/>
          <w:lang w:val="en-US"/>
        </w:rPr>
        <w:t>l</w:t>
      </w:r>
      <w:r w:rsidRPr="00722B31">
        <w:rPr>
          <w:rFonts w:ascii="Arial" w:eastAsia="Arial" w:hAnsi="Arial" w:cs="Arial"/>
          <w:lang w:val="en-US"/>
        </w:rPr>
        <w:t>ea</w:t>
      </w:r>
      <w:r w:rsidRPr="00722B31">
        <w:rPr>
          <w:rFonts w:ascii="Arial" w:eastAsia="Arial" w:hAnsi="Arial" w:cs="Arial"/>
          <w:spacing w:val="-4"/>
          <w:lang w:val="en-US"/>
        </w:rPr>
        <w:t>r</w:t>
      </w:r>
      <w:r w:rsidRPr="00722B31">
        <w:rPr>
          <w:rFonts w:ascii="Arial" w:eastAsia="Arial" w:hAnsi="Arial" w:cs="Arial"/>
          <w:lang w:val="en-US"/>
        </w:rPr>
        <w:t>ne</w:t>
      </w:r>
      <w:r w:rsidRPr="00722B31">
        <w:rPr>
          <w:rFonts w:ascii="Arial" w:eastAsia="Arial" w:hAnsi="Arial" w:cs="Arial"/>
          <w:spacing w:val="-1"/>
          <w:lang w:val="en-US"/>
        </w:rPr>
        <w:t>r</w:t>
      </w:r>
      <w:r w:rsidRPr="00722B31">
        <w:rPr>
          <w:rFonts w:ascii="Arial" w:eastAsia="Arial" w:hAnsi="Arial" w:cs="Arial"/>
          <w:lang w:val="en-US"/>
        </w:rPr>
        <w:t xml:space="preserve">s </w:t>
      </w:r>
      <w:r w:rsidRPr="00722B31">
        <w:rPr>
          <w:rFonts w:ascii="Arial" w:eastAsia="Arial" w:hAnsi="Arial" w:cs="Arial"/>
          <w:spacing w:val="-3"/>
          <w:lang w:val="en-US"/>
        </w:rPr>
        <w:t>w</w:t>
      </w:r>
      <w:r w:rsidRPr="00722B31">
        <w:rPr>
          <w:rFonts w:ascii="Arial" w:eastAsia="Arial" w:hAnsi="Arial" w:cs="Arial"/>
          <w:lang w:val="en-US"/>
        </w:rPr>
        <w:t>ho answer co</w:t>
      </w:r>
      <w:r w:rsidRPr="00722B31">
        <w:rPr>
          <w:rFonts w:ascii="Arial" w:eastAsia="Arial" w:hAnsi="Arial" w:cs="Arial"/>
          <w:spacing w:val="-1"/>
          <w:lang w:val="en-US"/>
        </w:rPr>
        <w:t>rr</w:t>
      </w:r>
      <w:r w:rsidRPr="00722B31">
        <w:rPr>
          <w:rFonts w:ascii="Arial" w:eastAsia="Arial" w:hAnsi="Arial" w:cs="Arial"/>
          <w:lang w:val="en-US"/>
        </w:rPr>
        <w:t>ect</w:t>
      </w:r>
      <w:r w:rsidRPr="00722B31">
        <w:rPr>
          <w:rFonts w:ascii="Arial" w:eastAsia="Arial" w:hAnsi="Arial" w:cs="Arial"/>
          <w:spacing w:val="1"/>
          <w:lang w:val="en-US"/>
        </w:rPr>
        <w:t>l</w:t>
      </w:r>
      <w:r w:rsidRPr="00722B31">
        <w:rPr>
          <w:rFonts w:ascii="Arial" w:eastAsia="Arial" w:hAnsi="Arial" w:cs="Arial"/>
          <w:lang w:val="en-US"/>
        </w:rPr>
        <w:t xml:space="preserve">y </w:t>
      </w:r>
      <w:r w:rsidRPr="00722B31">
        <w:rPr>
          <w:rFonts w:ascii="Arial" w:eastAsia="Arial" w:hAnsi="Arial" w:cs="Arial"/>
          <w:spacing w:val="1"/>
          <w:lang w:val="en-US"/>
        </w:rPr>
        <w:t>m</w:t>
      </w:r>
      <w:r w:rsidRPr="00722B31">
        <w:rPr>
          <w:rFonts w:ascii="Arial" w:eastAsia="Arial" w:hAnsi="Arial" w:cs="Arial"/>
          <w:lang w:val="en-US"/>
        </w:rPr>
        <w:t>ay s</w:t>
      </w:r>
      <w:r w:rsidRPr="00722B31">
        <w:rPr>
          <w:rFonts w:ascii="Arial" w:eastAsia="Arial" w:hAnsi="Arial" w:cs="Arial"/>
          <w:spacing w:val="-1"/>
          <w:lang w:val="en-US"/>
        </w:rPr>
        <w:t>i</w:t>
      </w:r>
      <w:r w:rsidRPr="00722B31">
        <w:rPr>
          <w:rFonts w:ascii="Arial" w:eastAsia="Arial" w:hAnsi="Arial" w:cs="Arial"/>
          <w:lang w:val="en-US"/>
        </w:rPr>
        <w:t>t do</w:t>
      </w:r>
      <w:r w:rsidRPr="00722B31">
        <w:rPr>
          <w:rFonts w:ascii="Arial" w:eastAsia="Arial" w:hAnsi="Arial" w:cs="Arial"/>
          <w:spacing w:val="-3"/>
          <w:lang w:val="en-US"/>
        </w:rPr>
        <w:t>w</w:t>
      </w:r>
      <w:r w:rsidRPr="00722B31">
        <w:rPr>
          <w:rFonts w:ascii="Arial" w:eastAsia="Arial" w:hAnsi="Arial" w:cs="Arial"/>
          <w:lang w:val="en-US"/>
        </w:rPr>
        <w:t xml:space="preserve">n and </w:t>
      </w:r>
      <w:r w:rsidRPr="00722B31">
        <w:rPr>
          <w:rFonts w:ascii="Arial" w:eastAsia="Arial" w:hAnsi="Arial" w:cs="Arial"/>
          <w:spacing w:val="-3"/>
          <w:lang w:val="en-US"/>
        </w:rPr>
        <w:t>w</w:t>
      </w:r>
      <w:r w:rsidRPr="00722B31">
        <w:rPr>
          <w:rFonts w:ascii="Arial" w:eastAsia="Arial" w:hAnsi="Arial" w:cs="Arial"/>
          <w:spacing w:val="-1"/>
          <w:lang w:val="en-US"/>
        </w:rPr>
        <w:t>ri</w:t>
      </w:r>
      <w:r w:rsidRPr="00722B31">
        <w:rPr>
          <w:rFonts w:ascii="Arial" w:eastAsia="Arial" w:hAnsi="Arial" w:cs="Arial"/>
          <w:lang w:val="en-US"/>
        </w:rPr>
        <w:t>te the sent</w:t>
      </w:r>
      <w:r w:rsidRPr="00722B31">
        <w:rPr>
          <w:rFonts w:ascii="Arial" w:eastAsia="Arial" w:hAnsi="Arial" w:cs="Arial"/>
          <w:spacing w:val="-2"/>
          <w:lang w:val="en-US"/>
        </w:rPr>
        <w:t>e</w:t>
      </w:r>
      <w:r w:rsidRPr="00722B31">
        <w:rPr>
          <w:rFonts w:ascii="Arial" w:eastAsia="Arial" w:hAnsi="Arial" w:cs="Arial"/>
          <w:lang w:val="en-US"/>
        </w:rPr>
        <w:t xml:space="preserve">nce </w:t>
      </w:r>
      <w:r w:rsidRPr="00722B31">
        <w:rPr>
          <w:rFonts w:ascii="Arial" w:eastAsia="Arial" w:hAnsi="Arial" w:cs="Arial"/>
          <w:spacing w:val="-1"/>
          <w:lang w:val="en-US"/>
        </w:rPr>
        <w:t>i</w:t>
      </w:r>
      <w:r w:rsidRPr="00722B31">
        <w:rPr>
          <w:rFonts w:ascii="Arial" w:eastAsia="Arial" w:hAnsi="Arial" w:cs="Arial"/>
          <w:lang w:val="en-US"/>
        </w:rPr>
        <w:t>n t</w:t>
      </w:r>
      <w:r w:rsidRPr="00722B31">
        <w:rPr>
          <w:rFonts w:ascii="Arial" w:eastAsia="Arial" w:hAnsi="Arial" w:cs="Arial"/>
          <w:spacing w:val="-2"/>
          <w:lang w:val="en-US"/>
        </w:rPr>
        <w:t>h</w:t>
      </w:r>
      <w:r w:rsidRPr="00722B31">
        <w:rPr>
          <w:rFonts w:ascii="Arial" w:eastAsia="Arial" w:hAnsi="Arial" w:cs="Arial"/>
          <w:lang w:val="en-US"/>
        </w:rPr>
        <w:t>e</w:t>
      </w:r>
      <w:r w:rsidRPr="00722B31">
        <w:rPr>
          <w:rFonts w:ascii="Arial" w:eastAsia="Arial" w:hAnsi="Arial" w:cs="Arial"/>
          <w:spacing w:val="-1"/>
          <w:lang w:val="en-US"/>
        </w:rPr>
        <w:t>i</w:t>
      </w:r>
      <w:r w:rsidRPr="00722B31">
        <w:rPr>
          <w:rFonts w:ascii="Arial" w:eastAsia="Arial" w:hAnsi="Arial" w:cs="Arial"/>
          <w:lang w:val="en-US"/>
        </w:rPr>
        <w:t>r no</w:t>
      </w:r>
      <w:r w:rsidRPr="00722B31">
        <w:rPr>
          <w:rFonts w:ascii="Arial" w:eastAsia="Arial" w:hAnsi="Arial" w:cs="Arial"/>
          <w:spacing w:val="-2"/>
          <w:lang w:val="en-US"/>
        </w:rPr>
        <w:t>t</w:t>
      </w:r>
      <w:r w:rsidRPr="00722B31">
        <w:rPr>
          <w:rFonts w:ascii="Arial" w:eastAsia="Arial" w:hAnsi="Arial" w:cs="Arial"/>
          <w:lang w:val="en-US"/>
        </w:rPr>
        <w:t>e</w:t>
      </w:r>
      <w:r w:rsidRPr="00722B31">
        <w:rPr>
          <w:rFonts w:ascii="Arial" w:eastAsia="Arial" w:hAnsi="Arial" w:cs="Arial"/>
          <w:spacing w:val="-2"/>
          <w:lang w:val="en-US"/>
        </w:rPr>
        <w:t>b</w:t>
      </w:r>
      <w:r w:rsidRPr="00722B31">
        <w:rPr>
          <w:rFonts w:ascii="Arial" w:eastAsia="Arial" w:hAnsi="Arial" w:cs="Arial"/>
          <w:lang w:val="en-US"/>
        </w:rPr>
        <w:t xml:space="preserve">ooks. </w:t>
      </w:r>
      <w:r w:rsidRPr="00722B31">
        <w:rPr>
          <w:rFonts w:ascii="Arial" w:eastAsia="Arial" w:hAnsi="Arial" w:cs="Arial"/>
          <w:spacing w:val="2"/>
          <w:lang w:val="en-US"/>
        </w:rPr>
        <w:t>T</w:t>
      </w:r>
      <w:r w:rsidRPr="00722B31">
        <w:rPr>
          <w:rFonts w:ascii="Arial" w:eastAsia="Arial" w:hAnsi="Arial" w:cs="Arial"/>
          <w:spacing w:val="-2"/>
          <w:lang w:val="en-US"/>
        </w:rPr>
        <w:t>h</w:t>
      </w:r>
      <w:r w:rsidRPr="00722B31">
        <w:rPr>
          <w:rFonts w:ascii="Arial" w:eastAsia="Arial" w:hAnsi="Arial" w:cs="Arial"/>
          <w:lang w:val="en-US"/>
        </w:rPr>
        <w:t xml:space="preserve">ose </w:t>
      </w:r>
      <w:r w:rsidRPr="00722B31">
        <w:rPr>
          <w:rFonts w:ascii="Arial" w:eastAsia="Arial" w:hAnsi="Arial" w:cs="Arial"/>
          <w:spacing w:val="-3"/>
          <w:lang w:val="en-US"/>
        </w:rPr>
        <w:t>w</w:t>
      </w:r>
      <w:r w:rsidRPr="00722B31">
        <w:rPr>
          <w:rFonts w:ascii="Arial" w:eastAsia="Arial" w:hAnsi="Arial" w:cs="Arial"/>
          <w:lang w:val="en-US"/>
        </w:rPr>
        <w:t xml:space="preserve">ho </w:t>
      </w:r>
      <w:r w:rsidRPr="00722B31">
        <w:rPr>
          <w:rFonts w:ascii="Arial" w:eastAsia="Arial" w:hAnsi="Arial" w:cs="Arial"/>
          <w:spacing w:val="-3"/>
          <w:lang w:val="en-US"/>
        </w:rPr>
        <w:t>c</w:t>
      </w:r>
      <w:r w:rsidRPr="00722B31">
        <w:rPr>
          <w:rFonts w:ascii="Arial" w:eastAsia="Arial" w:hAnsi="Arial" w:cs="Arial"/>
          <w:lang w:val="en-US"/>
        </w:rPr>
        <w:t>ou</w:t>
      </w:r>
      <w:r w:rsidRPr="00722B31">
        <w:rPr>
          <w:rFonts w:ascii="Arial" w:eastAsia="Arial" w:hAnsi="Arial" w:cs="Arial"/>
          <w:spacing w:val="-1"/>
          <w:lang w:val="en-US"/>
        </w:rPr>
        <w:t>l</w:t>
      </w:r>
      <w:r w:rsidRPr="00722B31">
        <w:rPr>
          <w:rFonts w:ascii="Arial" w:eastAsia="Arial" w:hAnsi="Arial" w:cs="Arial"/>
          <w:lang w:val="en-US"/>
        </w:rPr>
        <w:t>d not ans</w:t>
      </w:r>
      <w:r w:rsidRPr="00722B31">
        <w:rPr>
          <w:rFonts w:ascii="Arial" w:eastAsia="Arial" w:hAnsi="Arial" w:cs="Arial"/>
          <w:spacing w:val="-3"/>
          <w:lang w:val="en-US"/>
        </w:rPr>
        <w:t>w</w:t>
      </w:r>
      <w:r w:rsidRPr="00722B31">
        <w:rPr>
          <w:rFonts w:ascii="Arial" w:eastAsia="Arial" w:hAnsi="Arial" w:cs="Arial"/>
          <w:lang w:val="en-US"/>
        </w:rPr>
        <w:t xml:space="preserve">er stay up. </w:t>
      </w:r>
      <w:r w:rsidRPr="00722B31">
        <w:rPr>
          <w:rFonts w:ascii="Arial" w:eastAsia="Arial" w:hAnsi="Arial" w:cs="Arial"/>
          <w:spacing w:val="-2"/>
          <w:lang w:val="en-US"/>
        </w:rPr>
        <w:t>I</w:t>
      </w:r>
      <w:r w:rsidRPr="00722B31">
        <w:rPr>
          <w:rFonts w:ascii="Arial" w:eastAsia="Arial" w:hAnsi="Arial" w:cs="Arial"/>
          <w:lang w:val="en-US"/>
        </w:rPr>
        <w:t xml:space="preserve">n </w:t>
      </w:r>
      <w:r w:rsidRPr="00722B31">
        <w:rPr>
          <w:rFonts w:ascii="Arial" w:eastAsia="Arial" w:hAnsi="Arial" w:cs="Arial"/>
          <w:spacing w:val="-2"/>
          <w:lang w:val="en-US"/>
        </w:rPr>
        <w:t>t</w:t>
      </w:r>
      <w:r w:rsidRPr="00722B31">
        <w:rPr>
          <w:rFonts w:ascii="Arial" w:eastAsia="Arial" w:hAnsi="Arial" w:cs="Arial"/>
          <w:lang w:val="en-US"/>
        </w:rPr>
        <w:t xml:space="preserve">hat </w:t>
      </w:r>
      <w:r w:rsidRPr="00722B31">
        <w:rPr>
          <w:rFonts w:ascii="Arial" w:eastAsia="Arial" w:hAnsi="Arial" w:cs="Arial"/>
          <w:spacing w:val="-3"/>
          <w:lang w:val="en-US"/>
        </w:rPr>
        <w:t>c</w:t>
      </w:r>
      <w:r w:rsidRPr="00722B31">
        <w:rPr>
          <w:rFonts w:ascii="Arial" w:eastAsia="Arial" w:hAnsi="Arial" w:cs="Arial"/>
          <w:lang w:val="en-US"/>
        </w:rPr>
        <w:t>ase, a</w:t>
      </w:r>
      <w:r w:rsidRPr="00722B31">
        <w:rPr>
          <w:rFonts w:ascii="Arial" w:eastAsia="Arial" w:hAnsi="Arial" w:cs="Arial"/>
          <w:spacing w:val="-2"/>
          <w:lang w:val="en-US"/>
        </w:rPr>
        <w:t>n</w:t>
      </w:r>
      <w:r w:rsidRPr="00722B31">
        <w:rPr>
          <w:rFonts w:ascii="Arial" w:eastAsia="Arial" w:hAnsi="Arial" w:cs="Arial"/>
          <w:lang w:val="en-US"/>
        </w:rPr>
        <w:t>ot</w:t>
      </w:r>
      <w:r w:rsidRPr="00722B31">
        <w:rPr>
          <w:rFonts w:ascii="Arial" w:eastAsia="Arial" w:hAnsi="Arial" w:cs="Arial"/>
          <w:spacing w:val="-2"/>
          <w:lang w:val="en-US"/>
        </w:rPr>
        <w:t>h</w:t>
      </w:r>
      <w:r w:rsidRPr="00722B31">
        <w:rPr>
          <w:rFonts w:ascii="Arial" w:eastAsia="Arial" w:hAnsi="Arial" w:cs="Arial"/>
          <w:lang w:val="en-US"/>
        </w:rPr>
        <w:t>er</w:t>
      </w:r>
      <w:r w:rsidRPr="00722B31">
        <w:rPr>
          <w:rFonts w:ascii="Arial" w:eastAsia="Arial" w:hAnsi="Arial" w:cs="Arial"/>
          <w:spacing w:val="-1"/>
          <w:lang w:val="en-US"/>
        </w:rPr>
        <w:t xml:space="preserve"> l</w:t>
      </w:r>
      <w:r w:rsidRPr="00722B31">
        <w:rPr>
          <w:rFonts w:ascii="Arial" w:eastAsia="Arial" w:hAnsi="Arial" w:cs="Arial"/>
          <w:lang w:val="en-US"/>
        </w:rPr>
        <w:t>ea</w:t>
      </w:r>
      <w:r w:rsidRPr="00722B31">
        <w:rPr>
          <w:rFonts w:ascii="Arial" w:eastAsia="Arial" w:hAnsi="Arial" w:cs="Arial"/>
          <w:spacing w:val="-1"/>
          <w:lang w:val="en-US"/>
        </w:rPr>
        <w:t>r</w:t>
      </w:r>
      <w:r w:rsidRPr="00722B31">
        <w:rPr>
          <w:rFonts w:ascii="Arial" w:eastAsia="Arial" w:hAnsi="Arial" w:cs="Arial"/>
          <w:lang w:val="en-US"/>
        </w:rPr>
        <w:t xml:space="preserve">ner </w:t>
      </w:r>
      <w:r w:rsidRPr="00722B31">
        <w:rPr>
          <w:rFonts w:ascii="Arial" w:eastAsia="Arial" w:hAnsi="Arial" w:cs="Arial"/>
          <w:spacing w:val="-3"/>
          <w:lang w:val="en-US"/>
        </w:rPr>
        <w:t>c</w:t>
      </w:r>
      <w:r w:rsidRPr="00722B31">
        <w:rPr>
          <w:rFonts w:ascii="Arial" w:eastAsia="Arial" w:hAnsi="Arial" w:cs="Arial"/>
          <w:lang w:val="en-US"/>
        </w:rPr>
        <w:t xml:space="preserve">an </w:t>
      </w:r>
      <w:r w:rsidRPr="00722B31">
        <w:rPr>
          <w:rFonts w:ascii="Arial" w:eastAsia="Arial" w:hAnsi="Arial" w:cs="Arial"/>
          <w:spacing w:val="1"/>
          <w:lang w:val="en-US"/>
        </w:rPr>
        <w:t>m</w:t>
      </w:r>
      <w:r w:rsidRPr="00722B31">
        <w:rPr>
          <w:rFonts w:ascii="Arial" w:eastAsia="Arial" w:hAnsi="Arial" w:cs="Arial"/>
          <w:lang w:val="en-US"/>
        </w:rPr>
        <w:t>a</w:t>
      </w:r>
      <w:r w:rsidRPr="00722B31">
        <w:rPr>
          <w:rFonts w:ascii="Arial" w:eastAsia="Arial" w:hAnsi="Arial" w:cs="Arial"/>
          <w:spacing w:val="-3"/>
          <w:lang w:val="en-US"/>
        </w:rPr>
        <w:t>k</w:t>
      </w:r>
      <w:r w:rsidRPr="00722B31">
        <w:rPr>
          <w:rFonts w:ascii="Arial" w:eastAsia="Arial" w:hAnsi="Arial" w:cs="Arial"/>
          <w:lang w:val="en-US"/>
        </w:rPr>
        <w:t>e t</w:t>
      </w:r>
      <w:r w:rsidRPr="00722B31">
        <w:rPr>
          <w:rFonts w:ascii="Arial" w:eastAsia="Arial" w:hAnsi="Arial" w:cs="Arial"/>
          <w:spacing w:val="-2"/>
          <w:lang w:val="en-US"/>
        </w:rPr>
        <w:t>h</w:t>
      </w:r>
      <w:r w:rsidRPr="00722B31">
        <w:rPr>
          <w:rFonts w:ascii="Arial" w:eastAsia="Arial" w:hAnsi="Arial" w:cs="Arial"/>
          <w:lang w:val="en-US"/>
        </w:rPr>
        <w:t>e se</w:t>
      </w:r>
      <w:r w:rsidRPr="00722B31">
        <w:rPr>
          <w:rFonts w:ascii="Arial" w:eastAsia="Arial" w:hAnsi="Arial" w:cs="Arial"/>
          <w:spacing w:val="-2"/>
          <w:lang w:val="en-US"/>
        </w:rPr>
        <w:t>n</w:t>
      </w:r>
      <w:r w:rsidRPr="00722B31">
        <w:rPr>
          <w:rFonts w:ascii="Arial" w:eastAsia="Arial" w:hAnsi="Arial" w:cs="Arial"/>
          <w:lang w:val="en-US"/>
        </w:rPr>
        <w:t>ten</w:t>
      </w:r>
      <w:r w:rsidRPr="00722B31">
        <w:rPr>
          <w:rFonts w:ascii="Arial" w:eastAsia="Arial" w:hAnsi="Arial" w:cs="Arial"/>
          <w:spacing w:val="-3"/>
          <w:lang w:val="en-US"/>
        </w:rPr>
        <w:t>c</w:t>
      </w:r>
      <w:r w:rsidRPr="00722B31">
        <w:rPr>
          <w:rFonts w:ascii="Arial" w:eastAsia="Arial" w:hAnsi="Arial" w:cs="Arial"/>
          <w:lang w:val="en-US"/>
        </w:rPr>
        <w:t xml:space="preserve">e </w:t>
      </w:r>
      <w:r w:rsidRPr="00722B31">
        <w:rPr>
          <w:rFonts w:ascii="Arial" w:eastAsia="Arial" w:hAnsi="Arial" w:cs="Arial"/>
          <w:spacing w:val="-1"/>
          <w:lang w:val="en-US"/>
        </w:rPr>
        <w:t>i</w:t>
      </w:r>
      <w:r w:rsidRPr="00722B31">
        <w:rPr>
          <w:rFonts w:ascii="Arial" w:eastAsia="Arial" w:hAnsi="Arial" w:cs="Arial"/>
          <w:lang w:val="en-US"/>
        </w:rPr>
        <w:t>n past</w:t>
      </w:r>
      <w:r w:rsidRPr="00722B31">
        <w:rPr>
          <w:rFonts w:ascii="Arial" w:eastAsia="Arial" w:hAnsi="Arial" w:cs="Arial"/>
          <w:spacing w:val="-2"/>
          <w:lang w:val="en-US"/>
        </w:rPr>
        <w:t xml:space="preserve"> t</w:t>
      </w:r>
      <w:r w:rsidRPr="00722B31">
        <w:rPr>
          <w:rFonts w:ascii="Arial" w:eastAsia="Arial" w:hAnsi="Arial" w:cs="Arial"/>
          <w:lang w:val="en-US"/>
        </w:rPr>
        <w:t>en</w:t>
      </w:r>
      <w:r w:rsidRPr="00722B31">
        <w:rPr>
          <w:rFonts w:ascii="Arial" w:eastAsia="Arial" w:hAnsi="Arial" w:cs="Arial"/>
          <w:spacing w:val="-3"/>
          <w:lang w:val="en-US"/>
        </w:rPr>
        <w:t>s</w:t>
      </w:r>
      <w:r w:rsidRPr="00722B31">
        <w:rPr>
          <w:rFonts w:ascii="Arial" w:eastAsia="Arial" w:hAnsi="Arial" w:cs="Arial"/>
          <w:lang w:val="en-US"/>
        </w:rPr>
        <w:t xml:space="preserve">e </w:t>
      </w:r>
      <w:r w:rsidRPr="00722B31">
        <w:rPr>
          <w:rFonts w:ascii="Arial" w:eastAsia="Arial" w:hAnsi="Arial" w:cs="Arial"/>
          <w:spacing w:val="-2"/>
          <w:lang w:val="en-US"/>
        </w:rPr>
        <w:t>a</w:t>
      </w:r>
      <w:r w:rsidRPr="00722B31">
        <w:rPr>
          <w:rFonts w:ascii="Arial" w:eastAsia="Arial" w:hAnsi="Arial" w:cs="Arial"/>
          <w:lang w:val="en-US"/>
        </w:rPr>
        <w:t xml:space="preserve">nd </w:t>
      </w:r>
      <w:r w:rsidRPr="00722B31">
        <w:rPr>
          <w:rFonts w:ascii="Arial" w:eastAsia="Arial" w:hAnsi="Arial" w:cs="Arial"/>
          <w:spacing w:val="-3"/>
          <w:lang w:val="en-US"/>
        </w:rPr>
        <w:t>w</w:t>
      </w:r>
      <w:r w:rsidRPr="00722B31">
        <w:rPr>
          <w:rFonts w:ascii="Arial" w:eastAsia="Arial" w:hAnsi="Arial" w:cs="Arial"/>
          <w:spacing w:val="-1"/>
          <w:lang w:val="en-US"/>
        </w:rPr>
        <w:t>ri</w:t>
      </w:r>
      <w:r w:rsidRPr="00722B31">
        <w:rPr>
          <w:rFonts w:ascii="Arial" w:eastAsia="Arial" w:hAnsi="Arial" w:cs="Arial"/>
          <w:lang w:val="en-US"/>
        </w:rPr>
        <w:t xml:space="preserve">te </w:t>
      </w:r>
      <w:r w:rsidRPr="00722B31">
        <w:rPr>
          <w:rFonts w:ascii="Arial" w:eastAsia="Arial" w:hAnsi="Arial" w:cs="Arial"/>
          <w:spacing w:val="-1"/>
          <w:lang w:val="en-US"/>
        </w:rPr>
        <w:t>i</w:t>
      </w:r>
      <w:r w:rsidRPr="00722B31">
        <w:rPr>
          <w:rFonts w:ascii="Arial" w:eastAsia="Arial" w:hAnsi="Arial" w:cs="Arial"/>
          <w:lang w:val="en-US"/>
        </w:rPr>
        <w:t xml:space="preserve">t, too. </w:t>
      </w:r>
      <w:r w:rsidRPr="00722B31">
        <w:rPr>
          <w:rFonts w:ascii="Arial" w:eastAsia="Arial" w:hAnsi="Arial" w:cs="Arial"/>
          <w:spacing w:val="2"/>
          <w:lang w:val="en-US"/>
        </w:rPr>
        <w:t>T</w:t>
      </w:r>
      <w:r w:rsidRPr="00722B31">
        <w:rPr>
          <w:rFonts w:ascii="Arial" w:eastAsia="Arial" w:hAnsi="Arial" w:cs="Arial"/>
          <w:lang w:val="en-US"/>
        </w:rPr>
        <w:t>he</w:t>
      </w:r>
      <w:r w:rsidRPr="00722B31">
        <w:rPr>
          <w:rFonts w:ascii="Arial" w:eastAsia="Arial" w:hAnsi="Arial" w:cs="Arial"/>
          <w:spacing w:val="-1"/>
          <w:lang w:val="en-US"/>
        </w:rPr>
        <w:t xml:space="preserve"> l</w:t>
      </w:r>
      <w:r w:rsidRPr="00722B31">
        <w:rPr>
          <w:rFonts w:ascii="Arial" w:eastAsia="Arial" w:hAnsi="Arial" w:cs="Arial"/>
          <w:lang w:val="en-US"/>
        </w:rPr>
        <w:t>ea</w:t>
      </w:r>
      <w:r w:rsidRPr="00722B31">
        <w:rPr>
          <w:rFonts w:ascii="Arial" w:eastAsia="Arial" w:hAnsi="Arial" w:cs="Arial"/>
          <w:spacing w:val="-1"/>
          <w:lang w:val="en-US"/>
        </w:rPr>
        <w:t>r</w:t>
      </w:r>
      <w:r w:rsidRPr="00722B31">
        <w:rPr>
          <w:rFonts w:ascii="Arial" w:eastAsia="Arial" w:hAnsi="Arial" w:cs="Arial"/>
          <w:spacing w:val="-2"/>
          <w:lang w:val="en-US"/>
        </w:rPr>
        <w:t>n</w:t>
      </w:r>
      <w:r w:rsidRPr="00722B31">
        <w:rPr>
          <w:rFonts w:ascii="Arial" w:eastAsia="Arial" w:hAnsi="Arial" w:cs="Arial"/>
          <w:lang w:val="en-US"/>
        </w:rPr>
        <w:t xml:space="preserve">er </w:t>
      </w:r>
      <w:r w:rsidRPr="00722B31">
        <w:rPr>
          <w:rFonts w:ascii="Arial" w:eastAsia="Arial" w:hAnsi="Arial" w:cs="Arial"/>
          <w:spacing w:val="-3"/>
          <w:lang w:val="en-US"/>
        </w:rPr>
        <w:t>w</w:t>
      </w:r>
      <w:r w:rsidRPr="00722B31">
        <w:rPr>
          <w:rFonts w:ascii="Arial" w:eastAsia="Arial" w:hAnsi="Arial" w:cs="Arial"/>
          <w:lang w:val="en-US"/>
        </w:rPr>
        <w:t>ho cou</w:t>
      </w:r>
      <w:r w:rsidRPr="00722B31">
        <w:rPr>
          <w:rFonts w:ascii="Arial" w:eastAsia="Arial" w:hAnsi="Arial" w:cs="Arial"/>
          <w:spacing w:val="-1"/>
          <w:lang w:val="en-US"/>
        </w:rPr>
        <w:t>l</w:t>
      </w:r>
      <w:r w:rsidRPr="00722B31">
        <w:rPr>
          <w:rFonts w:ascii="Arial" w:eastAsia="Arial" w:hAnsi="Arial" w:cs="Arial"/>
          <w:lang w:val="en-US"/>
        </w:rPr>
        <w:t>d not ans</w:t>
      </w:r>
      <w:r w:rsidRPr="00722B31">
        <w:rPr>
          <w:rFonts w:ascii="Arial" w:eastAsia="Arial" w:hAnsi="Arial" w:cs="Arial"/>
          <w:spacing w:val="-3"/>
          <w:lang w:val="en-US"/>
        </w:rPr>
        <w:t>w</w:t>
      </w:r>
      <w:r w:rsidRPr="00722B31">
        <w:rPr>
          <w:rFonts w:ascii="Arial" w:eastAsia="Arial" w:hAnsi="Arial" w:cs="Arial"/>
          <w:lang w:val="en-US"/>
        </w:rPr>
        <w:t xml:space="preserve">er </w:t>
      </w:r>
      <w:r w:rsidRPr="00722B31">
        <w:rPr>
          <w:rFonts w:ascii="Arial" w:eastAsia="Arial" w:hAnsi="Arial" w:cs="Arial"/>
          <w:spacing w:val="-3"/>
          <w:lang w:val="en-US"/>
        </w:rPr>
        <w:t>w</w:t>
      </w:r>
      <w:r w:rsidRPr="00722B31">
        <w:rPr>
          <w:rFonts w:ascii="Arial" w:eastAsia="Arial" w:hAnsi="Arial" w:cs="Arial"/>
          <w:spacing w:val="1"/>
          <w:lang w:val="en-US"/>
        </w:rPr>
        <w:t>i</w:t>
      </w:r>
      <w:r w:rsidRPr="00722B31">
        <w:rPr>
          <w:rFonts w:ascii="Arial" w:eastAsia="Arial" w:hAnsi="Arial" w:cs="Arial"/>
          <w:spacing w:val="-1"/>
          <w:lang w:val="en-US"/>
        </w:rPr>
        <w:t>l</w:t>
      </w:r>
      <w:r w:rsidRPr="00722B31">
        <w:rPr>
          <w:rFonts w:ascii="Arial" w:eastAsia="Arial" w:hAnsi="Arial" w:cs="Arial"/>
          <w:lang w:val="en-US"/>
        </w:rPr>
        <w:t>l take a</w:t>
      </w:r>
      <w:r w:rsidRPr="00722B31">
        <w:rPr>
          <w:rFonts w:ascii="Arial" w:eastAsia="Arial" w:hAnsi="Arial" w:cs="Arial"/>
          <w:spacing w:val="-2"/>
          <w:lang w:val="en-US"/>
        </w:rPr>
        <w:t>n</w:t>
      </w:r>
      <w:r w:rsidRPr="00722B31">
        <w:rPr>
          <w:rFonts w:ascii="Arial" w:eastAsia="Arial" w:hAnsi="Arial" w:cs="Arial"/>
          <w:lang w:val="en-US"/>
        </w:rPr>
        <w:t>ot</w:t>
      </w:r>
      <w:r w:rsidRPr="00722B31">
        <w:rPr>
          <w:rFonts w:ascii="Arial" w:eastAsia="Arial" w:hAnsi="Arial" w:cs="Arial"/>
          <w:spacing w:val="-2"/>
          <w:lang w:val="en-US"/>
        </w:rPr>
        <w:t>h</w:t>
      </w:r>
      <w:r w:rsidRPr="00722B31">
        <w:rPr>
          <w:rFonts w:ascii="Arial" w:eastAsia="Arial" w:hAnsi="Arial" w:cs="Arial"/>
          <w:lang w:val="en-US"/>
        </w:rPr>
        <w:t>er p</w:t>
      </w:r>
      <w:r w:rsidRPr="00722B31">
        <w:rPr>
          <w:rFonts w:ascii="Arial" w:eastAsia="Arial" w:hAnsi="Arial" w:cs="Arial"/>
          <w:spacing w:val="-1"/>
          <w:lang w:val="en-US"/>
        </w:rPr>
        <w:t>i</w:t>
      </w:r>
      <w:r w:rsidRPr="00722B31">
        <w:rPr>
          <w:rFonts w:ascii="Arial" w:eastAsia="Arial" w:hAnsi="Arial" w:cs="Arial"/>
          <w:lang w:val="en-US"/>
        </w:rPr>
        <w:t xml:space="preserve">ece </w:t>
      </w:r>
      <w:r w:rsidRPr="00722B31">
        <w:rPr>
          <w:rFonts w:ascii="Arial" w:eastAsia="Arial" w:hAnsi="Arial" w:cs="Arial"/>
          <w:spacing w:val="-2"/>
          <w:lang w:val="en-US"/>
        </w:rPr>
        <w:t>o</w:t>
      </w:r>
      <w:r w:rsidRPr="00722B31">
        <w:rPr>
          <w:rFonts w:ascii="Arial" w:eastAsia="Arial" w:hAnsi="Arial" w:cs="Arial"/>
          <w:lang w:val="en-US"/>
        </w:rPr>
        <w:t xml:space="preserve">f </w:t>
      </w:r>
      <w:r w:rsidRPr="00722B31">
        <w:rPr>
          <w:rFonts w:ascii="Arial" w:eastAsia="Arial" w:hAnsi="Arial" w:cs="Arial"/>
          <w:spacing w:val="-2"/>
          <w:lang w:val="en-US"/>
        </w:rPr>
        <w:t>p</w:t>
      </w:r>
      <w:r w:rsidRPr="00722B31">
        <w:rPr>
          <w:rFonts w:ascii="Arial" w:eastAsia="Arial" w:hAnsi="Arial" w:cs="Arial"/>
          <w:lang w:val="en-US"/>
        </w:rPr>
        <w:t xml:space="preserve">aper </w:t>
      </w:r>
      <w:r w:rsidRPr="00722B31">
        <w:rPr>
          <w:rFonts w:ascii="Arial" w:eastAsia="Arial" w:hAnsi="Arial" w:cs="Arial"/>
          <w:spacing w:val="2"/>
          <w:lang w:val="en-US"/>
        </w:rPr>
        <w:t>f</w:t>
      </w:r>
      <w:r w:rsidRPr="00722B31">
        <w:rPr>
          <w:rFonts w:ascii="Arial" w:eastAsia="Arial" w:hAnsi="Arial" w:cs="Arial"/>
          <w:spacing w:val="-4"/>
          <w:lang w:val="en-US"/>
        </w:rPr>
        <w:t>r</w:t>
      </w:r>
      <w:r w:rsidRPr="00722B31">
        <w:rPr>
          <w:rFonts w:ascii="Arial" w:eastAsia="Arial" w:hAnsi="Arial" w:cs="Arial"/>
          <w:lang w:val="en-US"/>
        </w:rPr>
        <w:t>om the h</w:t>
      </w:r>
      <w:r w:rsidRPr="00722B31">
        <w:rPr>
          <w:rFonts w:ascii="Arial" w:eastAsia="Arial" w:hAnsi="Arial" w:cs="Arial"/>
          <w:spacing w:val="-2"/>
          <w:lang w:val="en-US"/>
        </w:rPr>
        <w:t>a</w:t>
      </w:r>
      <w:r w:rsidRPr="00722B31">
        <w:rPr>
          <w:rFonts w:ascii="Arial" w:eastAsia="Arial" w:hAnsi="Arial" w:cs="Arial"/>
          <w:lang w:val="en-US"/>
        </w:rPr>
        <w:t xml:space="preserve">t. </w:t>
      </w:r>
      <w:r w:rsidRPr="00722B31">
        <w:rPr>
          <w:rFonts w:ascii="Arial" w:eastAsia="Arial" w:hAnsi="Arial" w:cs="Arial"/>
          <w:spacing w:val="2"/>
          <w:lang w:val="en-US"/>
        </w:rPr>
        <w:t>T</w:t>
      </w:r>
      <w:r w:rsidRPr="00722B31">
        <w:rPr>
          <w:rFonts w:ascii="Arial" w:eastAsia="Arial" w:hAnsi="Arial" w:cs="Arial"/>
          <w:spacing w:val="-2"/>
          <w:lang w:val="en-US"/>
        </w:rPr>
        <w:t>h</w:t>
      </w:r>
      <w:r w:rsidRPr="00722B31">
        <w:rPr>
          <w:rFonts w:ascii="Arial" w:eastAsia="Arial" w:hAnsi="Arial" w:cs="Arial"/>
          <w:lang w:val="en-US"/>
        </w:rPr>
        <w:t>en he/</w:t>
      </w:r>
      <w:r w:rsidRPr="00722B31">
        <w:rPr>
          <w:rFonts w:ascii="Arial" w:eastAsia="Arial" w:hAnsi="Arial" w:cs="Arial"/>
          <w:spacing w:val="-3"/>
          <w:lang w:val="en-US"/>
        </w:rPr>
        <w:t>s</w:t>
      </w:r>
      <w:r w:rsidRPr="00722B31">
        <w:rPr>
          <w:rFonts w:ascii="Arial" w:eastAsia="Arial" w:hAnsi="Arial" w:cs="Arial"/>
          <w:lang w:val="en-US"/>
        </w:rPr>
        <w:t xml:space="preserve">he </w:t>
      </w:r>
      <w:r w:rsidRPr="00722B31">
        <w:rPr>
          <w:rFonts w:ascii="Arial" w:eastAsia="Arial" w:hAnsi="Arial" w:cs="Arial"/>
          <w:spacing w:val="-3"/>
          <w:lang w:val="en-US"/>
        </w:rPr>
        <w:t>s</w:t>
      </w:r>
      <w:r w:rsidRPr="00722B31">
        <w:rPr>
          <w:rFonts w:ascii="Arial" w:eastAsia="Arial" w:hAnsi="Arial" w:cs="Arial"/>
          <w:lang w:val="en-US"/>
        </w:rPr>
        <w:t>a</w:t>
      </w:r>
      <w:r w:rsidRPr="00722B31">
        <w:rPr>
          <w:rFonts w:ascii="Arial" w:eastAsia="Arial" w:hAnsi="Arial" w:cs="Arial"/>
          <w:spacing w:val="-3"/>
          <w:lang w:val="en-US"/>
        </w:rPr>
        <w:t>y</w:t>
      </w:r>
      <w:r w:rsidRPr="00722B31">
        <w:rPr>
          <w:rFonts w:ascii="Arial" w:eastAsia="Arial" w:hAnsi="Arial" w:cs="Arial"/>
          <w:lang w:val="en-US"/>
        </w:rPr>
        <w:t xml:space="preserve">s the </w:t>
      </w:r>
      <w:r w:rsidRPr="00722B31">
        <w:rPr>
          <w:rFonts w:ascii="Arial" w:eastAsia="Arial" w:hAnsi="Arial" w:cs="Arial"/>
          <w:spacing w:val="-3"/>
          <w:lang w:val="en-US"/>
        </w:rPr>
        <w:t>s</w:t>
      </w:r>
      <w:r w:rsidRPr="00722B31">
        <w:rPr>
          <w:rFonts w:ascii="Arial" w:eastAsia="Arial" w:hAnsi="Arial" w:cs="Arial"/>
          <w:lang w:val="en-US"/>
        </w:rPr>
        <w:t>en</w:t>
      </w:r>
      <w:r w:rsidRPr="00722B31">
        <w:rPr>
          <w:rFonts w:ascii="Arial" w:eastAsia="Arial" w:hAnsi="Arial" w:cs="Arial"/>
          <w:spacing w:val="-2"/>
          <w:lang w:val="en-US"/>
        </w:rPr>
        <w:t>t</w:t>
      </w:r>
      <w:r w:rsidRPr="00722B31">
        <w:rPr>
          <w:rFonts w:ascii="Arial" w:eastAsia="Arial" w:hAnsi="Arial" w:cs="Arial"/>
          <w:lang w:val="en-US"/>
        </w:rPr>
        <w:t>ence a</w:t>
      </w:r>
      <w:r w:rsidRPr="00722B31">
        <w:rPr>
          <w:rFonts w:ascii="Arial" w:eastAsia="Arial" w:hAnsi="Arial" w:cs="Arial"/>
          <w:spacing w:val="-2"/>
          <w:lang w:val="en-US"/>
        </w:rPr>
        <w:t>n</w:t>
      </w:r>
      <w:r w:rsidRPr="00722B31">
        <w:rPr>
          <w:rFonts w:ascii="Arial" w:eastAsia="Arial" w:hAnsi="Arial" w:cs="Arial"/>
          <w:lang w:val="en-US"/>
        </w:rPr>
        <w:t xml:space="preserve">d </w:t>
      </w:r>
      <w:r w:rsidRPr="00722B31">
        <w:rPr>
          <w:rFonts w:ascii="Arial" w:eastAsia="Arial" w:hAnsi="Arial" w:cs="Arial"/>
          <w:spacing w:val="1"/>
          <w:lang w:val="en-US"/>
        </w:rPr>
        <w:t>m</w:t>
      </w:r>
      <w:r w:rsidRPr="00722B31">
        <w:rPr>
          <w:rFonts w:ascii="Arial" w:eastAsia="Arial" w:hAnsi="Arial" w:cs="Arial"/>
          <w:lang w:val="en-US"/>
        </w:rPr>
        <w:t>ay s</w:t>
      </w:r>
      <w:r w:rsidRPr="00722B31">
        <w:rPr>
          <w:rFonts w:ascii="Arial" w:eastAsia="Arial" w:hAnsi="Arial" w:cs="Arial"/>
          <w:spacing w:val="-1"/>
          <w:lang w:val="en-US"/>
        </w:rPr>
        <w:t>i</w:t>
      </w:r>
      <w:r w:rsidRPr="00722B31">
        <w:rPr>
          <w:rFonts w:ascii="Arial" w:eastAsia="Arial" w:hAnsi="Arial" w:cs="Arial"/>
          <w:lang w:val="en-US"/>
        </w:rPr>
        <w:t>t do</w:t>
      </w:r>
      <w:r w:rsidRPr="00722B31">
        <w:rPr>
          <w:rFonts w:ascii="Arial" w:eastAsia="Arial" w:hAnsi="Arial" w:cs="Arial"/>
          <w:spacing w:val="-3"/>
          <w:lang w:val="en-US"/>
        </w:rPr>
        <w:t>w</w:t>
      </w:r>
      <w:r w:rsidRPr="00722B31">
        <w:rPr>
          <w:rFonts w:ascii="Arial" w:eastAsia="Arial" w:hAnsi="Arial" w:cs="Arial"/>
          <w:lang w:val="en-US"/>
        </w:rPr>
        <w:t xml:space="preserve">n and </w:t>
      </w:r>
      <w:r w:rsidRPr="00722B31">
        <w:rPr>
          <w:rFonts w:ascii="Arial" w:eastAsia="Arial" w:hAnsi="Arial" w:cs="Arial"/>
          <w:spacing w:val="-3"/>
          <w:lang w:val="en-US"/>
        </w:rPr>
        <w:t>w</w:t>
      </w:r>
      <w:r w:rsidRPr="00722B31">
        <w:rPr>
          <w:rFonts w:ascii="Arial" w:eastAsia="Arial" w:hAnsi="Arial" w:cs="Arial"/>
          <w:spacing w:val="-1"/>
          <w:lang w:val="en-US"/>
        </w:rPr>
        <w:t>ri</w:t>
      </w:r>
      <w:r w:rsidRPr="00722B31">
        <w:rPr>
          <w:rFonts w:ascii="Arial" w:eastAsia="Arial" w:hAnsi="Arial" w:cs="Arial"/>
          <w:lang w:val="en-US"/>
        </w:rPr>
        <w:t xml:space="preserve">te </w:t>
      </w:r>
      <w:r w:rsidRPr="00722B31">
        <w:rPr>
          <w:rFonts w:ascii="Arial" w:eastAsia="Arial" w:hAnsi="Arial" w:cs="Arial"/>
          <w:spacing w:val="-1"/>
          <w:lang w:val="en-US"/>
        </w:rPr>
        <w:t>i</w:t>
      </w:r>
      <w:r w:rsidRPr="00722B31">
        <w:rPr>
          <w:rFonts w:ascii="Arial" w:eastAsia="Arial" w:hAnsi="Arial" w:cs="Arial"/>
          <w:lang w:val="en-US"/>
        </w:rPr>
        <w:t>t.</w:t>
      </w:r>
    </w:p>
    <w:p w:rsidR="00EE4C48" w:rsidRPr="00722B31" w:rsidRDefault="00EE4C48" w:rsidP="00722B31">
      <w:pPr>
        <w:widowControl w:val="0"/>
        <w:numPr>
          <w:ilvl w:val="0"/>
          <w:numId w:val="141"/>
        </w:numPr>
        <w:tabs>
          <w:tab w:val="left" w:pos="1901"/>
        </w:tabs>
        <w:spacing w:line="360" w:lineRule="auto"/>
        <w:jc w:val="both"/>
        <w:rPr>
          <w:rFonts w:ascii="Arial" w:eastAsia="Arial" w:hAnsi="Arial" w:cs="Arial"/>
          <w:lang w:val="en-US"/>
        </w:rPr>
      </w:pPr>
      <w:r w:rsidRPr="00722B31">
        <w:rPr>
          <w:rFonts w:ascii="Arial" w:eastAsia="Arial" w:hAnsi="Arial" w:cs="Arial"/>
          <w:spacing w:val="2"/>
          <w:lang w:val="en-US"/>
        </w:rPr>
        <w:t>T</w:t>
      </w:r>
      <w:r w:rsidRPr="00722B31">
        <w:rPr>
          <w:rFonts w:ascii="Arial" w:eastAsia="Arial" w:hAnsi="Arial" w:cs="Arial"/>
          <w:spacing w:val="-2"/>
          <w:lang w:val="en-US"/>
        </w:rPr>
        <w:t>h</w:t>
      </w:r>
      <w:r w:rsidRPr="00722B31">
        <w:rPr>
          <w:rFonts w:ascii="Arial" w:eastAsia="Arial" w:hAnsi="Arial" w:cs="Arial"/>
          <w:lang w:val="en-US"/>
        </w:rPr>
        <w:t xml:space="preserve">e </w:t>
      </w:r>
      <w:r w:rsidRPr="00722B31">
        <w:rPr>
          <w:rFonts w:ascii="Arial" w:eastAsia="Arial" w:hAnsi="Arial" w:cs="Arial"/>
          <w:spacing w:val="-3"/>
          <w:lang w:val="en-US"/>
        </w:rPr>
        <w:t>w</w:t>
      </w:r>
      <w:r w:rsidRPr="00722B31">
        <w:rPr>
          <w:rFonts w:ascii="Arial" w:eastAsia="Arial" w:hAnsi="Arial" w:cs="Arial"/>
          <w:spacing w:val="-1"/>
          <w:lang w:val="en-US"/>
        </w:rPr>
        <w:t>i</w:t>
      </w:r>
      <w:r w:rsidRPr="00722B31">
        <w:rPr>
          <w:rFonts w:ascii="Arial" w:eastAsia="Arial" w:hAnsi="Arial" w:cs="Arial"/>
          <w:lang w:val="en-US"/>
        </w:rPr>
        <w:t>nne</w:t>
      </w:r>
      <w:r w:rsidRPr="00722B31">
        <w:rPr>
          <w:rFonts w:ascii="Arial" w:eastAsia="Arial" w:hAnsi="Arial" w:cs="Arial"/>
          <w:spacing w:val="-1"/>
          <w:lang w:val="en-US"/>
        </w:rPr>
        <w:t>r</w:t>
      </w:r>
      <w:r w:rsidRPr="00722B31">
        <w:rPr>
          <w:rFonts w:ascii="Arial" w:eastAsia="Arial" w:hAnsi="Arial" w:cs="Arial"/>
          <w:lang w:val="en-US"/>
        </w:rPr>
        <w:t>s a</w:t>
      </w:r>
      <w:r w:rsidRPr="00722B31">
        <w:rPr>
          <w:rFonts w:ascii="Arial" w:eastAsia="Arial" w:hAnsi="Arial" w:cs="Arial"/>
          <w:spacing w:val="-1"/>
          <w:lang w:val="en-US"/>
        </w:rPr>
        <w:t>r</w:t>
      </w:r>
      <w:r w:rsidRPr="00722B31">
        <w:rPr>
          <w:rFonts w:ascii="Arial" w:eastAsia="Arial" w:hAnsi="Arial" w:cs="Arial"/>
          <w:lang w:val="en-US"/>
        </w:rPr>
        <w:t xml:space="preserve">e </w:t>
      </w:r>
      <w:r w:rsidRPr="00722B31">
        <w:rPr>
          <w:rFonts w:ascii="Arial" w:eastAsia="Arial" w:hAnsi="Arial" w:cs="Arial"/>
          <w:spacing w:val="-2"/>
          <w:lang w:val="en-US"/>
        </w:rPr>
        <w:t>t</w:t>
      </w:r>
      <w:r w:rsidRPr="00722B31">
        <w:rPr>
          <w:rFonts w:ascii="Arial" w:eastAsia="Arial" w:hAnsi="Arial" w:cs="Arial"/>
          <w:lang w:val="en-US"/>
        </w:rPr>
        <w:t xml:space="preserve">he </w:t>
      </w:r>
      <w:r w:rsidRPr="00722B31">
        <w:rPr>
          <w:rFonts w:ascii="Arial" w:eastAsia="Arial" w:hAnsi="Arial" w:cs="Arial"/>
          <w:spacing w:val="-3"/>
          <w:lang w:val="en-US"/>
        </w:rPr>
        <w:t>l</w:t>
      </w:r>
      <w:r w:rsidRPr="00722B31">
        <w:rPr>
          <w:rFonts w:ascii="Arial" w:eastAsia="Arial" w:hAnsi="Arial" w:cs="Arial"/>
          <w:spacing w:val="-2"/>
          <w:lang w:val="en-US"/>
        </w:rPr>
        <w:t>e</w:t>
      </w:r>
      <w:r w:rsidRPr="00722B31">
        <w:rPr>
          <w:rFonts w:ascii="Arial" w:eastAsia="Arial" w:hAnsi="Arial" w:cs="Arial"/>
          <w:lang w:val="en-US"/>
        </w:rPr>
        <w:t>a</w:t>
      </w:r>
      <w:r w:rsidRPr="00722B31">
        <w:rPr>
          <w:rFonts w:ascii="Arial" w:eastAsia="Arial" w:hAnsi="Arial" w:cs="Arial"/>
          <w:spacing w:val="-1"/>
          <w:lang w:val="en-US"/>
        </w:rPr>
        <w:t>r</w:t>
      </w:r>
      <w:r w:rsidRPr="00722B31">
        <w:rPr>
          <w:rFonts w:ascii="Arial" w:eastAsia="Arial" w:hAnsi="Arial" w:cs="Arial"/>
          <w:lang w:val="en-US"/>
        </w:rPr>
        <w:t>ne</w:t>
      </w:r>
      <w:r w:rsidRPr="00722B31">
        <w:rPr>
          <w:rFonts w:ascii="Arial" w:eastAsia="Arial" w:hAnsi="Arial" w:cs="Arial"/>
          <w:spacing w:val="-1"/>
          <w:lang w:val="en-US"/>
        </w:rPr>
        <w:t>r</w:t>
      </w:r>
      <w:r w:rsidRPr="00722B31">
        <w:rPr>
          <w:rFonts w:ascii="Arial" w:eastAsia="Arial" w:hAnsi="Arial" w:cs="Arial"/>
          <w:lang w:val="en-US"/>
        </w:rPr>
        <w:t xml:space="preserve">s </w:t>
      </w:r>
      <w:r w:rsidRPr="00722B31">
        <w:rPr>
          <w:rFonts w:ascii="Arial" w:eastAsia="Arial" w:hAnsi="Arial" w:cs="Arial"/>
          <w:spacing w:val="-3"/>
          <w:lang w:val="en-US"/>
        </w:rPr>
        <w:t>w</w:t>
      </w:r>
      <w:r w:rsidRPr="00722B31">
        <w:rPr>
          <w:rFonts w:ascii="Arial" w:eastAsia="Arial" w:hAnsi="Arial" w:cs="Arial"/>
          <w:lang w:val="en-US"/>
        </w:rPr>
        <w:t xml:space="preserve">ho </w:t>
      </w:r>
      <w:r w:rsidRPr="00722B31">
        <w:rPr>
          <w:rFonts w:ascii="Arial" w:eastAsia="Arial" w:hAnsi="Arial" w:cs="Arial"/>
          <w:spacing w:val="-3"/>
          <w:lang w:val="en-US"/>
        </w:rPr>
        <w:t>w</w:t>
      </w:r>
      <w:r w:rsidRPr="00722B31">
        <w:rPr>
          <w:rFonts w:ascii="Arial" w:eastAsia="Arial" w:hAnsi="Arial" w:cs="Arial"/>
          <w:spacing w:val="-1"/>
          <w:lang w:val="en-US"/>
        </w:rPr>
        <w:t>r</w:t>
      </w:r>
      <w:r w:rsidRPr="00722B31">
        <w:rPr>
          <w:rFonts w:ascii="Arial" w:eastAsia="Arial" w:hAnsi="Arial" w:cs="Arial"/>
          <w:lang w:val="en-US"/>
        </w:rPr>
        <w:t>ote</w:t>
      </w:r>
      <w:r w:rsidRPr="00722B31">
        <w:rPr>
          <w:rFonts w:ascii="Arial" w:eastAsia="Arial" w:hAnsi="Arial" w:cs="Arial"/>
          <w:spacing w:val="1"/>
          <w:lang w:val="en-US"/>
        </w:rPr>
        <w:t xml:space="preserve"> m</w:t>
      </w:r>
      <w:r w:rsidRPr="00722B31">
        <w:rPr>
          <w:rFonts w:ascii="Arial" w:eastAsia="Arial" w:hAnsi="Arial" w:cs="Arial"/>
          <w:lang w:val="en-US"/>
        </w:rPr>
        <w:t>o</w:t>
      </w:r>
      <w:r w:rsidRPr="00722B31">
        <w:rPr>
          <w:rFonts w:ascii="Arial" w:eastAsia="Arial" w:hAnsi="Arial" w:cs="Arial"/>
          <w:spacing w:val="-1"/>
          <w:lang w:val="en-US"/>
        </w:rPr>
        <w:t>r</w:t>
      </w:r>
      <w:r w:rsidRPr="00722B31">
        <w:rPr>
          <w:rFonts w:ascii="Arial" w:eastAsia="Arial" w:hAnsi="Arial" w:cs="Arial"/>
          <w:lang w:val="en-US"/>
        </w:rPr>
        <w:t>e sen</w:t>
      </w:r>
      <w:r w:rsidRPr="00722B31">
        <w:rPr>
          <w:rFonts w:ascii="Arial" w:eastAsia="Arial" w:hAnsi="Arial" w:cs="Arial"/>
          <w:spacing w:val="-2"/>
          <w:lang w:val="en-US"/>
        </w:rPr>
        <w:t>t</w:t>
      </w:r>
      <w:r w:rsidRPr="00722B31">
        <w:rPr>
          <w:rFonts w:ascii="Arial" w:eastAsia="Arial" w:hAnsi="Arial" w:cs="Arial"/>
          <w:lang w:val="en-US"/>
        </w:rPr>
        <w:t>ence</w:t>
      </w:r>
      <w:r w:rsidRPr="00722B31">
        <w:rPr>
          <w:rFonts w:ascii="Arial" w:eastAsia="Arial" w:hAnsi="Arial" w:cs="Arial"/>
          <w:spacing w:val="-3"/>
          <w:lang w:val="en-US"/>
        </w:rPr>
        <w:t>s</w:t>
      </w:r>
      <w:r w:rsidRPr="00722B31">
        <w:rPr>
          <w:rFonts w:ascii="Arial" w:eastAsia="Arial" w:hAnsi="Arial" w:cs="Arial"/>
          <w:lang w:val="en-US"/>
        </w:rPr>
        <w:t>.</w:t>
      </w:r>
    </w:p>
    <w:p w:rsidR="00EE4C48" w:rsidRPr="00722B31" w:rsidRDefault="00EE4C48" w:rsidP="00722B31">
      <w:pPr>
        <w:pStyle w:val="Prrafodelista"/>
        <w:widowControl w:val="0"/>
        <w:spacing w:after="0" w:line="360" w:lineRule="auto"/>
        <w:ind w:left="405"/>
        <w:jc w:val="both"/>
        <w:rPr>
          <w:rFonts w:ascii="Arial" w:hAnsi="Arial" w:cs="Arial"/>
          <w:sz w:val="24"/>
          <w:szCs w:val="24"/>
          <w:lang w:val="en-US"/>
        </w:rPr>
      </w:pPr>
    </w:p>
    <w:p w:rsidR="00EE4C48" w:rsidRPr="00722B31" w:rsidRDefault="00EE4C48" w:rsidP="00722B31">
      <w:pPr>
        <w:pStyle w:val="Prrafodelista"/>
        <w:widowControl w:val="0"/>
        <w:numPr>
          <w:ilvl w:val="0"/>
          <w:numId w:val="150"/>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Which words go together? table, black, chair, red, tablet, up, computer, down, laptop, study, eat, sandwich, learn </w:t>
      </w:r>
    </w:p>
    <w:p w:rsidR="00EE4C48" w:rsidRPr="00722B31" w:rsidRDefault="00EE4C48" w:rsidP="00722B31">
      <w:pPr>
        <w:pStyle w:val="Prrafodelista"/>
        <w:widowControl w:val="0"/>
        <w:spacing w:after="0" w:line="360" w:lineRule="auto"/>
        <w:jc w:val="both"/>
        <w:rPr>
          <w:rFonts w:ascii="Arial" w:hAnsi="Arial" w:cs="Arial"/>
          <w:sz w:val="24"/>
          <w:szCs w:val="24"/>
          <w:lang w:val="en-US"/>
        </w:rPr>
      </w:pPr>
    </w:p>
    <w:p w:rsidR="00EE4C48" w:rsidRPr="00722B31" w:rsidRDefault="00EE4C48" w:rsidP="00722B31">
      <w:pPr>
        <w:pStyle w:val="Prrafodelista"/>
        <w:widowControl w:val="0"/>
        <w:numPr>
          <w:ilvl w:val="0"/>
          <w:numId w:val="151"/>
        </w:numPr>
        <w:tabs>
          <w:tab w:val="left" w:pos="370"/>
        </w:tabs>
        <w:spacing w:after="0" w:line="360" w:lineRule="auto"/>
        <w:jc w:val="both"/>
        <w:rPr>
          <w:rFonts w:ascii="Arial" w:eastAsia="Arial" w:hAnsi="Arial" w:cs="Arial"/>
          <w:sz w:val="24"/>
          <w:szCs w:val="24"/>
          <w:lang w:val="en-US"/>
        </w:rPr>
      </w:pPr>
      <w:r w:rsidRPr="00722B31">
        <w:rPr>
          <w:rFonts w:ascii="Arial" w:hAnsi="Arial" w:cs="Arial"/>
          <w:sz w:val="24"/>
          <w:szCs w:val="24"/>
          <w:lang w:val="en-US"/>
        </w:rPr>
        <w:lastRenderedPageBreak/>
        <w:t>Read the following letter and answer the questions:</w:t>
      </w:r>
    </w:p>
    <w:p w:rsidR="00EE4C48" w:rsidRPr="00722B31" w:rsidRDefault="00EE4C48" w:rsidP="00722B31">
      <w:pPr>
        <w:pStyle w:val="Prrafodelista"/>
        <w:widowControl w:val="0"/>
        <w:tabs>
          <w:tab w:val="left" w:pos="413"/>
        </w:tabs>
        <w:spacing w:after="0" w:line="360" w:lineRule="auto"/>
        <w:jc w:val="both"/>
        <w:rPr>
          <w:rFonts w:ascii="Arial" w:hAnsi="Arial" w:cs="Arial"/>
          <w:sz w:val="24"/>
          <w:szCs w:val="24"/>
          <w:lang w:val="en-US"/>
        </w:rPr>
      </w:pPr>
    </w:p>
    <w:tbl>
      <w:tblPr>
        <w:tblStyle w:val="Tablaconcuadrcula"/>
        <w:tblW w:w="0" w:type="auto"/>
        <w:tblInd w:w="108" w:type="dxa"/>
        <w:tblLook w:val="04A0" w:firstRow="1" w:lastRow="0" w:firstColumn="1" w:lastColumn="0" w:noHBand="0" w:noVBand="1"/>
      </w:tblPr>
      <w:tblGrid>
        <w:gridCol w:w="8612"/>
      </w:tblGrid>
      <w:tr w:rsidR="00EE4C48" w:rsidRPr="00722B31" w:rsidTr="00A366D1">
        <w:tc>
          <w:tcPr>
            <w:tcW w:w="8612" w:type="dxa"/>
          </w:tcPr>
          <w:p w:rsidR="00EE4C48" w:rsidRPr="00722B31" w:rsidRDefault="00EE4C48" w:rsidP="00722B31">
            <w:pPr>
              <w:pStyle w:val="Prrafodelista"/>
              <w:widowControl w:val="0"/>
              <w:tabs>
                <w:tab w:val="left" w:pos="413"/>
              </w:tabs>
              <w:spacing w:after="0" w:line="360" w:lineRule="auto"/>
              <w:ind w:left="0"/>
              <w:jc w:val="both"/>
              <w:rPr>
                <w:rFonts w:ascii="Arial" w:hAnsi="Arial" w:cs="Arial"/>
                <w:sz w:val="24"/>
                <w:szCs w:val="24"/>
                <w:lang w:val="en-US"/>
              </w:rPr>
            </w:pPr>
            <w:r w:rsidRPr="00722B31">
              <w:rPr>
                <w:rFonts w:ascii="Arial" w:hAnsi="Arial" w:cs="Arial"/>
                <w:sz w:val="24"/>
                <w:szCs w:val="24"/>
                <w:lang w:val="en-US"/>
              </w:rPr>
              <w:t>50 Highfield Avenue</w:t>
            </w:r>
          </w:p>
          <w:p w:rsidR="00EE4C48" w:rsidRPr="00722B31" w:rsidRDefault="00EE4C48" w:rsidP="00722B31">
            <w:pPr>
              <w:pStyle w:val="Prrafodelista"/>
              <w:widowControl w:val="0"/>
              <w:tabs>
                <w:tab w:val="left" w:pos="413"/>
              </w:tabs>
              <w:spacing w:after="0" w:line="360" w:lineRule="auto"/>
              <w:ind w:left="0"/>
              <w:jc w:val="both"/>
              <w:rPr>
                <w:rFonts w:ascii="Arial" w:hAnsi="Arial" w:cs="Arial"/>
                <w:sz w:val="24"/>
                <w:szCs w:val="24"/>
                <w:lang w:val="en-US"/>
              </w:rPr>
            </w:pPr>
            <w:r w:rsidRPr="00722B31">
              <w:rPr>
                <w:rFonts w:ascii="Arial" w:hAnsi="Arial" w:cs="Arial"/>
                <w:sz w:val="24"/>
                <w:szCs w:val="24"/>
                <w:lang w:val="en-US"/>
              </w:rPr>
              <w:t>Canterbury</w:t>
            </w:r>
          </w:p>
          <w:p w:rsidR="00EE4C48" w:rsidRPr="00722B31" w:rsidRDefault="00EE4C48" w:rsidP="00722B31">
            <w:pPr>
              <w:pStyle w:val="Prrafodelista"/>
              <w:widowControl w:val="0"/>
              <w:tabs>
                <w:tab w:val="left" w:pos="413"/>
              </w:tabs>
              <w:spacing w:after="0" w:line="360" w:lineRule="auto"/>
              <w:ind w:left="0"/>
              <w:jc w:val="both"/>
              <w:rPr>
                <w:rFonts w:ascii="Arial" w:hAnsi="Arial" w:cs="Arial"/>
                <w:sz w:val="24"/>
                <w:szCs w:val="24"/>
                <w:lang w:val="en-US"/>
              </w:rPr>
            </w:pPr>
            <w:r w:rsidRPr="00722B31">
              <w:rPr>
                <w:rFonts w:ascii="Arial" w:hAnsi="Arial" w:cs="Arial"/>
                <w:sz w:val="24"/>
                <w:szCs w:val="24"/>
                <w:lang w:val="en-US"/>
              </w:rPr>
              <w:t>Kent CT4</w:t>
            </w:r>
          </w:p>
          <w:p w:rsidR="00EE4C48" w:rsidRPr="00722B31" w:rsidRDefault="00EE4C48" w:rsidP="00722B31">
            <w:pPr>
              <w:pStyle w:val="Prrafodelista"/>
              <w:widowControl w:val="0"/>
              <w:tabs>
                <w:tab w:val="left" w:pos="413"/>
              </w:tabs>
              <w:spacing w:after="0" w:line="360" w:lineRule="auto"/>
              <w:ind w:left="0"/>
              <w:jc w:val="both"/>
              <w:rPr>
                <w:rFonts w:ascii="Arial" w:hAnsi="Arial" w:cs="Arial"/>
                <w:sz w:val="24"/>
                <w:szCs w:val="24"/>
                <w:lang w:val="en-US"/>
              </w:rPr>
            </w:pPr>
            <w:r w:rsidRPr="00722B31">
              <w:rPr>
                <w:rFonts w:ascii="Arial" w:hAnsi="Arial" w:cs="Arial"/>
                <w:sz w:val="24"/>
                <w:szCs w:val="24"/>
                <w:lang w:val="en-US"/>
              </w:rPr>
              <w:t>July 6</w:t>
            </w:r>
            <w:r w:rsidRPr="00722B31">
              <w:rPr>
                <w:rFonts w:ascii="Arial" w:hAnsi="Arial" w:cs="Arial"/>
                <w:sz w:val="24"/>
                <w:szCs w:val="24"/>
                <w:vertAlign w:val="superscript"/>
                <w:lang w:val="en-US"/>
              </w:rPr>
              <w:t>th</w:t>
            </w:r>
          </w:p>
          <w:p w:rsidR="00EE4C48" w:rsidRPr="00722B31" w:rsidRDefault="00EE4C48" w:rsidP="00722B31">
            <w:pPr>
              <w:pStyle w:val="Prrafodelista"/>
              <w:widowControl w:val="0"/>
              <w:tabs>
                <w:tab w:val="left" w:pos="413"/>
              </w:tabs>
              <w:spacing w:after="0" w:line="360" w:lineRule="auto"/>
              <w:ind w:left="0"/>
              <w:jc w:val="both"/>
              <w:rPr>
                <w:rFonts w:ascii="Arial" w:hAnsi="Arial" w:cs="Arial"/>
                <w:sz w:val="24"/>
                <w:szCs w:val="24"/>
                <w:lang w:val="en-US"/>
              </w:rPr>
            </w:pPr>
            <w:r w:rsidRPr="00722B31">
              <w:rPr>
                <w:rFonts w:ascii="Arial" w:hAnsi="Arial" w:cs="Arial"/>
                <w:sz w:val="24"/>
                <w:szCs w:val="24"/>
                <w:lang w:val="en-US"/>
              </w:rPr>
              <w:t>Dear María:</w:t>
            </w:r>
          </w:p>
          <w:p w:rsidR="00EE4C48" w:rsidRPr="00722B31" w:rsidRDefault="00EE4C48" w:rsidP="00722B31">
            <w:pPr>
              <w:pStyle w:val="Prrafodelista"/>
              <w:widowControl w:val="0"/>
              <w:tabs>
                <w:tab w:val="left" w:pos="413"/>
              </w:tabs>
              <w:spacing w:after="0" w:line="360" w:lineRule="auto"/>
              <w:ind w:left="0"/>
              <w:jc w:val="both"/>
              <w:rPr>
                <w:rFonts w:ascii="Arial" w:hAnsi="Arial" w:cs="Arial"/>
                <w:sz w:val="24"/>
                <w:szCs w:val="24"/>
                <w:lang w:val="en-US"/>
              </w:rPr>
            </w:pPr>
            <w:r w:rsidRPr="00722B31">
              <w:rPr>
                <w:rFonts w:ascii="Arial" w:hAnsi="Arial" w:cs="Arial"/>
                <w:sz w:val="24"/>
                <w:szCs w:val="24"/>
                <w:lang w:val="en-US"/>
              </w:rPr>
              <w:t xml:space="preserve">At last! Hooray! We have finished all our exams. The last one was yesterday. It was History. I think History is really difficult because I can´t remember all the facts and the dates. </w:t>
            </w:r>
          </w:p>
          <w:p w:rsidR="00EE4C48" w:rsidRPr="00722B31" w:rsidRDefault="00EE4C48" w:rsidP="00722B31">
            <w:pPr>
              <w:pStyle w:val="Prrafodelista"/>
              <w:widowControl w:val="0"/>
              <w:tabs>
                <w:tab w:val="left" w:pos="413"/>
              </w:tabs>
              <w:spacing w:after="0" w:line="360" w:lineRule="auto"/>
              <w:ind w:left="0"/>
              <w:jc w:val="both"/>
              <w:rPr>
                <w:rFonts w:ascii="Arial" w:hAnsi="Arial" w:cs="Arial"/>
                <w:sz w:val="24"/>
                <w:szCs w:val="24"/>
                <w:lang w:val="en-US"/>
              </w:rPr>
            </w:pPr>
            <w:r w:rsidRPr="00722B31">
              <w:rPr>
                <w:rFonts w:ascii="Arial" w:hAnsi="Arial" w:cs="Arial"/>
                <w:sz w:val="24"/>
                <w:szCs w:val="24"/>
                <w:lang w:val="en-US"/>
              </w:rPr>
              <w:t xml:space="preserve">So this is the end of the school year 8, my second year at secondary school. I did seven subjects. The worst were Mathematics and History. I found them very difficult. </w:t>
            </w:r>
          </w:p>
          <w:p w:rsidR="00EE4C48" w:rsidRPr="00722B31" w:rsidRDefault="00EE4C48" w:rsidP="00722B31">
            <w:pPr>
              <w:pStyle w:val="Prrafodelista"/>
              <w:widowControl w:val="0"/>
              <w:tabs>
                <w:tab w:val="left" w:pos="413"/>
              </w:tabs>
              <w:spacing w:after="0" w:line="360" w:lineRule="auto"/>
              <w:ind w:left="0"/>
              <w:jc w:val="both"/>
              <w:rPr>
                <w:rFonts w:ascii="Arial" w:hAnsi="Arial" w:cs="Arial"/>
                <w:sz w:val="24"/>
                <w:szCs w:val="24"/>
                <w:lang w:val="en-US"/>
              </w:rPr>
            </w:pPr>
            <w:r w:rsidRPr="00722B31">
              <w:rPr>
                <w:rFonts w:ascii="Arial" w:hAnsi="Arial" w:cs="Arial"/>
                <w:sz w:val="24"/>
                <w:szCs w:val="24"/>
                <w:lang w:val="en-US"/>
              </w:rPr>
              <w:t xml:space="preserve">The best subject this year was Geography, but we only had it twice a week. Our Geography teacher, Mr. Gilmore, is great. We did some projects with him about different countries. </w:t>
            </w:r>
          </w:p>
          <w:p w:rsidR="00EE4C48" w:rsidRPr="00722B31" w:rsidRDefault="00EE4C48" w:rsidP="00722B31">
            <w:pPr>
              <w:pStyle w:val="Prrafodelista"/>
              <w:widowControl w:val="0"/>
              <w:tabs>
                <w:tab w:val="left" w:pos="413"/>
              </w:tabs>
              <w:spacing w:after="0" w:line="360" w:lineRule="auto"/>
              <w:ind w:left="0"/>
              <w:jc w:val="both"/>
              <w:rPr>
                <w:rFonts w:ascii="Arial" w:hAnsi="Arial" w:cs="Arial"/>
                <w:sz w:val="24"/>
                <w:szCs w:val="24"/>
                <w:lang w:val="en-US"/>
              </w:rPr>
            </w:pPr>
            <w:r w:rsidRPr="00722B31">
              <w:rPr>
                <w:rFonts w:ascii="Arial" w:hAnsi="Arial" w:cs="Arial"/>
                <w:sz w:val="24"/>
                <w:szCs w:val="24"/>
                <w:lang w:val="en-US"/>
              </w:rPr>
              <w:t xml:space="preserve">We aren´t going abroad this summer because two months ago my dad lost his job. So he hasn´t got much money and we can´t afford a big holiday. We are going to see my granddad. </w:t>
            </w:r>
          </w:p>
          <w:p w:rsidR="00EE4C48" w:rsidRPr="00722B31" w:rsidRDefault="00EE4C48" w:rsidP="00722B31">
            <w:pPr>
              <w:pStyle w:val="Prrafodelista"/>
              <w:widowControl w:val="0"/>
              <w:tabs>
                <w:tab w:val="left" w:pos="413"/>
              </w:tabs>
              <w:spacing w:after="0" w:line="360" w:lineRule="auto"/>
              <w:ind w:left="0"/>
              <w:jc w:val="both"/>
              <w:rPr>
                <w:rFonts w:ascii="Arial" w:hAnsi="Arial" w:cs="Arial"/>
                <w:sz w:val="24"/>
                <w:szCs w:val="24"/>
                <w:lang w:val="en-US"/>
              </w:rPr>
            </w:pPr>
            <w:r w:rsidRPr="00722B31">
              <w:rPr>
                <w:rFonts w:ascii="Arial" w:hAnsi="Arial" w:cs="Arial"/>
                <w:sz w:val="24"/>
                <w:szCs w:val="24"/>
                <w:lang w:val="en-US"/>
              </w:rPr>
              <w:t>Please, write and tell me about your school year.  What was it like? Were your exams easy? Where are you going this summer?</w:t>
            </w:r>
          </w:p>
          <w:p w:rsidR="00EE4C48" w:rsidRPr="00722B31" w:rsidRDefault="00EE4C48" w:rsidP="00722B31">
            <w:pPr>
              <w:pStyle w:val="Prrafodelista"/>
              <w:widowControl w:val="0"/>
              <w:tabs>
                <w:tab w:val="left" w:pos="413"/>
              </w:tabs>
              <w:spacing w:after="0" w:line="360" w:lineRule="auto"/>
              <w:ind w:left="0"/>
              <w:jc w:val="both"/>
              <w:rPr>
                <w:rFonts w:ascii="Arial" w:hAnsi="Arial" w:cs="Arial"/>
                <w:sz w:val="24"/>
                <w:szCs w:val="24"/>
                <w:lang w:val="en-US"/>
              </w:rPr>
            </w:pPr>
            <w:r w:rsidRPr="00722B31">
              <w:rPr>
                <w:rFonts w:ascii="Arial" w:hAnsi="Arial" w:cs="Arial"/>
                <w:sz w:val="24"/>
                <w:szCs w:val="24"/>
                <w:lang w:val="en-US"/>
              </w:rPr>
              <w:t>Bye for now,</w:t>
            </w:r>
          </w:p>
          <w:p w:rsidR="00EE4C48" w:rsidRPr="00722B31" w:rsidRDefault="00EE4C48" w:rsidP="00722B31">
            <w:pPr>
              <w:pStyle w:val="Prrafodelista"/>
              <w:widowControl w:val="0"/>
              <w:tabs>
                <w:tab w:val="left" w:pos="413"/>
              </w:tabs>
              <w:spacing w:after="0" w:line="360" w:lineRule="auto"/>
              <w:ind w:left="0"/>
              <w:jc w:val="both"/>
              <w:rPr>
                <w:rFonts w:ascii="Arial" w:hAnsi="Arial" w:cs="Arial"/>
                <w:sz w:val="24"/>
                <w:szCs w:val="24"/>
                <w:lang w:val="en-US"/>
              </w:rPr>
            </w:pPr>
            <w:r w:rsidRPr="00722B31">
              <w:rPr>
                <w:rFonts w:ascii="Arial" w:hAnsi="Arial" w:cs="Arial"/>
                <w:sz w:val="24"/>
                <w:szCs w:val="24"/>
                <w:lang w:val="en-US"/>
              </w:rPr>
              <w:t xml:space="preserve">Peter </w:t>
            </w:r>
          </w:p>
        </w:tc>
      </w:tr>
    </w:tbl>
    <w:p w:rsidR="00EE4C48" w:rsidRPr="00722B31" w:rsidRDefault="00EE4C48" w:rsidP="00722B31">
      <w:pPr>
        <w:widowControl w:val="0"/>
        <w:tabs>
          <w:tab w:val="left" w:pos="413"/>
        </w:tabs>
        <w:spacing w:line="360" w:lineRule="auto"/>
        <w:jc w:val="both"/>
        <w:rPr>
          <w:rFonts w:ascii="Arial" w:eastAsia="Calibri" w:hAnsi="Arial" w:cs="Arial"/>
          <w:lang w:val="en-US"/>
        </w:rPr>
      </w:pPr>
    </w:p>
    <w:p w:rsidR="00EE4C48" w:rsidRPr="00722B31" w:rsidRDefault="00EE4C48" w:rsidP="00722B31">
      <w:pPr>
        <w:widowControl w:val="0"/>
        <w:tabs>
          <w:tab w:val="left" w:pos="413"/>
        </w:tabs>
        <w:spacing w:line="360" w:lineRule="auto"/>
        <w:jc w:val="both"/>
        <w:rPr>
          <w:rFonts w:ascii="Arial" w:eastAsia="Calibri" w:hAnsi="Arial" w:cs="Arial"/>
          <w:lang w:val="en-US"/>
        </w:rPr>
      </w:pPr>
      <w:r w:rsidRPr="00722B31">
        <w:rPr>
          <w:rFonts w:ascii="Arial" w:eastAsia="Calibri" w:hAnsi="Arial" w:cs="Arial"/>
          <w:lang w:val="en-US"/>
        </w:rPr>
        <w:t>Questions:</w:t>
      </w:r>
    </w:p>
    <w:p w:rsidR="00EE4C48" w:rsidRPr="00722B31" w:rsidRDefault="00EE4C48" w:rsidP="00722B31">
      <w:pPr>
        <w:pStyle w:val="Prrafodelista"/>
        <w:widowControl w:val="0"/>
        <w:numPr>
          <w:ilvl w:val="1"/>
          <w:numId w:val="142"/>
        </w:numPr>
        <w:tabs>
          <w:tab w:val="left" w:pos="413"/>
        </w:tabs>
        <w:spacing w:after="0" w:line="360" w:lineRule="auto"/>
        <w:jc w:val="both"/>
        <w:rPr>
          <w:rFonts w:ascii="Arial" w:hAnsi="Arial" w:cs="Arial"/>
          <w:sz w:val="24"/>
          <w:szCs w:val="24"/>
          <w:lang w:val="en-US"/>
        </w:rPr>
      </w:pPr>
      <w:r w:rsidRPr="00722B31">
        <w:rPr>
          <w:rFonts w:ascii="Arial" w:hAnsi="Arial" w:cs="Arial"/>
          <w:sz w:val="24"/>
          <w:szCs w:val="24"/>
          <w:lang w:val="en-US"/>
        </w:rPr>
        <w:t>Why is Peter happy? (Because…)</w:t>
      </w:r>
    </w:p>
    <w:p w:rsidR="00EE4C48" w:rsidRPr="00722B31" w:rsidRDefault="00EE4C48" w:rsidP="00722B31">
      <w:pPr>
        <w:pStyle w:val="Prrafodelista"/>
        <w:widowControl w:val="0"/>
        <w:numPr>
          <w:ilvl w:val="1"/>
          <w:numId w:val="142"/>
        </w:numPr>
        <w:tabs>
          <w:tab w:val="left" w:pos="413"/>
        </w:tabs>
        <w:spacing w:after="0" w:line="360" w:lineRule="auto"/>
        <w:jc w:val="both"/>
        <w:rPr>
          <w:rFonts w:ascii="Arial" w:hAnsi="Arial" w:cs="Arial"/>
          <w:sz w:val="24"/>
          <w:szCs w:val="24"/>
          <w:lang w:val="en-US"/>
        </w:rPr>
      </w:pPr>
      <w:r w:rsidRPr="00722B31">
        <w:rPr>
          <w:rFonts w:ascii="Arial" w:hAnsi="Arial" w:cs="Arial"/>
          <w:sz w:val="24"/>
          <w:szCs w:val="24"/>
          <w:lang w:val="en-US"/>
        </w:rPr>
        <w:t>Why was History exam difficult for him? (Because…)</w:t>
      </w:r>
    </w:p>
    <w:p w:rsidR="00EE4C48" w:rsidRPr="00722B31" w:rsidRDefault="00EE4C48" w:rsidP="00722B31">
      <w:pPr>
        <w:pStyle w:val="Prrafodelista"/>
        <w:widowControl w:val="0"/>
        <w:numPr>
          <w:ilvl w:val="1"/>
          <w:numId w:val="142"/>
        </w:numPr>
        <w:tabs>
          <w:tab w:val="left" w:pos="413"/>
        </w:tabs>
        <w:spacing w:after="0" w:line="360" w:lineRule="auto"/>
        <w:jc w:val="both"/>
        <w:rPr>
          <w:rFonts w:ascii="Arial" w:hAnsi="Arial" w:cs="Arial"/>
          <w:sz w:val="24"/>
          <w:szCs w:val="24"/>
          <w:lang w:val="en-US"/>
        </w:rPr>
      </w:pPr>
      <w:r w:rsidRPr="00722B31">
        <w:rPr>
          <w:rFonts w:ascii="Arial" w:hAnsi="Arial" w:cs="Arial"/>
          <w:sz w:val="24"/>
          <w:szCs w:val="24"/>
          <w:lang w:val="en-US"/>
        </w:rPr>
        <w:t>What was his favorite subject?</w:t>
      </w:r>
    </w:p>
    <w:p w:rsidR="00EE4C48" w:rsidRPr="00722B31" w:rsidRDefault="00EE4C48" w:rsidP="00722B31">
      <w:pPr>
        <w:pStyle w:val="Prrafodelista"/>
        <w:widowControl w:val="0"/>
        <w:numPr>
          <w:ilvl w:val="1"/>
          <w:numId w:val="142"/>
        </w:numPr>
        <w:tabs>
          <w:tab w:val="left" w:pos="413"/>
        </w:tabs>
        <w:spacing w:after="0" w:line="360" w:lineRule="auto"/>
        <w:jc w:val="both"/>
        <w:rPr>
          <w:rFonts w:ascii="Arial" w:hAnsi="Arial" w:cs="Arial"/>
          <w:sz w:val="24"/>
          <w:szCs w:val="24"/>
          <w:lang w:val="en-US"/>
        </w:rPr>
      </w:pPr>
      <w:r w:rsidRPr="00722B31">
        <w:rPr>
          <w:rFonts w:ascii="Arial" w:hAnsi="Arial" w:cs="Arial"/>
          <w:sz w:val="24"/>
          <w:szCs w:val="24"/>
          <w:lang w:val="en-US"/>
        </w:rPr>
        <w:t>Why can´t he have a big holiday this year? (Because…)</w:t>
      </w:r>
    </w:p>
    <w:p w:rsidR="00EE4C48" w:rsidRPr="00722B31" w:rsidRDefault="00EE4C48" w:rsidP="00722B31">
      <w:pPr>
        <w:pStyle w:val="Prrafodelista"/>
        <w:widowControl w:val="0"/>
        <w:numPr>
          <w:ilvl w:val="1"/>
          <w:numId w:val="142"/>
        </w:numPr>
        <w:spacing w:after="0" w:line="360" w:lineRule="auto"/>
        <w:jc w:val="both"/>
        <w:rPr>
          <w:rFonts w:ascii="Arial" w:hAnsi="Arial" w:cs="Arial"/>
          <w:sz w:val="24"/>
          <w:szCs w:val="24"/>
          <w:lang w:val="en-US"/>
        </w:rPr>
      </w:pPr>
      <w:r w:rsidRPr="00722B31">
        <w:rPr>
          <w:rFonts w:ascii="Arial" w:hAnsi="Arial" w:cs="Arial"/>
          <w:sz w:val="24"/>
          <w:szCs w:val="24"/>
          <w:lang w:val="en-US"/>
        </w:rPr>
        <w:t>What does he invite María to do?</w:t>
      </w:r>
    </w:p>
    <w:p w:rsidR="00EE4C48" w:rsidRPr="00722B31" w:rsidRDefault="00EE4C48" w:rsidP="00722B31">
      <w:pPr>
        <w:pStyle w:val="Prrafodelista"/>
        <w:widowControl w:val="0"/>
        <w:spacing w:after="0" w:line="360" w:lineRule="auto"/>
        <w:ind w:left="405"/>
        <w:jc w:val="both"/>
        <w:rPr>
          <w:rFonts w:ascii="Arial" w:hAnsi="Arial" w:cs="Arial"/>
          <w:sz w:val="24"/>
          <w:szCs w:val="24"/>
          <w:lang w:val="en-US"/>
        </w:rPr>
      </w:pPr>
    </w:p>
    <w:p w:rsidR="00EE4C48" w:rsidRPr="00722B31" w:rsidRDefault="00EE4C48" w:rsidP="00722B31">
      <w:pPr>
        <w:pStyle w:val="Prrafodelista"/>
        <w:widowControl w:val="0"/>
        <w:numPr>
          <w:ilvl w:val="0"/>
          <w:numId w:val="150"/>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Copy out the sentences that are relevant to the pictures: - There is a table here. – They are not happy. – She is under the tree. – He is eating an apple. </w:t>
      </w:r>
    </w:p>
    <w:p w:rsidR="00EE4C48" w:rsidRPr="00722B31" w:rsidRDefault="00EE4C48" w:rsidP="00722B31">
      <w:pPr>
        <w:widowControl w:val="0"/>
        <w:tabs>
          <w:tab w:val="left" w:pos="413"/>
        </w:tabs>
        <w:spacing w:line="360" w:lineRule="auto"/>
        <w:jc w:val="both"/>
        <w:rPr>
          <w:rFonts w:ascii="Arial" w:eastAsia="Calibri" w:hAnsi="Arial" w:cs="Arial"/>
          <w:lang w:val="en-US"/>
        </w:rPr>
      </w:pPr>
    </w:p>
    <w:p w:rsidR="00EE4C48" w:rsidRPr="00722B31" w:rsidRDefault="0010001F" w:rsidP="00722B31">
      <w:pPr>
        <w:widowControl w:val="0"/>
        <w:tabs>
          <w:tab w:val="left" w:pos="413"/>
        </w:tabs>
        <w:spacing w:line="360" w:lineRule="auto"/>
        <w:jc w:val="both"/>
        <w:rPr>
          <w:rFonts w:ascii="Arial" w:eastAsia="Calibri" w:hAnsi="Arial" w:cs="Arial"/>
          <w:lang w:val="en-US"/>
        </w:rPr>
      </w:pPr>
      <w:r w:rsidRPr="0010001F">
        <w:rPr>
          <w:rFonts w:ascii="Arial" w:eastAsia="Calibri" w:hAnsi="Arial" w:cs="Arial"/>
          <w:noProof/>
          <w:lang w:val="en-US" w:eastAsia="en-US"/>
        </w:rPr>
        <w:lastRenderedPageBreak/>
        <w:drawing>
          <wp:inline distT="0" distB="0" distL="0" distR="0">
            <wp:extent cx="2619375" cy="1743075"/>
            <wp:effectExtent l="0" t="0" r="9525" b="9525"/>
            <wp:docPr id="1" name="Imagen 1" descr="D:\Escritorio\LIBRO Y DOCUMENTOS PARA EDITORA\IMAGENES DE INTERNET LIBRO\cap 4 imag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torio\LIBRO Y DOCUMENTOS PARA EDITORA\IMAGENES DE INTERNET LIBRO\cap 4 imagen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EE4C48" w:rsidRPr="00722B31" w:rsidRDefault="00EE4C48" w:rsidP="00722B31">
      <w:pPr>
        <w:widowControl w:val="0"/>
        <w:tabs>
          <w:tab w:val="left" w:pos="413"/>
        </w:tabs>
        <w:spacing w:line="360" w:lineRule="auto"/>
        <w:jc w:val="both"/>
        <w:rPr>
          <w:rFonts w:ascii="Arial" w:eastAsia="Calibri" w:hAnsi="Arial" w:cs="Arial"/>
          <w:lang w:val="en-US"/>
        </w:rPr>
      </w:pPr>
    </w:p>
    <w:p w:rsidR="00EE4C48" w:rsidRPr="00722B31" w:rsidRDefault="00EE4C48" w:rsidP="00722B31">
      <w:pPr>
        <w:pStyle w:val="Prrafodelista"/>
        <w:widowControl w:val="0"/>
        <w:numPr>
          <w:ilvl w:val="0"/>
          <w:numId w:val="151"/>
        </w:numPr>
        <w:spacing w:after="0" w:line="360" w:lineRule="auto"/>
        <w:jc w:val="both"/>
        <w:rPr>
          <w:rFonts w:ascii="Arial" w:hAnsi="Arial" w:cs="Arial"/>
          <w:sz w:val="24"/>
          <w:szCs w:val="24"/>
          <w:lang w:val="en-US"/>
        </w:rPr>
      </w:pPr>
      <w:r w:rsidRPr="00722B31">
        <w:rPr>
          <w:rFonts w:ascii="Arial" w:hAnsi="Arial" w:cs="Arial"/>
          <w:sz w:val="24"/>
          <w:szCs w:val="24"/>
          <w:lang w:val="en-US"/>
        </w:rPr>
        <w:t>Hidden colors: Find the name of a color hidden in each sentence.</w:t>
      </w:r>
    </w:p>
    <w:p w:rsidR="00EE4C48" w:rsidRPr="00722B31" w:rsidRDefault="00EE4C48" w:rsidP="00722B31">
      <w:pPr>
        <w:widowControl w:val="0"/>
        <w:spacing w:line="360" w:lineRule="auto"/>
        <w:ind w:left="360"/>
        <w:jc w:val="both"/>
        <w:rPr>
          <w:rFonts w:ascii="Arial" w:eastAsia="Calibri" w:hAnsi="Arial" w:cs="Arial"/>
          <w:lang w:val="en-US"/>
        </w:rPr>
      </w:pPr>
      <w:r w:rsidRPr="00722B31">
        <w:rPr>
          <w:rFonts w:ascii="Arial" w:eastAsia="Calibri" w:hAnsi="Arial" w:cs="Arial"/>
          <w:lang w:val="en-US"/>
        </w:rPr>
        <w:t>(Example: Some parts of the face are the eye, the eyebrow, nose and, the mouth.)</w:t>
      </w:r>
    </w:p>
    <w:p w:rsidR="00EE4C48" w:rsidRPr="00722B31" w:rsidRDefault="00EE4C48" w:rsidP="00722B31">
      <w:pPr>
        <w:pStyle w:val="Prrafodelista"/>
        <w:widowControl w:val="0"/>
        <w:numPr>
          <w:ilvl w:val="0"/>
          <w:numId w:val="143"/>
        </w:numPr>
        <w:spacing w:after="0" w:line="360" w:lineRule="auto"/>
        <w:jc w:val="both"/>
        <w:rPr>
          <w:rFonts w:ascii="Arial" w:hAnsi="Arial" w:cs="Arial"/>
          <w:sz w:val="24"/>
          <w:szCs w:val="24"/>
          <w:lang w:val="en-US"/>
        </w:rPr>
      </w:pPr>
      <w:r w:rsidRPr="00722B31">
        <w:rPr>
          <w:rFonts w:ascii="Arial" w:hAnsi="Arial" w:cs="Arial"/>
          <w:sz w:val="24"/>
          <w:szCs w:val="24"/>
          <w:lang w:val="en-US"/>
        </w:rPr>
        <w:t>In the box we can find a pen, a pin, keys, and a few color pencils.</w:t>
      </w:r>
    </w:p>
    <w:p w:rsidR="00EE4C48" w:rsidRPr="00722B31" w:rsidRDefault="00EE4C48" w:rsidP="00722B31">
      <w:pPr>
        <w:pStyle w:val="Prrafodelista"/>
        <w:widowControl w:val="0"/>
        <w:numPr>
          <w:ilvl w:val="0"/>
          <w:numId w:val="143"/>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When the nurse gives you the injection, just yell ¨Ow¨ if it hurts. </w:t>
      </w:r>
    </w:p>
    <w:p w:rsidR="00EE4C48" w:rsidRPr="00722B31" w:rsidRDefault="00EE4C48" w:rsidP="00722B31">
      <w:pPr>
        <w:pStyle w:val="Prrafodelista"/>
        <w:widowControl w:val="0"/>
        <w:numPr>
          <w:ilvl w:val="0"/>
          <w:numId w:val="143"/>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Elsa and Otto ran gently down the path to the river. </w:t>
      </w:r>
    </w:p>
    <w:p w:rsidR="00EE4C48" w:rsidRPr="00722B31" w:rsidRDefault="00EE4C48" w:rsidP="00722B31">
      <w:pPr>
        <w:pStyle w:val="Prrafodelista"/>
        <w:widowControl w:val="0"/>
        <w:numPr>
          <w:ilvl w:val="0"/>
          <w:numId w:val="143"/>
        </w:numPr>
        <w:spacing w:after="0" w:line="360" w:lineRule="auto"/>
        <w:jc w:val="both"/>
        <w:rPr>
          <w:rFonts w:ascii="Arial" w:hAnsi="Arial" w:cs="Arial"/>
          <w:sz w:val="24"/>
          <w:szCs w:val="24"/>
          <w:lang w:val="en-US"/>
        </w:rPr>
      </w:pPr>
      <w:r w:rsidRPr="00722B31">
        <w:rPr>
          <w:rFonts w:ascii="Arial" w:hAnsi="Arial" w:cs="Arial"/>
          <w:sz w:val="24"/>
          <w:szCs w:val="24"/>
          <w:lang w:val="en-US"/>
        </w:rPr>
        <w:t>We´ll go in Jim´s car. Let´s leave at six o’clock.</w:t>
      </w:r>
    </w:p>
    <w:p w:rsidR="00EE4C48" w:rsidRPr="00722B31" w:rsidRDefault="00EE4C48" w:rsidP="00722B31">
      <w:pPr>
        <w:pStyle w:val="Prrafodelista"/>
        <w:widowControl w:val="0"/>
        <w:spacing w:after="0" w:line="360" w:lineRule="auto"/>
        <w:ind w:left="765"/>
        <w:jc w:val="both"/>
        <w:rPr>
          <w:rFonts w:ascii="Arial" w:hAnsi="Arial" w:cs="Arial"/>
          <w:sz w:val="24"/>
          <w:szCs w:val="24"/>
          <w:lang w:val="en-US"/>
        </w:rPr>
      </w:pPr>
    </w:p>
    <w:p w:rsidR="00EE4C48" w:rsidRPr="00722B31" w:rsidRDefault="00EE4C48" w:rsidP="00722B31">
      <w:pPr>
        <w:pStyle w:val="Prrafodelista"/>
        <w:widowControl w:val="0"/>
        <w:numPr>
          <w:ilvl w:val="0"/>
          <w:numId w:val="151"/>
        </w:numPr>
        <w:tabs>
          <w:tab w:val="left" w:pos="413"/>
        </w:tabs>
        <w:spacing w:after="0" w:line="360" w:lineRule="auto"/>
        <w:jc w:val="both"/>
        <w:rPr>
          <w:rFonts w:ascii="Arial" w:hAnsi="Arial" w:cs="Arial"/>
          <w:sz w:val="24"/>
          <w:szCs w:val="24"/>
          <w:lang w:val="en-US"/>
        </w:rPr>
      </w:pPr>
      <w:r w:rsidRPr="00722B31">
        <w:rPr>
          <w:rFonts w:ascii="Arial" w:hAnsi="Arial" w:cs="Arial"/>
          <w:sz w:val="24"/>
          <w:szCs w:val="24"/>
          <w:lang w:val="en-US"/>
        </w:rPr>
        <w:t xml:space="preserve">Learning Journal </w:t>
      </w:r>
    </w:p>
    <w:p w:rsidR="00EE4C48" w:rsidRPr="00722B31" w:rsidRDefault="00EE4C48" w:rsidP="00722B31">
      <w:pPr>
        <w:pStyle w:val="Prrafodelista"/>
        <w:widowControl w:val="0"/>
        <w:tabs>
          <w:tab w:val="left" w:pos="413"/>
        </w:tabs>
        <w:spacing w:after="0" w:line="360" w:lineRule="auto"/>
        <w:jc w:val="both"/>
        <w:rPr>
          <w:rFonts w:ascii="Arial" w:hAnsi="Arial" w:cs="Arial"/>
          <w:sz w:val="24"/>
          <w:szCs w:val="24"/>
          <w:lang w:val="en-US"/>
        </w:rPr>
      </w:pPr>
      <w:r w:rsidRPr="00722B31">
        <w:rPr>
          <w:rFonts w:ascii="Arial" w:hAnsi="Arial" w:cs="Arial"/>
          <w:sz w:val="24"/>
          <w:szCs w:val="24"/>
          <w:lang w:val="en-US"/>
        </w:rPr>
        <w:t>What can you do to improve your English? Reflect on this by answering these questions:</w:t>
      </w:r>
    </w:p>
    <w:p w:rsidR="00EE4C48" w:rsidRPr="00722B31" w:rsidRDefault="00EE4C48" w:rsidP="00722B31">
      <w:pPr>
        <w:pStyle w:val="Prrafodelista"/>
        <w:widowControl w:val="0"/>
        <w:numPr>
          <w:ilvl w:val="1"/>
          <w:numId w:val="142"/>
        </w:numPr>
        <w:tabs>
          <w:tab w:val="left" w:pos="413"/>
        </w:tabs>
        <w:spacing w:after="0" w:line="360" w:lineRule="auto"/>
        <w:jc w:val="both"/>
        <w:rPr>
          <w:rFonts w:ascii="Arial" w:hAnsi="Arial" w:cs="Arial"/>
          <w:sz w:val="24"/>
          <w:szCs w:val="24"/>
          <w:lang w:val="en-US"/>
        </w:rPr>
      </w:pPr>
      <w:r w:rsidRPr="00722B31">
        <w:rPr>
          <w:rFonts w:ascii="Arial" w:hAnsi="Arial" w:cs="Arial"/>
          <w:sz w:val="24"/>
          <w:szCs w:val="24"/>
          <w:lang w:val="en-US"/>
        </w:rPr>
        <w:t>How do you feel about your participation in these classes?</w:t>
      </w:r>
    </w:p>
    <w:p w:rsidR="00EE4C48" w:rsidRPr="00722B31" w:rsidRDefault="00EE4C48" w:rsidP="00722B31">
      <w:pPr>
        <w:pStyle w:val="Prrafodelista"/>
        <w:widowControl w:val="0"/>
        <w:numPr>
          <w:ilvl w:val="1"/>
          <w:numId w:val="142"/>
        </w:numPr>
        <w:tabs>
          <w:tab w:val="left" w:pos="413"/>
        </w:tabs>
        <w:spacing w:after="0" w:line="360" w:lineRule="auto"/>
        <w:jc w:val="both"/>
        <w:rPr>
          <w:rFonts w:ascii="Arial" w:hAnsi="Arial" w:cs="Arial"/>
          <w:sz w:val="24"/>
          <w:szCs w:val="24"/>
          <w:lang w:val="en-US"/>
        </w:rPr>
      </w:pPr>
      <w:r w:rsidRPr="00722B31">
        <w:rPr>
          <w:rFonts w:ascii="Arial" w:hAnsi="Arial" w:cs="Arial"/>
          <w:sz w:val="24"/>
          <w:szCs w:val="24"/>
          <w:lang w:val="en-US"/>
        </w:rPr>
        <w:t xml:space="preserve"> What did you learn from this unit?</w:t>
      </w:r>
    </w:p>
    <w:p w:rsidR="00EE4C48" w:rsidRPr="00722B31" w:rsidRDefault="00EE4C48" w:rsidP="00722B31">
      <w:pPr>
        <w:pStyle w:val="Prrafodelista"/>
        <w:widowControl w:val="0"/>
        <w:numPr>
          <w:ilvl w:val="1"/>
          <w:numId w:val="142"/>
        </w:numPr>
        <w:tabs>
          <w:tab w:val="left" w:pos="413"/>
        </w:tabs>
        <w:spacing w:after="0" w:line="360" w:lineRule="auto"/>
        <w:jc w:val="both"/>
        <w:rPr>
          <w:rFonts w:ascii="Arial" w:hAnsi="Arial" w:cs="Arial"/>
          <w:sz w:val="24"/>
          <w:szCs w:val="24"/>
          <w:lang w:val="en-US"/>
        </w:rPr>
      </w:pPr>
      <w:r w:rsidRPr="00722B31">
        <w:rPr>
          <w:rFonts w:ascii="Arial" w:hAnsi="Arial" w:cs="Arial"/>
          <w:sz w:val="24"/>
          <w:szCs w:val="24"/>
          <w:lang w:val="en-US"/>
        </w:rPr>
        <w:t xml:space="preserve">How confident are you about ability to speak and make yourself understood when you are: </w:t>
      </w:r>
      <w:r w:rsidRPr="00722B31">
        <w:rPr>
          <w:rFonts w:ascii="Arial" w:hAnsi="Arial" w:cs="Arial"/>
          <w:i/>
          <w:sz w:val="24"/>
          <w:szCs w:val="24"/>
          <w:lang w:val="en-US"/>
        </w:rPr>
        <w:t>giving reasons; exchanging opinions; talking about leisure activities in the future?</w:t>
      </w:r>
    </w:p>
    <w:p w:rsidR="00EE4C48" w:rsidRPr="00722B31" w:rsidRDefault="00EE4C48" w:rsidP="00722B31">
      <w:pPr>
        <w:pStyle w:val="Prrafodelista"/>
        <w:widowControl w:val="0"/>
        <w:numPr>
          <w:ilvl w:val="1"/>
          <w:numId w:val="142"/>
        </w:numPr>
        <w:tabs>
          <w:tab w:val="left" w:pos="413"/>
        </w:tabs>
        <w:spacing w:after="0" w:line="360" w:lineRule="auto"/>
        <w:jc w:val="both"/>
        <w:rPr>
          <w:rFonts w:ascii="Arial" w:hAnsi="Arial" w:cs="Arial"/>
          <w:sz w:val="24"/>
          <w:szCs w:val="24"/>
          <w:lang w:val="en-US"/>
        </w:rPr>
      </w:pPr>
      <w:r w:rsidRPr="00722B31">
        <w:rPr>
          <w:rFonts w:ascii="Arial" w:hAnsi="Arial" w:cs="Arial"/>
          <w:sz w:val="24"/>
          <w:szCs w:val="24"/>
          <w:lang w:val="en-US"/>
        </w:rPr>
        <w:t>What activities are the most enjoyable for you? Why?</w:t>
      </w:r>
    </w:p>
    <w:p w:rsidR="00EE4C48" w:rsidRPr="00722B31" w:rsidRDefault="00EE4C48" w:rsidP="00722B31">
      <w:pPr>
        <w:pStyle w:val="Prrafodelista"/>
        <w:widowControl w:val="0"/>
        <w:spacing w:after="0" w:line="360" w:lineRule="auto"/>
        <w:ind w:left="1440"/>
        <w:jc w:val="both"/>
        <w:rPr>
          <w:rFonts w:ascii="Arial" w:hAnsi="Arial" w:cs="Arial"/>
          <w:sz w:val="24"/>
          <w:szCs w:val="24"/>
          <w:lang w:val="en-US"/>
        </w:rPr>
      </w:pPr>
    </w:p>
    <w:p w:rsidR="004114A3" w:rsidRPr="00722B31" w:rsidRDefault="004114A3" w:rsidP="00722B31">
      <w:pPr>
        <w:spacing w:line="360" w:lineRule="auto"/>
        <w:jc w:val="both"/>
        <w:rPr>
          <w:rFonts w:ascii="Arial" w:eastAsia="Calibri" w:hAnsi="Arial" w:cs="Arial"/>
          <w:lang w:val="en-US" w:eastAsia="en-US"/>
        </w:rPr>
      </w:pPr>
      <w:r w:rsidRPr="00722B31">
        <w:rPr>
          <w:rFonts w:ascii="Arial" w:hAnsi="Arial" w:cs="Arial"/>
          <w:lang w:val="en-US"/>
        </w:rPr>
        <w:br w:type="page"/>
      </w:r>
    </w:p>
    <w:p w:rsidR="00EE4C48" w:rsidRPr="00722B31" w:rsidRDefault="00EE4C48" w:rsidP="00722B31">
      <w:pPr>
        <w:pStyle w:val="Prrafodelista"/>
        <w:widowControl w:val="0"/>
        <w:numPr>
          <w:ilvl w:val="0"/>
          <w:numId w:val="151"/>
        </w:numPr>
        <w:spacing w:after="0" w:line="360" w:lineRule="auto"/>
        <w:jc w:val="both"/>
        <w:rPr>
          <w:rFonts w:ascii="Arial" w:hAnsi="Arial" w:cs="Arial"/>
          <w:sz w:val="24"/>
          <w:szCs w:val="24"/>
          <w:lang w:val="en-US"/>
        </w:rPr>
      </w:pPr>
      <w:r w:rsidRPr="00722B31">
        <w:rPr>
          <w:rFonts w:ascii="Arial" w:hAnsi="Arial" w:cs="Arial"/>
          <w:sz w:val="24"/>
          <w:szCs w:val="24"/>
          <w:lang w:val="en-US"/>
        </w:rPr>
        <w:lastRenderedPageBreak/>
        <w:t>Complete the words with the missing vowel:</w:t>
      </w:r>
    </w:p>
    <w:p w:rsidR="00EE4C48" w:rsidRPr="00722B31" w:rsidRDefault="00EE4C48" w:rsidP="00722B31">
      <w:pPr>
        <w:widowControl w:val="0"/>
        <w:spacing w:line="360" w:lineRule="auto"/>
        <w:jc w:val="both"/>
        <w:rPr>
          <w:rFonts w:ascii="Arial" w:eastAsia="Calibri" w:hAnsi="Arial" w:cs="Arial"/>
          <w:lang w:val="en-US"/>
        </w:rPr>
      </w:pPr>
      <w:r w:rsidRPr="00722B31">
        <w:rPr>
          <w:rFonts w:ascii="Arial" w:eastAsia="Calibri" w:hAnsi="Arial" w:cs="Arial"/>
          <w:lang w:val="en-US"/>
        </w:rPr>
        <w:t>ma_, _iolet, mot_er, _oung, thre_, eigh_, _ ello, mo_ning, te_cher, _tudy, Engli_h</w:t>
      </w:r>
    </w:p>
    <w:p w:rsidR="00EE4C48" w:rsidRPr="00722B31" w:rsidRDefault="00EE4C48" w:rsidP="00722B31">
      <w:pPr>
        <w:widowControl w:val="0"/>
        <w:spacing w:line="360" w:lineRule="auto"/>
        <w:jc w:val="both"/>
        <w:rPr>
          <w:rFonts w:ascii="Arial" w:eastAsia="Calibri" w:hAnsi="Arial" w:cs="Arial"/>
          <w:lang w:val="en-US"/>
        </w:rPr>
      </w:pPr>
    </w:p>
    <w:p w:rsidR="00EE4C48" w:rsidRPr="00722B31" w:rsidRDefault="00EE4C48" w:rsidP="00722B31">
      <w:pPr>
        <w:pStyle w:val="Prrafodelista"/>
        <w:widowControl w:val="0"/>
        <w:numPr>
          <w:ilvl w:val="0"/>
          <w:numId w:val="151"/>
        </w:numPr>
        <w:tabs>
          <w:tab w:val="left" w:pos="413"/>
        </w:tabs>
        <w:spacing w:after="0" w:line="360" w:lineRule="auto"/>
        <w:jc w:val="both"/>
        <w:rPr>
          <w:rFonts w:ascii="Arial" w:hAnsi="Arial" w:cs="Arial"/>
          <w:sz w:val="24"/>
          <w:szCs w:val="24"/>
          <w:lang w:val="en-US"/>
        </w:rPr>
      </w:pPr>
      <w:r w:rsidRPr="00722B31">
        <w:rPr>
          <w:rFonts w:ascii="Arial" w:hAnsi="Arial" w:cs="Arial"/>
          <w:sz w:val="24"/>
          <w:szCs w:val="24"/>
          <w:lang w:val="en-US"/>
        </w:rPr>
        <w:t>Fill in the blanks using these verbs in the present or past tense.</w:t>
      </w:r>
    </w:p>
    <w:tbl>
      <w:tblPr>
        <w:tblStyle w:val="Tablaconcuadrcula"/>
        <w:tblW w:w="0" w:type="auto"/>
        <w:tblInd w:w="1278" w:type="dxa"/>
        <w:tblLook w:val="04A0" w:firstRow="1" w:lastRow="0" w:firstColumn="1" w:lastColumn="0" w:noHBand="0" w:noVBand="1"/>
      </w:tblPr>
      <w:tblGrid>
        <w:gridCol w:w="5310"/>
      </w:tblGrid>
      <w:tr w:rsidR="00EE4C48" w:rsidRPr="00722B31" w:rsidTr="00A366D1">
        <w:tc>
          <w:tcPr>
            <w:tcW w:w="5310" w:type="dxa"/>
          </w:tcPr>
          <w:p w:rsidR="00EE4C48" w:rsidRPr="00722B31" w:rsidRDefault="00EE4C48" w:rsidP="00722B31">
            <w:pPr>
              <w:widowControl w:val="0"/>
              <w:tabs>
                <w:tab w:val="left" w:pos="413"/>
              </w:tabs>
              <w:spacing w:line="360" w:lineRule="auto"/>
              <w:jc w:val="both"/>
              <w:rPr>
                <w:rFonts w:ascii="Arial" w:eastAsia="Calibri" w:hAnsi="Arial" w:cs="Arial"/>
                <w:lang w:val="en-US"/>
              </w:rPr>
            </w:pPr>
            <w:r w:rsidRPr="00722B31">
              <w:rPr>
                <w:rFonts w:ascii="Arial" w:eastAsia="Calibri" w:hAnsi="Arial" w:cs="Arial"/>
                <w:lang w:val="en-US"/>
              </w:rPr>
              <w:t>be     -     do     -     find     -    lose     -      say     -     see</w:t>
            </w:r>
          </w:p>
        </w:tc>
      </w:tr>
    </w:tbl>
    <w:p w:rsidR="00EE4C48" w:rsidRPr="00722B31" w:rsidRDefault="00EE4C48" w:rsidP="00722B31">
      <w:pPr>
        <w:widowControl w:val="0"/>
        <w:tabs>
          <w:tab w:val="left" w:pos="413"/>
        </w:tabs>
        <w:spacing w:line="360" w:lineRule="auto"/>
        <w:jc w:val="both"/>
        <w:rPr>
          <w:rFonts w:ascii="Arial" w:eastAsia="Calibri" w:hAnsi="Arial" w:cs="Arial"/>
          <w:lang w:val="en-US"/>
        </w:rPr>
      </w:pPr>
    </w:p>
    <w:p w:rsidR="00EE4C48" w:rsidRPr="00722B31" w:rsidRDefault="00EE4C48" w:rsidP="00722B31">
      <w:pPr>
        <w:widowControl w:val="0"/>
        <w:tabs>
          <w:tab w:val="left" w:pos="413"/>
        </w:tabs>
        <w:spacing w:line="360" w:lineRule="auto"/>
        <w:jc w:val="both"/>
        <w:rPr>
          <w:rFonts w:ascii="Arial" w:eastAsia="Calibri" w:hAnsi="Arial" w:cs="Arial"/>
          <w:lang w:val="en-US"/>
        </w:rPr>
      </w:pPr>
      <w:r w:rsidRPr="00722B31">
        <w:rPr>
          <w:rFonts w:ascii="Arial" w:eastAsia="Calibri" w:hAnsi="Arial" w:cs="Arial"/>
          <w:lang w:val="en-US"/>
        </w:rPr>
        <w:t xml:space="preserve">Cynthia´s trying to find her keys. She´s late for her class. </w:t>
      </w:r>
    </w:p>
    <w:p w:rsidR="00EE4C48" w:rsidRPr="00722B31" w:rsidRDefault="00EE4C48" w:rsidP="00722B31">
      <w:pPr>
        <w:pStyle w:val="Prrafodelista"/>
        <w:widowControl w:val="0"/>
        <w:tabs>
          <w:tab w:val="left" w:pos="413"/>
        </w:tabs>
        <w:spacing w:after="0" w:line="360" w:lineRule="auto"/>
        <w:ind w:left="-270"/>
        <w:jc w:val="both"/>
        <w:rPr>
          <w:rFonts w:ascii="Arial" w:hAnsi="Arial" w:cs="Arial"/>
          <w:sz w:val="24"/>
          <w:szCs w:val="24"/>
          <w:lang w:val="en-US"/>
        </w:rPr>
      </w:pPr>
      <w:r w:rsidRPr="00722B31">
        <w:rPr>
          <w:rFonts w:ascii="Arial" w:hAnsi="Arial" w:cs="Arial"/>
          <w:sz w:val="24"/>
          <w:szCs w:val="24"/>
          <w:lang w:val="en-US"/>
        </w:rPr>
        <w:t xml:space="preserve">Cynthia: I lost my keys! Do you know where they ________? </w:t>
      </w:r>
    </w:p>
    <w:p w:rsidR="00EE4C48" w:rsidRPr="00722B31" w:rsidRDefault="00EE4C48" w:rsidP="00722B31">
      <w:pPr>
        <w:pStyle w:val="Prrafodelista"/>
        <w:widowControl w:val="0"/>
        <w:tabs>
          <w:tab w:val="left" w:pos="413"/>
        </w:tabs>
        <w:spacing w:after="0" w:line="360" w:lineRule="auto"/>
        <w:ind w:left="-270"/>
        <w:jc w:val="both"/>
        <w:rPr>
          <w:rFonts w:ascii="Arial" w:hAnsi="Arial" w:cs="Arial"/>
          <w:sz w:val="24"/>
          <w:szCs w:val="24"/>
          <w:lang w:val="en-US"/>
        </w:rPr>
      </w:pPr>
      <w:r w:rsidRPr="00722B31">
        <w:rPr>
          <w:rFonts w:ascii="Arial" w:hAnsi="Arial" w:cs="Arial"/>
          <w:sz w:val="24"/>
          <w:szCs w:val="24"/>
          <w:lang w:val="en-US"/>
        </w:rPr>
        <w:t>Art:  Hmm. What ______ you say?</w:t>
      </w:r>
    </w:p>
    <w:p w:rsidR="00EE4C48" w:rsidRPr="00722B31" w:rsidRDefault="00EE4C48" w:rsidP="00722B31">
      <w:pPr>
        <w:pStyle w:val="Prrafodelista"/>
        <w:widowControl w:val="0"/>
        <w:tabs>
          <w:tab w:val="left" w:pos="413"/>
        </w:tabs>
        <w:spacing w:after="0" w:line="360" w:lineRule="auto"/>
        <w:ind w:left="-270"/>
        <w:jc w:val="both"/>
        <w:rPr>
          <w:rFonts w:ascii="Arial" w:hAnsi="Arial" w:cs="Arial"/>
          <w:sz w:val="24"/>
          <w:szCs w:val="24"/>
          <w:lang w:val="en-US"/>
        </w:rPr>
      </w:pPr>
      <w:r w:rsidRPr="00722B31">
        <w:rPr>
          <w:rFonts w:ascii="Arial" w:hAnsi="Arial" w:cs="Arial"/>
          <w:sz w:val="24"/>
          <w:szCs w:val="24"/>
          <w:lang w:val="en-US"/>
        </w:rPr>
        <w:t xml:space="preserve">Cynthia: Art! Listen! I ________ I can´t ______ my keys! They ________ here on the table aminute ago.I just __________ them. Now they´re gone! </w:t>
      </w:r>
    </w:p>
    <w:p w:rsidR="00EE4C48" w:rsidRPr="00722B31" w:rsidRDefault="00EE4C48" w:rsidP="00722B31">
      <w:pPr>
        <w:pStyle w:val="Prrafodelista"/>
        <w:widowControl w:val="0"/>
        <w:tabs>
          <w:tab w:val="left" w:pos="413"/>
        </w:tabs>
        <w:spacing w:after="0" w:line="360" w:lineRule="auto"/>
        <w:ind w:left="-270"/>
        <w:jc w:val="both"/>
        <w:rPr>
          <w:rFonts w:ascii="Arial" w:hAnsi="Arial" w:cs="Arial"/>
          <w:sz w:val="24"/>
          <w:szCs w:val="24"/>
          <w:lang w:val="en-US"/>
        </w:rPr>
      </w:pPr>
      <w:r w:rsidRPr="00722B31">
        <w:rPr>
          <w:rFonts w:ascii="Arial" w:hAnsi="Arial" w:cs="Arial"/>
          <w:sz w:val="24"/>
          <w:szCs w:val="24"/>
          <w:lang w:val="en-US"/>
        </w:rPr>
        <w:t>Art:  ________ you look in your purse?</w:t>
      </w:r>
    </w:p>
    <w:p w:rsidR="00EE4C48" w:rsidRPr="00722B31" w:rsidRDefault="00EE4C48" w:rsidP="00722B31">
      <w:pPr>
        <w:pStyle w:val="Prrafodelista"/>
        <w:widowControl w:val="0"/>
        <w:tabs>
          <w:tab w:val="left" w:pos="413"/>
        </w:tabs>
        <w:spacing w:after="0" w:line="360" w:lineRule="auto"/>
        <w:ind w:left="-270"/>
        <w:jc w:val="both"/>
        <w:rPr>
          <w:rFonts w:ascii="Arial" w:hAnsi="Arial" w:cs="Arial"/>
          <w:sz w:val="24"/>
          <w:szCs w:val="24"/>
          <w:lang w:val="en-US"/>
        </w:rPr>
      </w:pPr>
      <w:r w:rsidRPr="00722B31">
        <w:rPr>
          <w:rFonts w:ascii="Arial" w:hAnsi="Arial" w:cs="Arial"/>
          <w:sz w:val="24"/>
          <w:szCs w:val="24"/>
          <w:lang w:val="en-US"/>
        </w:rPr>
        <w:t>Cynthia: Of course, I _____.</w:t>
      </w:r>
    </w:p>
    <w:p w:rsidR="00EE4C48" w:rsidRPr="00722B31" w:rsidRDefault="00EE4C48" w:rsidP="00722B31">
      <w:pPr>
        <w:pStyle w:val="Prrafodelista"/>
        <w:widowControl w:val="0"/>
        <w:tabs>
          <w:tab w:val="left" w:pos="413"/>
        </w:tabs>
        <w:spacing w:after="0" w:line="360" w:lineRule="auto"/>
        <w:ind w:left="-270"/>
        <w:jc w:val="both"/>
        <w:rPr>
          <w:rFonts w:ascii="Arial" w:hAnsi="Arial" w:cs="Arial"/>
          <w:sz w:val="24"/>
          <w:szCs w:val="24"/>
          <w:lang w:val="en-US"/>
        </w:rPr>
      </w:pPr>
      <w:r w:rsidRPr="00722B31">
        <w:rPr>
          <w:rFonts w:ascii="Arial" w:hAnsi="Arial" w:cs="Arial"/>
          <w:sz w:val="24"/>
          <w:szCs w:val="24"/>
          <w:lang w:val="en-US"/>
        </w:rPr>
        <w:t>Art:  Look again.</w:t>
      </w:r>
    </w:p>
    <w:p w:rsidR="00EE4C48" w:rsidRPr="00722B31" w:rsidRDefault="00EE4C48" w:rsidP="00722B31">
      <w:pPr>
        <w:pStyle w:val="Prrafodelista"/>
        <w:widowControl w:val="0"/>
        <w:tabs>
          <w:tab w:val="left" w:pos="413"/>
        </w:tabs>
        <w:spacing w:after="0" w:line="360" w:lineRule="auto"/>
        <w:ind w:left="-270"/>
        <w:jc w:val="both"/>
        <w:rPr>
          <w:rFonts w:ascii="Arial" w:hAnsi="Arial" w:cs="Arial"/>
          <w:sz w:val="24"/>
          <w:szCs w:val="24"/>
          <w:lang w:val="en-US"/>
        </w:rPr>
      </w:pPr>
      <w:r w:rsidRPr="00722B31">
        <w:rPr>
          <w:rFonts w:ascii="Arial" w:hAnsi="Arial" w:cs="Arial"/>
          <w:sz w:val="24"/>
          <w:szCs w:val="24"/>
          <w:lang w:val="en-US"/>
        </w:rPr>
        <w:t>Cynthia: Oh, here they ______. I _______ them. What a relief! Thanks, Art.</w:t>
      </w:r>
    </w:p>
    <w:p w:rsidR="00EE4C48" w:rsidRPr="00722B31" w:rsidRDefault="00EE4C48" w:rsidP="00722B31">
      <w:pPr>
        <w:pStyle w:val="Prrafodelista"/>
        <w:widowControl w:val="0"/>
        <w:spacing w:after="0" w:line="360" w:lineRule="auto"/>
        <w:jc w:val="both"/>
        <w:rPr>
          <w:rFonts w:ascii="Arial" w:hAnsi="Arial" w:cs="Arial"/>
          <w:sz w:val="24"/>
          <w:szCs w:val="24"/>
          <w:lang w:val="en-US"/>
        </w:rPr>
      </w:pPr>
    </w:p>
    <w:p w:rsidR="00EE4C48" w:rsidRPr="00722B31" w:rsidRDefault="00EE4C48" w:rsidP="00722B31">
      <w:pPr>
        <w:pStyle w:val="Prrafodelista"/>
        <w:widowControl w:val="0"/>
        <w:numPr>
          <w:ilvl w:val="0"/>
          <w:numId w:val="151"/>
        </w:numPr>
        <w:tabs>
          <w:tab w:val="left" w:pos="142"/>
        </w:tabs>
        <w:spacing w:after="0" w:line="360" w:lineRule="auto"/>
        <w:jc w:val="both"/>
        <w:rPr>
          <w:rFonts w:ascii="Arial" w:eastAsia="Arial" w:hAnsi="Arial" w:cs="Arial"/>
          <w:sz w:val="24"/>
          <w:szCs w:val="24"/>
          <w:lang w:val="en-US"/>
        </w:rPr>
      </w:pPr>
      <w:r w:rsidRPr="00722B31">
        <w:rPr>
          <w:rFonts w:ascii="Arial" w:eastAsia="Arial" w:hAnsi="Arial" w:cs="Arial"/>
          <w:sz w:val="24"/>
          <w:szCs w:val="24"/>
          <w:lang w:val="en-US"/>
        </w:rPr>
        <w:t>Enter a c</w:t>
      </w:r>
      <w:r w:rsidRPr="00722B31">
        <w:rPr>
          <w:rFonts w:ascii="Arial" w:eastAsia="Arial" w:hAnsi="Arial" w:cs="Arial"/>
          <w:spacing w:val="-2"/>
          <w:sz w:val="24"/>
          <w:szCs w:val="24"/>
          <w:lang w:val="en-US"/>
        </w:rPr>
        <w:t>o</w:t>
      </w:r>
      <w:r w:rsidRPr="00722B31">
        <w:rPr>
          <w:rFonts w:ascii="Arial" w:eastAsia="Arial" w:hAnsi="Arial" w:cs="Arial"/>
          <w:spacing w:val="1"/>
          <w:sz w:val="24"/>
          <w:szCs w:val="24"/>
          <w:lang w:val="en-US"/>
        </w:rPr>
        <w:t>m</w:t>
      </w:r>
      <w:r w:rsidRPr="00722B31">
        <w:rPr>
          <w:rFonts w:ascii="Arial" w:eastAsia="Arial" w:hAnsi="Arial" w:cs="Arial"/>
          <w:spacing w:val="-2"/>
          <w:sz w:val="24"/>
          <w:szCs w:val="24"/>
          <w:lang w:val="en-US"/>
        </w:rPr>
        <w:t>p</w:t>
      </w:r>
      <w:r w:rsidRPr="00722B31">
        <w:rPr>
          <w:rFonts w:ascii="Arial" w:eastAsia="Arial" w:hAnsi="Arial" w:cs="Arial"/>
          <w:sz w:val="24"/>
          <w:szCs w:val="24"/>
          <w:lang w:val="en-US"/>
        </w:rPr>
        <w:t>et</w:t>
      </w:r>
      <w:r w:rsidRPr="00722B31">
        <w:rPr>
          <w:rFonts w:ascii="Arial" w:eastAsia="Arial" w:hAnsi="Arial" w:cs="Arial"/>
          <w:spacing w:val="-1"/>
          <w:sz w:val="24"/>
          <w:szCs w:val="24"/>
          <w:lang w:val="en-US"/>
        </w:rPr>
        <w:t>i</w:t>
      </w:r>
      <w:r w:rsidRPr="00722B31">
        <w:rPr>
          <w:rFonts w:ascii="Arial" w:eastAsia="Arial" w:hAnsi="Arial" w:cs="Arial"/>
          <w:sz w:val="24"/>
          <w:szCs w:val="24"/>
          <w:lang w:val="en-US"/>
        </w:rPr>
        <w:t>t</w:t>
      </w:r>
      <w:r w:rsidRPr="00722B31">
        <w:rPr>
          <w:rFonts w:ascii="Arial" w:eastAsia="Arial" w:hAnsi="Arial" w:cs="Arial"/>
          <w:spacing w:val="-1"/>
          <w:sz w:val="24"/>
          <w:szCs w:val="24"/>
          <w:lang w:val="en-US"/>
        </w:rPr>
        <w:t>i</w:t>
      </w:r>
      <w:r w:rsidRPr="00722B31">
        <w:rPr>
          <w:rFonts w:ascii="Arial" w:eastAsia="Arial" w:hAnsi="Arial" w:cs="Arial"/>
          <w:sz w:val="24"/>
          <w:szCs w:val="24"/>
          <w:lang w:val="en-US"/>
        </w:rPr>
        <w:t>o</w:t>
      </w:r>
      <w:r w:rsidRPr="00722B31">
        <w:rPr>
          <w:rFonts w:ascii="Arial" w:eastAsia="Arial" w:hAnsi="Arial" w:cs="Arial"/>
          <w:spacing w:val="-2"/>
          <w:sz w:val="24"/>
          <w:szCs w:val="24"/>
          <w:lang w:val="en-US"/>
        </w:rPr>
        <w:t>n</w:t>
      </w:r>
      <w:r w:rsidRPr="00722B31">
        <w:rPr>
          <w:rFonts w:ascii="Arial" w:eastAsia="Arial" w:hAnsi="Arial" w:cs="Arial"/>
          <w:sz w:val="24"/>
          <w:szCs w:val="24"/>
          <w:lang w:val="en-US"/>
        </w:rPr>
        <w:t xml:space="preserve">! </w:t>
      </w:r>
      <w:r w:rsidRPr="00722B31">
        <w:rPr>
          <w:rFonts w:ascii="Arial" w:eastAsia="Arial" w:hAnsi="Arial" w:cs="Arial"/>
          <w:spacing w:val="3"/>
          <w:sz w:val="24"/>
          <w:szCs w:val="24"/>
          <w:lang w:val="en-US"/>
        </w:rPr>
        <w:t>Copy</w:t>
      </w:r>
      <w:r w:rsidRPr="00722B31">
        <w:rPr>
          <w:rFonts w:ascii="Arial" w:eastAsia="Arial" w:hAnsi="Arial" w:cs="Arial"/>
          <w:sz w:val="24"/>
          <w:szCs w:val="24"/>
          <w:lang w:val="en-US"/>
        </w:rPr>
        <w:t xml:space="preserve"> as </w:t>
      </w:r>
      <w:r w:rsidRPr="00722B31">
        <w:rPr>
          <w:rFonts w:ascii="Arial" w:eastAsia="Arial" w:hAnsi="Arial" w:cs="Arial"/>
          <w:spacing w:val="1"/>
          <w:sz w:val="24"/>
          <w:szCs w:val="24"/>
          <w:lang w:val="en-US"/>
        </w:rPr>
        <w:t>m</w:t>
      </w:r>
      <w:r w:rsidRPr="00722B31">
        <w:rPr>
          <w:rFonts w:ascii="Arial" w:eastAsia="Arial" w:hAnsi="Arial" w:cs="Arial"/>
          <w:sz w:val="24"/>
          <w:szCs w:val="24"/>
          <w:lang w:val="en-US"/>
        </w:rPr>
        <w:t>any En</w:t>
      </w:r>
      <w:r w:rsidRPr="00722B31">
        <w:rPr>
          <w:rFonts w:ascii="Arial" w:eastAsia="Arial" w:hAnsi="Arial" w:cs="Arial"/>
          <w:spacing w:val="-2"/>
          <w:sz w:val="24"/>
          <w:szCs w:val="24"/>
          <w:lang w:val="en-US"/>
        </w:rPr>
        <w:t>g</w:t>
      </w:r>
      <w:r w:rsidRPr="00722B31">
        <w:rPr>
          <w:rFonts w:ascii="Arial" w:eastAsia="Arial" w:hAnsi="Arial" w:cs="Arial"/>
          <w:spacing w:val="-1"/>
          <w:sz w:val="24"/>
          <w:szCs w:val="24"/>
          <w:lang w:val="en-US"/>
        </w:rPr>
        <w:t>li</w:t>
      </w:r>
      <w:r w:rsidRPr="00722B31">
        <w:rPr>
          <w:rFonts w:ascii="Arial" w:eastAsia="Arial" w:hAnsi="Arial" w:cs="Arial"/>
          <w:sz w:val="24"/>
          <w:szCs w:val="24"/>
          <w:lang w:val="en-US"/>
        </w:rPr>
        <w:t xml:space="preserve">sh </w:t>
      </w:r>
      <w:r w:rsidRPr="00722B31">
        <w:rPr>
          <w:rFonts w:ascii="Arial" w:eastAsia="Arial" w:hAnsi="Arial" w:cs="Arial"/>
          <w:spacing w:val="-3"/>
          <w:sz w:val="24"/>
          <w:szCs w:val="24"/>
          <w:lang w:val="en-US"/>
        </w:rPr>
        <w:t>w</w:t>
      </w:r>
      <w:r w:rsidRPr="00722B31">
        <w:rPr>
          <w:rFonts w:ascii="Arial" w:eastAsia="Arial" w:hAnsi="Arial" w:cs="Arial"/>
          <w:sz w:val="24"/>
          <w:szCs w:val="24"/>
          <w:lang w:val="en-US"/>
        </w:rPr>
        <w:t>o</w:t>
      </w:r>
      <w:r w:rsidRPr="00722B31">
        <w:rPr>
          <w:rFonts w:ascii="Arial" w:eastAsia="Arial" w:hAnsi="Arial" w:cs="Arial"/>
          <w:spacing w:val="-1"/>
          <w:sz w:val="24"/>
          <w:szCs w:val="24"/>
          <w:lang w:val="en-US"/>
        </w:rPr>
        <w:t>r</w:t>
      </w:r>
      <w:r w:rsidRPr="00722B31">
        <w:rPr>
          <w:rFonts w:ascii="Arial" w:eastAsia="Arial" w:hAnsi="Arial" w:cs="Arial"/>
          <w:sz w:val="24"/>
          <w:szCs w:val="24"/>
          <w:lang w:val="en-US"/>
        </w:rPr>
        <w:t xml:space="preserve">ds as </w:t>
      </w:r>
      <w:r w:rsidRPr="00722B31">
        <w:rPr>
          <w:rFonts w:ascii="Arial" w:eastAsia="Arial" w:hAnsi="Arial" w:cs="Arial"/>
          <w:spacing w:val="-3"/>
          <w:sz w:val="24"/>
          <w:szCs w:val="24"/>
          <w:lang w:val="en-US"/>
        </w:rPr>
        <w:t>y</w:t>
      </w:r>
      <w:r w:rsidRPr="00722B31">
        <w:rPr>
          <w:rFonts w:ascii="Arial" w:eastAsia="Arial" w:hAnsi="Arial" w:cs="Arial"/>
          <w:sz w:val="24"/>
          <w:szCs w:val="24"/>
          <w:lang w:val="en-US"/>
        </w:rPr>
        <w:t xml:space="preserve">ou </w:t>
      </w:r>
      <w:r w:rsidRPr="00722B31">
        <w:rPr>
          <w:rFonts w:ascii="Arial" w:eastAsia="Arial" w:hAnsi="Arial" w:cs="Arial"/>
          <w:spacing w:val="-3"/>
          <w:sz w:val="24"/>
          <w:szCs w:val="24"/>
          <w:lang w:val="en-US"/>
        </w:rPr>
        <w:t>c</w:t>
      </w:r>
      <w:r w:rsidRPr="00722B31">
        <w:rPr>
          <w:rFonts w:ascii="Arial" w:eastAsia="Arial" w:hAnsi="Arial" w:cs="Arial"/>
          <w:sz w:val="24"/>
          <w:szCs w:val="24"/>
          <w:lang w:val="en-US"/>
        </w:rPr>
        <w:t>an from your Workbook or noteboo</w:t>
      </w:r>
      <w:r w:rsidRPr="00722B31">
        <w:rPr>
          <w:rFonts w:ascii="Arial" w:eastAsia="Arial" w:hAnsi="Arial" w:cs="Arial"/>
          <w:spacing w:val="-1"/>
          <w:sz w:val="24"/>
          <w:szCs w:val="24"/>
          <w:lang w:val="en-US"/>
        </w:rPr>
        <w:t>i</w:t>
      </w:r>
      <w:r w:rsidRPr="00722B31">
        <w:rPr>
          <w:rFonts w:ascii="Arial" w:eastAsia="Arial" w:hAnsi="Arial" w:cs="Arial"/>
          <w:sz w:val="24"/>
          <w:szCs w:val="24"/>
          <w:lang w:val="en-US"/>
        </w:rPr>
        <w:t>n th</w:t>
      </w:r>
      <w:r w:rsidRPr="00722B31">
        <w:rPr>
          <w:rFonts w:ascii="Arial" w:eastAsia="Arial" w:hAnsi="Arial" w:cs="Arial"/>
          <w:spacing w:val="-1"/>
          <w:sz w:val="24"/>
          <w:szCs w:val="24"/>
          <w:lang w:val="en-US"/>
        </w:rPr>
        <w:t>r</w:t>
      </w:r>
      <w:r w:rsidRPr="00722B31">
        <w:rPr>
          <w:rFonts w:ascii="Arial" w:eastAsia="Arial" w:hAnsi="Arial" w:cs="Arial"/>
          <w:spacing w:val="-2"/>
          <w:sz w:val="24"/>
          <w:szCs w:val="24"/>
          <w:lang w:val="en-US"/>
        </w:rPr>
        <w:t>e</w:t>
      </w:r>
      <w:r w:rsidRPr="00722B31">
        <w:rPr>
          <w:rFonts w:ascii="Arial" w:eastAsia="Arial" w:hAnsi="Arial" w:cs="Arial"/>
          <w:sz w:val="24"/>
          <w:szCs w:val="24"/>
          <w:lang w:val="en-US"/>
        </w:rPr>
        <w:t xml:space="preserve">e </w:t>
      </w:r>
      <w:r w:rsidRPr="00722B31">
        <w:rPr>
          <w:rFonts w:ascii="Arial" w:eastAsia="Arial" w:hAnsi="Arial" w:cs="Arial"/>
          <w:spacing w:val="1"/>
          <w:sz w:val="24"/>
          <w:szCs w:val="24"/>
          <w:lang w:val="en-US"/>
        </w:rPr>
        <w:t>m</w:t>
      </w:r>
      <w:r w:rsidRPr="00722B31">
        <w:rPr>
          <w:rFonts w:ascii="Arial" w:eastAsia="Arial" w:hAnsi="Arial" w:cs="Arial"/>
          <w:spacing w:val="-1"/>
          <w:sz w:val="24"/>
          <w:szCs w:val="24"/>
          <w:lang w:val="en-US"/>
        </w:rPr>
        <w:t>i</w:t>
      </w:r>
      <w:r w:rsidRPr="00722B31">
        <w:rPr>
          <w:rFonts w:ascii="Arial" w:eastAsia="Arial" w:hAnsi="Arial" w:cs="Arial"/>
          <w:sz w:val="24"/>
          <w:szCs w:val="24"/>
          <w:lang w:val="en-US"/>
        </w:rPr>
        <w:t>nu</w:t>
      </w:r>
      <w:r w:rsidRPr="00722B31">
        <w:rPr>
          <w:rFonts w:ascii="Arial" w:eastAsia="Arial" w:hAnsi="Arial" w:cs="Arial"/>
          <w:spacing w:val="-2"/>
          <w:sz w:val="24"/>
          <w:szCs w:val="24"/>
          <w:lang w:val="en-US"/>
        </w:rPr>
        <w:t>t</w:t>
      </w:r>
      <w:r w:rsidRPr="00722B31">
        <w:rPr>
          <w:rFonts w:ascii="Arial" w:eastAsia="Arial" w:hAnsi="Arial" w:cs="Arial"/>
          <w:sz w:val="24"/>
          <w:szCs w:val="24"/>
          <w:lang w:val="en-US"/>
        </w:rPr>
        <w:t>es.</w:t>
      </w:r>
    </w:p>
    <w:p w:rsidR="00EE4C48" w:rsidRPr="00722B31" w:rsidRDefault="00EE4C48" w:rsidP="00722B31">
      <w:pPr>
        <w:widowControl w:val="0"/>
        <w:spacing w:line="360" w:lineRule="auto"/>
        <w:jc w:val="both"/>
        <w:rPr>
          <w:rFonts w:ascii="Arial" w:eastAsia="Calibri" w:hAnsi="Arial" w:cs="Arial"/>
          <w:lang w:val="en-US"/>
        </w:rPr>
      </w:pPr>
    </w:p>
    <w:p w:rsidR="00EE4C48" w:rsidRPr="00722B31" w:rsidRDefault="00EE4C48" w:rsidP="00722B31">
      <w:pPr>
        <w:widowControl w:val="0"/>
        <w:spacing w:line="360" w:lineRule="auto"/>
        <w:jc w:val="both"/>
        <w:rPr>
          <w:rFonts w:ascii="Arial" w:eastAsia="Arial" w:hAnsi="Arial" w:cs="Arial"/>
          <w:lang w:val="en-US"/>
        </w:rPr>
      </w:pPr>
      <w:r w:rsidRPr="00722B31">
        <w:rPr>
          <w:rFonts w:ascii="Arial" w:eastAsia="Arial" w:hAnsi="Arial" w:cs="Arial"/>
          <w:i/>
          <w:lang w:val="en-US"/>
        </w:rPr>
        <w:t>P</w:t>
      </w:r>
      <w:r w:rsidRPr="00722B31">
        <w:rPr>
          <w:rFonts w:ascii="Arial" w:eastAsia="Arial" w:hAnsi="Arial" w:cs="Arial"/>
          <w:i/>
          <w:spacing w:val="-1"/>
          <w:lang w:val="en-US"/>
        </w:rPr>
        <w:t>r</w:t>
      </w:r>
      <w:r w:rsidRPr="00722B31">
        <w:rPr>
          <w:rFonts w:ascii="Arial" w:eastAsia="Arial" w:hAnsi="Arial" w:cs="Arial"/>
          <w:i/>
          <w:lang w:val="en-US"/>
        </w:rPr>
        <w:t>oce</w:t>
      </w:r>
      <w:r w:rsidRPr="00722B31">
        <w:rPr>
          <w:rFonts w:ascii="Arial" w:eastAsia="Arial" w:hAnsi="Arial" w:cs="Arial"/>
          <w:i/>
          <w:spacing w:val="-2"/>
          <w:lang w:val="en-US"/>
        </w:rPr>
        <w:t>d</w:t>
      </w:r>
      <w:r w:rsidRPr="00722B31">
        <w:rPr>
          <w:rFonts w:ascii="Arial" w:eastAsia="Arial" w:hAnsi="Arial" w:cs="Arial"/>
          <w:i/>
          <w:lang w:val="en-US"/>
        </w:rPr>
        <w:t>u</w:t>
      </w:r>
      <w:r w:rsidRPr="00722B31">
        <w:rPr>
          <w:rFonts w:ascii="Arial" w:eastAsia="Arial" w:hAnsi="Arial" w:cs="Arial"/>
          <w:i/>
          <w:spacing w:val="-1"/>
          <w:lang w:val="en-US"/>
        </w:rPr>
        <w:t>r</w:t>
      </w:r>
      <w:r w:rsidRPr="00722B31">
        <w:rPr>
          <w:rFonts w:ascii="Arial" w:eastAsia="Arial" w:hAnsi="Arial" w:cs="Arial"/>
          <w:i/>
          <w:lang w:val="en-US"/>
        </w:rPr>
        <w:t>e:</w:t>
      </w:r>
    </w:p>
    <w:p w:rsidR="00EE4C48" w:rsidRPr="00722B31" w:rsidRDefault="00EE4C48" w:rsidP="00722B31">
      <w:pPr>
        <w:widowControl w:val="0"/>
        <w:spacing w:line="360" w:lineRule="auto"/>
        <w:jc w:val="both"/>
        <w:rPr>
          <w:rFonts w:ascii="Arial" w:eastAsia="Calibri" w:hAnsi="Arial" w:cs="Arial"/>
          <w:lang w:val="en-US"/>
        </w:rPr>
      </w:pPr>
    </w:p>
    <w:p w:rsidR="00EE4C48" w:rsidRPr="00722B31" w:rsidRDefault="00EE4C48" w:rsidP="00722B31">
      <w:pPr>
        <w:widowControl w:val="0"/>
        <w:numPr>
          <w:ilvl w:val="1"/>
          <w:numId w:val="138"/>
        </w:numPr>
        <w:tabs>
          <w:tab w:val="left" w:pos="0"/>
        </w:tabs>
        <w:spacing w:line="360" w:lineRule="auto"/>
        <w:ind w:left="1440"/>
        <w:jc w:val="both"/>
        <w:rPr>
          <w:rFonts w:ascii="Arial" w:eastAsia="Arial" w:hAnsi="Arial" w:cs="Arial"/>
          <w:lang w:val="en-US"/>
        </w:rPr>
      </w:pPr>
      <w:r w:rsidRPr="00722B31">
        <w:rPr>
          <w:rFonts w:ascii="Arial" w:eastAsia="Arial" w:hAnsi="Arial" w:cs="Arial"/>
          <w:lang w:val="en-US"/>
        </w:rPr>
        <w:t>Estab</w:t>
      </w:r>
      <w:r w:rsidRPr="00722B31">
        <w:rPr>
          <w:rFonts w:ascii="Arial" w:eastAsia="Arial" w:hAnsi="Arial" w:cs="Arial"/>
          <w:spacing w:val="-1"/>
          <w:lang w:val="en-US"/>
        </w:rPr>
        <w:t>li</w:t>
      </w:r>
      <w:r w:rsidRPr="00722B31">
        <w:rPr>
          <w:rFonts w:ascii="Arial" w:eastAsia="Arial" w:hAnsi="Arial" w:cs="Arial"/>
          <w:lang w:val="en-US"/>
        </w:rPr>
        <w:t>sh the</w:t>
      </w:r>
      <w:r w:rsidRPr="00722B31">
        <w:rPr>
          <w:rFonts w:ascii="Arial" w:eastAsia="Arial" w:hAnsi="Arial" w:cs="Arial"/>
          <w:spacing w:val="-1"/>
          <w:lang w:val="en-US"/>
        </w:rPr>
        <w:t xml:space="preserve"> r</w:t>
      </w:r>
      <w:r w:rsidRPr="00722B31">
        <w:rPr>
          <w:rFonts w:ascii="Arial" w:eastAsia="Arial" w:hAnsi="Arial" w:cs="Arial"/>
          <w:lang w:val="en-US"/>
        </w:rPr>
        <w:t>u</w:t>
      </w:r>
      <w:r w:rsidRPr="00722B31">
        <w:rPr>
          <w:rFonts w:ascii="Arial" w:eastAsia="Arial" w:hAnsi="Arial" w:cs="Arial"/>
          <w:spacing w:val="-1"/>
          <w:lang w:val="en-US"/>
        </w:rPr>
        <w:t>l</w:t>
      </w:r>
      <w:r w:rsidRPr="00722B31">
        <w:rPr>
          <w:rFonts w:ascii="Arial" w:eastAsia="Arial" w:hAnsi="Arial" w:cs="Arial"/>
          <w:lang w:val="en-US"/>
        </w:rPr>
        <w:t xml:space="preserve">es </w:t>
      </w:r>
      <w:r w:rsidRPr="00722B31">
        <w:rPr>
          <w:rFonts w:ascii="Arial" w:eastAsia="Arial" w:hAnsi="Arial" w:cs="Arial"/>
          <w:spacing w:val="-2"/>
          <w:lang w:val="en-US"/>
        </w:rPr>
        <w:t>o</w:t>
      </w:r>
      <w:r w:rsidRPr="00722B31">
        <w:rPr>
          <w:rFonts w:ascii="Arial" w:eastAsia="Arial" w:hAnsi="Arial" w:cs="Arial"/>
          <w:lang w:val="en-US"/>
        </w:rPr>
        <w:t xml:space="preserve">f </w:t>
      </w:r>
      <w:r w:rsidRPr="00722B31">
        <w:rPr>
          <w:rFonts w:ascii="Arial" w:eastAsia="Arial" w:hAnsi="Arial" w:cs="Arial"/>
          <w:spacing w:val="-2"/>
          <w:lang w:val="en-US"/>
        </w:rPr>
        <w:t>t</w:t>
      </w:r>
      <w:r w:rsidRPr="00722B31">
        <w:rPr>
          <w:rFonts w:ascii="Arial" w:eastAsia="Arial" w:hAnsi="Arial" w:cs="Arial"/>
          <w:lang w:val="en-US"/>
        </w:rPr>
        <w:t xml:space="preserve">he </w:t>
      </w:r>
      <w:r w:rsidRPr="00722B31">
        <w:rPr>
          <w:rFonts w:ascii="Arial" w:eastAsia="Arial" w:hAnsi="Arial" w:cs="Arial"/>
          <w:spacing w:val="-2"/>
          <w:lang w:val="en-US"/>
        </w:rPr>
        <w:t>g</w:t>
      </w:r>
      <w:r w:rsidRPr="00722B31">
        <w:rPr>
          <w:rFonts w:ascii="Arial" w:eastAsia="Arial" w:hAnsi="Arial" w:cs="Arial"/>
          <w:lang w:val="en-US"/>
        </w:rPr>
        <w:t>a</w:t>
      </w:r>
      <w:r w:rsidRPr="00722B31">
        <w:rPr>
          <w:rFonts w:ascii="Arial" w:eastAsia="Arial" w:hAnsi="Arial" w:cs="Arial"/>
          <w:spacing w:val="-1"/>
          <w:lang w:val="en-US"/>
        </w:rPr>
        <w:t>m</w:t>
      </w:r>
      <w:r w:rsidRPr="00722B31">
        <w:rPr>
          <w:rFonts w:ascii="Arial" w:eastAsia="Arial" w:hAnsi="Arial" w:cs="Arial"/>
          <w:lang w:val="en-US"/>
        </w:rPr>
        <w:t>e: on</w:t>
      </w:r>
      <w:r w:rsidRPr="00722B31">
        <w:rPr>
          <w:rFonts w:ascii="Arial" w:eastAsia="Arial" w:hAnsi="Arial" w:cs="Arial"/>
          <w:spacing w:val="-1"/>
          <w:lang w:val="en-US"/>
        </w:rPr>
        <w:t>l</w:t>
      </w:r>
      <w:r w:rsidRPr="00722B31">
        <w:rPr>
          <w:rFonts w:ascii="Arial" w:eastAsia="Arial" w:hAnsi="Arial" w:cs="Arial"/>
          <w:lang w:val="en-US"/>
        </w:rPr>
        <w:t xml:space="preserve">y the </w:t>
      </w:r>
      <w:r w:rsidRPr="00722B31">
        <w:rPr>
          <w:rFonts w:ascii="Arial" w:eastAsia="Arial" w:hAnsi="Arial" w:cs="Arial"/>
          <w:spacing w:val="-2"/>
          <w:lang w:val="en-US"/>
        </w:rPr>
        <w:t>t</w:t>
      </w:r>
      <w:r w:rsidRPr="00722B31">
        <w:rPr>
          <w:rFonts w:ascii="Arial" w:eastAsia="Arial" w:hAnsi="Arial" w:cs="Arial"/>
          <w:lang w:val="en-US"/>
        </w:rPr>
        <w:t>ea</w:t>
      </w:r>
      <w:r w:rsidRPr="00722B31">
        <w:rPr>
          <w:rFonts w:ascii="Arial" w:eastAsia="Arial" w:hAnsi="Arial" w:cs="Arial"/>
          <w:spacing w:val="-3"/>
          <w:lang w:val="en-US"/>
        </w:rPr>
        <w:t>c</w:t>
      </w:r>
      <w:r w:rsidRPr="00722B31">
        <w:rPr>
          <w:rFonts w:ascii="Arial" w:eastAsia="Arial" w:hAnsi="Arial" w:cs="Arial"/>
          <w:lang w:val="en-US"/>
        </w:rPr>
        <w:t xml:space="preserve">her </w:t>
      </w:r>
      <w:r w:rsidRPr="00722B31">
        <w:rPr>
          <w:rFonts w:ascii="Arial" w:eastAsia="Arial" w:hAnsi="Arial" w:cs="Arial"/>
          <w:spacing w:val="-3"/>
          <w:lang w:val="en-US"/>
        </w:rPr>
        <w:t>w</w:t>
      </w:r>
      <w:r w:rsidRPr="00722B31">
        <w:rPr>
          <w:rFonts w:ascii="Arial" w:eastAsia="Arial" w:hAnsi="Arial" w:cs="Arial"/>
          <w:spacing w:val="-1"/>
          <w:lang w:val="en-US"/>
        </w:rPr>
        <w:t>il</w:t>
      </w:r>
      <w:r w:rsidRPr="00722B31">
        <w:rPr>
          <w:rFonts w:ascii="Arial" w:eastAsia="Arial" w:hAnsi="Arial" w:cs="Arial"/>
          <w:lang w:val="en-US"/>
        </w:rPr>
        <w:t>l s</w:t>
      </w:r>
      <w:r w:rsidRPr="00722B31">
        <w:rPr>
          <w:rFonts w:ascii="Arial" w:eastAsia="Arial" w:hAnsi="Arial" w:cs="Arial"/>
          <w:spacing w:val="3"/>
          <w:lang w:val="en-US"/>
        </w:rPr>
        <w:t>a</w:t>
      </w:r>
      <w:r w:rsidRPr="00722B31">
        <w:rPr>
          <w:rFonts w:ascii="Arial" w:eastAsia="Arial" w:hAnsi="Arial" w:cs="Arial"/>
          <w:lang w:val="en-US"/>
        </w:rPr>
        <w:t xml:space="preserve">y </w:t>
      </w:r>
      <w:r w:rsidRPr="00722B31">
        <w:rPr>
          <w:rFonts w:ascii="Arial" w:eastAsia="Arial" w:hAnsi="Arial" w:cs="Arial"/>
          <w:spacing w:val="-3"/>
          <w:lang w:val="en-US"/>
        </w:rPr>
        <w:t>w</w:t>
      </w:r>
      <w:r w:rsidRPr="00722B31">
        <w:rPr>
          <w:rFonts w:ascii="Arial" w:eastAsia="Arial" w:hAnsi="Arial" w:cs="Arial"/>
          <w:lang w:val="en-US"/>
        </w:rPr>
        <w:t>hen to s</w:t>
      </w:r>
      <w:r w:rsidRPr="00722B31">
        <w:rPr>
          <w:rFonts w:ascii="Arial" w:eastAsia="Arial" w:hAnsi="Arial" w:cs="Arial"/>
          <w:spacing w:val="-2"/>
          <w:lang w:val="en-US"/>
        </w:rPr>
        <w:t>t</w:t>
      </w:r>
      <w:r w:rsidRPr="00722B31">
        <w:rPr>
          <w:rFonts w:ascii="Arial" w:eastAsia="Arial" w:hAnsi="Arial" w:cs="Arial"/>
          <w:lang w:val="en-US"/>
        </w:rPr>
        <w:t>a</w:t>
      </w:r>
      <w:r w:rsidRPr="00722B31">
        <w:rPr>
          <w:rFonts w:ascii="Arial" w:eastAsia="Arial" w:hAnsi="Arial" w:cs="Arial"/>
          <w:spacing w:val="-1"/>
          <w:lang w:val="en-US"/>
        </w:rPr>
        <w:t>r</w:t>
      </w:r>
      <w:r w:rsidRPr="00722B31">
        <w:rPr>
          <w:rFonts w:ascii="Arial" w:eastAsia="Arial" w:hAnsi="Arial" w:cs="Arial"/>
          <w:lang w:val="en-US"/>
        </w:rPr>
        <w:t xml:space="preserve">t and </w:t>
      </w:r>
      <w:r w:rsidRPr="00722B31">
        <w:rPr>
          <w:rFonts w:ascii="Arial" w:eastAsia="Arial" w:hAnsi="Arial" w:cs="Arial"/>
          <w:spacing w:val="2"/>
          <w:lang w:val="en-US"/>
        </w:rPr>
        <w:t>f</w:t>
      </w:r>
      <w:r w:rsidRPr="00722B31">
        <w:rPr>
          <w:rFonts w:ascii="Arial" w:eastAsia="Arial" w:hAnsi="Arial" w:cs="Arial"/>
          <w:spacing w:val="-3"/>
          <w:lang w:val="en-US"/>
        </w:rPr>
        <w:t>i</w:t>
      </w:r>
      <w:r w:rsidRPr="00722B31">
        <w:rPr>
          <w:rFonts w:ascii="Arial" w:eastAsia="Arial" w:hAnsi="Arial" w:cs="Arial"/>
          <w:lang w:val="en-US"/>
        </w:rPr>
        <w:t>n</w:t>
      </w:r>
      <w:r w:rsidRPr="00722B31">
        <w:rPr>
          <w:rFonts w:ascii="Arial" w:eastAsia="Arial" w:hAnsi="Arial" w:cs="Arial"/>
          <w:spacing w:val="-1"/>
          <w:lang w:val="en-US"/>
        </w:rPr>
        <w:t>i</w:t>
      </w:r>
      <w:r w:rsidRPr="00722B31">
        <w:rPr>
          <w:rFonts w:ascii="Arial" w:eastAsia="Arial" w:hAnsi="Arial" w:cs="Arial"/>
          <w:lang w:val="en-US"/>
        </w:rPr>
        <w:t xml:space="preserve">sh </w:t>
      </w:r>
      <w:r w:rsidRPr="00722B31">
        <w:rPr>
          <w:rFonts w:ascii="Arial" w:eastAsia="Arial" w:hAnsi="Arial" w:cs="Arial"/>
          <w:spacing w:val="-3"/>
          <w:lang w:val="en-US"/>
        </w:rPr>
        <w:t>copying</w:t>
      </w:r>
      <w:r w:rsidRPr="00722B31">
        <w:rPr>
          <w:rFonts w:ascii="Arial" w:eastAsia="Arial" w:hAnsi="Arial" w:cs="Arial"/>
          <w:lang w:val="en-US"/>
        </w:rPr>
        <w:t xml:space="preserve"> and </w:t>
      </w:r>
      <w:r w:rsidRPr="00722B31">
        <w:rPr>
          <w:rFonts w:ascii="Arial" w:eastAsia="Arial" w:hAnsi="Arial" w:cs="Arial"/>
          <w:spacing w:val="-2"/>
          <w:lang w:val="en-US"/>
        </w:rPr>
        <w:t>e</w:t>
      </w:r>
      <w:r w:rsidRPr="00722B31">
        <w:rPr>
          <w:rFonts w:ascii="Arial" w:eastAsia="Arial" w:hAnsi="Arial" w:cs="Arial"/>
          <w:spacing w:val="-3"/>
          <w:lang w:val="en-US"/>
        </w:rPr>
        <w:t>v</w:t>
      </w:r>
      <w:r w:rsidRPr="00722B31">
        <w:rPr>
          <w:rFonts w:ascii="Arial" w:eastAsia="Arial" w:hAnsi="Arial" w:cs="Arial"/>
          <w:lang w:val="en-US"/>
        </w:rPr>
        <w:t>e</w:t>
      </w:r>
      <w:r w:rsidRPr="00722B31">
        <w:rPr>
          <w:rFonts w:ascii="Arial" w:eastAsia="Arial" w:hAnsi="Arial" w:cs="Arial"/>
          <w:spacing w:val="1"/>
          <w:lang w:val="en-US"/>
        </w:rPr>
        <w:t>r</w:t>
      </w:r>
      <w:r w:rsidRPr="00722B31">
        <w:rPr>
          <w:rFonts w:ascii="Arial" w:eastAsia="Arial" w:hAnsi="Arial" w:cs="Arial"/>
          <w:spacing w:val="-3"/>
          <w:lang w:val="en-US"/>
        </w:rPr>
        <w:t>y</w:t>
      </w:r>
      <w:r w:rsidRPr="00722B31">
        <w:rPr>
          <w:rFonts w:ascii="Arial" w:eastAsia="Arial" w:hAnsi="Arial" w:cs="Arial"/>
          <w:lang w:val="en-US"/>
        </w:rPr>
        <w:t xml:space="preserve">body </w:t>
      </w:r>
      <w:r w:rsidRPr="00722B31">
        <w:rPr>
          <w:rFonts w:ascii="Arial" w:eastAsia="Arial" w:hAnsi="Arial" w:cs="Arial"/>
          <w:spacing w:val="1"/>
          <w:lang w:val="en-US"/>
        </w:rPr>
        <w:t>m</w:t>
      </w:r>
      <w:r w:rsidRPr="00722B31">
        <w:rPr>
          <w:rFonts w:ascii="Arial" w:eastAsia="Arial" w:hAnsi="Arial" w:cs="Arial"/>
          <w:lang w:val="en-US"/>
        </w:rPr>
        <w:t xml:space="preserve">ust </w:t>
      </w:r>
      <w:r w:rsidRPr="00722B31">
        <w:rPr>
          <w:rFonts w:ascii="Arial" w:eastAsia="Arial" w:hAnsi="Arial" w:cs="Arial"/>
          <w:spacing w:val="-2"/>
          <w:lang w:val="en-US"/>
        </w:rPr>
        <w:t>o</w:t>
      </w:r>
      <w:r w:rsidRPr="00722B31">
        <w:rPr>
          <w:rFonts w:ascii="Arial" w:eastAsia="Arial" w:hAnsi="Arial" w:cs="Arial"/>
          <w:lang w:val="en-US"/>
        </w:rPr>
        <w:t>bey t</w:t>
      </w:r>
      <w:r w:rsidRPr="00722B31">
        <w:rPr>
          <w:rFonts w:ascii="Arial" w:eastAsia="Arial" w:hAnsi="Arial" w:cs="Arial"/>
          <w:spacing w:val="-2"/>
          <w:lang w:val="en-US"/>
        </w:rPr>
        <w:t>h</w:t>
      </w:r>
      <w:r w:rsidRPr="00722B31">
        <w:rPr>
          <w:rFonts w:ascii="Arial" w:eastAsia="Arial" w:hAnsi="Arial" w:cs="Arial"/>
          <w:lang w:val="en-US"/>
        </w:rPr>
        <w:t>ose o</w:t>
      </w:r>
      <w:r w:rsidRPr="00722B31">
        <w:rPr>
          <w:rFonts w:ascii="Arial" w:eastAsia="Arial" w:hAnsi="Arial" w:cs="Arial"/>
          <w:spacing w:val="-1"/>
          <w:lang w:val="en-US"/>
        </w:rPr>
        <w:t>r</w:t>
      </w:r>
      <w:r w:rsidRPr="00722B31">
        <w:rPr>
          <w:rFonts w:ascii="Arial" w:eastAsia="Arial" w:hAnsi="Arial" w:cs="Arial"/>
          <w:spacing w:val="-2"/>
          <w:lang w:val="en-US"/>
        </w:rPr>
        <w:t>d</w:t>
      </w:r>
      <w:r w:rsidRPr="00722B31">
        <w:rPr>
          <w:rFonts w:ascii="Arial" w:eastAsia="Arial" w:hAnsi="Arial" w:cs="Arial"/>
          <w:lang w:val="en-US"/>
        </w:rPr>
        <w:t>e</w:t>
      </w:r>
      <w:r w:rsidRPr="00722B31">
        <w:rPr>
          <w:rFonts w:ascii="Arial" w:eastAsia="Arial" w:hAnsi="Arial" w:cs="Arial"/>
          <w:spacing w:val="-1"/>
          <w:lang w:val="en-US"/>
        </w:rPr>
        <w:t>rs</w:t>
      </w:r>
      <w:r w:rsidRPr="00722B31">
        <w:rPr>
          <w:rFonts w:ascii="Arial" w:eastAsia="Arial" w:hAnsi="Arial" w:cs="Arial"/>
          <w:lang w:val="en-US"/>
        </w:rPr>
        <w:t xml:space="preserve">; </w:t>
      </w:r>
      <w:r w:rsidRPr="00722B31">
        <w:rPr>
          <w:rFonts w:ascii="Arial" w:eastAsia="Arial" w:hAnsi="Arial" w:cs="Arial"/>
          <w:spacing w:val="-2"/>
          <w:lang w:val="en-US"/>
        </w:rPr>
        <w:t>n</w:t>
      </w:r>
      <w:r w:rsidRPr="00722B31">
        <w:rPr>
          <w:rFonts w:ascii="Arial" w:eastAsia="Arial" w:hAnsi="Arial" w:cs="Arial"/>
          <w:lang w:val="en-US"/>
        </w:rPr>
        <w:t>ob</w:t>
      </w:r>
      <w:r w:rsidRPr="00722B31">
        <w:rPr>
          <w:rFonts w:ascii="Arial" w:eastAsia="Arial" w:hAnsi="Arial" w:cs="Arial"/>
          <w:spacing w:val="-2"/>
          <w:lang w:val="en-US"/>
        </w:rPr>
        <w:t>o</w:t>
      </w:r>
      <w:r w:rsidRPr="00722B31">
        <w:rPr>
          <w:rFonts w:ascii="Arial" w:eastAsia="Arial" w:hAnsi="Arial" w:cs="Arial"/>
          <w:lang w:val="en-US"/>
        </w:rPr>
        <w:t>dy can ta</w:t>
      </w:r>
      <w:r w:rsidRPr="00722B31">
        <w:rPr>
          <w:rFonts w:ascii="Arial" w:eastAsia="Arial" w:hAnsi="Arial" w:cs="Arial"/>
          <w:spacing w:val="-1"/>
          <w:lang w:val="en-US"/>
        </w:rPr>
        <w:t>l</w:t>
      </w:r>
      <w:r w:rsidRPr="00722B31">
        <w:rPr>
          <w:rFonts w:ascii="Arial" w:eastAsia="Arial" w:hAnsi="Arial" w:cs="Arial"/>
          <w:lang w:val="en-US"/>
        </w:rPr>
        <w:t xml:space="preserve">k or ask for </w:t>
      </w:r>
      <w:r w:rsidRPr="00722B31">
        <w:rPr>
          <w:rFonts w:ascii="Arial" w:eastAsia="Arial" w:hAnsi="Arial" w:cs="Arial"/>
          <w:spacing w:val="-2"/>
          <w:lang w:val="en-US"/>
        </w:rPr>
        <w:t>a</w:t>
      </w:r>
      <w:r w:rsidRPr="00722B31">
        <w:rPr>
          <w:rFonts w:ascii="Arial" w:eastAsia="Arial" w:hAnsi="Arial" w:cs="Arial"/>
          <w:lang w:val="en-US"/>
        </w:rPr>
        <w:t xml:space="preserve">ny school </w:t>
      </w:r>
      <w:r w:rsidRPr="00722B31">
        <w:rPr>
          <w:rFonts w:ascii="Arial" w:eastAsia="Arial" w:hAnsi="Arial" w:cs="Arial"/>
          <w:spacing w:val="-2"/>
          <w:lang w:val="en-US"/>
        </w:rPr>
        <w:t>o</w:t>
      </w:r>
      <w:r w:rsidRPr="00722B31">
        <w:rPr>
          <w:rFonts w:ascii="Arial" w:eastAsia="Arial" w:hAnsi="Arial" w:cs="Arial"/>
          <w:lang w:val="en-US"/>
        </w:rPr>
        <w:t>b</w:t>
      </w:r>
      <w:r w:rsidRPr="00722B31">
        <w:rPr>
          <w:rFonts w:ascii="Arial" w:eastAsia="Arial" w:hAnsi="Arial" w:cs="Arial"/>
          <w:spacing w:val="-1"/>
          <w:lang w:val="en-US"/>
        </w:rPr>
        <w:t>j</w:t>
      </w:r>
      <w:r w:rsidRPr="00722B31">
        <w:rPr>
          <w:rFonts w:ascii="Arial" w:eastAsia="Arial" w:hAnsi="Arial" w:cs="Arial"/>
          <w:lang w:val="en-US"/>
        </w:rPr>
        <w:t>ect</w:t>
      </w:r>
      <w:r w:rsidRPr="00722B31">
        <w:rPr>
          <w:rFonts w:ascii="Arial" w:eastAsia="Arial" w:hAnsi="Arial" w:cs="Arial"/>
          <w:spacing w:val="-2"/>
          <w:lang w:val="en-US"/>
        </w:rPr>
        <w:t xml:space="preserve">. </w:t>
      </w:r>
      <w:r w:rsidRPr="00722B31">
        <w:rPr>
          <w:rFonts w:ascii="Arial" w:eastAsia="Arial" w:hAnsi="Arial" w:cs="Arial"/>
          <w:spacing w:val="2"/>
          <w:lang w:val="en-US"/>
        </w:rPr>
        <w:t>T</w:t>
      </w:r>
      <w:r w:rsidRPr="00722B31">
        <w:rPr>
          <w:rFonts w:ascii="Arial" w:eastAsia="Arial" w:hAnsi="Arial" w:cs="Arial"/>
          <w:spacing w:val="-2"/>
          <w:lang w:val="en-US"/>
        </w:rPr>
        <w:t>h</w:t>
      </w:r>
      <w:r w:rsidRPr="00722B31">
        <w:rPr>
          <w:rFonts w:ascii="Arial" w:eastAsia="Arial" w:hAnsi="Arial" w:cs="Arial"/>
          <w:lang w:val="en-US"/>
        </w:rPr>
        <w:t xml:space="preserve">e </w:t>
      </w:r>
      <w:r w:rsidRPr="00722B31">
        <w:rPr>
          <w:rFonts w:ascii="Arial" w:eastAsia="Arial" w:hAnsi="Arial" w:cs="Arial"/>
          <w:spacing w:val="-3"/>
          <w:lang w:val="en-US"/>
        </w:rPr>
        <w:t>w</w:t>
      </w:r>
      <w:r w:rsidRPr="00722B31">
        <w:rPr>
          <w:rFonts w:ascii="Arial" w:eastAsia="Arial" w:hAnsi="Arial" w:cs="Arial"/>
          <w:spacing w:val="-1"/>
          <w:lang w:val="en-US"/>
        </w:rPr>
        <w:t>i</w:t>
      </w:r>
      <w:r w:rsidRPr="00722B31">
        <w:rPr>
          <w:rFonts w:ascii="Arial" w:eastAsia="Arial" w:hAnsi="Arial" w:cs="Arial"/>
          <w:lang w:val="en-US"/>
        </w:rPr>
        <w:t>nne</w:t>
      </w:r>
      <w:r w:rsidRPr="00722B31">
        <w:rPr>
          <w:rFonts w:ascii="Arial" w:eastAsia="Arial" w:hAnsi="Arial" w:cs="Arial"/>
          <w:spacing w:val="-1"/>
          <w:lang w:val="en-US"/>
        </w:rPr>
        <w:t>r</w:t>
      </w:r>
      <w:r w:rsidRPr="00722B31">
        <w:rPr>
          <w:rFonts w:ascii="Arial" w:eastAsia="Arial" w:hAnsi="Arial" w:cs="Arial"/>
          <w:lang w:val="en-US"/>
        </w:rPr>
        <w:t>s a</w:t>
      </w:r>
      <w:r w:rsidRPr="00722B31">
        <w:rPr>
          <w:rFonts w:ascii="Arial" w:eastAsia="Arial" w:hAnsi="Arial" w:cs="Arial"/>
          <w:spacing w:val="-1"/>
          <w:lang w:val="en-US"/>
        </w:rPr>
        <w:t>r</w:t>
      </w:r>
      <w:r w:rsidRPr="00722B31">
        <w:rPr>
          <w:rFonts w:ascii="Arial" w:eastAsia="Arial" w:hAnsi="Arial" w:cs="Arial"/>
          <w:lang w:val="en-US"/>
        </w:rPr>
        <w:t>e t</w:t>
      </w:r>
      <w:r w:rsidRPr="00722B31">
        <w:rPr>
          <w:rFonts w:ascii="Arial" w:eastAsia="Arial" w:hAnsi="Arial" w:cs="Arial"/>
          <w:spacing w:val="-2"/>
          <w:lang w:val="en-US"/>
        </w:rPr>
        <w:t>h</w:t>
      </w:r>
      <w:r w:rsidRPr="00722B31">
        <w:rPr>
          <w:rFonts w:ascii="Arial" w:eastAsia="Arial" w:hAnsi="Arial" w:cs="Arial"/>
          <w:lang w:val="en-US"/>
        </w:rPr>
        <w:t xml:space="preserve">e </w:t>
      </w:r>
      <w:r w:rsidRPr="00722B31">
        <w:rPr>
          <w:rFonts w:ascii="Arial" w:eastAsia="Arial" w:hAnsi="Arial" w:cs="Arial"/>
          <w:spacing w:val="-1"/>
          <w:lang w:val="en-US"/>
        </w:rPr>
        <w:t>l</w:t>
      </w:r>
      <w:r w:rsidRPr="00722B31">
        <w:rPr>
          <w:rFonts w:ascii="Arial" w:eastAsia="Arial" w:hAnsi="Arial" w:cs="Arial"/>
          <w:lang w:val="en-US"/>
        </w:rPr>
        <w:t>ea</w:t>
      </w:r>
      <w:r w:rsidRPr="00722B31">
        <w:rPr>
          <w:rFonts w:ascii="Arial" w:eastAsia="Arial" w:hAnsi="Arial" w:cs="Arial"/>
          <w:spacing w:val="-1"/>
          <w:lang w:val="en-US"/>
        </w:rPr>
        <w:t>r</w:t>
      </w:r>
      <w:r w:rsidRPr="00722B31">
        <w:rPr>
          <w:rFonts w:ascii="Arial" w:eastAsia="Arial" w:hAnsi="Arial" w:cs="Arial"/>
          <w:spacing w:val="-2"/>
          <w:lang w:val="en-US"/>
        </w:rPr>
        <w:t>n</w:t>
      </w:r>
      <w:r w:rsidRPr="00722B31">
        <w:rPr>
          <w:rFonts w:ascii="Arial" w:eastAsia="Arial" w:hAnsi="Arial" w:cs="Arial"/>
          <w:lang w:val="en-US"/>
        </w:rPr>
        <w:t>e</w:t>
      </w:r>
      <w:r w:rsidRPr="00722B31">
        <w:rPr>
          <w:rFonts w:ascii="Arial" w:eastAsia="Arial" w:hAnsi="Arial" w:cs="Arial"/>
          <w:spacing w:val="-1"/>
          <w:lang w:val="en-US"/>
        </w:rPr>
        <w:t>r</w:t>
      </w:r>
      <w:r w:rsidRPr="00722B31">
        <w:rPr>
          <w:rFonts w:ascii="Arial" w:eastAsia="Arial" w:hAnsi="Arial" w:cs="Arial"/>
          <w:lang w:val="en-US"/>
        </w:rPr>
        <w:t xml:space="preserve">s </w:t>
      </w:r>
      <w:r w:rsidRPr="00722B31">
        <w:rPr>
          <w:rFonts w:ascii="Arial" w:eastAsia="Arial" w:hAnsi="Arial" w:cs="Arial"/>
          <w:spacing w:val="-3"/>
          <w:lang w:val="en-US"/>
        </w:rPr>
        <w:t>w</w:t>
      </w:r>
      <w:r w:rsidRPr="00722B31">
        <w:rPr>
          <w:rFonts w:ascii="Arial" w:eastAsia="Arial" w:hAnsi="Arial" w:cs="Arial"/>
          <w:lang w:val="en-US"/>
        </w:rPr>
        <w:t xml:space="preserve">ho </w:t>
      </w:r>
      <w:r w:rsidRPr="00722B31">
        <w:rPr>
          <w:rFonts w:ascii="Arial" w:eastAsia="Arial" w:hAnsi="Arial" w:cs="Arial"/>
          <w:spacing w:val="2"/>
          <w:lang w:val="en-US"/>
        </w:rPr>
        <w:t>f</w:t>
      </w:r>
      <w:r w:rsidRPr="00722B31">
        <w:rPr>
          <w:rFonts w:ascii="Arial" w:eastAsia="Arial" w:hAnsi="Arial" w:cs="Arial"/>
          <w:spacing w:val="-3"/>
          <w:lang w:val="en-US"/>
        </w:rPr>
        <w:t>i</w:t>
      </w:r>
      <w:r w:rsidRPr="00722B31">
        <w:rPr>
          <w:rFonts w:ascii="Arial" w:eastAsia="Arial" w:hAnsi="Arial" w:cs="Arial"/>
          <w:lang w:val="en-US"/>
        </w:rPr>
        <w:t>n</w:t>
      </w:r>
      <w:r w:rsidRPr="00722B31">
        <w:rPr>
          <w:rFonts w:ascii="Arial" w:eastAsia="Arial" w:hAnsi="Arial" w:cs="Arial"/>
          <w:spacing w:val="-1"/>
          <w:lang w:val="en-US"/>
        </w:rPr>
        <w:t>i</w:t>
      </w:r>
      <w:r w:rsidRPr="00722B31">
        <w:rPr>
          <w:rFonts w:ascii="Arial" w:eastAsia="Arial" w:hAnsi="Arial" w:cs="Arial"/>
          <w:lang w:val="en-US"/>
        </w:rPr>
        <w:t xml:space="preserve">sh </w:t>
      </w:r>
      <w:r w:rsidRPr="00722B31">
        <w:rPr>
          <w:rFonts w:ascii="Arial" w:eastAsia="Arial" w:hAnsi="Arial" w:cs="Arial"/>
          <w:spacing w:val="2"/>
          <w:lang w:val="en-US"/>
        </w:rPr>
        <w:t>f</w:t>
      </w:r>
      <w:r w:rsidRPr="00722B31">
        <w:rPr>
          <w:rFonts w:ascii="Arial" w:eastAsia="Arial" w:hAnsi="Arial" w:cs="Arial"/>
          <w:spacing w:val="-1"/>
          <w:lang w:val="en-US"/>
        </w:rPr>
        <w:t>ir</w:t>
      </w:r>
      <w:r w:rsidRPr="00722B31">
        <w:rPr>
          <w:rFonts w:ascii="Arial" w:eastAsia="Arial" w:hAnsi="Arial" w:cs="Arial"/>
          <w:lang w:val="en-US"/>
        </w:rPr>
        <w:t xml:space="preserve">st </w:t>
      </w:r>
      <w:r w:rsidRPr="00722B31">
        <w:rPr>
          <w:rFonts w:ascii="Arial" w:eastAsia="Arial" w:hAnsi="Arial" w:cs="Arial"/>
          <w:spacing w:val="-3"/>
          <w:lang w:val="en-US"/>
        </w:rPr>
        <w:t>w</w:t>
      </w:r>
      <w:r w:rsidRPr="00722B31">
        <w:rPr>
          <w:rFonts w:ascii="Arial" w:eastAsia="Arial" w:hAnsi="Arial" w:cs="Arial"/>
          <w:spacing w:val="-1"/>
          <w:lang w:val="en-US"/>
        </w:rPr>
        <w:t>i</w:t>
      </w:r>
      <w:r w:rsidRPr="00722B31">
        <w:rPr>
          <w:rFonts w:ascii="Arial" w:eastAsia="Arial" w:hAnsi="Arial" w:cs="Arial"/>
          <w:lang w:val="en-US"/>
        </w:rPr>
        <w:t>th the</w:t>
      </w:r>
      <w:r w:rsidRPr="00722B31">
        <w:rPr>
          <w:rFonts w:ascii="Arial" w:eastAsia="Arial" w:hAnsi="Arial" w:cs="Arial"/>
          <w:spacing w:val="-1"/>
          <w:lang w:val="en-US"/>
        </w:rPr>
        <w:t xml:space="preserve"> m</w:t>
      </w:r>
      <w:r w:rsidRPr="00722B31">
        <w:rPr>
          <w:rFonts w:ascii="Arial" w:eastAsia="Arial" w:hAnsi="Arial" w:cs="Arial"/>
          <w:lang w:val="en-US"/>
        </w:rPr>
        <w:t xml:space="preserve">ost </w:t>
      </w:r>
      <w:r w:rsidRPr="00722B31">
        <w:rPr>
          <w:rFonts w:ascii="Arial" w:eastAsia="Arial" w:hAnsi="Arial" w:cs="Arial"/>
          <w:spacing w:val="-3"/>
          <w:lang w:val="en-US"/>
        </w:rPr>
        <w:t>w</w:t>
      </w:r>
      <w:r w:rsidRPr="00722B31">
        <w:rPr>
          <w:rFonts w:ascii="Arial" w:eastAsia="Arial" w:hAnsi="Arial" w:cs="Arial"/>
          <w:lang w:val="en-US"/>
        </w:rPr>
        <w:t>o</w:t>
      </w:r>
      <w:r w:rsidRPr="00722B31">
        <w:rPr>
          <w:rFonts w:ascii="Arial" w:eastAsia="Arial" w:hAnsi="Arial" w:cs="Arial"/>
          <w:spacing w:val="-1"/>
          <w:lang w:val="en-US"/>
        </w:rPr>
        <w:t>r</w:t>
      </w:r>
      <w:r w:rsidRPr="00722B31">
        <w:rPr>
          <w:rFonts w:ascii="Arial" w:eastAsia="Arial" w:hAnsi="Arial" w:cs="Arial"/>
          <w:lang w:val="en-US"/>
        </w:rPr>
        <w:t>ds, co</w:t>
      </w:r>
      <w:r w:rsidRPr="00722B31">
        <w:rPr>
          <w:rFonts w:ascii="Arial" w:eastAsia="Arial" w:hAnsi="Arial" w:cs="Arial"/>
          <w:spacing w:val="-1"/>
          <w:lang w:val="en-US"/>
        </w:rPr>
        <w:t>rr</w:t>
      </w:r>
      <w:r w:rsidRPr="00722B31">
        <w:rPr>
          <w:rFonts w:ascii="Arial" w:eastAsia="Arial" w:hAnsi="Arial" w:cs="Arial"/>
          <w:lang w:val="en-US"/>
        </w:rPr>
        <w:t>ect</w:t>
      </w:r>
      <w:r w:rsidRPr="00722B31">
        <w:rPr>
          <w:rFonts w:ascii="Arial" w:eastAsia="Arial" w:hAnsi="Arial" w:cs="Arial"/>
          <w:spacing w:val="-1"/>
          <w:lang w:val="en-US"/>
        </w:rPr>
        <w:t>l</w:t>
      </w:r>
      <w:r w:rsidRPr="00722B31">
        <w:rPr>
          <w:rFonts w:ascii="Arial" w:eastAsia="Arial" w:hAnsi="Arial" w:cs="Arial"/>
          <w:lang w:val="en-US"/>
        </w:rPr>
        <w:t>y spe</w:t>
      </w:r>
      <w:r w:rsidRPr="00722B31">
        <w:rPr>
          <w:rFonts w:ascii="Arial" w:eastAsia="Arial" w:hAnsi="Arial" w:cs="Arial"/>
          <w:spacing w:val="-1"/>
          <w:lang w:val="en-US"/>
        </w:rPr>
        <w:t>ll</w:t>
      </w:r>
      <w:r w:rsidRPr="00722B31">
        <w:rPr>
          <w:rFonts w:ascii="Arial" w:eastAsia="Arial" w:hAnsi="Arial" w:cs="Arial"/>
          <w:lang w:val="en-US"/>
        </w:rPr>
        <w:t>ed.</w:t>
      </w:r>
    </w:p>
    <w:p w:rsidR="00EE4C48" w:rsidRPr="00722B31" w:rsidRDefault="00EE4C48" w:rsidP="00722B31">
      <w:pPr>
        <w:widowControl w:val="0"/>
        <w:numPr>
          <w:ilvl w:val="1"/>
          <w:numId w:val="138"/>
        </w:numPr>
        <w:spacing w:line="360" w:lineRule="auto"/>
        <w:ind w:left="1440"/>
        <w:jc w:val="both"/>
        <w:rPr>
          <w:rFonts w:ascii="Arial" w:eastAsia="Arial" w:hAnsi="Arial" w:cs="Arial"/>
          <w:lang w:val="en-US"/>
        </w:rPr>
      </w:pPr>
      <w:r w:rsidRPr="00722B31">
        <w:rPr>
          <w:rFonts w:ascii="Arial" w:eastAsia="Arial" w:hAnsi="Arial" w:cs="Arial"/>
          <w:lang w:val="en-US"/>
        </w:rPr>
        <w:t>A</w:t>
      </w:r>
      <w:r w:rsidRPr="00722B31">
        <w:rPr>
          <w:rFonts w:ascii="Arial" w:eastAsia="Arial" w:hAnsi="Arial" w:cs="Arial"/>
          <w:spacing w:val="-1"/>
          <w:lang w:val="en-US"/>
        </w:rPr>
        <w:t>ll</w:t>
      </w:r>
      <w:r w:rsidRPr="00722B31">
        <w:rPr>
          <w:rFonts w:ascii="Arial" w:eastAsia="Arial" w:hAnsi="Arial" w:cs="Arial"/>
          <w:lang w:val="en-US"/>
        </w:rPr>
        <w:t xml:space="preserve">ow the </w:t>
      </w:r>
      <w:r w:rsidRPr="00722B31">
        <w:rPr>
          <w:rFonts w:ascii="Arial" w:eastAsia="Arial" w:hAnsi="Arial" w:cs="Arial"/>
          <w:spacing w:val="-1"/>
          <w:lang w:val="en-US"/>
        </w:rPr>
        <w:t>l</w:t>
      </w:r>
      <w:r w:rsidRPr="00722B31">
        <w:rPr>
          <w:rFonts w:ascii="Arial" w:eastAsia="Arial" w:hAnsi="Arial" w:cs="Arial"/>
          <w:lang w:val="en-US"/>
        </w:rPr>
        <w:t>ea</w:t>
      </w:r>
      <w:r w:rsidRPr="00722B31">
        <w:rPr>
          <w:rFonts w:ascii="Arial" w:eastAsia="Arial" w:hAnsi="Arial" w:cs="Arial"/>
          <w:spacing w:val="-1"/>
          <w:lang w:val="en-US"/>
        </w:rPr>
        <w:t>r</w:t>
      </w:r>
      <w:r w:rsidRPr="00722B31">
        <w:rPr>
          <w:rFonts w:ascii="Arial" w:eastAsia="Arial" w:hAnsi="Arial" w:cs="Arial"/>
          <w:lang w:val="en-US"/>
        </w:rPr>
        <w:t>ne</w:t>
      </w:r>
      <w:r w:rsidRPr="00722B31">
        <w:rPr>
          <w:rFonts w:ascii="Arial" w:eastAsia="Arial" w:hAnsi="Arial" w:cs="Arial"/>
          <w:spacing w:val="-1"/>
          <w:lang w:val="en-US"/>
        </w:rPr>
        <w:t>r</w:t>
      </w:r>
      <w:r w:rsidRPr="00722B31">
        <w:rPr>
          <w:rFonts w:ascii="Arial" w:eastAsia="Arial" w:hAnsi="Arial" w:cs="Arial"/>
          <w:lang w:val="en-US"/>
        </w:rPr>
        <w:t>s to</w:t>
      </w:r>
      <w:r w:rsidRPr="00722B31">
        <w:rPr>
          <w:rFonts w:ascii="Arial" w:eastAsia="Arial" w:hAnsi="Arial" w:cs="Arial"/>
          <w:spacing w:val="-3"/>
          <w:lang w:val="en-US"/>
        </w:rPr>
        <w:t>choose one or two units from the ones they have studied</w:t>
      </w:r>
      <w:r w:rsidRPr="00722B31">
        <w:rPr>
          <w:rFonts w:ascii="Arial" w:eastAsia="Arial" w:hAnsi="Arial" w:cs="Arial"/>
          <w:lang w:val="en-US"/>
        </w:rPr>
        <w:t xml:space="preserve">. </w:t>
      </w:r>
      <w:r w:rsidRPr="00722B31">
        <w:rPr>
          <w:rFonts w:ascii="Arial" w:eastAsia="Arial" w:hAnsi="Arial" w:cs="Arial"/>
          <w:spacing w:val="-1"/>
          <w:lang w:val="en-US"/>
        </w:rPr>
        <w:t>D</w:t>
      </w:r>
      <w:r w:rsidRPr="00722B31">
        <w:rPr>
          <w:rFonts w:ascii="Arial" w:eastAsia="Arial" w:hAnsi="Arial" w:cs="Arial"/>
          <w:lang w:val="en-US"/>
        </w:rPr>
        <w:t>on</w:t>
      </w:r>
      <w:r w:rsidRPr="00722B31">
        <w:rPr>
          <w:rFonts w:ascii="Arial" w:eastAsia="Arial" w:hAnsi="Arial" w:cs="Arial"/>
          <w:spacing w:val="-1"/>
          <w:lang w:val="en-US"/>
        </w:rPr>
        <w:t>´</w:t>
      </w:r>
      <w:r w:rsidRPr="00722B31">
        <w:rPr>
          <w:rFonts w:ascii="Arial" w:eastAsia="Arial" w:hAnsi="Arial" w:cs="Arial"/>
          <w:lang w:val="en-US"/>
        </w:rPr>
        <w:t xml:space="preserve">t </w:t>
      </w:r>
      <w:r w:rsidRPr="00722B31">
        <w:rPr>
          <w:rFonts w:ascii="Arial" w:eastAsia="Arial" w:hAnsi="Arial" w:cs="Arial"/>
          <w:spacing w:val="-2"/>
          <w:lang w:val="en-US"/>
        </w:rPr>
        <w:t>p</w:t>
      </w:r>
      <w:r w:rsidRPr="00722B31">
        <w:rPr>
          <w:rFonts w:ascii="Arial" w:eastAsia="Arial" w:hAnsi="Arial" w:cs="Arial"/>
          <w:lang w:val="en-US"/>
        </w:rPr>
        <w:t>e</w:t>
      </w:r>
      <w:r w:rsidRPr="00722B31">
        <w:rPr>
          <w:rFonts w:ascii="Arial" w:eastAsia="Arial" w:hAnsi="Arial" w:cs="Arial"/>
          <w:spacing w:val="-1"/>
          <w:lang w:val="en-US"/>
        </w:rPr>
        <w:t>r</w:t>
      </w:r>
      <w:r w:rsidRPr="00722B31">
        <w:rPr>
          <w:rFonts w:ascii="Arial" w:eastAsia="Arial" w:hAnsi="Arial" w:cs="Arial"/>
          <w:spacing w:val="1"/>
          <w:lang w:val="en-US"/>
        </w:rPr>
        <w:t>m</w:t>
      </w:r>
      <w:r w:rsidRPr="00722B31">
        <w:rPr>
          <w:rFonts w:ascii="Arial" w:eastAsia="Arial" w:hAnsi="Arial" w:cs="Arial"/>
          <w:spacing w:val="-1"/>
          <w:lang w:val="en-US"/>
        </w:rPr>
        <w:t>i</w:t>
      </w:r>
      <w:r w:rsidRPr="00722B31">
        <w:rPr>
          <w:rFonts w:ascii="Arial" w:eastAsia="Arial" w:hAnsi="Arial" w:cs="Arial"/>
          <w:lang w:val="en-US"/>
        </w:rPr>
        <w:t>t any</w:t>
      </w:r>
      <w:r w:rsidRPr="00722B31">
        <w:rPr>
          <w:rFonts w:ascii="Arial" w:eastAsia="Arial" w:hAnsi="Arial" w:cs="Arial"/>
          <w:spacing w:val="-1"/>
          <w:lang w:val="en-US"/>
        </w:rPr>
        <w:t xml:space="preserve"> i</w:t>
      </w:r>
      <w:r w:rsidRPr="00722B31">
        <w:rPr>
          <w:rFonts w:ascii="Arial" w:eastAsia="Arial" w:hAnsi="Arial" w:cs="Arial"/>
          <w:lang w:val="en-US"/>
        </w:rPr>
        <w:t>nte</w:t>
      </w:r>
      <w:r w:rsidRPr="00722B31">
        <w:rPr>
          <w:rFonts w:ascii="Arial" w:eastAsia="Arial" w:hAnsi="Arial" w:cs="Arial"/>
          <w:spacing w:val="-1"/>
          <w:lang w:val="en-US"/>
        </w:rPr>
        <w:t>rr</w:t>
      </w:r>
      <w:r w:rsidRPr="00722B31">
        <w:rPr>
          <w:rFonts w:ascii="Arial" w:eastAsia="Arial" w:hAnsi="Arial" w:cs="Arial"/>
          <w:lang w:val="en-US"/>
        </w:rPr>
        <w:t>upt</w:t>
      </w:r>
      <w:r w:rsidRPr="00722B31">
        <w:rPr>
          <w:rFonts w:ascii="Arial" w:eastAsia="Arial" w:hAnsi="Arial" w:cs="Arial"/>
          <w:spacing w:val="-1"/>
          <w:lang w:val="en-US"/>
        </w:rPr>
        <w:t>i</w:t>
      </w:r>
      <w:r w:rsidRPr="00722B31">
        <w:rPr>
          <w:rFonts w:ascii="Arial" w:eastAsia="Arial" w:hAnsi="Arial" w:cs="Arial"/>
          <w:spacing w:val="-2"/>
          <w:lang w:val="en-US"/>
        </w:rPr>
        <w:t>o</w:t>
      </w:r>
      <w:r w:rsidRPr="00722B31">
        <w:rPr>
          <w:rFonts w:ascii="Arial" w:eastAsia="Arial" w:hAnsi="Arial" w:cs="Arial"/>
          <w:lang w:val="en-US"/>
        </w:rPr>
        <w:t xml:space="preserve">n </w:t>
      </w:r>
      <w:r w:rsidRPr="00722B31">
        <w:rPr>
          <w:rFonts w:ascii="Arial" w:eastAsia="Arial" w:hAnsi="Arial" w:cs="Arial"/>
          <w:spacing w:val="2"/>
          <w:lang w:val="en-US"/>
        </w:rPr>
        <w:t>f</w:t>
      </w:r>
      <w:r w:rsidRPr="00722B31">
        <w:rPr>
          <w:rFonts w:ascii="Arial" w:eastAsia="Arial" w:hAnsi="Arial" w:cs="Arial"/>
          <w:spacing w:val="-1"/>
          <w:lang w:val="en-US"/>
        </w:rPr>
        <w:t>r</w:t>
      </w:r>
      <w:r w:rsidRPr="00722B31">
        <w:rPr>
          <w:rFonts w:ascii="Arial" w:eastAsia="Arial" w:hAnsi="Arial" w:cs="Arial"/>
          <w:spacing w:val="-2"/>
          <w:lang w:val="en-US"/>
        </w:rPr>
        <w:t xml:space="preserve">om </w:t>
      </w:r>
      <w:r w:rsidRPr="00722B31">
        <w:rPr>
          <w:rFonts w:ascii="Arial" w:eastAsia="Arial" w:hAnsi="Arial" w:cs="Arial"/>
          <w:lang w:val="en-US"/>
        </w:rPr>
        <w:t>outs</w:t>
      </w:r>
      <w:r w:rsidRPr="00722B31">
        <w:rPr>
          <w:rFonts w:ascii="Arial" w:eastAsia="Arial" w:hAnsi="Arial" w:cs="Arial"/>
          <w:spacing w:val="-1"/>
          <w:lang w:val="en-US"/>
        </w:rPr>
        <w:t>i</w:t>
      </w:r>
      <w:r w:rsidRPr="00722B31">
        <w:rPr>
          <w:rFonts w:ascii="Arial" w:eastAsia="Arial" w:hAnsi="Arial" w:cs="Arial"/>
          <w:spacing w:val="-2"/>
          <w:lang w:val="en-US"/>
        </w:rPr>
        <w:t>d</w:t>
      </w:r>
      <w:r w:rsidRPr="00722B31">
        <w:rPr>
          <w:rFonts w:ascii="Arial" w:eastAsia="Arial" w:hAnsi="Arial" w:cs="Arial"/>
          <w:lang w:val="en-US"/>
        </w:rPr>
        <w:t>e</w:t>
      </w:r>
      <w:r w:rsidRPr="00722B31">
        <w:rPr>
          <w:rFonts w:ascii="Arial" w:eastAsia="Arial" w:hAnsi="Arial" w:cs="Arial"/>
          <w:spacing w:val="-1"/>
          <w:lang w:val="en-US"/>
        </w:rPr>
        <w:t>r</w:t>
      </w:r>
      <w:r w:rsidRPr="00722B31">
        <w:rPr>
          <w:rFonts w:ascii="Arial" w:eastAsia="Arial" w:hAnsi="Arial" w:cs="Arial"/>
          <w:lang w:val="en-US"/>
        </w:rPr>
        <w:t>s or c</w:t>
      </w:r>
      <w:r w:rsidRPr="00722B31">
        <w:rPr>
          <w:rFonts w:ascii="Arial" w:eastAsia="Arial" w:hAnsi="Arial" w:cs="Arial"/>
          <w:spacing w:val="-1"/>
          <w:lang w:val="en-US"/>
        </w:rPr>
        <w:t>l</w:t>
      </w:r>
      <w:r w:rsidRPr="00722B31">
        <w:rPr>
          <w:rFonts w:ascii="Arial" w:eastAsia="Arial" w:hAnsi="Arial" w:cs="Arial"/>
          <w:lang w:val="en-US"/>
        </w:rPr>
        <w:t>as</w:t>
      </w:r>
      <w:r w:rsidRPr="00722B31">
        <w:rPr>
          <w:rFonts w:ascii="Arial" w:eastAsia="Arial" w:hAnsi="Arial" w:cs="Arial"/>
          <w:spacing w:val="-3"/>
          <w:lang w:val="en-US"/>
        </w:rPr>
        <w:t>s</w:t>
      </w:r>
      <w:r w:rsidRPr="00722B31">
        <w:rPr>
          <w:rFonts w:ascii="Arial" w:eastAsia="Arial" w:hAnsi="Arial" w:cs="Arial"/>
          <w:spacing w:val="1"/>
          <w:lang w:val="en-US"/>
        </w:rPr>
        <w:t>m</w:t>
      </w:r>
      <w:r w:rsidRPr="00722B31">
        <w:rPr>
          <w:rFonts w:ascii="Arial" w:eastAsia="Arial" w:hAnsi="Arial" w:cs="Arial"/>
          <w:lang w:val="en-US"/>
        </w:rPr>
        <w:t>a</w:t>
      </w:r>
      <w:r w:rsidRPr="00722B31">
        <w:rPr>
          <w:rFonts w:ascii="Arial" w:eastAsia="Arial" w:hAnsi="Arial" w:cs="Arial"/>
          <w:spacing w:val="-2"/>
          <w:lang w:val="en-US"/>
        </w:rPr>
        <w:t>te</w:t>
      </w:r>
      <w:r w:rsidRPr="00722B31">
        <w:rPr>
          <w:rFonts w:ascii="Arial" w:eastAsia="Arial" w:hAnsi="Arial" w:cs="Arial"/>
          <w:lang w:val="en-US"/>
        </w:rPr>
        <w:t>s.</w:t>
      </w:r>
    </w:p>
    <w:p w:rsidR="00EE4C48" w:rsidRPr="00722B31" w:rsidRDefault="00EE4C48" w:rsidP="00722B31">
      <w:pPr>
        <w:widowControl w:val="0"/>
        <w:numPr>
          <w:ilvl w:val="1"/>
          <w:numId w:val="138"/>
        </w:numPr>
        <w:spacing w:line="360" w:lineRule="auto"/>
        <w:ind w:left="1440"/>
        <w:jc w:val="both"/>
        <w:rPr>
          <w:rFonts w:ascii="Arial" w:eastAsia="Arial" w:hAnsi="Arial" w:cs="Arial"/>
          <w:lang w:val="en-US"/>
        </w:rPr>
      </w:pPr>
      <w:r w:rsidRPr="00722B31">
        <w:rPr>
          <w:rFonts w:ascii="Arial" w:eastAsia="Arial" w:hAnsi="Arial" w:cs="Arial"/>
          <w:lang w:val="en-US"/>
        </w:rPr>
        <w:t>Ask the</w:t>
      </w:r>
      <w:r w:rsidRPr="00722B31">
        <w:rPr>
          <w:rFonts w:ascii="Arial" w:eastAsia="Arial" w:hAnsi="Arial" w:cs="Arial"/>
          <w:spacing w:val="-1"/>
          <w:lang w:val="en-US"/>
        </w:rPr>
        <w:t xml:space="preserve"> l</w:t>
      </w:r>
      <w:r w:rsidRPr="00722B31">
        <w:rPr>
          <w:rFonts w:ascii="Arial" w:eastAsia="Arial" w:hAnsi="Arial" w:cs="Arial"/>
          <w:lang w:val="en-US"/>
        </w:rPr>
        <w:t>ea</w:t>
      </w:r>
      <w:r w:rsidRPr="00722B31">
        <w:rPr>
          <w:rFonts w:ascii="Arial" w:eastAsia="Arial" w:hAnsi="Arial" w:cs="Arial"/>
          <w:spacing w:val="-1"/>
          <w:lang w:val="en-US"/>
        </w:rPr>
        <w:t>r</w:t>
      </w:r>
      <w:r w:rsidRPr="00722B31">
        <w:rPr>
          <w:rFonts w:ascii="Arial" w:eastAsia="Arial" w:hAnsi="Arial" w:cs="Arial"/>
          <w:spacing w:val="-2"/>
          <w:lang w:val="en-US"/>
        </w:rPr>
        <w:t>n</w:t>
      </w:r>
      <w:r w:rsidRPr="00722B31">
        <w:rPr>
          <w:rFonts w:ascii="Arial" w:eastAsia="Arial" w:hAnsi="Arial" w:cs="Arial"/>
          <w:lang w:val="en-US"/>
        </w:rPr>
        <w:t>e</w:t>
      </w:r>
      <w:r w:rsidRPr="00722B31">
        <w:rPr>
          <w:rFonts w:ascii="Arial" w:eastAsia="Arial" w:hAnsi="Arial" w:cs="Arial"/>
          <w:spacing w:val="-1"/>
          <w:lang w:val="en-US"/>
        </w:rPr>
        <w:t>r</w:t>
      </w:r>
      <w:r w:rsidRPr="00722B31">
        <w:rPr>
          <w:rFonts w:ascii="Arial" w:eastAsia="Arial" w:hAnsi="Arial" w:cs="Arial"/>
          <w:lang w:val="en-US"/>
        </w:rPr>
        <w:t xml:space="preserve">s to </w:t>
      </w:r>
      <w:r w:rsidRPr="00722B31">
        <w:rPr>
          <w:rFonts w:ascii="Arial" w:eastAsia="Arial" w:hAnsi="Arial" w:cs="Arial"/>
          <w:spacing w:val="-3"/>
          <w:lang w:val="en-US"/>
        </w:rPr>
        <w:t>s</w:t>
      </w:r>
      <w:r w:rsidRPr="00722B31">
        <w:rPr>
          <w:rFonts w:ascii="Arial" w:eastAsia="Arial" w:hAnsi="Arial" w:cs="Arial"/>
          <w:lang w:val="en-US"/>
        </w:rPr>
        <w:t>t</w:t>
      </w:r>
      <w:r w:rsidRPr="00722B31">
        <w:rPr>
          <w:rFonts w:ascii="Arial" w:eastAsia="Arial" w:hAnsi="Arial" w:cs="Arial"/>
          <w:spacing w:val="-2"/>
          <w:lang w:val="en-US"/>
        </w:rPr>
        <w:t>o</w:t>
      </w:r>
      <w:r w:rsidRPr="00722B31">
        <w:rPr>
          <w:rFonts w:ascii="Arial" w:eastAsia="Arial" w:hAnsi="Arial" w:cs="Arial"/>
          <w:lang w:val="en-US"/>
        </w:rPr>
        <w:t xml:space="preserve">p </w:t>
      </w:r>
      <w:r w:rsidRPr="00722B31">
        <w:rPr>
          <w:rFonts w:ascii="Arial" w:eastAsia="Arial" w:hAnsi="Arial" w:cs="Arial"/>
          <w:spacing w:val="-3"/>
          <w:lang w:val="en-US"/>
        </w:rPr>
        <w:t>w</w:t>
      </w:r>
      <w:r w:rsidRPr="00722B31">
        <w:rPr>
          <w:rFonts w:ascii="Arial" w:eastAsia="Arial" w:hAnsi="Arial" w:cs="Arial"/>
          <w:spacing w:val="-1"/>
          <w:lang w:val="en-US"/>
        </w:rPr>
        <w:t>ri</w:t>
      </w:r>
      <w:r w:rsidRPr="00722B31">
        <w:rPr>
          <w:rFonts w:ascii="Arial" w:eastAsia="Arial" w:hAnsi="Arial" w:cs="Arial"/>
          <w:lang w:val="en-US"/>
        </w:rPr>
        <w:t>t</w:t>
      </w:r>
      <w:r w:rsidRPr="00722B31">
        <w:rPr>
          <w:rFonts w:ascii="Arial" w:eastAsia="Arial" w:hAnsi="Arial" w:cs="Arial"/>
          <w:spacing w:val="-1"/>
          <w:lang w:val="en-US"/>
        </w:rPr>
        <w:t>i</w:t>
      </w:r>
      <w:r w:rsidRPr="00722B31">
        <w:rPr>
          <w:rFonts w:ascii="Arial" w:eastAsia="Arial" w:hAnsi="Arial" w:cs="Arial"/>
          <w:lang w:val="en-US"/>
        </w:rPr>
        <w:t xml:space="preserve">ng </w:t>
      </w:r>
      <w:r w:rsidRPr="00722B31">
        <w:rPr>
          <w:rFonts w:ascii="Arial" w:eastAsia="Arial" w:hAnsi="Arial" w:cs="Arial"/>
          <w:spacing w:val="-3"/>
          <w:lang w:val="en-US"/>
        </w:rPr>
        <w:t>w</w:t>
      </w:r>
      <w:r w:rsidRPr="00722B31">
        <w:rPr>
          <w:rFonts w:ascii="Arial" w:eastAsia="Arial" w:hAnsi="Arial" w:cs="Arial"/>
          <w:lang w:val="en-US"/>
        </w:rPr>
        <w:t xml:space="preserve">hen the </w:t>
      </w:r>
      <w:r w:rsidRPr="00722B31">
        <w:rPr>
          <w:rFonts w:ascii="Arial" w:eastAsia="Arial" w:hAnsi="Arial" w:cs="Arial"/>
          <w:spacing w:val="-2"/>
          <w:lang w:val="en-US"/>
        </w:rPr>
        <w:t>t</w:t>
      </w:r>
      <w:r w:rsidRPr="00722B31">
        <w:rPr>
          <w:rFonts w:ascii="Arial" w:eastAsia="Arial" w:hAnsi="Arial" w:cs="Arial"/>
          <w:lang w:val="en-US"/>
        </w:rPr>
        <w:t>h</w:t>
      </w:r>
      <w:r w:rsidRPr="00722B31">
        <w:rPr>
          <w:rFonts w:ascii="Arial" w:eastAsia="Arial" w:hAnsi="Arial" w:cs="Arial"/>
          <w:spacing w:val="-1"/>
          <w:lang w:val="en-US"/>
        </w:rPr>
        <w:t>r</w:t>
      </w:r>
      <w:r w:rsidRPr="00722B31">
        <w:rPr>
          <w:rFonts w:ascii="Arial" w:eastAsia="Arial" w:hAnsi="Arial" w:cs="Arial"/>
          <w:spacing w:val="-2"/>
          <w:lang w:val="en-US"/>
        </w:rPr>
        <w:t>e</w:t>
      </w:r>
      <w:r w:rsidRPr="00722B31">
        <w:rPr>
          <w:rFonts w:ascii="Arial" w:eastAsia="Arial" w:hAnsi="Arial" w:cs="Arial"/>
          <w:lang w:val="en-US"/>
        </w:rPr>
        <w:t>e</w:t>
      </w:r>
      <w:r w:rsidRPr="00722B31">
        <w:rPr>
          <w:rFonts w:ascii="Arial" w:eastAsia="Arial" w:hAnsi="Arial" w:cs="Arial"/>
          <w:spacing w:val="1"/>
          <w:lang w:val="en-US"/>
        </w:rPr>
        <w:t xml:space="preserve"> m</w:t>
      </w:r>
      <w:r w:rsidRPr="00722B31">
        <w:rPr>
          <w:rFonts w:ascii="Arial" w:eastAsia="Arial" w:hAnsi="Arial" w:cs="Arial"/>
          <w:spacing w:val="-1"/>
          <w:lang w:val="en-US"/>
        </w:rPr>
        <w:t>i</w:t>
      </w:r>
      <w:r w:rsidRPr="00722B31">
        <w:rPr>
          <w:rFonts w:ascii="Arial" w:eastAsia="Arial" w:hAnsi="Arial" w:cs="Arial"/>
          <w:spacing w:val="-2"/>
          <w:lang w:val="en-US"/>
        </w:rPr>
        <w:t>n</w:t>
      </w:r>
      <w:r w:rsidRPr="00722B31">
        <w:rPr>
          <w:rFonts w:ascii="Arial" w:eastAsia="Arial" w:hAnsi="Arial" w:cs="Arial"/>
          <w:lang w:val="en-US"/>
        </w:rPr>
        <w:t>utes a</w:t>
      </w:r>
      <w:r w:rsidRPr="00722B31">
        <w:rPr>
          <w:rFonts w:ascii="Arial" w:eastAsia="Arial" w:hAnsi="Arial" w:cs="Arial"/>
          <w:spacing w:val="-1"/>
          <w:lang w:val="en-US"/>
        </w:rPr>
        <w:t>r</w:t>
      </w:r>
      <w:r w:rsidRPr="00722B31">
        <w:rPr>
          <w:rFonts w:ascii="Arial" w:eastAsia="Arial" w:hAnsi="Arial" w:cs="Arial"/>
          <w:lang w:val="en-US"/>
        </w:rPr>
        <w:t>e o</w:t>
      </w:r>
      <w:r w:rsidRPr="00722B31">
        <w:rPr>
          <w:rFonts w:ascii="Arial" w:eastAsia="Arial" w:hAnsi="Arial" w:cs="Arial"/>
          <w:spacing w:val="-3"/>
          <w:lang w:val="en-US"/>
        </w:rPr>
        <w:t>v</w:t>
      </w:r>
      <w:r w:rsidRPr="00722B31">
        <w:rPr>
          <w:rFonts w:ascii="Arial" w:eastAsia="Arial" w:hAnsi="Arial" w:cs="Arial"/>
          <w:lang w:val="en-US"/>
        </w:rPr>
        <w:t>e</w:t>
      </w:r>
      <w:r w:rsidRPr="00722B31">
        <w:rPr>
          <w:rFonts w:ascii="Arial" w:eastAsia="Arial" w:hAnsi="Arial" w:cs="Arial"/>
          <w:spacing w:val="-1"/>
          <w:lang w:val="en-US"/>
        </w:rPr>
        <w:t>r</w:t>
      </w:r>
      <w:r w:rsidRPr="00722B31">
        <w:rPr>
          <w:rFonts w:ascii="Arial" w:eastAsia="Arial" w:hAnsi="Arial" w:cs="Arial"/>
          <w:lang w:val="en-US"/>
        </w:rPr>
        <w:t>.</w:t>
      </w:r>
    </w:p>
    <w:p w:rsidR="00EE4C48" w:rsidRPr="00722B31" w:rsidRDefault="00EE4C48" w:rsidP="00722B31">
      <w:pPr>
        <w:widowControl w:val="0"/>
        <w:numPr>
          <w:ilvl w:val="1"/>
          <w:numId w:val="138"/>
        </w:numPr>
        <w:spacing w:line="360" w:lineRule="auto"/>
        <w:ind w:left="1440"/>
        <w:jc w:val="both"/>
        <w:rPr>
          <w:rFonts w:ascii="Arial" w:eastAsia="Arial" w:hAnsi="Arial" w:cs="Arial"/>
          <w:lang w:val="en-US"/>
        </w:rPr>
      </w:pPr>
      <w:r w:rsidRPr="00722B31">
        <w:rPr>
          <w:rFonts w:ascii="Arial" w:eastAsia="Arial" w:hAnsi="Arial" w:cs="Arial"/>
          <w:spacing w:val="-1"/>
          <w:lang w:val="en-US"/>
        </w:rPr>
        <w:t>Fi</w:t>
      </w:r>
      <w:r w:rsidRPr="00722B31">
        <w:rPr>
          <w:rFonts w:ascii="Arial" w:eastAsia="Arial" w:hAnsi="Arial" w:cs="Arial"/>
          <w:lang w:val="en-US"/>
        </w:rPr>
        <w:t>nd o</w:t>
      </w:r>
      <w:r w:rsidRPr="00722B31">
        <w:rPr>
          <w:rFonts w:ascii="Arial" w:eastAsia="Arial" w:hAnsi="Arial" w:cs="Arial"/>
          <w:spacing w:val="-2"/>
          <w:lang w:val="en-US"/>
        </w:rPr>
        <w:t>u</w:t>
      </w:r>
      <w:r w:rsidRPr="00722B31">
        <w:rPr>
          <w:rFonts w:ascii="Arial" w:eastAsia="Arial" w:hAnsi="Arial" w:cs="Arial"/>
          <w:lang w:val="en-US"/>
        </w:rPr>
        <w:t xml:space="preserve">t </w:t>
      </w:r>
      <w:r w:rsidRPr="00722B31">
        <w:rPr>
          <w:rFonts w:ascii="Arial" w:eastAsia="Arial" w:hAnsi="Arial" w:cs="Arial"/>
          <w:spacing w:val="-3"/>
          <w:lang w:val="en-US"/>
        </w:rPr>
        <w:t>w</w:t>
      </w:r>
      <w:r w:rsidRPr="00722B31">
        <w:rPr>
          <w:rFonts w:ascii="Arial" w:eastAsia="Arial" w:hAnsi="Arial" w:cs="Arial"/>
          <w:lang w:val="en-US"/>
        </w:rPr>
        <w:t>h</w:t>
      </w:r>
      <w:r w:rsidRPr="00722B31">
        <w:rPr>
          <w:rFonts w:ascii="Arial" w:eastAsia="Arial" w:hAnsi="Arial" w:cs="Arial"/>
          <w:spacing w:val="-1"/>
          <w:lang w:val="en-US"/>
        </w:rPr>
        <w:t>i</w:t>
      </w:r>
      <w:r w:rsidRPr="00722B31">
        <w:rPr>
          <w:rFonts w:ascii="Arial" w:eastAsia="Arial" w:hAnsi="Arial" w:cs="Arial"/>
          <w:lang w:val="en-US"/>
        </w:rPr>
        <w:t xml:space="preserve">ch </w:t>
      </w:r>
      <w:r w:rsidRPr="00722B31">
        <w:rPr>
          <w:rFonts w:ascii="Arial" w:eastAsia="Arial" w:hAnsi="Arial" w:cs="Arial"/>
          <w:spacing w:val="-1"/>
          <w:lang w:val="en-US"/>
        </w:rPr>
        <w:t>l</w:t>
      </w:r>
      <w:r w:rsidRPr="00722B31">
        <w:rPr>
          <w:rFonts w:ascii="Arial" w:eastAsia="Arial" w:hAnsi="Arial" w:cs="Arial"/>
          <w:lang w:val="en-US"/>
        </w:rPr>
        <w:t>ea</w:t>
      </w:r>
      <w:r w:rsidRPr="00722B31">
        <w:rPr>
          <w:rFonts w:ascii="Arial" w:eastAsia="Arial" w:hAnsi="Arial" w:cs="Arial"/>
          <w:spacing w:val="-1"/>
          <w:lang w:val="en-US"/>
        </w:rPr>
        <w:t>r</w:t>
      </w:r>
      <w:r w:rsidRPr="00722B31">
        <w:rPr>
          <w:rFonts w:ascii="Arial" w:eastAsia="Arial" w:hAnsi="Arial" w:cs="Arial"/>
          <w:lang w:val="en-US"/>
        </w:rPr>
        <w:t>ne</w:t>
      </w:r>
      <w:r w:rsidRPr="00722B31">
        <w:rPr>
          <w:rFonts w:ascii="Arial" w:eastAsia="Arial" w:hAnsi="Arial" w:cs="Arial"/>
          <w:spacing w:val="-4"/>
          <w:lang w:val="en-US"/>
        </w:rPr>
        <w:t>r</w:t>
      </w:r>
      <w:r w:rsidRPr="00722B31">
        <w:rPr>
          <w:rFonts w:ascii="Arial" w:eastAsia="Arial" w:hAnsi="Arial" w:cs="Arial"/>
          <w:lang w:val="en-US"/>
        </w:rPr>
        <w:t>s ha</w:t>
      </w:r>
      <w:r w:rsidRPr="00722B31">
        <w:rPr>
          <w:rFonts w:ascii="Arial" w:eastAsia="Arial" w:hAnsi="Arial" w:cs="Arial"/>
          <w:spacing w:val="-3"/>
          <w:lang w:val="en-US"/>
        </w:rPr>
        <w:t>v</w:t>
      </w:r>
      <w:r w:rsidRPr="00722B31">
        <w:rPr>
          <w:rFonts w:ascii="Arial" w:eastAsia="Arial" w:hAnsi="Arial" w:cs="Arial"/>
          <w:lang w:val="en-US"/>
        </w:rPr>
        <w:t xml:space="preserve">e </w:t>
      </w:r>
      <w:r w:rsidRPr="00722B31">
        <w:rPr>
          <w:rFonts w:ascii="Arial" w:eastAsia="Arial" w:hAnsi="Arial" w:cs="Arial"/>
          <w:spacing w:val="-3"/>
          <w:lang w:val="en-US"/>
        </w:rPr>
        <w:t>w</w:t>
      </w:r>
      <w:r w:rsidRPr="00722B31">
        <w:rPr>
          <w:rFonts w:ascii="Arial" w:eastAsia="Arial" w:hAnsi="Arial" w:cs="Arial"/>
          <w:spacing w:val="-1"/>
          <w:lang w:val="en-US"/>
        </w:rPr>
        <w:t>ri</w:t>
      </w:r>
      <w:r w:rsidRPr="00722B31">
        <w:rPr>
          <w:rFonts w:ascii="Arial" w:eastAsia="Arial" w:hAnsi="Arial" w:cs="Arial"/>
          <w:lang w:val="en-US"/>
        </w:rPr>
        <w:t>tten</w:t>
      </w:r>
      <w:r w:rsidRPr="00722B31">
        <w:rPr>
          <w:rFonts w:ascii="Arial" w:eastAsia="Arial" w:hAnsi="Arial" w:cs="Arial"/>
          <w:spacing w:val="1"/>
          <w:lang w:val="en-US"/>
        </w:rPr>
        <w:t xml:space="preserve"> m</w:t>
      </w:r>
      <w:r w:rsidRPr="00722B31">
        <w:rPr>
          <w:rFonts w:ascii="Arial" w:eastAsia="Arial" w:hAnsi="Arial" w:cs="Arial"/>
          <w:lang w:val="en-US"/>
        </w:rPr>
        <w:t>o</w:t>
      </w:r>
      <w:r w:rsidRPr="00722B31">
        <w:rPr>
          <w:rFonts w:ascii="Arial" w:eastAsia="Arial" w:hAnsi="Arial" w:cs="Arial"/>
          <w:spacing w:val="-1"/>
          <w:lang w:val="en-US"/>
        </w:rPr>
        <w:t>r</w:t>
      </w:r>
      <w:r w:rsidRPr="00722B31">
        <w:rPr>
          <w:rFonts w:ascii="Arial" w:eastAsia="Arial" w:hAnsi="Arial" w:cs="Arial"/>
          <w:lang w:val="en-US"/>
        </w:rPr>
        <w:t>e</w:t>
      </w:r>
      <w:r w:rsidRPr="00722B31">
        <w:rPr>
          <w:rFonts w:ascii="Arial" w:eastAsia="Arial" w:hAnsi="Arial" w:cs="Arial"/>
          <w:spacing w:val="-1"/>
          <w:lang w:val="en-US"/>
        </w:rPr>
        <w:t xml:space="preserve"> w</w:t>
      </w:r>
      <w:r w:rsidRPr="00722B31">
        <w:rPr>
          <w:rFonts w:ascii="Arial" w:eastAsia="Arial" w:hAnsi="Arial" w:cs="Arial"/>
          <w:lang w:val="en-US"/>
        </w:rPr>
        <w:t>o</w:t>
      </w:r>
      <w:r w:rsidRPr="00722B31">
        <w:rPr>
          <w:rFonts w:ascii="Arial" w:eastAsia="Arial" w:hAnsi="Arial" w:cs="Arial"/>
          <w:spacing w:val="-1"/>
          <w:lang w:val="en-US"/>
        </w:rPr>
        <w:t>r</w:t>
      </w:r>
      <w:r w:rsidRPr="00722B31">
        <w:rPr>
          <w:rFonts w:ascii="Arial" w:eastAsia="Arial" w:hAnsi="Arial" w:cs="Arial"/>
          <w:lang w:val="en-US"/>
        </w:rPr>
        <w:t>ds.</w:t>
      </w:r>
    </w:p>
    <w:p w:rsidR="00EE4C48" w:rsidRPr="00722B31" w:rsidRDefault="00EE4C48" w:rsidP="00722B31">
      <w:pPr>
        <w:widowControl w:val="0"/>
        <w:numPr>
          <w:ilvl w:val="1"/>
          <w:numId w:val="138"/>
        </w:numPr>
        <w:spacing w:line="360" w:lineRule="auto"/>
        <w:ind w:left="1440"/>
        <w:jc w:val="both"/>
        <w:rPr>
          <w:rFonts w:ascii="Arial" w:eastAsia="Arial" w:hAnsi="Arial" w:cs="Arial"/>
          <w:lang w:val="en-US"/>
        </w:rPr>
      </w:pPr>
      <w:r w:rsidRPr="00722B31">
        <w:rPr>
          <w:rFonts w:ascii="Arial" w:eastAsia="Arial" w:hAnsi="Arial" w:cs="Arial"/>
          <w:lang w:val="en-US"/>
        </w:rPr>
        <w:t>Let a</w:t>
      </w:r>
      <w:r w:rsidRPr="00722B31">
        <w:rPr>
          <w:rFonts w:ascii="Arial" w:eastAsia="Arial" w:hAnsi="Arial" w:cs="Arial"/>
          <w:spacing w:val="-1"/>
          <w:lang w:val="en-US"/>
        </w:rPr>
        <w:t>l</w:t>
      </w:r>
      <w:r w:rsidRPr="00722B31">
        <w:rPr>
          <w:rFonts w:ascii="Arial" w:eastAsia="Arial" w:hAnsi="Arial" w:cs="Arial"/>
          <w:lang w:val="en-US"/>
        </w:rPr>
        <w:t>l the</w:t>
      </w:r>
      <w:r w:rsidRPr="00722B31">
        <w:rPr>
          <w:rFonts w:ascii="Arial" w:eastAsia="Arial" w:hAnsi="Arial" w:cs="Arial"/>
          <w:spacing w:val="-1"/>
          <w:lang w:val="en-US"/>
        </w:rPr>
        <w:t xml:space="preserve"> l</w:t>
      </w:r>
      <w:r w:rsidRPr="00722B31">
        <w:rPr>
          <w:rFonts w:ascii="Arial" w:eastAsia="Arial" w:hAnsi="Arial" w:cs="Arial"/>
          <w:lang w:val="en-US"/>
        </w:rPr>
        <w:t>ea</w:t>
      </w:r>
      <w:r w:rsidRPr="00722B31">
        <w:rPr>
          <w:rFonts w:ascii="Arial" w:eastAsia="Arial" w:hAnsi="Arial" w:cs="Arial"/>
          <w:spacing w:val="-1"/>
          <w:lang w:val="en-US"/>
        </w:rPr>
        <w:t>r</w:t>
      </w:r>
      <w:r w:rsidRPr="00722B31">
        <w:rPr>
          <w:rFonts w:ascii="Arial" w:eastAsia="Arial" w:hAnsi="Arial" w:cs="Arial"/>
          <w:spacing w:val="-2"/>
          <w:lang w:val="en-US"/>
        </w:rPr>
        <w:t>n</w:t>
      </w:r>
      <w:r w:rsidRPr="00722B31">
        <w:rPr>
          <w:rFonts w:ascii="Arial" w:eastAsia="Arial" w:hAnsi="Arial" w:cs="Arial"/>
          <w:lang w:val="en-US"/>
        </w:rPr>
        <w:t>e</w:t>
      </w:r>
      <w:r w:rsidRPr="00722B31">
        <w:rPr>
          <w:rFonts w:ascii="Arial" w:eastAsia="Arial" w:hAnsi="Arial" w:cs="Arial"/>
          <w:spacing w:val="-1"/>
          <w:lang w:val="en-US"/>
        </w:rPr>
        <w:t>r</w:t>
      </w:r>
      <w:r w:rsidRPr="00722B31">
        <w:rPr>
          <w:rFonts w:ascii="Arial" w:eastAsia="Arial" w:hAnsi="Arial" w:cs="Arial"/>
          <w:lang w:val="en-US"/>
        </w:rPr>
        <w:t>s s</w:t>
      </w:r>
      <w:r w:rsidRPr="00722B31">
        <w:rPr>
          <w:rFonts w:ascii="Arial" w:eastAsia="Arial" w:hAnsi="Arial" w:cs="Arial"/>
          <w:spacing w:val="-1"/>
          <w:lang w:val="en-US"/>
        </w:rPr>
        <w:t>i</w:t>
      </w:r>
      <w:r w:rsidRPr="00722B31">
        <w:rPr>
          <w:rFonts w:ascii="Arial" w:eastAsia="Arial" w:hAnsi="Arial" w:cs="Arial"/>
          <w:lang w:val="en-US"/>
        </w:rPr>
        <w:t xml:space="preserve">t </w:t>
      </w:r>
      <w:r w:rsidRPr="00722B31">
        <w:rPr>
          <w:rFonts w:ascii="Arial" w:eastAsia="Arial" w:hAnsi="Arial" w:cs="Arial"/>
          <w:spacing w:val="-1"/>
          <w:lang w:val="en-US"/>
        </w:rPr>
        <w:t>i</w:t>
      </w:r>
      <w:r w:rsidRPr="00722B31">
        <w:rPr>
          <w:rFonts w:ascii="Arial" w:eastAsia="Arial" w:hAnsi="Arial" w:cs="Arial"/>
          <w:lang w:val="en-US"/>
        </w:rPr>
        <w:t>n pa</w:t>
      </w:r>
      <w:r w:rsidRPr="00722B31">
        <w:rPr>
          <w:rFonts w:ascii="Arial" w:eastAsia="Arial" w:hAnsi="Arial" w:cs="Arial"/>
          <w:spacing w:val="-1"/>
          <w:lang w:val="en-US"/>
        </w:rPr>
        <w:t>ir</w:t>
      </w:r>
      <w:r w:rsidRPr="00722B31">
        <w:rPr>
          <w:rFonts w:ascii="Arial" w:eastAsia="Arial" w:hAnsi="Arial" w:cs="Arial"/>
          <w:lang w:val="en-US"/>
        </w:rPr>
        <w:t xml:space="preserve">s </w:t>
      </w:r>
      <w:r w:rsidRPr="00722B31">
        <w:rPr>
          <w:rFonts w:ascii="Arial" w:eastAsia="Arial" w:hAnsi="Arial" w:cs="Arial"/>
          <w:spacing w:val="-2"/>
          <w:lang w:val="en-US"/>
        </w:rPr>
        <w:t>a</w:t>
      </w:r>
      <w:r w:rsidRPr="00722B31">
        <w:rPr>
          <w:rFonts w:ascii="Arial" w:eastAsia="Arial" w:hAnsi="Arial" w:cs="Arial"/>
          <w:lang w:val="en-US"/>
        </w:rPr>
        <w:t>nd e</w:t>
      </w:r>
      <w:r w:rsidRPr="00722B31">
        <w:rPr>
          <w:rFonts w:ascii="Arial" w:eastAsia="Arial" w:hAnsi="Arial" w:cs="Arial"/>
          <w:spacing w:val="-3"/>
          <w:lang w:val="en-US"/>
        </w:rPr>
        <w:t>x</w:t>
      </w:r>
      <w:r w:rsidRPr="00722B31">
        <w:rPr>
          <w:rFonts w:ascii="Arial" w:eastAsia="Arial" w:hAnsi="Arial" w:cs="Arial"/>
          <w:lang w:val="en-US"/>
        </w:rPr>
        <w:t>chan</w:t>
      </w:r>
      <w:r w:rsidRPr="00722B31">
        <w:rPr>
          <w:rFonts w:ascii="Arial" w:eastAsia="Arial" w:hAnsi="Arial" w:cs="Arial"/>
          <w:spacing w:val="-2"/>
          <w:lang w:val="en-US"/>
        </w:rPr>
        <w:t>g</w:t>
      </w:r>
      <w:r w:rsidRPr="00722B31">
        <w:rPr>
          <w:rFonts w:ascii="Arial" w:eastAsia="Arial" w:hAnsi="Arial" w:cs="Arial"/>
          <w:lang w:val="en-US"/>
        </w:rPr>
        <w:t xml:space="preserve">e </w:t>
      </w:r>
      <w:r w:rsidRPr="00722B31">
        <w:rPr>
          <w:rFonts w:ascii="Arial" w:eastAsia="Arial" w:hAnsi="Arial" w:cs="Arial"/>
          <w:spacing w:val="-2"/>
          <w:lang w:val="en-US"/>
        </w:rPr>
        <w:t>t</w:t>
      </w:r>
      <w:r w:rsidRPr="00722B31">
        <w:rPr>
          <w:rFonts w:ascii="Arial" w:eastAsia="Arial" w:hAnsi="Arial" w:cs="Arial"/>
          <w:lang w:val="en-US"/>
        </w:rPr>
        <w:t>he</w:t>
      </w:r>
      <w:r w:rsidRPr="00722B31">
        <w:rPr>
          <w:rFonts w:ascii="Arial" w:eastAsia="Arial" w:hAnsi="Arial" w:cs="Arial"/>
          <w:spacing w:val="-1"/>
          <w:lang w:val="en-US"/>
        </w:rPr>
        <w:t>i</w:t>
      </w:r>
      <w:r w:rsidRPr="00722B31">
        <w:rPr>
          <w:rFonts w:ascii="Arial" w:eastAsia="Arial" w:hAnsi="Arial" w:cs="Arial"/>
          <w:lang w:val="en-US"/>
        </w:rPr>
        <w:t xml:space="preserve">r </w:t>
      </w:r>
      <w:r w:rsidRPr="00722B31">
        <w:rPr>
          <w:rFonts w:ascii="Arial" w:eastAsia="Arial" w:hAnsi="Arial" w:cs="Arial"/>
          <w:spacing w:val="-3"/>
          <w:lang w:val="en-US"/>
        </w:rPr>
        <w:t>w</w:t>
      </w:r>
      <w:r w:rsidRPr="00722B31">
        <w:rPr>
          <w:rFonts w:ascii="Arial" w:eastAsia="Arial" w:hAnsi="Arial" w:cs="Arial"/>
          <w:spacing w:val="-1"/>
          <w:lang w:val="en-US"/>
        </w:rPr>
        <w:t>ri</w:t>
      </w:r>
      <w:r w:rsidRPr="00722B31">
        <w:rPr>
          <w:rFonts w:ascii="Arial" w:eastAsia="Arial" w:hAnsi="Arial" w:cs="Arial"/>
          <w:lang w:val="en-US"/>
        </w:rPr>
        <w:t>t</w:t>
      </w:r>
      <w:r w:rsidRPr="00722B31">
        <w:rPr>
          <w:rFonts w:ascii="Arial" w:eastAsia="Arial" w:hAnsi="Arial" w:cs="Arial"/>
          <w:spacing w:val="-1"/>
          <w:lang w:val="en-US"/>
        </w:rPr>
        <w:t>i</w:t>
      </w:r>
      <w:r w:rsidRPr="00722B31">
        <w:rPr>
          <w:rFonts w:ascii="Arial" w:eastAsia="Arial" w:hAnsi="Arial" w:cs="Arial"/>
          <w:spacing w:val="3"/>
          <w:lang w:val="en-US"/>
        </w:rPr>
        <w:t>n</w:t>
      </w:r>
      <w:r w:rsidRPr="00722B31">
        <w:rPr>
          <w:rFonts w:ascii="Arial" w:eastAsia="Arial" w:hAnsi="Arial" w:cs="Arial"/>
          <w:spacing w:val="-2"/>
          <w:lang w:val="en-US"/>
        </w:rPr>
        <w:t>g</w:t>
      </w:r>
      <w:r w:rsidRPr="00722B31">
        <w:rPr>
          <w:rFonts w:ascii="Arial" w:eastAsia="Arial" w:hAnsi="Arial" w:cs="Arial"/>
          <w:lang w:val="en-US"/>
        </w:rPr>
        <w:t xml:space="preserve">s </w:t>
      </w:r>
      <w:r w:rsidRPr="00722B31">
        <w:rPr>
          <w:rFonts w:ascii="Arial" w:eastAsia="Arial" w:hAnsi="Arial" w:cs="Arial"/>
          <w:spacing w:val="2"/>
          <w:lang w:val="en-US"/>
        </w:rPr>
        <w:t>f</w:t>
      </w:r>
      <w:r w:rsidRPr="00722B31">
        <w:rPr>
          <w:rFonts w:ascii="Arial" w:eastAsia="Arial" w:hAnsi="Arial" w:cs="Arial"/>
          <w:lang w:val="en-US"/>
        </w:rPr>
        <w:t>or p</w:t>
      </w:r>
      <w:r w:rsidRPr="00722B31">
        <w:rPr>
          <w:rFonts w:ascii="Arial" w:eastAsia="Arial" w:hAnsi="Arial" w:cs="Arial"/>
          <w:spacing w:val="-1"/>
          <w:lang w:val="en-US"/>
        </w:rPr>
        <w:t>r</w:t>
      </w:r>
      <w:r w:rsidRPr="00722B31">
        <w:rPr>
          <w:rFonts w:ascii="Arial" w:eastAsia="Arial" w:hAnsi="Arial" w:cs="Arial"/>
          <w:lang w:val="en-US"/>
        </w:rPr>
        <w:t>o</w:t>
      </w:r>
      <w:r w:rsidRPr="00722B31">
        <w:rPr>
          <w:rFonts w:ascii="Arial" w:eastAsia="Arial" w:hAnsi="Arial" w:cs="Arial"/>
          <w:spacing w:val="-2"/>
          <w:lang w:val="en-US"/>
        </w:rPr>
        <w:t>o</w:t>
      </w:r>
      <w:r w:rsidRPr="00722B31">
        <w:rPr>
          <w:rFonts w:ascii="Arial" w:eastAsia="Arial" w:hAnsi="Arial" w:cs="Arial"/>
          <w:spacing w:val="2"/>
          <w:lang w:val="en-US"/>
        </w:rPr>
        <w:t>f</w:t>
      </w:r>
      <w:r w:rsidRPr="00722B31">
        <w:rPr>
          <w:rFonts w:ascii="Arial" w:eastAsia="Arial" w:hAnsi="Arial" w:cs="Arial"/>
          <w:spacing w:val="-1"/>
          <w:lang w:val="en-US"/>
        </w:rPr>
        <w:t>r</w:t>
      </w:r>
      <w:r w:rsidRPr="00722B31">
        <w:rPr>
          <w:rFonts w:ascii="Arial" w:eastAsia="Arial" w:hAnsi="Arial" w:cs="Arial"/>
          <w:spacing w:val="-2"/>
          <w:lang w:val="en-US"/>
        </w:rPr>
        <w:t>e</w:t>
      </w:r>
      <w:r w:rsidRPr="00722B31">
        <w:rPr>
          <w:rFonts w:ascii="Arial" w:eastAsia="Arial" w:hAnsi="Arial" w:cs="Arial"/>
          <w:lang w:val="en-US"/>
        </w:rPr>
        <w:t>ad</w:t>
      </w:r>
      <w:r w:rsidRPr="00722B31">
        <w:rPr>
          <w:rFonts w:ascii="Arial" w:eastAsia="Arial" w:hAnsi="Arial" w:cs="Arial"/>
          <w:spacing w:val="-1"/>
          <w:lang w:val="en-US"/>
        </w:rPr>
        <w:t>i</w:t>
      </w:r>
      <w:r w:rsidRPr="00722B31">
        <w:rPr>
          <w:rFonts w:ascii="Arial" w:eastAsia="Arial" w:hAnsi="Arial" w:cs="Arial"/>
          <w:lang w:val="en-US"/>
        </w:rPr>
        <w:t>n</w:t>
      </w:r>
      <w:r w:rsidRPr="00722B31">
        <w:rPr>
          <w:rFonts w:ascii="Arial" w:eastAsia="Arial" w:hAnsi="Arial" w:cs="Arial"/>
          <w:spacing w:val="-2"/>
          <w:lang w:val="en-US"/>
        </w:rPr>
        <w:t>g</w:t>
      </w:r>
      <w:r w:rsidRPr="00722B31">
        <w:rPr>
          <w:rFonts w:ascii="Arial" w:eastAsia="Arial" w:hAnsi="Arial" w:cs="Arial"/>
          <w:lang w:val="en-US"/>
        </w:rPr>
        <w:t>. L</w:t>
      </w:r>
      <w:r w:rsidRPr="00722B31">
        <w:rPr>
          <w:rFonts w:ascii="Arial" w:eastAsia="Arial" w:hAnsi="Arial" w:cs="Arial"/>
          <w:spacing w:val="-3"/>
          <w:lang w:val="en-US"/>
        </w:rPr>
        <w:t>i</w:t>
      </w:r>
      <w:r w:rsidRPr="00722B31">
        <w:rPr>
          <w:rFonts w:ascii="Arial" w:eastAsia="Arial" w:hAnsi="Arial" w:cs="Arial"/>
          <w:spacing w:val="1"/>
          <w:lang w:val="en-US"/>
        </w:rPr>
        <w:t>m</w:t>
      </w:r>
      <w:r w:rsidRPr="00722B31">
        <w:rPr>
          <w:rFonts w:ascii="Arial" w:eastAsia="Arial" w:hAnsi="Arial" w:cs="Arial"/>
          <w:spacing w:val="-1"/>
          <w:lang w:val="en-US"/>
        </w:rPr>
        <w:t>i</w:t>
      </w:r>
      <w:r w:rsidRPr="00722B31">
        <w:rPr>
          <w:rFonts w:ascii="Arial" w:eastAsia="Arial" w:hAnsi="Arial" w:cs="Arial"/>
          <w:lang w:val="en-US"/>
        </w:rPr>
        <w:t xml:space="preserve">t </w:t>
      </w:r>
      <w:r w:rsidRPr="00722B31">
        <w:rPr>
          <w:rFonts w:ascii="Arial" w:eastAsia="Arial" w:hAnsi="Arial" w:cs="Arial"/>
          <w:spacing w:val="-2"/>
          <w:lang w:val="en-US"/>
        </w:rPr>
        <w:t>t</w:t>
      </w:r>
      <w:r w:rsidRPr="00722B31">
        <w:rPr>
          <w:rFonts w:ascii="Arial" w:eastAsia="Arial" w:hAnsi="Arial" w:cs="Arial"/>
          <w:lang w:val="en-US"/>
        </w:rPr>
        <w:t>he</w:t>
      </w:r>
      <w:r w:rsidRPr="00722B31">
        <w:rPr>
          <w:rFonts w:ascii="Arial" w:eastAsia="Arial" w:hAnsi="Arial" w:cs="Arial"/>
          <w:spacing w:val="-3"/>
          <w:lang w:val="en-US"/>
        </w:rPr>
        <w:t>i</w:t>
      </w:r>
      <w:r w:rsidRPr="00722B31">
        <w:rPr>
          <w:rFonts w:ascii="Arial" w:eastAsia="Arial" w:hAnsi="Arial" w:cs="Arial"/>
          <w:lang w:val="en-US"/>
        </w:rPr>
        <w:t>r pa</w:t>
      </w:r>
      <w:r w:rsidRPr="00722B31">
        <w:rPr>
          <w:rFonts w:ascii="Arial" w:eastAsia="Arial" w:hAnsi="Arial" w:cs="Arial"/>
          <w:spacing w:val="-1"/>
          <w:lang w:val="en-US"/>
        </w:rPr>
        <w:t>i</w:t>
      </w:r>
      <w:r w:rsidRPr="00722B31">
        <w:rPr>
          <w:rFonts w:ascii="Arial" w:eastAsia="Arial" w:hAnsi="Arial" w:cs="Arial"/>
          <w:lang w:val="en-US"/>
        </w:rPr>
        <w:t>r t</w:t>
      </w:r>
      <w:r w:rsidRPr="00722B31">
        <w:rPr>
          <w:rFonts w:ascii="Arial" w:eastAsia="Arial" w:hAnsi="Arial" w:cs="Arial"/>
          <w:spacing w:val="-1"/>
          <w:lang w:val="en-US"/>
        </w:rPr>
        <w:t>i</w:t>
      </w:r>
      <w:r w:rsidRPr="00722B31">
        <w:rPr>
          <w:rFonts w:ascii="Arial" w:eastAsia="Arial" w:hAnsi="Arial" w:cs="Arial"/>
          <w:spacing w:val="1"/>
          <w:lang w:val="en-US"/>
        </w:rPr>
        <w:t>m</w:t>
      </w:r>
      <w:r w:rsidRPr="00722B31">
        <w:rPr>
          <w:rFonts w:ascii="Arial" w:eastAsia="Arial" w:hAnsi="Arial" w:cs="Arial"/>
          <w:lang w:val="en-US"/>
        </w:rPr>
        <w:t xml:space="preserve">e </w:t>
      </w:r>
      <w:r w:rsidRPr="00722B31">
        <w:rPr>
          <w:rFonts w:ascii="Arial" w:eastAsia="Arial" w:hAnsi="Arial" w:cs="Arial"/>
          <w:spacing w:val="-3"/>
          <w:lang w:val="en-US"/>
        </w:rPr>
        <w:t>w</w:t>
      </w:r>
      <w:r w:rsidRPr="00722B31">
        <w:rPr>
          <w:rFonts w:ascii="Arial" w:eastAsia="Arial" w:hAnsi="Arial" w:cs="Arial"/>
          <w:lang w:val="en-US"/>
        </w:rPr>
        <w:t>o</w:t>
      </w:r>
      <w:r w:rsidRPr="00722B31">
        <w:rPr>
          <w:rFonts w:ascii="Arial" w:eastAsia="Arial" w:hAnsi="Arial" w:cs="Arial"/>
          <w:spacing w:val="-1"/>
          <w:lang w:val="en-US"/>
        </w:rPr>
        <w:t>r</w:t>
      </w:r>
      <w:r w:rsidRPr="00722B31">
        <w:rPr>
          <w:rFonts w:ascii="Arial" w:eastAsia="Arial" w:hAnsi="Arial" w:cs="Arial"/>
          <w:lang w:val="en-US"/>
        </w:rPr>
        <w:t>k too.</w:t>
      </w:r>
    </w:p>
    <w:p w:rsidR="00EE4C48" w:rsidRPr="00722B31" w:rsidRDefault="00EE4C48" w:rsidP="00722B31">
      <w:pPr>
        <w:widowControl w:val="0"/>
        <w:numPr>
          <w:ilvl w:val="1"/>
          <w:numId w:val="138"/>
        </w:numPr>
        <w:tabs>
          <w:tab w:val="left" w:pos="0"/>
        </w:tabs>
        <w:spacing w:line="360" w:lineRule="auto"/>
        <w:ind w:left="1440"/>
        <w:jc w:val="both"/>
        <w:rPr>
          <w:rFonts w:ascii="Arial" w:eastAsia="Arial" w:hAnsi="Arial" w:cs="Arial"/>
          <w:lang w:val="en-US"/>
        </w:rPr>
      </w:pPr>
      <w:r w:rsidRPr="00722B31">
        <w:rPr>
          <w:rFonts w:ascii="Arial" w:eastAsia="Arial" w:hAnsi="Arial" w:cs="Arial"/>
          <w:spacing w:val="-1"/>
          <w:lang w:val="en-US"/>
        </w:rPr>
        <w:t>Di</w:t>
      </w:r>
      <w:r w:rsidRPr="00722B31">
        <w:rPr>
          <w:rFonts w:ascii="Arial" w:eastAsia="Arial" w:hAnsi="Arial" w:cs="Arial"/>
          <w:lang w:val="en-US"/>
        </w:rPr>
        <w:t>v</w:t>
      </w:r>
      <w:r w:rsidRPr="00722B31">
        <w:rPr>
          <w:rFonts w:ascii="Arial" w:eastAsia="Arial" w:hAnsi="Arial" w:cs="Arial"/>
          <w:spacing w:val="-1"/>
          <w:lang w:val="en-US"/>
        </w:rPr>
        <w:t>i</w:t>
      </w:r>
      <w:r w:rsidRPr="00722B31">
        <w:rPr>
          <w:rFonts w:ascii="Arial" w:eastAsia="Arial" w:hAnsi="Arial" w:cs="Arial"/>
          <w:lang w:val="en-US"/>
        </w:rPr>
        <w:t>de the b</w:t>
      </w:r>
      <w:r w:rsidRPr="00722B31">
        <w:rPr>
          <w:rFonts w:ascii="Arial" w:eastAsia="Arial" w:hAnsi="Arial" w:cs="Arial"/>
          <w:spacing w:val="-2"/>
          <w:lang w:val="en-US"/>
        </w:rPr>
        <w:t>o</w:t>
      </w:r>
      <w:r w:rsidRPr="00722B31">
        <w:rPr>
          <w:rFonts w:ascii="Arial" w:eastAsia="Arial" w:hAnsi="Arial" w:cs="Arial"/>
          <w:lang w:val="en-US"/>
        </w:rPr>
        <w:t>a</w:t>
      </w:r>
      <w:r w:rsidRPr="00722B31">
        <w:rPr>
          <w:rFonts w:ascii="Arial" w:eastAsia="Arial" w:hAnsi="Arial" w:cs="Arial"/>
          <w:spacing w:val="-1"/>
          <w:lang w:val="en-US"/>
        </w:rPr>
        <w:t>r</w:t>
      </w:r>
      <w:r w:rsidRPr="00722B31">
        <w:rPr>
          <w:rFonts w:ascii="Arial" w:eastAsia="Arial" w:hAnsi="Arial" w:cs="Arial"/>
          <w:lang w:val="en-US"/>
        </w:rPr>
        <w:t xml:space="preserve">d </w:t>
      </w:r>
      <w:r w:rsidRPr="00722B31">
        <w:rPr>
          <w:rFonts w:ascii="Arial" w:eastAsia="Arial" w:hAnsi="Arial" w:cs="Arial"/>
          <w:spacing w:val="-1"/>
          <w:lang w:val="en-US"/>
        </w:rPr>
        <w:t>i</w:t>
      </w:r>
      <w:r w:rsidRPr="00722B31">
        <w:rPr>
          <w:rFonts w:ascii="Arial" w:eastAsia="Arial" w:hAnsi="Arial" w:cs="Arial"/>
          <w:lang w:val="en-US"/>
        </w:rPr>
        <w:t>n</w:t>
      </w:r>
      <w:r w:rsidRPr="00722B31">
        <w:rPr>
          <w:rFonts w:ascii="Arial" w:eastAsia="Arial" w:hAnsi="Arial" w:cs="Arial"/>
          <w:spacing w:val="-2"/>
          <w:lang w:val="en-US"/>
        </w:rPr>
        <w:t>t</w:t>
      </w:r>
      <w:r w:rsidRPr="00722B31">
        <w:rPr>
          <w:rFonts w:ascii="Arial" w:eastAsia="Arial" w:hAnsi="Arial" w:cs="Arial"/>
          <w:lang w:val="en-US"/>
        </w:rPr>
        <w:t xml:space="preserve">o </w:t>
      </w:r>
      <w:r w:rsidRPr="00722B31">
        <w:rPr>
          <w:rFonts w:ascii="Arial" w:eastAsia="Arial" w:hAnsi="Arial" w:cs="Arial"/>
          <w:spacing w:val="-2"/>
          <w:lang w:val="en-US"/>
        </w:rPr>
        <w:t>a</w:t>
      </w:r>
      <w:r w:rsidRPr="00722B31">
        <w:rPr>
          <w:rFonts w:ascii="Arial" w:eastAsia="Arial" w:hAnsi="Arial" w:cs="Arial"/>
          <w:lang w:val="en-US"/>
        </w:rPr>
        <w:t xml:space="preserve">s </w:t>
      </w:r>
      <w:r w:rsidRPr="00722B31">
        <w:rPr>
          <w:rFonts w:ascii="Arial" w:eastAsia="Arial" w:hAnsi="Arial" w:cs="Arial"/>
          <w:spacing w:val="1"/>
          <w:lang w:val="en-US"/>
        </w:rPr>
        <w:t>m</w:t>
      </w:r>
      <w:r w:rsidRPr="00722B31">
        <w:rPr>
          <w:rFonts w:ascii="Arial" w:eastAsia="Arial" w:hAnsi="Arial" w:cs="Arial"/>
          <w:spacing w:val="-2"/>
          <w:lang w:val="en-US"/>
        </w:rPr>
        <w:t>a</w:t>
      </w:r>
      <w:r w:rsidRPr="00722B31">
        <w:rPr>
          <w:rFonts w:ascii="Arial" w:eastAsia="Arial" w:hAnsi="Arial" w:cs="Arial"/>
          <w:lang w:val="en-US"/>
        </w:rPr>
        <w:t>ny co</w:t>
      </w:r>
      <w:r w:rsidRPr="00722B31">
        <w:rPr>
          <w:rFonts w:ascii="Arial" w:eastAsia="Arial" w:hAnsi="Arial" w:cs="Arial"/>
          <w:spacing w:val="-1"/>
          <w:lang w:val="en-US"/>
        </w:rPr>
        <w:t>l</w:t>
      </w:r>
      <w:r w:rsidRPr="00722B31">
        <w:rPr>
          <w:rFonts w:ascii="Arial" w:eastAsia="Arial" w:hAnsi="Arial" w:cs="Arial"/>
          <w:lang w:val="en-US"/>
        </w:rPr>
        <w:t>u</w:t>
      </w:r>
      <w:r w:rsidRPr="00722B31">
        <w:rPr>
          <w:rFonts w:ascii="Arial" w:eastAsia="Arial" w:hAnsi="Arial" w:cs="Arial"/>
          <w:spacing w:val="1"/>
          <w:lang w:val="en-US"/>
        </w:rPr>
        <w:t>m</w:t>
      </w:r>
      <w:r w:rsidRPr="00722B31">
        <w:rPr>
          <w:rFonts w:ascii="Arial" w:eastAsia="Arial" w:hAnsi="Arial" w:cs="Arial"/>
          <w:lang w:val="en-US"/>
        </w:rPr>
        <w:t xml:space="preserve">ns as </w:t>
      </w:r>
      <w:r w:rsidRPr="00722B31">
        <w:rPr>
          <w:rFonts w:ascii="Arial" w:eastAsia="Arial" w:hAnsi="Arial" w:cs="Arial"/>
          <w:spacing w:val="-3"/>
          <w:lang w:val="en-US"/>
        </w:rPr>
        <w:t>w</w:t>
      </w:r>
      <w:r w:rsidRPr="00722B31">
        <w:rPr>
          <w:rFonts w:ascii="Arial" w:eastAsia="Arial" w:hAnsi="Arial" w:cs="Arial"/>
          <w:spacing w:val="-1"/>
          <w:lang w:val="en-US"/>
        </w:rPr>
        <w:t>i</w:t>
      </w:r>
      <w:r w:rsidRPr="00722B31">
        <w:rPr>
          <w:rFonts w:ascii="Arial" w:eastAsia="Arial" w:hAnsi="Arial" w:cs="Arial"/>
          <w:lang w:val="en-US"/>
        </w:rPr>
        <w:t>nne</w:t>
      </w:r>
      <w:r w:rsidRPr="00722B31">
        <w:rPr>
          <w:rFonts w:ascii="Arial" w:eastAsia="Arial" w:hAnsi="Arial" w:cs="Arial"/>
          <w:spacing w:val="-1"/>
          <w:lang w:val="en-US"/>
        </w:rPr>
        <w:t>r</w:t>
      </w:r>
      <w:r w:rsidRPr="00722B31">
        <w:rPr>
          <w:rFonts w:ascii="Arial" w:eastAsia="Arial" w:hAnsi="Arial" w:cs="Arial"/>
          <w:lang w:val="en-US"/>
        </w:rPr>
        <w:t xml:space="preserve">s </w:t>
      </w:r>
      <w:r w:rsidRPr="00722B31">
        <w:rPr>
          <w:rFonts w:ascii="Arial" w:eastAsia="Arial" w:hAnsi="Arial" w:cs="Arial"/>
          <w:spacing w:val="-3"/>
          <w:lang w:val="en-US"/>
        </w:rPr>
        <w:t>w</w:t>
      </w:r>
      <w:r w:rsidRPr="00722B31">
        <w:rPr>
          <w:rFonts w:ascii="Arial" w:eastAsia="Arial" w:hAnsi="Arial" w:cs="Arial"/>
          <w:lang w:val="en-US"/>
        </w:rPr>
        <w:t>h</w:t>
      </w:r>
      <w:r w:rsidRPr="00722B31">
        <w:rPr>
          <w:rFonts w:ascii="Arial" w:eastAsia="Arial" w:hAnsi="Arial" w:cs="Arial"/>
          <w:spacing w:val="-1"/>
          <w:lang w:val="en-US"/>
        </w:rPr>
        <w:t>il</w:t>
      </w:r>
      <w:r w:rsidRPr="00722B31">
        <w:rPr>
          <w:rFonts w:ascii="Arial" w:eastAsia="Arial" w:hAnsi="Arial" w:cs="Arial"/>
          <w:lang w:val="en-US"/>
        </w:rPr>
        <w:t>e they a</w:t>
      </w:r>
      <w:r w:rsidRPr="00722B31">
        <w:rPr>
          <w:rFonts w:ascii="Arial" w:eastAsia="Arial" w:hAnsi="Arial" w:cs="Arial"/>
          <w:spacing w:val="-1"/>
          <w:lang w:val="en-US"/>
        </w:rPr>
        <w:t>r</w:t>
      </w:r>
      <w:r w:rsidRPr="00722B31">
        <w:rPr>
          <w:rFonts w:ascii="Arial" w:eastAsia="Arial" w:hAnsi="Arial" w:cs="Arial"/>
          <w:lang w:val="en-US"/>
        </w:rPr>
        <w:t>e check</w:t>
      </w:r>
      <w:r w:rsidRPr="00722B31">
        <w:rPr>
          <w:rFonts w:ascii="Arial" w:eastAsia="Arial" w:hAnsi="Arial" w:cs="Arial"/>
          <w:spacing w:val="-1"/>
          <w:lang w:val="en-US"/>
        </w:rPr>
        <w:t>i</w:t>
      </w:r>
      <w:r w:rsidRPr="00722B31">
        <w:rPr>
          <w:rFonts w:ascii="Arial" w:eastAsia="Arial" w:hAnsi="Arial" w:cs="Arial"/>
          <w:lang w:val="en-US"/>
        </w:rPr>
        <w:t>ng the</w:t>
      </w:r>
      <w:r w:rsidRPr="00722B31">
        <w:rPr>
          <w:rFonts w:ascii="Arial" w:eastAsia="Arial" w:hAnsi="Arial" w:cs="Arial"/>
          <w:spacing w:val="-1"/>
          <w:lang w:val="en-US"/>
        </w:rPr>
        <w:t>i</w:t>
      </w:r>
      <w:r w:rsidRPr="00722B31">
        <w:rPr>
          <w:rFonts w:ascii="Arial" w:eastAsia="Arial" w:hAnsi="Arial" w:cs="Arial"/>
          <w:lang w:val="en-US"/>
        </w:rPr>
        <w:t>r pa</w:t>
      </w:r>
      <w:r w:rsidRPr="00722B31">
        <w:rPr>
          <w:rFonts w:ascii="Arial" w:eastAsia="Arial" w:hAnsi="Arial" w:cs="Arial"/>
          <w:spacing w:val="-2"/>
          <w:lang w:val="en-US"/>
        </w:rPr>
        <w:t>p</w:t>
      </w:r>
      <w:r w:rsidRPr="00722B31">
        <w:rPr>
          <w:rFonts w:ascii="Arial" w:eastAsia="Arial" w:hAnsi="Arial" w:cs="Arial"/>
          <w:lang w:val="en-US"/>
        </w:rPr>
        <w:t>e</w:t>
      </w:r>
      <w:r w:rsidRPr="00722B31">
        <w:rPr>
          <w:rFonts w:ascii="Arial" w:eastAsia="Arial" w:hAnsi="Arial" w:cs="Arial"/>
          <w:spacing w:val="-1"/>
          <w:lang w:val="en-US"/>
        </w:rPr>
        <w:t>r</w:t>
      </w:r>
      <w:r w:rsidRPr="00722B31">
        <w:rPr>
          <w:rFonts w:ascii="Arial" w:eastAsia="Arial" w:hAnsi="Arial" w:cs="Arial"/>
          <w:lang w:val="en-US"/>
        </w:rPr>
        <w:t xml:space="preserve">s </w:t>
      </w:r>
      <w:r w:rsidRPr="00722B31">
        <w:rPr>
          <w:rFonts w:ascii="Arial" w:eastAsia="Arial" w:hAnsi="Arial" w:cs="Arial"/>
          <w:spacing w:val="-1"/>
          <w:lang w:val="en-US"/>
        </w:rPr>
        <w:t>i</w:t>
      </w:r>
      <w:r w:rsidRPr="00722B31">
        <w:rPr>
          <w:rFonts w:ascii="Arial" w:eastAsia="Arial" w:hAnsi="Arial" w:cs="Arial"/>
          <w:lang w:val="en-US"/>
        </w:rPr>
        <w:t>n pa</w:t>
      </w:r>
      <w:r w:rsidRPr="00722B31">
        <w:rPr>
          <w:rFonts w:ascii="Arial" w:eastAsia="Arial" w:hAnsi="Arial" w:cs="Arial"/>
          <w:spacing w:val="-1"/>
          <w:lang w:val="en-US"/>
        </w:rPr>
        <w:t>ir</w:t>
      </w:r>
      <w:r w:rsidRPr="00722B31">
        <w:rPr>
          <w:rFonts w:ascii="Arial" w:eastAsia="Arial" w:hAnsi="Arial" w:cs="Arial"/>
          <w:lang w:val="en-US"/>
        </w:rPr>
        <w:t>s.</w:t>
      </w:r>
    </w:p>
    <w:p w:rsidR="00EE4C48" w:rsidRPr="00722B31" w:rsidRDefault="00EE4C48" w:rsidP="00722B31">
      <w:pPr>
        <w:widowControl w:val="0"/>
        <w:numPr>
          <w:ilvl w:val="1"/>
          <w:numId w:val="138"/>
        </w:numPr>
        <w:tabs>
          <w:tab w:val="left" w:pos="0"/>
        </w:tabs>
        <w:spacing w:line="360" w:lineRule="auto"/>
        <w:ind w:left="1440"/>
        <w:jc w:val="both"/>
        <w:rPr>
          <w:rFonts w:ascii="Arial" w:eastAsia="Arial" w:hAnsi="Arial" w:cs="Arial"/>
          <w:lang w:val="en-US"/>
        </w:rPr>
      </w:pPr>
      <w:r w:rsidRPr="00722B31">
        <w:rPr>
          <w:rFonts w:ascii="Arial" w:eastAsia="Arial" w:hAnsi="Arial" w:cs="Arial"/>
          <w:spacing w:val="6"/>
          <w:lang w:val="en-US"/>
        </w:rPr>
        <w:lastRenderedPageBreak/>
        <w:t>W</w:t>
      </w:r>
      <w:r w:rsidRPr="00722B31">
        <w:rPr>
          <w:rFonts w:ascii="Arial" w:eastAsia="Arial" w:hAnsi="Arial" w:cs="Arial"/>
          <w:spacing w:val="-2"/>
          <w:lang w:val="en-US"/>
        </w:rPr>
        <w:t>he</w:t>
      </w:r>
      <w:r w:rsidRPr="00722B31">
        <w:rPr>
          <w:rFonts w:ascii="Arial" w:eastAsia="Arial" w:hAnsi="Arial" w:cs="Arial"/>
          <w:lang w:val="en-US"/>
        </w:rPr>
        <w:t xml:space="preserve">n </w:t>
      </w:r>
      <w:r w:rsidRPr="00722B31">
        <w:rPr>
          <w:rFonts w:ascii="Arial" w:eastAsia="Arial" w:hAnsi="Arial" w:cs="Arial"/>
          <w:spacing w:val="-2"/>
          <w:lang w:val="en-US"/>
        </w:rPr>
        <w:t>t</w:t>
      </w:r>
      <w:r w:rsidRPr="00722B31">
        <w:rPr>
          <w:rFonts w:ascii="Arial" w:eastAsia="Arial" w:hAnsi="Arial" w:cs="Arial"/>
          <w:lang w:val="en-US"/>
        </w:rPr>
        <w:t xml:space="preserve">hey </w:t>
      </w:r>
      <w:r w:rsidRPr="00722B31">
        <w:rPr>
          <w:rFonts w:ascii="Arial" w:eastAsia="Arial" w:hAnsi="Arial" w:cs="Arial"/>
          <w:spacing w:val="2"/>
          <w:lang w:val="en-US"/>
        </w:rPr>
        <w:t>f</w:t>
      </w:r>
      <w:r w:rsidRPr="00722B31">
        <w:rPr>
          <w:rFonts w:ascii="Arial" w:eastAsia="Arial" w:hAnsi="Arial" w:cs="Arial"/>
          <w:spacing w:val="-3"/>
          <w:lang w:val="en-US"/>
        </w:rPr>
        <w:t>i</w:t>
      </w:r>
      <w:r w:rsidRPr="00722B31">
        <w:rPr>
          <w:rFonts w:ascii="Arial" w:eastAsia="Arial" w:hAnsi="Arial" w:cs="Arial"/>
          <w:lang w:val="en-US"/>
        </w:rPr>
        <w:t>n</w:t>
      </w:r>
      <w:r w:rsidRPr="00722B31">
        <w:rPr>
          <w:rFonts w:ascii="Arial" w:eastAsia="Arial" w:hAnsi="Arial" w:cs="Arial"/>
          <w:spacing w:val="-1"/>
          <w:lang w:val="en-US"/>
        </w:rPr>
        <w:t>i</w:t>
      </w:r>
      <w:r w:rsidRPr="00722B31">
        <w:rPr>
          <w:rFonts w:ascii="Arial" w:eastAsia="Arial" w:hAnsi="Arial" w:cs="Arial"/>
          <w:lang w:val="en-US"/>
        </w:rPr>
        <w:t>sh c</w:t>
      </w:r>
      <w:r w:rsidRPr="00722B31">
        <w:rPr>
          <w:rFonts w:ascii="Arial" w:eastAsia="Arial" w:hAnsi="Arial" w:cs="Arial"/>
          <w:spacing w:val="-2"/>
          <w:lang w:val="en-US"/>
        </w:rPr>
        <w:t>h</w:t>
      </w:r>
      <w:r w:rsidRPr="00722B31">
        <w:rPr>
          <w:rFonts w:ascii="Arial" w:eastAsia="Arial" w:hAnsi="Arial" w:cs="Arial"/>
          <w:lang w:val="en-US"/>
        </w:rPr>
        <w:t>e</w:t>
      </w:r>
      <w:r w:rsidRPr="00722B31">
        <w:rPr>
          <w:rFonts w:ascii="Arial" w:eastAsia="Arial" w:hAnsi="Arial" w:cs="Arial"/>
          <w:spacing w:val="-3"/>
          <w:lang w:val="en-US"/>
        </w:rPr>
        <w:t>c</w:t>
      </w:r>
      <w:r w:rsidRPr="00722B31">
        <w:rPr>
          <w:rFonts w:ascii="Arial" w:eastAsia="Arial" w:hAnsi="Arial" w:cs="Arial"/>
          <w:lang w:val="en-US"/>
        </w:rPr>
        <w:t>k</w:t>
      </w:r>
      <w:r w:rsidRPr="00722B31">
        <w:rPr>
          <w:rFonts w:ascii="Arial" w:eastAsia="Arial" w:hAnsi="Arial" w:cs="Arial"/>
          <w:spacing w:val="-1"/>
          <w:lang w:val="en-US"/>
        </w:rPr>
        <w:t>i</w:t>
      </w:r>
      <w:r w:rsidRPr="00722B31">
        <w:rPr>
          <w:rFonts w:ascii="Arial" w:eastAsia="Arial" w:hAnsi="Arial" w:cs="Arial"/>
          <w:lang w:val="en-US"/>
        </w:rPr>
        <w:t>n</w:t>
      </w:r>
      <w:r w:rsidRPr="00722B31">
        <w:rPr>
          <w:rFonts w:ascii="Arial" w:eastAsia="Arial" w:hAnsi="Arial" w:cs="Arial"/>
          <w:spacing w:val="-2"/>
          <w:lang w:val="en-US"/>
        </w:rPr>
        <w:t>g</w:t>
      </w:r>
      <w:r w:rsidRPr="00722B31">
        <w:rPr>
          <w:rFonts w:ascii="Arial" w:eastAsia="Arial" w:hAnsi="Arial" w:cs="Arial"/>
          <w:lang w:val="en-US"/>
        </w:rPr>
        <w:t>, a</w:t>
      </w:r>
      <w:r w:rsidRPr="00722B31">
        <w:rPr>
          <w:rFonts w:ascii="Arial" w:eastAsia="Arial" w:hAnsi="Arial" w:cs="Arial"/>
          <w:spacing w:val="-1"/>
          <w:lang w:val="en-US"/>
        </w:rPr>
        <w:t>ll</w:t>
      </w:r>
      <w:r w:rsidRPr="00722B31">
        <w:rPr>
          <w:rFonts w:ascii="Arial" w:eastAsia="Arial" w:hAnsi="Arial" w:cs="Arial"/>
          <w:lang w:val="en-US"/>
        </w:rPr>
        <w:t xml:space="preserve">ow the </w:t>
      </w:r>
      <w:r w:rsidRPr="00722B31">
        <w:rPr>
          <w:rFonts w:ascii="Arial" w:eastAsia="Arial" w:hAnsi="Arial" w:cs="Arial"/>
          <w:spacing w:val="2"/>
          <w:lang w:val="en-US"/>
        </w:rPr>
        <w:t>f</w:t>
      </w:r>
      <w:r w:rsidRPr="00722B31">
        <w:rPr>
          <w:rFonts w:ascii="Arial" w:eastAsia="Arial" w:hAnsi="Arial" w:cs="Arial"/>
          <w:spacing w:val="-1"/>
          <w:lang w:val="en-US"/>
        </w:rPr>
        <w:t>ir</w:t>
      </w:r>
      <w:r w:rsidRPr="00722B31">
        <w:rPr>
          <w:rFonts w:ascii="Arial" w:eastAsia="Arial" w:hAnsi="Arial" w:cs="Arial"/>
          <w:lang w:val="en-US"/>
        </w:rPr>
        <w:t xml:space="preserve">st </w:t>
      </w:r>
      <w:r w:rsidRPr="00722B31">
        <w:rPr>
          <w:rFonts w:ascii="Arial" w:eastAsia="Arial" w:hAnsi="Arial" w:cs="Arial"/>
          <w:spacing w:val="-3"/>
          <w:lang w:val="en-US"/>
        </w:rPr>
        <w:t>w</w:t>
      </w:r>
      <w:r w:rsidRPr="00722B31">
        <w:rPr>
          <w:rFonts w:ascii="Arial" w:eastAsia="Arial" w:hAnsi="Arial" w:cs="Arial"/>
          <w:spacing w:val="-1"/>
          <w:lang w:val="en-US"/>
        </w:rPr>
        <w:t>i</w:t>
      </w:r>
      <w:r w:rsidRPr="00722B31">
        <w:rPr>
          <w:rFonts w:ascii="Arial" w:eastAsia="Arial" w:hAnsi="Arial" w:cs="Arial"/>
          <w:lang w:val="en-US"/>
        </w:rPr>
        <w:t>nne</w:t>
      </w:r>
      <w:r w:rsidRPr="00722B31">
        <w:rPr>
          <w:rFonts w:ascii="Arial" w:eastAsia="Arial" w:hAnsi="Arial" w:cs="Arial"/>
          <w:spacing w:val="-1"/>
          <w:lang w:val="en-US"/>
        </w:rPr>
        <w:t>r</w:t>
      </w:r>
      <w:r w:rsidRPr="00722B31">
        <w:rPr>
          <w:rFonts w:ascii="Arial" w:eastAsia="Arial" w:hAnsi="Arial" w:cs="Arial"/>
          <w:lang w:val="en-US"/>
        </w:rPr>
        <w:t xml:space="preserve">s to </w:t>
      </w:r>
      <w:r w:rsidRPr="00722B31">
        <w:rPr>
          <w:rFonts w:ascii="Arial" w:eastAsia="Arial" w:hAnsi="Arial" w:cs="Arial"/>
          <w:spacing w:val="-2"/>
          <w:lang w:val="en-US"/>
        </w:rPr>
        <w:t>g</w:t>
      </w:r>
      <w:r w:rsidRPr="00722B31">
        <w:rPr>
          <w:rFonts w:ascii="Arial" w:eastAsia="Arial" w:hAnsi="Arial" w:cs="Arial"/>
          <w:lang w:val="en-US"/>
        </w:rPr>
        <w:t xml:space="preserve">o to </w:t>
      </w:r>
      <w:r w:rsidRPr="00722B31">
        <w:rPr>
          <w:rFonts w:ascii="Arial" w:eastAsia="Arial" w:hAnsi="Arial" w:cs="Arial"/>
          <w:spacing w:val="-2"/>
          <w:lang w:val="en-US"/>
        </w:rPr>
        <w:t>t</w:t>
      </w:r>
      <w:r w:rsidRPr="00722B31">
        <w:rPr>
          <w:rFonts w:ascii="Arial" w:eastAsia="Arial" w:hAnsi="Arial" w:cs="Arial"/>
          <w:lang w:val="en-US"/>
        </w:rPr>
        <w:t>he b</w:t>
      </w:r>
      <w:r w:rsidRPr="00722B31">
        <w:rPr>
          <w:rFonts w:ascii="Arial" w:eastAsia="Arial" w:hAnsi="Arial" w:cs="Arial"/>
          <w:spacing w:val="-2"/>
          <w:lang w:val="en-US"/>
        </w:rPr>
        <w:t>o</w:t>
      </w:r>
      <w:r w:rsidRPr="00722B31">
        <w:rPr>
          <w:rFonts w:ascii="Arial" w:eastAsia="Arial" w:hAnsi="Arial" w:cs="Arial"/>
          <w:lang w:val="en-US"/>
        </w:rPr>
        <w:t>a</w:t>
      </w:r>
      <w:r w:rsidRPr="00722B31">
        <w:rPr>
          <w:rFonts w:ascii="Arial" w:eastAsia="Arial" w:hAnsi="Arial" w:cs="Arial"/>
          <w:spacing w:val="-1"/>
          <w:lang w:val="en-US"/>
        </w:rPr>
        <w:t>r</w:t>
      </w:r>
      <w:r w:rsidRPr="00722B31">
        <w:rPr>
          <w:rFonts w:ascii="Arial" w:eastAsia="Arial" w:hAnsi="Arial" w:cs="Arial"/>
          <w:lang w:val="en-US"/>
        </w:rPr>
        <w:t xml:space="preserve">d and </w:t>
      </w:r>
      <w:r w:rsidRPr="00722B31">
        <w:rPr>
          <w:rFonts w:ascii="Arial" w:eastAsia="Arial" w:hAnsi="Arial" w:cs="Arial"/>
          <w:spacing w:val="-1"/>
          <w:lang w:val="en-US"/>
        </w:rPr>
        <w:t>wri</w:t>
      </w:r>
      <w:r w:rsidRPr="00722B31">
        <w:rPr>
          <w:rFonts w:ascii="Arial" w:eastAsia="Arial" w:hAnsi="Arial" w:cs="Arial"/>
          <w:lang w:val="en-US"/>
        </w:rPr>
        <w:t>te the</w:t>
      </w:r>
      <w:r w:rsidRPr="00722B31">
        <w:rPr>
          <w:rFonts w:ascii="Arial" w:eastAsia="Arial" w:hAnsi="Arial" w:cs="Arial"/>
          <w:spacing w:val="-1"/>
          <w:lang w:val="en-US"/>
        </w:rPr>
        <w:t>i</w:t>
      </w:r>
      <w:r w:rsidRPr="00722B31">
        <w:rPr>
          <w:rFonts w:ascii="Arial" w:eastAsia="Arial" w:hAnsi="Arial" w:cs="Arial"/>
          <w:lang w:val="en-US"/>
        </w:rPr>
        <w:t xml:space="preserve">r </w:t>
      </w:r>
      <w:r w:rsidRPr="00722B31">
        <w:rPr>
          <w:rFonts w:ascii="Arial" w:eastAsia="Arial" w:hAnsi="Arial" w:cs="Arial"/>
          <w:spacing w:val="-3"/>
          <w:lang w:val="en-US"/>
        </w:rPr>
        <w:t>w</w:t>
      </w:r>
      <w:r w:rsidRPr="00722B31">
        <w:rPr>
          <w:rFonts w:ascii="Arial" w:eastAsia="Arial" w:hAnsi="Arial" w:cs="Arial"/>
          <w:lang w:val="en-US"/>
        </w:rPr>
        <w:t>o</w:t>
      </w:r>
      <w:r w:rsidRPr="00722B31">
        <w:rPr>
          <w:rFonts w:ascii="Arial" w:eastAsia="Arial" w:hAnsi="Arial" w:cs="Arial"/>
          <w:spacing w:val="-1"/>
          <w:lang w:val="en-US"/>
        </w:rPr>
        <w:t>r</w:t>
      </w:r>
      <w:r w:rsidRPr="00722B31">
        <w:rPr>
          <w:rFonts w:ascii="Arial" w:eastAsia="Arial" w:hAnsi="Arial" w:cs="Arial"/>
          <w:lang w:val="en-US"/>
        </w:rPr>
        <w:t xml:space="preserve">ds </w:t>
      </w:r>
      <w:r w:rsidRPr="00722B31">
        <w:rPr>
          <w:rFonts w:ascii="Arial" w:eastAsia="Arial" w:hAnsi="Arial" w:cs="Arial"/>
          <w:spacing w:val="-1"/>
          <w:lang w:val="en-US"/>
        </w:rPr>
        <w:t>i</w:t>
      </w:r>
      <w:r w:rsidRPr="00722B31">
        <w:rPr>
          <w:rFonts w:ascii="Arial" w:eastAsia="Arial" w:hAnsi="Arial" w:cs="Arial"/>
          <w:lang w:val="en-US"/>
        </w:rPr>
        <w:t>n t</w:t>
      </w:r>
      <w:r w:rsidRPr="00722B31">
        <w:rPr>
          <w:rFonts w:ascii="Arial" w:eastAsia="Arial" w:hAnsi="Arial" w:cs="Arial"/>
          <w:spacing w:val="-2"/>
          <w:lang w:val="en-US"/>
        </w:rPr>
        <w:t>h</w:t>
      </w:r>
      <w:r w:rsidRPr="00722B31">
        <w:rPr>
          <w:rFonts w:ascii="Arial" w:eastAsia="Arial" w:hAnsi="Arial" w:cs="Arial"/>
          <w:lang w:val="en-US"/>
        </w:rPr>
        <w:t>e</w:t>
      </w:r>
      <w:r w:rsidRPr="00722B31">
        <w:rPr>
          <w:rFonts w:ascii="Arial" w:eastAsia="Arial" w:hAnsi="Arial" w:cs="Arial"/>
          <w:spacing w:val="-1"/>
          <w:lang w:val="en-US"/>
        </w:rPr>
        <w:t xml:space="preserve"> c</w:t>
      </w:r>
      <w:r w:rsidRPr="00722B31">
        <w:rPr>
          <w:rFonts w:ascii="Arial" w:eastAsia="Arial" w:hAnsi="Arial" w:cs="Arial"/>
          <w:lang w:val="en-US"/>
        </w:rPr>
        <w:t>o</w:t>
      </w:r>
      <w:r w:rsidRPr="00722B31">
        <w:rPr>
          <w:rFonts w:ascii="Arial" w:eastAsia="Arial" w:hAnsi="Arial" w:cs="Arial"/>
          <w:spacing w:val="-1"/>
          <w:lang w:val="en-US"/>
        </w:rPr>
        <w:t>l</w:t>
      </w:r>
      <w:r w:rsidRPr="00722B31">
        <w:rPr>
          <w:rFonts w:ascii="Arial" w:eastAsia="Arial" w:hAnsi="Arial" w:cs="Arial"/>
          <w:lang w:val="en-US"/>
        </w:rPr>
        <w:t>u</w:t>
      </w:r>
      <w:r w:rsidRPr="00722B31">
        <w:rPr>
          <w:rFonts w:ascii="Arial" w:eastAsia="Arial" w:hAnsi="Arial" w:cs="Arial"/>
          <w:spacing w:val="-1"/>
          <w:lang w:val="en-US"/>
        </w:rPr>
        <w:t>m</w:t>
      </w:r>
      <w:r w:rsidRPr="00722B31">
        <w:rPr>
          <w:rFonts w:ascii="Arial" w:eastAsia="Arial" w:hAnsi="Arial" w:cs="Arial"/>
          <w:lang w:val="en-US"/>
        </w:rPr>
        <w:t>ns.</w:t>
      </w:r>
    </w:p>
    <w:p w:rsidR="00EE4C48" w:rsidRPr="00722B31" w:rsidRDefault="00EE4C48" w:rsidP="00722B31">
      <w:pPr>
        <w:widowControl w:val="0"/>
        <w:numPr>
          <w:ilvl w:val="1"/>
          <w:numId w:val="138"/>
        </w:numPr>
        <w:tabs>
          <w:tab w:val="left" w:pos="0"/>
        </w:tabs>
        <w:spacing w:line="360" w:lineRule="auto"/>
        <w:ind w:left="1440"/>
        <w:jc w:val="both"/>
        <w:rPr>
          <w:rFonts w:ascii="Arial" w:eastAsia="Arial" w:hAnsi="Arial" w:cs="Arial"/>
          <w:lang w:val="en-US"/>
        </w:rPr>
      </w:pPr>
      <w:r w:rsidRPr="00722B31">
        <w:rPr>
          <w:rFonts w:ascii="Arial" w:eastAsia="Arial" w:hAnsi="Arial" w:cs="Arial"/>
          <w:spacing w:val="-1"/>
          <w:lang w:val="en-US"/>
        </w:rPr>
        <w:t>M</w:t>
      </w:r>
      <w:r w:rsidRPr="00722B31">
        <w:rPr>
          <w:rFonts w:ascii="Arial" w:eastAsia="Arial" w:hAnsi="Arial" w:cs="Arial"/>
          <w:lang w:val="en-US"/>
        </w:rPr>
        <w:t>ake su</w:t>
      </w:r>
      <w:r w:rsidRPr="00722B31">
        <w:rPr>
          <w:rFonts w:ascii="Arial" w:eastAsia="Arial" w:hAnsi="Arial" w:cs="Arial"/>
          <w:spacing w:val="-1"/>
          <w:lang w:val="en-US"/>
        </w:rPr>
        <w:t>r</w:t>
      </w:r>
      <w:r w:rsidRPr="00722B31">
        <w:rPr>
          <w:rFonts w:ascii="Arial" w:eastAsia="Arial" w:hAnsi="Arial" w:cs="Arial"/>
          <w:lang w:val="en-US"/>
        </w:rPr>
        <w:t xml:space="preserve">e the </w:t>
      </w:r>
      <w:r w:rsidRPr="00722B31">
        <w:rPr>
          <w:rFonts w:ascii="Arial" w:eastAsia="Arial" w:hAnsi="Arial" w:cs="Arial"/>
          <w:spacing w:val="-3"/>
          <w:lang w:val="en-US"/>
        </w:rPr>
        <w:t>w</w:t>
      </w:r>
      <w:r w:rsidRPr="00722B31">
        <w:rPr>
          <w:rFonts w:ascii="Arial" w:eastAsia="Arial" w:hAnsi="Arial" w:cs="Arial"/>
          <w:lang w:val="en-US"/>
        </w:rPr>
        <w:t>o</w:t>
      </w:r>
      <w:r w:rsidRPr="00722B31">
        <w:rPr>
          <w:rFonts w:ascii="Arial" w:eastAsia="Arial" w:hAnsi="Arial" w:cs="Arial"/>
          <w:spacing w:val="-1"/>
          <w:lang w:val="en-US"/>
        </w:rPr>
        <w:t>r</w:t>
      </w:r>
      <w:r w:rsidRPr="00722B31">
        <w:rPr>
          <w:rFonts w:ascii="Arial" w:eastAsia="Arial" w:hAnsi="Arial" w:cs="Arial"/>
          <w:lang w:val="en-US"/>
        </w:rPr>
        <w:t>ds a</w:t>
      </w:r>
      <w:r w:rsidRPr="00722B31">
        <w:rPr>
          <w:rFonts w:ascii="Arial" w:eastAsia="Arial" w:hAnsi="Arial" w:cs="Arial"/>
          <w:spacing w:val="-1"/>
          <w:lang w:val="en-US"/>
        </w:rPr>
        <w:t>r</w:t>
      </w:r>
      <w:r w:rsidRPr="00722B31">
        <w:rPr>
          <w:rFonts w:ascii="Arial" w:eastAsia="Arial" w:hAnsi="Arial" w:cs="Arial"/>
          <w:lang w:val="en-US"/>
        </w:rPr>
        <w:t>e co</w:t>
      </w:r>
      <w:r w:rsidRPr="00722B31">
        <w:rPr>
          <w:rFonts w:ascii="Arial" w:eastAsia="Arial" w:hAnsi="Arial" w:cs="Arial"/>
          <w:spacing w:val="-1"/>
          <w:lang w:val="en-US"/>
        </w:rPr>
        <w:t>rr</w:t>
      </w:r>
      <w:r w:rsidRPr="00722B31">
        <w:rPr>
          <w:rFonts w:ascii="Arial" w:eastAsia="Arial" w:hAnsi="Arial" w:cs="Arial"/>
          <w:lang w:val="en-US"/>
        </w:rPr>
        <w:t>ect</w:t>
      </w:r>
      <w:r w:rsidRPr="00722B31">
        <w:rPr>
          <w:rFonts w:ascii="Arial" w:eastAsia="Arial" w:hAnsi="Arial" w:cs="Arial"/>
          <w:spacing w:val="-1"/>
          <w:lang w:val="en-US"/>
        </w:rPr>
        <w:t>l</w:t>
      </w:r>
      <w:r w:rsidRPr="00722B31">
        <w:rPr>
          <w:rFonts w:ascii="Arial" w:eastAsia="Arial" w:hAnsi="Arial" w:cs="Arial"/>
          <w:lang w:val="en-US"/>
        </w:rPr>
        <w:t>y spe</w:t>
      </w:r>
      <w:r w:rsidRPr="00722B31">
        <w:rPr>
          <w:rFonts w:ascii="Arial" w:eastAsia="Arial" w:hAnsi="Arial" w:cs="Arial"/>
          <w:spacing w:val="-1"/>
          <w:lang w:val="en-US"/>
        </w:rPr>
        <w:t>ll</w:t>
      </w:r>
      <w:r w:rsidRPr="00722B31">
        <w:rPr>
          <w:rFonts w:ascii="Arial" w:eastAsia="Arial" w:hAnsi="Arial" w:cs="Arial"/>
          <w:lang w:val="en-US"/>
        </w:rPr>
        <w:t xml:space="preserve">ed </w:t>
      </w:r>
      <w:r w:rsidRPr="00722B31">
        <w:rPr>
          <w:rFonts w:ascii="Arial" w:eastAsia="Arial" w:hAnsi="Arial" w:cs="Arial"/>
          <w:spacing w:val="-2"/>
          <w:lang w:val="en-US"/>
        </w:rPr>
        <w:t>an</w:t>
      </w:r>
      <w:r w:rsidRPr="00722B31">
        <w:rPr>
          <w:rFonts w:ascii="Arial" w:eastAsia="Arial" w:hAnsi="Arial" w:cs="Arial"/>
          <w:lang w:val="en-US"/>
        </w:rPr>
        <w:t>d a</w:t>
      </w:r>
      <w:r w:rsidRPr="00722B31">
        <w:rPr>
          <w:rFonts w:ascii="Arial" w:eastAsia="Arial" w:hAnsi="Arial" w:cs="Arial"/>
          <w:spacing w:val="-2"/>
          <w:lang w:val="en-US"/>
        </w:rPr>
        <w:t>n</w:t>
      </w:r>
      <w:r w:rsidRPr="00722B31">
        <w:rPr>
          <w:rFonts w:ascii="Arial" w:eastAsia="Arial" w:hAnsi="Arial" w:cs="Arial"/>
          <w:lang w:val="en-US"/>
        </w:rPr>
        <w:t>no</w:t>
      </w:r>
      <w:r w:rsidRPr="00722B31">
        <w:rPr>
          <w:rFonts w:ascii="Arial" w:eastAsia="Arial" w:hAnsi="Arial" w:cs="Arial"/>
          <w:spacing w:val="-2"/>
          <w:lang w:val="en-US"/>
        </w:rPr>
        <w:t>u</w:t>
      </w:r>
      <w:r w:rsidRPr="00722B31">
        <w:rPr>
          <w:rFonts w:ascii="Arial" w:eastAsia="Arial" w:hAnsi="Arial" w:cs="Arial"/>
          <w:lang w:val="en-US"/>
        </w:rPr>
        <w:t xml:space="preserve">nce the </w:t>
      </w:r>
      <w:r w:rsidRPr="00722B31">
        <w:rPr>
          <w:rFonts w:ascii="Arial" w:eastAsia="Arial" w:hAnsi="Arial" w:cs="Arial"/>
          <w:spacing w:val="2"/>
          <w:lang w:val="en-US"/>
        </w:rPr>
        <w:t>f</w:t>
      </w:r>
      <w:r w:rsidRPr="00722B31">
        <w:rPr>
          <w:rFonts w:ascii="Arial" w:eastAsia="Arial" w:hAnsi="Arial" w:cs="Arial"/>
          <w:spacing w:val="-1"/>
          <w:lang w:val="en-US"/>
        </w:rPr>
        <w:t>i</w:t>
      </w:r>
      <w:r w:rsidRPr="00722B31">
        <w:rPr>
          <w:rFonts w:ascii="Arial" w:eastAsia="Arial" w:hAnsi="Arial" w:cs="Arial"/>
          <w:lang w:val="en-US"/>
        </w:rPr>
        <w:t xml:space="preserve">nal </w:t>
      </w:r>
      <w:r w:rsidRPr="00722B31">
        <w:rPr>
          <w:rFonts w:ascii="Arial" w:eastAsia="Arial" w:hAnsi="Arial" w:cs="Arial"/>
          <w:spacing w:val="-3"/>
          <w:lang w:val="en-US"/>
        </w:rPr>
        <w:t>w</w:t>
      </w:r>
      <w:r w:rsidRPr="00722B31">
        <w:rPr>
          <w:rFonts w:ascii="Arial" w:eastAsia="Arial" w:hAnsi="Arial" w:cs="Arial"/>
          <w:spacing w:val="-1"/>
          <w:lang w:val="en-US"/>
        </w:rPr>
        <w:t>i</w:t>
      </w:r>
      <w:r w:rsidRPr="00722B31">
        <w:rPr>
          <w:rFonts w:ascii="Arial" w:eastAsia="Arial" w:hAnsi="Arial" w:cs="Arial"/>
          <w:lang w:val="en-US"/>
        </w:rPr>
        <w:t>nne</w:t>
      </w:r>
      <w:r w:rsidRPr="00722B31">
        <w:rPr>
          <w:rFonts w:ascii="Arial" w:eastAsia="Arial" w:hAnsi="Arial" w:cs="Arial"/>
          <w:spacing w:val="-1"/>
          <w:lang w:val="en-US"/>
        </w:rPr>
        <w:t>r</w:t>
      </w:r>
      <w:r w:rsidRPr="00722B31">
        <w:rPr>
          <w:rFonts w:ascii="Arial" w:eastAsia="Arial" w:hAnsi="Arial" w:cs="Arial"/>
          <w:lang w:val="en-US"/>
        </w:rPr>
        <w:t>s.</w:t>
      </w:r>
    </w:p>
    <w:p w:rsidR="00EE4C48" w:rsidRPr="00722B31" w:rsidRDefault="00EE4C48" w:rsidP="00722B31">
      <w:pPr>
        <w:widowControl w:val="0"/>
        <w:numPr>
          <w:ilvl w:val="1"/>
          <w:numId w:val="138"/>
        </w:numPr>
        <w:tabs>
          <w:tab w:val="left" w:pos="0"/>
        </w:tabs>
        <w:spacing w:line="360" w:lineRule="auto"/>
        <w:ind w:left="1440"/>
        <w:jc w:val="both"/>
        <w:rPr>
          <w:rFonts w:ascii="Arial" w:eastAsia="Arial" w:hAnsi="Arial" w:cs="Arial"/>
          <w:lang w:val="en-US"/>
        </w:rPr>
      </w:pPr>
      <w:r w:rsidRPr="00722B31">
        <w:rPr>
          <w:rFonts w:ascii="Arial" w:eastAsia="Arial" w:hAnsi="Arial" w:cs="Arial"/>
          <w:spacing w:val="-1"/>
          <w:lang w:val="en-US"/>
        </w:rPr>
        <w:t>R</w:t>
      </w:r>
      <w:r w:rsidRPr="00722B31">
        <w:rPr>
          <w:rFonts w:ascii="Arial" w:eastAsia="Arial" w:hAnsi="Arial" w:cs="Arial"/>
          <w:lang w:val="en-US"/>
        </w:rPr>
        <w:t>e</w:t>
      </w:r>
      <w:r w:rsidRPr="00722B31">
        <w:rPr>
          <w:rFonts w:ascii="Arial" w:eastAsia="Arial" w:hAnsi="Arial" w:cs="Arial"/>
          <w:spacing w:val="-3"/>
          <w:lang w:val="en-US"/>
        </w:rPr>
        <w:t>w</w:t>
      </w:r>
      <w:r w:rsidRPr="00722B31">
        <w:rPr>
          <w:rFonts w:ascii="Arial" w:eastAsia="Arial" w:hAnsi="Arial" w:cs="Arial"/>
          <w:lang w:val="en-US"/>
        </w:rPr>
        <w:t>a</w:t>
      </w:r>
      <w:r w:rsidRPr="00722B31">
        <w:rPr>
          <w:rFonts w:ascii="Arial" w:eastAsia="Arial" w:hAnsi="Arial" w:cs="Arial"/>
          <w:spacing w:val="-1"/>
          <w:lang w:val="en-US"/>
        </w:rPr>
        <w:t>r</w:t>
      </w:r>
      <w:r w:rsidRPr="00722B31">
        <w:rPr>
          <w:rFonts w:ascii="Arial" w:eastAsia="Arial" w:hAnsi="Arial" w:cs="Arial"/>
          <w:lang w:val="en-US"/>
        </w:rPr>
        <w:t>d them by han</w:t>
      </w:r>
      <w:r w:rsidRPr="00722B31">
        <w:rPr>
          <w:rFonts w:ascii="Arial" w:eastAsia="Arial" w:hAnsi="Arial" w:cs="Arial"/>
          <w:spacing w:val="-2"/>
          <w:lang w:val="en-US"/>
        </w:rPr>
        <w:t>g</w:t>
      </w:r>
      <w:r w:rsidRPr="00722B31">
        <w:rPr>
          <w:rFonts w:ascii="Arial" w:eastAsia="Arial" w:hAnsi="Arial" w:cs="Arial"/>
          <w:spacing w:val="-1"/>
          <w:lang w:val="en-US"/>
        </w:rPr>
        <w:t>i</w:t>
      </w:r>
      <w:r w:rsidRPr="00722B31">
        <w:rPr>
          <w:rFonts w:ascii="Arial" w:eastAsia="Arial" w:hAnsi="Arial" w:cs="Arial"/>
          <w:lang w:val="en-US"/>
        </w:rPr>
        <w:t>ng the</w:t>
      </w:r>
      <w:r w:rsidRPr="00722B31">
        <w:rPr>
          <w:rFonts w:ascii="Arial" w:eastAsia="Arial" w:hAnsi="Arial" w:cs="Arial"/>
          <w:spacing w:val="-1"/>
          <w:lang w:val="en-US"/>
        </w:rPr>
        <w:t>i</w:t>
      </w:r>
      <w:r w:rsidRPr="00722B31">
        <w:rPr>
          <w:rFonts w:ascii="Arial" w:eastAsia="Arial" w:hAnsi="Arial" w:cs="Arial"/>
          <w:lang w:val="en-US"/>
        </w:rPr>
        <w:t xml:space="preserve">r </w:t>
      </w:r>
      <w:r w:rsidRPr="00722B31">
        <w:rPr>
          <w:rFonts w:ascii="Arial" w:eastAsia="Arial" w:hAnsi="Arial" w:cs="Arial"/>
          <w:spacing w:val="-3"/>
          <w:lang w:val="en-US"/>
        </w:rPr>
        <w:t>w</w:t>
      </w:r>
      <w:r w:rsidRPr="00722B31">
        <w:rPr>
          <w:rFonts w:ascii="Arial" w:eastAsia="Arial" w:hAnsi="Arial" w:cs="Arial"/>
          <w:spacing w:val="-1"/>
          <w:lang w:val="en-US"/>
        </w:rPr>
        <w:t>ri</w:t>
      </w:r>
      <w:r w:rsidRPr="00722B31">
        <w:rPr>
          <w:rFonts w:ascii="Arial" w:eastAsia="Arial" w:hAnsi="Arial" w:cs="Arial"/>
          <w:lang w:val="en-US"/>
        </w:rPr>
        <w:t>t</w:t>
      </w:r>
      <w:r w:rsidRPr="00722B31">
        <w:rPr>
          <w:rFonts w:ascii="Arial" w:eastAsia="Arial" w:hAnsi="Arial" w:cs="Arial"/>
          <w:spacing w:val="-1"/>
          <w:lang w:val="en-US"/>
        </w:rPr>
        <w:t>i</w:t>
      </w:r>
      <w:r w:rsidRPr="00722B31">
        <w:rPr>
          <w:rFonts w:ascii="Arial" w:eastAsia="Arial" w:hAnsi="Arial" w:cs="Arial"/>
          <w:lang w:val="en-US"/>
        </w:rPr>
        <w:t>n</w:t>
      </w:r>
      <w:r w:rsidRPr="00722B31">
        <w:rPr>
          <w:rFonts w:ascii="Arial" w:eastAsia="Arial" w:hAnsi="Arial" w:cs="Arial"/>
          <w:spacing w:val="-2"/>
          <w:lang w:val="en-US"/>
        </w:rPr>
        <w:t>g</w:t>
      </w:r>
      <w:r w:rsidRPr="00722B31">
        <w:rPr>
          <w:rFonts w:ascii="Arial" w:eastAsia="Arial" w:hAnsi="Arial" w:cs="Arial"/>
          <w:lang w:val="en-US"/>
        </w:rPr>
        <w:t>s on the bu</w:t>
      </w:r>
      <w:r w:rsidRPr="00722B31">
        <w:rPr>
          <w:rFonts w:ascii="Arial" w:eastAsia="Arial" w:hAnsi="Arial" w:cs="Arial"/>
          <w:spacing w:val="-1"/>
          <w:lang w:val="en-US"/>
        </w:rPr>
        <w:t>ll</w:t>
      </w:r>
      <w:r w:rsidRPr="00722B31">
        <w:rPr>
          <w:rFonts w:ascii="Arial" w:eastAsia="Arial" w:hAnsi="Arial" w:cs="Arial"/>
          <w:lang w:val="en-US"/>
        </w:rPr>
        <w:t>et</w:t>
      </w:r>
      <w:r w:rsidRPr="00722B31">
        <w:rPr>
          <w:rFonts w:ascii="Arial" w:eastAsia="Arial" w:hAnsi="Arial" w:cs="Arial"/>
          <w:spacing w:val="-1"/>
          <w:lang w:val="en-US"/>
        </w:rPr>
        <w:t>i</w:t>
      </w:r>
      <w:r w:rsidRPr="00722B31">
        <w:rPr>
          <w:rFonts w:ascii="Arial" w:eastAsia="Arial" w:hAnsi="Arial" w:cs="Arial"/>
          <w:lang w:val="en-US"/>
        </w:rPr>
        <w:t>n b</w:t>
      </w:r>
      <w:r w:rsidRPr="00722B31">
        <w:rPr>
          <w:rFonts w:ascii="Arial" w:eastAsia="Arial" w:hAnsi="Arial" w:cs="Arial"/>
          <w:spacing w:val="-2"/>
          <w:lang w:val="en-US"/>
        </w:rPr>
        <w:t>o</w:t>
      </w:r>
      <w:r w:rsidRPr="00722B31">
        <w:rPr>
          <w:rFonts w:ascii="Arial" w:eastAsia="Arial" w:hAnsi="Arial" w:cs="Arial"/>
          <w:lang w:val="en-US"/>
        </w:rPr>
        <w:t>a</w:t>
      </w:r>
      <w:r w:rsidRPr="00722B31">
        <w:rPr>
          <w:rFonts w:ascii="Arial" w:eastAsia="Arial" w:hAnsi="Arial" w:cs="Arial"/>
          <w:spacing w:val="-1"/>
          <w:lang w:val="en-US"/>
        </w:rPr>
        <w:t>r</w:t>
      </w:r>
      <w:r w:rsidRPr="00722B31">
        <w:rPr>
          <w:rFonts w:ascii="Arial" w:eastAsia="Arial" w:hAnsi="Arial" w:cs="Arial"/>
          <w:lang w:val="en-US"/>
        </w:rPr>
        <w:t>d for se</w:t>
      </w:r>
      <w:r w:rsidRPr="00722B31">
        <w:rPr>
          <w:rFonts w:ascii="Arial" w:eastAsia="Arial" w:hAnsi="Arial" w:cs="Arial"/>
          <w:spacing w:val="-3"/>
          <w:lang w:val="en-US"/>
        </w:rPr>
        <w:t>v</w:t>
      </w:r>
      <w:r w:rsidRPr="00722B31">
        <w:rPr>
          <w:rFonts w:ascii="Arial" w:eastAsia="Arial" w:hAnsi="Arial" w:cs="Arial"/>
          <w:lang w:val="en-US"/>
        </w:rPr>
        <w:t>e</w:t>
      </w:r>
      <w:r w:rsidRPr="00722B31">
        <w:rPr>
          <w:rFonts w:ascii="Arial" w:eastAsia="Arial" w:hAnsi="Arial" w:cs="Arial"/>
          <w:spacing w:val="-1"/>
          <w:lang w:val="en-US"/>
        </w:rPr>
        <w:t>r</w:t>
      </w:r>
      <w:r w:rsidRPr="00722B31">
        <w:rPr>
          <w:rFonts w:ascii="Arial" w:eastAsia="Arial" w:hAnsi="Arial" w:cs="Arial"/>
          <w:lang w:val="en-US"/>
        </w:rPr>
        <w:t>al da</w:t>
      </w:r>
      <w:r w:rsidRPr="00722B31">
        <w:rPr>
          <w:rFonts w:ascii="Arial" w:eastAsia="Arial" w:hAnsi="Arial" w:cs="Arial"/>
          <w:spacing w:val="-3"/>
          <w:lang w:val="en-US"/>
        </w:rPr>
        <w:t>y</w:t>
      </w:r>
      <w:r w:rsidRPr="00722B31">
        <w:rPr>
          <w:rFonts w:ascii="Arial" w:eastAsia="Arial" w:hAnsi="Arial" w:cs="Arial"/>
          <w:lang w:val="en-US"/>
        </w:rPr>
        <w:t>s.</w:t>
      </w:r>
    </w:p>
    <w:p w:rsidR="00EE4C48" w:rsidRPr="00722B31" w:rsidRDefault="00EE4C48" w:rsidP="00722B31">
      <w:pPr>
        <w:widowControl w:val="0"/>
        <w:tabs>
          <w:tab w:val="left" w:pos="0"/>
        </w:tabs>
        <w:spacing w:line="360" w:lineRule="auto"/>
        <w:jc w:val="both"/>
        <w:rPr>
          <w:rFonts w:ascii="Arial" w:eastAsia="Arial" w:hAnsi="Arial" w:cs="Arial"/>
          <w:lang w:val="en-US"/>
        </w:rPr>
      </w:pPr>
    </w:p>
    <w:p w:rsidR="00EE4C48" w:rsidRPr="00722B31" w:rsidRDefault="00EE4C48" w:rsidP="00722B31">
      <w:pPr>
        <w:pStyle w:val="Prrafodelista"/>
        <w:widowControl w:val="0"/>
        <w:numPr>
          <w:ilvl w:val="0"/>
          <w:numId w:val="151"/>
        </w:numPr>
        <w:spacing w:after="0" w:line="360" w:lineRule="auto"/>
        <w:jc w:val="both"/>
        <w:rPr>
          <w:rFonts w:ascii="Arial" w:hAnsi="Arial" w:cs="Arial"/>
          <w:sz w:val="24"/>
          <w:szCs w:val="24"/>
          <w:lang w:val="en-US"/>
        </w:rPr>
      </w:pPr>
      <w:r w:rsidRPr="00722B31">
        <w:rPr>
          <w:rFonts w:ascii="Arial" w:hAnsi="Arial" w:cs="Arial"/>
          <w:sz w:val="24"/>
          <w:szCs w:val="24"/>
          <w:lang w:val="en-US"/>
        </w:rPr>
        <w:t>Hidden numbers: Find the numbers hidden in each sentence.</w:t>
      </w:r>
    </w:p>
    <w:p w:rsidR="00EE4C48" w:rsidRPr="00722B31" w:rsidRDefault="00EE4C48" w:rsidP="00722B31">
      <w:pPr>
        <w:widowControl w:val="0"/>
        <w:spacing w:line="360" w:lineRule="auto"/>
        <w:ind w:left="360"/>
        <w:jc w:val="both"/>
        <w:rPr>
          <w:rFonts w:ascii="Arial" w:eastAsia="Calibri" w:hAnsi="Arial" w:cs="Arial"/>
          <w:lang w:val="en-US"/>
        </w:rPr>
      </w:pPr>
      <w:r w:rsidRPr="00722B31">
        <w:rPr>
          <w:rFonts w:ascii="Arial" w:eastAsia="Calibri" w:hAnsi="Arial" w:cs="Arial"/>
          <w:lang w:val="en-US"/>
        </w:rPr>
        <w:t>(Example: Now their team is even with ours.)</w:t>
      </w:r>
    </w:p>
    <w:p w:rsidR="00EE4C48" w:rsidRPr="00722B31" w:rsidRDefault="00EE4C48" w:rsidP="00722B31">
      <w:pPr>
        <w:pStyle w:val="Prrafodelista"/>
        <w:widowControl w:val="0"/>
        <w:numPr>
          <w:ilvl w:val="0"/>
          <w:numId w:val="152"/>
        </w:numPr>
        <w:spacing w:after="0" w:line="360" w:lineRule="auto"/>
        <w:jc w:val="both"/>
        <w:rPr>
          <w:rFonts w:ascii="Arial" w:hAnsi="Arial" w:cs="Arial"/>
          <w:sz w:val="24"/>
          <w:szCs w:val="24"/>
          <w:lang w:val="en-US"/>
        </w:rPr>
      </w:pPr>
      <w:r w:rsidRPr="00722B31">
        <w:rPr>
          <w:rFonts w:ascii="Arial" w:hAnsi="Arial" w:cs="Arial"/>
          <w:sz w:val="24"/>
          <w:szCs w:val="24"/>
          <w:lang w:val="en-US"/>
        </w:rPr>
        <w:t>Listen carefully!</w:t>
      </w:r>
    </w:p>
    <w:p w:rsidR="00EE4C48" w:rsidRPr="00722B31" w:rsidRDefault="00EE4C48" w:rsidP="00722B31">
      <w:pPr>
        <w:pStyle w:val="Prrafodelista"/>
        <w:widowControl w:val="0"/>
        <w:numPr>
          <w:ilvl w:val="0"/>
          <w:numId w:val="152"/>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It would be better to learn the language thoroughly. </w:t>
      </w:r>
    </w:p>
    <w:p w:rsidR="00EE4C48" w:rsidRPr="00722B31" w:rsidRDefault="00EE4C48" w:rsidP="00722B31">
      <w:pPr>
        <w:pStyle w:val="Prrafodelista"/>
        <w:widowControl w:val="0"/>
        <w:numPr>
          <w:ilvl w:val="0"/>
          <w:numId w:val="152"/>
        </w:numPr>
        <w:spacing w:after="0" w:line="360" w:lineRule="auto"/>
        <w:jc w:val="both"/>
        <w:rPr>
          <w:rFonts w:ascii="Arial" w:hAnsi="Arial" w:cs="Arial"/>
          <w:sz w:val="24"/>
          <w:szCs w:val="24"/>
          <w:lang w:val="en-US"/>
        </w:rPr>
      </w:pPr>
      <w:r w:rsidRPr="00722B31">
        <w:rPr>
          <w:rFonts w:ascii="Arial" w:hAnsi="Arial" w:cs="Arial"/>
          <w:sz w:val="24"/>
          <w:szCs w:val="24"/>
          <w:lang w:val="en-US"/>
        </w:rPr>
        <w:t>That was the best year of our lives.</w:t>
      </w:r>
    </w:p>
    <w:p w:rsidR="00EE4C48" w:rsidRPr="00722B31" w:rsidRDefault="00EE4C48" w:rsidP="00722B31">
      <w:pPr>
        <w:pStyle w:val="Prrafodelista"/>
        <w:widowControl w:val="0"/>
        <w:numPr>
          <w:ilvl w:val="0"/>
          <w:numId w:val="152"/>
        </w:numPr>
        <w:spacing w:after="0" w:line="360" w:lineRule="auto"/>
        <w:jc w:val="both"/>
        <w:rPr>
          <w:rFonts w:ascii="Arial" w:hAnsi="Arial" w:cs="Arial"/>
          <w:sz w:val="24"/>
          <w:szCs w:val="24"/>
          <w:lang w:val="en-US"/>
        </w:rPr>
      </w:pPr>
      <w:r w:rsidRPr="00722B31">
        <w:rPr>
          <w:rFonts w:ascii="Arial" w:hAnsi="Arial" w:cs="Arial"/>
          <w:sz w:val="24"/>
          <w:szCs w:val="24"/>
          <w:lang w:val="en-US"/>
        </w:rPr>
        <w:t>Paul is going to leave today; Robert went yesterday.</w:t>
      </w:r>
    </w:p>
    <w:p w:rsidR="00EE4C48" w:rsidRPr="00722B31" w:rsidRDefault="00EE4C48" w:rsidP="00722B31">
      <w:pPr>
        <w:pStyle w:val="Prrafodelista"/>
        <w:widowControl w:val="0"/>
        <w:numPr>
          <w:ilvl w:val="0"/>
          <w:numId w:val="152"/>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When the plane took off, I very much wanted to cry. </w:t>
      </w:r>
    </w:p>
    <w:p w:rsidR="00EE4C48" w:rsidRPr="00722B31" w:rsidRDefault="00EE4C48" w:rsidP="00722B31">
      <w:pPr>
        <w:widowControl w:val="0"/>
        <w:tabs>
          <w:tab w:val="left" w:pos="0"/>
        </w:tabs>
        <w:spacing w:line="360" w:lineRule="auto"/>
        <w:jc w:val="both"/>
        <w:rPr>
          <w:rFonts w:ascii="Arial" w:eastAsia="Arial" w:hAnsi="Arial" w:cs="Arial"/>
          <w:lang w:val="en-US"/>
        </w:rPr>
      </w:pPr>
    </w:p>
    <w:p w:rsidR="00EE4C48" w:rsidRPr="00722B31" w:rsidRDefault="001F47BA" w:rsidP="00722B31">
      <w:pPr>
        <w:pStyle w:val="Prrafodelista"/>
        <w:widowControl w:val="0"/>
        <w:numPr>
          <w:ilvl w:val="0"/>
          <w:numId w:val="151"/>
        </w:numPr>
        <w:tabs>
          <w:tab w:val="left" w:pos="370"/>
        </w:tabs>
        <w:spacing w:after="0" w:line="360" w:lineRule="auto"/>
        <w:jc w:val="both"/>
        <w:rPr>
          <w:rFonts w:ascii="Arial" w:eastAsia="Arial" w:hAnsi="Arial" w:cs="Arial"/>
          <w:sz w:val="24"/>
          <w:szCs w:val="24"/>
          <w:lang w:val="en-US"/>
        </w:rPr>
      </w:pPr>
      <w:r>
        <w:rPr>
          <w:rFonts w:ascii="Arial" w:eastAsia="Arial" w:hAnsi="Arial" w:cs="Arial"/>
          <w:sz w:val="24"/>
          <w:szCs w:val="24"/>
          <w:lang w:val="en-US"/>
        </w:rPr>
        <w:t>Complete a</w:t>
      </w:r>
      <w:r w:rsidR="00EE4C48" w:rsidRPr="00722B31">
        <w:rPr>
          <w:rFonts w:ascii="Arial" w:eastAsia="Arial" w:hAnsi="Arial" w:cs="Arial"/>
          <w:sz w:val="24"/>
          <w:szCs w:val="24"/>
          <w:lang w:val="en-US"/>
        </w:rPr>
        <w:t xml:space="preserve"> crossword puzzle.</w:t>
      </w:r>
    </w:p>
    <w:p w:rsidR="00EE4C48" w:rsidRPr="00722B31" w:rsidRDefault="00EE4C48" w:rsidP="00722B31">
      <w:pPr>
        <w:widowControl w:val="0"/>
        <w:tabs>
          <w:tab w:val="left" w:pos="370"/>
          <w:tab w:val="left" w:pos="2117"/>
        </w:tabs>
        <w:spacing w:line="360" w:lineRule="auto"/>
        <w:jc w:val="both"/>
        <w:rPr>
          <w:rFonts w:ascii="Arial" w:eastAsia="Arial" w:hAnsi="Arial" w:cs="Arial"/>
          <w:lang w:val="en-US"/>
        </w:rPr>
      </w:pPr>
    </w:p>
    <w:p w:rsidR="00EE4C48" w:rsidRPr="00722B31" w:rsidRDefault="00EE4C48" w:rsidP="00722B31">
      <w:pPr>
        <w:pStyle w:val="Prrafodelista"/>
        <w:widowControl w:val="0"/>
        <w:numPr>
          <w:ilvl w:val="0"/>
          <w:numId w:val="151"/>
        </w:numPr>
        <w:tabs>
          <w:tab w:val="left" w:pos="0"/>
        </w:tabs>
        <w:spacing w:after="0" w:line="360" w:lineRule="auto"/>
        <w:jc w:val="both"/>
        <w:rPr>
          <w:rFonts w:ascii="Arial" w:eastAsia="Arial" w:hAnsi="Arial" w:cs="Arial"/>
          <w:sz w:val="24"/>
          <w:szCs w:val="24"/>
          <w:lang w:val="en-US"/>
        </w:rPr>
      </w:pPr>
      <w:r w:rsidRPr="00722B31">
        <w:rPr>
          <w:rFonts w:ascii="Arial" w:eastAsia="Arial" w:hAnsi="Arial" w:cs="Arial"/>
          <w:spacing w:val="-1"/>
          <w:sz w:val="24"/>
          <w:szCs w:val="24"/>
          <w:lang w:val="en-US"/>
        </w:rPr>
        <w:t>H</w:t>
      </w:r>
      <w:r w:rsidRPr="00722B31">
        <w:rPr>
          <w:rFonts w:ascii="Arial" w:eastAsia="Arial" w:hAnsi="Arial" w:cs="Arial"/>
          <w:sz w:val="24"/>
          <w:szCs w:val="24"/>
          <w:lang w:val="en-US"/>
        </w:rPr>
        <w:t xml:space="preserve">ow </w:t>
      </w:r>
      <w:r w:rsidRPr="00722B31">
        <w:rPr>
          <w:rFonts w:ascii="Arial" w:eastAsia="Arial" w:hAnsi="Arial" w:cs="Arial"/>
          <w:spacing w:val="1"/>
          <w:sz w:val="24"/>
          <w:szCs w:val="24"/>
          <w:lang w:val="en-US"/>
        </w:rPr>
        <w:t>m</w:t>
      </w:r>
      <w:r w:rsidRPr="00722B31">
        <w:rPr>
          <w:rFonts w:ascii="Arial" w:eastAsia="Arial" w:hAnsi="Arial" w:cs="Arial"/>
          <w:sz w:val="24"/>
          <w:szCs w:val="24"/>
          <w:lang w:val="en-US"/>
        </w:rPr>
        <w:t>any En</w:t>
      </w:r>
      <w:r w:rsidRPr="00722B31">
        <w:rPr>
          <w:rFonts w:ascii="Arial" w:eastAsia="Arial" w:hAnsi="Arial" w:cs="Arial"/>
          <w:spacing w:val="-2"/>
          <w:sz w:val="24"/>
          <w:szCs w:val="24"/>
          <w:lang w:val="en-US"/>
        </w:rPr>
        <w:t>g</w:t>
      </w:r>
      <w:r w:rsidRPr="00722B31">
        <w:rPr>
          <w:rFonts w:ascii="Arial" w:eastAsia="Arial" w:hAnsi="Arial" w:cs="Arial"/>
          <w:spacing w:val="-1"/>
          <w:sz w:val="24"/>
          <w:szCs w:val="24"/>
          <w:lang w:val="en-US"/>
        </w:rPr>
        <w:t>li</w:t>
      </w:r>
      <w:r w:rsidRPr="00722B31">
        <w:rPr>
          <w:rFonts w:ascii="Arial" w:eastAsia="Arial" w:hAnsi="Arial" w:cs="Arial"/>
          <w:sz w:val="24"/>
          <w:szCs w:val="24"/>
          <w:lang w:val="en-US"/>
        </w:rPr>
        <w:t xml:space="preserve">sh </w:t>
      </w:r>
      <w:r w:rsidRPr="00722B31">
        <w:rPr>
          <w:rFonts w:ascii="Arial" w:eastAsia="Arial" w:hAnsi="Arial" w:cs="Arial"/>
          <w:spacing w:val="-3"/>
          <w:sz w:val="24"/>
          <w:szCs w:val="24"/>
          <w:lang w:val="en-US"/>
        </w:rPr>
        <w:t>w</w:t>
      </w:r>
      <w:r w:rsidRPr="00722B31">
        <w:rPr>
          <w:rFonts w:ascii="Arial" w:eastAsia="Arial" w:hAnsi="Arial" w:cs="Arial"/>
          <w:sz w:val="24"/>
          <w:szCs w:val="24"/>
          <w:lang w:val="en-US"/>
        </w:rPr>
        <w:t>o</w:t>
      </w:r>
      <w:r w:rsidRPr="00722B31">
        <w:rPr>
          <w:rFonts w:ascii="Arial" w:eastAsia="Arial" w:hAnsi="Arial" w:cs="Arial"/>
          <w:spacing w:val="1"/>
          <w:sz w:val="24"/>
          <w:szCs w:val="24"/>
          <w:lang w:val="en-US"/>
        </w:rPr>
        <w:t>r</w:t>
      </w:r>
      <w:r w:rsidRPr="00722B31">
        <w:rPr>
          <w:rFonts w:ascii="Arial" w:eastAsia="Arial" w:hAnsi="Arial" w:cs="Arial"/>
          <w:sz w:val="24"/>
          <w:szCs w:val="24"/>
          <w:lang w:val="en-US"/>
        </w:rPr>
        <w:t xml:space="preserve">ds can </w:t>
      </w:r>
      <w:r w:rsidRPr="00722B31">
        <w:rPr>
          <w:rFonts w:ascii="Arial" w:eastAsia="Arial" w:hAnsi="Arial" w:cs="Arial"/>
          <w:spacing w:val="-3"/>
          <w:sz w:val="24"/>
          <w:szCs w:val="24"/>
          <w:lang w:val="en-US"/>
        </w:rPr>
        <w:t>y</w:t>
      </w:r>
      <w:r w:rsidRPr="00722B31">
        <w:rPr>
          <w:rFonts w:ascii="Arial" w:eastAsia="Arial" w:hAnsi="Arial" w:cs="Arial"/>
          <w:sz w:val="24"/>
          <w:szCs w:val="24"/>
          <w:lang w:val="en-US"/>
        </w:rPr>
        <w:t xml:space="preserve">ou </w:t>
      </w:r>
      <w:r w:rsidRPr="00722B31">
        <w:rPr>
          <w:rFonts w:ascii="Arial" w:eastAsia="Arial" w:hAnsi="Arial" w:cs="Arial"/>
          <w:spacing w:val="-1"/>
          <w:sz w:val="24"/>
          <w:szCs w:val="24"/>
          <w:lang w:val="en-US"/>
        </w:rPr>
        <w:t>m</w:t>
      </w:r>
      <w:r w:rsidRPr="00722B31">
        <w:rPr>
          <w:rFonts w:ascii="Arial" w:eastAsia="Arial" w:hAnsi="Arial" w:cs="Arial"/>
          <w:sz w:val="24"/>
          <w:szCs w:val="24"/>
          <w:lang w:val="en-US"/>
        </w:rPr>
        <w:t xml:space="preserve">ake </w:t>
      </w:r>
      <w:r w:rsidRPr="00722B31">
        <w:rPr>
          <w:rFonts w:ascii="Arial" w:eastAsia="Arial" w:hAnsi="Arial" w:cs="Arial"/>
          <w:spacing w:val="2"/>
          <w:sz w:val="24"/>
          <w:szCs w:val="24"/>
          <w:lang w:val="en-US"/>
        </w:rPr>
        <w:t>f</w:t>
      </w:r>
      <w:r w:rsidRPr="00722B31">
        <w:rPr>
          <w:rFonts w:ascii="Arial" w:eastAsia="Arial" w:hAnsi="Arial" w:cs="Arial"/>
          <w:spacing w:val="-1"/>
          <w:sz w:val="24"/>
          <w:szCs w:val="24"/>
          <w:lang w:val="en-US"/>
        </w:rPr>
        <w:t>r</w:t>
      </w:r>
      <w:r w:rsidRPr="00722B31">
        <w:rPr>
          <w:rFonts w:ascii="Arial" w:eastAsia="Arial" w:hAnsi="Arial" w:cs="Arial"/>
          <w:spacing w:val="-2"/>
          <w:sz w:val="24"/>
          <w:szCs w:val="24"/>
          <w:lang w:val="en-US"/>
        </w:rPr>
        <w:t>o</w:t>
      </w:r>
      <w:r w:rsidRPr="00722B31">
        <w:rPr>
          <w:rFonts w:ascii="Arial" w:eastAsia="Arial" w:hAnsi="Arial" w:cs="Arial"/>
          <w:sz w:val="24"/>
          <w:szCs w:val="24"/>
          <w:lang w:val="en-US"/>
        </w:rPr>
        <w:t xml:space="preserve">m the </w:t>
      </w:r>
      <w:r w:rsidRPr="00722B31">
        <w:rPr>
          <w:rFonts w:ascii="Arial" w:eastAsia="Arial" w:hAnsi="Arial" w:cs="Arial"/>
          <w:spacing w:val="-1"/>
          <w:sz w:val="24"/>
          <w:szCs w:val="24"/>
          <w:lang w:val="en-US"/>
        </w:rPr>
        <w:t>l</w:t>
      </w:r>
      <w:r w:rsidRPr="00722B31">
        <w:rPr>
          <w:rFonts w:ascii="Arial" w:eastAsia="Arial" w:hAnsi="Arial" w:cs="Arial"/>
          <w:spacing w:val="-2"/>
          <w:sz w:val="24"/>
          <w:szCs w:val="24"/>
          <w:lang w:val="en-US"/>
        </w:rPr>
        <w:t>e</w:t>
      </w:r>
      <w:r w:rsidRPr="00722B31">
        <w:rPr>
          <w:rFonts w:ascii="Arial" w:eastAsia="Arial" w:hAnsi="Arial" w:cs="Arial"/>
          <w:sz w:val="24"/>
          <w:szCs w:val="24"/>
          <w:lang w:val="en-US"/>
        </w:rPr>
        <w:t>tte</w:t>
      </w:r>
      <w:r w:rsidRPr="00722B31">
        <w:rPr>
          <w:rFonts w:ascii="Arial" w:eastAsia="Arial" w:hAnsi="Arial" w:cs="Arial"/>
          <w:spacing w:val="-1"/>
          <w:sz w:val="24"/>
          <w:szCs w:val="24"/>
          <w:lang w:val="en-US"/>
        </w:rPr>
        <w:t>r</w:t>
      </w:r>
      <w:r w:rsidRPr="00722B31">
        <w:rPr>
          <w:rFonts w:ascii="Arial" w:eastAsia="Arial" w:hAnsi="Arial" w:cs="Arial"/>
          <w:sz w:val="24"/>
          <w:szCs w:val="24"/>
          <w:lang w:val="en-US"/>
        </w:rPr>
        <w:t xml:space="preserve">s </w:t>
      </w:r>
      <w:r w:rsidRPr="00722B31">
        <w:rPr>
          <w:rFonts w:ascii="Arial" w:eastAsia="Arial" w:hAnsi="Arial" w:cs="Arial"/>
          <w:spacing w:val="-2"/>
          <w:sz w:val="24"/>
          <w:szCs w:val="24"/>
          <w:lang w:val="en-US"/>
        </w:rPr>
        <w:t>o</w:t>
      </w:r>
      <w:r w:rsidRPr="00722B31">
        <w:rPr>
          <w:rFonts w:ascii="Arial" w:eastAsia="Arial" w:hAnsi="Arial" w:cs="Arial"/>
          <w:sz w:val="24"/>
          <w:szCs w:val="24"/>
          <w:lang w:val="en-US"/>
        </w:rPr>
        <w:t xml:space="preserve">f </w:t>
      </w:r>
      <w:r w:rsidRPr="00722B31">
        <w:rPr>
          <w:rFonts w:ascii="Arial" w:eastAsia="Arial" w:hAnsi="Arial" w:cs="Arial"/>
          <w:spacing w:val="-3"/>
          <w:sz w:val="24"/>
          <w:szCs w:val="24"/>
          <w:lang w:val="en-US"/>
        </w:rPr>
        <w:t>y</w:t>
      </w:r>
      <w:r w:rsidRPr="00722B31">
        <w:rPr>
          <w:rFonts w:ascii="Arial" w:eastAsia="Arial" w:hAnsi="Arial" w:cs="Arial"/>
          <w:sz w:val="24"/>
          <w:szCs w:val="24"/>
          <w:lang w:val="en-US"/>
        </w:rPr>
        <w:t xml:space="preserve">our </w:t>
      </w:r>
      <w:r w:rsidRPr="00722B31">
        <w:rPr>
          <w:rFonts w:ascii="Arial" w:eastAsia="Arial" w:hAnsi="Arial" w:cs="Arial"/>
          <w:spacing w:val="2"/>
          <w:sz w:val="24"/>
          <w:szCs w:val="24"/>
          <w:lang w:val="en-US"/>
        </w:rPr>
        <w:t>f</w:t>
      </w:r>
      <w:r w:rsidRPr="00722B31">
        <w:rPr>
          <w:rFonts w:ascii="Arial" w:eastAsia="Arial" w:hAnsi="Arial" w:cs="Arial"/>
          <w:spacing w:val="-1"/>
          <w:sz w:val="24"/>
          <w:szCs w:val="24"/>
          <w:lang w:val="en-US"/>
        </w:rPr>
        <w:t>ir</w:t>
      </w:r>
      <w:r w:rsidRPr="00722B31">
        <w:rPr>
          <w:rFonts w:ascii="Arial" w:eastAsia="Arial" w:hAnsi="Arial" w:cs="Arial"/>
          <w:sz w:val="24"/>
          <w:szCs w:val="24"/>
          <w:lang w:val="en-US"/>
        </w:rPr>
        <w:t>st na</w:t>
      </w:r>
      <w:r w:rsidRPr="00722B31">
        <w:rPr>
          <w:rFonts w:ascii="Arial" w:eastAsia="Arial" w:hAnsi="Arial" w:cs="Arial"/>
          <w:spacing w:val="-1"/>
          <w:sz w:val="24"/>
          <w:szCs w:val="24"/>
          <w:lang w:val="en-US"/>
        </w:rPr>
        <w:t>m</w:t>
      </w:r>
      <w:r w:rsidRPr="00722B31">
        <w:rPr>
          <w:rFonts w:ascii="Arial" w:eastAsia="Arial" w:hAnsi="Arial" w:cs="Arial"/>
          <w:sz w:val="24"/>
          <w:szCs w:val="24"/>
          <w:lang w:val="en-US"/>
        </w:rPr>
        <w:t>e?</w:t>
      </w:r>
    </w:p>
    <w:p w:rsidR="00EE4C48" w:rsidRPr="00722B31" w:rsidRDefault="00EE4C48" w:rsidP="00722B31">
      <w:pPr>
        <w:widowControl w:val="0"/>
        <w:spacing w:line="360" w:lineRule="auto"/>
        <w:jc w:val="both"/>
        <w:rPr>
          <w:rFonts w:ascii="Arial" w:eastAsia="Calibri" w:hAnsi="Arial" w:cs="Arial"/>
          <w:lang w:val="en-US"/>
        </w:rPr>
      </w:pPr>
    </w:p>
    <w:p w:rsidR="00EE4C48" w:rsidRPr="00722B31" w:rsidRDefault="00EE4C48" w:rsidP="00722B31">
      <w:pPr>
        <w:widowControl w:val="0"/>
        <w:spacing w:line="360" w:lineRule="auto"/>
        <w:jc w:val="both"/>
        <w:rPr>
          <w:rFonts w:ascii="Arial" w:eastAsia="Arial" w:hAnsi="Arial" w:cs="Arial"/>
          <w:lang w:val="en-US"/>
        </w:rPr>
      </w:pPr>
      <w:r w:rsidRPr="00722B31">
        <w:rPr>
          <w:rFonts w:ascii="Arial" w:eastAsia="Arial" w:hAnsi="Arial" w:cs="Arial"/>
          <w:i/>
          <w:lang w:val="en-US"/>
        </w:rPr>
        <w:t>P</w:t>
      </w:r>
      <w:r w:rsidRPr="00722B31">
        <w:rPr>
          <w:rFonts w:ascii="Arial" w:eastAsia="Arial" w:hAnsi="Arial" w:cs="Arial"/>
          <w:i/>
          <w:spacing w:val="-1"/>
          <w:lang w:val="en-US"/>
        </w:rPr>
        <w:t>r</w:t>
      </w:r>
      <w:r w:rsidRPr="00722B31">
        <w:rPr>
          <w:rFonts w:ascii="Arial" w:eastAsia="Arial" w:hAnsi="Arial" w:cs="Arial"/>
          <w:i/>
          <w:lang w:val="en-US"/>
        </w:rPr>
        <w:t>oce</w:t>
      </w:r>
      <w:r w:rsidRPr="00722B31">
        <w:rPr>
          <w:rFonts w:ascii="Arial" w:eastAsia="Arial" w:hAnsi="Arial" w:cs="Arial"/>
          <w:i/>
          <w:spacing w:val="-2"/>
          <w:lang w:val="en-US"/>
        </w:rPr>
        <w:t>d</w:t>
      </w:r>
      <w:r w:rsidRPr="00722B31">
        <w:rPr>
          <w:rFonts w:ascii="Arial" w:eastAsia="Arial" w:hAnsi="Arial" w:cs="Arial"/>
          <w:i/>
          <w:lang w:val="en-US"/>
        </w:rPr>
        <w:t>u</w:t>
      </w:r>
      <w:r w:rsidRPr="00722B31">
        <w:rPr>
          <w:rFonts w:ascii="Arial" w:eastAsia="Arial" w:hAnsi="Arial" w:cs="Arial"/>
          <w:i/>
          <w:spacing w:val="-1"/>
          <w:lang w:val="en-US"/>
        </w:rPr>
        <w:t>r</w:t>
      </w:r>
      <w:r w:rsidRPr="00722B31">
        <w:rPr>
          <w:rFonts w:ascii="Arial" w:eastAsia="Arial" w:hAnsi="Arial" w:cs="Arial"/>
          <w:i/>
          <w:lang w:val="en-US"/>
        </w:rPr>
        <w:t>e:</w:t>
      </w:r>
    </w:p>
    <w:p w:rsidR="00EE4C48" w:rsidRPr="00722B31" w:rsidRDefault="00EE4C48" w:rsidP="00722B31">
      <w:pPr>
        <w:widowControl w:val="0"/>
        <w:spacing w:line="360" w:lineRule="auto"/>
        <w:jc w:val="both"/>
        <w:rPr>
          <w:rFonts w:ascii="Arial" w:eastAsia="Calibri" w:hAnsi="Arial" w:cs="Arial"/>
          <w:lang w:val="en-US"/>
        </w:rPr>
      </w:pPr>
    </w:p>
    <w:p w:rsidR="00EE4C48" w:rsidRPr="00722B31" w:rsidRDefault="00EE4C48" w:rsidP="00722B31">
      <w:pPr>
        <w:widowControl w:val="0"/>
        <w:numPr>
          <w:ilvl w:val="1"/>
          <w:numId w:val="138"/>
        </w:numPr>
        <w:tabs>
          <w:tab w:val="left" w:pos="0"/>
        </w:tabs>
        <w:spacing w:line="360" w:lineRule="auto"/>
        <w:ind w:left="1440"/>
        <w:jc w:val="both"/>
        <w:rPr>
          <w:rFonts w:ascii="Arial" w:eastAsia="Arial" w:hAnsi="Arial" w:cs="Arial"/>
          <w:lang w:val="en-US"/>
        </w:rPr>
      </w:pPr>
      <w:r w:rsidRPr="00722B31">
        <w:rPr>
          <w:rFonts w:ascii="Arial" w:eastAsia="Arial" w:hAnsi="Arial" w:cs="Arial"/>
          <w:lang w:val="en-US"/>
        </w:rPr>
        <w:t>Show an e</w:t>
      </w:r>
      <w:r w:rsidRPr="00722B31">
        <w:rPr>
          <w:rFonts w:ascii="Arial" w:eastAsia="Arial" w:hAnsi="Arial" w:cs="Arial"/>
          <w:spacing w:val="-3"/>
          <w:lang w:val="en-US"/>
        </w:rPr>
        <w:t>x</w:t>
      </w:r>
      <w:r w:rsidRPr="00722B31">
        <w:rPr>
          <w:rFonts w:ascii="Arial" w:eastAsia="Arial" w:hAnsi="Arial" w:cs="Arial"/>
          <w:lang w:val="en-US"/>
        </w:rPr>
        <w:t>a</w:t>
      </w:r>
      <w:r w:rsidRPr="00722B31">
        <w:rPr>
          <w:rFonts w:ascii="Arial" w:eastAsia="Arial" w:hAnsi="Arial" w:cs="Arial"/>
          <w:spacing w:val="-1"/>
          <w:lang w:val="en-US"/>
        </w:rPr>
        <w:t>m</w:t>
      </w:r>
      <w:r w:rsidRPr="00722B31">
        <w:rPr>
          <w:rFonts w:ascii="Arial" w:eastAsia="Arial" w:hAnsi="Arial" w:cs="Arial"/>
          <w:lang w:val="en-US"/>
        </w:rPr>
        <w:t>p</w:t>
      </w:r>
      <w:r w:rsidRPr="00722B31">
        <w:rPr>
          <w:rFonts w:ascii="Arial" w:eastAsia="Arial" w:hAnsi="Arial" w:cs="Arial"/>
          <w:spacing w:val="-1"/>
          <w:lang w:val="en-US"/>
        </w:rPr>
        <w:t>l</w:t>
      </w:r>
      <w:r w:rsidRPr="00722B31">
        <w:rPr>
          <w:rFonts w:ascii="Arial" w:eastAsia="Arial" w:hAnsi="Arial" w:cs="Arial"/>
          <w:lang w:val="en-US"/>
        </w:rPr>
        <w:t xml:space="preserve">e </w:t>
      </w:r>
      <w:r w:rsidRPr="00722B31">
        <w:rPr>
          <w:rFonts w:ascii="Arial" w:eastAsia="Arial" w:hAnsi="Arial" w:cs="Arial"/>
          <w:spacing w:val="-3"/>
          <w:lang w:val="en-US"/>
        </w:rPr>
        <w:t>w</w:t>
      </w:r>
      <w:r w:rsidRPr="00722B31">
        <w:rPr>
          <w:rFonts w:ascii="Arial" w:eastAsia="Arial" w:hAnsi="Arial" w:cs="Arial"/>
          <w:spacing w:val="-1"/>
          <w:lang w:val="en-US"/>
        </w:rPr>
        <w:t>i</w:t>
      </w:r>
      <w:r w:rsidRPr="00722B31">
        <w:rPr>
          <w:rFonts w:ascii="Arial" w:eastAsia="Arial" w:hAnsi="Arial" w:cs="Arial"/>
          <w:lang w:val="en-US"/>
        </w:rPr>
        <w:t xml:space="preserve">th </w:t>
      </w:r>
      <w:r w:rsidRPr="00722B31">
        <w:rPr>
          <w:rFonts w:ascii="Arial" w:eastAsia="Arial" w:hAnsi="Arial" w:cs="Arial"/>
          <w:spacing w:val="-3"/>
          <w:lang w:val="en-US"/>
        </w:rPr>
        <w:t>y</w:t>
      </w:r>
      <w:r w:rsidRPr="00722B31">
        <w:rPr>
          <w:rFonts w:ascii="Arial" w:eastAsia="Arial" w:hAnsi="Arial" w:cs="Arial"/>
          <w:lang w:val="en-US"/>
        </w:rPr>
        <w:t>our o</w:t>
      </w:r>
      <w:r w:rsidRPr="00722B31">
        <w:rPr>
          <w:rFonts w:ascii="Arial" w:eastAsia="Arial" w:hAnsi="Arial" w:cs="Arial"/>
          <w:spacing w:val="-3"/>
          <w:lang w:val="en-US"/>
        </w:rPr>
        <w:t>w</w:t>
      </w:r>
      <w:r w:rsidRPr="00722B31">
        <w:rPr>
          <w:rFonts w:ascii="Arial" w:eastAsia="Arial" w:hAnsi="Arial" w:cs="Arial"/>
          <w:lang w:val="en-US"/>
        </w:rPr>
        <w:t>n na</w:t>
      </w:r>
      <w:r w:rsidRPr="00722B31">
        <w:rPr>
          <w:rFonts w:ascii="Arial" w:eastAsia="Arial" w:hAnsi="Arial" w:cs="Arial"/>
          <w:spacing w:val="1"/>
          <w:lang w:val="en-US"/>
        </w:rPr>
        <w:t>m</w:t>
      </w:r>
      <w:r w:rsidRPr="00722B31">
        <w:rPr>
          <w:rFonts w:ascii="Arial" w:eastAsia="Arial" w:hAnsi="Arial" w:cs="Arial"/>
          <w:lang w:val="en-US"/>
        </w:rPr>
        <w:t>e to the c</w:t>
      </w:r>
      <w:r w:rsidRPr="00722B31">
        <w:rPr>
          <w:rFonts w:ascii="Arial" w:eastAsia="Arial" w:hAnsi="Arial" w:cs="Arial"/>
          <w:spacing w:val="-1"/>
          <w:lang w:val="en-US"/>
        </w:rPr>
        <w:t>l</w:t>
      </w:r>
      <w:r w:rsidRPr="00722B31">
        <w:rPr>
          <w:rFonts w:ascii="Arial" w:eastAsia="Arial" w:hAnsi="Arial" w:cs="Arial"/>
          <w:lang w:val="en-US"/>
        </w:rPr>
        <w:t xml:space="preserve">ass: </w:t>
      </w:r>
      <w:r w:rsidRPr="00722B31">
        <w:rPr>
          <w:rFonts w:ascii="Arial" w:eastAsia="Calibri" w:hAnsi="Arial" w:cs="Arial"/>
          <w:i/>
          <w:lang w:val="en-US"/>
        </w:rPr>
        <w:t>María: mother, my, map, …</w:t>
      </w:r>
      <w:proofErr w:type="gramStart"/>
      <w:r w:rsidRPr="00722B31">
        <w:rPr>
          <w:rFonts w:ascii="Arial" w:eastAsia="Calibri" w:hAnsi="Arial" w:cs="Arial"/>
          <w:i/>
          <w:lang w:val="en-US"/>
        </w:rPr>
        <w:t>;apple</w:t>
      </w:r>
      <w:proofErr w:type="gramEnd"/>
      <w:r w:rsidRPr="00722B31">
        <w:rPr>
          <w:rFonts w:ascii="Arial" w:eastAsia="Calibri" w:hAnsi="Arial" w:cs="Arial"/>
          <w:i/>
          <w:lang w:val="en-US"/>
        </w:rPr>
        <w:t>, and, at,…; red, run, right,… ; ice-cream, I, idea,…; alphabet, Arabic, Atlantic…</w:t>
      </w:r>
    </w:p>
    <w:p w:rsidR="00EE4C48" w:rsidRPr="00722B31" w:rsidRDefault="00EE4C48" w:rsidP="00722B31">
      <w:pPr>
        <w:widowControl w:val="0"/>
        <w:numPr>
          <w:ilvl w:val="1"/>
          <w:numId w:val="138"/>
        </w:numPr>
        <w:tabs>
          <w:tab w:val="left" w:pos="0"/>
        </w:tabs>
        <w:spacing w:line="360" w:lineRule="auto"/>
        <w:ind w:left="1440"/>
        <w:jc w:val="both"/>
        <w:rPr>
          <w:rFonts w:ascii="Arial" w:eastAsia="Arial" w:hAnsi="Arial" w:cs="Arial"/>
          <w:lang w:val="en-US"/>
        </w:rPr>
      </w:pPr>
      <w:r w:rsidRPr="00722B31">
        <w:rPr>
          <w:rFonts w:ascii="Arial" w:eastAsia="Arial" w:hAnsi="Arial" w:cs="Arial"/>
          <w:spacing w:val="-1"/>
          <w:lang w:val="en-US"/>
        </w:rPr>
        <w:t>Di</w:t>
      </w:r>
      <w:r w:rsidRPr="00722B31">
        <w:rPr>
          <w:rFonts w:ascii="Arial" w:eastAsia="Arial" w:hAnsi="Arial" w:cs="Arial"/>
          <w:lang w:val="en-US"/>
        </w:rPr>
        <w:t>v</w:t>
      </w:r>
      <w:r w:rsidRPr="00722B31">
        <w:rPr>
          <w:rFonts w:ascii="Arial" w:eastAsia="Arial" w:hAnsi="Arial" w:cs="Arial"/>
          <w:spacing w:val="-1"/>
          <w:lang w:val="en-US"/>
        </w:rPr>
        <w:t>i</w:t>
      </w:r>
      <w:r w:rsidRPr="00722B31">
        <w:rPr>
          <w:rFonts w:ascii="Arial" w:eastAsia="Arial" w:hAnsi="Arial" w:cs="Arial"/>
          <w:lang w:val="en-US"/>
        </w:rPr>
        <w:t>de the b</w:t>
      </w:r>
      <w:r w:rsidRPr="00722B31">
        <w:rPr>
          <w:rFonts w:ascii="Arial" w:eastAsia="Arial" w:hAnsi="Arial" w:cs="Arial"/>
          <w:spacing w:val="-2"/>
          <w:lang w:val="en-US"/>
        </w:rPr>
        <w:t>o</w:t>
      </w:r>
      <w:r w:rsidRPr="00722B31">
        <w:rPr>
          <w:rFonts w:ascii="Arial" w:eastAsia="Arial" w:hAnsi="Arial" w:cs="Arial"/>
          <w:lang w:val="en-US"/>
        </w:rPr>
        <w:t>a</w:t>
      </w:r>
      <w:r w:rsidRPr="00722B31">
        <w:rPr>
          <w:rFonts w:ascii="Arial" w:eastAsia="Arial" w:hAnsi="Arial" w:cs="Arial"/>
          <w:spacing w:val="-1"/>
          <w:lang w:val="en-US"/>
        </w:rPr>
        <w:t>r</w:t>
      </w:r>
      <w:r w:rsidRPr="00722B31">
        <w:rPr>
          <w:rFonts w:ascii="Arial" w:eastAsia="Arial" w:hAnsi="Arial" w:cs="Arial"/>
          <w:lang w:val="en-US"/>
        </w:rPr>
        <w:t xml:space="preserve">d </w:t>
      </w:r>
      <w:r w:rsidRPr="00722B31">
        <w:rPr>
          <w:rFonts w:ascii="Arial" w:eastAsia="Arial" w:hAnsi="Arial" w:cs="Arial"/>
          <w:spacing w:val="-1"/>
          <w:lang w:val="en-US"/>
        </w:rPr>
        <w:t>i</w:t>
      </w:r>
      <w:r w:rsidRPr="00722B31">
        <w:rPr>
          <w:rFonts w:ascii="Arial" w:eastAsia="Arial" w:hAnsi="Arial" w:cs="Arial"/>
          <w:lang w:val="en-US"/>
        </w:rPr>
        <w:t xml:space="preserve">n </w:t>
      </w:r>
      <w:r w:rsidRPr="00722B31">
        <w:rPr>
          <w:rFonts w:ascii="Arial" w:eastAsia="Arial" w:hAnsi="Arial" w:cs="Arial"/>
          <w:spacing w:val="-2"/>
          <w:lang w:val="en-US"/>
        </w:rPr>
        <w:t>t</w:t>
      </w:r>
      <w:r w:rsidRPr="00722B31">
        <w:rPr>
          <w:rFonts w:ascii="Arial" w:eastAsia="Arial" w:hAnsi="Arial" w:cs="Arial"/>
          <w:lang w:val="en-US"/>
        </w:rPr>
        <w:t>o 6co</w:t>
      </w:r>
      <w:r w:rsidRPr="00722B31">
        <w:rPr>
          <w:rFonts w:ascii="Arial" w:eastAsia="Arial" w:hAnsi="Arial" w:cs="Arial"/>
          <w:spacing w:val="-1"/>
          <w:lang w:val="en-US"/>
        </w:rPr>
        <w:t>l</w:t>
      </w:r>
      <w:r w:rsidRPr="00722B31">
        <w:rPr>
          <w:rFonts w:ascii="Arial" w:eastAsia="Arial" w:hAnsi="Arial" w:cs="Arial"/>
          <w:lang w:val="en-US"/>
        </w:rPr>
        <w:t>u</w:t>
      </w:r>
      <w:r w:rsidRPr="00722B31">
        <w:rPr>
          <w:rFonts w:ascii="Arial" w:eastAsia="Arial" w:hAnsi="Arial" w:cs="Arial"/>
          <w:spacing w:val="-1"/>
          <w:lang w:val="en-US"/>
        </w:rPr>
        <w:t>m</w:t>
      </w:r>
      <w:r w:rsidRPr="00722B31">
        <w:rPr>
          <w:rFonts w:ascii="Arial" w:eastAsia="Arial" w:hAnsi="Arial" w:cs="Arial"/>
          <w:lang w:val="en-US"/>
        </w:rPr>
        <w:t xml:space="preserve">ns </w:t>
      </w:r>
      <w:r w:rsidRPr="00722B31">
        <w:rPr>
          <w:rFonts w:ascii="Arial" w:eastAsia="Arial" w:hAnsi="Arial" w:cs="Arial"/>
          <w:spacing w:val="-2"/>
          <w:lang w:val="en-US"/>
        </w:rPr>
        <w:t>a</w:t>
      </w:r>
      <w:r w:rsidRPr="00722B31">
        <w:rPr>
          <w:rFonts w:ascii="Arial" w:eastAsia="Arial" w:hAnsi="Arial" w:cs="Arial"/>
          <w:lang w:val="en-US"/>
        </w:rPr>
        <w:t xml:space="preserve">nd ask </w:t>
      </w:r>
      <w:r w:rsidRPr="00722B31">
        <w:rPr>
          <w:rFonts w:ascii="Arial" w:eastAsia="Arial" w:hAnsi="Arial" w:cs="Arial"/>
          <w:spacing w:val="-2"/>
          <w:lang w:val="en-US"/>
        </w:rPr>
        <w:t>t</w:t>
      </w:r>
      <w:r w:rsidRPr="00722B31">
        <w:rPr>
          <w:rFonts w:ascii="Arial" w:eastAsia="Arial" w:hAnsi="Arial" w:cs="Arial"/>
          <w:lang w:val="en-US"/>
        </w:rPr>
        <w:t xml:space="preserve">he </w:t>
      </w:r>
      <w:r w:rsidRPr="00722B31">
        <w:rPr>
          <w:rFonts w:ascii="Arial" w:eastAsia="Arial" w:hAnsi="Arial" w:cs="Arial"/>
          <w:spacing w:val="-3"/>
          <w:lang w:val="en-US"/>
        </w:rPr>
        <w:t>v</w:t>
      </w:r>
      <w:r w:rsidRPr="00722B31">
        <w:rPr>
          <w:rFonts w:ascii="Arial" w:eastAsia="Arial" w:hAnsi="Arial" w:cs="Arial"/>
          <w:lang w:val="en-US"/>
        </w:rPr>
        <w:t>o</w:t>
      </w:r>
      <w:r w:rsidRPr="00722B31">
        <w:rPr>
          <w:rFonts w:ascii="Arial" w:eastAsia="Arial" w:hAnsi="Arial" w:cs="Arial"/>
          <w:spacing w:val="-1"/>
          <w:lang w:val="en-US"/>
        </w:rPr>
        <w:t>l</w:t>
      </w:r>
      <w:r w:rsidRPr="00722B31">
        <w:rPr>
          <w:rFonts w:ascii="Arial" w:eastAsia="Arial" w:hAnsi="Arial" w:cs="Arial"/>
          <w:lang w:val="en-US"/>
        </w:rPr>
        <w:t>un</w:t>
      </w:r>
      <w:r w:rsidRPr="00722B31">
        <w:rPr>
          <w:rFonts w:ascii="Arial" w:eastAsia="Arial" w:hAnsi="Arial" w:cs="Arial"/>
          <w:spacing w:val="-2"/>
          <w:lang w:val="en-US"/>
        </w:rPr>
        <w:t>t</w:t>
      </w:r>
      <w:r w:rsidRPr="00722B31">
        <w:rPr>
          <w:rFonts w:ascii="Arial" w:eastAsia="Arial" w:hAnsi="Arial" w:cs="Arial"/>
          <w:lang w:val="en-US"/>
        </w:rPr>
        <w:t>ee</w:t>
      </w:r>
      <w:r w:rsidRPr="00722B31">
        <w:rPr>
          <w:rFonts w:ascii="Arial" w:eastAsia="Arial" w:hAnsi="Arial" w:cs="Arial"/>
          <w:spacing w:val="-1"/>
          <w:lang w:val="en-US"/>
        </w:rPr>
        <w:t>r</w:t>
      </w:r>
      <w:r w:rsidRPr="00722B31">
        <w:rPr>
          <w:rFonts w:ascii="Arial" w:eastAsia="Arial" w:hAnsi="Arial" w:cs="Arial"/>
          <w:lang w:val="en-US"/>
        </w:rPr>
        <w:t xml:space="preserve">s to </w:t>
      </w:r>
      <w:r w:rsidRPr="00722B31">
        <w:rPr>
          <w:rFonts w:ascii="Arial" w:eastAsia="Arial" w:hAnsi="Arial" w:cs="Arial"/>
          <w:spacing w:val="-2"/>
          <w:lang w:val="en-US"/>
        </w:rPr>
        <w:t>g</w:t>
      </w:r>
      <w:r w:rsidRPr="00722B31">
        <w:rPr>
          <w:rFonts w:ascii="Arial" w:eastAsia="Arial" w:hAnsi="Arial" w:cs="Arial"/>
          <w:lang w:val="en-US"/>
        </w:rPr>
        <w:t>o a</w:t>
      </w:r>
      <w:r w:rsidRPr="00722B31">
        <w:rPr>
          <w:rFonts w:ascii="Arial" w:eastAsia="Arial" w:hAnsi="Arial" w:cs="Arial"/>
          <w:spacing w:val="-2"/>
          <w:lang w:val="en-US"/>
        </w:rPr>
        <w:t>n</w:t>
      </w:r>
      <w:r w:rsidRPr="00722B31">
        <w:rPr>
          <w:rFonts w:ascii="Arial" w:eastAsia="Arial" w:hAnsi="Arial" w:cs="Arial"/>
          <w:lang w:val="en-US"/>
        </w:rPr>
        <w:t>d p</w:t>
      </w:r>
      <w:r w:rsidRPr="00722B31">
        <w:rPr>
          <w:rFonts w:ascii="Arial" w:eastAsia="Arial" w:hAnsi="Arial" w:cs="Arial"/>
          <w:spacing w:val="-4"/>
          <w:lang w:val="en-US"/>
        </w:rPr>
        <w:t>r</w:t>
      </w:r>
      <w:r w:rsidRPr="00722B31">
        <w:rPr>
          <w:rFonts w:ascii="Arial" w:eastAsia="Arial" w:hAnsi="Arial" w:cs="Arial"/>
          <w:lang w:val="en-US"/>
        </w:rPr>
        <w:t>o</w:t>
      </w:r>
      <w:r w:rsidRPr="00722B31">
        <w:rPr>
          <w:rFonts w:ascii="Arial" w:eastAsia="Arial" w:hAnsi="Arial" w:cs="Arial"/>
          <w:spacing w:val="-3"/>
          <w:lang w:val="en-US"/>
        </w:rPr>
        <w:t>v</w:t>
      </w:r>
      <w:r w:rsidRPr="00722B31">
        <w:rPr>
          <w:rFonts w:ascii="Arial" w:eastAsia="Arial" w:hAnsi="Arial" w:cs="Arial"/>
          <w:spacing w:val="-1"/>
          <w:lang w:val="en-US"/>
        </w:rPr>
        <w:t>i</w:t>
      </w:r>
      <w:r w:rsidRPr="00722B31">
        <w:rPr>
          <w:rFonts w:ascii="Arial" w:eastAsia="Arial" w:hAnsi="Arial" w:cs="Arial"/>
          <w:lang w:val="en-US"/>
        </w:rPr>
        <w:t>de e</w:t>
      </w:r>
      <w:r w:rsidRPr="00722B31">
        <w:rPr>
          <w:rFonts w:ascii="Arial" w:eastAsia="Arial" w:hAnsi="Arial" w:cs="Arial"/>
          <w:spacing w:val="-3"/>
          <w:lang w:val="en-US"/>
        </w:rPr>
        <w:t>x</w:t>
      </w:r>
      <w:r w:rsidRPr="00722B31">
        <w:rPr>
          <w:rFonts w:ascii="Arial" w:eastAsia="Arial" w:hAnsi="Arial" w:cs="Arial"/>
          <w:lang w:val="en-US"/>
        </w:rPr>
        <w:t>a</w:t>
      </w:r>
      <w:r w:rsidRPr="00722B31">
        <w:rPr>
          <w:rFonts w:ascii="Arial" w:eastAsia="Arial" w:hAnsi="Arial" w:cs="Arial"/>
          <w:spacing w:val="1"/>
          <w:lang w:val="en-US"/>
        </w:rPr>
        <w:t>m</w:t>
      </w:r>
      <w:r w:rsidRPr="00722B31">
        <w:rPr>
          <w:rFonts w:ascii="Arial" w:eastAsia="Arial" w:hAnsi="Arial" w:cs="Arial"/>
          <w:lang w:val="en-US"/>
        </w:rPr>
        <w:t>p</w:t>
      </w:r>
      <w:r w:rsidRPr="00722B31">
        <w:rPr>
          <w:rFonts w:ascii="Arial" w:eastAsia="Arial" w:hAnsi="Arial" w:cs="Arial"/>
          <w:spacing w:val="-1"/>
          <w:lang w:val="en-US"/>
        </w:rPr>
        <w:t>l</w:t>
      </w:r>
      <w:r w:rsidRPr="00722B31">
        <w:rPr>
          <w:rFonts w:ascii="Arial" w:eastAsia="Arial" w:hAnsi="Arial" w:cs="Arial"/>
          <w:lang w:val="en-US"/>
        </w:rPr>
        <w:t xml:space="preserve">es </w:t>
      </w:r>
      <w:r w:rsidRPr="00722B31">
        <w:rPr>
          <w:rFonts w:ascii="Arial" w:eastAsia="Arial" w:hAnsi="Arial" w:cs="Arial"/>
          <w:spacing w:val="-3"/>
          <w:lang w:val="en-US"/>
        </w:rPr>
        <w:t>w</w:t>
      </w:r>
      <w:r w:rsidRPr="00722B31">
        <w:rPr>
          <w:rFonts w:ascii="Arial" w:eastAsia="Arial" w:hAnsi="Arial" w:cs="Arial"/>
          <w:spacing w:val="-1"/>
          <w:lang w:val="en-US"/>
        </w:rPr>
        <w:t>i</w:t>
      </w:r>
      <w:r w:rsidRPr="00722B31">
        <w:rPr>
          <w:rFonts w:ascii="Arial" w:eastAsia="Arial" w:hAnsi="Arial" w:cs="Arial"/>
          <w:lang w:val="en-US"/>
        </w:rPr>
        <w:t>th t</w:t>
      </w:r>
      <w:r w:rsidRPr="00722B31">
        <w:rPr>
          <w:rFonts w:ascii="Arial" w:eastAsia="Arial" w:hAnsi="Arial" w:cs="Arial"/>
          <w:spacing w:val="-2"/>
          <w:lang w:val="en-US"/>
        </w:rPr>
        <w:t>h</w:t>
      </w:r>
      <w:r w:rsidRPr="00722B31">
        <w:rPr>
          <w:rFonts w:ascii="Arial" w:eastAsia="Arial" w:hAnsi="Arial" w:cs="Arial"/>
          <w:lang w:val="en-US"/>
        </w:rPr>
        <w:t>e</w:t>
      </w:r>
      <w:r w:rsidRPr="00722B31">
        <w:rPr>
          <w:rFonts w:ascii="Arial" w:eastAsia="Arial" w:hAnsi="Arial" w:cs="Arial"/>
          <w:spacing w:val="-1"/>
          <w:lang w:val="en-US"/>
        </w:rPr>
        <w:t>i</w:t>
      </w:r>
      <w:r w:rsidRPr="00722B31">
        <w:rPr>
          <w:rFonts w:ascii="Arial" w:eastAsia="Arial" w:hAnsi="Arial" w:cs="Arial"/>
          <w:lang w:val="en-US"/>
        </w:rPr>
        <w:t>r o</w:t>
      </w:r>
      <w:r w:rsidRPr="00722B31">
        <w:rPr>
          <w:rFonts w:ascii="Arial" w:eastAsia="Arial" w:hAnsi="Arial" w:cs="Arial"/>
          <w:spacing w:val="-1"/>
          <w:lang w:val="en-US"/>
        </w:rPr>
        <w:t>w</w:t>
      </w:r>
      <w:r w:rsidRPr="00722B31">
        <w:rPr>
          <w:rFonts w:ascii="Arial" w:eastAsia="Arial" w:hAnsi="Arial" w:cs="Arial"/>
          <w:lang w:val="en-US"/>
        </w:rPr>
        <w:t>n n</w:t>
      </w:r>
      <w:r w:rsidRPr="00722B31">
        <w:rPr>
          <w:rFonts w:ascii="Arial" w:eastAsia="Arial" w:hAnsi="Arial" w:cs="Arial"/>
          <w:spacing w:val="-2"/>
          <w:lang w:val="en-US"/>
        </w:rPr>
        <w:t>a</w:t>
      </w:r>
      <w:r w:rsidRPr="00722B31">
        <w:rPr>
          <w:rFonts w:ascii="Arial" w:eastAsia="Arial" w:hAnsi="Arial" w:cs="Arial"/>
          <w:spacing w:val="1"/>
          <w:lang w:val="en-US"/>
        </w:rPr>
        <w:t>m</w:t>
      </w:r>
      <w:r w:rsidRPr="00722B31">
        <w:rPr>
          <w:rFonts w:ascii="Arial" w:eastAsia="Arial" w:hAnsi="Arial" w:cs="Arial"/>
          <w:lang w:val="en-US"/>
        </w:rPr>
        <w:t>es on ea</w:t>
      </w:r>
      <w:r w:rsidRPr="00722B31">
        <w:rPr>
          <w:rFonts w:ascii="Arial" w:eastAsia="Arial" w:hAnsi="Arial" w:cs="Arial"/>
          <w:spacing w:val="-3"/>
          <w:lang w:val="en-US"/>
        </w:rPr>
        <w:t>c</w:t>
      </w:r>
      <w:r w:rsidRPr="00722B31">
        <w:rPr>
          <w:rFonts w:ascii="Arial" w:eastAsia="Arial" w:hAnsi="Arial" w:cs="Arial"/>
          <w:lang w:val="en-US"/>
        </w:rPr>
        <w:t>h co</w:t>
      </w:r>
      <w:r w:rsidRPr="00722B31">
        <w:rPr>
          <w:rFonts w:ascii="Arial" w:eastAsia="Arial" w:hAnsi="Arial" w:cs="Arial"/>
          <w:spacing w:val="-3"/>
          <w:lang w:val="en-US"/>
        </w:rPr>
        <w:t>l</w:t>
      </w:r>
      <w:r w:rsidRPr="00722B31">
        <w:rPr>
          <w:rFonts w:ascii="Arial" w:eastAsia="Arial" w:hAnsi="Arial" w:cs="Arial"/>
          <w:spacing w:val="-2"/>
          <w:lang w:val="en-US"/>
        </w:rPr>
        <w:t>u</w:t>
      </w:r>
      <w:r w:rsidRPr="00722B31">
        <w:rPr>
          <w:rFonts w:ascii="Arial" w:eastAsia="Arial" w:hAnsi="Arial" w:cs="Arial"/>
          <w:spacing w:val="1"/>
          <w:lang w:val="en-US"/>
        </w:rPr>
        <w:t>m</w:t>
      </w:r>
      <w:r w:rsidRPr="00722B31">
        <w:rPr>
          <w:rFonts w:ascii="Arial" w:eastAsia="Arial" w:hAnsi="Arial" w:cs="Arial"/>
          <w:lang w:val="en-US"/>
        </w:rPr>
        <w:t>n.</w:t>
      </w:r>
    </w:p>
    <w:p w:rsidR="00EE4C48" w:rsidRPr="00722B31" w:rsidRDefault="00EE4C48" w:rsidP="00722B31">
      <w:pPr>
        <w:widowControl w:val="0"/>
        <w:numPr>
          <w:ilvl w:val="1"/>
          <w:numId w:val="138"/>
        </w:numPr>
        <w:tabs>
          <w:tab w:val="left" w:pos="0"/>
        </w:tabs>
        <w:spacing w:line="360" w:lineRule="auto"/>
        <w:ind w:left="1440"/>
        <w:jc w:val="both"/>
        <w:rPr>
          <w:rFonts w:ascii="Arial" w:eastAsia="Arial" w:hAnsi="Arial" w:cs="Arial"/>
          <w:lang w:val="en-US"/>
        </w:rPr>
      </w:pPr>
      <w:r w:rsidRPr="00722B31">
        <w:rPr>
          <w:rFonts w:ascii="Arial" w:eastAsia="Arial" w:hAnsi="Arial" w:cs="Arial"/>
          <w:lang w:val="en-US"/>
        </w:rPr>
        <w:t>G</w:t>
      </w:r>
      <w:r w:rsidRPr="00722B31">
        <w:rPr>
          <w:rFonts w:ascii="Arial" w:eastAsia="Arial" w:hAnsi="Arial" w:cs="Arial"/>
          <w:spacing w:val="-1"/>
          <w:lang w:val="en-US"/>
        </w:rPr>
        <w:t>i</w:t>
      </w:r>
      <w:r w:rsidRPr="00722B31">
        <w:rPr>
          <w:rFonts w:ascii="Arial" w:eastAsia="Arial" w:hAnsi="Arial" w:cs="Arial"/>
          <w:spacing w:val="-3"/>
          <w:lang w:val="en-US"/>
        </w:rPr>
        <w:t>v</w:t>
      </w:r>
      <w:r w:rsidRPr="00722B31">
        <w:rPr>
          <w:rFonts w:ascii="Arial" w:eastAsia="Arial" w:hAnsi="Arial" w:cs="Arial"/>
          <w:lang w:val="en-US"/>
        </w:rPr>
        <w:t>e a t</w:t>
      </w:r>
      <w:r w:rsidRPr="00722B31">
        <w:rPr>
          <w:rFonts w:ascii="Arial" w:eastAsia="Arial" w:hAnsi="Arial" w:cs="Arial"/>
          <w:spacing w:val="-1"/>
          <w:lang w:val="en-US"/>
        </w:rPr>
        <w:t>i</w:t>
      </w:r>
      <w:r w:rsidRPr="00722B31">
        <w:rPr>
          <w:rFonts w:ascii="Arial" w:eastAsia="Arial" w:hAnsi="Arial" w:cs="Arial"/>
          <w:spacing w:val="1"/>
          <w:lang w:val="en-US"/>
        </w:rPr>
        <w:t>m</w:t>
      </w:r>
      <w:r w:rsidRPr="00722B31">
        <w:rPr>
          <w:rFonts w:ascii="Arial" w:eastAsia="Arial" w:hAnsi="Arial" w:cs="Arial"/>
          <w:lang w:val="en-US"/>
        </w:rPr>
        <w:t xml:space="preserve">e </w:t>
      </w:r>
      <w:r w:rsidRPr="00722B31">
        <w:rPr>
          <w:rFonts w:ascii="Arial" w:eastAsia="Arial" w:hAnsi="Arial" w:cs="Arial"/>
          <w:spacing w:val="-1"/>
          <w:lang w:val="en-US"/>
        </w:rPr>
        <w:t>l</w:t>
      </w:r>
      <w:r w:rsidRPr="00722B31">
        <w:rPr>
          <w:rFonts w:ascii="Arial" w:eastAsia="Arial" w:hAnsi="Arial" w:cs="Arial"/>
          <w:spacing w:val="-3"/>
          <w:lang w:val="en-US"/>
        </w:rPr>
        <w:t>i</w:t>
      </w:r>
      <w:r w:rsidRPr="00722B31">
        <w:rPr>
          <w:rFonts w:ascii="Arial" w:eastAsia="Arial" w:hAnsi="Arial" w:cs="Arial"/>
          <w:spacing w:val="1"/>
          <w:lang w:val="en-US"/>
        </w:rPr>
        <w:t>m</w:t>
      </w:r>
      <w:r w:rsidRPr="00722B31">
        <w:rPr>
          <w:rFonts w:ascii="Arial" w:eastAsia="Arial" w:hAnsi="Arial" w:cs="Arial"/>
          <w:spacing w:val="-1"/>
          <w:lang w:val="en-US"/>
        </w:rPr>
        <w:t>i</w:t>
      </w:r>
      <w:r w:rsidRPr="00722B31">
        <w:rPr>
          <w:rFonts w:ascii="Arial" w:eastAsia="Arial" w:hAnsi="Arial" w:cs="Arial"/>
          <w:lang w:val="en-US"/>
        </w:rPr>
        <w:t>t.</w:t>
      </w:r>
    </w:p>
    <w:p w:rsidR="00EE4C48" w:rsidRPr="00722B31" w:rsidRDefault="00EE4C48" w:rsidP="00722B31">
      <w:pPr>
        <w:widowControl w:val="0"/>
        <w:numPr>
          <w:ilvl w:val="1"/>
          <w:numId w:val="138"/>
        </w:numPr>
        <w:spacing w:line="360" w:lineRule="auto"/>
        <w:ind w:left="1440"/>
        <w:jc w:val="both"/>
        <w:rPr>
          <w:rFonts w:ascii="Arial" w:eastAsia="Arial" w:hAnsi="Arial" w:cs="Arial"/>
          <w:lang w:val="en-US"/>
        </w:rPr>
      </w:pPr>
      <w:r w:rsidRPr="00722B31">
        <w:rPr>
          <w:rFonts w:ascii="Arial" w:eastAsia="Arial" w:hAnsi="Arial" w:cs="Arial"/>
          <w:spacing w:val="-1"/>
          <w:lang w:val="en-US"/>
        </w:rPr>
        <w:t>H</w:t>
      </w:r>
      <w:r w:rsidRPr="00722B31">
        <w:rPr>
          <w:rFonts w:ascii="Arial" w:eastAsia="Arial" w:hAnsi="Arial" w:cs="Arial"/>
          <w:lang w:val="en-US"/>
        </w:rPr>
        <w:t>a</w:t>
      </w:r>
      <w:r w:rsidRPr="00722B31">
        <w:rPr>
          <w:rFonts w:ascii="Arial" w:eastAsia="Arial" w:hAnsi="Arial" w:cs="Arial"/>
          <w:spacing w:val="-3"/>
          <w:lang w:val="en-US"/>
        </w:rPr>
        <w:t>v</w:t>
      </w:r>
      <w:r w:rsidRPr="00722B31">
        <w:rPr>
          <w:rFonts w:ascii="Arial" w:eastAsia="Arial" w:hAnsi="Arial" w:cs="Arial"/>
          <w:lang w:val="en-US"/>
        </w:rPr>
        <w:t>e so</w:t>
      </w:r>
      <w:r w:rsidRPr="00722B31">
        <w:rPr>
          <w:rFonts w:ascii="Arial" w:eastAsia="Arial" w:hAnsi="Arial" w:cs="Arial"/>
          <w:spacing w:val="1"/>
          <w:lang w:val="en-US"/>
        </w:rPr>
        <w:t>m</w:t>
      </w:r>
      <w:r w:rsidRPr="00722B31">
        <w:rPr>
          <w:rFonts w:ascii="Arial" w:eastAsia="Arial" w:hAnsi="Arial" w:cs="Arial"/>
          <w:lang w:val="en-US"/>
        </w:rPr>
        <w:t>e d</w:t>
      </w:r>
      <w:r w:rsidRPr="00722B31">
        <w:rPr>
          <w:rFonts w:ascii="Arial" w:eastAsia="Arial" w:hAnsi="Arial" w:cs="Arial"/>
          <w:spacing w:val="-1"/>
          <w:lang w:val="en-US"/>
        </w:rPr>
        <w:t>i</w:t>
      </w:r>
      <w:r w:rsidRPr="00722B31">
        <w:rPr>
          <w:rFonts w:ascii="Arial" w:eastAsia="Arial" w:hAnsi="Arial" w:cs="Arial"/>
          <w:lang w:val="en-US"/>
        </w:rPr>
        <w:t>ct</w:t>
      </w:r>
      <w:r w:rsidRPr="00722B31">
        <w:rPr>
          <w:rFonts w:ascii="Arial" w:eastAsia="Arial" w:hAnsi="Arial" w:cs="Arial"/>
          <w:spacing w:val="-1"/>
          <w:lang w:val="en-US"/>
        </w:rPr>
        <w:t>i</w:t>
      </w:r>
      <w:r w:rsidRPr="00722B31">
        <w:rPr>
          <w:rFonts w:ascii="Arial" w:eastAsia="Arial" w:hAnsi="Arial" w:cs="Arial"/>
          <w:lang w:val="en-US"/>
        </w:rPr>
        <w:t>o</w:t>
      </w:r>
      <w:r w:rsidRPr="00722B31">
        <w:rPr>
          <w:rFonts w:ascii="Arial" w:eastAsia="Arial" w:hAnsi="Arial" w:cs="Arial"/>
          <w:spacing w:val="-2"/>
          <w:lang w:val="en-US"/>
        </w:rPr>
        <w:t>n</w:t>
      </w:r>
      <w:r w:rsidRPr="00722B31">
        <w:rPr>
          <w:rFonts w:ascii="Arial" w:eastAsia="Arial" w:hAnsi="Arial" w:cs="Arial"/>
          <w:lang w:val="en-US"/>
        </w:rPr>
        <w:t>a</w:t>
      </w:r>
      <w:r w:rsidRPr="00722B31">
        <w:rPr>
          <w:rFonts w:ascii="Arial" w:eastAsia="Arial" w:hAnsi="Arial" w:cs="Arial"/>
          <w:spacing w:val="-1"/>
          <w:lang w:val="en-US"/>
        </w:rPr>
        <w:t>ri</w:t>
      </w:r>
      <w:r w:rsidRPr="00722B31">
        <w:rPr>
          <w:rFonts w:ascii="Arial" w:eastAsia="Arial" w:hAnsi="Arial" w:cs="Arial"/>
          <w:spacing w:val="-2"/>
          <w:lang w:val="en-US"/>
        </w:rPr>
        <w:t>e</w:t>
      </w:r>
      <w:r w:rsidRPr="00722B31">
        <w:rPr>
          <w:rFonts w:ascii="Arial" w:eastAsia="Arial" w:hAnsi="Arial" w:cs="Arial"/>
          <w:lang w:val="en-US"/>
        </w:rPr>
        <w:t xml:space="preserve">s at </w:t>
      </w:r>
      <w:r w:rsidRPr="00722B31">
        <w:rPr>
          <w:rFonts w:ascii="Arial" w:eastAsia="Arial" w:hAnsi="Arial" w:cs="Arial"/>
          <w:spacing w:val="-3"/>
          <w:lang w:val="en-US"/>
        </w:rPr>
        <w:t>y</w:t>
      </w:r>
      <w:r w:rsidRPr="00722B31">
        <w:rPr>
          <w:rFonts w:ascii="Arial" w:eastAsia="Arial" w:hAnsi="Arial" w:cs="Arial"/>
          <w:lang w:val="en-US"/>
        </w:rPr>
        <w:t>our desk to h</w:t>
      </w:r>
      <w:r w:rsidRPr="00722B31">
        <w:rPr>
          <w:rFonts w:ascii="Arial" w:eastAsia="Arial" w:hAnsi="Arial" w:cs="Arial"/>
          <w:spacing w:val="-2"/>
          <w:lang w:val="en-US"/>
        </w:rPr>
        <w:t>a</w:t>
      </w:r>
      <w:r w:rsidRPr="00722B31">
        <w:rPr>
          <w:rFonts w:ascii="Arial" w:eastAsia="Arial" w:hAnsi="Arial" w:cs="Arial"/>
          <w:lang w:val="en-US"/>
        </w:rPr>
        <w:t xml:space="preserve">ndout </w:t>
      </w:r>
      <w:r w:rsidRPr="00722B31">
        <w:rPr>
          <w:rFonts w:ascii="Arial" w:eastAsia="Arial" w:hAnsi="Arial" w:cs="Arial"/>
          <w:spacing w:val="-3"/>
          <w:lang w:val="en-US"/>
        </w:rPr>
        <w:t>i</w:t>
      </w:r>
      <w:r w:rsidRPr="00722B31">
        <w:rPr>
          <w:rFonts w:ascii="Arial" w:eastAsia="Arial" w:hAnsi="Arial" w:cs="Arial"/>
          <w:lang w:val="en-US"/>
        </w:rPr>
        <w:t>f ne</w:t>
      </w:r>
      <w:r w:rsidRPr="00722B31">
        <w:rPr>
          <w:rFonts w:ascii="Arial" w:eastAsia="Arial" w:hAnsi="Arial" w:cs="Arial"/>
          <w:spacing w:val="-3"/>
          <w:lang w:val="en-US"/>
        </w:rPr>
        <w:t>c</w:t>
      </w:r>
      <w:r w:rsidRPr="00722B31">
        <w:rPr>
          <w:rFonts w:ascii="Arial" w:eastAsia="Arial" w:hAnsi="Arial" w:cs="Arial"/>
          <w:lang w:val="en-US"/>
        </w:rPr>
        <w:t>essa</w:t>
      </w:r>
      <w:r w:rsidRPr="00722B31">
        <w:rPr>
          <w:rFonts w:ascii="Arial" w:eastAsia="Arial" w:hAnsi="Arial" w:cs="Arial"/>
          <w:spacing w:val="-1"/>
          <w:lang w:val="en-US"/>
        </w:rPr>
        <w:t>r</w:t>
      </w:r>
      <w:r w:rsidRPr="00722B31">
        <w:rPr>
          <w:rFonts w:ascii="Arial" w:eastAsia="Arial" w:hAnsi="Arial" w:cs="Arial"/>
          <w:spacing w:val="-3"/>
          <w:lang w:val="en-US"/>
        </w:rPr>
        <w:t>y or let them use their digital dictionaries</w:t>
      </w:r>
      <w:r w:rsidRPr="00722B31">
        <w:rPr>
          <w:rFonts w:ascii="Arial" w:eastAsia="Arial" w:hAnsi="Arial" w:cs="Arial"/>
          <w:lang w:val="en-US"/>
        </w:rPr>
        <w:t>.</w:t>
      </w:r>
    </w:p>
    <w:p w:rsidR="00EE4C48" w:rsidRPr="00722B31" w:rsidRDefault="00EE4C48" w:rsidP="00722B31">
      <w:pPr>
        <w:widowControl w:val="0"/>
        <w:spacing w:line="360" w:lineRule="auto"/>
        <w:jc w:val="both"/>
        <w:rPr>
          <w:rFonts w:ascii="Arial" w:eastAsia="Calibri" w:hAnsi="Arial" w:cs="Arial"/>
          <w:lang w:val="en-US"/>
        </w:rPr>
      </w:pPr>
    </w:p>
    <w:p w:rsidR="00EE4C48" w:rsidRPr="00722B31" w:rsidRDefault="00EE4C48" w:rsidP="00722B31">
      <w:pPr>
        <w:widowControl w:val="0"/>
        <w:spacing w:line="360" w:lineRule="auto"/>
        <w:jc w:val="both"/>
        <w:rPr>
          <w:rFonts w:ascii="Arial" w:eastAsia="Calibri" w:hAnsi="Arial" w:cs="Arial"/>
          <w:lang w:val="en-US"/>
        </w:rPr>
      </w:pPr>
    </w:p>
    <w:p w:rsidR="00EE4C48" w:rsidRPr="00722B31" w:rsidRDefault="00EE4C48" w:rsidP="00722B31">
      <w:pPr>
        <w:pStyle w:val="Prrafodelista"/>
        <w:widowControl w:val="0"/>
        <w:numPr>
          <w:ilvl w:val="0"/>
          <w:numId w:val="151"/>
        </w:numPr>
        <w:tabs>
          <w:tab w:val="left" w:pos="0"/>
        </w:tabs>
        <w:spacing w:after="0" w:line="360" w:lineRule="auto"/>
        <w:jc w:val="both"/>
        <w:rPr>
          <w:rFonts w:ascii="Arial" w:eastAsia="Arial" w:hAnsi="Arial" w:cs="Arial"/>
          <w:sz w:val="24"/>
          <w:szCs w:val="24"/>
          <w:lang w:val="en-US"/>
        </w:rPr>
      </w:pPr>
      <w:r w:rsidRPr="00722B31">
        <w:rPr>
          <w:rFonts w:ascii="Arial" w:eastAsia="Arial" w:hAnsi="Arial" w:cs="Arial"/>
          <w:spacing w:val="-1"/>
          <w:sz w:val="24"/>
          <w:szCs w:val="24"/>
          <w:lang w:val="en-US"/>
        </w:rPr>
        <w:t>U</w:t>
      </w:r>
      <w:r w:rsidRPr="00722B31">
        <w:rPr>
          <w:rFonts w:ascii="Arial" w:eastAsia="Arial" w:hAnsi="Arial" w:cs="Arial"/>
          <w:sz w:val="24"/>
          <w:szCs w:val="24"/>
          <w:lang w:val="en-US"/>
        </w:rPr>
        <w:t xml:space="preserve">se </w:t>
      </w:r>
      <w:r w:rsidRPr="00722B31">
        <w:rPr>
          <w:rFonts w:ascii="Arial" w:eastAsia="Arial" w:hAnsi="Arial" w:cs="Arial"/>
          <w:spacing w:val="-3"/>
          <w:sz w:val="24"/>
          <w:szCs w:val="24"/>
          <w:lang w:val="en-US"/>
        </w:rPr>
        <w:t>y</w:t>
      </w:r>
      <w:r w:rsidRPr="00722B31">
        <w:rPr>
          <w:rFonts w:ascii="Arial" w:eastAsia="Arial" w:hAnsi="Arial" w:cs="Arial"/>
          <w:sz w:val="24"/>
          <w:szCs w:val="24"/>
          <w:lang w:val="en-US"/>
        </w:rPr>
        <w:t>our</w:t>
      </w:r>
      <w:r w:rsidRPr="00722B31">
        <w:rPr>
          <w:rFonts w:ascii="Arial" w:eastAsia="Arial" w:hAnsi="Arial" w:cs="Arial"/>
          <w:spacing w:val="-1"/>
          <w:sz w:val="24"/>
          <w:szCs w:val="24"/>
          <w:lang w:val="en-US"/>
        </w:rPr>
        <w:t xml:space="preserve"> i</w:t>
      </w:r>
      <w:r w:rsidRPr="00722B31">
        <w:rPr>
          <w:rFonts w:ascii="Arial" w:eastAsia="Arial" w:hAnsi="Arial" w:cs="Arial"/>
          <w:spacing w:val="1"/>
          <w:sz w:val="24"/>
          <w:szCs w:val="24"/>
          <w:lang w:val="en-US"/>
        </w:rPr>
        <w:t>m</w:t>
      </w:r>
      <w:r w:rsidRPr="00722B31">
        <w:rPr>
          <w:rFonts w:ascii="Arial" w:eastAsia="Arial" w:hAnsi="Arial" w:cs="Arial"/>
          <w:sz w:val="24"/>
          <w:szCs w:val="24"/>
          <w:lang w:val="en-US"/>
        </w:rPr>
        <w:t>a</w:t>
      </w:r>
      <w:r w:rsidRPr="00722B31">
        <w:rPr>
          <w:rFonts w:ascii="Arial" w:eastAsia="Arial" w:hAnsi="Arial" w:cs="Arial"/>
          <w:spacing w:val="-2"/>
          <w:sz w:val="24"/>
          <w:szCs w:val="24"/>
          <w:lang w:val="en-US"/>
        </w:rPr>
        <w:t>g</w:t>
      </w:r>
      <w:r w:rsidRPr="00722B31">
        <w:rPr>
          <w:rFonts w:ascii="Arial" w:eastAsia="Arial" w:hAnsi="Arial" w:cs="Arial"/>
          <w:spacing w:val="-1"/>
          <w:sz w:val="24"/>
          <w:szCs w:val="24"/>
          <w:lang w:val="en-US"/>
        </w:rPr>
        <w:t>i</w:t>
      </w:r>
      <w:r w:rsidRPr="00722B31">
        <w:rPr>
          <w:rFonts w:ascii="Arial" w:eastAsia="Arial" w:hAnsi="Arial" w:cs="Arial"/>
          <w:sz w:val="24"/>
          <w:szCs w:val="24"/>
          <w:lang w:val="en-US"/>
        </w:rPr>
        <w:t>nat</w:t>
      </w:r>
      <w:r w:rsidRPr="00722B31">
        <w:rPr>
          <w:rFonts w:ascii="Arial" w:eastAsia="Arial" w:hAnsi="Arial" w:cs="Arial"/>
          <w:spacing w:val="-1"/>
          <w:sz w:val="24"/>
          <w:szCs w:val="24"/>
          <w:lang w:val="en-US"/>
        </w:rPr>
        <w:t>i</w:t>
      </w:r>
      <w:r w:rsidRPr="00722B31">
        <w:rPr>
          <w:rFonts w:ascii="Arial" w:eastAsia="Arial" w:hAnsi="Arial" w:cs="Arial"/>
          <w:spacing w:val="-2"/>
          <w:sz w:val="24"/>
          <w:szCs w:val="24"/>
          <w:lang w:val="en-US"/>
        </w:rPr>
        <w:t>o</w:t>
      </w:r>
      <w:r w:rsidRPr="00722B31">
        <w:rPr>
          <w:rFonts w:ascii="Arial" w:eastAsia="Arial" w:hAnsi="Arial" w:cs="Arial"/>
          <w:sz w:val="24"/>
          <w:szCs w:val="24"/>
          <w:lang w:val="en-US"/>
        </w:rPr>
        <w:t xml:space="preserve">n </w:t>
      </w:r>
      <w:r w:rsidRPr="00722B31">
        <w:rPr>
          <w:rFonts w:ascii="Arial" w:eastAsia="Arial" w:hAnsi="Arial" w:cs="Arial"/>
          <w:spacing w:val="-2"/>
          <w:sz w:val="24"/>
          <w:szCs w:val="24"/>
          <w:lang w:val="en-US"/>
        </w:rPr>
        <w:t>t</w:t>
      </w:r>
      <w:r w:rsidRPr="00722B31">
        <w:rPr>
          <w:rFonts w:ascii="Arial" w:eastAsia="Arial" w:hAnsi="Arial" w:cs="Arial"/>
          <w:sz w:val="24"/>
          <w:szCs w:val="24"/>
          <w:lang w:val="en-US"/>
        </w:rPr>
        <w:t>o c</w:t>
      </w:r>
      <w:r w:rsidRPr="00722B31">
        <w:rPr>
          <w:rFonts w:ascii="Arial" w:eastAsia="Arial" w:hAnsi="Arial" w:cs="Arial"/>
          <w:spacing w:val="-2"/>
          <w:sz w:val="24"/>
          <w:szCs w:val="24"/>
          <w:lang w:val="en-US"/>
        </w:rPr>
        <w:t>o</w:t>
      </w:r>
      <w:r w:rsidRPr="00722B31">
        <w:rPr>
          <w:rFonts w:ascii="Arial" w:eastAsia="Arial" w:hAnsi="Arial" w:cs="Arial"/>
          <w:spacing w:val="1"/>
          <w:sz w:val="24"/>
          <w:szCs w:val="24"/>
          <w:lang w:val="en-US"/>
        </w:rPr>
        <w:t>m</w:t>
      </w:r>
      <w:r w:rsidRPr="00722B31">
        <w:rPr>
          <w:rFonts w:ascii="Arial" w:eastAsia="Arial" w:hAnsi="Arial" w:cs="Arial"/>
          <w:sz w:val="24"/>
          <w:szCs w:val="24"/>
          <w:lang w:val="en-US"/>
        </w:rPr>
        <w:t>p</w:t>
      </w:r>
      <w:r w:rsidRPr="00722B31">
        <w:rPr>
          <w:rFonts w:ascii="Arial" w:eastAsia="Arial" w:hAnsi="Arial" w:cs="Arial"/>
          <w:spacing w:val="-1"/>
          <w:sz w:val="24"/>
          <w:szCs w:val="24"/>
          <w:lang w:val="en-US"/>
        </w:rPr>
        <w:t>l</w:t>
      </w:r>
      <w:r w:rsidRPr="00722B31">
        <w:rPr>
          <w:rFonts w:ascii="Arial" w:eastAsia="Arial" w:hAnsi="Arial" w:cs="Arial"/>
          <w:sz w:val="24"/>
          <w:szCs w:val="24"/>
          <w:lang w:val="en-US"/>
        </w:rPr>
        <w:t>e</w:t>
      </w:r>
      <w:r w:rsidRPr="00722B31">
        <w:rPr>
          <w:rFonts w:ascii="Arial" w:eastAsia="Arial" w:hAnsi="Arial" w:cs="Arial"/>
          <w:spacing w:val="-2"/>
          <w:sz w:val="24"/>
          <w:szCs w:val="24"/>
          <w:lang w:val="en-US"/>
        </w:rPr>
        <w:t>t</w:t>
      </w:r>
      <w:r w:rsidRPr="00722B31">
        <w:rPr>
          <w:rFonts w:ascii="Arial" w:eastAsia="Arial" w:hAnsi="Arial" w:cs="Arial"/>
          <w:sz w:val="24"/>
          <w:szCs w:val="24"/>
          <w:lang w:val="en-US"/>
        </w:rPr>
        <w:t xml:space="preserve">e </w:t>
      </w:r>
      <w:r w:rsidRPr="00722B31">
        <w:rPr>
          <w:rFonts w:ascii="Arial" w:eastAsia="Arial" w:hAnsi="Arial" w:cs="Arial"/>
          <w:spacing w:val="-2"/>
          <w:sz w:val="24"/>
          <w:szCs w:val="24"/>
          <w:lang w:val="en-US"/>
        </w:rPr>
        <w:t>t</w:t>
      </w:r>
      <w:r w:rsidRPr="00722B31">
        <w:rPr>
          <w:rFonts w:ascii="Arial" w:eastAsia="Arial" w:hAnsi="Arial" w:cs="Arial"/>
          <w:sz w:val="24"/>
          <w:szCs w:val="24"/>
          <w:lang w:val="en-US"/>
        </w:rPr>
        <w:t xml:space="preserve">he </w:t>
      </w:r>
      <w:r w:rsidRPr="00722B31">
        <w:rPr>
          <w:rFonts w:ascii="Arial" w:eastAsia="Arial" w:hAnsi="Arial" w:cs="Arial"/>
          <w:spacing w:val="-3"/>
          <w:sz w:val="24"/>
          <w:szCs w:val="24"/>
          <w:lang w:val="en-US"/>
        </w:rPr>
        <w:t>s</w:t>
      </w:r>
      <w:r w:rsidRPr="00722B31">
        <w:rPr>
          <w:rFonts w:ascii="Arial" w:eastAsia="Arial" w:hAnsi="Arial" w:cs="Arial"/>
          <w:sz w:val="24"/>
          <w:szCs w:val="24"/>
          <w:lang w:val="en-US"/>
        </w:rPr>
        <w:t>en</w:t>
      </w:r>
      <w:r w:rsidRPr="00722B31">
        <w:rPr>
          <w:rFonts w:ascii="Arial" w:eastAsia="Arial" w:hAnsi="Arial" w:cs="Arial"/>
          <w:spacing w:val="-2"/>
          <w:sz w:val="24"/>
          <w:szCs w:val="24"/>
          <w:lang w:val="en-US"/>
        </w:rPr>
        <w:t>t</w:t>
      </w:r>
      <w:r w:rsidRPr="00722B31">
        <w:rPr>
          <w:rFonts w:ascii="Arial" w:eastAsia="Arial" w:hAnsi="Arial" w:cs="Arial"/>
          <w:sz w:val="24"/>
          <w:szCs w:val="24"/>
          <w:lang w:val="en-US"/>
        </w:rPr>
        <w:t>e</w:t>
      </w:r>
      <w:r w:rsidRPr="00722B31">
        <w:rPr>
          <w:rFonts w:ascii="Arial" w:eastAsia="Arial" w:hAnsi="Arial" w:cs="Arial"/>
          <w:spacing w:val="-2"/>
          <w:sz w:val="24"/>
          <w:szCs w:val="24"/>
          <w:lang w:val="en-US"/>
        </w:rPr>
        <w:t>n</w:t>
      </w:r>
      <w:r w:rsidRPr="00722B31">
        <w:rPr>
          <w:rFonts w:ascii="Arial" w:eastAsia="Arial" w:hAnsi="Arial" w:cs="Arial"/>
          <w:sz w:val="24"/>
          <w:szCs w:val="24"/>
          <w:lang w:val="en-US"/>
        </w:rPr>
        <w:t xml:space="preserve">ces </w:t>
      </w:r>
      <w:r w:rsidRPr="00722B31">
        <w:rPr>
          <w:rFonts w:ascii="Arial" w:eastAsia="Arial" w:hAnsi="Arial" w:cs="Arial"/>
          <w:spacing w:val="-3"/>
          <w:sz w:val="24"/>
          <w:szCs w:val="24"/>
          <w:lang w:val="en-US"/>
        </w:rPr>
        <w:t>w</w:t>
      </w:r>
      <w:r w:rsidRPr="00722B31">
        <w:rPr>
          <w:rFonts w:ascii="Arial" w:eastAsia="Arial" w:hAnsi="Arial" w:cs="Arial"/>
          <w:spacing w:val="-1"/>
          <w:sz w:val="24"/>
          <w:szCs w:val="24"/>
          <w:lang w:val="en-US"/>
        </w:rPr>
        <w:t>i</w:t>
      </w:r>
      <w:r w:rsidRPr="00722B31">
        <w:rPr>
          <w:rFonts w:ascii="Arial" w:eastAsia="Arial" w:hAnsi="Arial" w:cs="Arial"/>
          <w:sz w:val="24"/>
          <w:szCs w:val="24"/>
          <w:lang w:val="en-US"/>
        </w:rPr>
        <w:t xml:space="preserve">th the </w:t>
      </w:r>
      <w:r w:rsidRPr="00722B31">
        <w:rPr>
          <w:rFonts w:ascii="Arial" w:eastAsia="Arial" w:hAnsi="Arial" w:cs="Arial"/>
          <w:spacing w:val="-3"/>
          <w:sz w:val="24"/>
          <w:szCs w:val="24"/>
          <w:lang w:val="en-US"/>
        </w:rPr>
        <w:t>w</w:t>
      </w:r>
      <w:r w:rsidRPr="00722B31">
        <w:rPr>
          <w:rFonts w:ascii="Arial" w:eastAsia="Arial" w:hAnsi="Arial" w:cs="Arial"/>
          <w:sz w:val="24"/>
          <w:szCs w:val="24"/>
          <w:lang w:val="en-US"/>
        </w:rPr>
        <w:t>o</w:t>
      </w:r>
      <w:r w:rsidRPr="00722B31">
        <w:rPr>
          <w:rFonts w:ascii="Arial" w:eastAsia="Arial" w:hAnsi="Arial" w:cs="Arial"/>
          <w:spacing w:val="-1"/>
          <w:sz w:val="24"/>
          <w:szCs w:val="24"/>
          <w:lang w:val="en-US"/>
        </w:rPr>
        <w:t>r</w:t>
      </w:r>
      <w:r w:rsidRPr="00722B31">
        <w:rPr>
          <w:rFonts w:ascii="Arial" w:eastAsia="Arial" w:hAnsi="Arial" w:cs="Arial"/>
          <w:sz w:val="24"/>
          <w:szCs w:val="24"/>
          <w:lang w:val="en-US"/>
        </w:rPr>
        <w:t xml:space="preserve">ds </w:t>
      </w:r>
      <w:r w:rsidRPr="00722B31">
        <w:rPr>
          <w:rFonts w:ascii="Arial" w:eastAsia="Arial" w:hAnsi="Arial" w:cs="Arial"/>
          <w:spacing w:val="-1"/>
          <w:sz w:val="24"/>
          <w:szCs w:val="24"/>
          <w:lang w:val="en-US"/>
        </w:rPr>
        <w:t>i</w:t>
      </w:r>
      <w:r w:rsidRPr="00722B31">
        <w:rPr>
          <w:rFonts w:ascii="Arial" w:eastAsia="Arial" w:hAnsi="Arial" w:cs="Arial"/>
          <w:sz w:val="24"/>
          <w:szCs w:val="24"/>
          <w:lang w:val="en-US"/>
        </w:rPr>
        <w:t xml:space="preserve">n </w:t>
      </w:r>
      <w:r w:rsidRPr="00722B31">
        <w:rPr>
          <w:rFonts w:ascii="Arial" w:eastAsia="Arial" w:hAnsi="Arial" w:cs="Arial"/>
          <w:spacing w:val="-2"/>
          <w:sz w:val="24"/>
          <w:szCs w:val="24"/>
          <w:lang w:val="en-US"/>
        </w:rPr>
        <w:t>t</w:t>
      </w:r>
      <w:r w:rsidRPr="00722B31">
        <w:rPr>
          <w:rFonts w:ascii="Arial" w:eastAsia="Arial" w:hAnsi="Arial" w:cs="Arial"/>
          <w:sz w:val="24"/>
          <w:szCs w:val="24"/>
          <w:lang w:val="en-US"/>
        </w:rPr>
        <w:t>he bo</w:t>
      </w:r>
      <w:r w:rsidRPr="00722B31">
        <w:rPr>
          <w:rFonts w:ascii="Arial" w:eastAsia="Arial" w:hAnsi="Arial" w:cs="Arial"/>
          <w:spacing w:val="-3"/>
          <w:sz w:val="24"/>
          <w:szCs w:val="24"/>
          <w:lang w:val="en-US"/>
        </w:rPr>
        <w:t>x</w:t>
      </w:r>
      <w:r w:rsidRPr="00722B31">
        <w:rPr>
          <w:rFonts w:ascii="Arial" w:eastAsia="Arial" w:hAnsi="Arial" w:cs="Arial"/>
          <w:sz w:val="24"/>
          <w:szCs w:val="24"/>
          <w:lang w:val="en-US"/>
        </w:rPr>
        <w:t>.</w:t>
      </w:r>
    </w:p>
    <w:p w:rsidR="00EE4C48" w:rsidRPr="00722B31" w:rsidRDefault="00EE4C48" w:rsidP="00722B31">
      <w:pPr>
        <w:widowControl w:val="0"/>
        <w:spacing w:line="360" w:lineRule="auto"/>
        <w:jc w:val="both"/>
        <w:rPr>
          <w:rFonts w:ascii="Arial" w:eastAsia="Calibri" w:hAnsi="Arial" w:cs="Arial"/>
          <w:lang w:val="en-US"/>
        </w:rPr>
      </w:pPr>
    </w:p>
    <w:p w:rsidR="00EE4C48" w:rsidRPr="00722B31" w:rsidRDefault="00E80D25" w:rsidP="00722B31">
      <w:pPr>
        <w:widowControl w:val="0"/>
        <w:tabs>
          <w:tab w:val="left" w:pos="535"/>
          <w:tab w:val="left" w:pos="1123"/>
          <w:tab w:val="left" w:pos="1708"/>
        </w:tabs>
        <w:spacing w:line="360" w:lineRule="auto"/>
        <w:jc w:val="both"/>
        <w:rPr>
          <w:rFonts w:ascii="Arial" w:eastAsia="Arial" w:hAnsi="Arial" w:cs="Arial"/>
          <w:lang w:val="en-US"/>
        </w:rPr>
      </w:pPr>
      <w:r>
        <w:rPr>
          <w:rFonts w:ascii="Arial" w:eastAsia="Arial" w:hAnsi="Arial" w:cs="Arial"/>
          <w:noProof/>
          <w:lang w:val="es-ES"/>
        </w:rPr>
        <w:pict>
          <v:group id="Group 75" o:spid="_x0000_s1056" style="position:absolute;left:0;text-align:left;margin-left:210.7pt;margin-top:.3pt;width:166.6pt;height:14.55pt;z-index:-251657216;mso-position-horizontal-relative:page" coordorigin="3676,836" coordsize="4699,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">
            <v:group id="Group 81" o:spid="_x0000_s1027" style="position:absolute;left:3682;top:842;width:4687;height:2" coordorigin="3682,842" coordsize="46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82" o:spid="_x0000_s1028" style="position:absolute;left:3682;top:842;width:4687;height:2;visibility:visible;mso-wrap-style:square;v-text-anchor:top" coordsize="46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" path="m,l4687,e" filled="f" strokeweight=".20497mm">
                <v:path arrowok="t" o:connecttype="custom" o:connectlocs="0,0;4687,0" o:connectangles="0,0"/>
              </v:shape>
            </v:group>
            <v:group id="Group 79" o:spid="_x0000_s1029" style="position:absolute;left:3686;top:847;width:2;height:276" coordorigin="3686,847"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80" o:spid="_x0000_s1030" style="position:absolute;left:3686;top:847;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" path="m,l,276e" filled="f" strokeweight=".20497mm">
                <v:path arrowok="t" o:connecttype="custom" o:connectlocs="0,847;0,1123" o:connectangles="0,0"/>
              </v:shape>
            </v:group>
            <v:group id="Group 77" o:spid="_x0000_s1031" style="position:absolute;left:3682;top:1128;width:4687;height:2" coordorigin="3682,1128" coordsize="46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78" o:spid="_x0000_s1032" style="position:absolute;left:3682;top:1128;width:4687;height:2;visibility:visible;mso-wrap-style:square;v-text-anchor:top" coordsize="46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" path="m,l4687,e" filled="f" strokeweight=".58pt">
                <v:path arrowok="t" o:connecttype="custom" o:connectlocs="0,0;4687,0" o:connectangles="0,0"/>
              </v:shape>
            </v:group>
            <v:group id="_x0000_s1033" style="position:absolute;left:8364;top:847;width:2;height:276" coordorigin="8364,847"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76" o:spid="_x0000_s1034" style="position:absolute;left:8364;top:847;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" path="m,l,276e" filled="f" strokeweight=".58pt">
                <v:path arrowok="t" o:connecttype="custom" o:connectlocs="0,847;0,1123" o:connectangles="0,0"/>
              </v:shape>
            </v:group>
            <w10:wrap anchorx="page"/>
          </v:group>
        </w:pict>
      </w:r>
      <w:r w:rsidR="00EE4C48" w:rsidRPr="00722B31">
        <w:rPr>
          <w:rFonts w:ascii="Arial" w:eastAsia="Arial" w:hAnsi="Arial" w:cs="Arial"/>
          <w:spacing w:val="1"/>
          <w:lang w:val="en-US"/>
        </w:rPr>
        <w:t xml:space="preserve">                   </w:t>
      </w:r>
      <w:proofErr w:type="gramStart"/>
      <w:r w:rsidR="00EE4C48" w:rsidRPr="00722B31">
        <w:rPr>
          <w:rFonts w:ascii="Arial" w:eastAsia="Arial" w:hAnsi="Arial" w:cs="Arial"/>
          <w:spacing w:val="1"/>
          <w:lang w:val="en-US"/>
        </w:rPr>
        <w:t>m</w:t>
      </w:r>
      <w:r w:rsidR="00EE4C48" w:rsidRPr="00722B31">
        <w:rPr>
          <w:rFonts w:ascii="Arial" w:eastAsia="Arial" w:hAnsi="Arial" w:cs="Arial"/>
          <w:lang w:val="en-US"/>
        </w:rPr>
        <w:t>e</w:t>
      </w:r>
      <w:proofErr w:type="gramEnd"/>
      <w:r w:rsidR="00EE4C48" w:rsidRPr="00722B31">
        <w:rPr>
          <w:rFonts w:ascii="Arial" w:eastAsia="Arial" w:hAnsi="Arial" w:cs="Arial"/>
          <w:lang w:val="en-US"/>
        </w:rPr>
        <w:tab/>
      </w:r>
      <w:r w:rsidR="00EE4C48" w:rsidRPr="00722B31">
        <w:rPr>
          <w:rFonts w:ascii="Arial" w:eastAsia="Arial" w:hAnsi="Arial" w:cs="Arial"/>
          <w:spacing w:val="-3"/>
          <w:lang w:val="en-US"/>
        </w:rPr>
        <w:t>y</w:t>
      </w:r>
      <w:r w:rsidR="00EE4C48" w:rsidRPr="00722B31">
        <w:rPr>
          <w:rFonts w:ascii="Arial" w:eastAsia="Arial" w:hAnsi="Arial" w:cs="Arial"/>
          <w:lang w:val="en-US"/>
        </w:rPr>
        <w:t>ou</w:t>
      </w:r>
      <w:r w:rsidR="00EE4C48" w:rsidRPr="00722B31">
        <w:rPr>
          <w:rFonts w:ascii="Arial" w:eastAsia="Arial" w:hAnsi="Arial" w:cs="Arial"/>
          <w:lang w:val="en-US"/>
        </w:rPr>
        <w:tab/>
        <w:t xml:space="preserve"> h</w:t>
      </w:r>
      <w:r w:rsidR="00EE4C48" w:rsidRPr="00722B31">
        <w:rPr>
          <w:rFonts w:ascii="Arial" w:eastAsia="Arial" w:hAnsi="Arial" w:cs="Arial"/>
          <w:spacing w:val="-3"/>
          <w:lang w:val="en-US"/>
        </w:rPr>
        <w:t>i</w:t>
      </w:r>
      <w:r w:rsidR="00EE4C48" w:rsidRPr="00722B31">
        <w:rPr>
          <w:rFonts w:ascii="Arial" w:eastAsia="Arial" w:hAnsi="Arial" w:cs="Arial"/>
          <w:lang w:val="en-US"/>
        </w:rPr>
        <w:t>m</w:t>
      </w:r>
      <w:r w:rsidR="00EE4C48" w:rsidRPr="00722B31">
        <w:rPr>
          <w:rFonts w:ascii="Arial" w:eastAsia="Arial" w:hAnsi="Arial" w:cs="Arial"/>
          <w:lang w:val="en-US"/>
        </w:rPr>
        <w:tab/>
        <w:t xml:space="preserve">her </w:t>
      </w:r>
      <w:r w:rsidR="00EE4C48" w:rsidRPr="00722B31">
        <w:rPr>
          <w:rFonts w:ascii="Arial" w:eastAsia="Arial" w:hAnsi="Arial" w:cs="Arial"/>
          <w:spacing w:val="-1"/>
          <w:lang w:val="en-US"/>
        </w:rPr>
        <w:t>i</w:t>
      </w:r>
      <w:r w:rsidR="00EE4C48" w:rsidRPr="00722B31">
        <w:rPr>
          <w:rFonts w:ascii="Arial" w:eastAsia="Arial" w:hAnsi="Arial" w:cs="Arial"/>
          <w:lang w:val="en-US"/>
        </w:rPr>
        <w:t>t th</w:t>
      </w:r>
      <w:r w:rsidR="00EE4C48" w:rsidRPr="00722B31">
        <w:rPr>
          <w:rFonts w:ascii="Arial" w:eastAsia="Arial" w:hAnsi="Arial" w:cs="Arial"/>
          <w:spacing w:val="-2"/>
          <w:lang w:val="en-US"/>
        </w:rPr>
        <w:t>e</w:t>
      </w:r>
      <w:r w:rsidR="00EE4C48" w:rsidRPr="00722B31">
        <w:rPr>
          <w:rFonts w:ascii="Arial" w:eastAsia="Arial" w:hAnsi="Arial" w:cs="Arial"/>
          <w:lang w:val="en-US"/>
        </w:rPr>
        <w:t>m</w:t>
      </w:r>
    </w:p>
    <w:p w:rsidR="00EE4C48" w:rsidRPr="00722B31" w:rsidRDefault="00EE4C48" w:rsidP="00722B31">
      <w:pPr>
        <w:pStyle w:val="Prrafodelista"/>
        <w:widowControl w:val="0"/>
        <w:numPr>
          <w:ilvl w:val="0"/>
          <w:numId w:val="153"/>
        </w:numPr>
        <w:tabs>
          <w:tab w:val="left" w:pos="741"/>
        </w:tabs>
        <w:spacing w:after="0" w:line="360" w:lineRule="auto"/>
        <w:jc w:val="both"/>
        <w:rPr>
          <w:rFonts w:ascii="Arial" w:eastAsia="Arial" w:hAnsi="Arial" w:cs="Arial"/>
          <w:i/>
          <w:sz w:val="24"/>
          <w:szCs w:val="24"/>
          <w:lang w:val="en-US"/>
        </w:rPr>
      </w:pPr>
      <w:r w:rsidRPr="00722B31">
        <w:rPr>
          <w:rFonts w:ascii="Arial" w:eastAsia="Arial" w:hAnsi="Arial" w:cs="Arial"/>
          <w:i/>
          <w:sz w:val="24"/>
          <w:szCs w:val="24"/>
          <w:lang w:val="en-US"/>
        </w:rPr>
        <w:lastRenderedPageBreak/>
        <w:t>I can h</w:t>
      </w:r>
      <w:r w:rsidRPr="00722B31">
        <w:rPr>
          <w:rFonts w:ascii="Arial" w:eastAsia="Arial" w:hAnsi="Arial" w:cs="Arial"/>
          <w:i/>
          <w:spacing w:val="-2"/>
          <w:sz w:val="24"/>
          <w:szCs w:val="24"/>
          <w:lang w:val="en-US"/>
        </w:rPr>
        <w:t>e</w:t>
      </w:r>
      <w:r w:rsidRPr="00722B31">
        <w:rPr>
          <w:rFonts w:ascii="Arial" w:eastAsia="Arial" w:hAnsi="Arial" w:cs="Arial"/>
          <w:i/>
          <w:sz w:val="24"/>
          <w:szCs w:val="24"/>
          <w:lang w:val="en-US"/>
        </w:rPr>
        <w:t>ar the cats at</w:t>
      </w:r>
      <w:r w:rsidRPr="00722B31">
        <w:rPr>
          <w:rFonts w:ascii="Arial" w:eastAsia="Arial" w:hAnsi="Arial" w:cs="Arial"/>
          <w:i/>
          <w:spacing w:val="-2"/>
          <w:sz w:val="24"/>
          <w:szCs w:val="24"/>
          <w:lang w:val="en-US"/>
        </w:rPr>
        <w:t xml:space="preserve"> n</w:t>
      </w:r>
      <w:r w:rsidRPr="00722B31">
        <w:rPr>
          <w:rFonts w:ascii="Arial" w:eastAsia="Arial" w:hAnsi="Arial" w:cs="Arial"/>
          <w:i/>
          <w:spacing w:val="-1"/>
          <w:sz w:val="24"/>
          <w:szCs w:val="24"/>
          <w:lang w:val="en-US"/>
        </w:rPr>
        <w:t>i</w:t>
      </w:r>
      <w:r w:rsidRPr="00722B31">
        <w:rPr>
          <w:rFonts w:ascii="Arial" w:eastAsia="Arial" w:hAnsi="Arial" w:cs="Arial"/>
          <w:i/>
          <w:spacing w:val="-2"/>
          <w:sz w:val="24"/>
          <w:szCs w:val="24"/>
          <w:lang w:val="en-US"/>
        </w:rPr>
        <w:t>g</w:t>
      </w:r>
      <w:r w:rsidRPr="00722B31">
        <w:rPr>
          <w:rFonts w:ascii="Arial" w:eastAsia="Arial" w:hAnsi="Arial" w:cs="Arial"/>
          <w:i/>
          <w:sz w:val="24"/>
          <w:szCs w:val="24"/>
          <w:lang w:val="en-US"/>
        </w:rPr>
        <w:t>ht, but I c</w:t>
      </w:r>
      <w:r w:rsidRPr="00722B31">
        <w:rPr>
          <w:rFonts w:ascii="Arial" w:eastAsia="Arial" w:hAnsi="Arial" w:cs="Arial"/>
          <w:i/>
          <w:spacing w:val="-2"/>
          <w:sz w:val="24"/>
          <w:szCs w:val="24"/>
          <w:lang w:val="en-US"/>
        </w:rPr>
        <w:t>a</w:t>
      </w:r>
      <w:r w:rsidRPr="00722B31">
        <w:rPr>
          <w:rFonts w:ascii="Arial" w:eastAsia="Arial" w:hAnsi="Arial" w:cs="Arial"/>
          <w:i/>
          <w:sz w:val="24"/>
          <w:szCs w:val="24"/>
          <w:lang w:val="en-US"/>
        </w:rPr>
        <w:t>n</w:t>
      </w:r>
      <w:r w:rsidRPr="00722B31">
        <w:rPr>
          <w:rFonts w:ascii="Arial" w:eastAsia="Arial" w:hAnsi="Arial" w:cs="Arial"/>
          <w:i/>
          <w:spacing w:val="-1"/>
          <w:sz w:val="24"/>
          <w:szCs w:val="24"/>
          <w:lang w:val="en-US"/>
        </w:rPr>
        <w:t>´</w:t>
      </w:r>
      <w:r w:rsidRPr="00722B31">
        <w:rPr>
          <w:rFonts w:ascii="Arial" w:eastAsia="Arial" w:hAnsi="Arial" w:cs="Arial"/>
          <w:i/>
          <w:sz w:val="24"/>
          <w:szCs w:val="24"/>
          <w:lang w:val="en-US"/>
        </w:rPr>
        <w:t>t see t</w:t>
      </w:r>
      <w:r w:rsidRPr="00722B31">
        <w:rPr>
          <w:rFonts w:ascii="Arial" w:eastAsia="Arial" w:hAnsi="Arial" w:cs="Arial"/>
          <w:i/>
          <w:spacing w:val="-2"/>
          <w:sz w:val="24"/>
          <w:szCs w:val="24"/>
          <w:lang w:val="en-US"/>
        </w:rPr>
        <w:t>he</w:t>
      </w:r>
      <w:r w:rsidRPr="00722B31">
        <w:rPr>
          <w:rFonts w:ascii="Arial" w:eastAsia="Arial" w:hAnsi="Arial" w:cs="Arial"/>
          <w:i/>
          <w:spacing w:val="1"/>
          <w:sz w:val="24"/>
          <w:szCs w:val="24"/>
          <w:lang w:val="en-US"/>
        </w:rPr>
        <w:t>m</w:t>
      </w:r>
      <w:r w:rsidRPr="00722B31">
        <w:rPr>
          <w:rFonts w:ascii="Arial" w:eastAsia="Arial" w:hAnsi="Arial" w:cs="Arial"/>
          <w:i/>
          <w:sz w:val="24"/>
          <w:szCs w:val="24"/>
          <w:lang w:val="en-US"/>
        </w:rPr>
        <w:t>.</w:t>
      </w:r>
    </w:p>
    <w:p w:rsidR="00EE4C48" w:rsidRPr="00722B31" w:rsidRDefault="00EE4C48" w:rsidP="00722B31">
      <w:pPr>
        <w:pStyle w:val="Prrafodelista"/>
        <w:widowControl w:val="0"/>
        <w:numPr>
          <w:ilvl w:val="0"/>
          <w:numId w:val="153"/>
        </w:numPr>
        <w:tabs>
          <w:tab w:val="left" w:pos="741"/>
        </w:tabs>
        <w:spacing w:after="0" w:line="360" w:lineRule="auto"/>
        <w:jc w:val="both"/>
        <w:rPr>
          <w:rFonts w:ascii="Arial" w:eastAsia="Arial" w:hAnsi="Arial" w:cs="Arial"/>
          <w:i/>
          <w:sz w:val="24"/>
          <w:szCs w:val="24"/>
          <w:lang w:val="en-US"/>
        </w:rPr>
      </w:pPr>
      <w:r w:rsidRPr="00722B31">
        <w:rPr>
          <w:rFonts w:ascii="Arial" w:eastAsia="Arial" w:hAnsi="Arial" w:cs="Arial"/>
          <w:sz w:val="24"/>
          <w:szCs w:val="24"/>
          <w:lang w:val="en-US"/>
        </w:rPr>
        <w:t>I</w:t>
      </w:r>
      <w:r w:rsidRPr="00722B31">
        <w:rPr>
          <w:rFonts w:ascii="Arial" w:eastAsia="Arial" w:hAnsi="Arial" w:cs="Arial"/>
          <w:sz w:val="24"/>
          <w:szCs w:val="24"/>
          <w:lang w:val="en-US"/>
        </w:rPr>
        <w:tab/>
        <w:t xml:space="preserve">____ </w:t>
      </w:r>
      <w:r w:rsidRPr="00722B31">
        <w:rPr>
          <w:rFonts w:ascii="Arial" w:eastAsia="Arial" w:hAnsi="Arial" w:cs="Arial"/>
          <w:spacing w:val="-1"/>
          <w:sz w:val="24"/>
          <w:szCs w:val="24"/>
          <w:lang w:val="en-US"/>
        </w:rPr>
        <w:t>D</w:t>
      </w:r>
      <w:r w:rsidRPr="00722B31">
        <w:rPr>
          <w:rFonts w:ascii="Arial" w:eastAsia="Arial" w:hAnsi="Arial" w:cs="Arial"/>
          <w:sz w:val="24"/>
          <w:szCs w:val="24"/>
          <w:lang w:val="en-US"/>
        </w:rPr>
        <w:t>add</w:t>
      </w:r>
      <w:r w:rsidRPr="00722B31">
        <w:rPr>
          <w:rFonts w:ascii="Arial" w:eastAsia="Arial" w:hAnsi="Arial" w:cs="Arial"/>
          <w:spacing w:val="-3"/>
          <w:sz w:val="24"/>
          <w:szCs w:val="24"/>
          <w:lang w:val="en-US"/>
        </w:rPr>
        <w:t>y</w:t>
      </w:r>
      <w:r w:rsidRPr="00722B31">
        <w:rPr>
          <w:rFonts w:ascii="Arial" w:eastAsia="Arial" w:hAnsi="Arial" w:cs="Arial"/>
          <w:sz w:val="24"/>
          <w:szCs w:val="24"/>
          <w:lang w:val="en-US"/>
        </w:rPr>
        <w:t>, b</w:t>
      </w:r>
      <w:r w:rsidRPr="00722B31">
        <w:rPr>
          <w:rFonts w:ascii="Arial" w:eastAsia="Arial" w:hAnsi="Arial" w:cs="Arial"/>
          <w:spacing w:val="-2"/>
          <w:sz w:val="24"/>
          <w:szCs w:val="24"/>
          <w:lang w:val="en-US"/>
        </w:rPr>
        <w:t>u</w:t>
      </w:r>
      <w:r w:rsidRPr="00722B31">
        <w:rPr>
          <w:rFonts w:ascii="Arial" w:eastAsia="Arial" w:hAnsi="Arial" w:cs="Arial"/>
          <w:sz w:val="24"/>
          <w:szCs w:val="24"/>
          <w:lang w:val="en-US"/>
        </w:rPr>
        <w:t>t I</w:t>
      </w:r>
      <w:r w:rsidRPr="00722B31">
        <w:rPr>
          <w:rFonts w:ascii="Arial" w:eastAsia="Arial" w:hAnsi="Arial" w:cs="Arial"/>
          <w:sz w:val="24"/>
          <w:szCs w:val="24"/>
          <w:lang w:val="en-US"/>
        </w:rPr>
        <w:tab/>
        <w:t>___________.</w:t>
      </w:r>
    </w:p>
    <w:p w:rsidR="00EE4C48" w:rsidRPr="00722B31" w:rsidRDefault="00EE4C48" w:rsidP="00722B31">
      <w:pPr>
        <w:pStyle w:val="Prrafodelista"/>
        <w:widowControl w:val="0"/>
        <w:numPr>
          <w:ilvl w:val="0"/>
          <w:numId w:val="153"/>
        </w:numPr>
        <w:tabs>
          <w:tab w:val="left" w:pos="741"/>
        </w:tabs>
        <w:spacing w:after="0" w:line="360" w:lineRule="auto"/>
        <w:jc w:val="both"/>
        <w:rPr>
          <w:rFonts w:ascii="Arial" w:eastAsia="Arial" w:hAnsi="Arial" w:cs="Arial"/>
          <w:i/>
          <w:sz w:val="24"/>
          <w:szCs w:val="24"/>
          <w:lang w:val="en-US"/>
        </w:rPr>
      </w:pPr>
      <w:r w:rsidRPr="00722B31">
        <w:rPr>
          <w:rFonts w:ascii="Arial" w:eastAsia="Arial" w:hAnsi="Arial" w:cs="Arial"/>
          <w:sz w:val="24"/>
          <w:szCs w:val="24"/>
          <w:lang w:val="en-US"/>
        </w:rPr>
        <w:t>I</w:t>
      </w:r>
      <w:r w:rsidRPr="00722B31">
        <w:rPr>
          <w:rFonts w:ascii="Arial" w:eastAsia="Arial" w:hAnsi="Arial" w:cs="Arial"/>
          <w:sz w:val="24"/>
          <w:szCs w:val="24"/>
          <w:lang w:val="en-US"/>
        </w:rPr>
        <w:tab/>
      </w:r>
      <w:r w:rsidRPr="00722B31">
        <w:rPr>
          <w:rFonts w:ascii="Arial" w:eastAsia="Arial" w:hAnsi="Arial" w:cs="Arial"/>
          <w:spacing w:val="-2"/>
          <w:sz w:val="24"/>
          <w:szCs w:val="24"/>
          <w:lang w:val="en-US"/>
        </w:rPr>
        <w:t>t</w:t>
      </w:r>
      <w:r w:rsidRPr="00722B31">
        <w:rPr>
          <w:rFonts w:ascii="Arial" w:eastAsia="Arial" w:hAnsi="Arial" w:cs="Arial"/>
          <w:sz w:val="24"/>
          <w:szCs w:val="24"/>
          <w:lang w:val="en-US"/>
        </w:rPr>
        <w:t>he ca</w:t>
      </w:r>
      <w:r w:rsidRPr="00722B31">
        <w:rPr>
          <w:rFonts w:ascii="Arial" w:eastAsia="Arial" w:hAnsi="Arial" w:cs="Arial"/>
          <w:spacing w:val="-1"/>
          <w:sz w:val="24"/>
          <w:szCs w:val="24"/>
          <w:lang w:val="en-US"/>
        </w:rPr>
        <w:t>r</w:t>
      </w:r>
      <w:r w:rsidRPr="00722B31">
        <w:rPr>
          <w:rFonts w:ascii="Arial" w:eastAsia="Arial" w:hAnsi="Arial" w:cs="Arial"/>
          <w:sz w:val="24"/>
          <w:szCs w:val="24"/>
          <w:lang w:val="en-US"/>
        </w:rPr>
        <w:t xml:space="preserve">s </w:t>
      </w:r>
      <w:r w:rsidRPr="00722B31">
        <w:rPr>
          <w:rFonts w:ascii="Arial" w:eastAsia="Arial" w:hAnsi="Arial" w:cs="Arial"/>
          <w:spacing w:val="2"/>
          <w:sz w:val="24"/>
          <w:szCs w:val="24"/>
          <w:lang w:val="en-US"/>
        </w:rPr>
        <w:t>f</w:t>
      </w:r>
      <w:r w:rsidRPr="00722B31">
        <w:rPr>
          <w:rFonts w:ascii="Arial" w:eastAsia="Arial" w:hAnsi="Arial" w:cs="Arial"/>
          <w:spacing w:val="-4"/>
          <w:sz w:val="24"/>
          <w:szCs w:val="24"/>
          <w:lang w:val="en-US"/>
        </w:rPr>
        <w:t>r</w:t>
      </w:r>
      <w:r w:rsidRPr="00722B31">
        <w:rPr>
          <w:rFonts w:ascii="Arial" w:eastAsia="Arial" w:hAnsi="Arial" w:cs="Arial"/>
          <w:sz w:val="24"/>
          <w:szCs w:val="24"/>
          <w:lang w:val="en-US"/>
        </w:rPr>
        <w:t xml:space="preserve">om </w:t>
      </w:r>
      <w:r w:rsidRPr="00722B31">
        <w:rPr>
          <w:rFonts w:ascii="Arial" w:eastAsia="Arial" w:hAnsi="Arial" w:cs="Arial"/>
          <w:spacing w:val="1"/>
          <w:sz w:val="24"/>
          <w:szCs w:val="24"/>
          <w:lang w:val="en-US"/>
        </w:rPr>
        <w:t>m</w:t>
      </w:r>
      <w:r w:rsidRPr="00722B31">
        <w:rPr>
          <w:rFonts w:ascii="Arial" w:eastAsia="Arial" w:hAnsi="Arial" w:cs="Arial"/>
          <w:sz w:val="24"/>
          <w:szCs w:val="24"/>
          <w:lang w:val="en-US"/>
        </w:rPr>
        <w:t>y ba</w:t>
      </w:r>
      <w:r w:rsidRPr="00722B31">
        <w:rPr>
          <w:rFonts w:ascii="Arial" w:eastAsia="Arial" w:hAnsi="Arial" w:cs="Arial"/>
          <w:spacing w:val="-1"/>
          <w:sz w:val="24"/>
          <w:szCs w:val="24"/>
          <w:lang w:val="en-US"/>
        </w:rPr>
        <w:t>l</w:t>
      </w:r>
      <w:r w:rsidRPr="00722B31">
        <w:rPr>
          <w:rFonts w:ascii="Arial" w:eastAsia="Arial" w:hAnsi="Arial" w:cs="Arial"/>
          <w:sz w:val="24"/>
          <w:szCs w:val="24"/>
          <w:lang w:val="en-US"/>
        </w:rPr>
        <w:t>c</w:t>
      </w:r>
      <w:r w:rsidRPr="00722B31">
        <w:rPr>
          <w:rFonts w:ascii="Arial" w:eastAsia="Arial" w:hAnsi="Arial" w:cs="Arial"/>
          <w:spacing w:val="-2"/>
          <w:sz w:val="24"/>
          <w:szCs w:val="24"/>
          <w:lang w:val="en-US"/>
        </w:rPr>
        <w:t>o</w:t>
      </w:r>
      <w:r w:rsidRPr="00722B31">
        <w:rPr>
          <w:rFonts w:ascii="Arial" w:eastAsia="Arial" w:hAnsi="Arial" w:cs="Arial"/>
          <w:sz w:val="24"/>
          <w:szCs w:val="24"/>
          <w:lang w:val="en-US"/>
        </w:rPr>
        <w:t>n</w:t>
      </w:r>
      <w:r w:rsidRPr="00722B31">
        <w:rPr>
          <w:rFonts w:ascii="Arial" w:eastAsia="Arial" w:hAnsi="Arial" w:cs="Arial"/>
          <w:spacing w:val="-3"/>
          <w:sz w:val="24"/>
          <w:szCs w:val="24"/>
          <w:lang w:val="en-US"/>
        </w:rPr>
        <w:t>y</w:t>
      </w:r>
      <w:r w:rsidRPr="00722B31">
        <w:rPr>
          <w:rFonts w:ascii="Arial" w:eastAsia="Arial" w:hAnsi="Arial" w:cs="Arial"/>
          <w:sz w:val="24"/>
          <w:szCs w:val="24"/>
          <w:lang w:val="en-US"/>
        </w:rPr>
        <w:t>, but I ________.</w:t>
      </w:r>
    </w:p>
    <w:p w:rsidR="00EE4C48" w:rsidRPr="00722B31" w:rsidRDefault="00EE4C48" w:rsidP="00722B31">
      <w:pPr>
        <w:pStyle w:val="Prrafodelista"/>
        <w:widowControl w:val="0"/>
        <w:numPr>
          <w:ilvl w:val="0"/>
          <w:numId w:val="153"/>
        </w:numPr>
        <w:tabs>
          <w:tab w:val="left" w:pos="741"/>
        </w:tabs>
        <w:spacing w:after="0" w:line="360" w:lineRule="auto"/>
        <w:jc w:val="both"/>
        <w:rPr>
          <w:rFonts w:ascii="Arial" w:eastAsia="Arial" w:hAnsi="Arial" w:cs="Arial"/>
          <w:i/>
          <w:sz w:val="24"/>
          <w:szCs w:val="24"/>
          <w:lang w:val="en-US"/>
        </w:rPr>
      </w:pPr>
      <w:r w:rsidRPr="00722B31">
        <w:rPr>
          <w:rFonts w:ascii="Arial" w:eastAsia="Arial" w:hAnsi="Arial" w:cs="Arial"/>
          <w:sz w:val="24"/>
          <w:szCs w:val="24"/>
          <w:lang w:val="en-US"/>
        </w:rPr>
        <w:t>I</w:t>
      </w:r>
      <w:r w:rsidRPr="00722B31">
        <w:rPr>
          <w:rFonts w:ascii="Arial" w:eastAsia="Arial" w:hAnsi="Arial" w:cs="Arial"/>
          <w:sz w:val="24"/>
          <w:szCs w:val="24"/>
          <w:lang w:val="en-US"/>
        </w:rPr>
        <w:tab/>
      </w:r>
      <w:r w:rsidRPr="00722B31">
        <w:rPr>
          <w:rFonts w:ascii="Arial" w:eastAsia="Arial" w:hAnsi="Arial" w:cs="Arial"/>
          <w:spacing w:val="-1"/>
          <w:sz w:val="24"/>
          <w:szCs w:val="24"/>
          <w:lang w:val="en-US"/>
        </w:rPr>
        <w:t>M</w:t>
      </w:r>
      <w:r w:rsidRPr="00722B31">
        <w:rPr>
          <w:rFonts w:ascii="Arial" w:eastAsia="Arial" w:hAnsi="Arial" w:cs="Arial"/>
          <w:spacing w:val="-2"/>
          <w:sz w:val="24"/>
          <w:szCs w:val="24"/>
          <w:lang w:val="en-US"/>
        </w:rPr>
        <w:t>o</w:t>
      </w:r>
      <w:r w:rsidRPr="00722B31">
        <w:rPr>
          <w:rFonts w:ascii="Arial" w:eastAsia="Arial" w:hAnsi="Arial" w:cs="Arial"/>
          <w:spacing w:val="1"/>
          <w:sz w:val="24"/>
          <w:szCs w:val="24"/>
          <w:lang w:val="en-US"/>
        </w:rPr>
        <w:t>mm</w:t>
      </w:r>
      <w:r w:rsidRPr="00722B31">
        <w:rPr>
          <w:rFonts w:ascii="Arial" w:eastAsia="Arial" w:hAnsi="Arial" w:cs="Arial"/>
          <w:spacing w:val="-3"/>
          <w:sz w:val="24"/>
          <w:szCs w:val="24"/>
          <w:lang w:val="en-US"/>
        </w:rPr>
        <w:t>y</w:t>
      </w:r>
      <w:r w:rsidRPr="00722B31">
        <w:rPr>
          <w:rFonts w:ascii="Arial" w:eastAsia="Arial" w:hAnsi="Arial" w:cs="Arial"/>
          <w:sz w:val="24"/>
          <w:szCs w:val="24"/>
          <w:lang w:val="en-US"/>
        </w:rPr>
        <w:t xml:space="preserve">, </w:t>
      </w:r>
      <w:r w:rsidRPr="00722B31">
        <w:rPr>
          <w:rFonts w:ascii="Arial" w:eastAsia="Arial" w:hAnsi="Arial" w:cs="Arial"/>
          <w:spacing w:val="-2"/>
          <w:sz w:val="24"/>
          <w:szCs w:val="24"/>
          <w:lang w:val="en-US"/>
        </w:rPr>
        <w:t>b</w:t>
      </w:r>
      <w:r w:rsidRPr="00722B31">
        <w:rPr>
          <w:rFonts w:ascii="Arial" w:eastAsia="Arial" w:hAnsi="Arial" w:cs="Arial"/>
          <w:sz w:val="24"/>
          <w:szCs w:val="24"/>
          <w:lang w:val="en-US"/>
        </w:rPr>
        <w:t>ut I</w:t>
      </w:r>
      <w:r w:rsidRPr="00722B31">
        <w:rPr>
          <w:rFonts w:ascii="Arial" w:eastAsia="Arial" w:hAnsi="Arial" w:cs="Arial"/>
          <w:sz w:val="24"/>
          <w:szCs w:val="24"/>
          <w:lang w:val="en-US"/>
        </w:rPr>
        <w:tab/>
        <w:t>.</w:t>
      </w:r>
    </w:p>
    <w:p w:rsidR="00EE4C48" w:rsidRPr="00722B31" w:rsidRDefault="00EE4C48" w:rsidP="00722B31">
      <w:pPr>
        <w:pStyle w:val="Prrafodelista"/>
        <w:widowControl w:val="0"/>
        <w:numPr>
          <w:ilvl w:val="0"/>
          <w:numId w:val="153"/>
        </w:numPr>
        <w:tabs>
          <w:tab w:val="left" w:pos="741"/>
        </w:tabs>
        <w:spacing w:after="0" w:line="360" w:lineRule="auto"/>
        <w:jc w:val="both"/>
        <w:rPr>
          <w:rFonts w:ascii="Arial" w:eastAsia="Arial" w:hAnsi="Arial" w:cs="Arial"/>
          <w:i/>
          <w:sz w:val="24"/>
          <w:szCs w:val="24"/>
          <w:lang w:val="en-US"/>
        </w:rPr>
      </w:pPr>
      <w:r w:rsidRPr="00722B31">
        <w:rPr>
          <w:rFonts w:ascii="Arial" w:eastAsia="Arial" w:hAnsi="Arial" w:cs="Arial"/>
          <w:sz w:val="24"/>
          <w:szCs w:val="24"/>
          <w:lang w:val="en-US"/>
        </w:rPr>
        <w:t>I</w:t>
      </w:r>
      <w:r w:rsidRPr="00722B31">
        <w:rPr>
          <w:rFonts w:ascii="Arial" w:eastAsia="Arial" w:hAnsi="Arial" w:cs="Arial"/>
          <w:sz w:val="24"/>
          <w:szCs w:val="24"/>
          <w:lang w:val="en-US"/>
        </w:rPr>
        <w:tab/>
      </w:r>
      <w:r w:rsidRPr="00722B31">
        <w:rPr>
          <w:rFonts w:ascii="Arial" w:eastAsia="Arial" w:hAnsi="Arial" w:cs="Arial"/>
          <w:spacing w:val="-3"/>
          <w:sz w:val="24"/>
          <w:szCs w:val="24"/>
          <w:lang w:val="en-US"/>
        </w:rPr>
        <w:t>y</w:t>
      </w:r>
      <w:r w:rsidRPr="00722B31">
        <w:rPr>
          <w:rFonts w:ascii="Arial" w:eastAsia="Arial" w:hAnsi="Arial" w:cs="Arial"/>
          <w:sz w:val="24"/>
          <w:szCs w:val="24"/>
          <w:lang w:val="en-US"/>
        </w:rPr>
        <w:t>ou, but I.</w:t>
      </w:r>
    </w:p>
    <w:p w:rsidR="00EE4C48" w:rsidRPr="00722B31" w:rsidRDefault="00EE4C48" w:rsidP="00722B31">
      <w:pPr>
        <w:widowControl w:val="0"/>
        <w:spacing w:line="360" w:lineRule="auto"/>
        <w:jc w:val="both"/>
        <w:rPr>
          <w:rFonts w:ascii="Arial" w:eastAsia="Calibri" w:hAnsi="Arial" w:cs="Arial"/>
          <w:lang w:val="en-US"/>
        </w:rPr>
      </w:pPr>
    </w:p>
    <w:p w:rsidR="00EE4C48" w:rsidRPr="00722B31" w:rsidRDefault="00EE4C48" w:rsidP="00722B31">
      <w:pPr>
        <w:widowControl w:val="0"/>
        <w:spacing w:line="360" w:lineRule="auto"/>
        <w:jc w:val="both"/>
        <w:rPr>
          <w:rFonts w:ascii="Arial" w:eastAsia="Calibri" w:hAnsi="Arial" w:cs="Arial"/>
          <w:lang w:val="en-US"/>
        </w:rPr>
      </w:pPr>
    </w:p>
    <w:p w:rsidR="00EE4C48" w:rsidRPr="00722B31" w:rsidRDefault="00EE4C48" w:rsidP="00722B31">
      <w:pPr>
        <w:widowControl w:val="0"/>
        <w:spacing w:line="360" w:lineRule="auto"/>
        <w:jc w:val="both"/>
        <w:rPr>
          <w:rFonts w:ascii="Arial" w:eastAsia="Arial" w:hAnsi="Arial" w:cs="Arial"/>
          <w:lang w:val="en-US"/>
        </w:rPr>
      </w:pPr>
      <w:r w:rsidRPr="00722B31">
        <w:rPr>
          <w:rFonts w:ascii="Arial" w:eastAsia="Arial" w:hAnsi="Arial" w:cs="Arial"/>
          <w:i/>
          <w:lang w:val="en-US"/>
        </w:rPr>
        <w:t>P</w:t>
      </w:r>
      <w:r w:rsidRPr="00722B31">
        <w:rPr>
          <w:rFonts w:ascii="Arial" w:eastAsia="Arial" w:hAnsi="Arial" w:cs="Arial"/>
          <w:i/>
          <w:spacing w:val="-1"/>
          <w:lang w:val="en-US"/>
        </w:rPr>
        <w:t>r</w:t>
      </w:r>
      <w:r w:rsidRPr="00722B31">
        <w:rPr>
          <w:rFonts w:ascii="Arial" w:eastAsia="Arial" w:hAnsi="Arial" w:cs="Arial"/>
          <w:i/>
          <w:lang w:val="en-US"/>
        </w:rPr>
        <w:t>oce</w:t>
      </w:r>
      <w:r w:rsidRPr="00722B31">
        <w:rPr>
          <w:rFonts w:ascii="Arial" w:eastAsia="Arial" w:hAnsi="Arial" w:cs="Arial"/>
          <w:i/>
          <w:spacing w:val="-2"/>
          <w:lang w:val="en-US"/>
        </w:rPr>
        <w:t>d</w:t>
      </w:r>
      <w:r w:rsidRPr="00722B31">
        <w:rPr>
          <w:rFonts w:ascii="Arial" w:eastAsia="Arial" w:hAnsi="Arial" w:cs="Arial"/>
          <w:i/>
          <w:lang w:val="en-US"/>
        </w:rPr>
        <w:t>u</w:t>
      </w:r>
      <w:r w:rsidRPr="00722B31">
        <w:rPr>
          <w:rFonts w:ascii="Arial" w:eastAsia="Arial" w:hAnsi="Arial" w:cs="Arial"/>
          <w:i/>
          <w:spacing w:val="-1"/>
          <w:lang w:val="en-US"/>
        </w:rPr>
        <w:t>r</w:t>
      </w:r>
      <w:r w:rsidRPr="00722B31">
        <w:rPr>
          <w:rFonts w:ascii="Arial" w:eastAsia="Arial" w:hAnsi="Arial" w:cs="Arial"/>
          <w:i/>
          <w:lang w:val="en-US"/>
        </w:rPr>
        <w:t>e:</w:t>
      </w:r>
    </w:p>
    <w:p w:rsidR="00EE4C48" w:rsidRPr="00722B31" w:rsidRDefault="00EE4C48" w:rsidP="00722B31">
      <w:pPr>
        <w:widowControl w:val="0"/>
        <w:spacing w:line="360" w:lineRule="auto"/>
        <w:jc w:val="both"/>
        <w:rPr>
          <w:rFonts w:ascii="Arial" w:eastAsia="Calibri" w:hAnsi="Arial" w:cs="Arial"/>
          <w:lang w:val="en-US"/>
        </w:rPr>
      </w:pPr>
    </w:p>
    <w:p w:rsidR="00EE4C48" w:rsidRPr="00722B31" w:rsidRDefault="00EE4C48" w:rsidP="00722B31">
      <w:pPr>
        <w:widowControl w:val="0"/>
        <w:numPr>
          <w:ilvl w:val="0"/>
          <w:numId w:val="137"/>
        </w:numPr>
        <w:tabs>
          <w:tab w:val="left" w:pos="821"/>
        </w:tabs>
        <w:spacing w:line="360" w:lineRule="auto"/>
        <w:ind w:left="720"/>
        <w:jc w:val="both"/>
        <w:rPr>
          <w:rFonts w:ascii="Arial" w:eastAsia="Arial" w:hAnsi="Arial" w:cs="Arial"/>
          <w:lang w:val="en-US"/>
        </w:rPr>
      </w:pPr>
      <w:r w:rsidRPr="00722B31">
        <w:rPr>
          <w:rFonts w:ascii="Arial" w:eastAsia="Arial" w:hAnsi="Arial" w:cs="Arial"/>
          <w:spacing w:val="-1"/>
          <w:lang w:val="en-US"/>
        </w:rPr>
        <w:t>R</w:t>
      </w:r>
      <w:r w:rsidRPr="00722B31">
        <w:rPr>
          <w:rFonts w:ascii="Arial" w:eastAsia="Arial" w:hAnsi="Arial" w:cs="Arial"/>
          <w:lang w:val="en-US"/>
        </w:rPr>
        <w:t>eca</w:t>
      </w:r>
      <w:r w:rsidRPr="00722B31">
        <w:rPr>
          <w:rFonts w:ascii="Arial" w:eastAsia="Arial" w:hAnsi="Arial" w:cs="Arial"/>
          <w:spacing w:val="-1"/>
          <w:lang w:val="en-US"/>
        </w:rPr>
        <w:t>l</w:t>
      </w:r>
      <w:r w:rsidRPr="00722B31">
        <w:rPr>
          <w:rFonts w:ascii="Arial" w:eastAsia="Arial" w:hAnsi="Arial" w:cs="Arial"/>
          <w:lang w:val="en-US"/>
        </w:rPr>
        <w:t>l the ob</w:t>
      </w:r>
      <w:r w:rsidRPr="00722B31">
        <w:rPr>
          <w:rFonts w:ascii="Arial" w:eastAsia="Arial" w:hAnsi="Arial" w:cs="Arial"/>
          <w:spacing w:val="-1"/>
          <w:lang w:val="en-US"/>
        </w:rPr>
        <w:t>j</w:t>
      </w:r>
      <w:r w:rsidRPr="00722B31">
        <w:rPr>
          <w:rFonts w:ascii="Arial" w:eastAsia="Arial" w:hAnsi="Arial" w:cs="Arial"/>
          <w:lang w:val="en-US"/>
        </w:rPr>
        <w:t>e</w:t>
      </w:r>
      <w:r w:rsidRPr="00722B31">
        <w:rPr>
          <w:rFonts w:ascii="Arial" w:eastAsia="Arial" w:hAnsi="Arial" w:cs="Arial"/>
          <w:spacing w:val="-3"/>
          <w:lang w:val="en-US"/>
        </w:rPr>
        <w:t>c</w:t>
      </w:r>
      <w:r w:rsidRPr="00722B31">
        <w:rPr>
          <w:rFonts w:ascii="Arial" w:eastAsia="Arial" w:hAnsi="Arial" w:cs="Arial"/>
          <w:lang w:val="en-US"/>
        </w:rPr>
        <w:t>t</w:t>
      </w:r>
      <w:r w:rsidRPr="00722B31">
        <w:rPr>
          <w:rFonts w:ascii="Arial" w:eastAsia="Arial" w:hAnsi="Arial" w:cs="Arial"/>
          <w:spacing w:val="-1"/>
          <w:lang w:val="en-US"/>
        </w:rPr>
        <w:t>i</w:t>
      </w:r>
      <w:r w:rsidRPr="00722B31">
        <w:rPr>
          <w:rFonts w:ascii="Arial" w:eastAsia="Arial" w:hAnsi="Arial" w:cs="Arial"/>
          <w:spacing w:val="-3"/>
          <w:lang w:val="en-US"/>
        </w:rPr>
        <w:t>v</w:t>
      </w:r>
      <w:r w:rsidRPr="00722B31">
        <w:rPr>
          <w:rFonts w:ascii="Arial" w:eastAsia="Arial" w:hAnsi="Arial" w:cs="Arial"/>
          <w:lang w:val="en-US"/>
        </w:rPr>
        <w:t>e p</w:t>
      </w:r>
      <w:r w:rsidRPr="00722B31">
        <w:rPr>
          <w:rFonts w:ascii="Arial" w:eastAsia="Arial" w:hAnsi="Arial" w:cs="Arial"/>
          <w:spacing w:val="-1"/>
          <w:lang w:val="en-US"/>
        </w:rPr>
        <w:t>r</w:t>
      </w:r>
      <w:r w:rsidRPr="00722B31">
        <w:rPr>
          <w:rFonts w:ascii="Arial" w:eastAsia="Arial" w:hAnsi="Arial" w:cs="Arial"/>
          <w:lang w:val="en-US"/>
        </w:rPr>
        <w:t>on</w:t>
      </w:r>
      <w:r w:rsidRPr="00722B31">
        <w:rPr>
          <w:rFonts w:ascii="Arial" w:eastAsia="Arial" w:hAnsi="Arial" w:cs="Arial"/>
          <w:spacing w:val="-2"/>
          <w:lang w:val="en-US"/>
        </w:rPr>
        <w:t>o</w:t>
      </w:r>
      <w:r w:rsidRPr="00722B31">
        <w:rPr>
          <w:rFonts w:ascii="Arial" w:eastAsia="Arial" w:hAnsi="Arial" w:cs="Arial"/>
          <w:lang w:val="en-US"/>
        </w:rPr>
        <w:t xml:space="preserve">uns </w:t>
      </w:r>
      <w:r w:rsidRPr="00722B31">
        <w:rPr>
          <w:rFonts w:ascii="Arial" w:eastAsia="Arial" w:hAnsi="Arial" w:cs="Arial"/>
          <w:spacing w:val="-2"/>
          <w:lang w:val="en-US"/>
        </w:rPr>
        <w:t>a</w:t>
      </w:r>
      <w:r w:rsidRPr="00722B31">
        <w:rPr>
          <w:rFonts w:ascii="Arial" w:eastAsia="Arial" w:hAnsi="Arial" w:cs="Arial"/>
          <w:lang w:val="en-US"/>
        </w:rPr>
        <w:t xml:space="preserve">nd </w:t>
      </w:r>
      <w:r w:rsidRPr="00722B31">
        <w:rPr>
          <w:rFonts w:ascii="Arial" w:eastAsia="Arial" w:hAnsi="Arial" w:cs="Arial"/>
          <w:spacing w:val="-1"/>
          <w:lang w:val="en-US"/>
        </w:rPr>
        <w:t>li</w:t>
      </w:r>
      <w:r w:rsidRPr="00722B31">
        <w:rPr>
          <w:rFonts w:ascii="Arial" w:eastAsia="Arial" w:hAnsi="Arial" w:cs="Arial"/>
          <w:lang w:val="en-US"/>
        </w:rPr>
        <w:t>st th</w:t>
      </w:r>
      <w:r w:rsidRPr="00722B31">
        <w:rPr>
          <w:rFonts w:ascii="Arial" w:eastAsia="Arial" w:hAnsi="Arial" w:cs="Arial"/>
          <w:spacing w:val="-2"/>
          <w:lang w:val="en-US"/>
        </w:rPr>
        <w:t>e</w:t>
      </w:r>
      <w:r w:rsidRPr="00722B31">
        <w:rPr>
          <w:rFonts w:ascii="Arial" w:eastAsia="Arial" w:hAnsi="Arial" w:cs="Arial"/>
          <w:lang w:val="en-US"/>
        </w:rPr>
        <w:t xml:space="preserve">m </w:t>
      </w:r>
      <w:r w:rsidRPr="00722B31">
        <w:rPr>
          <w:rFonts w:ascii="Arial" w:eastAsia="Arial" w:hAnsi="Arial" w:cs="Arial"/>
          <w:spacing w:val="-2"/>
          <w:lang w:val="en-US"/>
        </w:rPr>
        <w:t>o</w:t>
      </w:r>
      <w:r w:rsidRPr="00722B31">
        <w:rPr>
          <w:rFonts w:ascii="Arial" w:eastAsia="Arial" w:hAnsi="Arial" w:cs="Arial"/>
          <w:lang w:val="en-US"/>
        </w:rPr>
        <w:t>n t</w:t>
      </w:r>
      <w:r w:rsidRPr="00722B31">
        <w:rPr>
          <w:rFonts w:ascii="Arial" w:eastAsia="Arial" w:hAnsi="Arial" w:cs="Arial"/>
          <w:spacing w:val="-2"/>
          <w:lang w:val="en-US"/>
        </w:rPr>
        <w:t>h</w:t>
      </w:r>
      <w:r w:rsidRPr="00722B31">
        <w:rPr>
          <w:rFonts w:ascii="Arial" w:eastAsia="Arial" w:hAnsi="Arial" w:cs="Arial"/>
          <w:lang w:val="en-US"/>
        </w:rPr>
        <w:t xml:space="preserve">e </w:t>
      </w:r>
      <w:r w:rsidRPr="00722B31">
        <w:rPr>
          <w:rFonts w:ascii="Arial" w:eastAsia="Arial" w:hAnsi="Arial" w:cs="Arial"/>
          <w:spacing w:val="-2"/>
          <w:lang w:val="en-US"/>
        </w:rPr>
        <w:t>b</w:t>
      </w:r>
      <w:r w:rsidRPr="00722B31">
        <w:rPr>
          <w:rFonts w:ascii="Arial" w:eastAsia="Arial" w:hAnsi="Arial" w:cs="Arial"/>
          <w:lang w:val="en-US"/>
        </w:rPr>
        <w:t>oa</w:t>
      </w:r>
      <w:r w:rsidRPr="00722B31">
        <w:rPr>
          <w:rFonts w:ascii="Arial" w:eastAsia="Arial" w:hAnsi="Arial" w:cs="Arial"/>
          <w:spacing w:val="-1"/>
          <w:lang w:val="en-US"/>
        </w:rPr>
        <w:t>r</w:t>
      </w:r>
      <w:r w:rsidRPr="00722B31">
        <w:rPr>
          <w:rFonts w:ascii="Arial" w:eastAsia="Arial" w:hAnsi="Arial" w:cs="Arial"/>
          <w:lang w:val="en-US"/>
        </w:rPr>
        <w:t>d.</w:t>
      </w:r>
    </w:p>
    <w:p w:rsidR="00EE4C48" w:rsidRPr="00722B31" w:rsidRDefault="00EE4C48" w:rsidP="00722B31">
      <w:pPr>
        <w:widowControl w:val="0"/>
        <w:numPr>
          <w:ilvl w:val="0"/>
          <w:numId w:val="137"/>
        </w:numPr>
        <w:tabs>
          <w:tab w:val="left" w:pos="821"/>
        </w:tabs>
        <w:spacing w:line="360" w:lineRule="auto"/>
        <w:ind w:left="720"/>
        <w:jc w:val="both"/>
        <w:rPr>
          <w:rFonts w:ascii="Arial" w:eastAsia="Arial" w:hAnsi="Arial" w:cs="Arial"/>
          <w:lang w:val="en-US"/>
        </w:rPr>
      </w:pPr>
      <w:r w:rsidRPr="00722B31">
        <w:rPr>
          <w:rFonts w:ascii="Arial" w:eastAsia="Arial" w:hAnsi="Arial" w:cs="Arial"/>
          <w:lang w:val="en-US"/>
        </w:rPr>
        <w:t>E</w:t>
      </w:r>
      <w:r w:rsidRPr="00722B31">
        <w:rPr>
          <w:rFonts w:ascii="Arial" w:eastAsia="Arial" w:hAnsi="Arial" w:cs="Arial"/>
          <w:spacing w:val="-1"/>
          <w:lang w:val="en-US"/>
        </w:rPr>
        <w:t>li</w:t>
      </w:r>
      <w:r w:rsidRPr="00722B31">
        <w:rPr>
          <w:rFonts w:ascii="Arial" w:eastAsia="Arial" w:hAnsi="Arial" w:cs="Arial"/>
          <w:lang w:val="en-US"/>
        </w:rPr>
        <w:t>c</w:t>
      </w:r>
      <w:r w:rsidRPr="00722B31">
        <w:rPr>
          <w:rFonts w:ascii="Arial" w:eastAsia="Arial" w:hAnsi="Arial" w:cs="Arial"/>
          <w:spacing w:val="-1"/>
          <w:lang w:val="en-US"/>
        </w:rPr>
        <w:t>i</w:t>
      </w:r>
      <w:r w:rsidRPr="00722B31">
        <w:rPr>
          <w:rFonts w:ascii="Arial" w:eastAsia="Arial" w:hAnsi="Arial" w:cs="Arial"/>
          <w:lang w:val="en-US"/>
        </w:rPr>
        <w:t xml:space="preserve">t the use </w:t>
      </w:r>
      <w:r w:rsidRPr="00722B31">
        <w:rPr>
          <w:rFonts w:ascii="Arial" w:eastAsia="Arial" w:hAnsi="Arial" w:cs="Arial"/>
          <w:spacing w:val="-2"/>
          <w:lang w:val="en-US"/>
        </w:rPr>
        <w:t>o</w:t>
      </w:r>
      <w:r w:rsidRPr="00722B31">
        <w:rPr>
          <w:rFonts w:ascii="Arial" w:eastAsia="Arial" w:hAnsi="Arial" w:cs="Arial"/>
          <w:lang w:val="en-US"/>
        </w:rPr>
        <w:t xml:space="preserve">f </w:t>
      </w:r>
      <w:r w:rsidRPr="00722B31">
        <w:rPr>
          <w:rFonts w:ascii="Arial" w:eastAsia="Arial" w:hAnsi="Arial" w:cs="Arial"/>
          <w:spacing w:val="-2"/>
          <w:lang w:val="en-US"/>
        </w:rPr>
        <w:t>t</w:t>
      </w:r>
      <w:r w:rsidRPr="00722B31">
        <w:rPr>
          <w:rFonts w:ascii="Arial" w:eastAsia="Arial" w:hAnsi="Arial" w:cs="Arial"/>
          <w:lang w:val="en-US"/>
        </w:rPr>
        <w:t xml:space="preserve">he </w:t>
      </w:r>
      <w:r w:rsidRPr="00722B31">
        <w:rPr>
          <w:rFonts w:ascii="Arial" w:eastAsia="Arial" w:hAnsi="Arial" w:cs="Arial"/>
          <w:spacing w:val="-3"/>
          <w:lang w:val="en-US"/>
        </w:rPr>
        <w:t>c</w:t>
      </w:r>
      <w:r w:rsidRPr="00722B31">
        <w:rPr>
          <w:rFonts w:ascii="Arial" w:eastAsia="Arial" w:hAnsi="Arial" w:cs="Arial"/>
          <w:spacing w:val="-2"/>
          <w:lang w:val="en-US"/>
        </w:rPr>
        <w:t>o</w:t>
      </w:r>
      <w:r w:rsidRPr="00722B31">
        <w:rPr>
          <w:rFonts w:ascii="Arial" w:eastAsia="Arial" w:hAnsi="Arial" w:cs="Arial"/>
          <w:lang w:val="en-US"/>
        </w:rPr>
        <w:t>nnec</w:t>
      </w:r>
      <w:r w:rsidRPr="00722B31">
        <w:rPr>
          <w:rFonts w:ascii="Arial" w:eastAsia="Arial" w:hAnsi="Arial" w:cs="Arial"/>
          <w:spacing w:val="-2"/>
          <w:lang w:val="en-US"/>
        </w:rPr>
        <w:t>t</w:t>
      </w:r>
      <w:r w:rsidRPr="00722B31">
        <w:rPr>
          <w:rFonts w:ascii="Arial" w:eastAsia="Arial" w:hAnsi="Arial" w:cs="Arial"/>
          <w:lang w:val="en-US"/>
        </w:rPr>
        <w:t>or</w:t>
      </w:r>
      <w:r w:rsidRPr="00722B31">
        <w:rPr>
          <w:rFonts w:ascii="Arial" w:eastAsia="Arial" w:hAnsi="Arial" w:cs="Arial"/>
          <w:spacing w:val="-1"/>
          <w:lang w:val="en-US"/>
        </w:rPr>
        <w:t xml:space="preserve"> ¨</w:t>
      </w:r>
      <w:r w:rsidRPr="00722B31">
        <w:rPr>
          <w:rFonts w:ascii="Arial" w:eastAsia="Arial" w:hAnsi="Arial" w:cs="Arial"/>
          <w:lang w:val="en-US"/>
        </w:rPr>
        <w:t>but¨ and t</w:t>
      </w:r>
      <w:r w:rsidRPr="00722B31">
        <w:rPr>
          <w:rFonts w:ascii="Arial" w:eastAsia="Arial" w:hAnsi="Arial" w:cs="Arial"/>
          <w:spacing w:val="-2"/>
          <w:lang w:val="en-US"/>
        </w:rPr>
        <w:t>h</w:t>
      </w:r>
      <w:r w:rsidRPr="00722B31">
        <w:rPr>
          <w:rFonts w:ascii="Arial" w:eastAsia="Arial" w:hAnsi="Arial" w:cs="Arial"/>
          <w:lang w:val="en-US"/>
        </w:rPr>
        <w:t xml:space="preserve">e </w:t>
      </w:r>
      <w:r w:rsidRPr="00722B31">
        <w:rPr>
          <w:rFonts w:ascii="Arial" w:eastAsia="Arial" w:hAnsi="Arial" w:cs="Arial"/>
          <w:spacing w:val="1"/>
          <w:lang w:val="en-US"/>
        </w:rPr>
        <w:t>m</w:t>
      </w:r>
      <w:r w:rsidRPr="00722B31">
        <w:rPr>
          <w:rFonts w:ascii="Arial" w:eastAsia="Arial" w:hAnsi="Arial" w:cs="Arial"/>
          <w:lang w:val="en-US"/>
        </w:rPr>
        <w:t>o</w:t>
      </w:r>
      <w:r w:rsidRPr="00722B31">
        <w:rPr>
          <w:rFonts w:ascii="Arial" w:eastAsia="Arial" w:hAnsi="Arial" w:cs="Arial"/>
          <w:spacing w:val="-2"/>
          <w:lang w:val="en-US"/>
        </w:rPr>
        <w:t>d</w:t>
      </w:r>
      <w:r w:rsidRPr="00722B31">
        <w:rPr>
          <w:rFonts w:ascii="Arial" w:eastAsia="Arial" w:hAnsi="Arial" w:cs="Arial"/>
          <w:lang w:val="en-US"/>
        </w:rPr>
        <w:t xml:space="preserve">al </w:t>
      </w:r>
      <w:r w:rsidRPr="00722B31">
        <w:rPr>
          <w:rFonts w:ascii="Arial" w:eastAsia="Arial" w:hAnsi="Arial" w:cs="Arial"/>
          <w:spacing w:val="-3"/>
          <w:lang w:val="en-US"/>
        </w:rPr>
        <w:t>v</w:t>
      </w:r>
      <w:r w:rsidRPr="00722B31">
        <w:rPr>
          <w:rFonts w:ascii="Arial" w:eastAsia="Arial" w:hAnsi="Arial" w:cs="Arial"/>
          <w:lang w:val="en-US"/>
        </w:rPr>
        <w:t>e</w:t>
      </w:r>
      <w:r w:rsidRPr="00722B31">
        <w:rPr>
          <w:rFonts w:ascii="Arial" w:eastAsia="Arial" w:hAnsi="Arial" w:cs="Arial"/>
          <w:spacing w:val="-1"/>
          <w:lang w:val="en-US"/>
        </w:rPr>
        <w:t>r</w:t>
      </w:r>
      <w:r w:rsidRPr="00722B31">
        <w:rPr>
          <w:rFonts w:ascii="Arial" w:eastAsia="Arial" w:hAnsi="Arial" w:cs="Arial"/>
          <w:lang w:val="en-US"/>
        </w:rPr>
        <w:t xml:space="preserve">b </w:t>
      </w:r>
      <w:r w:rsidRPr="00722B31">
        <w:rPr>
          <w:rFonts w:ascii="Arial" w:eastAsia="Arial" w:hAnsi="Arial" w:cs="Arial"/>
          <w:spacing w:val="-1"/>
          <w:lang w:val="en-US"/>
        </w:rPr>
        <w:t>¨</w:t>
      </w:r>
      <w:r w:rsidRPr="00722B31">
        <w:rPr>
          <w:rFonts w:ascii="Arial" w:eastAsia="Arial" w:hAnsi="Arial" w:cs="Arial"/>
          <w:lang w:val="en-US"/>
        </w:rPr>
        <w:t>can/</w:t>
      </w:r>
      <w:r w:rsidRPr="00722B31">
        <w:rPr>
          <w:rFonts w:ascii="Arial" w:eastAsia="Arial" w:hAnsi="Arial" w:cs="Arial"/>
          <w:spacing w:val="-3"/>
          <w:lang w:val="en-US"/>
        </w:rPr>
        <w:t>c</w:t>
      </w:r>
      <w:r w:rsidRPr="00722B31">
        <w:rPr>
          <w:rFonts w:ascii="Arial" w:eastAsia="Arial" w:hAnsi="Arial" w:cs="Arial"/>
          <w:lang w:val="en-US"/>
        </w:rPr>
        <w:t>an</w:t>
      </w:r>
      <w:r w:rsidRPr="00722B31">
        <w:rPr>
          <w:rFonts w:ascii="Arial" w:eastAsia="Arial" w:hAnsi="Arial" w:cs="Arial"/>
          <w:spacing w:val="-1"/>
          <w:lang w:val="en-US"/>
        </w:rPr>
        <w:t>´</w:t>
      </w:r>
      <w:r w:rsidRPr="00722B31">
        <w:rPr>
          <w:rFonts w:ascii="Arial" w:eastAsia="Arial" w:hAnsi="Arial" w:cs="Arial"/>
          <w:lang w:val="en-US"/>
        </w:rPr>
        <w:t>t</w:t>
      </w:r>
      <w:r w:rsidRPr="00722B31">
        <w:rPr>
          <w:rFonts w:ascii="Arial" w:eastAsia="Arial" w:hAnsi="Arial" w:cs="Arial"/>
          <w:spacing w:val="-4"/>
          <w:lang w:val="en-US"/>
        </w:rPr>
        <w:t>¨</w:t>
      </w:r>
      <w:r w:rsidRPr="00722B31">
        <w:rPr>
          <w:rFonts w:ascii="Arial" w:eastAsia="Arial" w:hAnsi="Arial" w:cs="Arial"/>
          <w:lang w:val="en-US"/>
        </w:rPr>
        <w:t>.</w:t>
      </w:r>
    </w:p>
    <w:p w:rsidR="00EE4C48" w:rsidRPr="00722B31" w:rsidRDefault="00EE4C48" w:rsidP="00722B31">
      <w:pPr>
        <w:widowControl w:val="0"/>
        <w:numPr>
          <w:ilvl w:val="0"/>
          <w:numId w:val="137"/>
        </w:numPr>
        <w:tabs>
          <w:tab w:val="left" w:pos="821"/>
        </w:tabs>
        <w:spacing w:line="360" w:lineRule="auto"/>
        <w:ind w:left="720"/>
        <w:jc w:val="both"/>
        <w:rPr>
          <w:rFonts w:ascii="Arial" w:eastAsia="Arial" w:hAnsi="Arial" w:cs="Arial"/>
          <w:lang w:val="en-US"/>
        </w:rPr>
      </w:pPr>
      <w:r w:rsidRPr="00722B31">
        <w:rPr>
          <w:rFonts w:ascii="Arial" w:eastAsia="Arial" w:hAnsi="Arial" w:cs="Arial"/>
          <w:lang w:val="en-US"/>
        </w:rPr>
        <w:t xml:space="preserve">Ask to </w:t>
      </w:r>
      <w:r w:rsidRPr="00722B31">
        <w:rPr>
          <w:rFonts w:ascii="Arial" w:eastAsia="Arial" w:hAnsi="Arial" w:cs="Arial"/>
          <w:spacing w:val="2"/>
          <w:lang w:val="en-US"/>
        </w:rPr>
        <w:t>f</w:t>
      </w:r>
      <w:r w:rsidRPr="00722B31">
        <w:rPr>
          <w:rFonts w:ascii="Arial" w:eastAsia="Arial" w:hAnsi="Arial" w:cs="Arial"/>
          <w:spacing w:val="-1"/>
          <w:lang w:val="en-US"/>
        </w:rPr>
        <w:t>il</w:t>
      </w:r>
      <w:r w:rsidRPr="00722B31">
        <w:rPr>
          <w:rFonts w:ascii="Arial" w:eastAsia="Arial" w:hAnsi="Arial" w:cs="Arial"/>
          <w:lang w:val="en-US"/>
        </w:rPr>
        <w:t xml:space="preserve">l </w:t>
      </w:r>
      <w:r w:rsidRPr="00722B31">
        <w:rPr>
          <w:rFonts w:ascii="Arial" w:eastAsia="Arial" w:hAnsi="Arial" w:cs="Arial"/>
          <w:spacing w:val="-2"/>
          <w:lang w:val="en-US"/>
        </w:rPr>
        <w:t>t</w:t>
      </w:r>
      <w:r w:rsidRPr="00722B31">
        <w:rPr>
          <w:rFonts w:ascii="Arial" w:eastAsia="Arial" w:hAnsi="Arial" w:cs="Arial"/>
          <w:lang w:val="en-US"/>
        </w:rPr>
        <w:t>he b</w:t>
      </w:r>
      <w:r w:rsidRPr="00722B31">
        <w:rPr>
          <w:rFonts w:ascii="Arial" w:eastAsia="Arial" w:hAnsi="Arial" w:cs="Arial"/>
          <w:spacing w:val="-1"/>
          <w:lang w:val="en-US"/>
        </w:rPr>
        <w:t>l</w:t>
      </w:r>
      <w:r w:rsidRPr="00722B31">
        <w:rPr>
          <w:rFonts w:ascii="Arial" w:eastAsia="Arial" w:hAnsi="Arial" w:cs="Arial"/>
          <w:lang w:val="en-US"/>
        </w:rPr>
        <w:t xml:space="preserve">anks </w:t>
      </w:r>
      <w:r w:rsidRPr="00722B31">
        <w:rPr>
          <w:rFonts w:ascii="Arial" w:eastAsia="Arial" w:hAnsi="Arial" w:cs="Arial"/>
          <w:spacing w:val="-3"/>
          <w:lang w:val="en-US"/>
        </w:rPr>
        <w:t>i</w:t>
      </w:r>
      <w:r w:rsidRPr="00722B31">
        <w:rPr>
          <w:rFonts w:ascii="Arial" w:eastAsia="Arial" w:hAnsi="Arial" w:cs="Arial"/>
          <w:spacing w:val="-2"/>
          <w:lang w:val="en-US"/>
        </w:rPr>
        <w:t>n</w:t>
      </w:r>
      <w:r w:rsidRPr="00722B31">
        <w:rPr>
          <w:rFonts w:ascii="Arial" w:eastAsia="Arial" w:hAnsi="Arial" w:cs="Arial"/>
          <w:lang w:val="en-US"/>
        </w:rPr>
        <w:t>d</w:t>
      </w:r>
      <w:r w:rsidRPr="00722B31">
        <w:rPr>
          <w:rFonts w:ascii="Arial" w:eastAsia="Arial" w:hAnsi="Arial" w:cs="Arial"/>
          <w:spacing w:val="-1"/>
          <w:lang w:val="en-US"/>
        </w:rPr>
        <w:t>i</w:t>
      </w:r>
      <w:r w:rsidRPr="00722B31">
        <w:rPr>
          <w:rFonts w:ascii="Arial" w:eastAsia="Arial" w:hAnsi="Arial" w:cs="Arial"/>
          <w:spacing w:val="-3"/>
          <w:lang w:val="en-US"/>
        </w:rPr>
        <w:t>v</w:t>
      </w:r>
      <w:r w:rsidRPr="00722B31">
        <w:rPr>
          <w:rFonts w:ascii="Arial" w:eastAsia="Arial" w:hAnsi="Arial" w:cs="Arial"/>
          <w:spacing w:val="-1"/>
          <w:lang w:val="en-US"/>
        </w:rPr>
        <w:t>i</w:t>
      </w:r>
      <w:r w:rsidRPr="00722B31">
        <w:rPr>
          <w:rFonts w:ascii="Arial" w:eastAsia="Arial" w:hAnsi="Arial" w:cs="Arial"/>
          <w:lang w:val="en-US"/>
        </w:rPr>
        <w:t>dua</w:t>
      </w:r>
      <w:r w:rsidRPr="00722B31">
        <w:rPr>
          <w:rFonts w:ascii="Arial" w:eastAsia="Arial" w:hAnsi="Arial" w:cs="Arial"/>
          <w:spacing w:val="-1"/>
          <w:lang w:val="en-US"/>
        </w:rPr>
        <w:t>ll</w:t>
      </w:r>
      <w:r w:rsidRPr="00722B31">
        <w:rPr>
          <w:rFonts w:ascii="Arial" w:eastAsia="Arial" w:hAnsi="Arial" w:cs="Arial"/>
          <w:lang w:val="en-US"/>
        </w:rPr>
        <w:t>y us</w:t>
      </w:r>
      <w:r w:rsidRPr="00722B31">
        <w:rPr>
          <w:rFonts w:ascii="Arial" w:eastAsia="Arial" w:hAnsi="Arial" w:cs="Arial"/>
          <w:spacing w:val="-1"/>
          <w:lang w:val="en-US"/>
        </w:rPr>
        <w:t>i</w:t>
      </w:r>
      <w:r w:rsidRPr="00722B31">
        <w:rPr>
          <w:rFonts w:ascii="Arial" w:eastAsia="Arial" w:hAnsi="Arial" w:cs="Arial"/>
          <w:lang w:val="en-US"/>
        </w:rPr>
        <w:t>ng the</w:t>
      </w:r>
      <w:r w:rsidRPr="00722B31">
        <w:rPr>
          <w:rFonts w:ascii="Arial" w:eastAsia="Arial" w:hAnsi="Arial" w:cs="Arial"/>
          <w:spacing w:val="-1"/>
          <w:lang w:val="en-US"/>
        </w:rPr>
        <w:t>i</w:t>
      </w:r>
      <w:r w:rsidRPr="00722B31">
        <w:rPr>
          <w:rFonts w:ascii="Arial" w:eastAsia="Arial" w:hAnsi="Arial" w:cs="Arial"/>
          <w:lang w:val="en-US"/>
        </w:rPr>
        <w:t xml:space="preserve">r </w:t>
      </w:r>
      <w:r w:rsidRPr="00722B31">
        <w:rPr>
          <w:rFonts w:ascii="Arial" w:eastAsia="Arial" w:hAnsi="Arial" w:cs="Arial"/>
          <w:spacing w:val="1"/>
          <w:lang w:val="en-US"/>
        </w:rPr>
        <w:t>im</w:t>
      </w:r>
      <w:r w:rsidRPr="00722B31">
        <w:rPr>
          <w:rFonts w:ascii="Arial" w:eastAsia="Arial" w:hAnsi="Arial" w:cs="Arial"/>
          <w:lang w:val="en-US"/>
        </w:rPr>
        <w:t>a</w:t>
      </w:r>
      <w:r w:rsidRPr="00722B31">
        <w:rPr>
          <w:rFonts w:ascii="Arial" w:eastAsia="Arial" w:hAnsi="Arial" w:cs="Arial"/>
          <w:spacing w:val="-2"/>
          <w:lang w:val="en-US"/>
        </w:rPr>
        <w:t>g</w:t>
      </w:r>
      <w:r w:rsidRPr="00722B31">
        <w:rPr>
          <w:rFonts w:ascii="Arial" w:eastAsia="Arial" w:hAnsi="Arial" w:cs="Arial"/>
          <w:spacing w:val="-1"/>
          <w:lang w:val="en-US"/>
        </w:rPr>
        <w:t>i</w:t>
      </w:r>
      <w:r w:rsidRPr="00722B31">
        <w:rPr>
          <w:rFonts w:ascii="Arial" w:eastAsia="Arial" w:hAnsi="Arial" w:cs="Arial"/>
          <w:lang w:val="en-US"/>
        </w:rPr>
        <w:t>nat</w:t>
      </w:r>
      <w:r w:rsidRPr="00722B31">
        <w:rPr>
          <w:rFonts w:ascii="Arial" w:eastAsia="Arial" w:hAnsi="Arial" w:cs="Arial"/>
          <w:spacing w:val="-1"/>
          <w:lang w:val="en-US"/>
        </w:rPr>
        <w:t>i</w:t>
      </w:r>
      <w:r w:rsidRPr="00722B31">
        <w:rPr>
          <w:rFonts w:ascii="Arial" w:eastAsia="Arial" w:hAnsi="Arial" w:cs="Arial"/>
          <w:spacing w:val="-2"/>
          <w:lang w:val="en-US"/>
        </w:rPr>
        <w:t>o</w:t>
      </w:r>
      <w:r w:rsidRPr="00722B31">
        <w:rPr>
          <w:rFonts w:ascii="Arial" w:eastAsia="Arial" w:hAnsi="Arial" w:cs="Arial"/>
          <w:lang w:val="en-US"/>
        </w:rPr>
        <w:t xml:space="preserve">n </w:t>
      </w:r>
      <w:r w:rsidRPr="00722B31">
        <w:rPr>
          <w:rFonts w:ascii="Arial" w:eastAsia="Arial" w:hAnsi="Arial" w:cs="Arial"/>
          <w:spacing w:val="-2"/>
          <w:lang w:val="en-US"/>
        </w:rPr>
        <w:t>a</w:t>
      </w:r>
      <w:r w:rsidRPr="00722B31">
        <w:rPr>
          <w:rFonts w:ascii="Arial" w:eastAsia="Arial" w:hAnsi="Arial" w:cs="Arial"/>
          <w:lang w:val="en-US"/>
        </w:rPr>
        <w:t xml:space="preserve">nd </w:t>
      </w:r>
      <w:r w:rsidRPr="00722B31">
        <w:rPr>
          <w:rFonts w:ascii="Arial" w:eastAsia="Arial" w:hAnsi="Arial" w:cs="Arial"/>
          <w:spacing w:val="-3"/>
          <w:lang w:val="en-US"/>
        </w:rPr>
        <w:t>c</w:t>
      </w:r>
      <w:r w:rsidRPr="00722B31">
        <w:rPr>
          <w:rFonts w:ascii="Arial" w:eastAsia="Arial" w:hAnsi="Arial" w:cs="Arial"/>
          <w:lang w:val="en-US"/>
        </w:rPr>
        <w:t>heck the</w:t>
      </w:r>
      <w:r w:rsidRPr="00722B31">
        <w:rPr>
          <w:rFonts w:ascii="Arial" w:eastAsia="Arial" w:hAnsi="Arial" w:cs="Arial"/>
          <w:spacing w:val="-1"/>
          <w:lang w:val="en-US"/>
        </w:rPr>
        <w:t>i</w:t>
      </w:r>
      <w:r w:rsidRPr="00722B31">
        <w:rPr>
          <w:rFonts w:ascii="Arial" w:eastAsia="Arial" w:hAnsi="Arial" w:cs="Arial"/>
          <w:lang w:val="en-US"/>
        </w:rPr>
        <w:t>r ans</w:t>
      </w:r>
      <w:r w:rsidRPr="00722B31">
        <w:rPr>
          <w:rFonts w:ascii="Arial" w:eastAsia="Arial" w:hAnsi="Arial" w:cs="Arial"/>
          <w:spacing w:val="-3"/>
          <w:lang w:val="en-US"/>
        </w:rPr>
        <w:t>w</w:t>
      </w:r>
      <w:r w:rsidRPr="00722B31">
        <w:rPr>
          <w:rFonts w:ascii="Arial" w:eastAsia="Arial" w:hAnsi="Arial" w:cs="Arial"/>
          <w:lang w:val="en-US"/>
        </w:rPr>
        <w:t>e</w:t>
      </w:r>
      <w:r w:rsidRPr="00722B31">
        <w:rPr>
          <w:rFonts w:ascii="Arial" w:eastAsia="Arial" w:hAnsi="Arial" w:cs="Arial"/>
          <w:spacing w:val="-1"/>
          <w:lang w:val="en-US"/>
        </w:rPr>
        <w:t>r</w:t>
      </w:r>
      <w:r w:rsidRPr="00722B31">
        <w:rPr>
          <w:rFonts w:ascii="Arial" w:eastAsia="Arial" w:hAnsi="Arial" w:cs="Arial"/>
          <w:lang w:val="en-US"/>
        </w:rPr>
        <w:t xml:space="preserve">s </w:t>
      </w:r>
      <w:r w:rsidRPr="00722B31">
        <w:rPr>
          <w:rFonts w:ascii="Arial" w:eastAsia="Arial" w:hAnsi="Arial" w:cs="Arial"/>
          <w:spacing w:val="-1"/>
          <w:lang w:val="en-US"/>
        </w:rPr>
        <w:t>i</w:t>
      </w:r>
      <w:r w:rsidRPr="00722B31">
        <w:rPr>
          <w:rFonts w:ascii="Arial" w:eastAsia="Arial" w:hAnsi="Arial" w:cs="Arial"/>
          <w:lang w:val="en-US"/>
        </w:rPr>
        <w:t>n pa</w:t>
      </w:r>
      <w:r w:rsidRPr="00722B31">
        <w:rPr>
          <w:rFonts w:ascii="Arial" w:eastAsia="Arial" w:hAnsi="Arial" w:cs="Arial"/>
          <w:spacing w:val="-1"/>
          <w:lang w:val="en-US"/>
        </w:rPr>
        <w:t>ir</w:t>
      </w:r>
      <w:r w:rsidRPr="00722B31">
        <w:rPr>
          <w:rFonts w:ascii="Arial" w:eastAsia="Arial" w:hAnsi="Arial" w:cs="Arial"/>
          <w:lang w:val="en-US"/>
        </w:rPr>
        <w:t>s.</w:t>
      </w:r>
    </w:p>
    <w:p w:rsidR="00EE4C48" w:rsidRPr="00722B31" w:rsidRDefault="00EE4C48" w:rsidP="00722B31">
      <w:pPr>
        <w:widowControl w:val="0"/>
        <w:spacing w:line="360" w:lineRule="auto"/>
        <w:jc w:val="both"/>
        <w:rPr>
          <w:rFonts w:ascii="Arial" w:eastAsia="Calibri" w:hAnsi="Arial" w:cs="Arial"/>
          <w:lang w:val="en-US"/>
        </w:rPr>
      </w:pPr>
    </w:p>
    <w:p w:rsidR="00EE4C48" w:rsidRPr="00722B31" w:rsidRDefault="00EE4C48" w:rsidP="00722B31">
      <w:pPr>
        <w:widowControl w:val="0"/>
        <w:spacing w:line="360" w:lineRule="auto"/>
        <w:jc w:val="both"/>
        <w:rPr>
          <w:rFonts w:ascii="Arial" w:eastAsia="Calibri" w:hAnsi="Arial" w:cs="Arial"/>
          <w:lang w:val="en-US"/>
        </w:rPr>
      </w:pPr>
    </w:p>
    <w:p w:rsidR="00EE4C48" w:rsidRPr="00722B31" w:rsidRDefault="00EE4C48" w:rsidP="00722B31">
      <w:pPr>
        <w:pStyle w:val="Prrafodelista"/>
        <w:widowControl w:val="0"/>
        <w:numPr>
          <w:ilvl w:val="0"/>
          <w:numId w:val="145"/>
        </w:numPr>
        <w:tabs>
          <w:tab w:val="left" w:pos="370"/>
        </w:tabs>
        <w:spacing w:after="0" w:line="360" w:lineRule="auto"/>
        <w:jc w:val="both"/>
        <w:rPr>
          <w:rFonts w:ascii="Arial" w:eastAsia="Arial" w:hAnsi="Arial" w:cs="Arial"/>
          <w:b/>
          <w:sz w:val="24"/>
          <w:szCs w:val="24"/>
          <w:lang w:val="en-US"/>
        </w:rPr>
      </w:pPr>
      <w:r w:rsidRPr="00722B31">
        <w:rPr>
          <w:rFonts w:ascii="Arial" w:eastAsia="Arial" w:hAnsi="Arial" w:cs="Arial"/>
          <w:spacing w:val="1"/>
          <w:sz w:val="24"/>
          <w:szCs w:val="24"/>
          <w:lang w:val="en-US"/>
        </w:rPr>
        <w:t>W</w:t>
      </w:r>
      <w:r w:rsidRPr="00722B31">
        <w:rPr>
          <w:rFonts w:ascii="Arial" w:eastAsia="Arial" w:hAnsi="Arial" w:cs="Arial"/>
          <w:sz w:val="24"/>
          <w:szCs w:val="24"/>
          <w:lang w:val="en-US"/>
        </w:rPr>
        <w:t>r</w:t>
      </w:r>
      <w:r w:rsidRPr="00722B31">
        <w:rPr>
          <w:rFonts w:ascii="Arial" w:eastAsia="Arial" w:hAnsi="Arial" w:cs="Arial"/>
          <w:spacing w:val="-3"/>
          <w:sz w:val="24"/>
          <w:szCs w:val="24"/>
          <w:lang w:val="en-US"/>
        </w:rPr>
        <w:t>i</w:t>
      </w:r>
      <w:r w:rsidRPr="00722B31">
        <w:rPr>
          <w:rFonts w:ascii="Arial" w:eastAsia="Arial" w:hAnsi="Arial" w:cs="Arial"/>
          <w:spacing w:val="1"/>
          <w:sz w:val="24"/>
          <w:szCs w:val="24"/>
          <w:lang w:val="en-US"/>
        </w:rPr>
        <w:t>t</w:t>
      </w:r>
      <w:r w:rsidRPr="00722B31">
        <w:rPr>
          <w:rFonts w:ascii="Arial" w:eastAsia="Arial" w:hAnsi="Arial" w:cs="Arial"/>
          <w:sz w:val="24"/>
          <w:szCs w:val="24"/>
          <w:lang w:val="en-US"/>
        </w:rPr>
        <w:t xml:space="preserve">e </w:t>
      </w:r>
      <w:r w:rsidRPr="00722B31">
        <w:rPr>
          <w:rFonts w:ascii="Arial" w:eastAsia="Arial" w:hAnsi="Arial" w:cs="Arial"/>
          <w:spacing w:val="1"/>
          <w:sz w:val="24"/>
          <w:szCs w:val="24"/>
          <w:lang w:val="en-US"/>
        </w:rPr>
        <w:t>t</w:t>
      </w:r>
      <w:r w:rsidRPr="00722B31">
        <w:rPr>
          <w:rFonts w:ascii="Arial" w:eastAsia="Arial" w:hAnsi="Arial" w:cs="Arial"/>
          <w:spacing w:val="-4"/>
          <w:sz w:val="24"/>
          <w:szCs w:val="24"/>
          <w:lang w:val="en-US"/>
        </w:rPr>
        <w:t>w</w:t>
      </w:r>
      <w:r w:rsidRPr="00722B31">
        <w:rPr>
          <w:rFonts w:ascii="Arial" w:eastAsia="Arial" w:hAnsi="Arial" w:cs="Arial"/>
          <w:sz w:val="24"/>
          <w:szCs w:val="24"/>
          <w:lang w:val="en-US"/>
        </w:rPr>
        <w:t>o</w:t>
      </w:r>
      <w:r w:rsidRPr="00722B31">
        <w:rPr>
          <w:rFonts w:ascii="Arial" w:eastAsia="Arial" w:hAnsi="Arial" w:cs="Arial"/>
          <w:spacing w:val="1"/>
          <w:sz w:val="24"/>
          <w:szCs w:val="24"/>
          <w:lang w:val="en-US"/>
        </w:rPr>
        <w:t xml:space="preserve"> s</w:t>
      </w:r>
      <w:r w:rsidRPr="00722B31">
        <w:rPr>
          <w:rFonts w:ascii="Arial" w:eastAsia="Arial" w:hAnsi="Arial" w:cs="Arial"/>
          <w:spacing w:val="-3"/>
          <w:sz w:val="24"/>
          <w:szCs w:val="24"/>
          <w:lang w:val="en-US"/>
        </w:rPr>
        <w:t>e</w:t>
      </w:r>
      <w:r w:rsidRPr="00722B31">
        <w:rPr>
          <w:rFonts w:ascii="Arial" w:eastAsia="Arial" w:hAnsi="Arial" w:cs="Arial"/>
          <w:spacing w:val="-1"/>
          <w:sz w:val="24"/>
          <w:szCs w:val="24"/>
          <w:lang w:val="en-US"/>
        </w:rPr>
        <w:t>n</w:t>
      </w:r>
      <w:r w:rsidRPr="00722B31">
        <w:rPr>
          <w:rFonts w:ascii="Arial" w:eastAsia="Arial" w:hAnsi="Arial" w:cs="Arial"/>
          <w:spacing w:val="1"/>
          <w:sz w:val="24"/>
          <w:szCs w:val="24"/>
          <w:lang w:val="en-US"/>
        </w:rPr>
        <w:t>t</w:t>
      </w:r>
      <w:r w:rsidRPr="00722B31">
        <w:rPr>
          <w:rFonts w:ascii="Arial" w:eastAsia="Arial" w:hAnsi="Arial" w:cs="Arial"/>
          <w:spacing w:val="-1"/>
          <w:sz w:val="24"/>
          <w:szCs w:val="24"/>
          <w:lang w:val="en-US"/>
        </w:rPr>
        <w:t>e</w:t>
      </w:r>
      <w:r w:rsidRPr="00722B31">
        <w:rPr>
          <w:rFonts w:ascii="Arial" w:eastAsia="Arial" w:hAnsi="Arial" w:cs="Arial"/>
          <w:spacing w:val="-3"/>
          <w:sz w:val="24"/>
          <w:szCs w:val="24"/>
          <w:lang w:val="en-US"/>
        </w:rPr>
        <w:t>n</w:t>
      </w:r>
      <w:r w:rsidRPr="00722B31">
        <w:rPr>
          <w:rFonts w:ascii="Arial" w:eastAsia="Arial" w:hAnsi="Arial" w:cs="Arial"/>
          <w:spacing w:val="1"/>
          <w:sz w:val="24"/>
          <w:szCs w:val="24"/>
          <w:lang w:val="en-US"/>
        </w:rPr>
        <w:t>c</w:t>
      </w:r>
      <w:r w:rsidRPr="00722B31">
        <w:rPr>
          <w:rFonts w:ascii="Arial" w:eastAsia="Arial" w:hAnsi="Arial" w:cs="Arial"/>
          <w:spacing w:val="-1"/>
          <w:sz w:val="24"/>
          <w:szCs w:val="24"/>
          <w:lang w:val="en-US"/>
        </w:rPr>
        <w:t>e</w:t>
      </w:r>
      <w:r w:rsidRPr="00722B31">
        <w:rPr>
          <w:rFonts w:ascii="Arial" w:eastAsia="Arial" w:hAnsi="Arial" w:cs="Arial"/>
          <w:sz w:val="24"/>
          <w:szCs w:val="24"/>
          <w:lang w:val="en-US"/>
        </w:rPr>
        <w:t xml:space="preserve">s </w:t>
      </w:r>
      <w:r w:rsidRPr="00722B31">
        <w:rPr>
          <w:rFonts w:ascii="Arial" w:eastAsia="Arial" w:hAnsi="Arial" w:cs="Arial"/>
          <w:spacing w:val="-4"/>
          <w:sz w:val="24"/>
          <w:szCs w:val="24"/>
          <w:lang w:val="en-US"/>
        </w:rPr>
        <w:t>w</w:t>
      </w:r>
      <w:r w:rsidRPr="00722B31">
        <w:rPr>
          <w:rFonts w:ascii="Arial" w:eastAsia="Arial" w:hAnsi="Arial" w:cs="Arial"/>
          <w:spacing w:val="-1"/>
          <w:sz w:val="24"/>
          <w:szCs w:val="24"/>
          <w:lang w:val="en-US"/>
        </w:rPr>
        <w:t>ho</w:t>
      </w:r>
      <w:r w:rsidRPr="00722B31">
        <w:rPr>
          <w:rFonts w:ascii="Arial" w:eastAsia="Arial" w:hAnsi="Arial" w:cs="Arial"/>
          <w:spacing w:val="1"/>
          <w:sz w:val="24"/>
          <w:szCs w:val="24"/>
          <w:lang w:val="en-US"/>
        </w:rPr>
        <w:t>s</w:t>
      </w:r>
      <w:r w:rsidRPr="00722B31">
        <w:rPr>
          <w:rFonts w:ascii="Arial" w:eastAsia="Arial" w:hAnsi="Arial" w:cs="Arial"/>
          <w:sz w:val="24"/>
          <w:szCs w:val="24"/>
          <w:lang w:val="en-US"/>
        </w:rPr>
        <w:t xml:space="preserve">e </w:t>
      </w:r>
      <w:r w:rsidRPr="00722B31">
        <w:rPr>
          <w:rFonts w:ascii="Arial" w:eastAsia="Arial" w:hAnsi="Arial" w:cs="Arial"/>
          <w:spacing w:val="-3"/>
          <w:sz w:val="24"/>
          <w:szCs w:val="24"/>
          <w:lang w:val="en-US"/>
        </w:rPr>
        <w:t>i</w:t>
      </w:r>
      <w:r w:rsidRPr="00722B31">
        <w:rPr>
          <w:rFonts w:ascii="Arial" w:eastAsia="Arial" w:hAnsi="Arial" w:cs="Arial"/>
          <w:spacing w:val="-1"/>
          <w:sz w:val="24"/>
          <w:szCs w:val="24"/>
          <w:lang w:val="en-US"/>
        </w:rPr>
        <w:t>n</w:t>
      </w:r>
      <w:r w:rsidRPr="00722B31">
        <w:rPr>
          <w:rFonts w:ascii="Arial" w:eastAsia="Arial" w:hAnsi="Arial" w:cs="Arial"/>
          <w:sz w:val="24"/>
          <w:szCs w:val="24"/>
          <w:lang w:val="en-US"/>
        </w:rPr>
        <w:t>i</w:t>
      </w:r>
      <w:r w:rsidRPr="00722B31">
        <w:rPr>
          <w:rFonts w:ascii="Arial" w:eastAsia="Arial" w:hAnsi="Arial" w:cs="Arial"/>
          <w:spacing w:val="1"/>
          <w:sz w:val="24"/>
          <w:szCs w:val="24"/>
          <w:lang w:val="en-US"/>
        </w:rPr>
        <w:t>t</w:t>
      </w:r>
      <w:r w:rsidRPr="00722B31">
        <w:rPr>
          <w:rFonts w:ascii="Arial" w:eastAsia="Arial" w:hAnsi="Arial" w:cs="Arial"/>
          <w:sz w:val="24"/>
          <w:szCs w:val="24"/>
          <w:lang w:val="en-US"/>
        </w:rPr>
        <w:t>i</w:t>
      </w:r>
      <w:r w:rsidRPr="00722B31">
        <w:rPr>
          <w:rFonts w:ascii="Arial" w:eastAsia="Arial" w:hAnsi="Arial" w:cs="Arial"/>
          <w:spacing w:val="-1"/>
          <w:sz w:val="24"/>
          <w:szCs w:val="24"/>
          <w:lang w:val="en-US"/>
        </w:rPr>
        <w:t>a</w:t>
      </w:r>
      <w:r w:rsidRPr="00722B31">
        <w:rPr>
          <w:rFonts w:ascii="Arial" w:eastAsia="Arial" w:hAnsi="Arial" w:cs="Arial"/>
          <w:spacing w:val="-3"/>
          <w:sz w:val="24"/>
          <w:szCs w:val="24"/>
          <w:lang w:val="en-US"/>
        </w:rPr>
        <w:t>l</w:t>
      </w:r>
      <w:r w:rsidRPr="00722B31">
        <w:rPr>
          <w:rFonts w:ascii="Arial" w:eastAsia="Arial" w:hAnsi="Arial" w:cs="Arial"/>
          <w:sz w:val="24"/>
          <w:szCs w:val="24"/>
          <w:lang w:val="en-US"/>
        </w:rPr>
        <w:t xml:space="preserve">s </w:t>
      </w:r>
      <w:r w:rsidRPr="00722B31">
        <w:rPr>
          <w:rFonts w:ascii="Arial" w:eastAsia="Arial" w:hAnsi="Arial" w:cs="Arial"/>
          <w:spacing w:val="-2"/>
          <w:sz w:val="24"/>
          <w:szCs w:val="24"/>
          <w:lang w:val="en-US"/>
        </w:rPr>
        <w:t>f</w:t>
      </w:r>
      <w:r w:rsidRPr="00722B31">
        <w:rPr>
          <w:rFonts w:ascii="Arial" w:eastAsia="Arial" w:hAnsi="Arial" w:cs="Arial"/>
          <w:spacing w:val="-1"/>
          <w:sz w:val="24"/>
          <w:szCs w:val="24"/>
          <w:lang w:val="en-US"/>
        </w:rPr>
        <w:t>o</w:t>
      </w:r>
      <w:r w:rsidRPr="00722B31">
        <w:rPr>
          <w:rFonts w:ascii="Arial" w:eastAsia="Arial" w:hAnsi="Arial" w:cs="Arial"/>
          <w:sz w:val="24"/>
          <w:szCs w:val="24"/>
          <w:lang w:val="en-US"/>
        </w:rPr>
        <w:t xml:space="preserve">rm </w:t>
      </w:r>
      <w:r w:rsidRPr="00722B31">
        <w:rPr>
          <w:rFonts w:ascii="Arial" w:eastAsia="Arial" w:hAnsi="Arial" w:cs="Arial"/>
          <w:spacing w:val="1"/>
          <w:sz w:val="24"/>
          <w:szCs w:val="24"/>
          <w:lang w:val="en-US"/>
        </w:rPr>
        <w:t>t</w:t>
      </w:r>
      <w:r w:rsidRPr="00722B31">
        <w:rPr>
          <w:rFonts w:ascii="Arial" w:eastAsia="Arial" w:hAnsi="Arial" w:cs="Arial"/>
          <w:spacing w:val="-1"/>
          <w:sz w:val="24"/>
          <w:szCs w:val="24"/>
          <w:lang w:val="en-US"/>
        </w:rPr>
        <w:t>h</w:t>
      </w:r>
      <w:r w:rsidRPr="00722B31">
        <w:rPr>
          <w:rFonts w:ascii="Arial" w:eastAsia="Arial" w:hAnsi="Arial" w:cs="Arial"/>
          <w:sz w:val="24"/>
          <w:szCs w:val="24"/>
          <w:lang w:val="en-US"/>
        </w:rPr>
        <w:t>e l</w:t>
      </w:r>
      <w:r w:rsidRPr="00722B31">
        <w:rPr>
          <w:rFonts w:ascii="Arial" w:eastAsia="Arial" w:hAnsi="Arial" w:cs="Arial"/>
          <w:spacing w:val="-3"/>
          <w:sz w:val="24"/>
          <w:szCs w:val="24"/>
          <w:lang w:val="en-US"/>
        </w:rPr>
        <w:t>e</w:t>
      </w:r>
      <w:r w:rsidRPr="00722B31">
        <w:rPr>
          <w:rFonts w:ascii="Arial" w:eastAsia="Arial" w:hAnsi="Arial" w:cs="Arial"/>
          <w:spacing w:val="1"/>
          <w:sz w:val="24"/>
          <w:szCs w:val="24"/>
          <w:lang w:val="en-US"/>
        </w:rPr>
        <w:t>t</w:t>
      </w:r>
      <w:r w:rsidRPr="00722B31">
        <w:rPr>
          <w:rFonts w:ascii="Arial" w:eastAsia="Arial" w:hAnsi="Arial" w:cs="Arial"/>
          <w:spacing w:val="-2"/>
          <w:sz w:val="24"/>
          <w:szCs w:val="24"/>
          <w:lang w:val="en-US"/>
        </w:rPr>
        <w:t>t</w:t>
      </w:r>
      <w:r w:rsidRPr="00722B31">
        <w:rPr>
          <w:rFonts w:ascii="Arial" w:eastAsia="Arial" w:hAnsi="Arial" w:cs="Arial"/>
          <w:spacing w:val="-1"/>
          <w:sz w:val="24"/>
          <w:szCs w:val="24"/>
          <w:lang w:val="en-US"/>
        </w:rPr>
        <w:t>e</w:t>
      </w:r>
      <w:r w:rsidRPr="00722B31">
        <w:rPr>
          <w:rFonts w:ascii="Arial" w:eastAsia="Arial" w:hAnsi="Arial" w:cs="Arial"/>
          <w:sz w:val="24"/>
          <w:szCs w:val="24"/>
          <w:lang w:val="en-US"/>
        </w:rPr>
        <w:t xml:space="preserve">rs </w:t>
      </w:r>
      <w:r w:rsidRPr="00722B31">
        <w:rPr>
          <w:rFonts w:ascii="Arial" w:eastAsia="Arial" w:hAnsi="Arial" w:cs="Arial"/>
          <w:spacing w:val="-3"/>
          <w:sz w:val="24"/>
          <w:szCs w:val="24"/>
          <w:lang w:val="en-US"/>
        </w:rPr>
        <w:t>o</w:t>
      </w:r>
      <w:r w:rsidRPr="00722B31">
        <w:rPr>
          <w:rFonts w:ascii="Arial" w:eastAsia="Arial" w:hAnsi="Arial" w:cs="Arial"/>
          <w:sz w:val="24"/>
          <w:szCs w:val="24"/>
          <w:lang w:val="en-US"/>
        </w:rPr>
        <w:t xml:space="preserve">f </w:t>
      </w:r>
      <w:r w:rsidRPr="00722B31">
        <w:rPr>
          <w:rFonts w:ascii="Arial" w:eastAsia="Arial" w:hAnsi="Arial" w:cs="Arial"/>
          <w:spacing w:val="-4"/>
          <w:sz w:val="24"/>
          <w:szCs w:val="24"/>
          <w:lang w:val="en-US"/>
        </w:rPr>
        <w:t>y</w:t>
      </w:r>
      <w:r w:rsidRPr="00722B31">
        <w:rPr>
          <w:rFonts w:ascii="Arial" w:eastAsia="Arial" w:hAnsi="Arial" w:cs="Arial"/>
          <w:spacing w:val="-1"/>
          <w:sz w:val="24"/>
          <w:szCs w:val="24"/>
          <w:lang w:val="en-US"/>
        </w:rPr>
        <w:t>ou</w:t>
      </w:r>
      <w:r w:rsidRPr="00722B31">
        <w:rPr>
          <w:rFonts w:ascii="Arial" w:eastAsia="Arial" w:hAnsi="Arial" w:cs="Arial"/>
          <w:sz w:val="24"/>
          <w:szCs w:val="24"/>
          <w:lang w:val="en-US"/>
        </w:rPr>
        <w:t xml:space="preserve">r </w:t>
      </w:r>
      <w:r w:rsidRPr="00722B31">
        <w:rPr>
          <w:rFonts w:ascii="Arial" w:eastAsia="Arial" w:hAnsi="Arial" w:cs="Arial"/>
          <w:spacing w:val="-1"/>
          <w:sz w:val="24"/>
          <w:szCs w:val="24"/>
          <w:lang w:val="en-US"/>
        </w:rPr>
        <w:t>ho</w:t>
      </w:r>
      <w:r w:rsidRPr="00722B31">
        <w:rPr>
          <w:rFonts w:ascii="Arial" w:eastAsia="Arial" w:hAnsi="Arial" w:cs="Arial"/>
          <w:spacing w:val="-2"/>
          <w:sz w:val="24"/>
          <w:szCs w:val="24"/>
          <w:lang w:val="en-US"/>
        </w:rPr>
        <w:t>m</w:t>
      </w:r>
      <w:r w:rsidRPr="00722B31">
        <w:rPr>
          <w:rFonts w:ascii="Arial" w:eastAsia="Arial" w:hAnsi="Arial" w:cs="Arial"/>
          <w:sz w:val="24"/>
          <w:szCs w:val="24"/>
          <w:lang w:val="en-US"/>
        </w:rPr>
        <w:t xml:space="preserve">e </w:t>
      </w:r>
      <w:r w:rsidRPr="00722B31">
        <w:rPr>
          <w:rFonts w:ascii="Arial" w:eastAsia="Arial" w:hAnsi="Arial" w:cs="Arial"/>
          <w:spacing w:val="1"/>
          <w:sz w:val="24"/>
          <w:szCs w:val="24"/>
          <w:lang w:val="en-US"/>
        </w:rPr>
        <w:t>t</w:t>
      </w:r>
      <w:r w:rsidRPr="00722B31">
        <w:rPr>
          <w:rFonts w:ascii="Arial" w:eastAsia="Arial" w:hAnsi="Arial" w:cs="Arial"/>
          <w:spacing w:val="-1"/>
          <w:sz w:val="24"/>
          <w:szCs w:val="24"/>
          <w:lang w:val="en-US"/>
        </w:rPr>
        <w:t>o</w:t>
      </w:r>
      <w:r w:rsidRPr="00722B31">
        <w:rPr>
          <w:rFonts w:ascii="Arial" w:eastAsia="Arial" w:hAnsi="Arial" w:cs="Arial"/>
          <w:spacing w:val="-4"/>
          <w:sz w:val="24"/>
          <w:szCs w:val="24"/>
          <w:lang w:val="en-US"/>
        </w:rPr>
        <w:t>w</w:t>
      </w:r>
      <w:r w:rsidRPr="00722B31">
        <w:rPr>
          <w:rFonts w:ascii="Arial" w:eastAsia="Arial" w:hAnsi="Arial" w:cs="Arial"/>
          <w:sz w:val="24"/>
          <w:szCs w:val="24"/>
          <w:lang w:val="en-US"/>
        </w:rPr>
        <w:t xml:space="preserve">n, </w:t>
      </w:r>
      <w:r w:rsidRPr="00722B31">
        <w:rPr>
          <w:rFonts w:ascii="Arial" w:eastAsia="Arial" w:hAnsi="Arial" w:cs="Arial"/>
          <w:spacing w:val="1"/>
          <w:sz w:val="24"/>
          <w:szCs w:val="24"/>
          <w:lang w:val="en-US"/>
        </w:rPr>
        <w:t>t</w:t>
      </w:r>
      <w:r w:rsidRPr="00722B31">
        <w:rPr>
          <w:rFonts w:ascii="Arial" w:eastAsia="Arial" w:hAnsi="Arial" w:cs="Arial"/>
          <w:spacing w:val="-3"/>
          <w:sz w:val="24"/>
          <w:szCs w:val="24"/>
          <w:lang w:val="en-US"/>
        </w:rPr>
        <w:t>h</w:t>
      </w:r>
      <w:r w:rsidRPr="00722B31">
        <w:rPr>
          <w:rFonts w:ascii="Arial" w:eastAsia="Arial" w:hAnsi="Arial" w:cs="Arial"/>
          <w:sz w:val="24"/>
          <w:szCs w:val="24"/>
          <w:lang w:val="en-US"/>
        </w:rPr>
        <w:t xml:space="preserve">e </w:t>
      </w:r>
      <w:r w:rsidRPr="00722B31">
        <w:rPr>
          <w:rFonts w:ascii="Arial" w:eastAsia="Arial" w:hAnsi="Arial" w:cs="Arial"/>
          <w:spacing w:val="1"/>
          <w:sz w:val="24"/>
          <w:szCs w:val="24"/>
          <w:lang w:val="en-US"/>
        </w:rPr>
        <w:t>t</w:t>
      </w:r>
      <w:r w:rsidRPr="00722B31">
        <w:rPr>
          <w:rFonts w:ascii="Arial" w:eastAsia="Arial" w:hAnsi="Arial" w:cs="Arial"/>
          <w:spacing w:val="-1"/>
          <w:sz w:val="24"/>
          <w:szCs w:val="24"/>
          <w:lang w:val="en-US"/>
        </w:rPr>
        <w:t>o</w:t>
      </w:r>
      <w:r w:rsidRPr="00722B31">
        <w:rPr>
          <w:rFonts w:ascii="Arial" w:eastAsia="Arial" w:hAnsi="Arial" w:cs="Arial"/>
          <w:spacing w:val="-4"/>
          <w:sz w:val="24"/>
          <w:szCs w:val="24"/>
          <w:lang w:val="en-US"/>
        </w:rPr>
        <w:t>w</w:t>
      </w:r>
      <w:r w:rsidRPr="00722B31">
        <w:rPr>
          <w:rFonts w:ascii="Arial" w:eastAsia="Arial" w:hAnsi="Arial" w:cs="Arial"/>
          <w:sz w:val="24"/>
          <w:szCs w:val="24"/>
          <w:lang w:val="en-US"/>
        </w:rPr>
        <w:t xml:space="preserve">n </w:t>
      </w:r>
      <w:r w:rsidRPr="00722B31">
        <w:rPr>
          <w:rFonts w:ascii="Arial" w:eastAsia="Arial" w:hAnsi="Arial" w:cs="Arial"/>
          <w:spacing w:val="-4"/>
          <w:sz w:val="24"/>
          <w:szCs w:val="24"/>
          <w:lang w:val="en-US"/>
        </w:rPr>
        <w:t>y</w:t>
      </w:r>
      <w:r w:rsidRPr="00722B31">
        <w:rPr>
          <w:rFonts w:ascii="Arial" w:eastAsia="Arial" w:hAnsi="Arial" w:cs="Arial"/>
          <w:spacing w:val="-1"/>
          <w:sz w:val="24"/>
          <w:szCs w:val="24"/>
          <w:lang w:val="en-US"/>
        </w:rPr>
        <w:t>o</w:t>
      </w:r>
      <w:r w:rsidRPr="00722B31">
        <w:rPr>
          <w:rFonts w:ascii="Arial" w:eastAsia="Arial" w:hAnsi="Arial" w:cs="Arial"/>
          <w:sz w:val="24"/>
          <w:szCs w:val="24"/>
          <w:lang w:val="en-US"/>
        </w:rPr>
        <w:t>u li</w:t>
      </w:r>
      <w:r w:rsidRPr="00722B31">
        <w:rPr>
          <w:rFonts w:ascii="Arial" w:eastAsia="Arial" w:hAnsi="Arial" w:cs="Arial"/>
          <w:spacing w:val="-4"/>
          <w:sz w:val="24"/>
          <w:szCs w:val="24"/>
          <w:lang w:val="en-US"/>
        </w:rPr>
        <w:t>v</w:t>
      </w:r>
      <w:r w:rsidRPr="00722B31">
        <w:rPr>
          <w:rFonts w:ascii="Arial" w:eastAsia="Arial" w:hAnsi="Arial" w:cs="Arial"/>
          <w:spacing w:val="-1"/>
          <w:sz w:val="24"/>
          <w:szCs w:val="24"/>
          <w:lang w:val="en-US"/>
        </w:rPr>
        <w:t>e</w:t>
      </w:r>
      <w:r w:rsidRPr="00722B31">
        <w:rPr>
          <w:rFonts w:ascii="Arial" w:eastAsia="Arial" w:hAnsi="Arial" w:cs="Arial"/>
          <w:sz w:val="24"/>
          <w:szCs w:val="24"/>
          <w:lang w:val="en-US"/>
        </w:rPr>
        <w:t xml:space="preserve">d in </w:t>
      </w:r>
      <w:r w:rsidRPr="00722B31">
        <w:rPr>
          <w:rFonts w:ascii="Arial" w:eastAsia="Arial" w:hAnsi="Arial" w:cs="Arial"/>
          <w:spacing w:val="-1"/>
          <w:sz w:val="24"/>
          <w:szCs w:val="24"/>
          <w:lang w:val="en-US"/>
        </w:rPr>
        <w:t>o</w:t>
      </w:r>
      <w:r w:rsidRPr="00722B31">
        <w:rPr>
          <w:rFonts w:ascii="Arial" w:eastAsia="Arial" w:hAnsi="Arial" w:cs="Arial"/>
          <w:sz w:val="24"/>
          <w:szCs w:val="24"/>
          <w:lang w:val="en-US"/>
        </w:rPr>
        <w:t xml:space="preserve">r </w:t>
      </w:r>
      <w:r w:rsidRPr="00722B31">
        <w:rPr>
          <w:rFonts w:ascii="Arial" w:eastAsia="Arial" w:hAnsi="Arial" w:cs="Arial"/>
          <w:spacing w:val="1"/>
          <w:sz w:val="24"/>
          <w:szCs w:val="24"/>
          <w:lang w:val="en-US"/>
        </w:rPr>
        <w:t>t</w:t>
      </w:r>
      <w:r w:rsidRPr="00722B31">
        <w:rPr>
          <w:rFonts w:ascii="Arial" w:eastAsia="Arial" w:hAnsi="Arial" w:cs="Arial"/>
          <w:spacing w:val="-1"/>
          <w:sz w:val="24"/>
          <w:szCs w:val="24"/>
          <w:lang w:val="en-US"/>
        </w:rPr>
        <w:t>h</w:t>
      </w:r>
      <w:r w:rsidRPr="00722B31">
        <w:rPr>
          <w:rFonts w:ascii="Arial" w:eastAsia="Arial" w:hAnsi="Arial" w:cs="Arial"/>
          <w:sz w:val="24"/>
          <w:szCs w:val="24"/>
          <w:lang w:val="en-US"/>
        </w:rPr>
        <w:t xml:space="preserve">e </w:t>
      </w:r>
      <w:r w:rsidRPr="00722B31">
        <w:rPr>
          <w:rFonts w:ascii="Arial" w:eastAsia="Arial" w:hAnsi="Arial" w:cs="Arial"/>
          <w:spacing w:val="-1"/>
          <w:sz w:val="24"/>
          <w:szCs w:val="24"/>
          <w:lang w:val="en-US"/>
        </w:rPr>
        <w:t>on</w:t>
      </w:r>
      <w:r w:rsidRPr="00722B31">
        <w:rPr>
          <w:rFonts w:ascii="Arial" w:eastAsia="Arial" w:hAnsi="Arial" w:cs="Arial"/>
          <w:sz w:val="24"/>
          <w:szCs w:val="24"/>
          <w:lang w:val="en-US"/>
        </w:rPr>
        <w:t>e</w:t>
      </w:r>
      <w:r w:rsidRPr="00722B31">
        <w:rPr>
          <w:rFonts w:ascii="Arial" w:eastAsia="Arial" w:hAnsi="Arial" w:cs="Arial"/>
          <w:spacing w:val="-2"/>
          <w:sz w:val="24"/>
          <w:szCs w:val="24"/>
          <w:lang w:val="en-US"/>
        </w:rPr>
        <w:t xml:space="preserve"> y</w:t>
      </w:r>
      <w:r w:rsidRPr="00722B31">
        <w:rPr>
          <w:rFonts w:ascii="Arial" w:eastAsia="Arial" w:hAnsi="Arial" w:cs="Arial"/>
          <w:spacing w:val="-1"/>
          <w:sz w:val="24"/>
          <w:szCs w:val="24"/>
          <w:lang w:val="en-US"/>
        </w:rPr>
        <w:t>o</w:t>
      </w:r>
      <w:r w:rsidRPr="00722B31">
        <w:rPr>
          <w:rFonts w:ascii="Arial" w:eastAsia="Arial" w:hAnsi="Arial" w:cs="Arial"/>
          <w:sz w:val="24"/>
          <w:szCs w:val="24"/>
          <w:lang w:val="en-US"/>
        </w:rPr>
        <w:t xml:space="preserve">u </w:t>
      </w:r>
      <w:r w:rsidRPr="00722B31">
        <w:rPr>
          <w:rFonts w:ascii="Arial" w:eastAsia="Arial" w:hAnsi="Arial" w:cs="Arial"/>
          <w:spacing w:val="-4"/>
          <w:sz w:val="24"/>
          <w:szCs w:val="24"/>
          <w:lang w:val="en-US"/>
        </w:rPr>
        <w:t>w</w:t>
      </w:r>
      <w:r w:rsidRPr="00722B31">
        <w:rPr>
          <w:rFonts w:ascii="Arial" w:eastAsia="Arial" w:hAnsi="Arial" w:cs="Arial"/>
          <w:spacing w:val="-1"/>
          <w:sz w:val="24"/>
          <w:szCs w:val="24"/>
          <w:lang w:val="en-US"/>
        </w:rPr>
        <w:t>ou</w:t>
      </w:r>
      <w:r w:rsidRPr="00722B31">
        <w:rPr>
          <w:rFonts w:ascii="Arial" w:eastAsia="Arial" w:hAnsi="Arial" w:cs="Arial"/>
          <w:sz w:val="24"/>
          <w:szCs w:val="24"/>
          <w:lang w:val="en-US"/>
        </w:rPr>
        <w:t>ld li</w:t>
      </w:r>
      <w:r w:rsidRPr="00722B31">
        <w:rPr>
          <w:rFonts w:ascii="Arial" w:eastAsia="Arial" w:hAnsi="Arial" w:cs="Arial"/>
          <w:spacing w:val="1"/>
          <w:sz w:val="24"/>
          <w:szCs w:val="24"/>
          <w:lang w:val="en-US"/>
        </w:rPr>
        <w:t>k</w:t>
      </w:r>
      <w:r w:rsidRPr="00722B31">
        <w:rPr>
          <w:rFonts w:ascii="Arial" w:eastAsia="Arial" w:hAnsi="Arial" w:cs="Arial"/>
          <w:sz w:val="24"/>
          <w:szCs w:val="24"/>
          <w:lang w:val="en-US"/>
        </w:rPr>
        <w:t xml:space="preserve">e </w:t>
      </w:r>
      <w:r w:rsidRPr="00722B31">
        <w:rPr>
          <w:rFonts w:ascii="Arial" w:eastAsia="Arial" w:hAnsi="Arial" w:cs="Arial"/>
          <w:spacing w:val="1"/>
          <w:sz w:val="24"/>
          <w:szCs w:val="24"/>
          <w:lang w:val="en-US"/>
        </w:rPr>
        <w:t>t</w:t>
      </w:r>
      <w:r w:rsidRPr="00722B31">
        <w:rPr>
          <w:rFonts w:ascii="Arial" w:eastAsia="Arial" w:hAnsi="Arial" w:cs="Arial"/>
          <w:sz w:val="24"/>
          <w:szCs w:val="24"/>
          <w:lang w:val="en-US"/>
        </w:rPr>
        <w:t>o li</w:t>
      </w:r>
      <w:r w:rsidRPr="00722B31">
        <w:rPr>
          <w:rFonts w:ascii="Arial" w:eastAsia="Arial" w:hAnsi="Arial" w:cs="Arial"/>
          <w:spacing w:val="-4"/>
          <w:sz w:val="24"/>
          <w:szCs w:val="24"/>
          <w:lang w:val="en-US"/>
        </w:rPr>
        <w:t>v</w:t>
      </w:r>
      <w:r w:rsidRPr="00722B31">
        <w:rPr>
          <w:rFonts w:ascii="Arial" w:eastAsia="Arial" w:hAnsi="Arial" w:cs="Arial"/>
          <w:spacing w:val="-1"/>
          <w:sz w:val="24"/>
          <w:szCs w:val="24"/>
          <w:lang w:val="en-US"/>
        </w:rPr>
        <w:t>e</w:t>
      </w:r>
      <w:r w:rsidRPr="00722B31">
        <w:rPr>
          <w:rFonts w:ascii="Arial" w:eastAsia="Arial" w:hAnsi="Arial" w:cs="Arial"/>
          <w:sz w:val="24"/>
          <w:szCs w:val="24"/>
          <w:lang w:val="en-US"/>
        </w:rPr>
        <w:t>.</w:t>
      </w:r>
    </w:p>
    <w:p w:rsidR="00EE4C48" w:rsidRPr="00722B31" w:rsidRDefault="00EE4C48" w:rsidP="00722B31">
      <w:pPr>
        <w:widowControl w:val="0"/>
        <w:spacing w:line="360" w:lineRule="auto"/>
        <w:jc w:val="both"/>
        <w:rPr>
          <w:rFonts w:ascii="Arial" w:eastAsia="Calibri" w:hAnsi="Arial" w:cs="Arial"/>
          <w:lang w:val="en-US"/>
        </w:rPr>
      </w:pPr>
    </w:p>
    <w:p w:rsidR="00EE4C48" w:rsidRPr="00722B31" w:rsidRDefault="00EE4C48" w:rsidP="00722B31">
      <w:pPr>
        <w:widowControl w:val="0"/>
        <w:spacing w:line="360" w:lineRule="auto"/>
        <w:jc w:val="both"/>
        <w:rPr>
          <w:rFonts w:ascii="Arial" w:eastAsia="Arial" w:hAnsi="Arial" w:cs="Arial"/>
          <w:lang w:val="en-US"/>
        </w:rPr>
      </w:pPr>
      <w:r w:rsidRPr="00722B31">
        <w:rPr>
          <w:rFonts w:ascii="Arial" w:eastAsia="Arial" w:hAnsi="Arial" w:cs="Arial"/>
          <w:i/>
          <w:spacing w:val="-1"/>
          <w:lang w:val="en-US"/>
        </w:rPr>
        <w:t>P</w:t>
      </w:r>
      <w:r w:rsidRPr="00722B31">
        <w:rPr>
          <w:rFonts w:ascii="Arial" w:eastAsia="Arial" w:hAnsi="Arial" w:cs="Arial"/>
          <w:i/>
          <w:lang w:val="en-US"/>
        </w:rPr>
        <w:t>r</w:t>
      </w:r>
      <w:r w:rsidRPr="00722B31">
        <w:rPr>
          <w:rFonts w:ascii="Arial" w:eastAsia="Arial" w:hAnsi="Arial" w:cs="Arial"/>
          <w:i/>
          <w:spacing w:val="-1"/>
          <w:lang w:val="en-US"/>
        </w:rPr>
        <w:t>o</w:t>
      </w:r>
      <w:r w:rsidRPr="00722B31">
        <w:rPr>
          <w:rFonts w:ascii="Arial" w:eastAsia="Arial" w:hAnsi="Arial" w:cs="Arial"/>
          <w:i/>
          <w:spacing w:val="1"/>
          <w:lang w:val="en-US"/>
        </w:rPr>
        <w:t>c</w:t>
      </w:r>
      <w:r w:rsidRPr="00722B31">
        <w:rPr>
          <w:rFonts w:ascii="Arial" w:eastAsia="Arial" w:hAnsi="Arial" w:cs="Arial"/>
          <w:i/>
          <w:spacing w:val="-1"/>
          <w:lang w:val="en-US"/>
        </w:rPr>
        <w:t>ed</w:t>
      </w:r>
      <w:r w:rsidRPr="00722B31">
        <w:rPr>
          <w:rFonts w:ascii="Arial" w:eastAsia="Arial" w:hAnsi="Arial" w:cs="Arial"/>
          <w:i/>
          <w:spacing w:val="-3"/>
          <w:lang w:val="en-US"/>
        </w:rPr>
        <w:t>u</w:t>
      </w:r>
      <w:r w:rsidRPr="00722B31">
        <w:rPr>
          <w:rFonts w:ascii="Arial" w:eastAsia="Arial" w:hAnsi="Arial" w:cs="Arial"/>
          <w:i/>
          <w:lang w:val="en-US"/>
        </w:rPr>
        <w:t>r</w:t>
      </w:r>
      <w:r w:rsidRPr="00722B31">
        <w:rPr>
          <w:rFonts w:ascii="Arial" w:eastAsia="Arial" w:hAnsi="Arial" w:cs="Arial"/>
          <w:i/>
          <w:spacing w:val="-1"/>
          <w:lang w:val="en-US"/>
        </w:rPr>
        <w:t>e</w:t>
      </w:r>
      <w:r w:rsidRPr="00722B31">
        <w:rPr>
          <w:rFonts w:ascii="Arial" w:eastAsia="Arial" w:hAnsi="Arial" w:cs="Arial"/>
          <w:i/>
          <w:lang w:val="en-US"/>
        </w:rPr>
        <w:t>:</w:t>
      </w:r>
    </w:p>
    <w:p w:rsidR="00EE4C48" w:rsidRPr="00722B31" w:rsidRDefault="00EE4C48" w:rsidP="00722B31">
      <w:pPr>
        <w:widowControl w:val="0"/>
        <w:spacing w:line="360" w:lineRule="auto"/>
        <w:jc w:val="both"/>
        <w:rPr>
          <w:rFonts w:ascii="Arial" w:eastAsia="Calibri" w:hAnsi="Arial" w:cs="Arial"/>
          <w:lang w:val="en-US"/>
        </w:rPr>
      </w:pPr>
    </w:p>
    <w:p w:rsidR="00EE4C48" w:rsidRPr="00722B31" w:rsidRDefault="00EE4C48" w:rsidP="00722B31">
      <w:pPr>
        <w:widowControl w:val="0"/>
        <w:numPr>
          <w:ilvl w:val="1"/>
          <w:numId w:val="131"/>
        </w:numPr>
        <w:tabs>
          <w:tab w:val="left" w:pos="821"/>
        </w:tabs>
        <w:spacing w:line="360" w:lineRule="auto"/>
        <w:jc w:val="both"/>
        <w:rPr>
          <w:rFonts w:ascii="Arial" w:eastAsia="Arial" w:hAnsi="Arial" w:cs="Arial"/>
          <w:lang w:val="en-US"/>
        </w:rPr>
      </w:pPr>
      <w:r w:rsidRPr="00722B31">
        <w:rPr>
          <w:rFonts w:ascii="Arial" w:eastAsia="Arial" w:hAnsi="Arial" w:cs="Arial"/>
          <w:lang w:val="en-US"/>
        </w:rPr>
        <w:t xml:space="preserve">Bring </w:t>
      </w:r>
      <w:r w:rsidRPr="00722B31">
        <w:rPr>
          <w:rFonts w:ascii="Arial" w:eastAsia="Arial" w:hAnsi="Arial" w:cs="Arial"/>
          <w:spacing w:val="1"/>
          <w:lang w:val="en-US"/>
        </w:rPr>
        <w:t>t</w:t>
      </w:r>
      <w:r w:rsidRPr="00722B31">
        <w:rPr>
          <w:rFonts w:ascii="Arial" w:eastAsia="Arial" w:hAnsi="Arial" w:cs="Arial"/>
          <w:lang w:val="en-US"/>
        </w:rPr>
        <w:t xml:space="preserve">o </w:t>
      </w:r>
      <w:r w:rsidRPr="00722B31">
        <w:rPr>
          <w:rFonts w:ascii="Arial" w:eastAsia="Arial" w:hAnsi="Arial" w:cs="Arial"/>
          <w:spacing w:val="1"/>
          <w:lang w:val="en-US"/>
        </w:rPr>
        <w:t>c</w:t>
      </w:r>
      <w:r w:rsidRPr="00722B31">
        <w:rPr>
          <w:rFonts w:ascii="Arial" w:eastAsia="Arial" w:hAnsi="Arial" w:cs="Arial"/>
          <w:lang w:val="en-US"/>
        </w:rPr>
        <w:t>l</w:t>
      </w:r>
      <w:r w:rsidRPr="00722B31">
        <w:rPr>
          <w:rFonts w:ascii="Arial" w:eastAsia="Arial" w:hAnsi="Arial" w:cs="Arial"/>
          <w:spacing w:val="-3"/>
          <w:lang w:val="en-US"/>
        </w:rPr>
        <w:t>a</w:t>
      </w:r>
      <w:r w:rsidRPr="00722B31">
        <w:rPr>
          <w:rFonts w:ascii="Arial" w:eastAsia="Arial" w:hAnsi="Arial" w:cs="Arial"/>
          <w:spacing w:val="-2"/>
          <w:lang w:val="en-US"/>
        </w:rPr>
        <w:t>s</w:t>
      </w:r>
      <w:r w:rsidRPr="00722B31">
        <w:rPr>
          <w:rFonts w:ascii="Arial" w:eastAsia="Arial" w:hAnsi="Arial" w:cs="Arial"/>
          <w:lang w:val="en-US"/>
        </w:rPr>
        <w:t xml:space="preserve">s </w:t>
      </w:r>
      <w:r w:rsidRPr="00722B31">
        <w:rPr>
          <w:rFonts w:ascii="Arial" w:eastAsia="Arial" w:hAnsi="Arial" w:cs="Arial"/>
          <w:spacing w:val="-1"/>
          <w:lang w:val="en-US"/>
        </w:rPr>
        <w:t>an</w:t>
      </w:r>
      <w:r w:rsidRPr="00722B31">
        <w:rPr>
          <w:rFonts w:ascii="Arial" w:eastAsia="Arial" w:hAnsi="Arial" w:cs="Arial"/>
          <w:spacing w:val="-4"/>
          <w:lang w:val="en-US"/>
        </w:rPr>
        <w:t>y</w:t>
      </w:r>
      <w:r w:rsidRPr="00722B31">
        <w:rPr>
          <w:rFonts w:ascii="Arial" w:eastAsia="Arial" w:hAnsi="Arial" w:cs="Arial"/>
          <w:spacing w:val="1"/>
          <w:lang w:val="en-US"/>
        </w:rPr>
        <w:t>t</w:t>
      </w:r>
      <w:r w:rsidRPr="00722B31">
        <w:rPr>
          <w:rFonts w:ascii="Arial" w:eastAsia="Arial" w:hAnsi="Arial" w:cs="Arial"/>
          <w:spacing w:val="-3"/>
          <w:lang w:val="en-US"/>
        </w:rPr>
        <w:t>h</w:t>
      </w:r>
      <w:r w:rsidRPr="00722B31">
        <w:rPr>
          <w:rFonts w:ascii="Arial" w:eastAsia="Arial" w:hAnsi="Arial" w:cs="Arial"/>
          <w:lang w:val="en-US"/>
        </w:rPr>
        <w:t>i</w:t>
      </w:r>
      <w:r w:rsidRPr="00722B31">
        <w:rPr>
          <w:rFonts w:ascii="Arial" w:eastAsia="Arial" w:hAnsi="Arial" w:cs="Arial"/>
          <w:spacing w:val="-1"/>
          <w:lang w:val="en-US"/>
        </w:rPr>
        <w:t>n</w:t>
      </w:r>
      <w:r w:rsidRPr="00722B31">
        <w:rPr>
          <w:rFonts w:ascii="Arial" w:eastAsia="Arial" w:hAnsi="Arial" w:cs="Arial"/>
          <w:lang w:val="en-US"/>
        </w:rPr>
        <w:t xml:space="preserve">g </w:t>
      </w:r>
      <w:r w:rsidRPr="00722B31">
        <w:rPr>
          <w:rFonts w:ascii="Arial" w:eastAsia="Arial" w:hAnsi="Arial" w:cs="Arial"/>
          <w:spacing w:val="-4"/>
          <w:lang w:val="en-US"/>
        </w:rPr>
        <w:t>y</w:t>
      </w:r>
      <w:r w:rsidRPr="00722B31">
        <w:rPr>
          <w:rFonts w:ascii="Arial" w:eastAsia="Arial" w:hAnsi="Arial" w:cs="Arial"/>
          <w:spacing w:val="-1"/>
          <w:lang w:val="en-US"/>
        </w:rPr>
        <w:t>o</w:t>
      </w:r>
      <w:r w:rsidRPr="00722B31">
        <w:rPr>
          <w:rFonts w:ascii="Arial" w:eastAsia="Arial" w:hAnsi="Arial" w:cs="Arial"/>
          <w:lang w:val="en-US"/>
        </w:rPr>
        <w:t>u</w:t>
      </w:r>
      <w:r w:rsidRPr="00722B31">
        <w:rPr>
          <w:rFonts w:ascii="Arial" w:eastAsia="Arial" w:hAnsi="Arial" w:cs="Arial"/>
          <w:spacing w:val="1"/>
          <w:lang w:val="en-US"/>
        </w:rPr>
        <w:t xml:space="preserve"> c</w:t>
      </w:r>
      <w:r w:rsidRPr="00722B31">
        <w:rPr>
          <w:rFonts w:ascii="Arial" w:eastAsia="Arial" w:hAnsi="Arial" w:cs="Arial"/>
          <w:spacing w:val="-1"/>
          <w:lang w:val="en-US"/>
        </w:rPr>
        <w:t>a</w:t>
      </w:r>
      <w:r w:rsidRPr="00722B31">
        <w:rPr>
          <w:rFonts w:ascii="Arial" w:eastAsia="Arial" w:hAnsi="Arial" w:cs="Arial"/>
          <w:lang w:val="en-US"/>
        </w:rPr>
        <w:t xml:space="preserve">n </w:t>
      </w:r>
      <w:r w:rsidRPr="00722B31">
        <w:rPr>
          <w:rFonts w:ascii="Arial" w:eastAsia="Arial" w:hAnsi="Arial" w:cs="Arial"/>
          <w:spacing w:val="-3"/>
          <w:lang w:val="en-US"/>
        </w:rPr>
        <w:t>u</w:t>
      </w:r>
      <w:r w:rsidRPr="00722B31">
        <w:rPr>
          <w:rFonts w:ascii="Arial" w:eastAsia="Arial" w:hAnsi="Arial" w:cs="Arial"/>
          <w:spacing w:val="1"/>
          <w:lang w:val="en-US"/>
        </w:rPr>
        <w:t>s</w:t>
      </w:r>
      <w:r w:rsidRPr="00722B31">
        <w:rPr>
          <w:rFonts w:ascii="Arial" w:eastAsia="Arial" w:hAnsi="Arial" w:cs="Arial"/>
          <w:lang w:val="en-US"/>
        </w:rPr>
        <w:t xml:space="preserve">e </w:t>
      </w:r>
      <w:r w:rsidRPr="00722B31">
        <w:rPr>
          <w:rFonts w:ascii="Arial" w:eastAsia="Arial" w:hAnsi="Arial" w:cs="Arial"/>
          <w:spacing w:val="-3"/>
          <w:lang w:val="en-US"/>
        </w:rPr>
        <w:t>a</w:t>
      </w:r>
      <w:r w:rsidRPr="00722B31">
        <w:rPr>
          <w:rFonts w:ascii="Arial" w:eastAsia="Arial" w:hAnsi="Arial" w:cs="Arial"/>
          <w:lang w:val="en-US"/>
        </w:rPr>
        <w:t>s a r</w:t>
      </w:r>
      <w:r w:rsidRPr="00722B31">
        <w:rPr>
          <w:rFonts w:ascii="Arial" w:eastAsia="Arial" w:hAnsi="Arial" w:cs="Arial"/>
          <w:spacing w:val="-1"/>
          <w:lang w:val="en-US"/>
        </w:rPr>
        <w:t>e</w:t>
      </w:r>
      <w:r w:rsidRPr="00722B31">
        <w:rPr>
          <w:rFonts w:ascii="Arial" w:eastAsia="Arial" w:hAnsi="Arial" w:cs="Arial"/>
          <w:spacing w:val="-4"/>
          <w:lang w:val="en-US"/>
        </w:rPr>
        <w:t>w</w:t>
      </w:r>
      <w:r w:rsidRPr="00722B31">
        <w:rPr>
          <w:rFonts w:ascii="Arial" w:eastAsia="Arial" w:hAnsi="Arial" w:cs="Arial"/>
          <w:spacing w:val="-1"/>
          <w:lang w:val="en-US"/>
        </w:rPr>
        <w:t>a</w:t>
      </w:r>
      <w:r w:rsidRPr="00722B31">
        <w:rPr>
          <w:rFonts w:ascii="Arial" w:eastAsia="Arial" w:hAnsi="Arial" w:cs="Arial"/>
          <w:lang w:val="en-US"/>
        </w:rPr>
        <w:t>r</w:t>
      </w:r>
      <w:r w:rsidRPr="00722B31">
        <w:rPr>
          <w:rFonts w:ascii="Arial" w:eastAsia="Arial" w:hAnsi="Arial" w:cs="Arial"/>
          <w:spacing w:val="-1"/>
          <w:lang w:val="en-US"/>
        </w:rPr>
        <w:t>d</w:t>
      </w:r>
      <w:r w:rsidRPr="00722B31">
        <w:rPr>
          <w:rFonts w:ascii="Arial" w:eastAsia="Arial" w:hAnsi="Arial" w:cs="Arial"/>
          <w:lang w:val="en-US"/>
        </w:rPr>
        <w:t xml:space="preserve">: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lang w:val="en-US"/>
        </w:rPr>
        <w:t>r</w:t>
      </w:r>
      <w:r w:rsidRPr="00722B31">
        <w:rPr>
          <w:rFonts w:ascii="Arial" w:eastAsia="Arial" w:hAnsi="Arial" w:cs="Arial"/>
          <w:spacing w:val="-1"/>
          <w:lang w:val="en-US"/>
        </w:rPr>
        <w:t>e</w:t>
      </w:r>
      <w:r w:rsidRPr="00722B31">
        <w:rPr>
          <w:rFonts w:ascii="Arial" w:eastAsia="Arial" w:hAnsi="Arial" w:cs="Arial"/>
          <w:lang w:val="en-US"/>
        </w:rPr>
        <w:t xml:space="preserve">e </w:t>
      </w:r>
      <w:r w:rsidRPr="00722B31">
        <w:rPr>
          <w:rFonts w:ascii="Arial" w:eastAsia="Arial" w:hAnsi="Arial" w:cs="Arial"/>
          <w:spacing w:val="-1"/>
          <w:lang w:val="en-US"/>
        </w:rPr>
        <w:t>n</w:t>
      </w:r>
      <w:r w:rsidRPr="00722B31">
        <w:rPr>
          <w:rFonts w:ascii="Arial" w:eastAsia="Arial" w:hAnsi="Arial" w:cs="Arial"/>
          <w:spacing w:val="-3"/>
          <w:lang w:val="en-US"/>
        </w:rPr>
        <w:t>e</w:t>
      </w:r>
      <w:r w:rsidRPr="00722B31">
        <w:rPr>
          <w:rFonts w:ascii="Arial" w:eastAsia="Arial" w:hAnsi="Arial" w:cs="Arial"/>
          <w:lang w:val="en-US"/>
        </w:rPr>
        <w:t xml:space="preserve">w </w:t>
      </w:r>
      <w:r w:rsidRPr="00722B31">
        <w:rPr>
          <w:rFonts w:ascii="Arial" w:eastAsia="Arial" w:hAnsi="Arial" w:cs="Arial"/>
          <w:spacing w:val="-1"/>
          <w:lang w:val="en-US"/>
        </w:rPr>
        <w:t>pen</w:t>
      </w:r>
      <w:r w:rsidRPr="00722B31">
        <w:rPr>
          <w:rFonts w:ascii="Arial" w:eastAsia="Arial" w:hAnsi="Arial" w:cs="Arial"/>
          <w:spacing w:val="1"/>
          <w:lang w:val="en-US"/>
        </w:rPr>
        <w:t>c</w:t>
      </w:r>
      <w:r w:rsidRPr="00722B31">
        <w:rPr>
          <w:rFonts w:ascii="Arial" w:eastAsia="Arial" w:hAnsi="Arial" w:cs="Arial"/>
          <w:lang w:val="en-US"/>
        </w:rPr>
        <w:t>i</w:t>
      </w:r>
      <w:r w:rsidRPr="00722B31">
        <w:rPr>
          <w:rFonts w:ascii="Arial" w:eastAsia="Arial" w:hAnsi="Arial" w:cs="Arial"/>
          <w:spacing w:val="-3"/>
          <w:lang w:val="en-US"/>
        </w:rPr>
        <w:t>l</w:t>
      </w:r>
      <w:r w:rsidRPr="00722B31">
        <w:rPr>
          <w:rFonts w:ascii="Arial" w:eastAsia="Arial" w:hAnsi="Arial" w:cs="Arial"/>
          <w:spacing w:val="1"/>
          <w:lang w:val="en-US"/>
        </w:rPr>
        <w:t>s</w:t>
      </w:r>
      <w:r w:rsidRPr="00722B31">
        <w:rPr>
          <w:rFonts w:ascii="Arial" w:eastAsia="Arial" w:hAnsi="Arial" w:cs="Arial"/>
          <w:lang w:val="en-US"/>
        </w:rPr>
        <w:t xml:space="preserve">, </w:t>
      </w:r>
      <w:r w:rsidRPr="00722B31">
        <w:rPr>
          <w:rFonts w:ascii="Arial" w:eastAsia="Arial" w:hAnsi="Arial" w:cs="Arial"/>
          <w:spacing w:val="1"/>
          <w:lang w:val="en-US"/>
        </w:rPr>
        <w:t>s</w:t>
      </w:r>
      <w:r w:rsidRPr="00722B31">
        <w:rPr>
          <w:rFonts w:ascii="Arial" w:eastAsia="Arial" w:hAnsi="Arial" w:cs="Arial"/>
          <w:spacing w:val="-1"/>
          <w:lang w:val="en-US"/>
        </w:rPr>
        <w:t>o</w:t>
      </w:r>
      <w:r w:rsidRPr="00722B31">
        <w:rPr>
          <w:rFonts w:ascii="Arial" w:eastAsia="Arial" w:hAnsi="Arial" w:cs="Arial"/>
          <w:spacing w:val="-2"/>
          <w:lang w:val="en-US"/>
        </w:rPr>
        <w:t>m</w:t>
      </w:r>
      <w:r w:rsidRPr="00722B31">
        <w:rPr>
          <w:rFonts w:ascii="Arial" w:eastAsia="Arial" w:hAnsi="Arial" w:cs="Arial"/>
          <w:lang w:val="en-US"/>
        </w:rPr>
        <w:t xml:space="preserve">e </w:t>
      </w:r>
      <w:r w:rsidRPr="00722B31">
        <w:rPr>
          <w:rFonts w:ascii="Arial" w:eastAsia="Arial" w:hAnsi="Arial" w:cs="Arial"/>
          <w:spacing w:val="-1"/>
          <w:lang w:val="en-US"/>
        </w:rPr>
        <w:t>p</w:t>
      </w:r>
      <w:r w:rsidRPr="00722B31">
        <w:rPr>
          <w:rFonts w:ascii="Arial" w:eastAsia="Arial" w:hAnsi="Arial" w:cs="Arial"/>
          <w:spacing w:val="-3"/>
          <w:lang w:val="en-US"/>
        </w:rPr>
        <w:t>i</w:t>
      </w:r>
      <w:r w:rsidRPr="00722B31">
        <w:rPr>
          <w:rFonts w:ascii="Arial" w:eastAsia="Arial" w:hAnsi="Arial" w:cs="Arial"/>
          <w:spacing w:val="-1"/>
          <w:lang w:val="en-US"/>
        </w:rPr>
        <w:t>e</w:t>
      </w:r>
      <w:r w:rsidRPr="00722B31">
        <w:rPr>
          <w:rFonts w:ascii="Arial" w:eastAsia="Arial" w:hAnsi="Arial" w:cs="Arial"/>
          <w:spacing w:val="-2"/>
          <w:lang w:val="en-US"/>
        </w:rPr>
        <w:t>c</w:t>
      </w:r>
      <w:r w:rsidRPr="00722B31">
        <w:rPr>
          <w:rFonts w:ascii="Arial" w:eastAsia="Arial" w:hAnsi="Arial" w:cs="Arial"/>
          <w:spacing w:val="-1"/>
          <w:lang w:val="en-US"/>
        </w:rPr>
        <w:t>e</w:t>
      </w:r>
      <w:r w:rsidRPr="00722B31">
        <w:rPr>
          <w:rFonts w:ascii="Arial" w:eastAsia="Arial" w:hAnsi="Arial" w:cs="Arial"/>
          <w:lang w:val="en-US"/>
        </w:rPr>
        <w:t xml:space="preserve">s </w:t>
      </w:r>
      <w:r w:rsidRPr="00722B31">
        <w:rPr>
          <w:rFonts w:ascii="Arial" w:eastAsia="Arial" w:hAnsi="Arial" w:cs="Arial"/>
          <w:spacing w:val="-3"/>
          <w:lang w:val="en-US"/>
        </w:rPr>
        <w:t>o</w:t>
      </w:r>
      <w:r w:rsidRPr="00722B31">
        <w:rPr>
          <w:rFonts w:ascii="Arial" w:eastAsia="Arial" w:hAnsi="Arial" w:cs="Arial"/>
          <w:lang w:val="en-US"/>
        </w:rPr>
        <w:t xml:space="preserve">f </w:t>
      </w:r>
      <w:r w:rsidRPr="00722B31">
        <w:rPr>
          <w:rFonts w:ascii="Arial" w:eastAsia="Arial" w:hAnsi="Arial" w:cs="Arial"/>
          <w:spacing w:val="1"/>
          <w:lang w:val="en-US"/>
        </w:rPr>
        <w:t>c</w:t>
      </w:r>
      <w:r w:rsidRPr="00722B31">
        <w:rPr>
          <w:rFonts w:ascii="Arial" w:eastAsia="Arial" w:hAnsi="Arial" w:cs="Arial"/>
          <w:spacing w:val="-3"/>
          <w:lang w:val="en-US"/>
        </w:rPr>
        <w:t>a</w:t>
      </w:r>
      <w:r w:rsidRPr="00722B31">
        <w:rPr>
          <w:rFonts w:ascii="Arial" w:eastAsia="Arial" w:hAnsi="Arial" w:cs="Arial"/>
          <w:spacing w:val="-1"/>
          <w:lang w:val="en-US"/>
        </w:rPr>
        <w:t>nd</w:t>
      </w:r>
      <w:r w:rsidRPr="00722B31">
        <w:rPr>
          <w:rFonts w:ascii="Arial" w:eastAsia="Arial" w:hAnsi="Arial" w:cs="Arial"/>
          <w:spacing w:val="-4"/>
          <w:lang w:val="en-US"/>
        </w:rPr>
        <w:t>y</w:t>
      </w:r>
      <w:r w:rsidRPr="00722B31">
        <w:rPr>
          <w:rFonts w:ascii="Arial" w:eastAsia="Arial" w:hAnsi="Arial" w:cs="Arial"/>
          <w:lang w:val="en-US"/>
        </w:rPr>
        <w:t xml:space="preserve">, </w:t>
      </w:r>
      <w:r w:rsidRPr="00722B31">
        <w:rPr>
          <w:rFonts w:ascii="Arial" w:eastAsia="Arial" w:hAnsi="Arial" w:cs="Arial"/>
          <w:spacing w:val="-1"/>
          <w:lang w:val="en-US"/>
        </w:rPr>
        <w:t>boo</w:t>
      </w:r>
      <w:r w:rsidRPr="00722B31">
        <w:rPr>
          <w:rFonts w:ascii="Arial" w:eastAsia="Arial" w:hAnsi="Arial" w:cs="Arial"/>
          <w:lang w:val="en-US"/>
        </w:rPr>
        <w:t>k</w:t>
      </w:r>
      <w:r w:rsidRPr="00722B31">
        <w:rPr>
          <w:rFonts w:ascii="Arial" w:eastAsia="Arial" w:hAnsi="Arial" w:cs="Arial"/>
          <w:spacing w:val="-2"/>
          <w:lang w:val="en-US"/>
        </w:rPr>
        <w:t>m</w:t>
      </w:r>
      <w:r w:rsidRPr="00722B31">
        <w:rPr>
          <w:rFonts w:ascii="Arial" w:eastAsia="Arial" w:hAnsi="Arial" w:cs="Arial"/>
          <w:spacing w:val="-1"/>
          <w:lang w:val="en-US"/>
        </w:rPr>
        <w:t>a</w:t>
      </w:r>
      <w:r w:rsidRPr="00722B31">
        <w:rPr>
          <w:rFonts w:ascii="Arial" w:eastAsia="Arial" w:hAnsi="Arial" w:cs="Arial"/>
          <w:lang w:val="en-US"/>
        </w:rPr>
        <w:t>r</w:t>
      </w:r>
      <w:r w:rsidRPr="00722B31">
        <w:rPr>
          <w:rFonts w:ascii="Arial" w:eastAsia="Arial" w:hAnsi="Arial" w:cs="Arial"/>
          <w:spacing w:val="1"/>
          <w:lang w:val="en-US"/>
        </w:rPr>
        <w:t>k</w:t>
      </w:r>
      <w:r w:rsidRPr="00722B31">
        <w:rPr>
          <w:rFonts w:ascii="Arial" w:eastAsia="Arial" w:hAnsi="Arial" w:cs="Arial"/>
          <w:spacing w:val="-1"/>
          <w:lang w:val="en-US"/>
        </w:rPr>
        <w:t>e</w:t>
      </w:r>
      <w:r w:rsidRPr="00722B31">
        <w:rPr>
          <w:rFonts w:ascii="Arial" w:eastAsia="Arial" w:hAnsi="Arial" w:cs="Arial"/>
          <w:spacing w:val="-3"/>
          <w:lang w:val="en-US"/>
        </w:rPr>
        <w:t>r</w:t>
      </w:r>
      <w:r w:rsidRPr="00722B31">
        <w:rPr>
          <w:rFonts w:ascii="Arial" w:eastAsia="Arial" w:hAnsi="Arial" w:cs="Arial"/>
          <w:spacing w:val="1"/>
          <w:lang w:val="en-US"/>
        </w:rPr>
        <w:t>s</w:t>
      </w:r>
      <w:r w:rsidRPr="00722B31">
        <w:rPr>
          <w:rFonts w:ascii="Arial" w:eastAsia="Arial" w:hAnsi="Arial" w:cs="Arial"/>
          <w:lang w:val="en-US"/>
        </w:rPr>
        <w:t xml:space="preserve">, </w:t>
      </w:r>
      <w:r w:rsidRPr="00722B31">
        <w:rPr>
          <w:rFonts w:ascii="Arial" w:eastAsia="Arial" w:hAnsi="Arial" w:cs="Arial"/>
          <w:spacing w:val="-3"/>
          <w:lang w:val="en-US"/>
        </w:rPr>
        <w:t>e</w:t>
      </w:r>
      <w:r w:rsidRPr="00722B31">
        <w:rPr>
          <w:rFonts w:ascii="Arial" w:eastAsia="Arial" w:hAnsi="Arial" w:cs="Arial"/>
          <w:spacing w:val="1"/>
          <w:lang w:val="en-US"/>
        </w:rPr>
        <w:t>t</w:t>
      </w:r>
      <w:r w:rsidRPr="00722B31">
        <w:rPr>
          <w:rFonts w:ascii="Arial" w:eastAsia="Arial" w:hAnsi="Arial" w:cs="Arial"/>
          <w:spacing w:val="-2"/>
          <w:lang w:val="en-US"/>
        </w:rPr>
        <w:t>c</w:t>
      </w:r>
      <w:r w:rsidRPr="00722B31">
        <w:rPr>
          <w:rFonts w:ascii="Arial" w:eastAsia="Arial" w:hAnsi="Arial" w:cs="Arial"/>
          <w:lang w:val="en-US"/>
        </w:rPr>
        <w:t>.</w:t>
      </w:r>
    </w:p>
    <w:p w:rsidR="00EE4C48" w:rsidRPr="00722B31" w:rsidRDefault="00EE4C48" w:rsidP="00722B31">
      <w:pPr>
        <w:widowControl w:val="0"/>
        <w:numPr>
          <w:ilvl w:val="1"/>
          <w:numId w:val="131"/>
        </w:numPr>
        <w:tabs>
          <w:tab w:val="left" w:pos="821"/>
        </w:tabs>
        <w:spacing w:line="360" w:lineRule="auto"/>
        <w:jc w:val="both"/>
        <w:rPr>
          <w:rFonts w:ascii="Arial" w:eastAsia="Arial" w:hAnsi="Arial" w:cs="Arial"/>
          <w:lang w:val="en-US"/>
        </w:rPr>
      </w:pPr>
      <w:r w:rsidRPr="00722B31">
        <w:rPr>
          <w:rFonts w:ascii="Arial" w:eastAsia="Arial" w:hAnsi="Arial" w:cs="Arial"/>
          <w:spacing w:val="-2"/>
          <w:lang w:val="en-US"/>
        </w:rPr>
        <w:t>M</w:t>
      </w:r>
      <w:r w:rsidRPr="00722B31">
        <w:rPr>
          <w:rFonts w:ascii="Arial" w:eastAsia="Arial" w:hAnsi="Arial" w:cs="Arial"/>
          <w:spacing w:val="-1"/>
          <w:lang w:val="en-US"/>
        </w:rPr>
        <w:t>o</w:t>
      </w:r>
      <w:r w:rsidRPr="00722B31">
        <w:rPr>
          <w:rFonts w:ascii="Arial" w:eastAsia="Arial" w:hAnsi="Arial" w:cs="Arial"/>
          <w:spacing w:val="1"/>
          <w:lang w:val="en-US"/>
        </w:rPr>
        <w:t>t</w:t>
      </w:r>
      <w:r w:rsidRPr="00722B31">
        <w:rPr>
          <w:rFonts w:ascii="Arial" w:eastAsia="Arial" w:hAnsi="Arial" w:cs="Arial"/>
          <w:lang w:val="en-US"/>
        </w:rPr>
        <w:t>i</w:t>
      </w:r>
      <w:r w:rsidRPr="00722B31">
        <w:rPr>
          <w:rFonts w:ascii="Arial" w:eastAsia="Arial" w:hAnsi="Arial" w:cs="Arial"/>
          <w:spacing w:val="-4"/>
          <w:lang w:val="en-US"/>
        </w:rPr>
        <w:t>v</w:t>
      </w:r>
      <w:r w:rsidRPr="00722B31">
        <w:rPr>
          <w:rFonts w:ascii="Arial" w:eastAsia="Arial" w:hAnsi="Arial" w:cs="Arial"/>
          <w:spacing w:val="-1"/>
          <w:lang w:val="en-US"/>
        </w:rPr>
        <w:t>a</w:t>
      </w:r>
      <w:r w:rsidRPr="00722B31">
        <w:rPr>
          <w:rFonts w:ascii="Arial" w:eastAsia="Arial" w:hAnsi="Arial" w:cs="Arial"/>
          <w:spacing w:val="1"/>
          <w:lang w:val="en-US"/>
        </w:rPr>
        <w:t>t</w:t>
      </w:r>
      <w:r w:rsidRPr="00722B31">
        <w:rPr>
          <w:rFonts w:ascii="Arial" w:eastAsia="Arial" w:hAnsi="Arial" w:cs="Arial"/>
          <w:lang w:val="en-US"/>
        </w:rPr>
        <w:t>e</w:t>
      </w:r>
      <w:r w:rsidRPr="00722B31">
        <w:rPr>
          <w:rFonts w:ascii="Arial" w:eastAsia="Arial" w:hAnsi="Arial" w:cs="Arial"/>
          <w:spacing w:val="1"/>
          <w:lang w:val="en-US"/>
        </w:rPr>
        <w:t xml:space="preserve"> t</w:t>
      </w:r>
      <w:r w:rsidRPr="00722B31">
        <w:rPr>
          <w:rFonts w:ascii="Arial" w:eastAsia="Arial" w:hAnsi="Arial" w:cs="Arial"/>
          <w:spacing w:val="-1"/>
          <w:lang w:val="en-US"/>
        </w:rPr>
        <w:t>h</w:t>
      </w:r>
      <w:r w:rsidRPr="00722B31">
        <w:rPr>
          <w:rFonts w:ascii="Arial" w:eastAsia="Arial" w:hAnsi="Arial" w:cs="Arial"/>
          <w:lang w:val="en-US"/>
        </w:rPr>
        <w:t>e l</w:t>
      </w:r>
      <w:r w:rsidRPr="00722B31">
        <w:rPr>
          <w:rFonts w:ascii="Arial" w:eastAsia="Arial" w:hAnsi="Arial" w:cs="Arial"/>
          <w:spacing w:val="-1"/>
          <w:lang w:val="en-US"/>
        </w:rPr>
        <w:t>ea</w:t>
      </w:r>
      <w:r w:rsidRPr="00722B31">
        <w:rPr>
          <w:rFonts w:ascii="Arial" w:eastAsia="Arial" w:hAnsi="Arial" w:cs="Arial"/>
          <w:spacing w:val="-3"/>
          <w:lang w:val="en-US"/>
        </w:rPr>
        <w:t>r</w:t>
      </w:r>
      <w:r w:rsidRPr="00722B31">
        <w:rPr>
          <w:rFonts w:ascii="Arial" w:eastAsia="Arial" w:hAnsi="Arial" w:cs="Arial"/>
          <w:spacing w:val="-1"/>
          <w:lang w:val="en-US"/>
        </w:rPr>
        <w:t>n</w:t>
      </w:r>
      <w:r w:rsidRPr="00722B31">
        <w:rPr>
          <w:rFonts w:ascii="Arial" w:eastAsia="Arial" w:hAnsi="Arial" w:cs="Arial"/>
          <w:spacing w:val="-3"/>
          <w:lang w:val="en-US"/>
        </w:rPr>
        <w:t>e</w:t>
      </w:r>
      <w:r w:rsidRPr="00722B31">
        <w:rPr>
          <w:rFonts w:ascii="Arial" w:eastAsia="Arial" w:hAnsi="Arial" w:cs="Arial"/>
          <w:lang w:val="en-US"/>
        </w:rPr>
        <w:t xml:space="preserve">rs </w:t>
      </w:r>
      <w:r w:rsidRPr="00722B31">
        <w:rPr>
          <w:rFonts w:ascii="Arial" w:eastAsia="Arial" w:hAnsi="Arial" w:cs="Arial"/>
          <w:spacing w:val="1"/>
          <w:lang w:val="en-US"/>
        </w:rPr>
        <w:t>t</w:t>
      </w:r>
      <w:r w:rsidRPr="00722B31">
        <w:rPr>
          <w:rFonts w:ascii="Arial" w:eastAsia="Arial" w:hAnsi="Arial" w:cs="Arial"/>
          <w:spacing w:val="-1"/>
          <w:lang w:val="en-US"/>
        </w:rPr>
        <w:t>o</w:t>
      </w:r>
      <w:r w:rsidRPr="00722B31">
        <w:rPr>
          <w:rFonts w:ascii="Arial" w:eastAsia="Arial" w:hAnsi="Arial" w:cs="Arial"/>
          <w:spacing w:val="-4"/>
          <w:lang w:val="en-US"/>
        </w:rPr>
        <w:t>w</w:t>
      </w:r>
      <w:r w:rsidRPr="00722B31">
        <w:rPr>
          <w:rFonts w:ascii="Arial" w:eastAsia="Arial" w:hAnsi="Arial" w:cs="Arial"/>
          <w:spacing w:val="-1"/>
          <w:lang w:val="en-US"/>
        </w:rPr>
        <w:t>a</w:t>
      </w:r>
      <w:r w:rsidRPr="00722B31">
        <w:rPr>
          <w:rFonts w:ascii="Arial" w:eastAsia="Arial" w:hAnsi="Arial" w:cs="Arial"/>
          <w:lang w:val="en-US"/>
        </w:rPr>
        <w:t>r</w:t>
      </w:r>
      <w:r w:rsidRPr="00722B31">
        <w:rPr>
          <w:rFonts w:ascii="Arial" w:eastAsia="Arial" w:hAnsi="Arial" w:cs="Arial"/>
          <w:spacing w:val="-1"/>
          <w:lang w:val="en-US"/>
        </w:rPr>
        <w:t>d</w:t>
      </w:r>
      <w:r w:rsidRPr="00722B31">
        <w:rPr>
          <w:rFonts w:ascii="Arial" w:eastAsia="Arial" w:hAnsi="Arial" w:cs="Arial"/>
          <w:lang w:val="en-US"/>
        </w:rPr>
        <w:t xml:space="preserve">s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lang w:val="en-US"/>
        </w:rPr>
        <w:t xml:space="preserve">e </w:t>
      </w:r>
      <w:r w:rsidRPr="00722B31">
        <w:rPr>
          <w:rFonts w:ascii="Arial" w:eastAsia="Arial" w:hAnsi="Arial" w:cs="Arial"/>
          <w:spacing w:val="-3"/>
          <w:lang w:val="en-US"/>
        </w:rPr>
        <w:t>a</w:t>
      </w:r>
      <w:r w:rsidRPr="00722B31">
        <w:rPr>
          <w:rFonts w:ascii="Arial" w:eastAsia="Arial" w:hAnsi="Arial" w:cs="Arial"/>
          <w:spacing w:val="1"/>
          <w:lang w:val="en-US"/>
        </w:rPr>
        <w:t>ct</w:t>
      </w:r>
      <w:r w:rsidRPr="00722B31">
        <w:rPr>
          <w:rFonts w:ascii="Arial" w:eastAsia="Arial" w:hAnsi="Arial" w:cs="Arial"/>
          <w:lang w:val="en-US"/>
        </w:rPr>
        <w:t>i</w:t>
      </w:r>
      <w:r w:rsidRPr="00722B31">
        <w:rPr>
          <w:rFonts w:ascii="Arial" w:eastAsia="Arial" w:hAnsi="Arial" w:cs="Arial"/>
          <w:spacing w:val="-4"/>
          <w:lang w:val="en-US"/>
        </w:rPr>
        <w:t>v</w:t>
      </w:r>
      <w:r w:rsidRPr="00722B31">
        <w:rPr>
          <w:rFonts w:ascii="Arial" w:eastAsia="Arial" w:hAnsi="Arial" w:cs="Arial"/>
          <w:lang w:val="en-US"/>
        </w:rPr>
        <w:t>i</w:t>
      </w:r>
      <w:r w:rsidRPr="00722B31">
        <w:rPr>
          <w:rFonts w:ascii="Arial" w:eastAsia="Arial" w:hAnsi="Arial" w:cs="Arial"/>
          <w:spacing w:val="1"/>
          <w:lang w:val="en-US"/>
        </w:rPr>
        <w:t>t</w:t>
      </w:r>
      <w:r w:rsidRPr="00722B31">
        <w:rPr>
          <w:rFonts w:ascii="Arial" w:eastAsia="Arial" w:hAnsi="Arial" w:cs="Arial"/>
          <w:lang w:val="en-US"/>
        </w:rPr>
        <w:t xml:space="preserve">y </w:t>
      </w:r>
      <w:r w:rsidRPr="00722B31">
        <w:rPr>
          <w:rFonts w:ascii="Arial" w:eastAsia="Arial" w:hAnsi="Arial" w:cs="Arial"/>
          <w:spacing w:val="-1"/>
          <w:lang w:val="en-US"/>
        </w:rPr>
        <w:t>e</w:t>
      </w:r>
      <w:r w:rsidRPr="00722B31">
        <w:rPr>
          <w:rFonts w:ascii="Arial" w:eastAsia="Arial" w:hAnsi="Arial" w:cs="Arial"/>
          <w:spacing w:val="-4"/>
          <w:lang w:val="en-US"/>
        </w:rPr>
        <w:t>x</w:t>
      </w:r>
      <w:r w:rsidRPr="00722B31">
        <w:rPr>
          <w:rFonts w:ascii="Arial" w:eastAsia="Arial" w:hAnsi="Arial" w:cs="Arial"/>
          <w:spacing w:val="-1"/>
          <w:lang w:val="en-US"/>
        </w:rPr>
        <w:t>p</w:t>
      </w:r>
      <w:r w:rsidRPr="00722B31">
        <w:rPr>
          <w:rFonts w:ascii="Arial" w:eastAsia="Arial" w:hAnsi="Arial" w:cs="Arial"/>
          <w:lang w:val="en-US"/>
        </w:rPr>
        <w:t>l</w:t>
      </w:r>
      <w:r w:rsidRPr="00722B31">
        <w:rPr>
          <w:rFonts w:ascii="Arial" w:eastAsia="Arial" w:hAnsi="Arial" w:cs="Arial"/>
          <w:spacing w:val="-1"/>
          <w:lang w:val="en-US"/>
        </w:rPr>
        <w:t>a</w:t>
      </w:r>
      <w:r w:rsidRPr="00722B31">
        <w:rPr>
          <w:rFonts w:ascii="Arial" w:eastAsia="Arial" w:hAnsi="Arial" w:cs="Arial"/>
          <w:lang w:val="en-US"/>
        </w:rPr>
        <w:t>i</w:t>
      </w:r>
      <w:r w:rsidRPr="00722B31">
        <w:rPr>
          <w:rFonts w:ascii="Arial" w:eastAsia="Arial" w:hAnsi="Arial" w:cs="Arial"/>
          <w:spacing w:val="-1"/>
          <w:lang w:val="en-US"/>
        </w:rPr>
        <w:t>n</w:t>
      </w:r>
      <w:r w:rsidRPr="00722B31">
        <w:rPr>
          <w:rFonts w:ascii="Arial" w:eastAsia="Arial" w:hAnsi="Arial" w:cs="Arial"/>
          <w:lang w:val="en-US"/>
        </w:rPr>
        <w:t>i</w:t>
      </w:r>
      <w:r w:rsidRPr="00722B31">
        <w:rPr>
          <w:rFonts w:ascii="Arial" w:eastAsia="Arial" w:hAnsi="Arial" w:cs="Arial"/>
          <w:spacing w:val="-1"/>
          <w:lang w:val="en-US"/>
        </w:rPr>
        <w:t>n</w:t>
      </w:r>
      <w:r w:rsidRPr="00722B31">
        <w:rPr>
          <w:rFonts w:ascii="Arial" w:eastAsia="Arial" w:hAnsi="Arial" w:cs="Arial"/>
          <w:lang w:val="en-US"/>
        </w:rPr>
        <w:t>g</w:t>
      </w:r>
      <w:r w:rsidRPr="00722B31">
        <w:rPr>
          <w:rFonts w:ascii="Arial" w:eastAsia="Arial" w:hAnsi="Arial" w:cs="Arial"/>
          <w:spacing w:val="1"/>
          <w:lang w:val="en-US"/>
        </w:rPr>
        <w:t xml:space="preserve"> t</w:t>
      </w:r>
      <w:r w:rsidRPr="00722B31">
        <w:rPr>
          <w:rFonts w:ascii="Arial" w:eastAsia="Arial" w:hAnsi="Arial" w:cs="Arial"/>
          <w:spacing w:val="-1"/>
          <w:lang w:val="en-US"/>
        </w:rPr>
        <w:t>ha</w:t>
      </w:r>
      <w:r w:rsidRPr="00722B31">
        <w:rPr>
          <w:rFonts w:ascii="Arial" w:eastAsia="Arial" w:hAnsi="Arial" w:cs="Arial"/>
          <w:lang w:val="en-US"/>
        </w:rPr>
        <w:t xml:space="preserve">t </w:t>
      </w:r>
      <w:r w:rsidRPr="00722B31">
        <w:rPr>
          <w:rFonts w:ascii="Arial" w:eastAsia="Arial" w:hAnsi="Arial" w:cs="Arial"/>
          <w:spacing w:val="-2"/>
          <w:lang w:val="en-US"/>
        </w:rPr>
        <w:t>t</w:t>
      </w:r>
      <w:r w:rsidRPr="00722B31">
        <w:rPr>
          <w:rFonts w:ascii="Arial" w:eastAsia="Arial" w:hAnsi="Arial" w:cs="Arial"/>
          <w:spacing w:val="-1"/>
          <w:lang w:val="en-US"/>
        </w:rPr>
        <w:t>he</w:t>
      </w:r>
      <w:r w:rsidRPr="00722B31">
        <w:rPr>
          <w:rFonts w:ascii="Arial" w:eastAsia="Arial" w:hAnsi="Arial" w:cs="Arial"/>
          <w:lang w:val="en-US"/>
        </w:rPr>
        <w:t xml:space="preserve">y </w:t>
      </w:r>
      <w:r w:rsidRPr="00722B31">
        <w:rPr>
          <w:rFonts w:ascii="Arial" w:eastAsia="Arial" w:hAnsi="Arial" w:cs="Arial"/>
          <w:spacing w:val="-1"/>
          <w:lang w:val="en-US"/>
        </w:rPr>
        <w:t>a</w:t>
      </w:r>
      <w:r w:rsidRPr="00722B31">
        <w:rPr>
          <w:rFonts w:ascii="Arial" w:eastAsia="Arial" w:hAnsi="Arial" w:cs="Arial"/>
          <w:lang w:val="en-US"/>
        </w:rPr>
        <w:t xml:space="preserve">re </w:t>
      </w:r>
      <w:r w:rsidRPr="00722B31">
        <w:rPr>
          <w:rFonts w:ascii="Arial" w:eastAsia="Arial" w:hAnsi="Arial" w:cs="Arial"/>
          <w:spacing w:val="-1"/>
          <w:lang w:val="en-US"/>
        </w:rPr>
        <w:t>go</w:t>
      </w:r>
      <w:r w:rsidRPr="00722B31">
        <w:rPr>
          <w:rFonts w:ascii="Arial" w:eastAsia="Arial" w:hAnsi="Arial" w:cs="Arial"/>
          <w:lang w:val="en-US"/>
        </w:rPr>
        <w:t>i</w:t>
      </w:r>
      <w:r w:rsidRPr="00722B31">
        <w:rPr>
          <w:rFonts w:ascii="Arial" w:eastAsia="Arial" w:hAnsi="Arial" w:cs="Arial"/>
          <w:spacing w:val="-1"/>
          <w:lang w:val="en-US"/>
        </w:rPr>
        <w:t>n</w:t>
      </w:r>
      <w:r w:rsidRPr="00722B31">
        <w:rPr>
          <w:rFonts w:ascii="Arial" w:eastAsia="Arial" w:hAnsi="Arial" w:cs="Arial"/>
          <w:lang w:val="en-US"/>
        </w:rPr>
        <w:t xml:space="preserve">g </w:t>
      </w:r>
      <w:r w:rsidRPr="00722B31">
        <w:rPr>
          <w:rFonts w:ascii="Arial" w:eastAsia="Arial" w:hAnsi="Arial" w:cs="Arial"/>
          <w:spacing w:val="1"/>
          <w:lang w:val="en-US"/>
        </w:rPr>
        <w:t>t</w:t>
      </w:r>
      <w:r w:rsidRPr="00722B31">
        <w:rPr>
          <w:rFonts w:ascii="Arial" w:eastAsia="Arial" w:hAnsi="Arial" w:cs="Arial"/>
          <w:lang w:val="en-US"/>
        </w:rPr>
        <w:t xml:space="preserve">o </w:t>
      </w:r>
      <w:r w:rsidRPr="00722B31">
        <w:rPr>
          <w:rFonts w:ascii="Arial" w:eastAsia="Arial" w:hAnsi="Arial" w:cs="Arial"/>
          <w:spacing w:val="-3"/>
          <w:lang w:val="en-US"/>
        </w:rPr>
        <w:t>h</w:t>
      </w:r>
      <w:r w:rsidRPr="00722B31">
        <w:rPr>
          <w:rFonts w:ascii="Arial" w:eastAsia="Arial" w:hAnsi="Arial" w:cs="Arial"/>
          <w:spacing w:val="-1"/>
          <w:lang w:val="en-US"/>
        </w:rPr>
        <w:t>a</w:t>
      </w:r>
      <w:r w:rsidRPr="00722B31">
        <w:rPr>
          <w:rFonts w:ascii="Arial" w:eastAsia="Arial" w:hAnsi="Arial" w:cs="Arial"/>
          <w:spacing w:val="-4"/>
          <w:lang w:val="en-US"/>
        </w:rPr>
        <w:t>v</w:t>
      </w:r>
      <w:r w:rsidRPr="00722B31">
        <w:rPr>
          <w:rFonts w:ascii="Arial" w:eastAsia="Arial" w:hAnsi="Arial" w:cs="Arial"/>
          <w:lang w:val="en-US"/>
        </w:rPr>
        <w:t>e a</w:t>
      </w:r>
      <w:r w:rsidRPr="00722B31">
        <w:rPr>
          <w:rFonts w:ascii="Arial" w:eastAsia="Arial" w:hAnsi="Arial" w:cs="Arial"/>
          <w:spacing w:val="1"/>
          <w:lang w:val="en-US"/>
        </w:rPr>
        <w:t xml:space="preserve"> c</w:t>
      </w:r>
      <w:r w:rsidRPr="00722B31">
        <w:rPr>
          <w:rFonts w:ascii="Arial" w:eastAsia="Arial" w:hAnsi="Arial" w:cs="Arial"/>
          <w:spacing w:val="-1"/>
          <w:lang w:val="en-US"/>
        </w:rPr>
        <w:t>o</w:t>
      </w:r>
      <w:r w:rsidRPr="00722B31">
        <w:rPr>
          <w:rFonts w:ascii="Arial" w:eastAsia="Arial" w:hAnsi="Arial" w:cs="Arial"/>
          <w:spacing w:val="-2"/>
          <w:lang w:val="en-US"/>
        </w:rPr>
        <w:t>m</w:t>
      </w:r>
      <w:r w:rsidRPr="00722B31">
        <w:rPr>
          <w:rFonts w:ascii="Arial" w:eastAsia="Arial" w:hAnsi="Arial" w:cs="Arial"/>
          <w:spacing w:val="-1"/>
          <w:lang w:val="en-US"/>
        </w:rPr>
        <w:t>p</w:t>
      </w:r>
      <w:r w:rsidRPr="00722B31">
        <w:rPr>
          <w:rFonts w:ascii="Arial" w:eastAsia="Arial" w:hAnsi="Arial" w:cs="Arial"/>
          <w:spacing w:val="-3"/>
          <w:lang w:val="en-US"/>
        </w:rPr>
        <w:t>e</w:t>
      </w:r>
      <w:r w:rsidRPr="00722B31">
        <w:rPr>
          <w:rFonts w:ascii="Arial" w:eastAsia="Arial" w:hAnsi="Arial" w:cs="Arial"/>
          <w:spacing w:val="1"/>
          <w:lang w:val="en-US"/>
        </w:rPr>
        <w:t>t</w:t>
      </w:r>
      <w:r w:rsidRPr="00722B31">
        <w:rPr>
          <w:rFonts w:ascii="Arial" w:eastAsia="Arial" w:hAnsi="Arial" w:cs="Arial"/>
          <w:spacing w:val="-3"/>
          <w:lang w:val="en-US"/>
        </w:rPr>
        <w:t>i</w:t>
      </w:r>
      <w:r w:rsidRPr="00722B31">
        <w:rPr>
          <w:rFonts w:ascii="Arial" w:eastAsia="Arial" w:hAnsi="Arial" w:cs="Arial"/>
          <w:spacing w:val="1"/>
          <w:lang w:val="en-US"/>
        </w:rPr>
        <w:t>t</w:t>
      </w:r>
      <w:r w:rsidRPr="00722B31">
        <w:rPr>
          <w:rFonts w:ascii="Arial" w:eastAsia="Arial" w:hAnsi="Arial" w:cs="Arial"/>
          <w:lang w:val="en-US"/>
        </w:rPr>
        <w:t>i</w:t>
      </w:r>
      <w:r w:rsidRPr="00722B31">
        <w:rPr>
          <w:rFonts w:ascii="Arial" w:eastAsia="Arial" w:hAnsi="Arial" w:cs="Arial"/>
          <w:spacing w:val="-1"/>
          <w:lang w:val="en-US"/>
        </w:rPr>
        <w:t>o</w:t>
      </w:r>
      <w:r w:rsidRPr="00722B31">
        <w:rPr>
          <w:rFonts w:ascii="Arial" w:eastAsia="Arial" w:hAnsi="Arial" w:cs="Arial"/>
          <w:lang w:val="en-US"/>
        </w:rPr>
        <w:t xml:space="preserve">n </w:t>
      </w:r>
      <w:r w:rsidRPr="00722B31">
        <w:rPr>
          <w:rFonts w:ascii="Arial" w:eastAsia="Arial" w:hAnsi="Arial" w:cs="Arial"/>
          <w:spacing w:val="-1"/>
          <w:lang w:val="en-US"/>
        </w:rPr>
        <w:t>an</w:t>
      </w:r>
      <w:r w:rsidRPr="00722B31">
        <w:rPr>
          <w:rFonts w:ascii="Arial" w:eastAsia="Arial" w:hAnsi="Arial" w:cs="Arial"/>
          <w:lang w:val="en-US"/>
        </w:rPr>
        <w:t xml:space="preserve">d </w:t>
      </w:r>
      <w:r w:rsidRPr="00722B31">
        <w:rPr>
          <w:rFonts w:ascii="Arial" w:eastAsia="Arial" w:hAnsi="Arial" w:cs="Arial"/>
          <w:spacing w:val="1"/>
          <w:lang w:val="en-US"/>
        </w:rPr>
        <w:t>t</w:t>
      </w:r>
      <w:r w:rsidRPr="00722B31">
        <w:rPr>
          <w:rFonts w:ascii="Arial" w:eastAsia="Arial" w:hAnsi="Arial" w:cs="Arial"/>
          <w:spacing w:val="-3"/>
          <w:lang w:val="en-US"/>
        </w:rPr>
        <w:t>h</w:t>
      </w:r>
      <w:r w:rsidRPr="00722B31">
        <w:rPr>
          <w:rFonts w:ascii="Arial" w:eastAsia="Arial" w:hAnsi="Arial" w:cs="Arial"/>
          <w:lang w:val="en-US"/>
        </w:rPr>
        <w:t xml:space="preserve">e </w:t>
      </w:r>
      <w:r w:rsidRPr="00722B31">
        <w:rPr>
          <w:rFonts w:ascii="Arial" w:eastAsia="Arial" w:hAnsi="Arial" w:cs="Arial"/>
          <w:spacing w:val="-4"/>
          <w:lang w:val="en-US"/>
        </w:rPr>
        <w:t>w</w:t>
      </w:r>
      <w:r w:rsidRPr="00722B31">
        <w:rPr>
          <w:rFonts w:ascii="Arial" w:eastAsia="Arial" w:hAnsi="Arial" w:cs="Arial"/>
          <w:lang w:val="en-US"/>
        </w:rPr>
        <w:t>i</w:t>
      </w:r>
      <w:r w:rsidRPr="00722B31">
        <w:rPr>
          <w:rFonts w:ascii="Arial" w:eastAsia="Arial" w:hAnsi="Arial" w:cs="Arial"/>
          <w:spacing w:val="-1"/>
          <w:lang w:val="en-US"/>
        </w:rPr>
        <w:t>nne</w:t>
      </w:r>
      <w:r w:rsidRPr="00722B31">
        <w:rPr>
          <w:rFonts w:ascii="Arial" w:eastAsia="Arial" w:hAnsi="Arial" w:cs="Arial"/>
          <w:lang w:val="en-US"/>
        </w:rPr>
        <w:t xml:space="preserve">rs </w:t>
      </w:r>
      <w:r w:rsidRPr="00722B31">
        <w:rPr>
          <w:rFonts w:ascii="Arial" w:eastAsia="Arial" w:hAnsi="Arial" w:cs="Arial"/>
          <w:spacing w:val="-4"/>
          <w:lang w:val="en-US"/>
        </w:rPr>
        <w:t>w</w:t>
      </w:r>
      <w:r w:rsidRPr="00722B31">
        <w:rPr>
          <w:rFonts w:ascii="Arial" w:eastAsia="Arial" w:hAnsi="Arial" w:cs="Arial"/>
          <w:lang w:val="en-US"/>
        </w:rPr>
        <w:t xml:space="preserve">ill be </w:t>
      </w:r>
      <w:r w:rsidRPr="00722B31">
        <w:rPr>
          <w:rFonts w:ascii="Arial" w:eastAsia="Arial" w:hAnsi="Arial" w:cs="Arial"/>
          <w:spacing w:val="1"/>
          <w:lang w:val="en-US"/>
        </w:rPr>
        <w:t>t</w:t>
      </w:r>
      <w:r w:rsidRPr="00722B31">
        <w:rPr>
          <w:rFonts w:ascii="Arial" w:eastAsia="Arial" w:hAnsi="Arial" w:cs="Arial"/>
          <w:spacing w:val="-3"/>
          <w:lang w:val="en-US"/>
        </w:rPr>
        <w:t>h</w:t>
      </w:r>
      <w:r w:rsidRPr="00722B31">
        <w:rPr>
          <w:rFonts w:ascii="Arial" w:eastAsia="Arial" w:hAnsi="Arial" w:cs="Arial"/>
          <w:lang w:val="en-US"/>
        </w:rPr>
        <w:t xml:space="preserve">e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lang w:val="en-US"/>
        </w:rPr>
        <w:t>r</w:t>
      </w:r>
      <w:r w:rsidRPr="00722B31">
        <w:rPr>
          <w:rFonts w:ascii="Arial" w:eastAsia="Arial" w:hAnsi="Arial" w:cs="Arial"/>
          <w:spacing w:val="-1"/>
          <w:lang w:val="en-US"/>
        </w:rPr>
        <w:t>e</w:t>
      </w:r>
      <w:r w:rsidRPr="00722B31">
        <w:rPr>
          <w:rFonts w:ascii="Arial" w:eastAsia="Arial" w:hAnsi="Arial" w:cs="Arial"/>
          <w:lang w:val="en-US"/>
        </w:rPr>
        <w:t>e l</w:t>
      </w:r>
      <w:r w:rsidRPr="00722B31">
        <w:rPr>
          <w:rFonts w:ascii="Arial" w:eastAsia="Arial" w:hAnsi="Arial" w:cs="Arial"/>
          <w:spacing w:val="-1"/>
          <w:lang w:val="en-US"/>
        </w:rPr>
        <w:t>ea</w:t>
      </w:r>
      <w:r w:rsidRPr="00722B31">
        <w:rPr>
          <w:rFonts w:ascii="Arial" w:eastAsia="Arial" w:hAnsi="Arial" w:cs="Arial"/>
          <w:lang w:val="en-US"/>
        </w:rPr>
        <w:t>r</w:t>
      </w:r>
      <w:r w:rsidRPr="00722B31">
        <w:rPr>
          <w:rFonts w:ascii="Arial" w:eastAsia="Arial" w:hAnsi="Arial" w:cs="Arial"/>
          <w:spacing w:val="-1"/>
          <w:lang w:val="en-US"/>
        </w:rPr>
        <w:t>ne</w:t>
      </w:r>
      <w:r w:rsidRPr="00722B31">
        <w:rPr>
          <w:rFonts w:ascii="Arial" w:eastAsia="Arial" w:hAnsi="Arial" w:cs="Arial"/>
          <w:spacing w:val="-2"/>
          <w:lang w:val="en-US"/>
        </w:rPr>
        <w:t>r</w:t>
      </w:r>
      <w:r w:rsidRPr="00722B31">
        <w:rPr>
          <w:rFonts w:ascii="Arial" w:eastAsia="Arial" w:hAnsi="Arial" w:cs="Arial"/>
          <w:lang w:val="en-US"/>
        </w:rPr>
        <w:t xml:space="preserve">s </w:t>
      </w:r>
      <w:r w:rsidRPr="00722B31">
        <w:rPr>
          <w:rFonts w:ascii="Arial" w:eastAsia="Arial" w:hAnsi="Arial" w:cs="Arial"/>
          <w:spacing w:val="-4"/>
          <w:lang w:val="en-US"/>
        </w:rPr>
        <w:t>w</w:t>
      </w:r>
      <w:r w:rsidRPr="00722B31">
        <w:rPr>
          <w:rFonts w:ascii="Arial" w:eastAsia="Arial" w:hAnsi="Arial" w:cs="Arial"/>
          <w:spacing w:val="-1"/>
          <w:lang w:val="en-US"/>
        </w:rPr>
        <w:t>h</w:t>
      </w:r>
      <w:r w:rsidRPr="00722B31">
        <w:rPr>
          <w:rFonts w:ascii="Arial" w:eastAsia="Arial" w:hAnsi="Arial" w:cs="Arial"/>
          <w:lang w:val="en-US"/>
        </w:rPr>
        <w:t>o</w:t>
      </w:r>
      <w:r w:rsidRPr="00722B31">
        <w:rPr>
          <w:rFonts w:ascii="Arial" w:eastAsia="Arial" w:hAnsi="Arial" w:cs="Arial"/>
          <w:spacing w:val="1"/>
          <w:lang w:val="en-US"/>
        </w:rPr>
        <w:t xml:space="preserve"> f</w:t>
      </w:r>
      <w:r w:rsidRPr="00722B31">
        <w:rPr>
          <w:rFonts w:ascii="Arial" w:eastAsia="Arial" w:hAnsi="Arial" w:cs="Arial"/>
          <w:lang w:val="en-US"/>
        </w:rPr>
        <w:t>i</w:t>
      </w:r>
      <w:r w:rsidRPr="00722B31">
        <w:rPr>
          <w:rFonts w:ascii="Arial" w:eastAsia="Arial" w:hAnsi="Arial" w:cs="Arial"/>
          <w:spacing w:val="-1"/>
          <w:lang w:val="en-US"/>
        </w:rPr>
        <w:t>n</w:t>
      </w:r>
      <w:r w:rsidRPr="00722B31">
        <w:rPr>
          <w:rFonts w:ascii="Arial" w:eastAsia="Arial" w:hAnsi="Arial" w:cs="Arial"/>
          <w:spacing w:val="-3"/>
          <w:lang w:val="en-US"/>
        </w:rPr>
        <w:t>i</w:t>
      </w:r>
      <w:r w:rsidRPr="00722B31">
        <w:rPr>
          <w:rFonts w:ascii="Arial" w:eastAsia="Arial" w:hAnsi="Arial" w:cs="Arial"/>
          <w:spacing w:val="1"/>
          <w:lang w:val="en-US"/>
        </w:rPr>
        <w:t>s</w:t>
      </w:r>
      <w:r w:rsidRPr="00722B31">
        <w:rPr>
          <w:rFonts w:ascii="Arial" w:eastAsia="Arial" w:hAnsi="Arial" w:cs="Arial"/>
          <w:lang w:val="en-US"/>
        </w:rPr>
        <w:t xml:space="preserve">h </w:t>
      </w:r>
      <w:r w:rsidRPr="00722B31">
        <w:rPr>
          <w:rFonts w:ascii="Arial" w:eastAsia="Arial" w:hAnsi="Arial" w:cs="Arial"/>
          <w:spacing w:val="1"/>
          <w:lang w:val="en-US"/>
        </w:rPr>
        <w:t>f</w:t>
      </w:r>
      <w:r w:rsidRPr="00722B31">
        <w:rPr>
          <w:rFonts w:ascii="Arial" w:eastAsia="Arial" w:hAnsi="Arial" w:cs="Arial"/>
          <w:lang w:val="en-US"/>
        </w:rPr>
        <w:t>i</w:t>
      </w:r>
      <w:r w:rsidRPr="00722B31">
        <w:rPr>
          <w:rFonts w:ascii="Arial" w:eastAsia="Arial" w:hAnsi="Arial" w:cs="Arial"/>
          <w:spacing w:val="-3"/>
          <w:lang w:val="en-US"/>
        </w:rPr>
        <w:t>r</w:t>
      </w:r>
      <w:r w:rsidRPr="00722B31">
        <w:rPr>
          <w:rFonts w:ascii="Arial" w:eastAsia="Arial" w:hAnsi="Arial" w:cs="Arial"/>
          <w:spacing w:val="1"/>
          <w:lang w:val="en-US"/>
        </w:rPr>
        <w:t>s</w:t>
      </w:r>
      <w:r w:rsidRPr="00722B31">
        <w:rPr>
          <w:rFonts w:ascii="Arial" w:eastAsia="Arial" w:hAnsi="Arial" w:cs="Arial"/>
          <w:lang w:val="en-US"/>
        </w:rPr>
        <w:t xml:space="preserve">t </w:t>
      </w:r>
      <w:r w:rsidRPr="00722B31">
        <w:rPr>
          <w:rFonts w:ascii="Arial" w:eastAsia="Arial" w:hAnsi="Arial" w:cs="Arial"/>
          <w:spacing w:val="-1"/>
          <w:lang w:val="en-US"/>
        </w:rPr>
        <w:t>an</w:t>
      </w:r>
      <w:r w:rsidRPr="00722B31">
        <w:rPr>
          <w:rFonts w:ascii="Arial" w:eastAsia="Arial" w:hAnsi="Arial" w:cs="Arial"/>
          <w:lang w:val="en-US"/>
        </w:rPr>
        <w:t xml:space="preserve">d </w:t>
      </w:r>
      <w:r w:rsidRPr="00722B31">
        <w:rPr>
          <w:rFonts w:ascii="Arial" w:eastAsia="Arial" w:hAnsi="Arial" w:cs="Arial"/>
          <w:spacing w:val="-4"/>
          <w:lang w:val="en-US"/>
        </w:rPr>
        <w:t>w</w:t>
      </w:r>
      <w:r w:rsidRPr="00722B31">
        <w:rPr>
          <w:rFonts w:ascii="Arial" w:eastAsia="Arial" w:hAnsi="Arial" w:cs="Arial"/>
          <w:spacing w:val="-1"/>
          <w:lang w:val="en-US"/>
        </w:rPr>
        <w:t>ho</w:t>
      </w:r>
      <w:r w:rsidRPr="00722B31">
        <w:rPr>
          <w:rFonts w:ascii="Arial" w:eastAsia="Arial" w:hAnsi="Arial" w:cs="Arial"/>
          <w:spacing w:val="1"/>
          <w:lang w:val="en-US"/>
        </w:rPr>
        <w:t>s</w:t>
      </w:r>
      <w:r w:rsidRPr="00722B31">
        <w:rPr>
          <w:rFonts w:ascii="Arial" w:eastAsia="Arial" w:hAnsi="Arial" w:cs="Arial"/>
          <w:lang w:val="en-US"/>
        </w:rPr>
        <w:t xml:space="preserve">e </w:t>
      </w:r>
      <w:r w:rsidRPr="00722B31">
        <w:rPr>
          <w:rFonts w:ascii="Arial" w:eastAsia="Arial" w:hAnsi="Arial" w:cs="Arial"/>
          <w:spacing w:val="1"/>
          <w:lang w:val="en-US"/>
        </w:rPr>
        <w:t>t</w:t>
      </w:r>
      <w:r w:rsidRPr="00722B31">
        <w:rPr>
          <w:rFonts w:ascii="Arial" w:eastAsia="Arial" w:hAnsi="Arial" w:cs="Arial"/>
          <w:spacing w:val="-3"/>
          <w:lang w:val="en-US"/>
        </w:rPr>
        <w:t>a</w:t>
      </w:r>
      <w:r w:rsidRPr="00722B31">
        <w:rPr>
          <w:rFonts w:ascii="Arial" w:eastAsia="Arial" w:hAnsi="Arial" w:cs="Arial"/>
          <w:spacing w:val="1"/>
          <w:lang w:val="en-US"/>
        </w:rPr>
        <w:t>s</w:t>
      </w:r>
      <w:r w:rsidRPr="00722B31">
        <w:rPr>
          <w:rFonts w:ascii="Arial" w:eastAsia="Arial" w:hAnsi="Arial" w:cs="Arial"/>
          <w:spacing w:val="-2"/>
          <w:lang w:val="en-US"/>
        </w:rPr>
        <w:t>k</w:t>
      </w:r>
      <w:r w:rsidRPr="00722B31">
        <w:rPr>
          <w:rFonts w:ascii="Arial" w:eastAsia="Arial" w:hAnsi="Arial" w:cs="Arial"/>
          <w:lang w:val="en-US"/>
        </w:rPr>
        <w:t xml:space="preserve">s </w:t>
      </w:r>
      <w:r w:rsidRPr="00722B31">
        <w:rPr>
          <w:rFonts w:ascii="Arial" w:eastAsia="Arial" w:hAnsi="Arial" w:cs="Arial"/>
          <w:spacing w:val="-1"/>
          <w:lang w:val="en-US"/>
        </w:rPr>
        <w:t>a</w:t>
      </w:r>
      <w:r w:rsidRPr="00722B31">
        <w:rPr>
          <w:rFonts w:ascii="Arial" w:eastAsia="Arial" w:hAnsi="Arial" w:cs="Arial"/>
          <w:lang w:val="en-US"/>
        </w:rPr>
        <w:t xml:space="preserve">re </w:t>
      </w:r>
      <w:r w:rsidRPr="00722B31">
        <w:rPr>
          <w:rFonts w:ascii="Arial" w:eastAsia="Arial" w:hAnsi="Arial" w:cs="Arial"/>
          <w:spacing w:val="1"/>
          <w:lang w:val="en-US"/>
        </w:rPr>
        <w:t>c</w:t>
      </w:r>
      <w:r w:rsidRPr="00722B31">
        <w:rPr>
          <w:rFonts w:ascii="Arial" w:eastAsia="Arial" w:hAnsi="Arial" w:cs="Arial"/>
          <w:spacing w:val="-1"/>
          <w:lang w:val="en-US"/>
        </w:rPr>
        <w:t>o</w:t>
      </w:r>
      <w:r w:rsidRPr="00722B31">
        <w:rPr>
          <w:rFonts w:ascii="Arial" w:eastAsia="Arial" w:hAnsi="Arial" w:cs="Arial"/>
          <w:spacing w:val="-3"/>
          <w:lang w:val="en-US"/>
        </w:rPr>
        <w:t>r</w:t>
      </w:r>
      <w:r w:rsidRPr="00722B31">
        <w:rPr>
          <w:rFonts w:ascii="Arial" w:eastAsia="Arial" w:hAnsi="Arial" w:cs="Arial"/>
          <w:lang w:val="en-US"/>
        </w:rPr>
        <w:t>r</w:t>
      </w:r>
      <w:r w:rsidRPr="00722B31">
        <w:rPr>
          <w:rFonts w:ascii="Arial" w:eastAsia="Arial" w:hAnsi="Arial" w:cs="Arial"/>
          <w:spacing w:val="-1"/>
          <w:lang w:val="en-US"/>
        </w:rPr>
        <w:t>e</w:t>
      </w:r>
      <w:r w:rsidRPr="00722B31">
        <w:rPr>
          <w:rFonts w:ascii="Arial" w:eastAsia="Arial" w:hAnsi="Arial" w:cs="Arial"/>
          <w:spacing w:val="-2"/>
          <w:lang w:val="en-US"/>
        </w:rPr>
        <w:t>c</w:t>
      </w:r>
      <w:r w:rsidRPr="00722B31">
        <w:rPr>
          <w:rFonts w:ascii="Arial" w:eastAsia="Arial" w:hAnsi="Arial" w:cs="Arial"/>
          <w:spacing w:val="-1"/>
          <w:lang w:val="en-US"/>
        </w:rPr>
        <w:t>t</w:t>
      </w:r>
      <w:r w:rsidRPr="00722B31">
        <w:rPr>
          <w:rFonts w:ascii="Arial" w:eastAsia="Arial" w:hAnsi="Arial" w:cs="Arial"/>
          <w:lang w:val="en-US"/>
        </w:rPr>
        <w:t>.</w:t>
      </w:r>
    </w:p>
    <w:p w:rsidR="00EE4C48" w:rsidRPr="00722B31" w:rsidRDefault="00EE4C48" w:rsidP="00722B31">
      <w:pPr>
        <w:widowControl w:val="0"/>
        <w:numPr>
          <w:ilvl w:val="1"/>
          <w:numId w:val="131"/>
        </w:numPr>
        <w:tabs>
          <w:tab w:val="left" w:pos="822"/>
        </w:tabs>
        <w:spacing w:line="360" w:lineRule="auto"/>
        <w:jc w:val="both"/>
        <w:rPr>
          <w:rFonts w:ascii="Arial" w:eastAsia="Arial" w:hAnsi="Arial" w:cs="Arial"/>
          <w:lang w:val="en-US"/>
        </w:rPr>
      </w:pPr>
      <w:r w:rsidRPr="00722B31">
        <w:rPr>
          <w:rFonts w:ascii="Arial" w:eastAsia="Arial" w:hAnsi="Arial" w:cs="Arial"/>
          <w:lang w:val="en-US"/>
        </w:rPr>
        <w:t>A</w:t>
      </w:r>
      <w:r w:rsidRPr="00722B31">
        <w:rPr>
          <w:rFonts w:ascii="Arial" w:eastAsia="Arial" w:hAnsi="Arial" w:cs="Arial"/>
          <w:spacing w:val="-2"/>
          <w:lang w:val="en-US"/>
        </w:rPr>
        <w:t>s</w:t>
      </w:r>
      <w:r w:rsidRPr="00722B31">
        <w:rPr>
          <w:rFonts w:ascii="Arial" w:eastAsia="Arial" w:hAnsi="Arial" w:cs="Arial"/>
          <w:lang w:val="en-US"/>
        </w:rPr>
        <w:t xml:space="preserve">k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lang w:val="en-US"/>
        </w:rPr>
        <w:t>e le</w:t>
      </w:r>
      <w:r w:rsidRPr="00722B31">
        <w:rPr>
          <w:rFonts w:ascii="Arial" w:eastAsia="Arial" w:hAnsi="Arial" w:cs="Arial"/>
          <w:spacing w:val="-1"/>
          <w:lang w:val="en-US"/>
        </w:rPr>
        <w:t>ane</w:t>
      </w:r>
      <w:r w:rsidRPr="00722B31">
        <w:rPr>
          <w:rFonts w:ascii="Arial" w:eastAsia="Arial" w:hAnsi="Arial" w:cs="Arial"/>
          <w:spacing w:val="-3"/>
          <w:lang w:val="en-US"/>
        </w:rPr>
        <w:t>r</w:t>
      </w:r>
      <w:r w:rsidRPr="00722B31">
        <w:rPr>
          <w:rFonts w:ascii="Arial" w:eastAsia="Arial" w:hAnsi="Arial" w:cs="Arial"/>
          <w:lang w:val="en-US"/>
        </w:rPr>
        <w:t xml:space="preserve">s </w:t>
      </w:r>
      <w:r w:rsidRPr="00722B31">
        <w:rPr>
          <w:rFonts w:ascii="Arial" w:eastAsia="Arial" w:hAnsi="Arial" w:cs="Arial"/>
          <w:spacing w:val="1"/>
          <w:lang w:val="en-US"/>
        </w:rPr>
        <w:t>t</w:t>
      </w:r>
      <w:r w:rsidRPr="00722B31">
        <w:rPr>
          <w:rFonts w:ascii="Arial" w:eastAsia="Arial" w:hAnsi="Arial" w:cs="Arial"/>
          <w:lang w:val="en-US"/>
        </w:rPr>
        <w:t xml:space="preserve">o </w:t>
      </w:r>
      <w:r w:rsidRPr="00722B31">
        <w:rPr>
          <w:rFonts w:ascii="Arial" w:eastAsia="Arial" w:hAnsi="Arial" w:cs="Arial"/>
          <w:spacing w:val="1"/>
          <w:lang w:val="en-US"/>
        </w:rPr>
        <w:t>s</w:t>
      </w:r>
      <w:r w:rsidRPr="00722B31">
        <w:rPr>
          <w:rFonts w:ascii="Arial" w:eastAsia="Arial" w:hAnsi="Arial" w:cs="Arial"/>
          <w:lang w:val="en-US"/>
        </w:rPr>
        <w:t xml:space="preserve">it in </w:t>
      </w:r>
      <w:r w:rsidRPr="00722B31">
        <w:rPr>
          <w:rFonts w:ascii="Arial" w:eastAsia="Arial" w:hAnsi="Arial" w:cs="Arial"/>
          <w:spacing w:val="-1"/>
          <w:lang w:val="en-US"/>
        </w:rPr>
        <w:t>g</w:t>
      </w:r>
      <w:r w:rsidRPr="00722B31">
        <w:rPr>
          <w:rFonts w:ascii="Arial" w:eastAsia="Arial" w:hAnsi="Arial" w:cs="Arial"/>
          <w:lang w:val="en-US"/>
        </w:rPr>
        <w:t>r</w:t>
      </w:r>
      <w:r w:rsidRPr="00722B31">
        <w:rPr>
          <w:rFonts w:ascii="Arial" w:eastAsia="Arial" w:hAnsi="Arial" w:cs="Arial"/>
          <w:spacing w:val="-1"/>
          <w:lang w:val="en-US"/>
        </w:rPr>
        <w:t>ou</w:t>
      </w:r>
      <w:r w:rsidRPr="00722B31">
        <w:rPr>
          <w:rFonts w:ascii="Arial" w:eastAsia="Arial" w:hAnsi="Arial" w:cs="Arial"/>
          <w:spacing w:val="-3"/>
          <w:lang w:val="en-US"/>
        </w:rPr>
        <w:t>p</w:t>
      </w:r>
      <w:r w:rsidRPr="00722B31">
        <w:rPr>
          <w:rFonts w:ascii="Arial" w:eastAsia="Arial" w:hAnsi="Arial" w:cs="Arial"/>
          <w:lang w:val="en-US"/>
        </w:rPr>
        <w:t xml:space="preserve">s </w:t>
      </w:r>
      <w:r w:rsidRPr="00722B31">
        <w:rPr>
          <w:rFonts w:ascii="Arial" w:eastAsia="Arial" w:hAnsi="Arial" w:cs="Arial"/>
          <w:spacing w:val="-1"/>
          <w:lang w:val="en-US"/>
        </w:rPr>
        <w:t>o</w:t>
      </w:r>
      <w:r w:rsidRPr="00722B31">
        <w:rPr>
          <w:rFonts w:ascii="Arial" w:eastAsia="Arial" w:hAnsi="Arial" w:cs="Arial"/>
          <w:lang w:val="en-US"/>
        </w:rPr>
        <w:t xml:space="preserve">f </w:t>
      </w:r>
      <w:r w:rsidRPr="00722B31">
        <w:rPr>
          <w:rFonts w:ascii="Arial" w:eastAsia="Arial" w:hAnsi="Arial" w:cs="Arial"/>
          <w:spacing w:val="1"/>
          <w:lang w:val="en-US"/>
        </w:rPr>
        <w:t>t</w:t>
      </w:r>
      <w:r w:rsidRPr="00722B31">
        <w:rPr>
          <w:rFonts w:ascii="Arial" w:eastAsia="Arial" w:hAnsi="Arial" w:cs="Arial"/>
          <w:spacing w:val="-3"/>
          <w:lang w:val="en-US"/>
        </w:rPr>
        <w:t>h</w:t>
      </w:r>
      <w:r w:rsidRPr="00722B31">
        <w:rPr>
          <w:rFonts w:ascii="Arial" w:eastAsia="Arial" w:hAnsi="Arial" w:cs="Arial"/>
          <w:lang w:val="en-US"/>
        </w:rPr>
        <w:t>r</w:t>
      </w:r>
      <w:r w:rsidRPr="00722B31">
        <w:rPr>
          <w:rFonts w:ascii="Arial" w:eastAsia="Arial" w:hAnsi="Arial" w:cs="Arial"/>
          <w:spacing w:val="-3"/>
          <w:lang w:val="en-US"/>
        </w:rPr>
        <w:t>e</w:t>
      </w:r>
      <w:r w:rsidRPr="00722B31">
        <w:rPr>
          <w:rFonts w:ascii="Arial" w:eastAsia="Arial" w:hAnsi="Arial" w:cs="Arial"/>
          <w:lang w:val="en-US"/>
        </w:rPr>
        <w:t xml:space="preserve">e </w:t>
      </w:r>
      <w:r w:rsidRPr="00722B31">
        <w:rPr>
          <w:rFonts w:ascii="Arial" w:eastAsia="Arial" w:hAnsi="Arial" w:cs="Arial"/>
          <w:spacing w:val="-1"/>
          <w:lang w:val="en-US"/>
        </w:rPr>
        <w:t>an</w:t>
      </w:r>
      <w:r w:rsidRPr="00722B31">
        <w:rPr>
          <w:rFonts w:ascii="Arial" w:eastAsia="Arial" w:hAnsi="Arial" w:cs="Arial"/>
          <w:lang w:val="en-US"/>
        </w:rPr>
        <w:t xml:space="preserve">d </w:t>
      </w:r>
      <w:r w:rsidRPr="00722B31">
        <w:rPr>
          <w:rFonts w:ascii="Arial" w:eastAsia="Arial" w:hAnsi="Arial" w:cs="Arial"/>
          <w:spacing w:val="1"/>
          <w:lang w:val="en-US"/>
        </w:rPr>
        <w:t>s</w:t>
      </w:r>
      <w:r w:rsidRPr="00722B31">
        <w:rPr>
          <w:rFonts w:ascii="Arial" w:eastAsia="Arial" w:hAnsi="Arial" w:cs="Arial"/>
          <w:spacing w:val="-1"/>
          <w:lang w:val="en-US"/>
        </w:rPr>
        <w:t>p</w:t>
      </w:r>
      <w:r w:rsidRPr="00722B31">
        <w:rPr>
          <w:rFonts w:ascii="Arial" w:eastAsia="Arial" w:hAnsi="Arial" w:cs="Arial"/>
          <w:spacing w:val="-3"/>
          <w:lang w:val="en-US"/>
        </w:rPr>
        <w:t>e</w:t>
      </w:r>
      <w:r w:rsidRPr="00722B31">
        <w:rPr>
          <w:rFonts w:ascii="Arial" w:eastAsia="Arial" w:hAnsi="Arial" w:cs="Arial"/>
          <w:lang w:val="en-US"/>
        </w:rPr>
        <w:t xml:space="preserve">ll </w:t>
      </w:r>
      <w:r w:rsidRPr="00722B31">
        <w:rPr>
          <w:rFonts w:ascii="Arial" w:eastAsia="Arial" w:hAnsi="Arial" w:cs="Arial"/>
          <w:spacing w:val="1"/>
          <w:lang w:val="en-US"/>
        </w:rPr>
        <w:t>t</w:t>
      </w:r>
      <w:r w:rsidRPr="00722B31">
        <w:rPr>
          <w:rFonts w:ascii="Arial" w:eastAsia="Arial" w:hAnsi="Arial" w:cs="Arial"/>
          <w:spacing w:val="-1"/>
          <w:lang w:val="en-US"/>
        </w:rPr>
        <w:t>he</w:t>
      </w:r>
      <w:r w:rsidRPr="00722B31">
        <w:rPr>
          <w:rFonts w:ascii="Arial" w:eastAsia="Arial" w:hAnsi="Arial" w:cs="Arial"/>
          <w:lang w:val="en-US"/>
        </w:rPr>
        <w:t>ir</w:t>
      </w:r>
      <w:r w:rsidRPr="00722B31">
        <w:rPr>
          <w:rFonts w:ascii="Arial" w:eastAsia="Arial" w:hAnsi="Arial" w:cs="Arial"/>
          <w:spacing w:val="-1"/>
          <w:lang w:val="en-US"/>
        </w:rPr>
        <w:t xml:space="preserve"> h</w:t>
      </w:r>
      <w:r w:rsidRPr="00722B31">
        <w:rPr>
          <w:rFonts w:ascii="Arial" w:eastAsia="Arial" w:hAnsi="Arial" w:cs="Arial"/>
          <w:spacing w:val="-3"/>
          <w:lang w:val="en-US"/>
        </w:rPr>
        <w:t>o</w:t>
      </w:r>
      <w:r w:rsidRPr="00722B31">
        <w:rPr>
          <w:rFonts w:ascii="Arial" w:eastAsia="Arial" w:hAnsi="Arial" w:cs="Arial"/>
          <w:spacing w:val="-2"/>
          <w:lang w:val="en-US"/>
        </w:rPr>
        <w:t>m</w:t>
      </w:r>
      <w:r w:rsidRPr="00722B31">
        <w:rPr>
          <w:rFonts w:ascii="Arial" w:eastAsia="Arial" w:hAnsi="Arial" w:cs="Arial"/>
          <w:lang w:val="en-US"/>
        </w:rPr>
        <w:t>e</w:t>
      </w:r>
      <w:r w:rsidRPr="00722B31">
        <w:rPr>
          <w:rFonts w:ascii="Arial" w:eastAsia="Arial" w:hAnsi="Arial" w:cs="Arial"/>
          <w:spacing w:val="1"/>
          <w:lang w:val="en-US"/>
        </w:rPr>
        <w:t>t</w:t>
      </w:r>
      <w:r w:rsidRPr="00722B31">
        <w:rPr>
          <w:rFonts w:ascii="Arial" w:eastAsia="Arial" w:hAnsi="Arial" w:cs="Arial"/>
          <w:spacing w:val="-1"/>
          <w:lang w:val="en-US"/>
        </w:rPr>
        <w:t>o</w:t>
      </w:r>
      <w:r w:rsidRPr="00722B31">
        <w:rPr>
          <w:rFonts w:ascii="Arial" w:eastAsia="Arial" w:hAnsi="Arial" w:cs="Arial"/>
          <w:spacing w:val="-4"/>
          <w:lang w:val="en-US"/>
        </w:rPr>
        <w:t>w</w:t>
      </w:r>
      <w:r w:rsidRPr="00722B31">
        <w:rPr>
          <w:rFonts w:ascii="Arial" w:eastAsia="Arial" w:hAnsi="Arial" w:cs="Arial"/>
          <w:lang w:val="en-US"/>
        </w:rPr>
        <w:t xml:space="preserve">n </w:t>
      </w:r>
      <w:r w:rsidRPr="00722B31">
        <w:rPr>
          <w:rFonts w:ascii="Arial" w:eastAsia="Arial" w:hAnsi="Arial" w:cs="Arial"/>
          <w:spacing w:val="-1"/>
          <w:lang w:val="en-US"/>
        </w:rPr>
        <w:t>na</w:t>
      </w:r>
      <w:r w:rsidRPr="00722B31">
        <w:rPr>
          <w:rFonts w:ascii="Arial" w:eastAsia="Arial" w:hAnsi="Arial" w:cs="Arial"/>
          <w:spacing w:val="-2"/>
          <w:lang w:val="en-US"/>
        </w:rPr>
        <w:t>m</w:t>
      </w:r>
      <w:r w:rsidRPr="00722B31">
        <w:rPr>
          <w:rFonts w:ascii="Arial" w:eastAsia="Arial" w:hAnsi="Arial" w:cs="Arial"/>
          <w:spacing w:val="-1"/>
          <w:lang w:val="en-US"/>
        </w:rPr>
        <w:t>e</w:t>
      </w:r>
      <w:r w:rsidRPr="00722B31">
        <w:rPr>
          <w:rFonts w:ascii="Arial" w:eastAsia="Arial" w:hAnsi="Arial" w:cs="Arial"/>
          <w:spacing w:val="-2"/>
          <w:lang w:val="en-US"/>
        </w:rPr>
        <w:t>s</w:t>
      </w:r>
      <w:r w:rsidRPr="00722B31">
        <w:rPr>
          <w:rFonts w:ascii="Arial" w:eastAsia="Arial" w:hAnsi="Arial" w:cs="Arial"/>
          <w:lang w:val="en-US"/>
        </w:rPr>
        <w:t xml:space="preserve">,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lang w:val="en-US"/>
        </w:rPr>
        <w:t xml:space="preserve">e </w:t>
      </w:r>
      <w:r w:rsidRPr="00722B31">
        <w:rPr>
          <w:rFonts w:ascii="Arial" w:eastAsia="Arial" w:hAnsi="Arial" w:cs="Arial"/>
          <w:spacing w:val="-1"/>
          <w:lang w:val="en-US"/>
        </w:rPr>
        <w:t>n</w:t>
      </w:r>
      <w:r w:rsidRPr="00722B31">
        <w:rPr>
          <w:rFonts w:ascii="Arial" w:eastAsia="Arial" w:hAnsi="Arial" w:cs="Arial"/>
          <w:spacing w:val="-3"/>
          <w:lang w:val="en-US"/>
        </w:rPr>
        <w:t>e</w:t>
      </w:r>
      <w:r w:rsidRPr="00722B31">
        <w:rPr>
          <w:rFonts w:ascii="Arial" w:eastAsia="Arial" w:hAnsi="Arial" w:cs="Arial"/>
          <w:lang w:val="en-US"/>
        </w:rPr>
        <w:t>i</w:t>
      </w:r>
      <w:r w:rsidRPr="00722B31">
        <w:rPr>
          <w:rFonts w:ascii="Arial" w:eastAsia="Arial" w:hAnsi="Arial" w:cs="Arial"/>
          <w:spacing w:val="-1"/>
          <w:lang w:val="en-US"/>
        </w:rPr>
        <w:t>ghbo</w:t>
      </w:r>
      <w:r w:rsidRPr="00722B31">
        <w:rPr>
          <w:rFonts w:ascii="Arial" w:eastAsia="Arial" w:hAnsi="Arial" w:cs="Arial"/>
          <w:lang w:val="en-US"/>
        </w:rPr>
        <w:t>r</w:t>
      </w:r>
      <w:r w:rsidRPr="00722B31">
        <w:rPr>
          <w:rFonts w:ascii="Arial" w:eastAsia="Arial" w:hAnsi="Arial" w:cs="Arial"/>
          <w:spacing w:val="-1"/>
          <w:lang w:val="en-US"/>
        </w:rPr>
        <w:t>hoo</w:t>
      </w:r>
      <w:r w:rsidRPr="00722B31">
        <w:rPr>
          <w:rFonts w:ascii="Arial" w:eastAsia="Arial" w:hAnsi="Arial" w:cs="Arial"/>
          <w:lang w:val="en-US"/>
        </w:rPr>
        <w:t xml:space="preserve">d </w:t>
      </w:r>
      <w:r w:rsidRPr="00722B31">
        <w:rPr>
          <w:rFonts w:ascii="Arial" w:eastAsia="Arial" w:hAnsi="Arial" w:cs="Arial"/>
          <w:spacing w:val="1"/>
          <w:lang w:val="en-US"/>
        </w:rPr>
        <w:t>t</w:t>
      </w:r>
      <w:r w:rsidRPr="00722B31">
        <w:rPr>
          <w:rFonts w:ascii="Arial" w:eastAsia="Arial" w:hAnsi="Arial" w:cs="Arial"/>
          <w:spacing w:val="-1"/>
          <w:lang w:val="en-US"/>
        </w:rPr>
        <w:t>he</w:t>
      </w:r>
      <w:r w:rsidRPr="00722B31">
        <w:rPr>
          <w:rFonts w:ascii="Arial" w:eastAsia="Arial" w:hAnsi="Arial" w:cs="Arial"/>
          <w:lang w:val="en-US"/>
        </w:rPr>
        <w:t>y li</w:t>
      </w:r>
      <w:r w:rsidRPr="00722B31">
        <w:rPr>
          <w:rFonts w:ascii="Arial" w:eastAsia="Arial" w:hAnsi="Arial" w:cs="Arial"/>
          <w:spacing w:val="-4"/>
          <w:lang w:val="en-US"/>
        </w:rPr>
        <w:t>v</w:t>
      </w:r>
      <w:r w:rsidRPr="00722B31">
        <w:rPr>
          <w:rFonts w:ascii="Arial" w:eastAsia="Arial" w:hAnsi="Arial" w:cs="Arial"/>
          <w:spacing w:val="-1"/>
          <w:lang w:val="en-US"/>
        </w:rPr>
        <w:t>e</w:t>
      </w:r>
      <w:r w:rsidRPr="00722B31">
        <w:rPr>
          <w:rFonts w:ascii="Arial" w:eastAsia="Arial" w:hAnsi="Arial" w:cs="Arial"/>
          <w:lang w:val="en-US"/>
        </w:rPr>
        <w:t xml:space="preserve">d in </w:t>
      </w:r>
      <w:r w:rsidRPr="00722B31">
        <w:rPr>
          <w:rFonts w:ascii="Arial" w:eastAsia="Arial" w:hAnsi="Arial" w:cs="Arial"/>
          <w:spacing w:val="-1"/>
          <w:lang w:val="en-US"/>
        </w:rPr>
        <w:t>be</w:t>
      </w:r>
      <w:r w:rsidRPr="00722B31">
        <w:rPr>
          <w:rFonts w:ascii="Arial" w:eastAsia="Arial" w:hAnsi="Arial" w:cs="Arial"/>
          <w:spacing w:val="1"/>
          <w:lang w:val="en-US"/>
        </w:rPr>
        <w:t>f</w:t>
      </w:r>
      <w:r w:rsidRPr="00722B31">
        <w:rPr>
          <w:rFonts w:ascii="Arial" w:eastAsia="Arial" w:hAnsi="Arial" w:cs="Arial"/>
          <w:spacing w:val="-3"/>
          <w:lang w:val="en-US"/>
        </w:rPr>
        <w:t>o</w:t>
      </w:r>
      <w:r w:rsidRPr="00722B31">
        <w:rPr>
          <w:rFonts w:ascii="Arial" w:eastAsia="Arial" w:hAnsi="Arial" w:cs="Arial"/>
          <w:lang w:val="en-US"/>
        </w:rPr>
        <w:t xml:space="preserve">re </w:t>
      </w:r>
      <w:r w:rsidRPr="00722B31">
        <w:rPr>
          <w:rFonts w:ascii="Arial" w:eastAsia="Arial" w:hAnsi="Arial" w:cs="Arial"/>
          <w:spacing w:val="-3"/>
          <w:lang w:val="en-US"/>
        </w:rPr>
        <w:t>(</w:t>
      </w:r>
      <w:r w:rsidRPr="00722B31">
        <w:rPr>
          <w:rFonts w:ascii="Arial" w:eastAsia="Arial" w:hAnsi="Arial" w:cs="Arial"/>
          <w:lang w:val="en-US"/>
        </w:rPr>
        <w:t xml:space="preserve">if </w:t>
      </w:r>
      <w:r w:rsidRPr="00722B31">
        <w:rPr>
          <w:rFonts w:ascii="Arial" w:eastAsia="Arial" w:hAnsi="Arial" w:cs="Arial"/>
          <w:spacing w:val="-1"/>
          <w:lang w:val="en-US"/>
        </w:rPr>
        <w:t>an</w:t>
      </w:r>
      <w:r w:rsidRPr="00722B31">
        <w:rPr>
          <w:rFonts w:ascii="Arial" w:eastAsia="Arial" w:hAnsi="Arial" w:cs="Arial"/>
          <w:spacing w:val="-4"/>
          <w:lang w:val="en-US"/>
        </w:rPr>
        <w:t>y</w:t>
      </w:r>
      <w:r w:rsidRPr="00722B31">
        <w:rPr>
          <w:rFonts w:ascii="Arial" w:eastAsia="Arial" w:hAnsi="Arial" w:cs="Arial"/>
          <w:lang w:val="en-US"/>
        </w:rPr>
        <w:t xml:space="preserve">) </w:t>
      </w:r>
      <w:r w:rsidRPr="00722B31">
        <w:rPr>
          <w:rFonts w:ascii="Arial" w:eastAsia="Arial" w:hAnsi="Arial" w:cs="Arial"/>
          <w:spacing w:val="-1"/>
          <w:lang w:val="en-US"/>
        </w:rPr>
        <w:t>o</w:t>
      </w:r>
      <w:r w:rsidRPr="00722B31">
        <w:rPr>
          <w:rFonts w:ascii="Arial" w:eastAsia="Arial" w:hAnsi="Arial" w:cs="Arial"/>
          <w:lang w:val="en-US"/>
        </w:rPr>
        <w:t xml:space="preserve">r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lang w:val="en-US"/>
        </w:rPr>
        <w:t xml:space="preserve">e </w:t>
      </w:r>
      <w:r w:rsidRPr="00722B31">
        <w:rPr>
          <w:rFonts w:ascii="Arial" w:eastAsia="Arial" w:hAnsi="Arial" w:cs="Arial"/>
          <w:spacing w:val="-3"/>
          <w:lang w:val="en-US"/>
        </w:rPr>
        <w:t>n</w:t>
      </w:r>
      <w:r w:rsidRPr="00722B31">
        <w:rPr>
          <w:rFonts w:ascii="Arial" w:eastAsia="Arial" w:hAnsi="Arial" w:cs="Arial"/>
          <w:spacing w:val="-1"/>
          <w:lang w:val="en-US"/>
        </w:rPr>
        <w:t>e</w:t>
      </w:r>
      <w:r w:rsidRPr="00722B31">
        <w:rPr>
          <w:rFonts w:ascii="Arial" w:eastAsia="Arial" w:hAnsi="Arial" w:cs="Arial"/>
          <w:lang w:val="en-US"/>
        </w:rPr>
        <w:t>i</w:t>
      </w:r>
      <w:r w:rsidRPr="00722B31">
        <w:rPr>
          <w:rFonts w:ascii="Arial" w:eastAsia="Arial" w:hAnsi="Arial" w:cs="Arial"/>
          <w:spacing w:val="-1"/>
          <w:lang w:val="en-US"/>
        </w:rPr>
        <w:t>ghbo</w:t>
      </w:r>
      <w:r w:rsidRPr="00722B31">
        <w:rPr>
          <w:rFonts w:ascii="Arial" w:eastAsia="Arial" w:hAnsi="Arial" w:cs="Arial"/>
          <w:lang w:val="en-US"/>
        </w:rPr>
        <w:t>r</w:t>
      </w:r>
      <w:r w:rsidRPr="00722B31">
        <w:rPr>
          <w:rFonts w:ascii="Arial" w:eastAsia="Arial" w:hAnsi="Arial" w:cs="Arial"/>
          <w:spacing w:val="-1"/>
          <w:lang w:val="en-US"/>
        </w:rPr>
        <w:t>h</w:t>
      </w:r>
      <w:r w:rsidRPr="00722B31">
        <w:rPr>
          <w:rFonts w:ascii="Arial" w:eastAsia="Arial" w:hAnsi="Arial" w:cs="Arial"/>
          <w:spacing w:val="-3"/>
          <w:lang w:val="en-US"/>
        </w:rPr>
        <w:t>o</w:t>
      </w:r>
      <w:r w:rsidRPr="00722B31">
        <w:rPr>
          <w:rFonts w:ascii="Arial" w:eastAsia="Arial" w:hAnsi="Arial" w:cs="Arial"/>
          <w:spacing w:val="-1"/>
          <w:lang w:val="en-US"/>
        </w:rPr>
        <w:t>o</w:t>
      </w:r>
      <w:r w:rsidRPr="00722B31">
        <w:rPr>
          <w:rFonts w:ascii="Arial" w:eastAsia="Arial" w:hAnsi="Arial" w:cs="Arial"/>
          <w:lang w:val="en-US"/>
        </w:rPr>
        <w:t xml:space="preserve">d </w:t>
      </w:r>
      <w:r w:rsidRPr="00722B31">
        <w:rPr>
          <w:rFonts w:ascii="Arial" w:eastAsia="Arial" w:hAnsi="Arial" w:cs="Arial"/>
          <w:spacing w:val="-2"/>
          <w:lang w:val="en-US"/>
        </w:rPr>
        <w:t>t</w:t>
      </w:r>
      <w:r w:rsidRPr="00722B31">
        <w:rPr>
          <w:rFonts w:ascii="Arial" w:eastAsia="Arial" w:hAnsi="Arial" w:cs="Arial"/>
          <w:spacing w:val="-1"/>
          <w:lang w:val="en-US"/>
        </w:rPr>
        <w:t>he</w:t>
      </w:r>
      <w:r w:rsidRPr="00722B31">
        <w:rPr>
          <w:rFonts w:ascii="Arial" w:eastAsia="Arial" w:hAnsi="Arial" w:cs="Arial"/>
          <w:lang w:val="en-US"/>
        </w:rPr>
        <w:t xml:space="preserve">y </w:t>
      </w:r>
      <w:r w:rsidRPr="00722B31">
        <w:rPr>
          <w:rFonts w:ascii="Arial" w:eastAsia="Arial" w:hAnsi="Arial" w:cs="Arial"/>
          <w:spacing w:val="-4"/>
          <w:lang w:val="en-US"/>
        </w:rPr>
        <w:t>w</w:t>
      </w:r>
      <w:r w:rsidRPr="00722B31">
        <w:rPr>
          <w:rFonts w:ascii="Arial" w:eastAsia="Arial" w:hAnsi="Arial" w:cs="Arial"/>
          <w:spacing w:val="-1"/>
          <w:lang w:val="en-US"/>
        </w:rPr>
        <w:t>ou</w:t>
      </w:r>
      <w:r w:rsidRPr="00722B31">
        <w:rPr>
          <w:rFonts w:ascii="Arial" w:eastAsia="Arial" w:hAnsi="Arial" w:cs="Arial"/>
          <w:lang w:val="en-US"/>
        </w:rPr>
        <w:t>ld li</w:t>
      </w:r>
      <w:r w:rsidRPr="00722B31">
        <w:rPr>
          <w:rFonts w:ascii="Arial" w:eastAsia="Arial" w:hAnsi="Arial" w:cs="Arial"/>
          <w:spacing w:val="1"/>
          <w:lang w:val="en-US"/>
        </w:rPr>
        <w:t>k</w:t>
      </w:r>
      <w:r w:rsidRPr="00722B31">
        <w:rPr>
          <w:rFonts w:ascii="Arial" w:eastAsia="Arial" w:hAnsi="Arial" w:cs="Arial"/>
          <w:lang w:val="en-US"/>
        </w:rPr>
        <w:t xml:space="preserve">e </w:t>
      </w:r>
      <w:r w:rsidRPr="00722B31">
        <w:rPr>
          <w:rFonts w:ascii="Arial" w:eastAsia="Arial" w:hAnsi="Arial" w:cs="Arial"/>
          <w:spacing w:val="1"/>
          <w:lang w:val="en-US"/>
        </w:rPr>
        <w:t>t</w:t>
      </w:r>
      <w:r w:rsidRPr="00722B31">
        <w:rPr>
          <w:rFonts w:ascii="Arial" w:eastAsia="Arial" w:hAnsi="Arial" w:cs="Arial"/>
          <w:lang w:val="en-US"/>
        </w:rPr>
        <w:t>o li</w:t>
      </w:r>
      <w:r w:rsidRPr="00722B31">
        <w:rPr>
          <w:rFonts w:ascii="Arial" w:eastAsia="Arial" w:hAnsi="Arial" w:cs="Arial"/>
          <w:spacing w:val="-4"/>
          <w:lang w:val="en-US"/>
        </w:rPr>
        <w:t>v</w:t>
      </w:r>
      <w:r w:rsidRPr="00722B31">
        <w:rPr>
          <w:rFonts w:ascii="Arial" w:eastAsia="Arial" w:hAnsi="Arial" w:cs="Arial"/>
          <w:lang w:val="en-US"/>
        </w:rPr>
        <w:t xml:space="preserve">e in. </w:t>
      </w:r>
      <w:r w:rsidRPr="00722B31">
        <w:rPr>
          <w:rFonts w:ascii="Arial" w:eastAsia="Arial" w:hAnsi="Arial" w:cs="Arial"/>
          <w:spacing w:val="-2"/>
          <w:lang w:val="en-US"/>
        </w:rPr>
        <w:t>T</w:t>
      </w:r>
      <w:r w:rsidRPr="00722B31">
        <w:rPr>
          <w:rFonts w:ascii="Arial" w:eastAsia="Arial" w:hAnsi="Arial" w:cs="Arial"/>
          <w:spacing w:val="-1"/>
          <w:lang w:val="en-US"/>
        </w:rPr>
        <w:t>he</w:t>
      </w:r>
      <w:r w:rsidRPr="00722B31">
        <w:rPr>
          <w:rFonts w:ascii="Arial" w:eastAsia="Arial" w:hAnsi="Arial" w:cs="Arial"/>
          <w:lang w:val="en-US"/>
        </w:rPr>
        <w:t xml:space="preserve">y </w:t>
      </w:r>
      <w:r w:rsidRPr="00722B31">
        <w:rPr>
          <w:rFonts w:ascii="Arial" w:eastAsia="Arial" w:hAnsi="Arial" w:cs="Arial"/>
          <w:spacing w:val="-1"/>
          <w:lang w:val="en-US"/>
        </w:rPr>
        <w:t>ha</w:t>
      </w:r>
      <w:r w:rsidRPr="00722B31">
        <w:rPr>
          <w:rFonts w:ascii="Arial" w:eastAsia="Arial" w:hAnsi="Arial" w:cs="Arial"/>
          <w:spacing w:val="-4"/>
          <w:lang w:val="en-US"/>
        </w:rPr>
        <w:t>v</w:t>
      </w:r>
      <w:r w:rsidRPr="00722B31">
        <w:rPr>
          <w:rFonts w:ascii="Arial" w:eastAsia="Arial" w:hAnsi="Arial" w:cs="Arial"/>
          <w:lang w:val="en-US"/>
        </w:rPr>
        <w:t>e a</w:t>
      </w:r>
      <w:r w:rsidRPr="00722B31">
        <w:rPr>
          <w:rFonts w:ascii="Arial" w:eastAsia="Arial" w:hAnsi="Arial" w:cs="Arial"/>
          <w:spacing w:val="1"/>
          <w:lang w:val="en-US"/>
        </w:rPr>
        <w:t xml:space="preserve"> f</w:t>
      </w:r>
      <w:r w:rsidRPr="00722B31">
        <w:rPr>
          <w:rFonts w:ascii="Arial" w:eastAsia="Arial" w:hAnsi="Arial" w:cs="Arial"/>
          <w:spacing w:val="-3"/>
          <w:lang w:val="en-US"/>
        </w:rPr>
        <w:t>i</w:t>
      </w:r>
      <w:r w:rsidRPr="00722B31">
        <w:rPr>
          <w:rFonts w:ascii="Arial" w:eastAsia="Arial" w:hAnsi="Arial" w:cs="Arial"/>
          <w:spacing w:val="-4"/>
          <w:lang w:val="en-US"/>
        </w:rPr>
        <w:t>v</w:t>
      </w:r>
      <w:r w:rsidRPr="00722B31">
        <w:rPr>
          <w:rFonts w:ascii="Arial" w:eastAsia="Arial" w:hAnsi="Arial" w:cs="Arial"/>
          <w:lang w:val="en-US"/>
        </w:rPr>
        <w:t xml:space="preserve">e </w:t>
      </w:r>
      <w:r w:rsidRPr="00722B31">
        <w:rPr>
          <w:rFonts w:ascii="Arial" w:eastAsia="Arial" w:hAnsi="Arial" w:cs="Arial"/>
          <w:spacing w:val="-2"/>
          <w:lang w:val="en-US"/>
        </w:rPr>
        <w:t>m</w:t>
      </w:r>
      <w:r w:rsidRPr="00722B31">
        <w:rPr>
          <w:rFonts w:ascii="Arial" w:eastAsia="Arial" w:hAnsi="Arial" w:cs="Arial"/>
          <w:lang w:val="en-US"/>
        </w:rPr>
        <w:t>i</w:t>
      </w:r>
      <w:r w:rsidRPr="00722B31">
        <w:rPr>
          <w:rFonts w:ascii="Arial" w:eastAsia="Arial" w:hAnsi="Arial" w:cs="Arial"/>
          <w:spacing w:val="-1"/>
          <w:lang w:val="en-US"/>
        </w:rPr>
        <w:t>nu</w:t>
      </w:r>
      <w:r w:rsidRPr="00722B31">
        <w:rPr>
          <w:rFonts w:ascii="Arial" w:eastAsia="Arial" w:hAnsi="Arial" w:cs="Arial"/>
          <w:spacing w:val="1"/>
          <w:lang w:val="en-US"/>
        </w:rPr>
        <w:t>t</w:t>
      </w:r>
      <w:r w:rsidRPr="00722B31">
        <w:rPr>
          <w:rFonts w:ascii="Arial" w:eastAsia="Arial" w:hAnsi="Arial" w:cs="Arial"/>
          <w:lang w:val="en-US"/>
        </w:rPr>
        <w:t xml:space="preserve">e </w:t>
      </w:r>
      <w:r w:rsidRPr="00722B31">
        <w:rPr>
          <w:rFonts w:ascii="Arial" w:eastAsia="Arial" w:hAnsi="Arial" w:cs="Arial"/>
          <w:spacing w:val="-3"/>
          <w:lang w:val="en-US"/>
        </w:rPr>
        <w:t>l</w:t>
      </w:r>
      <w:r w:rsidRPr="00722B31">
        <w:rPr>
          <w:rFonts w:ascii="Arial" w:eastAsia="Arial" w:hAnsi="Arial" w:cs="Arial"/>
          <w:lang w:val="en-US"/>
        </w:rPr>
        <w:t>i</w:t>
      </w:r>
      <w:r w:rsidRPr="00722B31">
        <w:rPr>
          <w:rFonts w:ascii="Arial" w:eastAsia="Arial" w:hAnsi="Arial" w:cs="Arial"/>
          <w:spacing w:val="-2"/>
          <w:lang w:val="en-US"/>
        </w:rPr>
        <w:t>m</w:t>
      </w:r>
      <w:r w:rsidRPr="00722B31">
        <w:rPr>
          <w:rFonts w:ascii="Arial" w:eastAsia="Arial" w:hAnsi="Arial" w:cs="Arial"/>
          <w:lang w:val="en-US"/>
        </w:rPr>
        <w:t>i</w:t>
      </w:r>
      <w:r w:rsidRPr="00722B31">
        <w:rPr>
          <w:rFonts w:ascii="Arial" w:eastAsia="Arial" w:hAnsi="Arial" w:cs="Arial"/>
          <w:spacing w:val="-2"/>
          <w:lang w:val="en-US"/>
        </w:rPr>
        <w:t>t</w:t>
      </w:r>
      <w:r w:rsidRPr="00722B31">
        <w:rPr>
          <w:rFonts w:ascii="Arial" w:eastAsia="Arial" w:hAnsi="Arial" w:cs="Arial"/>
          <w:lang w:val="en-US"/>
        </w:rPr>
        <w:t>.</w:t>
      </w:r>
    </w:p>
    <w:p w:rsidR="00EE4C48" w:rsidRPr="00722B31" w:rsidRDefault="00EE4C48" w:rsidP="00722B31">
      <w:pPr>
        <w:widowControl w:val="0"/>
        <w:numPr>
          <w:ilvl w:val="1"/>
          <w:numId w:val="131"/>
        </w:numPr>
        <w:tabs>
          <w:tab w:val="left" w:pos="821"/>
        </w:tabs>
        <w:spacing w:line="360" w:lineRule="auto"/>
        <w:ind w:hanging="361"/>
        <w:jc w:val="both"/>
        <w:rPr>
          <w:rFonts w:ascii="Arial" w:eastAsia="Arial" w:hAnsi="Arial" w:cs="Arial"/>
          <w:lang w:val="en-US"/>
        </w:rPr>
      </w:pPr>
      <w:r w:rsidRPr="00722B31">
        <w:rPr>
          <w:rFonts w:ascii="Arial" w:eastAsia="Arial" w:hAnsi="Arial" w:cs="Arial"/>
          <w:spacing w:val="-2"/>
          <w:lang w:val="en-US"/>
        </w:rPr>
        <w:t>T</w:t>
      </w:r>
      <w:r w:rsidRPr="00722B31">
        <w:rPr>
          <w:rFonts w:ascii="Arial" w:eastAsia="Arial" w:hAnsi="Arial" w:cs="Arial"/>
          <w:spacing w:val="-1"/>
          <w:lang w:val="en-US"/>
        </w:rPr>
        <w:t>he</w:t>
      </w:r>
      <w:r w:rsidRPr="00722B31">
        <w:rPr>
          <w:rFonts w:ascii="Arial" w:eastAsia="Arial" w:hAnsi="Arial" w:cs="Arial"/>
          <w:lang w:val="en-US"/>
        </w:rPr>
        <w:t xml:space="preserve">n </w:t>
      </w:r>
      <w:r w:rsidRPr="00722B31">
        <w:rPr>
          <w:rFonts w:ascii="Arial" w:eastAsia="Arial" w:hAnsi="Arial" w:cs="Arial"/>
          <w:spacing w:val="-1"/>
          <w:lang w:val="en-US"/>
        </w:rPr>
        <w:t>a</w:t>
      </w:r>
      <w:r w:rsidRPr="00722B31">
        <w:rPr>
          <w:rFonts w:ascii="Arial" w:eastAsia="Arial" w:hAnsi="Arial" w:cs="Arial"/>
          <w:spacing w:val="-2"/>
          <w:lang w:val="en-US"/>
        </w:rPr>
        <w:t>s</w:t>
      </w:r>
      <w:r w:rsidRPr="00722B31">
        <w:rPr>
          <w:rFonts w:ascii="Arial" w:eastAsia="Arial" w:hAnsi="Arial" w:cs="Arial"/>
          <w:lang w:val="en-US"/>
        </w:rPr>
        <w:t xml:space="preserve">k a </w:t>
      </w:r>
      <w:r w:rsidRPr="00722B31">
        <w:rPr>
          <w:rFonts w:ascii="Arial" w:eastAsia="Arial" w:hAnsi="Arial" w:cs="Arial"/>
          <w:spacing w:val="-3"/>
          <w:lang w:val="en-US"/>
        </w:rPr>
        <w:t>l</w:t>
      </w:r>
      <w:r w:rsidRPr="00722B31">
        <w:rPr>
          <w:rFonts w:ascii="Arial" w:eastAsia="Arial" w:hAnsi="Arial" w:cs="Arial"/>
          <w:spacing w:val="-1"/>
          <w:lang w:val="en-US"/>
        </w:rPr>
        <w:t>ea</w:t>
      </w:r>
      <w:r w:rsidRPr="00722B31">
        <w:rPr>
          <w:rFonts w:ascii="Arial" w:eastAsia="Arial" w:hAnsi="Arial" w:cs="Arial"/>
          <w:lang w:val="en-US"/>
        </w:rPr>
        <w:t>r</w:t>
      </w:r>
      <w:r w:rsidRPr="00722B31">
        <w:rPr>
          <w:rFonts w:ascii="Arial" w:eastAsia="Arial" w:hAnsi="Arial" w:cs="Arial"/>
          <w:spacing w:val="-1"/>
          <w:lang w:val="en-US"/>
        </w:rPr>
        <w:t>ne</w:t>
      </w:r>
      <w:r w:rsidRPr="00722B31">
        <w:rPr>
          <w:rFonts w:ascii="Arial" w:eastAsia="Arial" w:hAnsi="Arial" w:cs="Arial"/>
          <w:lang w:val="en-US"/>
        </w:rPr>
        <w:t xml:space="preserve">r </w:t>
      </w:r>
      <w:r w:rsidRPr="00722B31">
        <w:rPr>
          <w:rFonts w:ascii="Arial" w:eastAsia="Arial" w:hAnsi="Arial" w:cs="Arial"/>
          <w:spacing w:val="1"/>
          <w:lang w:val="en-US"/>
        </w:rPr>
        <w:t>f</w:t>
      </w:r>
      <w:r w:rsidRPr="00722B31">
        <w:rPr>
          <w:rFonts w:ascii="Arial" w:eastAsia="Arial" w:hAnsi="Arial" w:cs="Arial"/>
          <w:lang w:val="en-US"/>
        </w:rPr>
        <w:t>r</w:t>
      </w:r>
      <w:r w:rsidRPr="00722B31">
        <w:rPr>
          <w:rFonts w:ascii="Arial" w:eastAsia="Arial" w:hAnsi="Arial" w:cs="Arial"/>
          <w:spacing w:val="-1"/>
          <w:lang w:val="en-US"/>
        </w:rPr>
        <w:t>o</w:t>
      </w:r>
      <w:r w:rsidRPr="00722B31">
        <w:rPr>
          <w:rFonts w:ascii="Arial" w:eastAsia="Arial" w:hAnsi="Arial" w:cs="Arial"/>
          <w:lang w:val="en-US"/>
        </w:rPr>
        <w:t xml:space="preserve">m </w:t>
      </w:r>
      <w:r w:rsidRPr="00722B31">
        <w:rPr>
          <w:rFonts w:ascii="Arial" w:eastAsia="Arial" w:hAnsi="Arial" w:cs="Arial"/>
          <w:spacing w:val="-1"/>
          <w:lang w:val="en-US"/>
        </w:rPr>
        <w:t>e</w:t>
      </w:r>
      <w:r w:rsidRPr="00722B31">
        <w:rPr>
          <w:rFonts w:ascii="Arial" w:eastAsia="Arial" w:hAnsi="Arial" w:cs="Arial"/>
          <w:spacing w:val="-3"/>
          <w:lang w:val="en-US"/>
        </w:rPr>
        <w:t>a</w:t>
      </w:r>
      <w:r w:rsidRPr="00722B31">
        <w:rPr>
          <w:rFonts w:ascii="Arial" w:eastAsia="Arial" w:hAnsi="Arial" w:cs="Arial"/>
          <w:spacing w:val="1"/>
          <w:lang w:val="en-US"/>
        </w:rPr>
        <w:t>c</w:t>
      </w:r>
      <w:r w:rsidRPr="00722B31">
        <w:rPr>
          <w:rFonts w:ascii="Arial" w:eastAsia="Arial" w:hAnsi="Arial" w:cs="Arial"/>
          <w:lang w:val="en-US"/>
        </w:rPr>
        <w:t xml:space="preserve">h </w:t>
      </w:r>
      <w:r w:rsidRPr="00722B31">
        <w:rPr>
          <w:rFonts w:ascii="Arial" w:eastAsia="Arial" w:hAnsi="Arial" w:cs="Arial"/>
          <w:spacing w:val="-1"/>
          <w:lang w:val="en-US"/>
        </w:rPr>
        <w:t>g</w:t>
      </w:r>
      <w:r w:rsidRPr="00722B31">
        <w:rPr>
          <w:rFonts w:ascii="Arial" w:eastAsia="Arial" w:hAnsi="Arial" w:cs="Arial"/>
          <w:lang w:val="en-US"/>
        </w:rPr>
        <w:t>r</w:t>
      </w:r>
      <w:r w:rsidRPr="00722B31">
        <w:rPr>
          <w:rFonts w:ascii="Arial" w:eastAsia="Arial" w:hAnsi="Arial" w:cs="Arial"/>
          <w:spacing w:val="-1"/>
          <w:lang w:val="en-US"/>
        </w:rPr>
        <w:t>ou</w:t>
      </w:r>
      <w:r w:rsidRPr="00722B31">
        <w:rPr>
          <w:rFonts w:ascii="Arial" w:eastAsia="Arial" w:hAnsi="Arial" w:cs="Arial"/>
          <w:lang w:val="en-US"/>
        </w:rPr>
        <w:t xml:space="preserve">p </w:t>
      </w:r>
      <w:r w:rsidRPr="00722B31">
        <w:rPr>
          <w:rFonts w:ascii="Arial" w:eastAsia="Arial" w:hAnsi="Arial" w:cs="Arial"/>
          <w:spacing w:val="1"/>
          <w:lang w:val="en-US"/>
        </w:rPr>
        <w:t>t</w:t>
      </w:r>
      <w:r w:rsidRPr="00722B31">
        <w:rPr>
          <w:rFonts w:ascii="Arial" w:eastAsia="Arial" w:hAnsi="Arial" w:cs="Arial"/>
          <w:lang w:val="en-US"/>
        </w:rPr>
        <w:t>o r</w:t>
      </w:r>
      <w:r w:rsidRPr="00722B31">
        <w:rPr>
          <w:rFonts w:ascii="Arial" w:eastAsia="Arial" w:hAnsi="Arial" w:cs="Arial"/>
          <w:spacing w:val="-1"/>
          <w:lang w:val="en-US"/>
        </w:rPr>
        <w:t>epo</w:t>
      </w:r>
      <w:r w:rsidRPr="00722B31">
        <w:rPr>
          <w:rFonts w:ascii="Arial" w:eastAsia="Arial" w:hAnsi="Arial" w:cs="Arial"/>
          <w:lang w:val="en-US"/>
        </w:rPr>
        <w:t xml:space="preserve">rt </w:t>
      </w:r>
      <w:r w:rsidRPr="00722B31">
        <w:rPr>
          <w:rFonts w:ascii="Arial" w:eastAsia="Arial" w:hAnsi="Arial" w:cs="Arial"/>
          <w:spacing w:val="-4"/>
          <w:lang w:val="en-US"/>
        </w:rPr>
        <w:t>w</w:t>
      </w:r>
      <w:r w:rsidRPr="00722B31">
        <w:rPr>
          <w:rFonts w:ascii="Arial" w:eastAsia="Arial" w:hAnsi="Arial" w:cs="Arial"/>
          <w:spacing w:val="-1"/>
          <w:lang w:val="en-US"/>
        </w:rPr>
        <w:t>he</w:t>
      </w:r>
      <w:r w:rsidRPr="00722B31">
        <w:rPr>
          <w:rFonts w:ascii="Arial" w:eastAsia="Arial" w:hAnsi="Arial" w:cs="Arial"/>
          <w:lang w:val="en-US"/>
        </w:rPr>
        <w:t xml:space="preserve">re </w:t>
      </w:r>
      <w:r w:rsidRPr="00722B31">
        <w:rPr>
          <w:rFonts w:ascii="Arial" w:eastAsia="Arial" w:hAnsi="Arial" w:cs="Arial"/>
          <w:spacing w:val="-1"/>
          <w:lang w:val="en-US"/>
        </w:rPr>
        <w:t>he</w:t>
      </w:r>
      <w:r w:rsidRPr="00722B31">
        <w:rPr>
          <w:rFonts w:ascii="Arial" w:eastAsia="Arial" w:hAnsi="Arial" w:cs="Arial"/>
          <w:spacing w:val="-2"/>
          <w:lang w:val="en-US"/>
        </w:rPr>
        <w:t>/</w:t>
      </w:r>
      <w:r w:rsidRPr="00722B31">
        <w:rPr>
          <w:rFonts w:ascii="Arial" w:eastAsia="Arial" w:hAnsi="Arial" w:cs="Arial"/>
          <w:spacing w:val="1"/>
          <w:lang w:val="en-US"/>
        </w:rPr>
        <w:t>s</w:t>
      </w:r>
      <w:r w:rsidRPr="00722B31">
        <w:rPr>
          <w:rFonts w:ascii="Arial" w:eastAsia="Arial" w:hAnsi="Arial" w:cs="Arial"/>
          <w:spacing w:val="-3"/>
          <w:lang w:val="en-US"/>
        </w:rPr>
        <w:t>h</w:t>
      </w:r>
      <w:r w:rsidRPr="00722B31">
        <w:rPr>
          <w:rFonts w:ascii="Arial" w:eastAsia="Arial" w:hAnsi="Arial" w:cs="Arial"/>
          <w:lang w:val="en-US"/>
        </w:rPr>
        <w:t xml:space="preserve">e </w:t>
      </w:r>
      <w:r w:rsidRPr="00722B31">
        <w:rPr>
          <w:rFonts w:ascii="Arial" w:eastAsia="Arial" w:hAnsi="Arial" w:cs="Arial"/>
          <w:spacing w:val="-1"/>
          <w:lang w:val="en-US"/>
        </w:rPr>
        <w:t>an</w:t>
      </w:r>
      <w:r w:rsidRPr="00722B31">
        <w:rPr>
          <w:rFonts w:ascii="Arial" w:eastAsia="Arial" w:hAnsi="Arial" w:cs="Arial"/>
          <w:lang w:val="en-US"/>
        </w:rPr>
        <w:t xml:space="preserve">d </w:t>
      </w:r>
      <w:r w:rsidRPr="00722B31">
        <w:rPr>
          <w:rFonts w:ascii="Arial" w:eastAsia="Arial" w:hAnsi="Arial" w:cs="Arial"/>
          <w:spacing w:val="-2"/>
          <w:lang w:val="en-US"/>
        </w:rPr>
        <w:t>t</w:t>
      </w:r>
      <w:r w:rsidRPr="00722B31">
        <w:rPr>
          <w:rFonts w:ascii="Arial" w:eastAsia="Arial" w:hAnsi="Arial" w:cs="Arial"/>
          <w:spacing w:val="-1"/>
          <w:lang w:val="en-US"/>
        </w:rPr>
        <w:t>h</w:t>
      </w:r>
      <w:r w:rsidRPr="00722B31">
        <w:rPr>
          <w:rFonts w:ascii="Arial" w:eastAsia="Arial" w:hAnsi="Arial" w:cs="Arial"/>
          <w:lang w:val="en-US"/>
        </w:rPr>
        <w:t xml:space="preserve">e </w:t>
      </w:r>
      <w:r w:rsidRPr="00722B31">
        <w:rPr>
          <w:rFonts w:ascii="Arial" w:eastAsia="Arial" w:hAnsi="Arial" w:cs="Arial"/>
          <w:spacing w:val="-3"/>
          <w:lang w:val="en-US"/>
        </w:rPr>
        <w:t>o</w:t>
      </w:r>
      <w:r w:rsidRPr="00722B31">
        <w:rPr>
          <w:rFonts w:ascii="Arial" w:eastAsia="Arial" w:hAnsi="Arial" w:cs="Arial"/>
          <w:spacing w:val="1"/>
          <w:lang w:val="en-US"/>
        </w:rPr>
        <w:t>t</w:t>
      </w:r>
      <w:r w:rsidRPr="00722B31">
        <w:rPr>
          <w:rFonts w:ascii="Arial" w:eastAsia="Arial" w:hAnsi="Arial" w:cs="Arial"/>
          <w:spacing w:val="-1"/>
          <w:lang w:val="en-US"/>
        </w:rPr>
        <w:t>he</w:t>
      </w:r>
      <w:r w:rsidRPr="00722B31">
        <w:rPr>
          <w:rFonts w:ascii="Arial" w:eastAsia="Arial" w:hAnsi="Arial" w:cs="Arial"/>
          <w:lang w:val="en-US"/>
        </w:rPr>
        <w:t xml:space="preserve">r </w:t>
      </w:r>
      <w:r w:rsidRPr="00722B31">
        <w:rPr>
          <w:rFonts w:ascii="Arial" w:eastAsia="Arial" w:hAnsi="Arial" w:cs="Arial"/>
          <w:spacing w:val="1"/>
          <w:lang w:val="en-US"/>
        </w:rPr>
        <w:t>t</w:t>
      </w:r>
      <w:r w:rsidRPr="00722B31">
        <w:rPr>
          <w:rFonts w:ascii="Arial" w:eastAsia="Arial" w:hAnsi="Arial" w:cs="Arial"/>
          <w:spacing w:val="-4"/>
          <w:lang w:val="en-US"/>
        </w:rPr>
        <w:t>w</w:t>
      </w:r>
      <w:r w:rsidRPr="00722B31">
        <w:rPr>
          <w:rFonts w:ascii="Arial" w:eastAsia="Arial" w:hAnsi="Arial" w:cs="Arial"/>
          <w:lang w:val="en-US"/>
        </w:rPr>
        <w:t>o le</w:t>
      </w:r>
      <w:r w:rsidRPr="00722B31">
        <w:rPr>
          <w:rFonts w:ascii="Arial" w:eastAsia="Arial" w:hAnsi="Arial" w:cs="Arial"/>
          <w:spacing w:val="-1"/>
          <w:lang w:val="en-US"/>
        </w:rPr>
        <w:t>ane</w:t>
      </w:r>
      <w:r w:rsidRPr="00722B31">
        <w:rPr>
          <w:rFonts w:ascii="Arial" w:eastAsia="Arial" w:hAnsi="Arial" w:cs="Arial"/>
          <w:lang w:val="en-US"/>
        </w:rPr>
        <w:t>rs li</w:t>
      </w:r>
      <w:r w:rsidRPr="00722B31">
        <w:rPr>
          <w:rFonts w:ascii="Arial" w:eastAsia="Arial" w:hAnsi="Arial" w:cs="Arial"/>
          <w:spacing w:val="-4"/>
          <w:lang w:val="en-US"/>
        </w:rPr>
        <w:t>v</w:t>
      </w:r>
      <w:r w:rsidRPr="00722B31">
        <w:rPr>
          <w:rFonts w:ascii="Arial" w:eastAsia="Arial" w:hAnsi="Arial" w:cs="Arial"/>
          <w:lang w:val="en-US"/>
        </w:rPr>
        <w:t>e, li</w:t>
      </w:r>
      <w:r w:rsidRPr="00722B31">
        <w:rPr>
          <w:rFonts w:ascii="Arial" w:eastAsia="Arial" w:hAnsi="Arial" w:cs="Arial"/>
          <w:spacing w:val="-4"/>
          <w:lang w:val="en-US"/>
        </w:rPr>
        <w:t>v</w:t>
      </w:r>
      <w:r w:rsidRPr="00722B31">
        <w:rPr>
          <w:rFonts w:ascii="Arial" w:eastAsia="Arial" w:hAnsi="Arial" w:cs="Arial"/>
          <w:spacing w:val="-1"/>
          <w:lang w:val="en-US"/>
        </w:rPr>
        <w:t>e</w:t>
      </w:r>
      <w:r w:rsidRPr="00722B31">
        <w:rPr>
          <w:rFonts w:ascii="Arial" w:eastAsia="Arial" w:hAnsi="Arial" w:cs="Arial"/>
          <w:lang w:val="en-US"/>
        </w:rPr>
        <w:t xml:space="preserve">d </w:t>
      </w:r>
      <w:r w:rsidRPr="00722B31">
        <w:rPr>
          <w:rFonts w:ascii="Arial" w:eastAsia="Arial" w:hAnsi="Arial" w:cs="Arial"/>
          <w:spacing w:val="-1"/>
          <w:lang w:val="en-US"/>
        </w:rPr>
        <w:t>o</w:t>
      </w:r>
      <w:r w:rsidRPr="00722B31">
        <w:rPr>
          <w:rFonts w:ascii="Arial" w:eastAsia="Arial" w:hAnsi="Arial" w:cs="Arial"/>
          <w:lang w:val="en-US"/>
        </w:rPr>
        <w:t xml:space="preserve">r </w:t>
      </w:r>
      <w:r w:rsidRPr="00722B31">
        <w:rPr>
          <w:rFonts w:ascii="Arial" w:eastAsia="Arial" w:hAnsi="Arial" w:cs="Arial"/>
          <w:spacing w:val="-4"/>
          <w:lang w:val="en-US"/>
        </w:rPr>
        <w:t>w</w:t>
      </w:r>
      <w:r w:rsidRPr="00722B31">
        <w:rPr>
          <w:rFonts w:ascii="Arial" w:eastAsia="Arial" w:hAnsi="Arial" w:cs="Arial"/>
          <w:spacing w:val="-1"/>
          <w:lang w:val="en-US"/>
        </w:rPr>
        <w:t>ou</w:t>
      </w:r>
      <w:r w:rsidRPr="00722B31">
        <w:rPr>
          <w:rFonts w:ascii="Arial" w:eastAsia="Arial" w:hAnsi="Arial" w:cs="Arial"/>
          <w:lang w:val="en-US"/>
        </w:rPr>
        <w:t>ld li</w:t>
      </w:r>
      <w:r w:rsidRPr="00722B31">
        <w:rPr>
          <w:rFonts w:ascii="Arial" w:eastAsia="Arial" w:hAnsi="Arial" w:cs="Arial"/>
          <w:spacing w:val="1"/>
          <w:lang w:val="en-US"/>
        </w:rPr>
        <w:t>k</w:t>
      </w:r>
      <w:r w:rsidRPr="00722B31">
        <w:rPr>
          <w:rFonts w:ascii="Arial" w:eastAsia="Arial" w:hAnsi="Arial" w:cs="Arial"/>
          <w:lang w:val="en-US"/>
        </w:rPr>
        <w:t>e</w:t>
      </w:r>
      <w:r w:rsidRPr="00722B31">
        <w:rPr>
          <w:rFonts w:ascii="Arial" w:eastAsia="Arial" w:hAnsi="Arial" w:cs="Arial"/>
          <w:spacing w:val="-2"/>
          <w:lang w:val="en-US"/>
        </w:rPr>
        <w:t xml:space="preserve"> t</w:t>
      </w:r>
      <w:r w:rsidRPr="00722B31">
        <w:rPr>
          <w:rFonts w:ascii="Arial" w:eastAsia="Arial" w:hAnsi="Arial" w:cs="Arial"/>
          <w:lang w:val="en-US"/>
        </w:rPr>
        <w:t>o li</w:t>
      </w:r>
      <w:r w:rsidRPr="00722B31">
        <w:rPr>
          <w:rFonts w:ascii="Arial" w:eastAsia="Arial" w:hAnsi="Arial" w:cs="Arial"/>
          <w:spacing w:val="-4"/>
          <w:lang w:val="en-US"/>
        </w:rPr>
        <w:t>v</w:t>
      </w:r>
      <w:r w:rsidRPr="00722B31">
        <w:rPr>
          <w:rFonts w:ascii="Arial" w:eastAsia="Arial" w:hAnsi="Arial" w:cs="Arial"/>
          <w:spacing w:val="-1"/>
          <w:lang w:val="en-US"/>
        </w:rPr>
        <w:t>e</w:t>
      </w:r>
      <w:r w:rsidRPr="00722B31">
        <w:rPr>
          <w:rFonts w:ascii="Arial" w:eastAsia="Arial" w:hAnsi="Arial" w:cs="Arial"/>
          <w:lang w:val="en-US"/>
        </w:rPr>
        <w:t>.</w:t>
      </w:r>
    </w:p>
    <w:p w:rsidR="00EE4C48" w:rsidRPr="00722B31" w:rsidRDefault="00EE4C48" w:rsidP="00722B31">
      <w:pPr>
        <w:widowControl w:val="0"/>
        <w:numPr>
          <w:ilvl w:val="1"/>
          <w:numId w:val="131"/>
        </w:numPr>
        <w:tabs>
          <w:tab w:val="left" w:pos="822"/>
        </w:tabs>
        <w:spacing w:line="360" w:lineRule="auto"/>
        <w:jc w:val="both"/>
        <w:rPr>
          <w:rFonts w:ascii="Arial" w:eastAsia="Arial" w:hAnsi="Arial" w:cs="Arial"/>
          <w:lang w:val="en-US"/>
        </w:rPr>
      </w:pPr>
      <w:r w:rsidRPr="00722B31">
        <w:rPr>
          <w:rFonts w:ascii="Arial" w:eastAsia="Arial" w:hAnsi="Arial" w:cs="Arial"/>
          <w:spacing w:val="-2"/>
          <w:lang w:val="en-US"/>
        </w:rPr>
        <w:t>T</w:t>
      </w:r>
      <w:r w:rsidRPr="00722B31">
        <w:rPr>
          <w:rFonts w:ascii="Arial" w:eastAsia="Arial" w:hAnsi="Arial" w:cs="Arial"/>
          <w:spacing w:val="-1"/>
          <w:lang w:val="en-US"/>
        </w:rPr>
        <w:t>e</w:t>
      </w:r>
      <w:r w:rsidRPr="00722B31">
        <w:rPr>
          <w:rFonts w:ascii="Arial" w:eastAsia="Arial" w:hAnsi="Arial" w:cs="Arial"/>
          <w:lang w:val="en-US"/>
        </w:rPr>
        <w:t xml:space="preserve">ll </w:t>
      </w:r>
      <w:r w:rsidRPr="00722B31">
        <w:rPr>
          <w:rFonts w:ascii="Arial" w:eastAsia="Arial" w:hAnsi="Arial" w:cs="Arial"/>
          <w:spacing w:val="-4"/>
          <w:lang w:val="en-US"/>
        </w:rPr>
        <w:t>y</w:t>
      </w:r>
      <w:r w:rsidRPr="00722B31">
        <w:rPr>
          <w:rFonts w:ascii="Arial" w:eastAsia="Arial" w:hAnsi="Arial" w:cs="Arial"/>
          <w:spacing w:val="-1"/>
          <w:lang w:val="en-US"/>
        </w:rPr>
        <w:t>o</w:t>
      </w:r>
      <w:r w:rsidRPr="00722B31">
        <w:rPr>
          <w:rFonts w:ascii="Arial" w:eastAsia="Arial" w:hAnsi="Arial" w:cs="Arial"/>
          <w:lang w:val="en-US"/>
        </w:rPr>
        <w:t>u li</w:t>
      </w:r>
      <w:r w:rsidRPr="00722B31">
        <w:rPr>
          <w:rFonts w:ascii="Arial" w:eastAsia="Arial" w:hAnsi="Arial" w:cs="Arial"/>
          <w:spacing w:val="-4"/>
          <w:lang w:val="en-US"/>
        </w:rPr>
        <w:t>v</w:t>
      </w:r>
      <w:r w:rsidRPr="00722B31">
        <w:rPr>
          <w:rFonts w:ascii="Arial" w:eastAsia="Arial" w:hAnsi="Arial" w:cs="Arial"/>
          <w:spacing w:val="-1"/>
          <w:lang w:val="en-US"/>
        </w:rPr>
        <w:t>e</w:t>
      </w:r>
      <w:r w:rsidRPr="00722B31">
        <w:rPr>
          <w:rFonts w:ascii="Arial" w:eastAsia="Arial" w:hAnsi="Arial" w:cs="Arial"/>
          <w:lang w:val="en-US"/>
        </w:rPr>
        <w:t xml:space="preserve">d in </w:t>
      </w:r>
      <w:r w:rsidRPr="00722B31">
        <w:rPr>
          <w:rFonts w:ascii="Arial" w:eastAsia="Arial" w:hAnsi="Arial" w:cs="Arial"/>
          <w:spacing w:val="-1"/>
          <w:lang w:val="en-US"/>
        </w:rPr>
        <w:t>Va</w:t>
      </w:r>
      <w:r w:rsidRPr="00722B31">
        <w:rPr>
          <w:rFonts w:ascii="Arial" w:eastAsia="Arial" w:hAnsi="Arial" w:cs="Arial"/>
          <w:spacing w:val="-3"/>
          <w:lang w:val="en-US"/>
        </w:rPr>
        <w:t>l</w:t>
      </w:r>
      <w:r w:rsidRPr="00722B31">
        <w:rPr>
          <w:rFonts w:ascii="Arial" w:eastAsia="Arial" w:hAnsi="Arial" w:cs="Arial"/>
          <w:spacing w:val="-1"/>
          <w:lang w:val="en-US"/>
        </w:rPr>
        <w:t>en</w:t>
      </w:r>
      <w:r w:rsidRPr="00722B31">
        <w:rPr>
          <w:rFonts w:ascii="Arial" w:eastAsia="Arial" w:hAnsi="Arial" w:cs="Arial"/>
          <w:spacing w:val="1"/>
          <w:lang w:val="en-US"/>
        </w:rPr>
        <w:t>c</w:t>
      </w:r>
      <w:r w:rsidRPr="00722B31">
        <w:rPr>
          <w:rFonts w:ascii="Arial" w:eastAsia="Arial" w:hAnsi="Arial" w:cs="Arial"/>
          <w:lang w:val="en-US"/>
        </w:rPr>
        <w:t xml:space="preserve">ia </w:t>
      </w:r>
      <w:r w:rsidRPr="00722B31">
        <w:rPr>
          <w:rFonts w:ascii="Arial" w:eastAsia="Arial" w:hAnsi="Arial" w:cs="Arial"/>
          <w:spacing w:val="-4"/>
          <w:lang w:val="en-US"/>
        </w:rPr>
        <w:t>w</w:t>
      </w:r>
      <w:r w:rsidRPr="00722B31">
        <w:rPr>
          <w:rFonts w:ascii="Arial" w:eastAsia="Arial" w:hAnsi="Arial" w:cs="Arial"/>
          <w:spacing w:val="-1"/>
          <w:lang w:val="en-US"/>
        </w:rPr>
        <w:t>he</w:t>
      </w:r>
      <w:r w:rsidRPr="00722B31">
        <w:rPr>
          <w:rFonts w:ascii="Arial" w:eastAsia="Arial" w:hAnsi="Arial" w:cs="Arial"/>
          <w:lang w:val="en-US"/>
        </w:rPr>
        <w:t xml:space="preserve">n </w:t>
      </w:r>
      <w:r w:rsidRPr="00722B31">
        <w:rPr>
          <w:rFonts w:ascii="Arial" w:eastAsia="Arial" w:hAnsi="Arial" w:cs="Arial"/>
          <w:spacing w:val="-4"/>
          <w:lang w:val="en-US"/>
        </w:rPr>
        <w:t>y</w:t>
      </w:r>
      <w:r w:rsidRPr="00722B31">
        <w:rPr>
          <w:rFonts w:ascii="Arial" w:eastAsia="Arial" w:hAnsi="Arial" w:cs="Arial"/>
          <w:spacing w:val="-1"/>
          <w:lang w:val="en-US"/>
        </w:rPr>
        <w:t>o</w:t>
      </w:r>
      <w:r w:rsidRPr="00722B31">
        <w:rPr>
          <w:rFonts w:ascii="Arial" w:eastAsia="Arial" w:hAnsi="Arial" w:cs="Arial"/>
          <w:lang w:val="en-US"/>
        </w:rPr>
        <w:t xml:space="preserve">u </w:t>
      </w:r>
      <w:r w:rsidRPr="00722B31">
        <w:rPr>
          <w:rFonts w:ascii="Arial" w:eastAsia="Arial" w:hAnsi="Arial" w:cs="Arial"/>
          <w:spacing w:val="-4"/>
          <w:lang w:val="en-US"/>
        </w:rPr>
        <w:t>w</w:t>
      </w:r>
      <w:r w:rsidRPr="00722B31">
        <w:rPr>
          <w:rFonts w:ascii="Arial" w:eastAsia="Arial" w:hAnsi="Arial" w:cs="Arial"/>
          <w:spacing w:val="2"/>
          <w:lang w:val="en-US"/>
        </w:rPr>
        <w:t>e</w:t>
      </w:r>
      <w:r w:rsidRPr="00722B31">
        <w:rPr>
          <w:rFonts w:ascii="Arial" w:eastAsia="Arial" w:hAnsi="Arial" w:cs="Arial"/>
          <w:lang w:val="en-US"/>
        </w:rPr>
        <w:t xml:space="preserve">re a </w:t>
      </w:r>
      <w:r w:rsidRPr="00722B31">
        <w:rPr>
          <w:rFonts w:ascii="Arial" w:eastAsia="Arial" w:hAnsi="Arial" w:cs="Arial"/>
          <w:spacing w:val="1"/>
          <w:lang w:val="en-US"/>
        </w:rPr>
        <w:t>c</w:t>
      </w:r>
      <w:r w:rsidRPr="00722B31">
        <w:rPr>
          <w:rFonts w:ascii="Arial" w:eastAsia="Arial" w:hAnsi="Arial" w:cs="Arial"/>
          <w:spacing w:val="-1"/>
          <w:lang w:val="en-US"/>
        </w:rPr>
        <w:t>h</w:t>
      </w:r>
      <w:r w:rsidRPr="00722B31">
        <w:rPr>
          <w:rFonts w:ascii="Arial" w:eastAsia="Arial" w:hAnsi="Arial" w:cs="Arial"/>
          <w:lang w:val="en-US"/>
        </w:rPr>
        <w:t>i</w:t>
      </w:r>
      <w:r w:rsidRPr="00722B31">
        <w:rPr>
          <w:rFonts w:ascii="Arial" w:eastAsia="Arial" w:hAnsi="Arial" w:cs="Arial"/>
          <w:spacing w:val="-3"/>
          <w:lang w:val="en-US"/>
        </w:rPr>
        <w:t>l</w:t>
      </w:r>
      <w:r w:rsidRPr="00722B31">
        <w:rPr>
          <w:rFonts w:ascii="Arial" w:eastAsia="Arial" w:hAnsi="Arial" w:cs="Arial"/>
          <w:lang w:val="en-US"/>
        </w:rPr>
        <w:t xml:space="preserve">d </w:t>
      </w:r>
      <w:r w:rsidRPr="00722B31">
        <w:rPr>
          <w:rFonts w:ascii="Arial" w:eastAsia="Arial" w:hAnsi="Arial" w:cs="Arial"/>
          <w:spacing w:val="-1"/>
          <w:lang w:val="en-US"/>
        </w:rPr>
        <w:t>an</w:t>
      </w:r>
      <w:r w:rsidRPr="00722B31">
        <w:rPr>
          <w:rFonts w:ascii="Arial" w:eastAsia="Arial" w:hAnsi="Arial" w:cs="Arial"/>
          <w:lang w:val="en-US"/>
        </w:rPr>
        <w:t xml:space="preserve">d </w:t>
      </w:r>
      <w:r w:rsidRPr="00722B31">
        <w:rPr>
          <w:rFonts w:ascii="Arial" w:eastAsia="Arial" w:hAnsi="Arial" w:cs="Arial"/>
          <w:spacing w:val="-1"/>
          <w:lang w:val="en-US"/>
        </w:rPr>
        <w:t>no</w:t>
      </w:r>
      <w:r w:rsidRPr="00722B31">
        <w:rPr>
          <w:rFonts w:ascii="Arial" w:eastAsia="Arial" w:hAnsi="Arial" w:cs="Arial"/>
          <w:lang w:val="en-US"/>
        </w:rPr>
        <w:t xml:space="preserve">w </w:t>
      </w:r>
      <w:r w:rsidRPr="00722B31">
        <w:rPr>
          <w:rFonts w:ascii="Arial" w:eastAsia="Arial" w:hAnsi="Arial" w:cs="Arial"/>
          <w:spacing w:val="-4"/>
          <w:lang w:val="en-US"/>
        </w:rPr>
        <w:t>y</w:t>
      </w:r>
      <w:r w:rsidRPr="00722B31">
        <w:rPr>
          <w:rFonts w:ascii="Arial" w:eastAsia="Arial" w:hAnsi="Arial" w:cs="Arial"/>
          <w:spacing w:val="-1"/>
          <w:lang w:val="en-US"/>
        </w:rPr>
        <w:t>o</w:t>
      </w:r>
      <w:r w:rsidRPr="00722B31">
        <w:rPr>
          <w:rFonts w:ascii="Arial" w:eastAsia="Arial" w:hAnsi="Arial" w:cs="Arial"/>
          <w:lang w:val="en-US"/>
        </w:rPr>
        <w:t>u li</w:t>
      </w:r>
      <w:r w:rsidRPr="00722B31">
        <w:rPr>
          <w:rFonts w:ascii="Arial" w:eastAsia="Arial" w:hAnsi="Arial" w:cs="Arial"/>
          <w:spacing w:val="-4"/>
          <w:lang w:val="en-US"/>
        </w:rPr>
        <w:t>v</w:t>
      </w:r>
      <w:r w:rsidRPr="00722B31">
        <w:rPr>
          <w:rFonts w:ascii="Arial" w:eastAsia="Arial" w:hAnsi="Arial" w:cs="Arial"/>
          <w:lang w:val="en-US"/>
        </w:rPr>
        <w:t xml:space="preserve">e in </w:t>
      </w:r>
      <w:r w:rsidRPr="00722B31">
        <w:rPr>
          <w:rFonts w:ascii="Arial" w:eastAsia="Arial" w:hAnsi="Arial" w:cs="Arial"/>
          <w:spacing w:val="-1"/>
          <w:lang w:val="en-US"/>
        </w:rPr>
        <w:t>A</w:t>
      </w:r>
      <w:r w:rsidRPr="00722B31">
        <w:rPr>
          <w:rFonts w:ascii="Arial" w:eastAsia="Arial" w:hAnsi="Arial" w:cs="Arial"/>
          <w:lang w:val="en-US"/>
        </w:rPr>
        <w:t>l</w:t>
      </w:r>
      <w:r w:rsidRPr="00722B31">
        <w:rPr>
          <w:rFonts w:ascii="Arial" w:eastAsia="Arial" w:hAnsi="Arial" w:cs="Arial"/>
          <w:spacing w:val="-1"/>
          <w:lang w:val="en-US"/>
        </w:rPr>
        <w:t>dab</w:t>
      </w:r>
      <w:r w:rsidRPr="00722B31">
        <w:rPr>
          <w:rFonts w:ascii="Arial" w:eastAsia="Arial" w:hAnsi="Arial" w:cs="Arial"/>
          <w:spacing w:val="-3"/>
          <w:lang w:val="en-US"/>
        </w:rPr>
        <w:t>ó</w:t>
      </w:r>
      <w:r w:rsidRPr="00722B31">
        <w:rPr>
          <w:rFonts w:ascii="Arial" w:eastAsia="Arial" w:hAnsi="Arial" w:cs="Arial"/>
          <w:lang w:val="en-US"/>
        </w:rPr>
        <w:t xml:space="preserve">. </w:t>
      </w:r>
      <w:r w:rsidRPr="00722B31">
        <w:rPr>
          <w:rFonts w:ascii="Arial" w:eastAsia="Arial" w:hAnsi="Arial" w:cs="Arial"/>
          <w:spacing w:val="-2"/>
          <w:lang w:val="en-US"/>
        </w:rPr>
        <w:t>T</w:t>
      </w:r>
      <w:r w:rsidRPr="00722B31">
        <w:rPr>
          <w:rFonts w:ascii="Arial" w:eastAsia="Arial" w:hAnsi="Arial" w:cs="Arial"/>
          <w:spacing w:val="-1"/>
          <w:lang w:val="en-US"/>
        </w:rPr>
        <w:t>h</w:t>
      </w:r>
      <w:r w:rsidRPr="00722B31">
        <w:rPr>
          <w:rFonts w:ascii="Arial" w:eastAsia="Arial" w:hAnsi="Arial" w:cs="Arial"/>
          <w:spacing w:val="-3"/>
          <w:lang w:val="en-US"/>
        </w:rPr>
        <w:t>e</w:t>
      </w:r>
      <w:r w:rsidRPr="00722B31">
        <w:rPr>
          <w:rFonts w:ascii="Arial" w:eastAsia="Arial" w:hAnsi="Arial" w:cs="Arial"/>
          <w:lang w:val="en-US"/>
        </w:rPr>
        <w:t xml:space="preserve">n </w:t>
      </w:r>
      <w:r w:rsidRPr="00722B31">
        <w:rPr>
          <w:rFonts w:ascii="Arial" w:eastAsia="Arial" w:hAnsi="Arial" w:cs="Arial"/>
          <w:spacing w:val="-4"/>
          <w:lang w:val="en-US"/>
        </w:rPr>
        <w:t>w</w:t>
      </w:r>
      <w:r w:rsidRPr="00722B31">
        <w:rPr>
          <w:rFonts w:ascii="Arial" w:eastAsia="Arial" w:hAnsi="Arial" w:cs="Arial"/>
          <w:lang w:val="en-US"/>
        </w:rPr>
        <w:t>ri</w:t>
      </w:r>
      <w:r w:rsidRPr="00722B31">
        <w:rPr>
          <w:rFonts w:ascii="Arial" w:eastAsia="Arial" w:hAnsi="Arial" w:cs="Arial"/>
          <w:spacing w:val="1"/>
          <w:lang w:val="en-US"/>
        </w:rPr>
        <w:t>t</w:t>
      </w:r>
      <w:r w:rsidRPr="00722B31">
        <w:rPr>
          <w:rFonts w:ascii="Arial" w:eastAsia="Arial" w:hAnsi="Arial" w:cs="Arial"/>
          <w:lang w:val="en-US"/>
        </w:rPr>
        <w:t xml:space="preserve">e </w:t>
      </w:r>
      <w:r w:rsidRPr="00722B31">
        <w:rPr>
          <w:rFonts w:ascii="Arial" w:eastAsia="Arial" w:hAnsi="Arial" w:cs="Arial"/>
          <w:spacing w:val="1"/>
          <w:lang w:val="en-US"/>
        </w:rPr>
        <w:t>t</w:t>
      </w:r>
      <w:r w:rsidRPr="00722B31">
        <w:rPr>
          <w:rFonts w:ascii="Arial" w:eastAsia="Arial" w:hAnsi="Arial" w:cs="Arial"/>
          <w:spacing w:val="-1"/>
          <w:lang w:val="en-US"/>
        </w:rPr>
        <w:t>ho</w:t>
      </w:r>
      <w:r w:rsidRPr="00722B31">
        <w:rPr>
          <w:rFonts w:ascii="Arial" w:eastAsia="Arial" w:hAnsi="Arial" w:cs="Arial"/>
          <w:spacing w:val="-2"/>
          <w:lang w:val="en-US"/>
        </w:rPr>
        <w:t>s</w:t>
      </w:r>
      <w:r w:rsidRPr="00722B31">
        <w:rPr>
          <w:rFonts w:ascii="Arial" w:eastAsia="Arial" w:hAnsi="Arial" w:cs="Arial"/>
          <w:lang w:val="en-US"/>
        </w:rPr>
        <w:t xml:space="preserve">e </w:t>
      </w:r>
      <w:r w:rsidRPr="00722B31">
        <w:rPr>
          <w:rFonts w:ascii="Arial" w:eastAsia="Arial" w:hAnsi="Arial" w:cs="Arial"/>
          <w:spacing w:val="-1"/>
          <w:lang w:val="en-US"/>
        </w:rPr>
        <w:t>ne</w:t>
      </w:r>
      <w:r w:rsidRPr="00722B31">
        <w:rPr>
          <w:rFonts w:ascii="Arial" w:eastAsia="Arial" w:hAnsi="Arial" w:cs="Arial"/>
          <w:spacing w:val="-3"/>
          <w:lang w:val="en-US"/>
        </w:rPr>
        <w:t>i</w:t>
      </w:r>
      <w:r w:rsidRPr="00722B31">
        <w:rPr>
          <w:rFonts w:ascii="Arial" w:eastAsia="Arial" w:hAnsi="Arial" w:cs="Arial"/>
          <w:spacing w:val="-1"/>
          <w:lang w:val="en-US"/>
        </w:rPr>
        <w:t>g</w:t>
      </w:r>
      <w:r w:rsidRPr="00722B31">
        <w:rPr>
          <w:rFonts w:ascii="Arial" w:eastAsia="Arial" w:hAnsi="Arial" w:cs="Arial"/>
          <w:spacing w:val="-3"/>
          <w:lang w:val="en-US"/>
        </w:rPr>
        <w:t>h</w:t>
      </w:r>
      <w:r w:rsidRPr="00722B31">
        <w:rPr>
          <w:rFonts w:ascii="Arial" w:eastAsia="Arial" w:hAnsi="Arial" w:cs="Arial"/>
          <w:spacing w:val="-1"/>
          <w:lang w:val="en-US"/>
        </w:rPr>
        <w:t>bo</w:t>
      </w:r>
      <w:r w:rsidRPr="00722B31">
        <w:rPr>
          <w:rFonts w:ascii="Arial" w:eastAsia="Arial" w:hAnsi="Arial" w:cs="Arial"/>
          <w:lang w:val="en-US"/>
        </w:rPr>
        <w:t>r</w:t>
      </w:r>
      <w:r w:rsidRPr="00722B31">
        <w:rPr>
          <w:rFonts w:ascii="Arial" w:eastAsia="Arial" w:hAnsi="Arial" w:cs="Arial"/>
          <w:spacing w:val="-1"/>
          <w:lang w:val="en-US"/>
        </w:rPr>
        <w:t>hood</w:t>
      </w:r>
      <w:r w:rsidRPr="00722B31">
        <w:rPr>
          <w:rFonts w:ascii="Arial" w:eastAsia="Arial" w:hAnsi="Arial" w:cs="Arial"/>
          <w:lang w:val="en-US"/>
        </w:rPr>
        <w:t xml:space="preserve">s </w:t>
      </w:r>
      <w:r w:rsidRPr="00722B31">
        <w:rPr>
          <w:rFonts w:ascii="Arial" w:eastAsia="Arial" w:hAnsi="Arial" w:cs="Arial"/>
          <w:spacing w:val="-1"/>
          <w:lang w:val="en-US"/>
        </w:rPr>
        <w:t>o</w:t>
      </w:r>
      <w:r w:rsidRPr="00722B31">
        <w:rPr>
          <w:rFonts w:ascii="Arial" w:eastAsia="Arial" w:hAnsi="Arial" w:cs="Arial"/>
          <w:lang w:val="en-US"/>
        </w:rPr>
        <w:t>n</w:t>
      </w:r>
      <w:r w:rsidRPr="00722B31">
        <w:rPr>
          <w:rFonts w:ascii="Arial" w:eastAsia="Arial" w:hAnsi="Arial" w:cs="Arial"/>
          <w:spacing w:val="-2"/>
          <w:lang w:val="en-US"/>
        </w:rPr>
        <w:t xml:space="preserve"> t</w:t>
      </w:r>
      <w:r w:rsidRPr="00722B31">
        <w:rPr>
          <w:rFonts w:ascii="Arial" w:eastAsia="Arial" w:hAnsi="Arial" w:cs="Arial"/>
          <w:spacing w:val="-1"/>
          <w:lang w:val="en-US"/>
        </w:rPr>
        <w:t>h</w:t>
      </w:r>
      <w:r w:rsidRPr="00722B31">
        <w:rPr>
          <w:rFonts w:ascii="Arial" w:eastAsia="Arial" w:hAnsi="Arial" w:cs="Arial"/>
          <w:lang w:val="en-US"/>
        </w:rPr>
        <w:t xml:space="preserve">e </w:t>
      </w:r>
      <w:r w:rsidRPr="00722B31">
        <w:rPr>
          <w:rFonts w:ascii="Arial" w:eastAsia="Arial" w:hAnsi="Arial" w:cs="Arial"/>
          <w:spacing w:val="-1"/>
          <w:lang w:val="en-US"/>
        </w:rPr>
        <w:t>b</w:t>
      </w:r>
      <w:r w:rsidRPr="00722B31">
        <w:rPr>
          <w:rFonts w:ascii="Arial" w:eastAsia="Arial" w:hAnsi="Arial" w:cs="Arial"/>
          <w:spacing w:val="-3"/>
          <w:lang w:val="en-US"/>
        </w:rPr>
        <w:t>o</w:t>
      </w:r>
      <w:r w:rsidRPr="00722B31">
        <w:rPr>
          <w:rFonts w:ascii="Arial" w:eastAsia="Arial" w:hAnsi="Arial" w:cs="Arial"/>
          <w:spacing w:val="-1"/>
          <w:lang w:val="en-US"/>
        </w:rPr>
        <w:t>a</w:t>
      </w:r>
      <w:r w:rsidRPr="00722B31">
        <w:rPr>
          <w:rFonts w:ascii="Arial" w:eastAsia="Arial" w:hAnsi="Arial" w:cs="Arial"/>
          <w:lang w:val="en-US"/>
        </w:rPr>
        <w:t>rd.</w:t>
      </w:r>
    </w:p>
    <w:p w:rsidR="00EE4C48" w:rsidRPr="00722B31" w:rsidRDefault="00EE4C48" w:rsidP="00722B31">
      <w:pPr>
        <w:widowControl w:val="0"/>
        <w:numPr>
          <w:ilvl w:val="1"/>
          <w:numId w:val="131"/>
        </w:numPr>
        <w:tabs>
          <w:tab w:val="left" w:pos="822"/>
        </w:tabs>
        <w:spacing w:line="360" w:lineRule="auto"/>
        <w:ind w:hanging="361"/>
        <w:jc w:val="both"/>
        <w:rPr>
          <w:rFonts w:ascii="Arial" w:eastAsia="Arial" w:hAnsi="Arial" w:cs="Arial"/>
          <w:lang w:val="en-US"/>
        </w:rPr>
      </w:pPr>
      <w:r w:rsidRPr="00722B31">
        <w:rPr>
          <w:rFonts w:ascii="Arial" w:eastAsia="Arial" w:hAnsi="Arial" w:cs="Arial"/>
          <w:spacing w:val="-1"/>
          <w:lang w:val="en-US"/>
        </w:rPr>
        <w:t>P</w:t>
      </w:r>
      <w:r w:rsidRPr="00722B31">
        <w:rPr>
          <w:rFonts w:ascii="Arial" w:eastAsia="Arial" w:hAnsi="Arial" w:cs="Arial"/>
          <w:lang w:val="en-US"/>
        </w:rPr>
        <w:t>r</w:t>
      </w:r>
      <w:r w:rsidRPr="00722B31">
        <w:rPr>
          <w:rFonts w:ascii="Arial" w:eastAsia="Arial" w:hAnsi="Arial" w:cs="Arial"/>
          <w:spacing w:val="-1"/>
          <w:lang w:val="en-US"/>
        </w:rPr>
        <w:t>o</w:t>
      </w:r>
      <w:r w:rsidRPr="00722B31">
        <w:rPr>
          <w:rFonts w:ascii="Arial" w:eastAsia="Arial" w:hAnsi="Arial" w:cs="Arial"/>
          <w:spacing w:val="-4"/>
          <w:lang w:val="en-US"/>
        </w:rPr>
        <w:t>v</w:t>
      </w:r>
      <w:r w:rsidRPr="00722B31">
        <w:rPr>
          <w:rFonts w:ascii="Arial" w:eastAsia="Arial" w:hAnsi="Arial" w:cs="Arial"/>
          <w:lang w:val="en-US"/>
        </w:rPr>
        <w:t>i</w:t>
      </w:r>
      <w:r w:rsidRPr="00722B31">
        <w:rPr>
          <w:rFonts w:ascii="Arial" w:eastAsia="Arial" w:hAnsi="Arial" w:cs="Arial"/>
          <w:spacing w:val="-1"/>
          <w:lang w:val="en-US"/>
        </w:rPr>
        <w:t>d</w:t>
      </w:r>
      <w:r w:rsidRPr="00722B31">
        <w:rPr>
          <w:rFonts w:ascii="Arial" w:eastAsia="Arial" w:hAnsi="Arial" w:cs="Arial"/>
          <w:lang w:val="en-US"/>
        </w:rPr>
        <w:t>e</w:t>
      </w:r>
      <w:r w:rsidRPr="00722B31">
        <w:rPr>
          <w:rFonts w:ascii="Arial" w:eastAsia="Arial" w:hAnsi="Arial" w:cs="Arial"/>
          <w:spacing w:val="1"/>
          <w:lang w:val="en-US"/>
        </w:rPr>
        <w:t xml:space="preserve"> t</w:t>
      </w:r>
      <w:r w:rsidRPr="00722B31">
        <w:rPr>
          <w:rFonts w:ascii="Arial" w:eastAsia="Arial" w:hAnsi="Arial" w:cs="Arial"/>
          <w:spacing w:val="-1"/>
          <w:lang w:val="en-US"/>
        </w:rPr>
        <w:t>h</w:t>
      </w:r>
      <w:r w:rsidRPr="00722B31">
        <w:rPr>
          <w:rFonts w:ascii="Arial" w:eastAsia="Arial" w:hAnsi="Arial" w:cs="Arial"/>
          <w:lang w:val="en-US"/>
        </w:rPr>
        <w:t xml:space="preserve">e </w:t>
      </w:r>
      <w:r w:rsidRPr="00722B31">
        <w:rPr>
          <w:rFonts w:ascii="Arial" w:eastAsia="Arial" w:hAnsi="Arial" w:cs="Arial"/>
          <w:spacing w:val="1"/>
          <w:lang w:val="en-US"/>
        </w:rPr>
        <w:t>f</w:t>
      </w:r>
      <w:r w:rsidRPr="00722B31">
        <w:rPr>
          <w:rFonts w:ascii="Arial" w:eastAsia="Arial" w:hAnsi="Arial" w:cs="Arial"/>
          <w:spacing w:val="-1"/>
          <w:lang w:val="en-US"/>
        </w:rPr>
        <w:t>o</w:t>
      </w:r>
      <w:r w:rsidRPr="00722B31">
        <w:rPr>
          <w:rFonts w:ascii="Arial" w:eastAsia="Arial" w:hAnsi="Arial" w:cs="Arial"/>
          <w:lang w:val="en-US"/>
        </w:rPr>
        <w:t>ll</w:t>
      </w:r>
      <w:r w:rsidRPr="00722B31">
        <w:rPr>
          <w:rFonts w:ascii="Arial" w:eastAsia="Arial" w:hAnsi="Arial" w:cs="Arial"/>
          <w:spacing w:val="-1"/>
          <w:lang w:val="en-US"/>
        </w:rPr>
        <w:t>o</w:t>
      </w:r>
      <w:r w:rsidRPr="00722B31">
        <w:rPr>
          <w:rFonts w:ascii="Arial" w:eastAsia="Arial" w:hAnsi="Arial" w:cs="Arial"/>
          <w:spacing w:val="-4"/>
          <w:lang w:val="en-US"/>
        </w:rPr>
        <w:t>w</w:t>
      </w:r>
      <w:r w:rsidRPr="00722B31">
        <w:rPr>
          <w:rFonts w:ascii="Arial" w:eastAsia="Arial" w:hAnsi="Arial" w:cs="Arial"/>
          <w:lang w:val="en-US"/>
        </w:rPr>
        <w:t>i</w:t>
      </w:r>
      <w:r w:rsidRPr="00722B31">
        <w:rPr>
          <w:rFonts w:ascii="Arial" w:eastAsia="Arial" w:hAnsi="Arial" w:cs="Arial"/>
          <w:spacing w:val="-1"/>
          <w:lang w:val="en-US"/>
        </w:rPr>
        <w:t>n</w:t>
      </w:r>
      <w:r w:rsidRPr="00722B31">
        <w:rPr>
          <w:rFonts w:ascii="Arial" w:eastAsia="Arial" w:hAnsi="Arial" w:cs="Arial"/>
          <w:lang w:val="en-US"/>
        </w:rPr>
        <w:t xml:space="preserve">g </w:t>
      </w:r>
      <w:r w:rsidRPr="00722B31">
        <w:rPr>
          <w:rFonts w:ascii="Arial" w:eastAsia="Arial" w:hAnsi="Arial" w:cs="Arial"/>
          <w:spacing w:val="-1"/>
          <w:lang w:val="en-US"/>
        </w:rPr>
        <w:t>e</w:t>
      </w:r>
      <w:r w:rsidRPr="00722B31">
        <w:rPr>
          <w:rFonts w:ascii="Arial" w:eastAsia="Arial" w:hAnsi="Arial" w:cs="Arial"/>
          <w:spacing w:val="-4"/>
          <w:lang w:val="en-US"/>
        </w:rPr>
        <w:t>x</w:t>
      </w:r>
      <w:r w:rsidRPr="00722B31">
        <w:rPr>
          <w:rFonts w:ascii="Arial" w:eastAsia="Arial" w:hAnsi="Arial" w:cs="Arial"/>
          <w:spacing w:val="-1"/>
          <w:lang w:val="en-US"/>
        </w:rPr>
        <w:t>a</w:t>
      </w:r>
      <w:r w:rsidRPr="00722B31">
        <w:rPr>
          <w:rFonts w:ascii="Arial" w:eastAsia="Arial" w:hAnsi="Arial" w:cs="Arial"/>
          <w:spacing w:val="-2"/>
          <w:lang w:val="en-US"/>
        </w:rPr>
        <w:t>m</w:t>
      </w:r>
      <w:r w:rsidRPr="00722B31">
        <w:rPr>
          <w:rFonts w:ascii="Arial" w:eastAsia="Arial" w:hAnsi="Arial" w:cs="Arial"/>
          <w:spacing w:val="-1"/>
          <w:lang w:val="en-US"/>
        </w:rPr>
        <w:t>p</w:t>
      </w:r>
      <w:r w:rsidRPr="00722B31">
        <w:rPr>
          <w:rFonts w:ascii="Arial" w:eastAsia="Arial" w:hAnsi="Arial" w:cs="Arial"/>
          <w:lang w:val="en-US"/>
        </w:rPr>
        <w:t>l</w:t>
      </w:r>
      <w:r w:rsidRPr="00722B31">
        <w:rPr>
          <w:rFonts w:ascii="Arial" w:eastAsia="Arial" w:hAnsi="Arial" w:cs="Arial"/>
          <w:spacing w:val="-1"/>
          <w:lang w:val="en-US"/>
        </w:rPr>
        <w:t>e</w:t>
      </w:r>
      <w:r w:rsidRPr="00722B31">
        <w:rPr>
          <w:rFonts w:ascii="Arial" w:eastAsia="Arial" w:hAnsi="Arial" w:cs="Arial"/>
          <w:lang w:val="en-US"/>
        </w:rPr>
        <w:t xml:space="preserve">s on </w:t>
      </w:r>
      <w:r w:rsidRPr="00722B31">
        <w:rPr>
          <w:rFonts w:ascii="Arial" w:eastAsia="Arial" w:hAnsi="Arial" w:cs="Arial"/>
          <w:spacing w:val="1"/>
          <w:lang w:val="en-US"/>
        </w:rPr>
        <w:t>t</w:t>
      </w:r>
      <w:r w:rsidRPr="00722B31">
        <w:rPr>
          <w:rFonts w:ascii="Arial" w:eastAsia="Arial" w:hAnsi="Arial" w:cs="Arial"/>
          <w:spacing w:val="-3"/>
          <w:lang w:val="en-US"/>
        </w:rPr>
        <w:t>h</w:t>
      </w:r>
      <w:r w:rsidRPr="00722B31">
        <w:rPr>
          <w:rFonts w:ascii="Arial" w:eastAsia="Arial" w:hAnsi="Arial" w:cs="Arial"/>
          <w:lang w:val="en-US"/>
        </w:rPr>
        <w:t xml:space="preserve">e </w:t>
      </w:r>
      <w:r w:rsidRPr="00722B31">
        <w:rPr>
          <w:rFonts w:ascii="Arial" w:eastAsia="Arial" w:hAnsi="Arial" w:cs="Arial"/>
          <w:spacing w:val="-1"/>
          <w:lang w:val="en-US"/>
        </w:rPr>
        <w:t>boa</w:t>
      </w:r>
      <w:r w:rsidRPr="00722B31">
        <w:rPr>
          <w:rFonts w:ascii="Arial" w:eastAsia="Arial" w:hAnsi="Arial" w:cs="Arial"/>
          <w:lang w:val="en-US"/>
        </w:rPr>
        <w:t>r</w:t>
      </w:r>
      <w:r w:rsidRPr="00722B31">
        <w:rPr>
          <w:rFonts w:ascii="Arial" w:eastAsia="Arial" w:hAnsi="Arial" w:cs="Arial"/>
          <w:spacing w:val="-1"/>
          <w:lang w:val="en-US"/>
        </w:rPr>
        <w:t>d:</w:t>
      </w:r>
    </w:p>
    <w:p w:rsidR="00EE4C48" w:rsidRPr="00722B31" w:rsidRDefault="00EE4C48" w:rsidP="00722B31">
      <w:pPr>
        <w:widowControl w:val="0"/>
        <w:spacing w:line="360" w:lineRule="auto"/>
        <w:jc w:val="both"/>
        <w:rPr>
          <w:rFonts w:ascii="Arial" w:eastAsia="Calibri" w:hAnsi="Arial" w:cs="Arial"/>
          <w:lang w:val="en-US"/>
        </w:rPr>
      </w:pPr>
    </w:p>
    <w:p w:rsidR="00EE4C48" w:rsidRPr="00722B31" w:rsidRDefault="00E80D25" w:rsidP="00722B31">
      <w:pPr>
        <w:widowControl w:val="0"/>
        <w:spacing w:line="360" w:lineRule="auto"/>
        <w:jc w:val="both"/>
        <w:rPr>
          <w:rFonts w:ascii="Arial" w:eastAsia="Arial" w:hAnsi="Arial" w:cs="Arial"/>
          <w:lang w:val="en-US"/>
        </w:rPr>
      </w:pPr>
      <w:r>
        <w:rPr>
          <w:rFonts w:ascii="Arial" w:eastAsia="Calibri" w:hAnsi="Arial" w:cs="Arial"/>
          <w:noProof/>
          <w:lang w:val="es-ES"/>
        </w:rPr>
        <w:pict>
          <v:group id="Group 27" o:spid="_x0000_s1054" style="position:absolute;left:0;text-align:left;margin-left:149.75pt;margin-top:14.55pt;width:3.1pt;height:1.1pt;z-index:-251654144;mso-position-horizontal-relative:page" coordorigin="2995,291" coordsize="6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">
            <v:shape id="Freeform 3" o:spid="_x0000_s1055" style="position:absolute;left:2995;top:291;width:62;height:22;visibility:visible;mso-wrap-style:square;v-text-anchor:top" coordsize="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" path="m,11r63,e" filled="f" strokeweight="1.18pt">
              <v:path arrowok="t" o:connecttype="custom" o:connectlocs="0,302;63,302" o:connectangles="0,0"/>
            </v:shape>
            <w10:wrap anchorx="page"/>
          </v:group>
        </w:pict>
      </w:r>
      <w:r w:rsidR="00EE4C48" w:rsidRPr="00722B31">
        <w:rPr>
          <w:rFonts w:ascii="Arial" w:eastAsia="Arial" w:hAnsi="Arial" w:cs="Arial"/>
          <w:i/>
          <w:spacing w:val="-1"/>
          <w:lang w:val="en-US"/>
        </w:rPr>
        <w:t>A</w:t>
      </w:r>
      <w:r w:rsidR="00EE4C48" w:rsidRPr="00722B31">
        <w:rPr>
          <w:rFonts w:ascii="Arial" w:eastAsia="Arial" w:hAnsi="Arial" w:cs="Arial"/>
          <w:i/>
          <w:lang w:val="en-US"/>
        </w:rPr>
        <w:t>l</w:t>
      </w:r>
      <w:r w:rsidR="00EE4C48" w:rsidRPr="00722B31">
        <w:rPr>
          <w:rFonts w:ascii="Arial" w:eastAsia="Arial" w:hAnsi="Arial" w:cs="Arial"/>
          <w:i/>
          <w:spacing w:val="-1"/>
          <w:lang w:val="en-US"/>
        </w:rPr>
        <w:t>dabó</w:t>
      </w:r>
      <w:r w:rsidR="00EE4C48" w:rsidRPr="00722B31">
        <w:rPr>
          <w:rFonts w:ascii="Arial" w:eastAsia="Arial" w:hAnsi="Arial" w:cs="Arial"/>
          <w:lang w:val="en-US"/>
        </w:rPr>
        <w:t xml:space="preserve">: </w:t>
      </w:r>
      <w:r w:rsidR="00EE4C48" w:rsidRPr="00722B31">
        <w:rPr>
          <w:rFonts w:ascii="Arial" w:eastAsia="Arial" w:hAnsi="Arial" w:cs="Arial"/>
          <w:i/>
          <w:lang w:val="en-US"/>
        </w:rPr>
        <w:t>A l</w:t>
      </w:r>
      <w:r w:rsidR="00EE4C48" w:rsidRPr="00722B31">
        <w:rPr>
          <w:rFonts w:ascii="Arial" w:eastAsia="Arial" w:hAnsi="Arial" w:cs="Arial"/>
          <w:i/>
          <w:spacing w:val="-1"/>
          <w:lang w:val="en-US"/>
        </w:rPr>
        <w:t>a</w:t>
      </w:r>
      <w:r w:rsidR="00EE4C48" w:rsidRPr="00722B31">
        <w:rPr>
          <w:rFonts w:ascii="Arial" w:eastAsia="Arial" w:hAnsi="Arial" w:cs="Arial"/>
          <w:i/>
          <w:spacing w:val="-2"/>
          <w:lang w:val="en-US"/>
        </w:rPr>
        <w:t>k</w:t>
      </w:r>
      <w:r w:rsidR="00EE4C48" w:rsidRPr="00722B31">
        <w:rPr>
          <w:rFonts w:ascii="Arial" w:eastAsia="Arial" w:hAnsi="Arial" w:cs="Arial"/>
          <w:i/>
          <w:lang w:val="en-US"/>
        </w:rPr>
        <w:t>e d</w:t>
      </w:r>
      <w:r w:rsidR="00EE4C48" w:rsidRPr="00722B31">
        <w:rPr>
          <w:rFonts w:ascii="Arial" w:eastAsia="Arial" w:hAnsi="Arial" w:cs="Arial"/>
          <w:i/>
          <w:spacing w:val="-3"/>
          <w:lang w:val="en-US"/>
        </w:rPr>
        <w:t>oe</w:t>
      </w:r>
      <w:r w:rsidR="00EE4C48" w:rsidRPr="00722B31">
        <w:rPr>
          <w:rFonts w:ascii="Arial" w:eastAsia="Arial" w:hAnsi="Arial" w:cs="Arial"/>
          <w:i/>
          <w:spacing w:val="1"/>
          <w:lang w:val="en-US"/>
        </w:rPr>
        <w:t>s</w:t>
      </w:r>
      <w:r w:rsidR="00EE4C48" w:rsidRPr="00722B31">
        <w:rPr>
          <w:rFonts w:ascii="Arial" w:eastAsia="Arial" w:hAnsi="Arial" w:cs="Arial"/>
          <w:i/>
          <w:spacing w:val="-1"/>
          <w:lang w:val="en-US"/>
        </w:rPr>
        <w:t>n</w:t>
      </w:r>
      <w:r w:rsidR="00EE4C48" w:rsidRPr="00722B31">
        <w:rPr>
          <w:rFonts w:ascii="Arial" w:eastAsia="Arial" w:hAnsi="Arial" w:cs="Arial"/>
          <w:i/>
          <w:spacing w:val="-3"/>
          <w:lang w:val="en-US"/>
        </w:rPr>
        <w:t>´</w:t>
      </w:r>
      <w:r w:rsidR="00EE4C48" w:rsidRPr="00722B31">
        <w:rPr>
          <w:rFonts w:ascii="Arial" w:eastAsia="Arial" w:hAnsi="Arial" w:cs="Arial"/>
          <w:i/>
          <w:lang w:val="en-US"/>
        </w:rPr>
        <w:t>t al</w:t>
      </w:r>
      <w:r w:rsidR="00EE4C48" w:rsidRPr="00722B31">
        <w:rPr>
          <w:rFonts w:ascii="Arial" w:eastAsia="Arial" w:hAnsi="Arial" w:cs="Arial"/>
          <w:i/>
          <w:spacing w:val="-2"/>
          <w:lang w:val="en-US"/>
        </w:rPr>
        <w:t>w</w:t>
      </w:r>
      <w:r w:rsidR="00EE4C48" w:rsidRPr="00722B31">
        <w:rPr>
          <w:rFonts w:ascii="Arial" w:eastAsia="Arial" w:hAnsi="Arial" w:cs="Arial"/>
          <w:i/>
          <w:spacing w:val="-3"/>
          <w:lang w:val="en-US"/>
        </w:rPr>
        <w:t>a</w:t>
      </w:r>
      <w:r w:rsidR="00EE4C48" w:rsidRPr="00722B31">
        <w:rPr>
          <w:rFonts w:ascii="Arial" w:eastAsia="Arial" w:hAnsi="Arial" w:cs="Arial"/>
          <w:i/>
          <w:spacing w:val="1"/>
          <w:lang w:val="en-US"/>
        </w:rPr>
        <w:t>y</w:t>
      </w:r>
      <w:r w:rsidR="00EE4C48" w:rsidRPr="00722B31">
        <w:rPr>
          <w:rFonts w:ascii="Arial" w:eastAsia="Arial" w:hAnsi="Arial" w:cs="Arial"/>
          <w:i/>
          <w:lang w:val="en-US"/>
        </w:rPr>
        <w:t>s b</w:t>
      </w:r>
      <w:r w:rsidR="00EE4C48" w:rsidRPr="00722B31">
        <w:rPr>
          <w:rFonts w:ascii="Arial" w:eastAsia="Arial" w:hAnsi="Arial" w:cs="Arial"/>
          <w:i/>
          <w:spacing w:val="-3"/>
          <w:lang w:val="en-US"/>
        </w:rPr>
        <w:t>e</w:t>
      </w:r>
      <w:r w:rsidR="00EE4C48" w:rsidRPr="00722B31">
        <w:rPr>
          <w:rFonts w:ascii="Arial" w:eastAsia="Arial" w:hAnsi="Arial" w:cs="Arial"/>
          <w:i/>
          <w:spacing w:val="1"/>
          <w:lang w:val="en-US"/>
        </w:rPr>
        <w:t>c</w:t>
      </w:r>
      <w:r w:rsidR="00EE4C48" w:rsidRPr="00722B31">
        <w:rPr>
          <w:rFonts w:ascii="Arial" w:eastAsia="Arial" w:hAnsi="Arial" w:cs="Arial"/>
          <w:i/>
          <w:spacing w:val="-1"/>
          <w:lang w:val="en-US"/>
        </w:rPr>
        <w:t>o</w:t>
      </w:r>
      <w:r w:rsidR="00EE4C48" w:rsidRPr="00722B31">
        <w:rPr>
          <w:rFonts w:ascii="Arial" w:eastAsia="Arial" w:hAnsi="Arial" w:cs="Arial"/>
          <w:i/>
          <w:spacing w:val="-4"/>
          <w:lang w:val="en-US"/>
        </w:rPr>
        <w:t>m</w:t>
      </w:r>
      <w:r w:rsidR="00EE4C48" w:rsidRPr="00722B31">
        <w:rPr>
          <w:rFonts w:ascii="Arial" w:eastAsia="Arial" w:hAnsi="Arial" w:cs="Arial"/>
          <w:i/>
          <w:lang w:val="en-US"/>
        </w:rPr>
        <w:t>e o</w:t>
      </w:r>
      <w:r w:rsidR="00EE4C48" w:rsidRPr="00722B31">
        <w:rPr>
          <w:rFonts w:ascii="Arial" w:eastAsia="Arial" w:hAnsi="Arial" w:cs="Arial"/>
          <w:i/>
          <w:spacing w:val="-1"/>
          <w:lang w:val="en-US"/>
        </w:rPr>
        <w:t>do</w:t>
      </w:r>
      <w:r w:rsidR="00EE4C48" w:rsidRPr="00722B31">
        <w:rPr>
          <w:rFonts w:ascii="Arial" w:eastAsia="Arial" w:hAnsi="Arial" w:cs="Arial"/>
          <w:i/>
          <w:lang w:val="en-US"/>
        </w:rPr>
        <w:t>r</w:t>
      </w:r>
      <w:r w:rsidR="00EE4C48" w:rsidRPr="00722B31">
        <w:rPr>
          <w:rFonts w:ascii="Arial" w:eastAsia="Arial" w:hAnsi="Arial" w:cs="Arial"/>
          <w:i/>
          <w:spacing w:val="-1"/>
          <w:lang w:val="en-US"/>
        </w:rPr>
        <w:t>o</w:t>
      </w:r>
      <w:r w:rsidR="00EE4C48" w:rsidRPr="00722B31">
        <w:rPr>
          <w:rFonts w:ascii="Arial" w:eastAsia="Arial" w:hAnsi="Arial" w:cs="Arial"/>
          <w:i/>
          <w:spacing w:val="-3"/>
          <w:lang w:val="en-US"/>
        </w:rPr>
        <w:t>u</w:t>
      </w:r>
      <w:r w:rsidR="00EE4C48" w:rsidRPr="00722B31">
        <w:rPr>
          <w:rFonts w:ascii="Arial" w:eastAsia="Arial" w:hAnsi="Arial" w:cs="Arial"/>
          <w:i/>
          <w:spacing w:val="-2"/>
          <w:lang w:val="en-US"/>
        </w:rPr>
        <w:t>s</w:t>
      </w:r>
      <w:r w:rsidR="00EE4C48" w:rsidRPr="00722B31">
        <w:rPr>
          <w:rFonts w:ascii="Arial" w:eastAsia="Arial" w:hAnsi="Arial" w:cs="Arial"/>
          <w:i/>
          <w:lang w:val="en-US"/>
        </w:rPr>
        <w:t>;</w:t>
      </w:r>
    </w:p>
    <w:p w:rsidR="00EE4C48" w:rsidRPr="00722B31" w:rsidRDefault="00EE4C48" w:rsidP="00722B31">
      <w:pPr>
        <w:widowControl w:val="0"/>
        <w:spacing w:line="360" w:lineRule="auto"/>
        <w:jc w:val="both"/>
        <w:rPr>
          <w:rFonts w:ascii="Arial" w:eastAsia="Calibri" w:hAnsi="Arial" w:cs="Arial"/>
          <w:lang w:val="en-US"/>
        </w:rPr>
      </w:pPr>
    </w:p>
    <w:p w:rsidR="00EE4C48" w:rsidRPr="00722B31" w:rsidRDefault="00E80D25" w:rsidP="00722B31">
      <w:pPr>
        <w:widowControl w:val="0"/>
        <w:spacing w:line="360" w:lineRule="auto"/>
        <w:jc w:val="both"/>
        <w:rPr>
          <w:rFonts w:ascii="Arial" w:eastAsia="Arial" w:hAnsi="Arial" w:cs="Arial"/>
          <w:lang w:val="en-US"/>
        </w:rPr>
      </w:pPr>
      <w:r>
        <w:rPr>
          <w:rFonts w:ascii="Arial" w:eastAsia="Calibri" w:hAnsi="Arial" w:cs="Arial"/>
          <w:noProof/>
          <w:lang w:val="es-ES"/>
        </w:rPr>
        <w:pict>
          <v:group id="Group 24" o:spid="_x0000_s1052" style="position:absolute;left:0;text-align:left;margin-left:376.3pt;margin-top:17.8pt;width:3.1pt;height:1.1pt;z-index:-251653120;mso-position-horizontal-relative:page" coordorigin="7526,356" coordsize="6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">
            <v:shape id="Freeform 5" o:spid="_x0000_s1053" style="position:absolute;left:7526;top:356;width:62;height:22;visibility:visible;mso-wrap-style:square;v-text-anchor:top" coordsize="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" path="m,11r63,e" filled="f" strokeweight="1.18pt">
              <v:path arrowok="t" o:connecttype="custom" o:connectlocs="0,367;63,367" o:connectangles="0,0"/>
            </v:shape>
            <w10:wrap anchorx="page"/>
          </v:group>
        </w:pict>
      </w:r>
      <w:r w:rsidR="00EE4C48" w:rsidRPr="00722B31">
        <w:rPr>
          <w:rFonts w:ascii="Arial" w:eastAsia="Arial" w:hAnsi="Arial" w:cs="Arial"/>
          <w:i/>
          <w:spacing w:val="-1"/>
          <w:lang w:val="en-US"/>
        </w:rPr>
        <w:t>Va</w:t>
      </w:r>
      <w:r w:rsidR="00EE4C48" w:rsidRPr="00722B31">
        <w:rPr>
          <w:rFonts w:ascii="Arial" w:eastAsia="Arial" w:hAnsi="Arial" w:cs="Arial"/>
          <w:i/>
          <w:lang w:val="en-US"/>
        </w:rPr>
        <w:t>l</w:t>
      </w:r>
      <w:r w:rsidR="00EE4C48" w:rsidRPr="00722B31">
        <w:rPr>
          <w:rFonts w:ascii="Arial" w:eastAsia="Arial" w:hAnsi="Arial" w:cs="Arial"/>
          <w:i/>
          <w:spacing w:val="-1"/>
          <w:lang w:val="en-US"/>
        </w:rPr>
        <w:t>en</w:t>
      </w:r>
      <w:r w:rsidR="00EE4C48" w:rsidRPr="00722B31">
        <w:rPr>
          <w:rFonts w:ascii="Arial" w:eastAsia="Arial" w:hAnsi="Arial" w:cs="Arial"/>
          <w:i/>
          <w:spacing w:val="1"/>
          <w:lang w:val="en-US"/>
        </w:rPr>
        <w:t>c</w:t>
      </w:r>
      <w:r w:rsidR="00EE4C48" w:rsidRPr="00722B31">
        <w:rPr>
          <w:rFonts w:ascii="Arial" w:eastAsia="Arial" w:hAnsi="Arial" w:cs="Arial"/>
          <w:i/>
          <w:lang w:val="en-US"/>
        </w:rPr>
        <w:t>i</w:t>
      </w:r>
      <w:r w:rsidR="00EE4C48" w:rsidRPr="00722B31">
        <w:rPr>
          <w:rFonts w:ascii="Arial" w:eastAsia="Arial" w:hAnsi="Arial" w:cs="Arial"/>
          <w:i/>
          <w:spacing w:val="-3"/>
          <w:lang w:val="en-US"/>
        </w:rPr>
        <w:t>a</w:t>
      </w:r>
      <w:r w:rsidR="00EE4C48" w:rsidRPr="00722B31">
        <w:rPr>
          <w:rFonts w:ascii="Arial" w:eastAsia="Arial" w:hAnsi="Arial" w:cs="Arial"/>
          <w:i/>
          <w:lang w:val="en-US"/>
        </w:rPr>
        <w:t>: V</w:t>
      </w:r>
      <w:r w:rsidR="00EE4C48" w:rsidRPr="00722B31">
        <w:rPr>
          <w:rFonts w:ascii="Arial" w:eastAsia="Arial" w:hAnsi="Arial" w:cs="Arial"/>
          <w:i/>
          <w:spacing w:val="-3"/>
          <w:lang w:val="en-US"/>
        </w:rPr>
        <w:t>i</w:t>
      </w:r>
      <w:r w:rsidR="00EE4C48" w:rsidRPr="00722B31">
        <w:rPr>
          <w:rFonts w:ascii="Arial" w:eastAsia="Arial" w:hAnsi="Arial" w:cs="Arial"/>
          <w:i/>
          <w:spacing w:val="1"/>
          <w:lang w:val="en-US"/>
        </w:rPr>
        <w:t>ct</w:t>
      </w:r>
      <w:r w:rsidR="00EE4C48" w:rsidRPr="00722B31">
        <w:rPr>
          <w:rFonts w:ascii="Arial" w:eastAsia="Arial" w:hAnsi="Arial" w:cs="Arial"/>
          <w:i/>
          <w:spacing w:val="-1"/>
          <w:lang w:val="en-US"/>
        </w:rPr>
        <w:t>o</w:t>
      </w:r>
      <w:r w:rsidR="00EE4C48" w:rsidRPr="00722B31">
        <w:rPr>
          <w:rFonts w:ascii="Arial" w:eastAsia="Arial" w:hAnsi="Arial" w:cs="Arial"/>
          <w:i/>
          <w:lang w:val="en-US"/>
        </w:rPr>
        <w:t>r a</w:t>
      </w:r>
      <w:r w:rsidR="00EE4C48" w:rsidRPr="00722B31">
        <w:rPr>
          <w:rFonts w:ascii="Arial" w:eastAsia="Arial" w:hAnsi="Arial" w:cs="Arial"/>
          <w:i/>
          <w:spacing w:val="-3"/>
          <w:lang w:val="en-US"/>
        </w:rPr>
        <w:t>n</w:t>
      </w:r>
      <w:r w:rsidR="00EE4C48" w:rsidRPr="00722B31">
        <w:rPr>
          <w:rFonts w:ascii="Arial" w:eastAsia="Arial" w:hAnsi="Arial" w:cs="Arial"/>
          <w:i/>
          <w:lang w:val="en-US"/>
        </w:rPr>
        <w:t>d L</w:t>
      </w:r>
      <w:r w:rsidR="00EE4C48" w:rsidRPr="00722B31">
        <w:rPr>
          <w:rFonts w:ascii="Arial" w:eastAsia="Arial" w:hAnsi="Arial" w:cs="Arial"/>
          <w:i/>
          <w:spacing w:val="-1"/>
          <w:lang w:val="en-US"/>
        </w:rPr>
        <w:t>o</w:t>
      </w:r>
      <w:r w:rsidR="00EE4C48" w:rsidRPr="00722B31">
        <w:rPr>
          <w:rFonts w:ascii="Arial" w:eastAsia="Arial" w:hAnsi="Arial" w:cs="Arial"/>
          <w:i/>
          <w:lang w:val="en-US"/>
        </w:rPr>
        <w:t>la e</w:t>
      </w:r>
      <w:r w:rsidR="00EE4C48" w:rsidRPr="00722B31">
        <w:rPr>
          <w:rFonts w:ascii="Arial" w:eastAsia="Arial" w:hAnsi="Arial" w:cs="Arial"/>
          <w:i/>
          <w:spacing w:val="-1"/>
          <w:lang w:val="en-US"/>
        </w:rPr>
        <w:t>a</w:t>
      </w:r>
      <w:r w:rsidR="00EE4C48" w:rsidRPr="00722B31">
        <w:rPr>
          <w:rFonts w:ascii="Arial" w:eastAsia="Arial" w:hAnsi="Arial" w:cs="Arial"/>
          <w:i/>
          <w:lang w:val="en-US"/>
        </w:rPr>
        <w:t>t n</w:t>
      </w:r>
      <w:r w:rsidR="00EE4C48" w:rsidRPr="00722B31">
        <w:rPr>
          <w:rFonts w:ascii="Arial" w:eastAsia="Arial" w:hAnsi="Arial" w:cs="Arial"/>
          <w:i/>
          <w:spacing w:val="-3"/>
          <w:lang w:val="en-US"/>
        </w:rPr>
        <w:t>a</w:t>
      </w:r>
      <w:r w:rsidR="00EE4C48" w:rsidRPr="00722B31">
        <w:rPr>
          <w:rFonts w:ascii="Arial" w:eastAsia="Arial" w:hAnsi="Arial" w:cs="Arial"/>
          <w:i/>
          <w:spacing w:val="1"/>
          <w:lang w:val="en-US"/>
        </w:rPr>
        <w:t>t</w:t>
      </w:r>
      <w:r w:rsidR="00EE4C48" w:rsidRPr="00722B31">
        <w:rPr>
          <w:rFonts w:ascii="Arial" w:eastAsia="Arial" w:hAnsi="Arial" w:cs="Arial"/>
          <w:i/>
          <w:lang w:val="en-US"/>
        </w:rPr>
        <w:t>i</w:t>
      </w:r>
      <w:r w:rsidR="00EE4C48" w:rsidRPr="00722B31">
        <w:rPr>
          <w:rFonts w:ascii="Arial" w:eastAsia="Arial" w:hAnsi="Arial" w:cs="Arial"/>
          <w:i/>
          <w:spacing w:val="-1"/>
          <w:lang w:val="en-US"/>
        </w:rPr>
        <w:t>ona</w:t>
      </w:r>
      <w:r w:rsidR="00EE4C48" w:rsidRPr="00722B31">
        <w:rPr>
          <w:rFonts w:ascii="Arial" w:eastAsia="Arial" w:hAnsi="Arial" w:cs="Arial"/>
          <w:i/>
          <w:lang w:val="en-US"/>
        </w:rPr>
        <w:t xml:space="preserve">l </w:t>
      </w:r>
      <w:r w:rsidR="0071435F" w:rsidRPr="00722B31">
        <w:rPr>
          <w:rFonts w:ascii="Arial" w:eastAsia="Arial" w:hAnsi="Arial" w:cs="Arial"/>
          <w:i/>
          <w:spacing w:val="1"/>
          <w:lang w:val="en-US"/>
        </w:rPr>
        <w:t>c</w:t>
      </w:r>
      <w:r w:rsidR="0071435F" w:rsidRPr="00722B31">
        <w:rPr>
          <w:rFonts w:ascii="Arial" w:eastAsia="Arial" w:hAnsi="Arial" w:cs="Arial"/>
          <w:i/>
          <w:spacing w:val="-1"/>
          <w:lang w:val="en-US"/>
        </w:rPr>
        <w:t>o</w:t>
      </w:r>
      <w:r w:rsidR="0071435F" w:rsidRPr="00722B31">
        <w:rPr>
          <w:rFonts w:ascii="Arial" w:eastAsia="Arial" w:hAnsi="Arial" w:cs="Arial"/>
          <w:i/>
          <w:spacing w:val="-3"/>
          <w:lang w:val="en-US"/>
        </w:rPr>
        <w:t>o</w:t>
      </w:r>
      <w:r w:rsidR="0071435F" w:rsidRPr="00722B31">
        <w:rPr>
          <w:rFonts w:ascii="Arial" w:eastAsia="Arial" w:hAnsi="Arial" w:cs="Arial"/>
          <w:i/>
          <w:spacing w:val="1"/>
          <w:lang w:val="en-US"/>
        </w:rPr>
        <w:t>k</w:t>
      </w:r>
      <w:r w:rsidR="0071435F" w:rsidRPr="00722B31">
        <w:rPr>
          <w:rFonts w:ascii="Arial" w:eastAsia="Arial" w:hAnsi="Arial" w:cs="Arial"/>
          <w:i/>
          <w:lang w:val="en-US"/>
        </w:rPr>
        <w:t>i</w:t>
      </w:r>
      <w:r w:rsidR="0071435F" w:rsidRPr="00722B31">
        <w:rPr>
          <w:rFonts w:ascii="Arial" w:eastAsia="Arial" w:hAnsi="Arial" w:cs="Arial"/>
          <w:i/>
          <w:spacing w:val="-1"/>
          <w:lang w:val="en-US"/>
        </w:rPr>
        <w:t>n</w:t>
      </w:r>
      <w:r w:rsidR="0071435F" w:rsidRPr="00722B31">
        <w:rPr>
          <w:rFonts w:ascii="Arial" w:eastAsia="Arial" w:hAnsi="Arial" w:cs="Arial"/>
          <w:i/>
          <w:lang w:val="en-US"/>
        </w:rPr>
        <w:t>g in</w:t>
      </w:r>
      <w:r w:rsidR="00EE4C48" w:rsidRPr="00722B31">
        <w:rPr>
          <w:rFonts w:ascii="Arial" w:eastAsia="Arial" w:hAnsi="Arial" w:cs="Arial"/>
          <w:i/>
          <w:lang w:val="en-US"/>
        </w:rPr>
        <w:t xml:space="preserve"> Ar</w:t>
      </w:r>
      <w:r w:rsidR="00EE4C48" w:rsidRPr="00722B31">
        <w:rPr>
          <w:rFonts w:ascii="Arial" w:eastAsia="Arial" w:hAnsi="Arial" w:cs="Arial"/>
          <w:i/>
          <w:spacing w:val="-1"/>
          <w:lang w:val="en-US"/>
        </w:rPr>
        <w:t>ge</w:t>
      </w:r>
      <w:r w:rsidR="00EE4C48" w:rsidRPr="00722B31">
        <w:rPr>
          <w:rFonts w:ascii="Arial" w:eastAsia="Arial" w:hAnsi="Arial" w:cs="Arial"/>
          <w:i/>
          <w:spacing w:val="-3"/>
          <w:lang w:val="en-US"/>
        </w:rPr>
        <w:t>n</w:t>
      </w:r>
      <w:r w:rsidR="00EE4C48" w:rsidRPr="00722B31">
        <w:rPr>
          <w:rFonts w:ascii="Arial" w:eastAsia="Arial" w:hAnsi="Arial" w:cs="Arial"/>
          <w:i/>
          <w:spacing w:val="1"/>
          <w:lang w:val="en-US"/>
        </w:rPr>
        <w:t>t</w:t>
      </w:r>
      <w:r w:rsidR="00EE4C48" w:rsidRPr="00722B31">
        <w:rPr>
          <w:rFonts w:ascii="Arial" w:eastAsia="Arial" w:hAnsi="Arial" w:cs="Arial"/>
          <w:i/>
          <w:spacing w:val="-3"/>
          <w:lang w:val="en-US"/>
        </w:rPr>
        <w:t>i</w:t>
      </w:r>
      <w:r w:rsidR="00EE4C48" w:rsidRPr="00722B31">
        <w:rPr>
          <w:rFonts w:ascii="Arial" w:eastAsia="Arial" w:hAnsi="Arial" w:cs="Arial"/>
          <w:i/>
          <w:spacing w:val="-1"/>
          <w:lang w:val="en-US"/>
        </w:rPr>
        <w:t>na</w:t>
      </w:r>
      <w:r w:rsidR="00EE4C48" w:rsidRPr="00722B31">
        <w:rPr>
          <w:rFonts w:ascii="Arial" w:eastAsia="Arial" w:hAnsi="Arial" w:cs="Arial"/>
          <w:i/>
          <w:lang w:val="en-US"/>
        </w:rPr>
        <w:t>.</w:t>
      </w:r>
    </w:p>
    <w:p w:rsidR="00EE4C48" w:rsidRPr="00722B31" w:rsidRDefault="00EE4C48" w:rsidP="00722B31">
      <w:pPr>
        <w:widowControl w:val="0"/>
        <w:spacing w:line="360" w:lineRule="auto"/>
        <w:jc w:val="both"/>
        <w:rPr>
          <w:rFonts w:ascii="Arial" w:eastAsia="Calibri" w:hAnsi="Arial" w:cs="Arial"/>
          <w:lang w:val="en-US"/>
        </w:rPr>
      </w:pPr>
    </w:p>
    <w:p w:rsidR="00EE4C48" w:rsidRPr="00722B31" w:rsidRDefault="00EE4C48" w:rsidP="00722B31">
      <w:pPr>
        <w:widowControl w:val="0"/>
        <w:numPr>
          <w:ilvl w:val="1"/>
          <w:numId w:val="131"/>
        </w:numPr>
        <w:tabs>
          <w:tab w:val="left" w:pos="821"/>
        </w:tabs>
        <w:spacing w:line="360" w:lineRule="auto"/>
        <w:ind w:hanging="361"/>
        <w:jc w:val="both"/>
        <w:rPr>
          <w:rFonts w:ascii="Arial" w:eastAsia="Arial" w:hAnsi="Arial" w:cs="Arial"/>
          <w:lang w:val="en-US"/>
        </w:rPr>
      </w:pPr>
      <w:r w:rsidRPr="00722B31">
        <w:rPr>
          <w:rFonts w:ascii="Arial" w:eastAsia="Arial" w:hAnsi="Arial" w:cs="Arial"/>
          <w:spacing w:val="-1"/>
          <w:lang w:val="en-US"/>
        </w:rPr>
        <w:t>E</w:t>
      </w:r>
      <w:r w:rsidRPr="00722B31">
        <w:rPr>
          <w:rFonts w:ascii="Arial" w:eastAsia="Arial" w:hAnsi="Arial" w:cs="Arial"/>
          <w:spacing w:val="-4"/>
          <w:lang w:val="en-US"/>
        </w:rPr>
        <w:t>x</w:t>
      </w:r>
      <w:r w:rsidRPr="00722B31">
        <w:rPr>
          <w:rFonts w:ascii="Arial" w:eastAsia="Arial" w:hAnsi="Arial" w:cs="Arial"/>
          <w:spacing w:val="-1"/>
          <w:lang w:val="en-US"/>
        </w:rPr>
        <w:t>p</w:t>
      </w:r>
      <w:r w:rsidRPr="00722B31">
        <w:rPr>
          <w:rFonts w:ascii="Arial" w:eastAsia="Arial" w:hAnsi="Arial" w:cs="Arial"/>
          <w:lang w:val="en-US"/>
        </w:rPr>
        <w:t>l</w:t>
      </w:r>
      <w:r w:rsidRPr="00722B31">
        <w:rPr>
          <w:rFonts w:ascii="Arial" w:eastAsia="Arial" w:hAnsi="Arial" w:cs="Arial"/>
          <w:spacing w:val="-1"/>
          <w:lang w:val="en-US"/>
        </w:rPr>
        <w:t>a</w:t>
      </w:r>
      <w:r w:rsidRPr="00722B31">
        <w:rPr>
          <w:rFonts w:ascii="Arial" w:eastAsia="Arial" w:hAnsi="Arial" w:cs="Arial"/>
          <w:lang w:val="en-US"/>
        </w:rPr>
        <w:t>in</w:t>
      </w:r>
      <w:r w:rsidRPr="00722B31">
        <w:rPr>
          <w:rFonts w:ascii="Arial" w:eastAsia="Arial" w:hAnsi="Arial" w:cs="Arial"/>
          <w:spacing w:val="1"/>
          <w:lang w:val="en-US"/>
        </w:rPr>
        <w:t xml:space="preserve"> t</w:t>
      </w:r>
      <w:r w:rsidRPr="00722B31">
        <w:rPr>
          <w:rFonts w:ascii="Arial" w:eastAsia="Arial" w:hAnsi="Arial" w:cs="Arial"/>
          <w:spacing w:val="-1"/>
          <w:lang w:val="en-US"/>
        </w:rPr>
        <w:t>ha</w:t>
      </w:r>
      <w:r w:rsidRPr="00722B31">
        <w:rPr>
          <w:rFonts w:ascii="Arial" w:eastAsia="Arial" w:hAnsi="Arial" w:cs="Arial"/>
          <w:lang w:val="en-US"/>
        </w:rPr>
        <w:t xml:space="preserve">t </w:t>
      </w:r>
      <w:r w:rsidRPr="00722B31">
        <w:rPr>
          <w:rFonts w:ascii="Arial" w:eastAsia="Arial" w:hAnsi="Arial" w:cs="Arial"/>
          <w:spacing w:val="-1"/>
          <w:lang w:val="en-US"/>
        </w:rPr>
        <w:t>e</w:t>
      </w:r>
      <w:r w:rsidRPr="00722B31">
        <w:rPr>
          <w:rFonts w:ascii="Arial" w:eastAsia="Arial" w:hAnsi="Arial" w:cs="Arial"/>
          <w:spacing w:val="-3"/>
          <w:lang w:val="en-US"/>
        </w:rPr>
        <w:t>a</w:t>
      </w:r>
      <w:r w:rsidRPr="00722B31">
        <w:rPr>
          <w:rFonts w:ascii="Arial" w:eastAsia="Arial" w:hAnsi="Arial" w:cs="Arial"/>
          <w:spacing w:val="1"/>
          <w:lang w:val="en-US"/>
        </w:rPr>
        <w:t>c</w:t>
      </w:r>
      <w:r w:rsidRPr="00722B31">
        <w:rPr>
          <w:rFonts w:ascii="Arial" w:eastAsia="Arial" w:hAnsi="Arial" w:cs="Arial"/>
          <w:lang w:val="en-US"/>
        </w:rPr>
        <w:t>h l</w:t>
      </w:r>
      <w:r w:rsidRPr="00722B31">
        <w:rPr>
          <w:rFonts w:ascii="Arial" w:eastAsia="Arial" w:hAnsi="Arial" w:cs="Arial"/>
          <w:spacing w:val="-3"/>
          <w:lang w:val="en-US"/>
        </w:rPr>
        <w:t>e</w:t>
      </w:r>
      <w:r w:rsidRPr="00722B31">
        <w:rPr>
          <w:rFonts w:ascii="Arial" w:eastAsia="Arial" w:hAnsi="Arial" w:cs="Arial"/>
          <w:spacing w:val="-1"/>
          <w:lang w:val="en-US"/>
        </w:rPr>
        <w:t>a</w:t>
      </w:r>
      <w:r w:rsidRPr="00722B31">
        <w:rPr>
          <w:rFonts w:ascii="Arial" w:eastAsia="Arial" w:hAnsi="Arial" w:cs="Arial"/>
          <w:lang w:val="en-US"/>
        </w:rPr>
        <w:t>r</w:t>
      </w:r>
      <w:r w:rsidRPr="00722B31">
        <w:rPr>
          <w:rFonts w:ascii="Arial" w:eastAsia="Arial" w:hAnsi="Arial" w:cs="Arial"/>
          <w:spacing w:val="-1"/>
          <w:lang w:val="en-US"/>
        </w:rPr>
        <w:t>ne</w:t>
      </w:r>
      <w:r w:rsidRPr="00722B31">
        <w:rPr>
          <w:rFonts w:ascii="Arial" w:eastAsia="Arial" w:hAnsi="Arial" w:cs="Arial"/>
          <w:lang w:val="en-US"/>
        </w:rPr>
        <w:t xml:space="preserve">r </w:t>
      </w:r>
      <w:r w:rsidRPr="00722B31">
        <w:rPr>
          <w:rFonts w:ascii="Arial" w:eastAsia="Arial" w:hAnsi="Arial" w:cs="Arial"/>
          <w:spacing w:val="1"/>
          <w:lang w:val="en-US"/>
        </w:rPr>
        <w:t>s</w:t>
      </w:r>
      <w:r w:rsidRPr="00722B31">
        <w:rPr>
          <w:rFonts w:ascii="Arial" w:eastAsia="Arial" w:hAnsi="Arial" w:cs="Arial"/>
          <w:spacing w:val="-1"/>
          <w:lang w:val="en-US"/>
        </w:rPr>
        <w:t>hou</w:t>
      </w:r>
      <w:r w:rsidRPr="00722B31">
        <w:rPr>
          <w:rFonts w:ascii="Arial" w:eastAsia="Arial" w:hAnsi="Arial" w:cs="Arial"/>
          <w:lang w:val="en-US"/>
        </w:rPr>
        <w:t xml:space="preserve">ld </w:t>
      </w:r>
      <w:r w:rsidRPr="00722B31">
        <w:rPr>
          <w:rFonts w:ascii="Arial" w:eastAsia="Arial" w:hAnsi="Arial" w:cs="Arial"/>
          <w:spacing w:val="-4"/>
          <w:lang w:val="en-US"/>
        </w:rPr>
        <w:t>w</w:t>
      </w:r>
      <w:r w:rsidRPr="00722B31">
        <w:rPr>
          <w:rFonts w:ascii="Arial" w:eastAsia="Arial" w:hAnsi="Arial" w:cs="Arial"/>
          <w:lang w:val="en-US"/>
        </w:rPr>
        <w:t>ri</w:t>
      </w:r>
      <w:r w:rsidRPr="00722B31">
        <w:rPr>
          <w:rFonts w:ascii="Arial" w:eastAsia="Arial" w:hAnsi="Arial" w:cs="Arial"/>
          <w:spacing w:val="1"/>
          <w:lang w:val="en-US"/>
        </w:rPr>
        <w:t>t</w:t>
      </w:r>
      <w:r w:rsidRPr="00722B31">
        <w:rPr>
          <w:rFonts w:ascii="Arial" w:eastAsia="Arial" w:hAnsi="Arial" w:cs="Arial"/>
          <w:lang w:val="en-US"/>
        </w:rPr>
        <w:t>e</w:t>
      </w:r>
      <w:r w:rsidRPr="00722B31">
        <w:rPr>
          <w:rFonts w:ascii="Arial" w:eastAsia="Arial" w:hAnsi="Arial" w:cs="Arial"/>
          <w:spacing w:val="-2"/>
          <w:lang w:val="en-US"/>
        </w:rPr>
        <w:t xml:space="preserve"> t</w:t>
      </w:r>
      <w:r w:rsidRPr="00722B31">
        <w:rPr>
          <w:rFonts w:ascii="Arial" w:eastAsia="Arial" w:hAnsi="Arial" w:cs="Arial"/>
          <w:spacing w:val="-4"/>
          <w:lang w:val="en-US"/>
        </w:rPr>
        <w:t>w</w:t>
      </w:r>
      <w:r w:rsidRPr="00722B31">
        <w:rPr>
          <w:rFonts w:ascii="Arial" w:eastAsia="Arial" w:hAnsi="Arial" w:cs="Arial"/>
          <w:lang w:val="en-US"/>
        </w:rPr>
        <w:t>o</w:t>
      </w:r>
      <w:r w:rsidRPr="00722B31">
        <w:rPr>
          <w:rFonts w:ascii="Arial" w:eastAsia="Arial" w:hAnsi="Arial" w:cs="Arial"/>
          <w:spacing w:val="1"/>
          <w:lang w:val="en-US"/>
        </w:rPr>
        <w:t xml:space="preserve"> s</w:t>
      </w:r>
      <w:r w:rsidRPr="00722B31">
        <w:rPr>
          <w:rFonts w:ascii="Arial" w:eastAsia="Arial" w:hAnsi="Arial" w:cs="Arial"/>
          <w:spacing w:val="-1"/>
          <w:lang w:val="en-US"/>
        </w:rPr>
        <w:t>en</w:t>
      </w:r>
      <w:r w:rsidRPr="00722B31">
        <w:rPr>
          <w:rFonts w:ascii="Arial" w:eastAsia="Arial" w:hAnsi="Arial" w:cs="Arial"/>
          <w:spacing w:val="1"/>
          <w:lang w:val="en-US"/>
        </w:rPr>
        <w:t>t</w:t>
      </w:r>
      <w:r w:rsidRPr="00722B31">
        <w:rPr>
          <w:rFonts w:ascii="Arial" w:eastAsia="Arial" w:hAnsi="Arial" w:cs="Arial"/>
          <w:spacing w:val="-1"/>
          <w:lang w:val="en-US"/>
        </w:rPr>
        <w:t>e</w:t>
      </w:r>
      <w:r w:rsidRPr="00722B31">
        <w:rPr>
          <w:rFonts w:ascii="Arial" w:eastAsia="Arial" w:hAnsi="Arial" w:cs="Arial"/>
          <w:spacing w:val="-3"/>
          <w:lang w:val="en-US"/>
        </w:rPr>
        <w:t>n</w:t>
      </w:r>
      <w:r w:rsidRPr="00722B31">
        <w:rPr>
          <w:rFonts w:ascii="Arial" w:eastAsia="Arial" w:hAnsi="Arial" w:cs="Arial"/>
          <w:spacing w:val="1"/>
          <w:lang w:val="en-US"/>
        </w:rPr>
        <w:t>c</w:t>
      </w:r>
      <w:r w:rsidRPr="00722B31">
        <w:rPr>
          <w:rFonts w:ascii="Arial" w:eastAsia="Arial" w:hAnsi="Arial" w:cs="Arial"/>
          <w:spacing w:val="-3"/>
          <w:lang w:val="en-US"/>
        </w:rPr>
        <w:t>e</w:t>
      </w:r>
      <w:r w:rsidRPr="00722B31">
        <w:rPr>
          <w:rFonts w:ascii="Arial" w:eastAsia="Arial" w:hAnsi="Arial" w:cs="Arial"/>
          <w:lang w:val="en-US"/>
        </w:rPr>
        <w:t xml:space="preserve">s in </w:t>
      </w:r>
      <w:r w:rsidRPr="00722B31">
        <w:rPr>
          <w:rFonts w:ascii="Arial" w:eastAsia="Arial" w:hAnsi="Arial" w:cs="Arial"/>
          <w:spacing w:val="-4"/>
          <w:lang w:val="en-US"/>
        </w:rPr>
        <w:t>w</w:t>
      </w:r>
      <w:r w:rsidRPr="00722B31">
        <w:rPr>
          <w:rFonts w:ascii="Arial" w:eastAsia="Arial" w:hAnsi="Arial" w:cs="Arial"/>
          <w:spacing w:val="-1"/>
          <w:lang w:val="en-US"/>
        </w:rPr>
        <w:t>h</w:t>
      </w:r>
      <w:r w:rsidRPr="00722B31">
        <w:rPr>
          <w:rFonts w:ascii="Arial" w:eastAsia="Arial" w:hAnsi="Arial" w:cs="Arial"/>
          <w:lang w:val="en-US"/>
        </w:rPr>
        <w:t>i</w:t>
      </w:r>
      <w:r w:rsidRPr="00722B31">
        <w:rPr>
          <w:rFonts w:ascii="Arial" w:eastAsia="Arial" w:hAnsi="Arial" w:cs="Arial"/>
          <w:spacing w:val="1"/>
          <w:lang w:val="en-US"/>
        </w:rPr>
        <w:t>c</w:t>
      </w:r>
      <w:r w:rsidRPr="00722B31">
        <w:rPr>
          <w:rFonts w:ascii="Arial" w:eastAsia="Arial" w:hAnsi="Arial" w:cs="Arial"/>
          <w:lang w:val="en-US"/>
        </w:rPr>
        <w:t xml:space="preserve">h </w:t>
      </w:r>
      <w:r w:rsidRPr="00722B31">
        <w:rPr>
          <w:rFonts w:ascii="Arial" w:eastAsia="Arial" w:hAnsi="Arial" w:cs="Arial"/>
          <w:spacing w:val="-1"/>
          <w:lang w:val="en-US"/>
        </w:rPr>
        <w:t>ea</w:t>
      </w:r>
      <w:r w:rsidRPr="00722B31">
        <w:rPr>
          <w:rFonts w:ascii="Arial" w:eastAsia="Arial" w:hAnsi="Arial" w:cs="Arial"/>
          <w:spacing w:val="1"/>
          <w:lang w:val="en-US"/>
        </w:rPr>
        <w:t>c</w:t>
      </w:r>
      <w:r w:rsidRPr="00722B31">
        <w:rPr>
          <w:rFonts w:ascii="Arial" w:eastAsia="Arial" w:hAnsi="Arial" w:cs="Arial"/>
          <w:lang w:val="en-US"/>
        </w:rPr>
        <w:t xml:space="preserve">h </w:t>
      </w:r>
      <w:r w:rsidRPr="00722B31">
        <w:rPr>
          <w:rFonts w:ascii="Arial" w:eastAsia="Arial" w:hAnsi="Arial" w:cs="Arial"/>
          <w:spacing w:val="-4"/>
          <w:lang w:val="en-US"/>
        </w:rPr>
        <w:t>w</w:t>
      </w:r>
      <w:r w:rsidRPr="00722B31">
        <w:rPr>
          <w:rFonts w:ascii="Arial" w:eastAsia="Arial" w:hAnsi="Arial" w:cs="Arial"/>
          <w:spacing w:val="-1"/>
          <w:lang w:val="en-US"/>
        </w:rPr>
        <w:t>o</w:t>
      </w:r>
      <w:r w:rsidRPr="00722B31">
        <w:rPr>
          <w:rFonts w:ascii="Arial" w:eastAsia="Arial" w:hAnsi="Arial" w:cs="Arial"/>
          <w:lang w:val="en-US"/>
        </w:rPr>
        <w:t>rd</w:t>
      </w:r>
      <w:r w:rsidRPr="00722B31">
        <w:rPr>
          <w:rFonts w:ascii="Arial" w:eastAsia="Arial" w:hAnsi="Arial" w:cs="Arial"/>
          <w:spacing w:val="1"/>
          <w:lang w:val="en-US"/>
        </w:rPr>
        <w:t xml:space="preserve"> s</w:t>
      </w:r>
      <w:r w:rsidRPr="00722B31">
        <w:rPr>
          <w:rFonts w:ascii="Arial" w:eastAsia="Arial" w:hAnsi="Arial" w:cs="Arial"/>
          <w:spacing w:val="-1"/>
          <w:lang w:val="en-US"/>
        </w:rPr>
        <w:t>hou</w:t>
      </w:r>
      <w:r w:rsidRPr="00722B31">
        <w:rPr>
          <w:rFonts w:ascii="Arial" w:eastAsia="Arial" w:hAnsi="Arial" w:cs="Arial"/>
          <w:lang w:val="en-US"/>
        </w:rPr>
        <w:t xml:space="preserve">ld </w:t>
      </w:r>
      <w:r w:rsidRPr="00722B31">
        <w:rPr>
          <w:rFonts w:ascii="Arial" w:eastAsia="Arial" w:hAnsi="Arial" w:cs="Arial"/>
          <w:spacing w:val="-3"/>
          <w:lang w:val="en-US"/>
        </w:rPr>
        <w:t>b</w:t>
      </w:r>
      <w:r w:rsidRPr="00722B31">
        <w:rPr>
          <w:rFonts w:ascii="Arial" w:eastAsia="Arial" w:hAnsi="Arial" w:cs="Arial"/>
          <w:spacing w:val="-1"/>
          <w:lang w:val="en-US"/>
        </w:rPr>
        <w:t>eg</w:t>
      </w:r>
      <w:r w:rsidRPr="00722B31">
        <w:rPr>
          <w:rFonts w:ascii="Arial" w:eastAsia="Arial" w:hAnsi="Arial" w:cs="Arial"/>
          <w:lang w:val="en-US"/>
        </w:rPr>
        <w:t xml:space="preserve">in </w:t>
      </w:r>
      <w:r w:rsidRPr="00722B31">
        <w:rPr>
          <w:rFonts w:ascii="Arial" w:eastAsia="Arial" w:hAnsi="Arial" w:cs="Arial"/>
          <w:spacing w:val="-4"/>
          <w:lang w:val="en-US"/>
        </w:rPr>
        <w:t>w</w:t>
      </w:r>
      <w:r w:rsidRPr="00722B31">
        <w:rPr>
          <w:rFonts w:ascii="Arial" w:eastAsia="Arial" w:hAnsi="Arial" w:cs="Arial"/>
          <w:lang w:val="en-US"/>
        </w:rPr>
        <w:t>i</w:t>
      </w:r>
      <w:r w:rsidRPr="00722B31">
        <w:rPr>
          <w:rFonts w:ascii="Arial" w:eastAsia="Arial" w:hAnsi="Arial" w:cs="Arial"/>
          <w:spacing w:val="1"/>
          <w:lang w:val="en-US"/>
        </w:rPr>
        <w:t>t</w:t>
      </w:r>
      <w:r w:rsidRPr="00722B31">
        <w:rPr>
          <w:rFonts w:ascii="Arial" w:eastAsia="Arial" w:hAnsi="Arial" w:cs="Arial"/>
          <w:lang w:val="en-US"/>
        </w:rPr>
        <w:t xml:space="preserve">h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lang w:val="en-US"/>
        </w:rPr>
        <w:t>e i</w:t>
      </w:r>
      <w:r w:rsidRPr="00722B31">
        <w:rPr>
          <w:rFonts w:ascii="Arial" w:eastAsia="Arial" w:hAnsi="Arial" w:cs="Arial"/>
          <w:spacing w:val="-1"/>
          <w:lang w:val="en-US"/>
        </w:rPr>
        <w:t>n</w:t>
      </w:r>
      <w:r w:rsidRPr="00722B31">
        <w:rPr>
          <w:rFonts w:ascii="Arial" w:eastAsia="Arial" w:hAnsi="Arial" w:cs="Arial"/>
          <w:lang w:val="en-US"/>
        </w:rPr>
        <w:t>i</w:t>
      </w:r>
      <w:r w:rsidRPr="00722B31">
        <w:rPr>
          <w:rFonts w:ascii="Arial" w:eastAsia="Arial" w:hAnsi="Arial" w:cs="Arial"/>
          <w:spacing w:val="1"/>
          <w:lang w:val="en-US"/>
        </w:rPr>
        <w:t>t</w:t>
      </w:r>
      <w:r w:rsidRPr="00722B31">
        <w:rPr>
          <w:rFonts w:ascii="Arial" w:eastAsia="Arial" w:hAnsi="Arial" w:cs="Arial"/>
          <w:spacing w:val="-3"/>
          <w:lang w:val="en-US"/>
        </w:rPr>
        <w:t>i</w:t>
      </w:r>
      <w:r w:rsidRPr="00722B31">
        <w:rPr>
          <w:rFonts w:ascii="Arial" w:eastAsia="Arial" w:hAnsi="Arial" w:cs="Arial"/>
          <w:spacing w:val="-1"/>
          <w:lang w:val="en-US"/>
        </w:rPr>
        <w:t>a</w:t>
      </w:r>
      <w:r w:rsidRPr="00722B31">
        <w:rPr>
          <w:rFonts w:ascii="Arial" w:eastAsia="Arial" w:hAnsi="Arial" w:cs="Arial"/>
          <w:lang w:val="en-US"/>
        </w:rPr>
        <w:t xml:space="preserve">ls </w:t>
      </w:r>
      <w:r w:rsidRPr="00722B31">
        <w:rPr>
          <w:rFonts w:ascii="Arial" w:eastAsia="Arial" w:hAnsi="Arial" w:cs="Arial"/>
          <w:spacing w:val="1"/>
          <w:lang w:val="en-US"/>
        </w:rPr>
        <w:t>f</w:t>
      </w:r>
      <w:r w:rsidRPr="00722B31">
        <w:rPr>
          <w:rFonts w:ascii="Arial" w:eastAsia="Arial" w:hAnsi="Arial" w:cs="Arial"/>
          <w:lang w:val="en-US"/>
        </w:rPr>
        <w:t>r</w:t>
      </w:r>
      <w:r w:rsidRPr="00722B31">
        <w:rPr>
          <w:rFonts w:ascii="Arial" w:eastAsia="Arial" w:hAnsi="Arial" w:cs="Arial"/>
          <w:spacing w:val="-1"/>
          <w:lang w:val="en-US"/>
        </w:rPr>
        <w:t>o</w:t>
      </w:r>
      <w:r w:rsidRPr="00722B31">
        <w:rPr>
          <w:rFonts w:ascii="Arial" w:eastAsia="Arial" w:hAnsi="Arial" w:cs="Arial"/>
          <w:lang w:val="en-US"/>
        </w:rPr>
        <w:t xml:space="preserve">m </w:t>
      </w:r>
      <w:r w:rsidRPr="00722B31">
        <w:rPr>
          <w:rFonts w:ascii="Arial" w:eastAsia="Arial" w:hAnsi="Arial" w:cs="Arial"/>
          <w:spacing w:val="-2"/>
          <w:lang w:val="en-US"/>
        </w:rPr>
        <w:t>t</w:t>
      </w:r>
      <w:r w:rsidRPr="00722B31">
        <w:rPr>
          <w:rFonts w:ascii="Arial" w:eastAsia="Arial" w:hAnsi="Arial" w:cs="Arial"/>
          <w:spacing w:val="-1"/>
          <w:lang w:val="en-US"/>
        </w:rPr>
        <w:t>h</w:t>
      </w:r>
      <w:r w:rsidRPr="00722B31">
        <w:rPr>
          <w:rFonts w:ascii="Arial" w:eastAsia="Arial" w:hAnsi="Arial" w:cs="Arial"/>
          <w:lang w:val="en-US"/>
        </w:rPr>
        <w:t>e l</w:t>
      </w:r>
      <w:r w:rsidRPr="00722B31">
        <w:rPr>
          <w:rFonts w:ascii="Arial" w:eastAsia="Arial" w:hAnsi="Arial" w:cs="Arial"/>
          <w:spacing w:val="-3"/>
          <w:lang w:val="en-US"/>
        </w:rPr>
        <w:t>e</w:t>
      </w:r>
      <w:r w:rsidRPr="00722B31">
        <w:rPr>
          <w:rFonts w:ascii="Arial" w:eastAsia="Arial" w:hAnsi="Arial" w:cs="Arial"/>
          <w:spacing w:val="-2"/>
          <w:lang w:val="en-US"/>
        </w:rPr>
        <w:t>t</w:t>
      </w:r>
      <w:r w:rsidRPr="00722B31">
        <w:rPr>
          <w:rFonts w:ascii="Arial" w:eastAsia="Arial" w:hAnsi="Arial" w:cs="Arial"/>
          <w:spacing w:val="1"/>
          <w:lang w:val="en-US"/>
        </w:rPr>
        <w:t>t</w:t>
      </w:r>
      <w:r w:rsidRPr="00722B31">
        <w:rPr>
          <w:rFonts w:ascii="Arial" w:eastAsia="Arial" w:hAnsi="Arial" w:cs="Arial"/>
          <w:spacing w:val="-1"/>
          <w:lang w:val="en-US"/>
        </w:rPr>
        <w:t>e</w:t>
      </w:r>
      <w:r w:rsidRPr="00722B31">
        <w:rPr>
          <w:rFonts w:ascii="Arial" w:eastAsia="Arial" w:hAnsi="Arial" w:cs="Arial"/>
          <w:lang w:val="en-US"/>
        </w:rPr>
        <w:t xml:space="preserve">rs </w:t>
      </w:r>
      <w:r w:rsidRPr="00722B31">
        <w:rPr>
          <w:rFonts w:ascii="Arial" w:eastAsia="Arial" w:hAnsi="Arial" w:cs="Arial"/>
          <w:spacing w:val="-3"/>
          <w:lang w:val="en-US"/>
        </w:rPr>
        <w:t>o</w:t>
      </w:r>
      <w:r w:rsidRPr="00722B31">
        <w:rPr>
          <w:rFonts w:ascii="Arial" w:eastAsia="Arial" w:hAnsi="Arial" w:cs="Arial"/>
          <w:lang w:val="en-US"/>
        </w:rPr>
        <w:t xml:space="preserve">f </w:t>
      </w:r>
      <w:r w:rsidRPr="00722B31">
        <w:rPr>
          <w:rFonts w:ascii="Arial" w:eastAsia="Arial" w:hAnsi="Arial" w:cs="Arial"/>
          <w:spacing w:val="-1"/>
          <w:lang w:val="en-US"/>
        </w:rPr>
        <w:t>h</w:t>
      </w:r>
      <w:r w:rsidRPr="00722B31">
        <w:rPr>
          <w:rFonts w:ascii="Arial" w:eastAsia="Arial" w:hAnsi="Arial" w:cs="Arial"/>
          <w:lang w:val="en-US"/>
        </w:rPr>
        <w:t>i</w:t>
      </w:r>
      <w:r w:rsidRPr="00722B31">
        <w:rPr>
          <w:rFonts w:ascii="Arial" w:eastAsia="Arial" w:hAnsi="Arial" w:cs="Arial"/>
          <w:spacing w:val="1"/>
          <w:lang w:val="en-US"/>
        </w:rPr>
        <w:t>s</w:t>
      </w:r>
      <w:r w:rsidRPr="00722B31">
        <w:rPr>
          <w:rFonts w:ascii="Arial" w:eastAsia="Arial" w:hAnsi="Arial" w:cs="Arial"/>
          <w:spacing w:val="-2"/>
          <w:lang w:val="en-US"/>
        </w:rPr>
        <w:t>/</w:t>
      </w:r>
      <w:r w:rsidRPr="00722B31">
        <w:rPr>
          <w:rFonts w:ascii="Arial" w:eastAsia="Arial" w:hAnsi="Arial" w:cs="Arial"/>
          <w:spacing w:val="-1"/>
          <w:lang w:val="en-US"/>
        </w:rPr>
        <w:t>he</w:t>
      </w:r>
      <w:r w:rsidRPr="00722B31">
        <w:rPr>
          <w:rFonts w:ascii="Arial" w:eastAsia="Arial" w:hAnsi="Arial" w:cs="Arial"/>
          <w:lang w:val="en-US"/>
        </w:rPr>
        <w:t xml:space="preserve">r </w:t>
      </w:r>
      <w:r w:rsidRPr="00722B31">
        <w:rPr>
          <w:rFonts w:ascii="Arial" w:eastAsia="Arial" w:hAnsi="Arial" w:cs="Arial"/>
          <w:spacing w:val="-3"/>
          <w:lang w:val="en-US"/>
        </w:rPr>
        <w:t>h</w:t>
      </w:r>
      <w:r w:rsidRPr="00722B31">
        <w:rPr>
          <w:rFonts w:ascii="Arial" w:eastAsia="Arial" w:hAnsi="Arial" w:cs="Arial"/>
          <w:spacing w:val="-1"/>
          <w:lang w:val="en-US"/>
        </w:rPr>
        <w:t>o</w:t>
      </w:r>
      <w:r w:rsidRPr="00722B31">
        <w:rPr>
          <w:rFonts w:ascii="Arial" w:eastAsia="Arial" w:hAnsi="Arial" w:cs="Arial"/>
          <w:spacing w:val="-2"/>
          <w:lang w:val="en-US"/>
        </w:rPr>
        <w:t>m</w:t>
      </w:r>
      <w:r w:rsidRPr="00722B31">
        <w:rPr>
          <w:rFonts w:ascii="Arial" w:eastAsia="Arial" w:hAnsi="Arial" w:cs="Arial"/>
          <w:lang w:val="en-US"/>
        </w:rPr>
        <w:t>e</w:t>
      </w:r>
      <w:r w:rsidRPr="00722B31">
        <w:rPr>
          <w:rFonts w:ascii="Arial" w:eastAsia="Arial" w:hAnsi="Arial" w:cs="Arial"/>
          <w:spacing w:val="1"/>
          <w:lang w:val="en-US"/>
        </w:rPr>
        <w:t>t</w:t>
      </w:r>
      <w:r w:rsidRPr="00722B31">
        <w:rPr>
          <w:rFonts w:ascii="Arial" w:eastAsia="Arial" w:hAnsi="Arial" w:cs="Arial"/>
          <w:spacing w:val="-1"/>
          <w:lang w:val="en-US"/>
        </w:rPr>
        <w:t>o</w:t>
      </w:r>
      <w:r w:rsidRPr="00722B31">
        <w:rPr>
          <w:rFonts w:ascii="Arial" w:eastAsia="Arial" w:hAnsi="Arial" w:cs="Arial"/>
          <w:spacing w:val="-4"/>
          <w:lang w:val="en-US"/>
        </w:rPr>
        <w:t>w</w:t>
      </w:r>
      <w:r w:rsidRPr="00722B31">
        <w:rPr>
          <w:rFonts w:ascii="Arial" w:eastAsia="Arial" w:hAnsi="Arial" w:cs="Arial"/>
          <w:spacing w:val="-1"/>
          <w:lang w:val="en-US"/>
        </w:rPr>
        <w:t>n</w:t>
      </w:r>
      <w:r w:rsidRPr="00722B31">
        <w:rPr>
          <w:rFonts w:ascii="Arial" w:eastAsia="Arial" w:hAnsi="Arial" w:cs="Arial"/>
          <w:lang w:val="en-US"/>
        </w:rPr>
        <w:t>.</w:t>
      </w:r>
    </w:p>
    <w:p w:rsidR="00EE4C48" w:rsidRPr="00722B31" w:rsidRDefault="00EE4C48" w:rsidP="00722B31">
      <w:pPr>
        <w:widowControl w:val="0"/>
        <w:numPr>
          <w:ilvl w:val="1"/>
          <w:numId w:val="131"/>
        </w:numPr>
        <w:tabs>
          <w:tab w:val="left" w:pos="821"/>
        </w:tabs>
        <w:spacing w:line="360" w:lineRule="auto"/>
        <w:ind w:hanging="361"/>
        <w:jc w:val="both"/>
        <w:rPr>
          <w:rFonts w:ascii="Arial" w:eastAsia="Arial" w:hAnsi="Arial" w:cs="Arial"/>
          <w:lang w:val="en-US"/>
        </w:rPr>
      </w:pPr>
      <w:r w:rsidRPr="00722B31">
        <w:rPr>
          <w:rFonts w:ascii="Arial" w:eastAsia="Arial" w:hAnsi="Arial" w:cs="Arial"/>
          <w:lang w:val="en-US"/>
        </w:rPr>
        <w:t xml:space="preserve">Suggest they may consult their workbooks looking for English words that could be used in the sentences. </w:t>
      </w:r>
    </w:p>
    <w:p w:rsidR="00EE4C48" w:rsidRPr="00722B31" w:rsidRDefault="00EE4C48" w:rsidP="00722B31">
      <w:pPr>
        <w:widowControl w:val="0"/>
        <w:numPr>
          <w:ilvl w:val="1"/>
          <w:numId w:val="131"/>
        </w:numPr>
        <w:tabs>
          <w:tab w:val="left" w:pos="822"/>
        </w:tabs>
        <w:spacing w:line="360" w:lineRule="auto"/>
        <w:jc w:val="both"/>
        <w:rPr>
          <w:rFonts w:ascii="Arial" w:eastAsia="Arial" w:hAnsi="Arial" w:cs="Arial"/>
          <w:lang w:val="en-US"/>
        </w:rPr>
      </w:pPr>
      <w:r w:rsidRPr="00722B31">
        <w:rPr>
          <w:rFonts w:ascii="Arial" w:eastAsia="Arial" w:hAnsi="Arial" w:cs="Arial"/>
          <w:spacing w:val="-1"/>
          <w:lang w:val="en-US"/>
        </w:rPr>
        <w:t>G</w:t>
      </w:r>
      <w:r w:rsidRPr="00722B31">
        <w:rPr>
          <w:rFonts w:ascii="Arial" w:eastAsia="Arial" w:hAnsi="Arial" w:cs="Arial"/>
          <w:lang w:val="en-US"/>
        </w:rPr>
        <w:t>i</w:t>
      </w:r>
      <w:r w:rsidRPr="00722B31">
        <w:rPr>
          <w:rFonts w:ascii="Arial" w:eastAsia="Arial" w:hAnsi="Arial" w:cs="Arial"/>
          <w:spacing w:val="-4"/>
          <w:lang w:val="en-US"/>
        </w:rPr>
        <w:t>v</w:t>
      </w:r>
      <w:r w:rsidRPr="00722B31">
        <w:rPr>
          <w:rFonts w:ascii="Arial" w:eastAsia="Arial" w:hAnsi="Arial" w:cs="Arial"/>
          <w:lang w:val="en-US"/>
        </w:rPr>
        <w:t>e a</w:t>
      </w:r>
      <w:r w:rsidRPr="00722B31">
        <w:rPr>
          <w:rFonts w:ascii="Arial" w:eastAsia="Arial" w:hAnsi="Arial" w:cs="Arial"/>
          <w:spacing w:val="1"/>
          <w:lang w:val="en-US"/>
        </w:rPr>
        <w:t xml:space="preserve"> t</w:t>
      </w:r>
      <w:r w:rsidRPr="00722B31">
        <w:rPr>
          <w:rFonts w:ascii="Arial" w:eastAsia="Arial" w:hAnsi="Arial" w:cs="Arial"/>
          <w:lang w:val="en-US"/>
        </w:rPr>
        <w:t>i</w:t>
      </w:r>
      <w:r w:rsidRPr="00722B31">
        <w:rPr>
          <w:rFonts w:ascii="Arial" w:eastAsia="Arial" w:hAnsi="Arial" w:cs="Arial"/>
          <w:spacing w:val="-2"/>
          <w:lang w:val="en-US"/>
        </w:rPr>
        <w:t>m</w:t>
      </w:r>
      <w:r w:rsidRPr="00722B31">
        <w:rPr>
          <w:rFonts w:ascii="Arial" w:eastAsia="Arial" w:hAnsi="Arial" w:cs="Arial"/>
          <w:lang w:val="en-US"/>
        </w:rPr>
        <w:t>e li</w:t>
      </w:r>
      <w:r w:rsidRPr="00722B31">
        <w:rPr>
          <w:rFonts w:ascii="Arial" w:eastAsia="Arial" w:hAnsi="Arial" w:cs="Arial"/>
          <w:spacing w:val="-2"/>
          <w:lang w:val="en-US"/>
        </w:rPr>
        <w:t>m</w:t>
      </w:r>
      <w:r w:rsidRPr="00722B31">
        <w:rPr>
          <w:rFonts w:ascii="Arial" w:eastAsia="Arial" w:hAnsi="Arial" w:cs="Arial"/>
          <w:lang w:val="en-US"/>
        </w:rPr>
        <w:t>i</w:t>
      </w:r>
      <w:r w:rsidRPr="00722B31">
        <w:rPr>
          <w:rFonts w:ascii="Arial" w:eastAsia="Arial" w:hAnsi="Arial" w:cs="Arial"/>
          <w:spacing w:val="-2"/>
          <w:lang w:val="en-US"/>
        </w:rPr>
        <w:t xml:space="preserve">t </w:t>
      </w:r>
      <w:r w:rsidRPr="00722B31">
        <w:rPr>
          <w:rFonts w:ascii="Arial" w:eastAsia="Arial" w:hAnsi="Arial" w:cs="Arial"/>
          <w:spacing w:val="-1"/>
          <w:lang w:val="en-US"/>
        </w:rPr>
        <w:t>an</w:t>
      </w:r>
      <w:r w:rsidRPr="00722B31">
        <w:rPr>
          <w:rFonts w:ascii="Arial" w:eastAsia="Arial" w:hAnsi="Arial" w:cs="Arial"/>
          <w:lang w:val="en-US"/>
        </w:rPr>
        <w:t xml:space="preserve">d </w:t>
      </w:r>
      <w:r w:rsidRPr="00722B31">
        <w:rPr>
          <w:rFonts w:ascii="Arial" w:eastAsia="Arial" w:hAnsi="Arial" w:cs="Arial"/>
          <w:spacing w:val="-4"/>
          <w:lang w:val="en-US"/>
        </w:rPr>
        <w:t>w</w:t>
      </w:r>
      <w:r w:rsidRPr="00722B31">
        <w:rPr>
          <w:rFonts w:ascii="Arial" w:eastAsia="Arial" w:hAnsi="Arial" w:cs="Arial"/>
          <w:spacing w:val="-1"/>
          <w:lang w:val="en-US"/>
        </w:rPr>
        <w:t>a</w:t>
      </w:r>
      <w:r w:rsidRPr="00722B31">
        <w:rPr>
          <w:rFonts w:ascii="Arial" w:eastAsia="Arial" w:hAnsi="Arial" w:cs="Arial"/>
          <w:lang w:val="en-US"/>
        </w:rPr>
        <w:t xml:space="preserve">lk </w:t>
      </w:r>
      <w:r w:rsidRPr="00722B31">
        <w:rPr>
          <w:rFonts w:ascii="Arial" w:eastAsia="Arial" w:hAnsi="Arial" w:cs="Arial"/>
          <w:spacing w:val="-3"/>
          <w:lang w:val="en-US"/>
        </w:rPr>
        <w:t>a</w:t>
      </w:r>
      <w:r w:rsidRPr="00722B31">
        <w:rPr>
          <w:rFonts w:ascii="Arial" w:eastAsia="Arial" w:hAnsi="Arial" w:cs="Arial"/>
          <w:lang w:val="en-US"/>
        </w:rPr>
        <w:t>r</w:t>
      </w:r>
      <w:r w:rsidRPr="00722B31">
        <w:rPr>
          <w:rFonts w:ascii="Arial" w:eastAsia="Arial" w:hAnsi="Arial" w:cs="Arial"/>
          <w:spacing w:val="-1"/>
          <w:lang w:val="en-US"/>
        </w:rPr>
        <w:t>oun</w:t>
      </w:r>
      <w:r w:rsidRPr="00722B31">
        <w:rPr>
          <w:rFonts w:ascii="Arial" w:eastAsia="Arial" w:hAnsi="Arial" w:cs="Arial"/>
          <w:lang w:val="en-US"/>
        </w:rPr>
        <w:t xml:space="preserve">d </w:t>
      </w:r>
      <w:r w:rsidRPr="00722B31">
        <w:rPr>
          <w:rFonts w:ascii="Arial" w:eastAsia="Arial" w:hAnsi="Arial" w:cs="Arial"/>
          <w:spacing w:val="-1"/>
          <w:lang w:val="en-US"/>
        </w:rPr>
        <w:t>g</w:t>
      </w:r>
      <w:r w:rsidRPr="00722B31">
        <w:rPr>
          <w:rFonts w:ascii="Arial" w:eastAsia="Arial" w:hAnsi="Arial" w:cs="Arial"/>
          <w:lang w:val="en-US"/>
        </w:rPr>
        <w:t>i</w:t>
      </w:r>
      <w:r w:rsidRPr="00722B31">
        <w:rPr>
          <w:rFonts w:ascii="Arial" w:eastAsia="Arial" w:hAnsi="Arial" w:cs="Arial"/>
          <w:spacing w:val="-4"/>
          <w:lang w:val="en-US"/>
        </w:rPr>
        <w:t>v</w:t>
      </w:r>
      <w:r w:rsidRPr="00722B31">
        <w:rPr>
          <w:rFonts w:ascii="Arial" w:eastAsia="Arial" w:hAnsi="Arial" w:cs="Arial"/>
          <w:lang w:val="en-US"/>
        </w:rPr>
        <w:t>i</w:t>
      </w:r>
      <w:r w:rsidRPr="00722B31">
        <w:rPr>
          <w:rFonts w:ascii="Arial" w:eastAsia="Arial" w:hAnsi="Arial" w:cs="Arial"/>
          <w:spacing w:val="-1"/>
          <w:lang w:val="en-US"/>
        </w:rPr>
        <w:t>n</w:t>
      </w:r>
      <w:r w:rsidRPr="00722B31">
        <w:rPr>
          <w:rFonts w:ascii="Arial" w:eastAsia="Arial" w:hAnsi="Arial" w:cs="Arial"/>
          <w:lang w:val="en-US"/>
        </w:rPr>
        <w:t xml:space="preserve">g </w:t>
      </w:r>
      <w:r w:rsidRPr="00722B31">
        <w:rPr>
          <w:rFonts w:ascii="Arial" w:eastAsia="Arial" w:hAnsi="Arial" w:cs="Arial"/>
          <w:spacing w:val="1"/>
          <w:lang w:val="en-US"/>
        </w:rPr>
        <w:t>f</w:t>
      </w:r>
      <w:r w:rsidRPr="00722B31">
        <w:rPr>
          <w:rFonts w:ascii="Arial" w:eastAsia="Arial" w:hAnsi="Arial" w:cs="Arial"/>
          <w:spacing w:val="-1"/>
          <w:lang w:val="en-US"/>
        </w:rPr>
        <w:t>eedb</w:t>
      </w:r>
      <w:r w:rsidRPr="00722B31">
        <w:rPr>
          <w:rFonts w:ascii="Arial" w:eastAsia="Arial" w:hAnsi="Arial" w:cs="Arial"/>
          <w:spacing w:val="-3"/>
          <w:lang w:val="en-US"/>
        </w:rPr>
        <w:t>a</w:t>
      </w:r>
      <w:r w:rsidRPr="00722B31">
        <w:rPr>
          <w:rFonts w:ascii="Arial" w:eastAsia="Arial" w:hAnsi="Arial" w:cs="Arial"/>
          <w:spacing w:val="1"/>
          <w:lang w:val="en-US"/>
        </w:rPr>
        <w:t>c</w:t>
      </w:r>
      <w:r w:rsidRPr="00722B31">
        <w:rPr>
          <w:rFonts w:ascii="Arial" w:eastAsia="Arial" w:hAnsi="Arial" w:cs="Arial"/>
          <w:spacing w:val="-2"/>
          <w:lang w:val="en-US"/>
        </w:rPr>
        <w:t>k</w:t>
      </w:r>
      <w:r w:rsidRPr="00722B31">
        <w:rPr>
          <w:rFonts w:ascii="Arial" w:eastAsia="Arial" w:hAnsi="Arial" w:cs="Arial"/>
          <w:lang w:val="en-US"/>
        </w:rPr>
        <w:t>.</w:t>
      </w:r>
    </w:p>
    <w:p w:rsidR="00EE4C48" w:rsidRPr="00722B31" w:rsidRDefault="00EE4C48" w:rsidP="00722B31">
      <w:pPr>
        <w:widowControl w:val="0"/>
        <w:numPr>
          <w:ilvl w:val="1"/>
          <w:numId w:val="131"/>
        </w:numPr>
        <w:tabs>
          <w:tab w:val="left" w:pos="822"/>
        </w:tabs>
        <w:spacing w:line="360" w:lineRule="auto"/>
        <w:jc w:val="both"/>
        <w:rPr>
          <w:rFonts w:ascii="Arial" w:eastAsia="Arial" w:hAnsi="Arial" w:cs="Arial"/>
          <w:lang w:val="en-US"/>
        </w:rPr>
      </w:pPr>
      <w:r w:rsidRPr="00722B31">
        <w:rPr>
          <w:rFonts w:ascii="Arial" w:eastAsia="Arial" w:hAnsi="Arial" w:cs="Arial"/>
          <w:spacing w:val="-2"/>
          <w:lang w:val="en-US"/>
        </w:rPr>
        <w:t>M</w:t>
      </w:r>
      <w:r w:rsidRPr="00722B31">
        <w:rPr>
          <w:rFonts w:ascii="Arial" w:eastAsia="Arial" w:hAnsi="Arial" w:cs="Arial"/>
          <w:spacing w:val="-1"/>
          <w:lang w:val="en-US"/>
        </w:rPr>
        <w:t>ean</w:t>
      </w:r>
      <w:r w:rsidRPr="00722B31">
        <w:rPr>
          <w:rFonts w:ascii="Arial" w:eastAsia="Arial" w:hAnsi="Arial" w:cs="Arial"/>
          <w:spacing w:val="-4"/>
          <w:lang w:val="en-US"/>
        </w:rPr>
        <w:t>w</w:t>
      </w:r>
      <w:r w:rsidRPr="00722B31">
        <w:rPr>
          <w:rFonts w:ascii="Arial" w:eastAsia="Arial" w:hAnsi="Arial" w:cs="Arial"/>
          <w:spacing w:val="-1"/>
          <w:lang w:val="en-US"/>
        </w:rPr>
        <w:t>h</w:t>
      </w:r>
      <w:r w:rsidRPr="00722B31">
        <w:rPr>
          <w:rFonts w:ascii="Arial" w:eastAsia="Arial" w:hAnsi="Arial" w:cs="Arial"/>
          <w:lang w:val="en-US"/>
        </w:rPr>
        <w:t>il</w:t>
      </w:r>
      <w:r w:rsidRPr="00722B31">
        <w:rPr>
          <w:rFonts w:ascii="Arial" w:eastAsia="Arial" w:hAnsi="Arial" w:cs="Arial"/>
          <w:spacing w:val="-1"/>
          <w:lang w:val="en-US"/>
        </w:rPr>
        <w:t>e</w:t>
      </w:r>
      <w:r w:rsidRPr="00722B31">
        <w:rPr>
          <w:rFonts w:ascii="Arial" w:eastAsia="Arial" w:hAnsi="Arial" w:cs="Arial"/>
          <w:lang w:val="en-US"/>
        </w:rPr>
        <w:t xml:space="preserve">, </w:t>
      </w:r>
      <w:r w:rsidRPr="00722B31">
        <w:rPr>
          <w:rFonts w:ascii="Arial" w:eastAsia="Arial" w:hAnsi="Arial" w:cs="Arial"/>
          <w:spacing w:val="-1"/>
          <w:lang w:val="en-US"/>
        </w:rPr>
        <w:t>d</w:t>
      </w:r>
      <w:r w:rsidRPr="00722B31">
        <w:rPr>
          <w:rFonts w:ascii="Arial" w:eastAsia="Arial" w:hAnsi="Arial" w:cs="Arial"/>
          <w:lang w:val="en-US"/>
        </w:rPr>
        <w:t>i</w:t>
      </w:r>
      <w:r w:rsidRPr="00722B31">
        <w:rPr>
          <w:rFonts w:ascii="Arial" w:eastAsia="Arial" w:hAnsi="Arial" w:cs="Arial"/>
          <w:spacing w:val="-4"/>
          <w:lang w:val="en-US"/>
        </w:rPr>
        <w:t>v</w:t>
      </w:r>
      <w:r w:rsidRPr="00722B31">
        <w:rPr>
          <w:rFonts w:ascii="Arial" w:eastAsia="Arial" w:hAnsi="Arial" w:cs="Arial"/>
          <w:lang w:val="en-US"/>
        </w:rPr>
        <w:t>i</w:t>
      </w:r>
      <w:r w:rsidRPr="00722B31">
        <w:rPr>
          <w:rFonts w:ascii="Arial" w:eastAsia="Arial" w:hAnsi="Arial" w:cs="Arial"/>
          <w:spacing w:val="-1"/>
          <w:lang w:val="en-US"/>
        </w:rPr>
        <w:t>d</w:t>
      </w:r>
      <w:r w:rsidRPr="00722B31">
        <w:rPr>
          <w:rFonts w:ascii="Arial" w:eastAsia="Arial" w:hAnsi="Arial" w:cs="Arial"/>
          <w:lang w:val="en-US"/>
        </w:rPr>
        <w:t xml:space="preserve">e </w:t>
      </w:r>
      <w:r w:rsidRPr="00722B31">
        <w:rPr>
          <w:rFonts w:ascii="Arial" w:eastAsia="Arial" w:hAnsi="Arial" w:cs="Arial"/>
          <w:spacing w:val="-2"/>
          <w:lang w:val="en-US"/>
        </w:rPr>
        <w:t>t</w:t>
      </w:r>
      <w:r w:rsidRPr="00722B31">
        <w:rPr>
          <w:rFonts w:ascii="Arial" w:eastAsia="Arial" w:hAnsi="Arial" w:cs="Arial"/>
          <w:spacing w:val="-1"/>
          <w:lang w:val="en-US"/>
        </w:rPr>
        <w:t>h</w:t>
      </w:r>
      <w:r w:rsidRPr="00722B31">
        <w:rPr>
          <w:rFonts w:ascii="Arial" w:eastAsia="Arial" w:hAnsi="Arial" w:cs="Arial"/>
          <w:lang w:val="en-US"/>
        </w:rPr>
        <w:t xml:space="preserve">e </w:t>
      </w:r>
      <w:r w:rsidRPr="00722B31">
        <w:rPr>
          <w:rFonts w:ascii="Arial" w:eastAsia="Arial" w:hAnsi="Arial" w:cs="Arial"/>
          <w:spacing w:val="-1"/>
          <w:lang w:val="en-US"/>
        </w:rPr>
        <w:t>boa</w:t>
      </w:r>
      <w:r w:rsidRPr="00722B31">
        <w:rPr>
          <w:rFonts w:ascii="Arial" w:eastAsia="Arial" w:hAnsi="Arial" w:cs="Arial"/>
          <w:lang w:val="en-US"/>
        </w:rPr>
        <w:t>rd i</w:t>
      </w:r>
      <w:r w:rsidRPr="00722B31">
        <w:rPr>
          <w:rFonts w:ascii="Arial" w:eastAsia="Arial" w:hAnsi="Arial" w:cs="Arial"/>
          <w:spacing w:val="-3"/>
          <w:lang w:val="en-US"/>
        </w:rPr>
        <w:t>n</w:t>
      </w:r>
      <w:r w:rsidRPr="00722B31">
        <w:rPr>
          <w:rFonts w:ascii="Arial" w:eastAsia="Arial" w:hAnsi="Arial" w:cs="Arial"/>
          <w:spacing w:val="1"/>
          <w:lang w:val="en-US"/>
        </w:rPr>
        <w:t>t</w:t>
      </w:r>
      <w:r w:rsidRPr="00722B31">
        <w:rPr>
          <w:rFonts w:ascii="Arial" w:eastAsia="Arial" w:hAnsi="Arial" w:cs="Arial"/>
          <w:lang w:val="en-US"/>
        </w:rPr>
        <w:t xml:space="preserve">o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lang w:val="en-US"/>
        </w:rPr>
        <w:t>r</w:t>
      </w:r>
      <w:r w:rsidRPr="00722B31">
        <w:rPr>
          <w:rFonts w:ascii="Arial" w:eastAsia="Arial" w:hAnsi="Arial" w:cs="Arial"/>
          <w:spacing w:val="-3"/>
          <w:lang w:val="en-US"/>
        </w:rPr>
        <w:t>e</w:t>
      </w:r>
      <w:r w:rsidRPr="00722B31">
        <w:rPr>
          <w:rFonts w:ascii="Arial" w:eastAsia="Arial" w:hAnsi="Arial" w:cs="Arial"/>
          <w:lang w:val="en-US"/>
        </w:rPr>
        <w:t xml:space="preserve">e </w:t>
      </w:r>
      <w:r w:rsidRPr="00722B31">
        <w:rPr>
          <w:rFonts w:ascii="Arial" w:eastAsia="Arial" w:hAnsi="Arial" w:cs="Arial"/>
          <w:spacing w:val="1"/>
          <w:lang w:val="en-US"/>
        </w:rPr>
        <w:t>c</w:t>
      </w:r>
      <w:r w:rsidRPr="00722B31">
        <w:rPr>
          <w:rFonts w:ascii="Arial" w:eastAsia="Arial" w:hAnsi="Arial" w:cs="Arial"/>
          <w:spacing w:val="-1"/>
          <w:lang w:val="en-US"/>
        </w:rPr>
        <w:t>o</w:t>
      </w:r>
      <w:r w:rsidRPr="00722B31">
        <w:rPr>
          <w:rFonts w:ascii="Arial" w:eastAsia="Arial" w:hAnsi="Arial" w:cs="Arial"/>
          <w:lang w:val="en-US"/>
        </w:rPr>
        <w:t>l</w:t>
      </w:r>
      <w:r w:rsidRPr="00722B31">
        <w:rPr>
          <w:rFonts w:ascii="Arial" w:eastAsia="Arial" w:hAnsi="Arial" w:cs="Arial"/>
          <w:spacing w:val="-1"/>
          <w:lang w:val="en-US"/>
        </w:rPr>
        <w:t>u</w:t>
      </w:r>
      <w:r w:rsidRPr="00722B31">
        <w:rPr>
          <w:rFonts w:ascii="Arial" w:eastAsia="Arial" w:hAnsi="Arial" w:cs="Arial"/>
          <w:spacing w:val="-2"/>
          <w:lang w:val="en-US"/>
        </w:rPr>
        <w:t>m</w:t>
      </w:r>
      <w:r w:rsidRPr="00722B31">
        <w:rPr>
          <w:rFonts w:ascii="Arial" w:eastAsia="Arial" w:hAnsi="Arial" w:cs="Arial"/>
          <w:spacing w:val="-3"/>
          <w:lang w:val="en-US"/>
        </w:rPr>
        <w:t>n</w:t>
      </w:r>
      <w:r w:rsidRPr="00722B31">
        <w:rPr>
          <w:rFonts w:ascii="Arial" w:eastAsia="Arial" w:hAnsi="Arial" w:cs="Arial"/>
          <w:spacing w:val="1"/>
          <w:lang w:val="en-US"/>
        </w:rPr>
        <w:t>s</w:t>
      </w:r>
      <w:r w:rsidRPr="00722B31">
        <w:rPr>
          <w:rFonts w:ascii="Arial" w:eastAsia="Arial" w:hAnsi="Arial" w:cs="Arial"/>
          <w:lang w:val="en-US"/>
        </w:rPr>
        <w:t xml:space="preserve">, </w:t>
      </w:r>
      <w:r w:rsidRPr="00722B31">
        <w:rPr>
          <w:rFonts w:ascii="Arial" w:eastAsia="Arial" w:hAnsi="Arial" w:cs="Arial"/>
          <w:spacing w:val="2"/>
          <w:lang w:val="en-US"/>
        </w:rPr>
        <w:t>s</w:t>
      </w:r>
      <w:r w:rsidRPr="00722B31">
        <w:rPr>
          <w:rFonts w:ascii="Arial" w:eastAsia="Arial" w:hAnsi="Arial" w:cs="Arial"/>
          <w:lang w:val="en-US"/>
        </w:rPr>
        <w:t xml:space="preserve">o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lang w:val="en-US"/>
        </w:rPr>
        <w:t>r</w:t>
      </w:r>
      <w:r w:rsidRPr="00722B31">
        <w:rPr>
          <w:rFonts w:ascii="Arial" w:eastAsia="Arial" w:hAnsi="Arial" w:cs="Arial"/>
          <w:spacing w:val="-1"/>
          <w:lang w:val="en-US"/>
        </w:rPr>
        <w:t xml:space="preserve">ee </w:t>
      </w:r>
      <w:r w:rsidRPr="00722B31">
        <w:rPr>
          <w:rFonts w:ascii="Arial" w:eastAsia="Arial" w:hAnsi="Arial" w:cs="Arial"/>
          <w:spacing w:val="1"/>
          <w:lang w:val="en-US"/>
        </w:rPr>
        <w:t>st</w:t>
      </w:r>
      <w:r w:rsidRPr="00722B31">
        <w:rPr>
          <w:rFonts w:ascii="Arial" w:eastAsia="Arial" w:hAnsi="Arial" w:cs="Arial"/>
          <w:spacing w:val="-1"/>
          <w:lang w:val="en-US"/>
        </w:rPr>
        <w:t>u</w:t>
      </w:r>
      <w:r w:rsidRPr="00722B31">
        <w:rPr>
          <w:rFonts w:ascii="Arial" w:eastAsia="Arial" w:hAnsi="Arial" w:cs="Arial"/>
          <w:spacing w:val="-3"/>
          <w:lang w:val="en-US"/>
        </w:rPr>
        <w:t>d</w:t>
      </w:r>
      <w:r w:rsidRPr="00722B31">
        <w:rPr>
          <w:rFonts w:ascii="Arial" w:eastAsia="Arial" w:hAnsi="Arial" w:cs="Arial"/>
          <w:spacing w:val="-1"/>
          <w:lang w:val="en-US"/>
        </w:rPr>
        <w:t>en</w:t>
      </w:r>
      <w:r w:rsidRPr="00722B31">
        <w:rPr>
          <w:rFonts w:ascii="Arial" w:eastAsia="Arial" w:hAnsi="Arial" w:cs="Arial"/>
          <w:spacing w:val="-2"/>
          <w:lang w:val="en-US"/>
        </w:rPr>
        <w:t>t</w:t>
      </w:r>
      <w:r w:rsidRPr="00722B31">
        <w:rPr>
          <w:rFonts w:ascii="Arial" w:eastAsia="Arial" w:hAnsi="Arial" w:cs="Arial"/>
          <w:lang w:val="en-US"/>
        </w:rPr>
        <w:t xml:space="preserve">s </w:t>
      </w:r>
      <w:r w:rsidRPr="00722B31">
        <w:rPr>
          <w:rFonts w:ascii="Arial" w:eastAsia="Arial" w:hAnsi="Arial" w:cs="Arial"/>
          <w:spacing w:val="-4"/>
          <w:lang w:val="en-US"/>
        </w:rPr>
        <w:t>w</w:t>
      </w:r>
      <w:r w:rsidRPr="00722B31">
        <w:rPr>
          <w:rFonts w:ascii="Arial" w:eastAsia="Arial" w:hAnsi="Arial" w:cs="Arial"/>
          <w:spacing w:val="-1"/>
          <w:lang w:val="en-US"/>
        </w:rPr>
        <w:t>h</w:t>
      </w:r>
      <w:r w:rsidRPr="00722B31">
        <w:rPr>
          <w:rFonts w:ascii="Arial" w:eastAsia="Arial" w:hAnsi="Arial" w:cs="Arial"/>
          <w:lang w:val="en-US"/>
        </w:rPr>
        <w:t>o</w:t>
      </w:r>
      <w:r w:rsidRPr="00722B31">
        <w:rPr>
          <w:rFonts w:ascii="Arial" w:eastAsia="Arial" w:hAnsi="Arial" w:cs="Arial"/>
          <w:spacing w:val="1"/>
          <w:lang w:val="en-US"/>
        </w:rPr>
        <w:t xml:space="preserve"> f</w:t>
      </w:r>
      <w:r w:rsidRPr="00722B31">
        <w:rPr>
          <w:rFonts w:ascii="Arial" w:eastAsia="Arial" w:hAnsi="Arial" w:cs="Arial"/>
          <w:lang w:val="en-US"/>
        </w:rPr>
        <w:t>i</w:t>
      </w:r>
      <w:r w:rsidRPr="00722B31">
        <w:rPr>
          <w:rFonts w:ascii="Arial" w:eastAsia="Arial" w:hAnsi="Arial" w:cs="Arial"/>
          <w:spacing w:val="-1"/>
          <w:lang w:val="en-US"/>
        </w:rPr>
        <w:t>n</w:t>
      </w:r>
      <w:r w:rsidRPr="00722B31">
        <w:rPr>
          <w:rFonts w:ascii="Arial" w:eastAsia="Arial" w:hAnsi="Arial" w:cs="Arial"/>
          <w:spacing w:val="-3"/>
          <w:lang w:val="en-US"/>
        </w:rPr>
        <w:t>i</w:t>
      </w:r>
      <w:r w:rsidRPr="00722B31">
        <w:rPr>
          <w:rFonts w:ascii="Arial" w:eastAsia="Arial" w:hAnsi="Arial" w:cs="Arial"/>
          <w:spacing w:val="1"/>
          <w:lang w:val="en-US"/>
        </w:rPr>
        <w:t>s</w:t>
      </w:r>
      <w:r w:rsidRPr="00722B31">
        <w:rPr>
          <w:rFonts w:ascii="Arial" w:eastAsia="Arial" w:hAnsi="Arial" w:cs="Arial"/>
          <w:lang w:val="en-US"/>
        </w:rPr>
        <w:t xml:space="preserve">h </w:t>
      </w:r>
      <w:r w:rsidRPr="00722B31">
        <w:rPr>
          <w:rFonts w:ascii="Arial" w:eastAsia="Arial" w:hAnsi="Arial" w:cs="Arial"/>
          <w:spacing w:val="1"/>
          <w:lang w:val="en-US"/>
        </w:rPr>
        <w:t>f</w:t>
      </w:r>
      <w:r w:rsidRPr="00722B31">
        <w:rPr>
          <w:rFonts w:ascii="Arial" w:eastAsia="Arial" w:hAnsi="Arial" w:cs="Arial"/>
          <w:lang w:val="en-US"/>
        </w:rPr>
        <w:t>i</w:t>
      </w:r>
      <w:r w:rsidRPr="00722B31">
        <w:rPr>
          <w:rFonts w:ascii="Arial" w:eastAsia="Arial" w:hAnsi="Arial" w:cs="Arial"/>
          <w:spacing w:val="-3"/>
          <w:lang w:val="en-US"/>
        </w:rPr>
        <w:t>r</w:t>
      </w:r>
      <w:r w:rsidRPr="00722B31">
        <w:rPr>
          <w:rFonts w:ascii="Arial" w:eastAsia="Arial" w:hAnsi="Arial" w:cs="Arial"/>
          <w:spacing w:val="-2"/>
          <w:lang w:val="en-US"/>
        </w:rPr>
        <w:t>s</w:t>
      </w:r>
      <w:r w:rsidRPr="00722B31">
        <w:rPr>
          <w:rFonts w:ascii="Arial" w:eastAsia="Arial" w:hAnsi="Arial" w:cs="Arial"/>
          <w:lang w:val="en-US"/>
        </w:rPr>
        <w:t xml:space="preserve">t </w:t>
      </w:r>
      <w:r w:rsidRPr="00722B31">
        <w:rPr>
          <w:rFonts w:ascii="Arial" w:eastAsia="Arial" w:hAnsi="Arial" w:cs="Arial"/>
          <w:spacing w:val="1"/>
          <w:lang w:val="en-US"/>
        </w:rPr>
        <w:t>c</w:t>
      </w:r>
      <w:r w:rsidRPr="00722B31">
        <w:rPr>
          <w:rFonts w:ascii="Arial" w:eastAsia="Arial" w:hAnsi="Arial" w:cs="Arial"/>
          <w:spacing w:val="-1"/>
          <w:lang w:val="en-US"/>
        </w:rPr>
        <w:t>a</w:t>
      </w:r>
      <w:r w:rsidRPr="00722B31">
        <w:rPr>
          <w:rFonts w:ascii="Arial" w:eastAsia="Arial" w:hAnsi="Arial" w:cs="Arial"/>
          <w:lang w:val="en-US"/>
        </w:rPr>
        <w:t xml:space="preserve">n </w:t>
      </w:r>
      <w:r w:rsidRPr="00722B31">
        <w:rPr>
          <w:rFonts w:ascii="Arial" w:eastAsia="Arial" w:hAnsi="Arial" w:cs="Arial"/>
          <w:spacing w:val="-4"/>
          <w:lang w:val="en-US"/>
        </w:rPr>
        <w:t>w</w:t>
      </w:r>
      <w:r w:rsidRPr="00722B31">
        <w:rPr>
          <w:rFonts w:ascii="Arial" w:eastAsia="Arial" w:hAnsi="Arial" w:cs="Arial"/>
          <w:lang w:val="en-US"/>
        </w:rPr>
        <w:t>ri</w:t>
      </w:r>
      <w:r w:rsidRPr="00722B31">
        <w:rPr>
          <w:rFonts w:ascii="Arial" w:eastAsia="Arial" w:hAnsi="Arial" w:cs="Arial"/>
          <w:spacing w:val="1"/>
          <w:lang w:val="en-US"/>
        </w:rPr>
        <w:t>t</w:t>
      </w:r>
      <w:r w:rsidRPr="00722B31">
        <w:rPr>
          <w:rFonts w:ascii="Arial" w:eastAsia="Arial" w:hAnsi="Arial" w:cs="Arial"/>
          <w:lang w:val="en-US"/>
        </w:rPr>
        <w:t xml:space="preserve">e </w:t>
      </w:r>
      <w:r w:rsidRPr="00722B31">
        <w:rPr>
          <w:rFonts w:ascii="Arial" w:eastAsia="Arial" w:hAnsi="Arial" w:cs="Arial"/>
          <w:spacing w:val="1"/>
          <w:lang w:val="en-US"/>
        </w:rPr>
        <w:t>t</w:t>
      </w:r>
      <w:r w:rsidRPr="00722B31">
        <w:rPr>
          <w:rFonts w:ascii="Arial" w:eastAsia="Arial" w:hAnsi="Arial" w:cs="Arial"/>
          <w:spacing w:val="-1"/>
          <w:lang w:val="en-US"/>
        </w:rPr>
        <w:t>he</w:t>
      </w:r>
      <w:r w:rsidRPr="00722B31">
        <w:rPr>
          <w:rFonts w:ascii="Arial" w:eastAsia="Arial" w:hAnsi="Arial" w:cs="Arial"/>
          <w:lang w:val="en-US"/>
        </w:rPr>
        <w:t xml:space="preserve">ir </w:t>
      </w:r>
      <w:r w:rsidRPr="00722B31">
        <w:rPr>
          <w:rFonts w:ascii="Arial" w:eastAsia="Arial" w:hAnsi="Arial" w:cs="Arial"/>
          <w:spacing w:val="1"/>
          <w:lang w:val="en-US"/>
        </w:rPr>
        <w:t>s</w:t>
      </w:r>
      <w:r w:rsidRPr="00722B31">
        <w:rPr>
          <w:rFonts w:ascii="Arial" w:eastAsia="Arial" w:hAnsi="Arial" w:cs="Arial"/>
          <w:spacing w:val="-1"/>
          <w:lang w:val="en-US"/>
        </w:rPr>
        <w:t>en</w:t>
      </w:r>
      <w:r w:rsidRPr="00722B31">
        <w:rPr>
          <w:rFonts w:ascii="Arial" w:eastAsia="Arial" w:hAnsi="Arial" w:cs="Arial"/>
          <w:spacing w:val="-2"/>
          <w:lang w:val="en-US"/>
        </w:rPr>
        <w:t>t</w:t>
      </w:r>
      <w:r w:rsidRPr="00722B31">
        <w:rPr>
          <w:rFonts w:ascii="Arial" w:eastAsia="Arial" w:hAnsi="Arial" w:cs="Arial"/>
          <w:spacing w:val="-1"/>
          <w:lang w:val="en-US"/>
        </w:rPr>
        <w:t>en</w:t>
      </w:r>
      <w:r w:rsidRPr="00722B31">
        <w:rPr>
          <w:rFonts w:ascii="Arial" w:eastAsia="Arial" w:hAnsi="Arial" w:cs="Arial"/>
          <w:spacing w:val="1"/>
          <w:lang w:val="en-US"/>
        </w:rPr>
        <w:t>c</w:t>
      </w:r>
      <w:r w:rsidRPr="00722B31">
        <w:rPr>
          <w:rFonts w:ascii="Arial" w:eastAsia="Arial" w:hAnsi="Arial" w:cs="Arial"/>
          <w:spacing w:val="-3"/>
          <w:lang w:val="en-US"/>
        </w:rPr>
        <w:t>e</w:t>
      </w:r>
      <w:r w:rsidRPr="00722B31">
        <w:rPr>
          <w:rFonts w:ascii="Arial" w:eastAsia="Arial" w:hAnsi="Arial" w:cs="Arial"/>
          <w:lang w:val="en-US"/>
        </w:rPr>
        <w:t xml:space="preserve">s </w:t>
      </w:r>
      <w:r w:rsidRPr="00722B31">
        <w:rPr>
          <w:rFonts w:ascii="Arial" w:eastAsia="Arial" w:hAnsi="Arial" w:cs="Arial"/>
          <w:spacing w:val="1"/>
          <w:lang w:val="en-US"/>
        </w:rPr>
        <w:t>c</w:t>
      </w:r>
      <w:r w:rsidRPr="00722B31">
        <w:rPr>
          <w:rFonts w:ascii="Arial" w:eastAsia="Arial" w:hAnsi="Arial" w:cs="Arial"/>
          <w:spacing w:val="-3"/>
          <w:lang w:val="en-US"/>
        </w:rPr>
        <w:t>l</w:t>
      </w:r>
      <w:r w:rsidRPr="00722B31">
        <w:rPr>
          <w:rFonts w:ascii="Arial" w:eastAsia="Arial" w:hAnsi="Arial" w:cs="Arial"/>
          <w:spacing w:val="-1"/>
          <w:lang w:val="en-US"/>
        </w:rPr>
        <w:t>ea</w:t>
      </w:r>
      <w:r w:rsidRPr="00722B31">
        <w:rPr>
          <w:rFonts w:ascii="Arial" w:eastAsia="Arial" w:hAnsi="Arial" w:cs="Arial"/>
          <w:lang w:val="en-US"/>
        </w:rPr>
        <w:t xml:space="preserve">rly </w:t>
      </w:r>
      <w:r w:rsidRPr="00722B31">
        <w:rPr>
          <w:rFonts w:ascii="Arial" w:eastAsia="Arial" w:hAnsi="Arial" w:cs="Arial"/>
          <w:spacing w:val="-1"/>
          <w:lang w:val="en-US"/>
        </w:rPr>
        <w:t>on ea</w:t>
      </w:r>
      <w:r w:rsidRPr="00722B31">
        <w:rPr>
          <w:rFonts w:ascii="Arial" w:eastAsia="Arial" w:hAnsi="Arial" w:cs="Arial"/>
          <w:spacing w:val="1"/>
          <w:lang w:val="en-US"/>
        </w:rPr>
        <w:t>c</w:t>
      </w:r>
      <w:r w:rsidRPr="00722B31">
        <w:rPr>
          <w:rFonts w:ascii="Arial" w:eastAsia="Arial" w:hAnsi="Arial" w:cs="Arial"/>
          <w:lang w:val="en-US"/>
        </w:rPr>
        <w:t xml:space="preserve">h </w:t>
      </w:r>
      <w:r w:rsidRPr="00722B31">
        <w:rPr>
          <w:rFonts w:ascii="Arial" w:eastAsia="Arial" w:hAnsi="Arial" w:cs="Arial"/>
          <w:spacing w:val="1"/>
          <w:lang w:val="en-US"/>
        </w:rPr>
        <w:t>c</w:t>
      </w:r>
      <w:r w:rsidRPr="00722B31">
        <w:rPr>
          <w:rFonts w:ascii="Arial" w:eastAsia="Arial" w:hAnsi="Arial" w:cs="Arial"/>
          <w:spacing w:val="-1"/>
          <w:lang w:val="en-US"/>
        </w:rPr>
        <w:t>o</w:t>
      </w:r>
      <w:r w:rsidRPr="00722B31">
        <w:rPr>
          <w:rFonts w:ascii="Arial" w:eastAsia="Arial" w:hAnsi="Arial" w:cs="Arial"/>
          <w:spacing w:val="-3"/>
          <w:lang w:val="en-US"/>
        </w:rPr>
        <w:t>l</w:t>
      </w:r>
      <w:r w:rsidRPr="00722B31">
        <w:rPr>
          <w:rFonts w:ascii="Arial" w:eastAsia="Arial" w:hAnsi="Arial" w:cs="Arial"/>
          <w:spacing w:val="-1"/>
          <w:lang w:val="en-US"/>
        </w:rPr>
        <w:t>u</w:t>
      </w:r>
      <w:r w:rsidRPr="00722B31">
        <w:rPr>
          <w:rFonts w:ascii="Arial" w:eastAsia="Arial" w:hAnsi="Arial" w:cs="Arial"/>
          <w:spacing w:val="-2"/>
          <w:lang w:val="en-US"/>
        </w:rPr>
        <w:t>m</w:t>
      </w:r>
      <w:r w:rsidRPr="00722B31">
        <w:rPr>
          <w:rFonts w:ascii="Arial" w:eastAsia="Arial" w:hAnsi="Arial" w:cs="Arial"/>
          <w:lang w:val="en-US"/>
        </w:rPr>
        <w:t xml:space="preserve">n </w:t>
      </w:r>
      <w:r w:rsidRPr="00722B31">
        <w:rPr>
          <w:rFonts w:ascii="Arial" w:eastAsia="Arial" w:hAnsi="Arial" w:cs="Arial"/>
          <w:spacing w:val="-3"/>
          <w:lang w:val="en-US"/>
        </w:rPr>
        <w:t>a</w:t>
      </w:r>
      <w:r w:rsidRPr="00722B31">
        <w:rPr>
          <w:rFonts w:ascii="Arial" w:eastAsia="Arial" w:hAnsi="Arial" w:cs="Arial"/>
          <w:lang w:val="en-US"/>
        </w:rPr>
        <w:t xml:space="preserve">t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lang w:val="en-US"/>
        </w:rPr>
        <w:t xml:space="preserve">e </w:t>
      </w:r>
      <w:r w:rsidRPr="00722B31">
        <w:rPr>
          <w:rFonts w:ascii="Arial" w:eastAsia="Arial" w:hAnsi="Arial" w:cs="Arial"/>
          <w:spacing w:val="1"/>
          <w:lang w:val="en-US"/>
        </w:rPr>
        <w:t>s</w:t>
      </w:r>
      <w:r w:rsidRPr="00722B31">
        <w:rPr>
          <w:rFonts w:ascii="Arial" w:eastAsia="Arial" w:hAnsi="Arial" w:cs="Arial"/>
          <w:spacing w:val="-1"/>
          <w:lang w:val="en-US"/>
        </w:rPr>
        <w:t>a</w:t>
      </w:r>
      <w:r w:rsidRPr="00722B31">
        <w:rPr>
          <w:rFonts w:ascii="Arial" w:eastAsia="Arial" w:hAnsi="Arial" w:cs="Arial"/>
          <w:spacing w:val="-2"/>
          <w:lang w:val="en-US"/>
        </w:rPr>
        <w:t>m</w:t>
      </w:r>
      <w:r w:rsidRPr="00722B31">
        <w:rPr>
          <w:rFonts w:ascii="Arial" w:eastAsia="Arial" w:hAnsi="Arial" w:cs="Arial"/>
          <w:lang w:val="en-US"/>
        </w:rPr>
        <w:t xml:space="preserve">e </w:t>
      </w:r>
      <w:r w:rsidRPr="00722B31">
        <w:rPr>
          <w:rFonts w:ascii="Arial" w:eastAsia="Arial" w:hAnsi="Arial" w:cs="Arial"/>
          <w:spacing w:val="1"/>
          <w:lang w:val="en-US"/>
        </w:rPr>
        <w:t>t</w:t>
      </w:r>
      <w:r w:rsidRPr="00722B31">
        <w:rPr>
          <w:rFonts w:ascii="Arial" w:eastAsia="Arial" w:hAnsi="Arial" w:cs="Arial"/>
          <w:lang w:val="en-US"/>
        </w:rPr>
        <w:t>i</w:t>
      </w:r>
      <w:r w:rsidRPr="00722B31">
        <w:rPr>
          <w:rFonts w:ascii="Arial" w:eastAsia="Arial" w:hAnsi="Arial" w:cs="Arial"/>
          <w:spacing w:val="-2"/>
          <w:lang w:val="en-US"/>
        </w:rPr>
        <w:t>m</w:t>
      </w:r>
      <w:r w:rsidRPr="00722B31">
        <w:rPr>
          <w:rFonts w:ascii="Arial" w:eastAsia="Arial" w:hAnsi="Arial" w:cs="Arial"/>
          <w:lang w:val="en-US"/>
        </w:rPr>
        <w:t>e.</w:t>
      </w:r>
    </w:p>
    <w:p w:rsidR="00EE4C48" w:rsidRPr="00722B31" w:rsidRDefault="00EE4C48" w:rsidP="00722B31">
      <w:pPr>
        <w:widowControl w:val="0"/>
        <w:numPr>
          <w:ilvl w:val="1"/>
          <w:numId w:val="131"/>
        </w:numPr>
        <w:tabs>
          <w:tab w:val="left" w:pos="822"/>
        </w:tabs>
        <w:spacing w:line="360" w:lineRule="auto"/>
        <w:jc w:val="both"/>
        <w:rPr>
          <w:rFonts w:ascii="Arial" w:eastAsia="Arial" w:hAnsi="Arial" w:cs="Arial"/>
          <w:lang w:val="en-US"/>
        </w:rPr>
      </w:pPr>
      <w:r w:rsidRPr="00722B31">
        <w:rPr>
          <w:rFonts w:ascii="Arial" w:eastAsia="Arial" w:hAnsi="Arial" w:cs="Arial"/>
          <w:spacing w:val="1"/>
          <w:lang w:val="en-US"/>
        </w:rPr>
        <w:t>I</w:t>
      </w:r>
      <w:r w:rsidRPr="00722B31">
        <w:rPr>
          <w:rFonts w:ascii="Arial" w:eastAsia="Arial" w:hAnsi="Arial" w:cs="Arial"/>
          <w:lang w:val="en-US"/>
        </w:rPr>
        <w:t xml:space="preserve">f </w:t>
      </w:r>
      <w:r w:rsidRPr="00722B31">
        <w:rPr>
          <w:rFonts w:ascii="Arial" w:eastAsia="Arial" w:hAnsi="Arial" w:cs="Arial"/>
          <w:spacing w:val="-1"/>
          <w:lang w:val="en-US"/>
        </w:rPr>
        <w:t>an</w:t>
      </w:r>
      <w:r w:rsidRPr="00722B31">
        <w:rPr>
          <w:rFonts w:ascii="Arial" w:eastAsia="Arial" w:hAnsi="Arial" w:cs="Arial"/>
          <w:lang w:val="en-US"/>
        </w:rPr>
        <w:t xml:space="preserve">y </w:t>
      </w:r>
      <w:r w:rsidRPr="00722B31">
        <w:rPr>
          <w:rFonts w:ascii="Arial" w:eastAsia="Arial" w:hAnsi="Arial" w:cs="Arial"/>
          <w:spacing w:val="1"/>
          <w:lang w:val="en-US"/>
        </w:rPr>
        <w:t>s</w:t>
      </w:r>
      <w:r w:rsidRPr="00722B31">
        <w:rPr>
          <w:rFonts w:ascii="Arial" w:eastAsia="Arial" w:hAnsi="Arial" w:cs="Arial"/>
          <w:spacing w:val="-1"/>
          <w:lang w:val="en-US"/>
        </w:rPr>
        <w:t>e</w:t>
      </w:r>
      <w:r w:rsidRPr="00722B31">
        <w:rPr>
          <w:rFonts w:ascii="Arial" w:eastAsia="Arial" w:hAnsi="Arial" w:cs="Arial"/>
          <w:spacing w:val="-3"/>
          <w:lang w:val="en-US"/>
        </w:rPr>
        <w:t>n</w:t>
      </w:r>
      <w:r w:rsidRPr="00722B31">
        <w:rPr>
          <w:rFonts w:ascii="Arial" w:eastAsia="Arial" w:hAnsi="Arial" w:cs="Arial"/>
          <w:spacing w:val="1"/>
          <w:lang w:val="en-US"/>
        </w:rPr>
        <w:t>t</w:t>
      </w:r>
      <w:r w:rsidRPr="00722B31">
        <w:rPr>
          <w:rFonts w:ascii="Arial" w:eastAsia="Arial" w:hAnsi="Arial" w:cs="Arial"/>
          <w:spacing w:val="-1"/>
          <w:lang w:val="en-US"/>
        </w:rPr>
        <w:t>e</w:t>
      </w:r>
      <w:r w:rsidRPr="00722B31">
        <w:rPr>
          <w:rFonts w:ascii="Arial" w:eastAsia="Arial" w:hAnsi="Arial" w:cs="Arial"/>
          <w:spacing w:val="-3"/>
          <w:lang w:val="en-US"/>
        </w:rPr>
        <w:t>n</w:t>
      </w:r>
      <w:r w:rsidRPr="00722B31">
        <w:rPr>
          <w:rFonts w:ascii="Arial" w:eastAsia="Arial" w:hAnsi="Arial" w:cs="Arial"/>
          <w:spacing w:val="1"/>
          <w:lang w:val="en-US"/>
        </w:rPr>
        <w:t>c</w:t>
      </w:r>
      <w:r w:rsidRPr="00722B31">
        <w:rPr>
          <w:rFonts w:ascii="Arial" w:eastAsia="Arial" w:hAnsi="Arial" w:cs="Arial"/>
          <w:lang w:val="en-US"/>
        </w:rPr>
        <w:t xml:space="preserve">e </w:t>
      </w:r>
      <w:r w:rsidRPr="00722B31">
        <w:rPr>
          <w:rFonts w:ascii="Arial" w:eastAsia="Arial" w:hAnsi="Arial" w:cs="Arial"/>
          <w:spacing w:val="-1"/>
          <w:lang w:val="en-US"/>
        </w:rPr>
        <w:t>o</w:t>
      </w:r>
      <w:r w:rsidRPr="00722B31">
        <w:rPr>
          <w:rFonts w:ascii="Arial" w:eastAsia="Arial" w:hAnsi="Arial" w:cs="Arial"/>
          <w:lang w:val="en-US"/>
        </w:rPr>
        <w:t xml:space="preserve">n </w:t>
      </w:r>
      <w:r w:rsidRPr="00722B31">
        <w:rPr>
          <w:rFonts w:ascii="Arial" w:eastAsia="Arial" w:hAnsi="Arial" w:cs="Arial"/>
          <w:spacing w:val="-2"/>
          <w:lang w:val="en-US"/>
        </w:rPr>
        <w:t>t</w:t>
      </w:r>
      <w:r w:rsidRPr="00722B31">
        <w:rPr>
          <w:rFonts w:ascii="Arial" w:eastAsia="Arial" w:hAnsi="Arial" w:cs="Arial"/>
          <w:spacing w:val="-1"/>
          <w:lang w:val="en-US"/>
        </w:rPr>
        <w:t>h</w:t>
      </w:r>
      <w:r w:rsidRPr="00722B31">
        <w:rPr>
          <w:rFonts w:ascii="Arial" w:eastAsia="Arial" w:hAnsi="Arial" w:cs="Arial"/>
          <w:lang w:val="en-US"/>
        </w:rPr>
        <w:t xml:space="preserve">e </w:t>
      </w:r>
      <w:r w:rsidRPr="00722B31">
        <w:rPr>
          <w:rFonts w:ascii="Arial" w:eastAsia="Arial" w:hAnsi="Arial" w:cs="Arial"/>
          <w:spacing w:val="-1"/>
          <w:lang w:val="en-US"/>
        </w:rPr>
        <w:t>boa</w:t>
      </w:r>
      <w:r w:rsidRPr="00722B31">
        <w:rPr>
          <w:rFonts w:ascii="Arial" w:eastAsia="Arial" w:hAnsi="Arial" w:cs="Arial"/>
          <w:lang w:val="en-US"/>
        </w:rPr>
        <w:t xml:space="preserve">rd </w:t>
      </w:r>
      <w:r w:rsidRPr="00722B31">
        <w:rPr>
          <w:rFonts w:ascii="Arial" w:eastAsia="Arial" w:hAnsi="Arial" w:cs="Arial"/>
          <w:spacing w:val="-3"/>
          <w:lang w:val="en-US"/>
        </w:rPr>
        <w:t>i</w:t>
      </w:r>
      <w:r w:rsidRPr="00722B31">
        <w:rPr>
          <w:rFonts w:ascii="Arial" w:eastAsia="Arial" w:hAnsi="Arial" w:cs="Arial"/>
          <w:lang w:val="en-US"/>
        </w:rPr>
        <w:t xml:space="preserve">s </w:t>
      </w:r>
      <w:r w:rsidRPr="00722B31">
        <w:rPr>
          <w:rFonts w:ascii="Arial" w:eastAsia="Arial" w:hAnsi="Arial" w:cs="Arial"/>
          <w:spacing w:val="-3"/>
          <w:lang w:val="en-US"/>
        </w:rPr>
        <w:t>n</w:t>
      </w:r>
      <w:r w:rsidRPr="00722B31">
        <w:rPr>
          <w:rFonts w:ascii="Arial" w:eastAsia="Arial" w:hAnsi="Arial" w:cs="Arial"/>
          <w:spacing w:val="-1"/>
          <w:lang w:val="en-US"/>
        </w:rPr>
        <w:t>o</w:t>
      </w:r>
      <w:r w:rsidRPr="00722B31">
        <w:rPr>
          <w:rFonts w:ascii="Arial" w:eastAsia="Arial" w:hAnsi="Arial" w:cs="Arial"/>
          <w:lang w:val="en-US"/>
        </w:rPr>
        <w:t xml:space="preserve">t </w:t>
      </w:r>
      <w:r w:rsidRPr="00722B31">
        <w:rPr>
          <w:rFonts w:ascii="Arial" w:eastAsia="Arial" w:hAnsi="Arial" w:cs="Arial"/>
          <w:spacing w:val="1"/>
          <w:lang w:val="en-US"/>
        </w:rPr>
        <w:t>c</w:t>
      </w:r>
      <w:r w:rsidRPr="00722B31">
        <w:rPr>
          <w:rFonts w:ascii="Arial" w:eastAsia="Arial" w:hAnsi="Arial" w:cs="Arial"/>
          <w:spacing w:val="-3"/>
          <w:lang w:val="en-US"/>
        </w:rPr>
        <w:t>o</w:t>
      </w:r>
      <w:r w:rsidRPr="00722B31">
        <w:rPr>
          <w:rFonts w:ascii="Arial" w:eastAsia="Arial" w:hAnsi="Arial" w:cs="Arial"/>
          <w:lang w:val="en-US"/>
        </w:rPr>
        <w:t>r</w:t>
      </w:r>
      <w:r w:rsidRPr="00722B31">
        <w:rPr>
          <w:rFonts w:ascii="Arial" w:eastAsia="Arial" w:hAnsi="Arial" w:cs="Arial"/>
          <w:spacing w:val="-3"/>
          <w:lang w:val="en-US"/>
        </w:rPr>
        <w:t>r</w:t>
      </w:r>
      <w:r w:rsidRPr="00722B31">
        <w:rPr>
          <w:rFonts w:ascii="Arial" w:eastAsia="Arial" w:hAnsi="Arial" w:cs="Arial"/>
          <w:spacing w:val="-1"/>
          <w:lang w:val="en-US"/>
        </w:rPr>
        <w:t>e</w:t>
      </w:r>
      <w:r w:rsidRPr="00722B31">
        <w:rPr>
          <w:rFonts w:ascii="Arial" w:eastAsia="Arial" w:hAnsi="Arial" w:cs="Arial"/>
          <w:spacing w:val="2"/>
          <w:lang w:val="en-US"/>
        </w:rPr>
        <w:t>c</w:t>
      </w:r>
      <w:r w:rsidRPr="00722B31">
        <w:rPr>
          <w:rFonts w:ascii="Arial" w:eastAsia="Arial" w:hAnsi="Arial" w:cs="Arial"/>
          <w:spacing w:val="-2"/>
          <w:lang w:val="en-US"/>
        </w:rPr>
        <w:t>t</w:t>
      </w:r>
      <w:r w:rsidRPr="00722B31">
        <w:rPr>
          <w:rFonts w:ascii="Arial" w:eastAsia="Arial" w:hAnsi="Arial" w:cs="Arial"/>
          <w:lang w:val="en-US"/>
        </w:rPr>
        <w:t xml:space="preserve">, </w:t>
      </w:r>
      <w:r w:rsidRPr="00722B31">
        <w:rPr>
          <w:rFonts w:ascii="Arial" w:eastAsia="Arial" w:hAnsi="Arial" w:cs="Arial"/>
          <w:spacing w:val="-1"/>
          <w:lang w:val="en-US"/>
        </w:rPr>
        <w:t>ano</w:t>
      </w:r>
      <w:r w:rsidRPr="00722B31">
        <w:rPr>
          <w:rFonts w:ascii="Arial" w:eastAsia="Arial" w:hAnsi="Arial" w:cs="Arial"/>
          <w:spacing w:val="-2"/>
          <w:lang w:val="en-US"/>
        </w:rPr>
        <w:t>t</w:t>
      </w:r>
      <w:r w:rsidRPr="00722B31">
        <w:rPr>
          <w:rFonts w:ascii="Arial" w:eastAsia="Arial" w:hAnsi="Arial" w:cs="Arial"/>
          <w:spacing w:val="-1"/>
          <w:lang w:val="en-US"/>
        </w:rPr>
        <w:t>he</w:t>
      </w:r>
      <w:r w:rsidRPr="00722B31">
        <w:rPr>
          <w:rFonts w:ascii="Arial" w:eastAsia="Arial" w:hAnsi="Arial" w:cs="Arial"/>
          <w:lang w:val="en-US"/>
        </w:rPr>
        <w:t xml:space="preserve">r </w:t>
      </w:r>
      <w:r w:rsidRPr="00722B31">
        <w:rPr>
          <w:rFonts w:ascii="Arial" w:eastAsia="Arial" w:hAnsi="Arial" w:cs="Arial"/>
          <w:spacing w:val="-3"/>
          <w:lang w:val="en-US"/>
        </w:rPr>
        <w:t>l</w:t>
      </w:r>
      <w:r w:rsidRPr="00722B31">
        <w:rPr>
          <w:rFonts w:ascii="Arial" w:eastAsia="Arial" w:hAnsi="Arial" w:cs="Arial"/>
          <w:spacing w:val="-1"/>
          <w:lang w:val="en-US"/>
        </w:rPr>
        <w:t>ea</w:t>
      </w:r>
      <w:r w:rsidRPr="00722B31">
        <w:rPr>
          <w:rFonts w:ascii="Arial" w:eastAsia="Arial" w:hAnsi="Arial" w:cs="Arial"/>
          <w:lang w:val="en-US"/>
        </w:rPr>
        <w:t>r</w:t>
      </w:r>
      <w:r w:rsidRPr="00722B31">
        <w:rPr>
          <w:rFonts w:ascii="Arial" w:eastAsia="Arial" w:hAnsi="Arial" w:cs="Arial"/>
          <w:spacing w:val="-1"/>
          <w:lang w:val="en-US"/>
        </w:rPr>
        <w:t>ne</w:t>
      </w:r>
      <w:r w:rsidRPr="00722B31">
        <w:rPr>
          <w:rFonts w:ascii="Arial" w:eastAsia="Arial" w:hAnsi="Arial" w:cs="Arial"/>
          <w:lang w:val="en-US"/>
        </w:rPr>
        <w:t xml:space="preserve">r </w:t>
      </w:r>
      <w:r w:rsidRPr="00722B31">
        <w:rPr>
          <w:rFonts w:ascii="Arial" w:eastAsia="Arial" w:hAnsi="Arial" w:cs="Arial"/>
          <w:spacing w:val="-2"/>
          <w:lang w:val="en-US"/>
        </w:rPr>
        <w:t>m</w:t>
      </w:r>
      <w:r w:rsidRPr="00722B31">
        <w:rPr>
          <w:rFonts w:ascii="Arial" w:eastAsia="Arial" w:hAnsi="Arial" w:cs="Arial"/>
          <w:spacing w:val="-1"/>
          <w:lang w:val="en-US"/>
        </w:rPr>
        <w:t>a</w:t>
      </w:r>
      <w:r w:rsidRPr="00722B31">
        <w:rPr>
          <w:rFonts w:ascii="Arial" w:eastAsia="Arial" w:hAnsi="Arial" w:cs="Arial"/>
          <w:lang w:val="en-US"/>
        </w:rPr>
        <w:t xml:space="preserve">y </w:t>
      </w:r>
      <w:r w:rsidRPr="00722B31">
        <w:rPr>
          <w:rFonts w:ascii="Arial" w:eastAsia="Arial" w:hAnsi="Arial" w:cs="Arial"/>
          <w:spacing w:val="1"/>
          <w:lang w:val="en-US"/>
        </w:rPr>
        <w:t>t</w:t>
      </w:r>
      <w:r w:rsidRPr="00722B31">
        <w:rPr>
          <w:rFonts w:ascii="Arial" w:eastAsia="Arial" w:hAnsi="Arial" w:cs="Arial"/>
          <w:spacing w:val="-1"/>
          <w:lang w:val="en-US"/>
        </w:rPr>
        <w:t>a</w:t>
      </w:r>
      <w:r w:rsidRPr="00722B31">
        <w:rPr>
          <w:rFonts w:ascii="Arial" w:eastAsia="Arial" w:hAnsi="Arial" w:cs="Arial"/>
          <w:spacing w:val="1"/>
          <w:lang w:val="en-US"/>
        </w:rPr>
        <w:t>k</w:t>
      </w:r>
      <w:r w:rsidRPr="00722B31">
        <w:rPr>
          <w:rFonts w:ascii="Arial" w:eastAsia="Arial" w:hAnsi="Arial" w:cs="Arial"/>
          <w:lang w:val="en-US"/>
        </w:rPr>
        <w:t xml:space="preserve">e </w:t>
      </w:r>
      <w:r w:rsidRPr="00722B31">
        <w:rPr>
          <w:rFonts w:ascii="Arial" w:eastAsia="Arial" w:hAnsi="Arial" w:cs="Arial"/>
          <w:spacing w:val="-1"/>
          <w:lang w:val="en-US"/>
        </w:rPr>
        <w:t>h</w:t>
      </w:r>
      <w:r w:rsidRPr="00722B31">
        <w:rPr>
          <w:rFonts w:ascii="Arial" w:eastAsia="Arial" w:hAnsi="Arial" w:cs="Arial"/>
          <w:spacing w:val="-3"/>
          <w:lang w:val="en-US"/>
        </w:rPr>
        <w:t>i</w:t>
      </w:r>
      <w:r w:rsidRPr="00722B31">
        <w:rPr>
          <w:rFonts w:ascii="Arial" w:eastAsia="Arial" w:hAnsi="Arial" w:cs="Arial"/>
          <w:spacing w:val="-2"/>
          <w:lang w:val="en-US"/>
        </w:rPr>
        <w:t>s</w:t>
      </w:r>
      <w:r w:rsidRPr="00722B31">
        <w:rPr>
          <w:rFonts w:ascii="Arial" w:eastAsia="Arial" w:hAnsi="Arial" w:cs="Arial"/>
          <w:spacing w:val="1"/>
          <w:lang w:val="en-US"/>
        </w:rPr>
        <w:t>/</w:t>
      </w:r>
      <w:r w:rsidRPr="00722B31">
        <w:rPr>
          <w:rFonts w:ascii="Arial" w:eastAsia="Arial" w:hAnsi="Arial" w:cs="Arial"/>
          <w:spacing w:val="-1"/>
          <w:lang w:val="en-US"/>
        </w:rPr>
        <w:t>he</w:t>
      </w:r>
      <w:r w:rsidRPr="00722B31">
        <w:rPr>
          <w:rFonts w:ascii="Arial" w:eastAsia="Arial" w:hAnsi="Arial" w:cs="Arial"/>
          <w:lang w:val="en-US"/>
        </w:rPr>
        <w:t>r</w:t>
      </w:r>
      <w:r w:rsidRPr="00722B31">
        <w:rPr>
          <w:rFonts w:ascii="Arial" w:eastAsia="Arial" w:hAnsi="Arial" w:cs="Arial"/>
          <w:spacing w:val="-1"/>
          <w:lang w:val="en-US"/>
        </w:rPr>
        <w:t xml:space="preserve"> p</w:t>
      </w:r>
      <w:r w:rsidRPr="00722B31">
        <w:rPr>
          <w:rFonts w:ascii="Arial" w:eastAsia="Arial" w:hAnsi="Arial" w:cs="Arial"/>
          <w:spacing w:val="-3"/>
          <w:lang w:val="en-US"/>
        </w:rPr>
        <w:t>l</w:t>
      </w:r>
      <w:r w:rsidRPr="00722B31">
        <w:rPr>
          <w:rFonts w:ascii="Arial" w:eastAsia="Arial" w:hAnsi="Arial" w:cs="Arial"/>
          <w:spacing w:val="-1"/>
          <w:lang w:val="en-US"/>
        </w:rPr>
        <w:t>a</w:t>
      </w:r>
      <w:r w:rsidRPr="00722B31">
        <w:rPr>
          <w:rFonts w:ascii="Arial" w:eastAsia="Arial" w:hAnsi="Arial" w:cs="Arial"/>
          <w:spacing w:val="1"/>
          <w:lang w:val="en-US"/>
        </w:rPr>
        <w:t>c</w:t>
      </w:r>
      <w:r w:rsidRPr="00722B31">
        <w:rPr>
          <w:rFonts w:ascii="Arial" w:eastAsia="Arial" w:hAnsi="Arial" w:cs="Arial"/>
          <w:lang w:val="en-US"/>
        </w:rPr>
        <w:t xml:space="preserve">e </w:t>
      </w:r>
      <w:r w:rsidRPr="00722B31">
        <w:rPr>
          <w:rFonts w:ascii="Arial" w:eastAsia="Arial" w:hAnsi="Arial" w:cs="Arial"/>
          <w:spacing w:val="-4"/>
          <w:lang w:val="en-US"/>
        </w:rPr>
        <w:t>w</w:t>
      </w:r>
      <w:r w:rsidRPr="00722B31">
        <w:rPr>
          <w:rFonts w:ascii="Arial" w:eastAsia="Arial" w:hAnsi="Arial" w:cs="Arial"/>
          <w:lang w:val="en-US"/>
        </w:rPr>
        <w:t>i</w:t>
      </w:r>
      <w:r w:rsidRPr="00722B31">
        <w:rPr>
          <w:rFonts w:ascii="Arial" w:eastAsia="Arial" w:hAnsi="Arial" w:cs="Arial"/>
          <w:spacing w:val="1"/>
          <w:lang w:val="en-US"/>
        </w:rPr>
        <w:t>t</w:t>
      </w:r>
      <w:r w:rsidRPr="00722B31">
        <w:rPr>
          <w:rFonts w:ascii="Arial" w:eastAsia="Arial" w:hAnsi="Arial" w:cs="Arial"/>
          <w:lang w:val="en-US"/>
        </w:rPr>
        <w:t xml:space="preserve">h </w:t>
      </w:r>
      <w:r w:rsidRPr="00722B31">
        <w:rPr>
          <w:rFonts w:ascii="Arial" w:eastAsia="Arial" w:hAnsi="Arial" w:cs="Arial"/>
          <w:spacing w:val="-1"/>
          <w:lang w:val="en-US"/>
        </w:rPr>
        <w:t>ne</w:t>
      </w:r>
      <w:r w:rsidRPr="00722B31">
        <w:rPr>
          <w:rFonts w:ascii="Arial" w:eastAsia="Arial" w:hAnsi="Arial" w:cs="Arial"/>
          <w:lang w:val="en-US"/>
        </w:rPr>
        <w:t xml:space="preserve">w </w:t>
      </w:r>
      <w:r w:rsidRPr="00722B31">
        <w:rPr>
          <w:rFonts w:ascii="Arial" w:eastAsia="Arial" w:hAnsi="Arial" w:cs="Arial"/>
          <w:spacing w:val="1"/>
          <w:lang w:val="en-US"/>
        </w:rPr>
        <w:t>s</w:t>
      </w:r>
      <w:r w:rsidRPr="00722B31">
        <w:rPr>
          <w:rFonts w:ascii="Arial" w:eastAsia="Arial" w:hAnsi="Arial" w:cs="Arial"/>
          <w:spacing w:val="-1"/>
          <w:lang w:val="en-US"/>
        </w:rPr>
        <w:t>e</w:t>
      </w:r>
      <w:r w:rsidRPr="00722B31">
        <w:rPr>
          <w:rFonts w:ascii="Arial" w:eastAsia="Arial" w:hAnsi="Arial" w:cs="Arial"/>
          <w:spacing w:val="-3"/>
          <w:lang w:val="en-US"/>
        </w:rPr>
        <w:t>n</w:t>
      </w:r>
      <w:r w:rsidRPr="00722B31">
        <w:rPr>
          <w:rFonts w:ascii="Arial" w:eastAsia="Arial" w:hAnsi="Arial" w:cs="Arial"/>
          <w:spacing w:val="1"/>
          <w:lang w:val="en-US"/>
        </w:rPr>
        <w:t>t</w:t>
      </w:r>
      <w:r w:rsidRPr="00722B31">
        <w:rPr>
          <w:rFonts w:ascii="Arial" w:eastAsia="Arial" w:hAnsi="Arial" w:cs="Arial"/>
          <w:spacing w:val="-3"/>
          <w:lang w:val="en-US"/>
        </w:rPr>
        <w:t>e</w:t>
      </w:r>
      <w:r w:rsidRPr="00722B31">
        <w:rPr>
          <w:rFonts w:ascii="Arial" w:eastAsia="Arial" w:hAnsi="Arial" w:cs="Arial"/>
          <w:spacing w:val="-1"/>
          <w:lang w:val="en-US"/>
        </w:rPr>
        <w:t>n</w:t>
      </w:r>
      <w:r w:rsidRPr="00722B31">
        <w:rPr>
          <w:rFonts w:ascii="Arial" w:eastAsia="Arial" w:hAnsi="Arial" w:cs="Arial"/>
          <w:spacing w:val="1"/>
          <w:lang w:val="en-US"/>
        </w:rPr>
        <w:t>c</w:t>
      </w:r>
      <w:r w:rsidRPr="00722B31">
        <w:rPr>
          <w:rFonts w:ascii="Arial" w:eastAsia="Arial" w:hAnsi="Arial" w:cs="Arial"/>
          <w:spacing w:val="-3"/>
          <w:lang w:val="en-US"/>
        </w:rPr>
        <w:t>e</w:t>
      </w:r>
      <w:r w:rsidRPr="00722B31">
        <w:rPr>
          <w:rFonts w:ascii="Arial" w:eastAsia="Arial" w:hAnsi="Arial" w:cs="Arial"/>
          <w:spacing w:val="1"/>
          <w:lang w:val="en-US"/>
        </w:rPr>
        <w:t>s</w:t>
      </w:r>
      <w:r w:rsidRPr="00722B31">
        <w:rPr>
          <w:rFonts w:ascii="Arial" w:eastAsia="Arial" w:hAnsi="Arial" w:cs="Arial"/>
          <w:lang w:val="en-US"/>
        </w:rPr>
        <w:t>.</w:t>
      </w:r>
    </w:p>
    <w:p w:rsidR="00EE4C48" w:rsidRPr="00722B31" w:rsidRDefault="00EE4C48" w:rsidP="00722B31">
      <w:pPr>
        <w:widowControl w:val="0"/>
        <w:numPr>
          <w:ilvl w:val="1"/>
          <w:numId w:val="131"/>
        </w:numPr>
        <w:tabs>
          <w:tab w:val="left" w:pos="822"/>
        </w:tabs>
        <w:spacing w:line="360" w:lineRule="auto"/>
        <w:jc w:val="both"/>
        <w:rPr>
          <w:rFonts w:ascii="Arial" w:eastAsia="Arial" w:hAnsi="Arial" w:cs="Arial"/>
          <w:lang w:val="en-US"/>
        </w:rPr>
      </w:pPr>
      <w:r w:rsidRPr="00722B31">
        <w:rPr>
          <w:rFonts w:ascii="Arial" w:eastAsia="Arial" w:hAnsi="Arial" w:cs="Arial"/>
          <w:spacing w:val="-1"/>
          <w:lang w:val="en-US"/>
        </w:rPr>
        <w:t>Le</w:t>
      </w:r>
      <w:r w:rsidRPr="00722B31">
        <w:rPr>
          <w:rFonts w:ascii="Arial" w:eastAsia="Arial" w:hAnsi="Arial" w:cs="Arial"/>
          <w:lang w:val="en-US"/>
        </w:rPr>
        <w:t xml:space="preserve">t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lang w:val="en-US"/>
        </w:rPr>
        <w:t xml:space="preserve">e </w:t>
      </w:r>
      <w:r w:rsidRPr="00722B31">
        <w:rPr>
          <w:rFonts w:ascii="Arial" w:eastAsia="Arial" w:hAnsi="Arial" w:cs="Arial"/>
          <w:spacing w:val="-2"/>
          <w:lang w:val="en-US"/>
        </w:rPr>
        <w:t>c</w:t>
      </w:r>
      <w:r w:rsidRPr="00722B31">
        <w:rPr>
          <w:rFonts w:ascii="Arial" w:eastAsia="Arial" w:hAnsi="Arial" w:cs="Arial"/>
          <w:lang w:val="en-US"/>
        </w:rPr>
        <w:t>l</w:t>
      </w:r>
      <w:r w:rsidRPr="00722B31">
        <w:rPr>
          <w:rFonts w:ascii="Arial" w:eastAsia="Arial" w:hAnsi="Arial" w:cs="Arial"/>
          <w:spacing w:val="-1"/>
          <w:lang w:val="en-US"/>
        </w:rPr>
        <w:t>a</w:t>
      </w:r>
      <w:r w:rsidRPr="00722B31">
        <w:rPr>
          <w:rFonts w:ascii="Arial" w:eastAsia="Arial" w:hAnsi="Arial" w:cs="Arial"/>
          <w:spacing w:val="-2"/>
          <w:lang w:val="en-US"/>
        </w:rPr>
        <w:t>s</w:t>
      </w:r>
      <w:r w:rsidRPr="00722B31">
        <w:rPr>
          <w:rFonts w:ascii="Arial" w:eastAsia="Arial" w:hAnsi="Arial" w:cs="Arial"/>
          <w:lang w:val="en-US"/>
        </w:rPr>
        <w:t xml:space="preserve">s </w:t>
      </w:r>
      <w:r w:rsidRPr="00722B31">
        <w:rPr>
          <w:rFonts w:ascii="Arial" w:eastAsia="Arial" w:hAnsi="Arial" w:cs="Arial"/>
          <w:spacing w:val="-1"/>
          <w:lang w:val="en-US"/>
        </w:rPr>
        <w:t>de</w:t>
      </w:r>
      <w:r w:rsidRPr="00722B31">
        <w:rPr>
          <w:rFonts w:ascii="Arial" w:eastAsia="Arial" w:hAnsi="Arial" w:cs="Arial"/>
          <w:spacing w:val="1"/>
          <w:lang w:val="en-US"/>
        </w:rPr>
        <w:t>c</w:t>
      </w:r>
      <w:r w:rsidRPr="00722B31">
        <w:rPr>
          <w:rFonts w:ascii="Arial" w:eastAsia="Arial" w:hAnsi="Arial" w:cs="Arial"/>
          <w:spacing w:val="-3"/>
          <w:lang w:val="en-US"/>
        </w:rPr>
        <w:t>id</w:t>
      </w:r>
      <w:r w:rsidRPr="00722B31">
        <w:rPr>
          <w:rFonts w:ascii="Arial" w:eastAsia="Arial" w:hAnsi="Arial" w:cs="Arial"/>
          <w:lang w:val="en-US"/>
        </w:rPr>
        <w:t xml:space="preserve">e </w:t>
      </w:r>
      <w:r w:rsidRPr="00722B31">
        <w:rPr>
          <w:rFonts w:ascii="Arial" w:eastAsia="Arial" w:hAnsi="Arial" w:cs="Arial"/>
          <w:spacing w:val="-4"/>
          <w:lang w:val="en-US"/>
        </w:rPr>
        <w:t>w</w:t>
      </w:r>
      <w:r w:rsidRPr="00722B31">
        <w:rPr>
          <w:rFonts w:ascii="Arial" w:eastAsia="Arial" w:hAnsi="Arial" w:cs="Arial"/>
          <w:spacing w:val="-1"/>
          <w:lang w:val="en-US"/>
        </w:rPr>
        <w:t>h</w:t>
      </w:r>
      <w:r w:rsidRPr="00722B31">
        <w:rPr>
          <w:rFonts w:ascii="Arial" w:eastAsia="Arial" w:hAnsi="Arial" w:cs="Arial"/>
          <w:lang w:val="en-US"/>
        </w:rPr>
        <w:t>o</w:t>
      </w:r>
      <w:r w:rsidRPr="00722B31">
        <w:rPr>
          <w:rFonts w:ascii="Arial" w:eastAsia="Arial" w:hAnsi="Arial" w:cs="Arial"/>
          <w:spacing w:val="1"/>
          <w:lang w:val="en-US"/>
        </w:rPr>
        <w:t xml:space="preserve"> t</w:t>
      </w:r>
      <w:r w:rsidRPr="00722B31">
        <w:rPr>
          <w:rFonts w:ascii="Arial" w:eastAsia="Arial" w:hAnsi="Arial" w:cs="Arial"/>
          <w:spacing w:val="-1"/>
          <w:lang w:val="en-US"/>
        </w:rPr>
        <w:t>h</w:t>
      </w:r>
      <w:r w:rsidRPr="00722B31">
        <w:rPr>
          <w:rFonts w:ascii="Arial" w:eastAsia="Arial" w:hAnsi="Arial" w:cs="Arial"/>
          <w:lang w:val="en-US"/>
        </w:rPr>
        <w:t xml:space="preserve">e </w:t>
      </w:r>
      <w:r w:rsidRPr="00722B31">
        <w:rPr>
          <w:rFonts w:ascii="Arial" w:eastAsia="Arial" w:hAnsi="Arial" w:cs="Arial"/>
          <w:spacing w:val="-4"/>
          <w:lang w:val="en-US"/>
        </w:rPr>
        <w:t>w</w:t>
      </w:r>
      <w:r w:rsidRPr="00722B31">
        <w:rPr>
          <w:rFonts w:ascii="Arial" w:eastAsia="Arial" w:hAnsi="Arial" w:cs="Arial"/>
          <w:lang w:val="en-US"/>
        </w:rPr>
        <w:t>i</w:t>
      </w:r>
      <w:r w:rsidRPr="00722B31">
        <w:rPr>
          <w:rFonts w:ascii="Arial" w:eastAsia="Arial" w:hAnsi="Arial" w:cs="Arial"/>
          <w:spacing w:val="-1"/>
          <w:lang w:val="en-US"/>
        </w:rPr>
        <w:t>nne</w:t>
      </w:r>
      <w:r w:rsidRPr="00722B31">
        <w:rPr>
          <w:rFonts w:ascii="Arial" w:eastAsia="Arial" w:hAnsi="Arial" w:cs="Arial"/>
          <w:lang w:val="en-US"/>
        </w:rPr>
        <w:t xml:space="preserve">rs </w:t>
      </w:r>
      <w:r w:rsidRPr="00722B31">
        <w:rPr>
          <w:rFonts w:ascii="Arial" w:eastAsia="Arial" w:hAnsi="Arial" w:cs="Arial"/>
          <w:spacing w:val="-1"/>
          <w:lang w:val="en-US"/>
        </w:rPr>
        <w:t>a</w:t>
      </w:r>
      <w:r w:rsidRPr="00722B31">
        <w:rPr>
          <w:rFonts w:ascii="Arial" w:eastAsia="Arial" w:hAnsi="Arial" w:cs="Arial"/>
          <w:lang w:val="en-US"/>
        </w:rPr>
        <w:t>r</w:t>
      </w:r>
      <w:r w:rsidRPr="00722B31">
        <w:rPr>
          <w:rFonts w:ascii="Arial" w:eastAsia="Arial" w:hAnsi="Arial" w:cs="Arial"/>
          <w:spacing w:val="-1"/>
          <w:lang w:val="en-US"/>
        </w:rPr>
        <w:t>e</w:t>
      </w:r>
      <w:r w:rsidRPr="00722B31">
        <w:rPr>
          <w:rFonts w:ascii="Arial" w:eastAsia="Arial" w:hAnsi="Arial" w:cs="Arial"/>
          <w:lang w:val="en-US"/>
        </w:rPr>
        <w:t>.</w:t>
      </w:r>
    </w:p>
    <w:p w:rsidR="00EE4C48" w:rsidRPr="00722B31" w:rsidRDefault="00EE4C48" w:rsidP="00722B31">
      <w:pPr>
        <w:widowControl w:val="0"/>
        <w:numPr>
          <w:ilvl w:val="1"/>
          <w:numId w:val="131"/>
        </w:numPr>
        <w:tabs>
          <w:tab w:val="left" w:pos="822"/>
        </w:tabs>
        <w:spacing w:line="360" w:lineRule="auto"/>
        <w:jc w:val="both"/>
        <w:rPr>
          <w:rFonts w:ascii="Arial" w:eastAsia="Arial" w:hAnsi="Arial" w:cs="Arial"/>
          <w:lang w:val="en-US"/>
        </w:rPr>
      </w:pPr>
      <w:r w:rsidRPr="00722B31">
        <w:rPr>
          <w:rFonts w:ascii="Arial" w:eastAsia="Arial" w:hAnsi="Arial" w:cs="Arial"/>
          <w:spacing w:val="-2"/>
          <w:lang w:val="en-US"/>
        </w:rPr>
        <w:t>H</w:t>
      </w:r>
      <w:r w:rsidRPr="00722B31">
        <w:rPr>
          <w:rFonts w:ascii="Arial" w:eastAsia="Arial" w:hAnsi="Arial" w:cs="Arial"/>
          <w:spacing w:val="-1"/>
          <w:lang w:val="en-US"/>
        </w:rPr>
        <w:t>an</w:t>
      </w:r>
      <w:r w:rsidRPr="00722B31">
        <w:rPr>
          <w:rFonts w:ascii="Arial" w:eastAsia="Arial" w:hAnsi="Arial" w:cs="Arial"/>
          <w:lang w:val="en-US"/>
        </w:rPr>
        <w:t xml:space="preserve">d </w:t>
      </w:r>
      <w:r w:rsidRPr="00722B31">
        <w:rPr>
          <w:rFonts w:ascii="Arial" w:eastAsia="Arial" w:hAnsi="Arial" w:cs="Arial"/>
          <w:spacing w:val="-1"/>
          <w:lang w:val="en-US"/>
        </w:rPr>
        <w:t>ou</w:t>
      </w:r>
      <w:r w:rsidRPr="00722B31">
        <w:rPr>
          <w:rFonts w:ascii="Arial" w:eastAsia="Arial" w:hAnsi="Arial" w:cs="Arial"/>
          <w:lang w:val="en-US"/>
        </w:rPr>
        <w:t xml:space="preserve">t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lang w:val="en-US"/>
        </w:rPr>
        <w:t>e r</w:t>
      </w:r>
      <w:r w:rsidRPr="00722B31">
        <w:rPr>
          <w:rFonts w:ascii="Arial" w:eastAsia="Arial" w:hAnsi="Arial" w:cs="Arial"/>
          <w:spacing w:val="-1"/>
          <w:lang w:val="en-US"/>
        </w:rPr>
        <w:t>e</w:t>
      </w:r>
      <w:r w:rsidRPr="00722B31">
        <w:rPr>
          <w:rFonts w:ascii="Arial" w:eastAsia="Arial" w:hAnsi="Arial" w:cs="Arial"/>
          <w:spacing w:val="-4"/>
          <w:lang w:val="en-US"/>
        </w:rPr>
        <w:t>w</w:t>
      </w:r>
      <w:r w:rsidRPr="00722B31">
        <w:rPr>
          <w:rFonts w:ascii="Arial" w:eastAsia="Arial" w:hAnsi="Arial" w:cs="Arial"/>
          <w:spacing w:val="-1"/>
          <w:lang w:val="en-US"/>
        </w:rPr>
        <w:t>a</w:t>
      </w:r>
      <w:r w:rsidRPr="00722B31">
        <w:rPr>
          <w:rFonts w:ascii="Arial" w:eastAsia="Arial" w:hAnsi="Arial" w:cs="Arial"/>
          <w:lang w:val="en-US"/>
        </w:rPr>
        <w:t>r</w:t>
      </w:r>
      <w:r w:rsidRPr="00722B31">
        <w:rPr>
          <w:rFonts w:ascii="Arial" w:eastAsia="Arial" w:hAnsi="Arial" w:cs="Arial"/>
          <w:spacing w:val="-1"/>
          <w:lang w:val="en-US"/>
        </w:rPr>
        <w:t>d</w:t>
      </w:r>
      <w:r w:rsidRPr="00722B31">
        <w:rPr>
          <w:rFonts w:ascii="Arial" w:eastAsia="Arial" w:hAnsi="Arial" w:cs="Arial"/>
          <w:lang w:val="en-US"/>
        </w:rPr>
        <w:t xml:space="preserve">s </w:t>
      </w:r>
      <w:r w:rsidRPr="00722B31">
        <w:rPr>
          <w:rFonts w:ascii="Arial" w:eastAsia="Arial" w:hAnsi="Arial" w:cs="Arial"/>
          <w:spacing w:val="1"/>
          <w:lang w:val="en-US"/>
        </w:rPr>
        <w:t>t</w:t>
      </w:r>
      <w:r w:rsidRPr="00722B31">
        <w:rPr>
          <w:rFonts w:ascii="Arial" w:eastAsia="Arial" w:hAnsi="Arial" w:cs="Arial"/>
          <w:lang w:val="en-US"/>
        </w:rPr>
        <w:t xml:space="preserve">o </w:t>
      </w:r>
      <w:r w:rsidRPr="00722B31">
        <w:rPr>
          <w:rFonts w:ascii="Arial" w:eastAsia="Arial" w:hAnsi="Arial" w:cs="Arial"/>
          <w:spacing w:val="1"/>
          <w:lang w:val="en-US"/>
        </w:rPr>
        <w:t>t</w:t>
      </w:r>
      <w:r w:rsidRPr="00722B31">
        <w:rPr>
          <w:rFonts w:ascii="Arial" w:eastAsia="Arial" w:hAnsi="Arial" w:cs="Arial"/>
          <w:spacing w:val="-1"/>
          <w:lang w:val="en-US"/>
        </w:rPr>
        <w:t>he</w:t>
      </w:r>
      <w:r w:rsidRPr="00722B31">
        <w:rPr>
          <w:rFonts w:ascii="Arial" w:eastAsia="Arial" w:hAnsi="Arial" w:cs="Arial"/>
          <w:spacing w:val="-4"/>
          <w:lang w:val="en-US"/>
        </w:rPr>
        <w:t>m</w:t>
      </w:r>
      <w:r w:rsidRPr="00722B31">
        <w:rPr>
          <w:rFonts w:ascii="Arial" w:eastAsia="Arial" w:hAnsi="Arial" w:cs="Arial"/>
          <w:lang w:val="en-US"/>
        </w:rPr>
        <w:t>.</w:t>
      </w:r>
    </w:p>
    <w:p w:rsidR="00EE4C48" w:rsidRPr="00722B31" w:rsidRDefault="00EE4C48" w:rsidP="00722B31">
      <w:pPr>
        <w:widowControl w:val="0"/>
        <w:tabs>
          <w:tab w:val="left" w:pos="821"/>
        </w:tabs>
        <w:spacing w:line="360" w:lineRule="auto"/>
        <w:jc w:val="both"/>
        <w:rPr>
          <w:rFonts w:ascii="Arial" w:eastAsia="Arial" w:hAnsi="Arial" w:cs="Arial"/>
          <w:lang w:val="en-US"/>
        </w:rPr>
      </w:pPr>
    </w:p>
    <w:p w:rsidR="00EE4C48" w:rsidRPr="00722B31" w:rsidRDefault="00EE4C48" w:rsidP="00722B31">
      <w:pPr>
        <w:pStyle w:val="Prrafodelista"/>
        <w:widowControl w:val="0"/>
        <w:numPr>
          <w:ilvl w:val="0"/>
          <w:numId w:val="151"/>
        </w:numPr>
        <w:tabs>
          <w:tab w:val="left" w:pos="821"/>
        </w:tabs>
        <w:spacing w:after="0" w:line="360" w:lineRule="auto"/>
        <w:jc w:val="both"/>
        <w:rPr>
          <w:rFonts w:ascii="Arial" w:eastAsia="Arial" w:hAnsi="Arial" w:cs="Arial"/>
          <w:sz w:val="24"/>
          <w:szCs w:val="24"/>
          <w:lang w:val="en-US"/>
        </w:rPr>
      </w:pPr>
      <w:r w:rsidRPr="00722B31">
        <w:rPr>
          <w:rFonts w:ascii="Arial" w:eastAsia="Arial" w:hAnsi="Arial" w:cs="Arial"/>
          <w:spacing w:val="-1"/>
          <w:sz w:val="24"/>
          <w:szCs w:val="24"/>
          <w:lang w:val="en-US"/>
        </w:rPr>
        <w:t>U</w:t>
      </w:r>
      <w:r w:rsidRPr="00722B31">
        <w:rPr>
          <w:rFonts w:ascii="Arial" w:eastAsia="Arial" w:hAnsi="Arial" w:cs="Arial"/>
          <w:sz w:val="24"/>
          <w:szCs w:val="24"/>
          <w:lang w:val="en-US"/>
        </w:rPr>
        <w:t>nsc</w:t>
      </w:r>
      <w:r w:rsidRPr="00722B31">
        <w:rPr>
          <w:rFonts w:ascii="Arial" w:eastAsia="Arial" w:hAnsi="Arial" w:cs="Arial"/>
          <w:spacing w:val="-1"/>
          <w:sz w:val="24"/>
          <w:szCs w:val="24"/>
          <w:lang w:val="en-US"/>
        </w:rPr>
        <w:t>r</w:t>
      </w:r>
      <w:r w:rsidRPr="00722B31">
        <w:rPr>
          <w:rFonts w:ascii="Arial" w:eastAsia="Arial" w:hAnsi="Arial" w:cs="Arial"/>
          <w:sz w:val="24"/>
          <w:szCs w:val="24"/>
          <w:lang w:val="en-US"/>
        </w:rPr>
        <w:t>a</w:t>
      </w:r>
      <w:r w:rsidRPr="00722B31">
        <w:rPr>
          <w:rFonts w:ascii="Arial" w:eastAsia="Arial" w:hAnsi="Arial" w:cs="Arial"/>
          <w:spacing w:val="1"/>
          <w:sz w:val="24"/>
          <w:szCs w:val="24"/>
          <w:lang w:val="en-US"/>
        </w:rPr>
        <w:t>m</w:t>
      </w:r>
      <w:r w:rsidRPr="00722B31">
        <w:rPr>
          <w:rFonts w:ascii="Arial" w:eastAsia="Arial" w:hAnsi="Arial" w:cs="Arial"/>
          <w:sz w:val="24"/>
          <w:szCs w:val="24"/>
          <w:lang w:val="en-US"/>
        </w:rPr>
        <w:t>b</w:t>
      </w:r>
      <w:r w:rsidRPr="00722B31">
        <w:rPr>
          <w:rFonts w:ascii="Arial" w:eastAsia="Arial" w:hAnsi="Arial" w:cs="Arial"/>
          <w:spacing w:val="-1"/>
          <w:sz w:val="24"/>
          <w:szCs w:val="24"/>
          <w:lang w:val="en-US"/>
        </w:rPr>
        <w:t>l</w:t>
      </w:r>
      <w:r w:rsidRPr="00722B31">
        <w:rPr>
          <w:rFonts w:ascii="Arial" w:eastAsia="Arial" w:hAnsi="Arial" w:cs="Arial"/>
          <w:sz w:val="24"/>
          <w:szCs w:val="24"/>
          <w:lang w:val="en-US"/>
        </w:rPr>
        <w:t>e t</w:t>
      </w:r>
      <w:r w:rsidRPr="00722B31">
        <w:rPr>
          <w:rFonts w:ascii="Arial" w:eastAsia="Arial" w:hAnsi="Arial" w:cs="Arial"/>
          <w:spacing w:val="-2"/>
          <w:sz w:val="24"/>
          <w:szCs w:val="24"/>
          <w:lang w:val="en-US"/>
        </w:rPr>
        <w:t>h</w:t>
      </w:r>
      <w:r w:rsidRPr="00722B31">
        <w:rPr>
          <w:rFonts w:ascii="Arial" w:eastAsia="Arial" w:hAnsi="Arial" w:cs="Arial"/>
          <w:sz w:val="24"/>
          <w:szCs w:val="24"/>
          <w:lang w:val="en-US"/>
        </w:rPr>
        <w:t xml:space="preserve">e </w:t>
      </w:r>
      <w:r w:rsidRPr="00722B31">
        <w:rPr>
          <w:rFonts w:ascii="Arial" w:eastAsia="Arial" w:hAnsi="Arial" w:cs="Arial"/>
          <w:spacing w:val="-3"/>
          <w:sz w:val="24"/>
          <w:szCs w:val="24"/>
          <w:lang w:val="en-US"/>
        </w:rPr>
        <w:t>v</w:t>
      </w:r>
      <w:r w:rsidRPr="00722B31">
        <w:rPr>
          <w:rFonts w:ascii="Arial" w:eastAsia="Arial" w:hAnsi="Arial" w:cs="Arial"/>
          <w:sz w:val="24"/>
          <w:szCs w:val="24"/>
          <w:lang w:val="en-US"/>
        </w:rPr>
        <w:t>e</w:t>
      </w:r>
      <w:r w:rsidRPr="00722B31">
        <w:rPr>
          <w:rFonts w:ascii="Arial" w:eastAsia="Arial" w:hAnsi="Arial" w:cs="Arial"/>
          <w:spacing w:val="-1"/>
          <w:sz w:val="24"/>
          <w:szCs w:val="24"/>
          <w:lang w:val="en-US"/>
        </w:rPr>
        <w:t>r</w:t>
      </w:r>
      <w:r w:rsidRPr="00722B31">
        <w:rPr>
          <w:rFonts w:ascii="Arial" w:eastAsia="Arial" w:hAnsi="Arial" w:cs="Arial"/>
          <w:sz w:val="24"/>
          <w:szCs w:val="24"/>
          <w:lang w:val="en-US"/>
        </w:rPr>
        <w:t>bs.</w:t>
      </w:r>
    </w:p>
    <w:p w:rsidR="00EE4C48" w:rsidRPr="00722B31" w:rsidRDefault="00EE4C48" w:rsidP="00722B31">
      <w:pPr>
        <w:widowControl w:val="0"/>
        <w:numPr>
          <w:ilvl w:val="1"/>
          <w:numId w:val="138"/>
        </w:numPr>
        <w:tabs>
          <w:tab w:val="left" w:pos="1181"/>
          <w:tab w:val="left" w:pos="2169"/>
        </w:tabs>
        <w:spacing w:line="360" w:lineRule="auto"/>
        <w:ind w:left="1440"/>
        <w:jc w:val="both"/>
        <w:rPr>
          <w:rFonts w:ascii="Arial" w:eastAsia="Arial" w:hAnsi="Arial" w:cs="Arial"/>
          <w:lang w:val="en-US"/>
        </w:rPr>
      </w:pPr>
      <w:r w:rsidRPr="00722B31">
        <w:rPr>
          <w:rFonts w:ascii="Arial" w:eastAsia="Arial" w:hAnsi="Arial" w:cs="Arial"/>
          <w:spacing w:val="-1"/>
          <w:lang w:val="en-US"/>
        </w:rPr>
        <w:t>uj</w:t>
      </w:r>
      <w:r w:rsidRPr="00722B31">
        <w:rPr>
          <w:rFonts w:ascii="Arial" w:eastAsia="Arial" w:hAnsi="Arial" w:cs="Arial"/>
          <w:lang w:val="en-US"/>
        </w:rPr>
        <w:t xml:space="preserve">pm </w:t>
      </w:r>
      <w:r w:rsidRPr="00722B31">
        <w:rPr>
          <w:rFonts w:ascii="Arial" w:eastAsia="Arial" w:hAnsi="Arial" w:cs="Arial"/>
          <w:i/>
          <w:spacing w:val="-1"/>
          <w:lang w:val="en-US"/>
        </w:rPr>
        <w:t>jump</w:t>
      </w:r>
    </w:p>
    <w:p w:rsidR="00EE4C48" w:rsidRPr="00722B31" w:rsidRDefault="00EE4C48" w:rsidP="00722B31">
      <w:pPr>
        <w:widowControl w:val="0"/>
        <w:numPr>
          <w:ilvl w:val="1"/>
          <w:numId w:val="138"/>
        </w:numPr>
        <w:tabs>
          <w:tab w:val="left" w:pos="1181"/>
          <w:tab w:val="left" w:pos="2049"/>
        </w:tabs>
        <w:spacing w:line="360" w:lineRule="auto"/>
        <w:ind w:left="1440"/>
        <w:jc w:val="both"/>
        <w:rPr>
          <w:rFonts w:ascii="Arial" w:eastAsia="Arial" w:hAnsi="Arial" w:cs="Arial"/>
          <w:lang w:val="en-US"/>
        </w:rPr>
      </w:pPr>
      <w:r w:rsidRPr="00722B31">
        <w:rPr>
          <w:rFonts w:ascii="Arial" w:eastAsia="Arial" w:hAnsi="Arial" w:cs="Arial"/>
          <w:spacing w:val="-1"/>
          <w:lang w:val="en-US"/>
        </w:rPr>
        <w:t>er</w:t>
      </w:r>
      <w:r w:rsidRPr="00722B31">
        <w:rPr>
          <w:rFonts w:ascii="Arial" w:eastAsia="Arial" w:hAnsi="Arial" w:cs="Arial"/>
          <w:lang w:val="en-US"/>
        </w:rPr>
        <w:t xml:space="preserve">di </w:t>
      </w:r>
      <w:r w:rsidRPr="00722B31">
        <w:rPr>
          <w:rFonts w:ascii="Arial" w:eastAsia="Arial" w:hAnsi="Arial" w:cs="Arial"/>
          <w:lang w:val="en-US"/>
        </w:rPr>
        <w:tab/>
      </w:r>
    </w:p>
    <w:p w:rsidR="00EE4C48" w:rsidRPr="00722B31" w:rsidRDefault="00EE4C48" w:rsidP="00722B31">
      <w:pPr>
        <w:widowControl w:val="0"/>
        <w:numPr>
          <w:ilvl w:val="1"/>
          <w:numId w:val="138"/>
        </w:numPr>
        <w:tabs>
          <w:tab w:val="left" w:pos="1181"/>
          <w:tab w:val="left" w:pos="1955"/>
        </w:tabs>
        <w:spacing w:line="360" w:lineRule="auto"/>
        <w:ind w:left="1440"/>
        <w:jc w:val="both"/>
        <w:rPr>
          <w:rFonts w:ascii="Arial" w:eastAsia="Arial" w:hAnsi="Arial" w:cs="Arial"/>
          <w:lang w:val="en-US"/>
        </w:rPr>
      </w:pPr>
      <w:r w:rsidRPr="00722B31">
        <w:rPr>
          <w:rFonts w:ascii="Arial" w:eastAsia="Arial" w:hAnsi="Arial" w:cs="Arial"/>
          <w:lang w:val="en-US"/>
        </w:rPr>
        <w:t>t</w:t>
      </w:r>
      <w:r w:rsidRPr="00722B31">
        <w:rPr>
          <w:rFonts w:ascii="Arial" w:eastAsia="Arial" w:hAnsi="Arial" w:cs="Arial"/>
          <w:spacing w:val="-1"/>
          <w:lang w:val="en-US"/>
        </w:rPr>
        <w:t>ll</w:t>
      </w:r>
      <w:r w:rsidRPr="00722B31">
        <w:rPr>
          <w:rFonts w:ascii="Arial" w:eastAsia="Arial" w:hAnsi="Arial" w:cs="Arial"/>
          <w:lang w:val="en-US"/>
        </w:rPr>
        <w:t xml:space="preserve">e </w:t>
      </w:r>
      <w:r w:rsidRPr="00722B31">
        <w:rPr>
          <w:rFonts w:ascii="Arial" w:eastAsia="Arial" w:hAnsi="Arial" w:cs="Arial"/>
          <w:lang w:val="en-US"/>
        </w:rPr>
        <w:tab/>
      </w:r>
    </w:p>
    <w:p w:rsidR="00EE4C48" w:rsidRPr="00722B31" w:rsidRDefault="00EE4C48" w:rsidP="00722B31">
      <w:pPr>
        <w:widowControl w:val="0"/>
        <w:numPr>
          <w:ilvl w:val="1"/>
          <w:numId w:val="138"/>
        </w:numPr>
        <w:tabs>
          <w:tab w:val="left" w:pos="1181"/>
          <w:tab w:val="left" w:pos="2091"/>
        </w:tabs>
        <w:spacing w:line="360" w:lineRule="auto"/>
        <w:ind w:left="1440"/>
        <w:jc w:val="both"/>
        <w:rPr>
          <w:rFonts w:ascii="Arial" w:eastAsia="Arial" w:hAnsi="Arial" w:cs="Arial"/>
          <w:lang w:val="en-US"/>
        </w:rPr>
      </w:pPr>
      <w:r w:rsidRPr="00722B31">
        <w:rPr>
          <w:rFonts w:ascii="Arial" w:eastAsia="Arial" w:hAnsi="Arial" w:cs="Arial"/>
          <w:lang w:val="en-US"/>
        </w:rPr>
        <w:t>pa</w:t>
      </w:r>
      <w:r w:rsidRPr="00722B31">
        <w:rPr>
          <w:rFonts w:ascii="Arial" w:eastAsia="Arial" w:hAnsi="Arial" w:cs="Arial"/>
          <w:spacing w:val="-1"/>
          <w:lang w:val="en-US"/>
        </w:rPr>
        <w:t>l</w:t>
      </w:r>
      <w:r w:rsidRPr="00722B31">
        <w:rPr>
          <w:rFonts w:ascii="Arial" w:eastAsia="Arial" w:hAnsi="Arial" w:cs="Arial"/>
          <w:lang w:val="en-US"/>
        </w:rPr>
        <w:t xml:space="preserve">y </w:t>
      </w:r>
      <w:r w:rsidRPr="00722B31">
        <w:rPr>
          <w:rFonts w:ascii="Arial" w:eastAsia="Arial" w:hAnsi="Arial" w:cs="Arial"/>
          <w:lang w:val="en-US"/>
        </w:rPr>
        <w:tab/>
      </w:r>
    </w:p>
    <w:p w:rsidR="00EE4C48" w:rsidRPr="00722B31" w:rsidRDefault="00EE4C48" w:rsidP="00722B31">
      <w:pPr>
        <w:widowControl w:val="0"/>
        <w:numPr>
          <w:ilvl w:val="1"/>
          <w:numId w:val="138"/>
        </w:numPr>
        <w:tabs>
          <w:tab w:val="left" w:pos="1181"/>
          <w:tab w:val="left" w:pos="2091"/>
        </w:tabs>
        <w:spacing w:line="360" w:lineRule="auto"/>
        <w:ind w:left="1440"/>
        <w:jc w:val="both"/>
        <w:rPr>
          <w:rFonts w:ascii="Arial" w:eastAsia="Arial" w:hAnsi="Arial" w:cs="Arial"/>
          <w:lang w:val="en-US"/>
        </w:rPr>
      </w:pPr>
      <w:r w:rsidRPr="00722B31">
        <w:rPr>
          <w:rFonts w:ascii="Arial" w:eastAsia="Arial" w:hAnsi="Arial" w:cs="Arial"/>
          <w:spacing w:val="-1"/>
          <w:lang w:val="en-US"/>
        </w:rPr>
        <w:t>i</w:t>
      </w:r>
      <w:r w:rsidRPr="00722B31">
        <w:rPr>
          <w:rFonts w:ascii="Arial" w:eastAsia="Arial" w:hAnsi="Arial" w:cs="Arial"/>
          <w:lang w:val="en-US"/>
        </w:rPr>
        <w:t>e</w:t>
      </w:r>
      <w:r w:rsidRPr="00722B31">
        <w:rPr>
          <w:rFonts w:ascii="Arial" w:eastAsia="Arial" w:hAnsi="Arial" w:cs="Arial"/>
          <w:spacing w:val="-3"/>
          <w:lang w:val="en-US"/>
        </w:rPr>
        <w:t>v</w:t>
      </w:r>
      <w:r w:rsidRPr="00722B31">
        <w:rPr>
          <w:rFonts w:ascii="Arial" w:eastAsia="Arial" w:hAnsi="Arial" w:cs="Arial"/>
          <w:lang w:val="en-US"/>
        </w:rPr>
        <w:t xml:space="preserve">d </w:t>
      </w:r>
      <w:r w:rsidRPr="00722B31">
        <w:rPr>
          <w:rFonts w:ascii="Arial" w:eastAsia="Arial" w:hAnsi="Arial" w:cs="Arial"/>
          <w:lang w:val="en-US"/>
        </w:rPr>
        <w:tab/>
      </w:r>
    </w:p>
    <w:p w:rsidR="00EE4C48" w:rsidRPr="00722B31" w:rsidRDefault="00EE4C48" w:rsidP="00722B31">
      <w:pPr>
        <w:widowControl w:val="0"/>
        <w:numPr>
          <w:ilvl w:val="1"/>
          <w:numId w:val="138"/>
        </w:numPr>
        <w:tabs>
          <w:tab w:val="left" w:pos="1181"/>
          <w:tab w:val="left" w:pos="2129"/>
        </w:tabs>
        <w:spacing w:line="360" w:lineRule="auto"/>
        <w:ind w:left="1440"/>
        <w:jc w:val="both"/>
        <w:rPr>
          <w:rFonts w:ascii="Arial" w:eastAsia="Arial" w:hAnsi="Arial" w:cs="Arial"/>
          <w:lang w:val="en-US"/>
        </w:rPr>
      </w:pPr>
      <w:r w:rsidRPr="00722B31">
        <w:rPr>
          <w:rFonts w:ascii="Arial" w:eastAsia="Arial" w:hAnsi="Arial" w:cs="Arial"/>
          <w:lang w:val="en-US"/>
        </w:rPr>
        <w:t>a</w:t>
      </w:r>
      <w:r w:rsidRPr="00722B31">
        <w:rPr>
          <w:rFonts w:ascii="Arial" w:eastAsia="Arial" w:hAnsi="Arial" w:cs="Arial"/>
          <w:spacing w:val="-1"/>
          <w:lang w:val="en-US"/>
        </w:rPr>
        <w:t>l</w:t>
      </w:r>
      <w:r w:rsidRPr="00722B31">
        <w:rPr>
          <w:rFonts w:ascii="Arial" w:eastAsia="Arial" w:hAnsi="Arial" w:cs="Arial"/>
          <w:lang w:val="en-US"/>
        </w:rPr>
        <w:t xml:space="preserve">kw </w:t>
      </w:r>
      <w:r w:rsidRPr="00722B31">
        <w:rPr>
          <w:rFonts w:ascii="Arial" w:eastAsia="Arial" w:hAnsi="Arial" w:cs="Arial"/>
          <w:lang w:val="en-US"/>
        </w:rPr>
        <w:tab/>
      </w:r>
    </w:p>
    <w:p w:rsidR="00EE4C48" w:rsidRPr="00722B31" w:rsidRDefault="00EE4C48" w:rsidP="00722B31">
      <w:pPr>
        <w:widowControl w:val="0"/>
        <w:numPr>
          <w:ilvl w:val="1"/>
          <w:numId w:val="138"/>
        </w:numPr>
        <w:tabs>
          <w:tab w:val="left" w:pos="1181"/>
          <w:tab w:val="left" w:pos="2196"/>
        </w:tabs>
        <w:spacing w:line="360" w:lineRule="auto"/>
        <w:ind w:left="1440"/>
        <w:jc w:val="both"/>
        <w:rPr>
          <w:rFonts w:ascii="Arial" w:eastAsia="Arial" w:hAnsi="Arial" w:cs="Arial"/>
          <w:lang w:val="en-US"/>
        </w:rPr>
      </w:pPr>
      <w:r w:rsidRPr="00722B31">
        <w:rPr>
          <w:rFonts w:ascii="Arial" w:eastAsia="Arial" w:hAnsi="Arial" w:cs="Arial"/>
          <w:spacing w:val="-3"/>
          <w:lang w:val="en-US"/>
        </w:rPr>
        <w:t>w</w:t>
      </w:r>
      <w:r w:rsidRPr="00722B31">
        <w:rPr>
          <w:rFonts w:ascii="Arial" w:eastAsia="Arial" w:hAnsi="Arial" w:cs="Arial"/>
          <w:lang w:val="en-US"/>
        </w:rPr>
        <w:t>s</w:t>
      </w:r>
      <w:r w:rsidRPr="00722B31">
        <w:rPr>
          <w:rFonts w:ascii="Arial" w:eastAsia="Arial" w:hAnsi="Arial" w:cs="Arial"/>
          <w:spacing w:val="-1"/>
          <w:lang w:val="en-US"/>
        </w:rPr>
        <w:t>i</w:t>
      </w:r>
      <w:r w:rsidRPr="00722B31">
        <w:rPr>
          <w:rFonts w:ascii="Arial" w:eastAsia="Arial" w:hAnsi="Arial" w:cs="Arial"/>
          <w:lang w:val="en-US"/>
        </w:rPr>
        <w:t xml:space="preserve">m </w:t>
      </w:r>
      <w:r w:rsidRPr="00722B31">
        <w:rPr>
          <w:rFonts w:ascii="Arial" w:eastAsia="Arial" w:hAnsi="Arial" w:cs="Arial"/>
          <w:lang w:val="en-US"/>
        </w:rPr>
        <w:tab/>
      </w:r>
    </w:p>
    <w:p w:rsidR="00EE4C48" w:rsidRPr="00722B31" w:rsidRDefault="00EE4C48" w:rsidP="00722B31">
      <w:pPr>
        <w:widowControl w:val="0"/>
        <w:spacing w:line="360" w:lineRule="auto"/>
        <w:jc w:val="both"/>
        <w:rPr>
          <w:rFonts w:ascii="Arial" w:eastAsia="Arial" w:hAnsi="Arial" w:cs="Arial"/>
          <w:lang w:val="en-US"/>
        </w:rPr>
      </w:pPr>
      <w:r w:rsidRPr="00722B31">
        <w:rPr>
          <w:rFonts w:ascii="Arial" w:eastAsia="Arial" w:hAnsi="Arial" w:cs="Arial"/>
          <w:spacing w:val="6"/>
          <w:lang w:val="en-US"/>
        </w:rPr>
        <w:t>W</w:t>
      </w:r>
      <w:r w:rsidRPr="00722B31">
        <w:rPr>
          <w:rFonts w:ascii="Arial" w:eastAsia="Arial" w:hAnsi="Arial" w:cs="Arial"/>
          <w:spacing w:val="-4"/>
          <w:lang w:val="en-US"/>
        </w:rPr>
        <w:t>r</w:t>
      </w:r>
      <w:r w:rsidRPr="00722B31">
        <w:rPr>
          <w:rFonts w:ascii="Arial" w:eastAsia="Arial" w:hAnsi="Arial" w:cs="Arial"/>
          <w:spacing w:val="-1"/>
          <w:lang w:val="en-US"/>
        </w:rPr>
        <w:t>i</w:t>
      </w:r>
      <w:r w:rsidRPr="00722B31">
        <w:rPr>
          <w:rFonts w:ascii="Arial" w:eastAsia="Arial" w:hAnsi="Arial" w:cs="Arial"/>
          <w:spacing w:val="-2"/>
          <w:lang w:val="en-US"/>
        </w:rPr>
        <w:t>t</w:t>
      </w:r>
      <w:r w:rsidRPr="00722B31">
        <w:rPr>
          <w:rFonts w:ascii="Arial" w:eastAsia="Arial" w:hAnsi="Arial" w:cs="Arial"/>
          <w:lang w:val="en-US"/>
        </w:rPr>
        <w:t xml:space="preserve">e a </w:t>
      </w:r>
      <w:r w:rsidRPr="00722B31">
        <w:rPr>
          <w:rFonts w:ascii="Arial" w:eastAsia="Arial" w:hAnsi="Arial" w:cs="Arial"/>
          <w:spacing w:val="-2"/>
          <w:lang w:val="en-US"/>
        </w:rPr>
        <w:t>qu</w:t>
      </w:r>
      <w:r w:rsidRPr="00722B31">
        <w:rPr>
          <w:rFonts w:ascii="Arial" w:eastAsia="Arial" w:hAnsi="Arial" w:cs="Arial"/>
          <w:lang w:val="en-US"/>
        </w:rPr>
        <w:t>est</w:t>
      </w:r>
      <w:r w:rsidRPr="00722B31">
        <w:rPr>
          <w:rFonts w:ascii="Arial" w:eastAsia="Arial" w:hAnsi="Arial" w:cs="Arial"/>
          <w:spacing w:val="-1"/>
          <w:lang w:val="en-US"/>
        </w:rPr>
        <w:t>i</w:t>
      </w:r>
      <w:r w:rsidRPr="00722B31">
        <w:rPr>
          <w:rFonts w:ascii="Arial" w:eastAsia="Arial" w:hAnsi="Arial" w:cs="Arial"/>
          <w:lang w:val="en-US"/>
        </w:rPr>
        <w:t xml:space="preserve">on </w:t>
      </w:r>
      <w:r w:rsidRPr="00722B31">
        <w:rPr>
          <w:rFonts w:ascii="Arial" w:eastAsia="Arial" w:hAnsi="Arial" w:cs="Arial"/>
          <w:spacing w:val="-3"/>
          <w:lang w:val="en-US"/>
        </w:rPr>
        <w:t>w</w:t>
      </w:r>
      <w:r w:rsidRPr="00722B31">
        <w:rPr>
          <w:rFonts w:ascii="Arial" w:eastAsia="Arial" w:hAnsi="Arial" w:cs="Arial"/>
          <w:spacing w:val="-1"/>
          <w:lang w:val="en-US"/>
        </w:rPr>
        <w:t>i</w:t>
      </w:r>
      <w:r w:rsidRPr="00722B31">
        <w:rPr>
          <w:rFonts w:ascii="Arial" w:eastAsia="Arial" w:hAnsi="Arial" w:cs="Arial"/>
          <w:lang w:val="en-US"/>
        </w:rPr>
        <w:t xml:space="preserve">th each </w:t>
      </w:r>
      <w:r w:rsidRPr="00722B31">
        <w:rPr>
          <w:rFonts w:ascii="Arial" w:eastAsia="Arial" w:hAnsi="Arial" w:cs="Arial"/>
          <w:spacing w:val="-3"/>
          <w:lang w:val="en-US"/>
        </w:rPr>
        <w:t>v</w:t>
      </w:r>
      <w:r w:rsidRPr="00722B31">
        <w:rPr>
          <w:rFonts w:ascii="Arial" w:eastAsia="Arial" w:hAnsi="Arial" w:cs="Arial"/>
          <w:lang w:val="en-US"/>
        </w:rPr>
        <w:t>e</w:t>
      </w:r>
      <w:r w:rsidRPr="00722B31">
        <w:rPr>
          <w:rFonts w:ascii="Arial" w:eastAsia="Arial" w:hAnsi="Arial" w:cs="Arial"/>
          <w:spacing w:val="-1"/>
          <w:lang w:val="en-US"/>
        </w:rPr>
        <w:t>r</w:t>
      </w:r>
      <w:r w:rsidRPr="00722B31">
        <w:rPr>
          <w:rFonts w:ascii="Arial" w:eastAsia="Arial" w:hAnsi="Arial" w:cs="Arial"/>
          <w:lang w:val="en-US"/>
        </w:rPr>
        <w:t>b.</w:t>
      </w:r>
    </w:p>
    <w:p w:rsidR="00EE4C48" w:rsidRPr="00722B31" w:rsidRDefault="00EE4C48" w:rsidP="00722B31">
      <w:pPr>
        <w:widowControl w:val="0"/>
        <w:numPr>
          <w:ilvl w:val="0"/>
          <w:numId w:val="139"/>
        </w:numPr>
        <w:spacing w:line="360" w:lineRule="auto"/>
        <w:jc w:val="both"/>
        <w:rPr>
          <w:rFonts w:ascii="Arial" w:eastAsia="Arial" w:hAnsi="Arial" w:cs="Arial"/>
          <w:i/>
          <w:lang w:val="en-US"/>
        </w:rPr>
      </w:pPr>
      <w:r w:rsidRPr="00722B31">
        <w:rPr>
          <w:rFonts w:ascii="Arial" w:eastAsia="Arial" w:hAnsi="Arial" w:cs="Arial"/>
          <w:i/>
          <w:lang w:val="en-US"/>
        </w:rPr>
        <w:t xml:space="preserve">Can rabbits jump or fly? </w:t>
      </w:r>
    </w:p>
    <w:p w:rsidR="00EE4C48" w:rsidRPr="00722B31" w:rsidRDefault="00EE4C48" w:rsidP="00722B31">
      <w:pPr>
        <w:widowControl w:val="0"/>
        <w:spacing w:line="360" w:lineRule="auto"/>
        <w:jc w:val="both"/>
        <w:rPr>
          <w:rFonts w:ascii="Arial" w:eastAsia="Calibri" w:hAnsi="Arial" w:cs="Arial"/>
          <w:lang w:val="en-US"/>
        </w:rPr>
      </w:pPr>
    </w:p>
    <w:p w:rsidR="00EE4C48" w:rsidRPr="00722B31" w:rsidRDefault="00EE4C48" w:rsidP="00722B31">
      <w:pPr>
        <w:widowControl w:val="0"/>
        <w:spacing w:line="360" w:lineRule="auto"/>
        <w:jc w:val="both"/>
        <w:rPr>
          <w:rFonts w:ascii="Arial" w:eastAsia="Arial" w:hAnsi="Arial" w:cs="Arial"/>
          <w:lang w:val="en-US"/>
        </w:rPr>
      </w:pPr>
      <w:r w:rsidRPr="00722B31">
        <w:rPr>
          <w:rFonts w:ascii="Arial" w:eastAsia="Arial" w:hAnsi="Arial" w:cs="Arial"/>
          <w:i/>
          <w:lang w:val="en-US"/>
        </w:rPr>
        <w:t>P</w:t>
      </w:r>
      <w:r w:rsidRPr="00722B31">
        <w:rPr>
          <w:rFonts w:ascii="Arial" w:eastAsia="Arial" w:hAnsi="Arial" w:cs="Arial"/>
          <w:i/>
          <w:spacing w:val="-1"/>
          <w:lang w:val="en-US"/>
        </w:rPr>
        <w:t>r</w:t>
      </w:r>
      <w:r w:rsidRPr="00722B31">
        <w:rPr>
          <w:rFonts w:ascii="Arial" w:eastAsia="Arial" w:hAnsi="Arial" w:cs="Arial"/>
          <w:i/>
          <w:lang w:val="en-US"/>
        </w:rPr>
        <w:t>oce</w:t>
      </w:r>
      <w:r w:rsidRPr="00722B31">
        <w:rPr>
          <w:rFonts w:ascii="Arial" w:eastAsia="Arial" w:hAnsi="Arial" w:cs="Arial"/>
          <w:i/>
          <w:spacing w:val="-2"/>
          <w:lang w:val="en-US"/>
        </w:rPr>
        <w:t>d</w:t>
      </w:r>
      <w:r w:rsidRPr="00722B31">
        <w:rPr>
          <w:rFonts w:ascii="Arial" w:eastAsia="Arial" w:hAnsi="Arial" w:cs="Arial"/>
          <w:i/>
          <w:lang w:val="en-US"/>
        </w:rPr>
        <w:t>u</w:t>
      </w:r>
      <w:r w:rsidRPr="00722B31">
        <w:rPr>
          <w:rFonts w:ascii="Arial" w:eastAsia="Arial" w:hAnsi="Arial" w:cs="Arial"/>
          <w:i/>
          <w:spacing w:val="-1"/>
          <w:lang w:val="en-US"/>
        </w:rPr>
        <w:t>r</w:t>
      </w:r>
      <w:r w:rsidRPr="00722B31">
        <w:rPr>
          <w:rFonts w:ascii="Arial" w:eastAsia="Arial" w:hAnsi="Arial" w:cs="Arial"/>
          <w:i/>
          <w:lang w:val="en-US"/>
        </w:rPr>
        <w:t>e:</w:t>
      </w:r>
    </w:p>
    <w:p w:rsidR="00EE4C48" w:rsidRPr="00722B31" w:rsidRDefault="00EE4C48" w:rsidP="00722B31">
      <w:pPr>
        <w:widowControl w:val="0"/>
        <w:spacing w:line="360" w:lineRule="auto"/>
        <w:jc w:val="both"/>
        <w:rPr>
          <w:rFonts w:ascii="Arial" w:eastAsia="Calibri" w:hAnsi="Arial" w:cs="Arial"/>
          <w:lang w:val="en-US"/>
        </w:rPr>
      </w:pPr>
    </w:p>
    <w:p w:rsidR="00EE4C48" w:rsidRPr="00722B31" w:rsidRDefault="00EE4C48" w:rsidP="00722B31">
      <w:pPr>
        <w:widowControl w:val="0"/>
        <w:numPr>
          <w:ilvl w:val="0"/>
          <w:numId w:val="135"/>
        </w:numPr>
        <w:tabs>
          <w:tab w:val="left" w:pos="0"/>
        </w:tabs>
        <w:spacing w:line="360" w:lineRule="auto"/>
        <w:ind w:left="720"/>
        <w:jc w:val="both"/>
        <w:rPr>
          <w:rFonts w:ascii="Arial" w:eastAsia="Arial" w:hAnsi="Arial" w:cs="Arial"/>
          <w:lang w:val="en-US"/>
        </w:rPr>
      </w:pPr>
      <w:r w:rsidRPr="00722B31">
        <w:rPr>
          <w:rFonts w:ascii="Arial" w:eastAsia="Arial" w:hAnsi="Arial" w:cs="Arial"/>
          <w:spacing w:val="-1"/>
          <w:lang w:val="en-US"/>
        </w:rPr>
        <w:t>U</w:t>
      </w:r>
      <w:r w:rsidRPr="00722B31">
        <w:rPr>
          <w:rFonts w:ascii="Arial" w:eastAsia="Arial" w:hAnsi="Arial" w:cs="Arial"/>
          <w:lang w:val="en-US"/>
        </w:rPr>
        <w:t xml:space="preserve">se the </w:t>
      </w:r>
      <w:r w:rsidRPr="00722B31">
        <w:rPr>
          <w:rFonts w:ascii="Arial" w:eastAsia="Arial" w:hAnsi="Arial" w:cs="Arial"/>
          <w:spacing w:val="-3"/>
          <w:lang w:val="en-US"/>
        </w:rPr>
        <w:t>v</w:t>
      </w:r>
      <w:r w:rsidRPr="00722B31">
        <w:rPr>
          <w:rFonts w:ascii="Arial" w:eastAsia="Arial" w:hAnsi="Arial" w:cs="Arial"/>
          <w:lang w:val="en-US"/>
        </w:rPr>
        <w:t>e</w:t>
      </w:r>
      <w:r w:rsidRPr="00722B31">
        <w:rPr>
          <w:rFonts w:ascii="Arial" w:eastAsia="Arial" w:hAnsi="Arial" w:cs="Arial"/>
          <w:spacing w:val="-1"/>
          <w:lang w:val="en-US"/>
        </w:rPr>
        <w:t>r</w:t>
      </w:r>
      <w:r w:rsidRPr="00722B31">
        <w:rPr>
          <w:rFonts w:ascii="Arial" w:eastAsia="Arial" w:hAnsi="Arial" w:cs="Arial"/>
          <w:lang w:val="en-US"/>
        </w:rPr>
        <w:t>bs stud</w:t>
      </w:r>
      <w:r w:rsidRPr="00722B31">
        <w:rPr>
          <w:rFonts w:ascii="Arial" w:eastAsia="Arial" w:hAnsi="Arial" w:cs="Arial"/>
          <w:spacing w:val="-1"/>
          <w:lang w:val="en-US"/>
        </w:rPr>
        <w:t>i</w:t>
      </w:r>
      <w:r w:rsidRPr="00722B31">
        <w:rPr>
          <w:rFonts w:ascii="Arial" w:eastAsia="Arial" w:hAnsi="Arial" w:cs="Arial"/>
          <w:spacing w:val="-2"/>
          <w:lang w:val="en-US"/>
        </w:rPr>
        <w:t>e</w:t>
      </w:r>
      <w:r w:rsidRPr="00722B31">
        <w:rPr>
          <w:rFonts w:ascii="Arial" w:eastAsia="Arial" w:hAnsi="Arial" w:cs="Arial"/>
          <w:lang w:val="en-US"/>
        </w:rPr>
        <w:t xml:space="preserve">d </w:t>
      </w:r>
      <w:r w:rsidRPr="00722B31">
        <w:rPr>
          <w:rFonts w:ascii="Arial" w:eastAsia="Arial" w:hAnsi="Arial" w:cs="Arial"/>
          <w:spacing w:val="-3"/>
          <w:lang w:val="en-US"/>
        </w:rPr>
        <w:t>i</w:t>
      </w:r>
      <w:r w:rsidRPr="00722B31">
        <w:rPr>
          <w:rFonts w:ascii="Arial" w:eastAsia="Arial" w:hAnsi="Arial" w:cs="Arial"/>
          <w:lang w:val="en-US"/>
        </w:rPr>
        <w:t>n c</w:t>
      </w:r>
      <w:r w:rsidRPr="00722B31">
        <w:rPr>
          <w:rFonts w:ascii="Arial" w:eastAsia="Arial" w:hAnsi="Arial" w:cs="Arial"/>
          <w:spacing w:val="-1"/>
          <w:lang w:val="en-US"/>
        </w:rPr>
        <w:t>l</w:t>
      </w:r>
      <w:r w:rsidRPr="00722B31">
        <w:rPr>
          <w:rFonts w:ascii="Arial" w:eastAsia="Arial" w:hAnsi="Arial" w:cs="Arial"/>
          <w:lang w:val="en-US"/>
        </w:rPr>
        <w:t xml:space="preserve">ass, </w:t>
      </w:r>
      <w:r w:rsidRPr="00722B31">
        <w:rPr>
          <w:rFonts w:ascii="Arial" w:eastAsia="Arial" w:hAnsi="Arial" w:cs="Arial"/>
          <w:spacing w:val="-3"/>
          <w:lang w:val="en-US"/>
        </w:rPr>
        <w:t>s</w:t>
      </w:r>
      <w:r w:rsidRPr="00722B31">
        <w:rPr>
          <w:rFonts w:ascii="Arial" w:eastAsia="Arial" w:hAnsi="Arial" w:cs="Arial"/>
          <w:lang w:val="en-US"/>
        </w:rPr>
        <w:t>o t</w:t>
      </w:r>
      <w:r w:rsidRPr="00722B31">
        <w:rPr>
          <w:rFonts w:ascii="Arial" w:eastAsia="Arial" w:hAnsi="Arial" w:cs="Arial"/>
          <w:spacing w:val="-2"/>
          <w:lang w:val="en-US"/>
        </w:rPr>
        <w:t>h</w:t>
      </w:r>
      <w:r w:rsidRPr="00722B31">
        <w:rPr>
          <w:rFonts w:ascii="Arial" w:eastAsia="Arial" w:hAnsi="Arial" w:cs="Arial"/>
          <w:lang w:val="en-US"/>
        </w:rPr>
        <w:t xml:space="preserve">ey can </w:t>
      </w:r>
      <w:r w:rsidRPr="00722B31">
        <w:rPr>
          <w:rFonts w:ascii="Arial" w:eastAsia="Arial" w:hAnsi="Arial" w:cs="Arial"/>
          <w:spacing w:val="-1"/>
          <w:lang w:val="en-US"/>
        </w:rPr>
        <w:t>r</w:t>
      </w:r>
      <w:r w:rsidRPr="00722B31">
        <w:rPr>
          <w:rFonts w:ascii="Arial" w:eastAsia="Arial" w:hAnsi="Arial" w:cs="Arial"/>
          <w:spacing w:val="-2"/>
          <w:lang w:val="en-US"/>
        </w:rPr>
        <w:t>e</w:t>
      </w:r>
      <w:r w:rsidRPr="00722B31">
        <w:rPr>
          <w:rFonts w:ascii="Arial" w:eastAsia="Arial" w:hAnsi="Arial" w:cs="Arial"/>
          <w:lang w:val="en-US"/>
        </w:rPr>
        <w:t>co</w:t>
      </w:r>
      <w:r w:rsidRPr="00722B31">
        <w:rPr>
          <w:rFonts w:ascii="Arial" w:eastAsia="Arial" w:hAnsi="Arial" w:cs="Arial"/>
          <w:spacing w:val="-2"/>
          <w:lang w:val="en-US"/>
        </w:rPr>
        <w:t>g</w:t>
      </w:r>
      <w:r w:rsidRPr="00722B31">
        <w:rPr>
          <w:rFonts w:ascii="Arial" w:eastAsia="Arial" w:hAnsi="Arial" w:cs="Arial"/>
          <w:lang w:val="en-US"/>
        </w:rPr>
        <w:t>n</w:t>
      </w:r>
      <w:r w:rsidRPr="00722B31">
        <w:rPr>
          <w:rFonts w:ascii="Arial" w:eastAsia="Arial" w:hAnsi="Arial" w:cs="Arial"/>
          <w:spacing w:val="-1"/>
          <w:lang w:val="en-US"/>
        </w:rPr>
        <w:t>i</w:t>
      </w:r>
      <w:r w:rsidRPr="00722B31">
        <w:rPr>
          <w:rFonts w:ascii="Arial" w:eastAsia="Arial" w:hAnsi="Arial" w:cs="Arial"/>
          <w:spacing w:val="-3"/>
          <w:lang w:val="en-US"/>
        </w:rPr>
        <w:t>z</w:t>
      </w:r>
      <w:r w:rsidRPr="00722B31">
        <w:rPr>
          <w:rFonts w:ascii="Arial" w:eastAsia="Arial" w:hAnsi="Arial" w:cs="Arial"/>
          <w:lang w:val="en-US"/>
        </w:rPr>
        <w:t xml:space="preserve">e them </w:t>
      </w:r>
      <w:r w:rsidRPr="00722B31">
        <w:rPr>
          <w:rFonts w:ascii="Arial" w:eastAsia="Arial" w:hAnsi="Arial" w:cs="Arial"/>
          <w:spacing w:val="-3"/>
          <w:lang w:val="en-US"/>
        </w:rPr>
        <w:t>w</w:t>
      </w:r>
      <w:r w:rsidRPr="00722B31">
        <w:rPr>
          <w:rFonts w:ascii="Arial" w:eastAsia="Arial" w:hAnsi="Arial" w:cs="Arial"/>
          <w:spacing w:val="-1"/>
          <w:lang w:val="en-US"/>
        </w:rPr>
        <w:t>i</w:t>
      </w:r>
      <w:r w:rsidRPr="00722B31">
        <w:rPr>
          <w:rFonts w:ascii="Arial" w:eastAsia="Arial" w:hAnsi="Arial" w:cs="Arial"/>
          <w:lang w:val="en-US"/>
        </w:rPr>
        <w:t>tho</w:t>
      </w:r>
      <w:r w:rsidRPr="00722B31">
        <w:rPr>
          <w:rFonts w:ascii="Arial" w:eastAsia="Arial" w:hAnsi="Arial" w:cs="Arial"/>
          <w:spacing w:val="-2"/>
          <w:lang w:val="en-US"/>
        </w:rPr>
        <w:t>u</w:t>
      </w:r>
      <w:r w:rsidRPr="00722B31">
        <w:rPr>
          <w:rFonts w:ascii="Arial" w:eastAsia="Arial" w:hAnsi="Arial" w:cs="Arial"/>
          <w:lang w:val="en-US"/>
        </w:rPr>
        <w:t xml:space="preserve">t </w:t>
      </w:r>
      <w:r w:rsidRPr="00722B31">
        <w:rPr>
          <w:rFonts w:ascii="Arial" w:eastAsia="Arial" w:hAnsi="Arial" w:cs="Arial"/>
          <w:spacing w:val="-2"/>
          <w:lang w:val="en-US"/>
        </w:rPr>
        <w:t>a</w:t>
      </w:r>
      <w:r w:rsidRPr="00722B31">
        <w:rPr>
          <w:rFonts w:ascii="Arial" w:eastAsia="Arial" w:hAnsi="Arial" w:cs="Arial"/>
          <w:lang w:val="en-US"/>
        </w:rPr>
        <w:t>ny p</w:t>
      </w:r>
      <w:r w:rsidRPr="00722B31">
        <w:rPr>
          <w:rFonts w:ascii="Arial" w:eastAsia="Arial" w:hAnsi="Arial" w:cs="Arial"/>
          <w:spacing w:val="-1"/>
          <w:lang w:val="en-US"/>
        </w:rPr>
        <w:t>r</w:t>
      </w:r>
      <w:r w:rsidRPr="00722B31">
        <w:rPr>
          <w:rFonts w:ascii="Arial" w:eastAsia="Arial" w:hAnsi="Arial" w:cs="Arial"/>
          <w:lang w:val="en-US"/>
        </w:rPr>
        <w:t>ob</w:t>
      </w:r>
      <w:r w:rsidRPr="00722B31">
        <w:rPr>
          <w:rFonts w:ascii="Arial" w:eastAsia="Arial" w:hAnsi="Arial" w:cs="Arial"/>
          <w:spacing w:val="-1"/>
          <w:lang w:val="en-US"/>
        </w:rPr>
        <w:t>l</w:t>
      </w:r>
      <w:r w:rsidRPr="00722B31">
        <w:rPr>
          <w:rFonts w:ascii="Arial" w:eastAsia="Arial" w:hAnsi="Arial" w:cs="Arial"/>
          <w:spacing w:val="-2"/>
          <w:lang w:val="en-US"/>
        </w:rPr>
        <w:t>e</w:t>
      </w:r>
      <w:r w:rsidRPr="00722B31">
        <w:rPr>
          <w:rFonts w:ascii="Arial" w:eastAsia="Arial" w:hAnsi="Arial" w:cs="Arial"/>
          <w:spacing w:val="1"/>
          <w:lang w:val="en-US"/>
        </w:rPr>
        <w:t>m</w:t>
      </w:r>
      <w:r w:rsidRPr="00722B31">
        <w:rPr>
          <w:rFonts w:ascii="Arial" w:eastAsia="Arial" w:hAnsi="Arial" w:cs="Arial"/>
          <w:lang w:val="en-US"/>
        </w:rPr>
        <w:t xml:space="preserve">. </w:t>
      </w:r>
      <w:r w:rsidRPr="00722B31">
        <w:rPr>
          <w:rFonts w:ascii="Arial" w:eastAsia="Arial" w:hAnsi="Arial" w:cs="Arial"/>
          <w:spacing w:val="-2"/>
          <w:lang w:val="en-US"/>
        </w:rPr>
        <w:t>Y</w:t>
      </w:r>
      <w:r w:rsidRPr="00722B31">
        <w:rPr>
          <w:rFonts w:ascii="Arial" w:eastAsia="Arial" w:hAnsi="Arial" w:cs="Arial"/>
          <w:lang w:val="en-US"/>
        </w:rPr>
        <w:t xml:space="preserve">ou </w:t>
      </w:r>
      <w:r w:rsidRPr="00722B31">
        <w:rPr>
          <w:rFonts w:ascii="Arial" w:eastAsia="Arial" w:hAnsi="Arial" w:cs="Arial"/>
          <w:spacing w:val="1"/>
          <w:lang w:val="en-US"/>
        </w:rPr>
        <w:t>m</w:t>
      </w:r>
      <w:r w:rsidRPr="00722B31">
        <w:rPr>
          <w:rFonts w:ascii="Arial" w:eastAsia="Arial" w:hAnsi="Arial" w:cs="Arial"/>
          <w:lang w:val="en-US"/>
        </w:rPr>
        <w:t>ay a</w:t>
      </w:r>
      <w:r w:rsidRPr="00722B31">
        <w:rPr>
          <w:rFonts w:ascii="Arial" w:eastAsia="Arial" w:hAnsi="Arial" w:cs="Arial"/>
          <w:spacing w:val="-2"/>
          <w:lang w:val="en-US"/>
        </w:rPr>
        <w:t>d</w:t>
      </w:r>
      <w:r w:rsidRPr="00722B31">
        <w:rPr>
          <w:rFonts w:ascii="Arial" w:eastAsia="Arial" w:hAnsi="Arial" w:cs="Arial"/>
          <w:lang w:val="en-US"/>
        </w:rPr>
        <w:t xml:space="preserve">d </w:t>
      </w:r>
      <w:r w:rsidRPr="00722B31">
        <w:rPr>
          <w:rFonts w:ascii="Arial" w:eastAsia="Arial" w:hAnsi="Arial" w:cs="Arial"/>
          <w:spacing w:val="1"/>
          <w:lang w:val="en-US"/>
        </w:rPr>
        <w:t>m</w:t>
      </w:r>
      <w:r w:rsidRPr="00722B31">
        <w:rPr>
          <w:rFonts w:ascii="Arial" w:eastAsia="Arial" w:hAnsi="Arial" w:cs="Arial"/>
          <w:lang w:val="en-US"/>
        </w:rPr>
        <w:t>o</w:t>
      </w:r>
      <w:r w:rsidRPr="00722B31">
        <w:rPr>
          <w:rFonts w:ascii="Arial" w:eastAsia="Arial" w:hAnsi="Arial" w:cs="Arial"/>
          <w:spacing w:val="-1"/>
          <w:lang w:val="en-US"/>
        </w:rPr>
        <w:t>r</w:t>
      </w:r>
      <w:r w:rsidRPr="00722B31">
        <w:rPr>
          <w:rFonts w:ascii="Arial" w:eastAsia="Arial" w:hAnsi="Arial" w:cs="Arial"/>
          <w:lang w:val="en-US"/>
        </w:rPr>
        <w:t xml:space="preserve">e </w:t>
      </w:r>
      <w:r w:rsidRPr="00722B31">
        <w:rPr>
          <w:rFonts w:ascii="Arial" w:eastAsia="Arial" w:hAnsi="Arial" w:cs="Arial"/>
          <w:spacing w:val="-3"/>
          <w:lang w:val="en-US"/>
        </w:rPr>
        <w:t>v</w:t>
      </w:r>
      <w:r w:rsidRPr="00722B31">
        <w:rPr>
          <w:rFonts w:ascii="Arial" w:eastAsia="Arial" w:hAnsi="Arial" w:cs="Arial"/>
          <w:lang w:val="en-US"/>
        </w:rPr>
        <w:t>e</w:t>
      </w:r>
      <w:r w:rsidRPr="00722B31">
        <w:rPr>
          <w:rFonts w:ascii="Arial" w:eastAsia="Arial" w:hAnsi="Arial" w:cs="Arial"/>
          <w:spacing w:val="-1"/>
          <w:lang w:val="en-US"/>
        </w:rPr>
        <w:t>r</w:t>
      </w:r>
      <w:r w:rsidRPr="00722B31">
        <w:rPr>
          <w:rFonts w:ascii="Arial" w:eastAsia="Arial" w:hAnsi="Arial" w:cs="Arial"/>
          <w:lang w:val="en-US"/>
        </w:rPr>
        <w:t xml:space="preserve">bs to </w:t>
      </w:r>
      <w:r w:rsidRPr="00722B31">
        <w:rPr>
          <w:rFonts w:ascii="Arial" w:eastAsia="Arial" w:hAnsi="Arial" w:cs="Arial"/>
          <w:spacing w:val="-2"/>
          <w:lang w:val="en-US"/>
        </w:rPr>
        <w:t>t</w:t>
      </w:r>
      <w:r w:rsidRPr="00722B31">
        <w:rPr>
          <w:rFonts w:ascii="Arial" w:eastAsia="Arial" w:hAnsi="Arial" w:cs="Arial"/>
          <w:lang w:val="en-US"/>
        </w:rPr>
        <w:t xml:space="preserve">he </w:t>
      </w:r>
      <w:r w:rsidRPr="00722B31">
        <w:rPr>
          <w:rFonts w:ascii="Arial" w:eastAsia="Arial" w:hAnsi="Arial" w:cs="Arial"/>
          <w:spacing w:val="-1"/>
          <w:lang w:val="en-US"/>
        </w:rPr>
        <w:t>li</w:t>
      </w:r>
      <w:r w:rsidRPr="00722B31">
        <w:rPr>
          <w:rFonts w:ascii="Arial" w:eastAsia="Arial" w:hAnsi="Arial" w:cs="Arial"/>
          <w:lang w:val="en-US"/>
        </w:rPr>
        <w:t>st abo</w:t>
      </w:r>
      <w:r w:rsidRPr="00722B31">
        <w:rPr>
          <w:rFonts w:ascii="Arial" w:eastAsia="Arial" w:hAnsi="Arial" w:cs="Arial"/>
          <w:spacing w:val="-3"/>
          <w:lang w:val="en-US"/>
        </w:rPr>
        <w:t>v</w:t>
      </w:r>
      <w:r w:rsidRPr="00722B31">
        <w:rPr>
          <w:rFonts w:ascii="Arial" w:eastAsia="Arial" w:hAnsi="Arial" w:cs="Arial"/>
          <w:lang w:val="en-US"/>
        </w:rPr>
        <w:t>e.</w:t>
      </w:r>
    </w:p>
    <w:p w:rsidR="00EE4C48" w:rsidRPr="00722B31" w:rsidRDefault="00EE4C48" w:rsidP="00722B31">
      <w:pPr>
        <w:widowControl w:val="0"/>
        <w:numPr>
          <w:ilvl w:val="0"/>
          <w:numId w:val="135"/>
        </w:numPr>
        <w:spacing w:line="360" w:lineRule="auto"/>
        <w:ind w:left="720"/>
        <w:jc w:val="both"/>
        <w:rPr>
          <w:rFonts w:ascii="Arial" w:eastAsia="Arial" w:hAnsi="Arial" w:cs="Arial"/>
          <w:lang w:val="en-US"/>
        </w:rPr>
      </w:pPr>
      <w:r w:rsidRPr="00722B31">
        <w:rPr>
          <w:rFonts w:ascii="Arial" w:eastAsia="Arial" w:hAnsi="Arial" w:cs="Arial"/>
          <w:spacing w:val="-1"/>
          <w:lang w:val="en-US"/>
        </w:rPr>
        <w:t>C</w:t>
      </w:r>
      <w:r w:rsidRPr="00722B31">
        <w:rPr>
          <w:rFonts w:ascii="Arial" w:eastAsia="Arial" w:hAnsi="Arial" w:cs="Arial"/>
          <w:lang w:val="en-US"/>
        </w:rPr>
        <w:t>heck t</w:t>
      </w:r>
      <w:r w:rsidRPr="00722B31">
        <w:rPr>
          <w:rFonts w:ascii="Arial" w:eastAsia="Arial" w:hAnsi="Arial" w:cs="Arial"/>
          <w:spacing w:val="-2"/>
          <w:lang w:val="en-US"/>
        </w:rPr>
        <w:t>h</w:t>
      </w:r>
      <w:r w:rsidRPr="00722B31">
        <w:rPr>
          <w:rFonts w:ascii="Arial" w:eastAsia="Arial" w:hAnsi="Arial" w:cs="Arial"/>
          <w:lang w:val="en-US"/>
        </w:rPr>
        <w:t xml:space="preserve">e </w:t>
      </w:r>
      <w:r w:rsidRPr="00722B31">
        <w:rPr>
          <w:rFonts w:ascii="Arial" w:eastAsia="Arial" w:hAnsi="Arial" w:cs="Arial"/>
          <w:spacing w:val="-2"/>
          <w:lang w:val="en-US"/>
        </w:rPr>
        <w:t>u</w:t>
      </w:r>
      <w:r w:rsidRPr="00722B31">
        <w:rPr>
          <w:rFonts w:ascii="Arial" w:eastAsia="Arial" w:hAnsi="Arial" w:cs="Arial"/>
          <w:lang w:val="en-US"/>
        </w:rPr>
        <w:t>nsc</w:t>
      </w:r>
      <w:r w:rsidRPr="00722B31">
        <w:rPr>
          <w:rFonts w:ascii="Arial" w:eastAsia="Arial" w:hAnsi="Arial" w:cs="Arial"/>
          <w:spacing w:val="-1"/>
          <w:lang w:val="en-US"/>
        </w:rPr>
        <w:t>r</w:t>
      </w:r>
      <w:r w:rsidRPr="00722B31">
        <w:rPr>
          <w:rFonts w:ascii="Arial" w:eastAsia="Arial" w:hAnsi="Arial" w:cs="Arial"/>
          <w:lang w:val="en-US"/>
        </w:rPr>
        <w:t>a</w:t>
      </w:r>
      <w:r w:rsidRPr="00722B31">
        <w:rPr>
          <w:rFonts w:ascii="Arial" w:eastAsia="Arial" w:hAnsi="Arial" w:cs="Arial"/>
          <w:spacing w:val="-1"/>
          <w:lang w:val="en-US"/>
        </w:rPr>
        <w:t>m</w:t>
      </w:r>
      <w:r w:rsidRPr="00722B31">
        <w:rPr>
          <w:rFonts w:ascii="Arial" w:eastAsia="Arial" w:hAnsi="Arial" w:cs="Arial"/>
          <w:lang w:val="en-US"/>
        </w:rPr>
        <w:t>b</w:t>
      </w:r>
      <w:r w:rsidRPr="00722B31">
        <w:rPr>
          <w:rFonts w:ascii="Arial" w:eastAsia="Arial" w:hAnsi="Arial" w:cs="Arial"/>
          <w:spacing w:val="-1"/>
          <w:lang w:val="en-US"/>
        </w:rPr>
        <w:t>l</w:t>
      </w:r>
      <w:r w:rsidRPr="00722B31">
        <w:rPr>
          <w:rFonts w:ascii="Arial" w:eastAsia="Arial" w:hAnsi="Arial" w:cs="Arial"/>
          <w:spacing w:val="-2"/>
          <w:lang w:val="en-US"/>
        </w:rPr>
        <w:t>e</w:t>
      </w:r>
      <w:r w:rsidRPr="00722B31">
        <w:rPr>
          <w:rFonts w:ascii="Arial" w:eastAsia="Arial" w:hAnsi="Arial" w:cs="Arial"/>
          <w:lang w:val="en-US"/>
        </w:rPr>
        <w:t xml:space="preserve">d </w:t>
      </w:r>
      <w:r w:rsidRPr="00722B31">
        <w:rPr>
          <w:rFonts w:ascii="Arial" w:eastAsia="Arial" w:hAnsi="Arial" w:cs="Arial"/>
          <w:spacing w:val="-3"/>
          <w:lang w:val="en-US"/>
        </w:rPr>
        <w:t>v</w:t>
      </w:r>
      <w:r w:rsidRPr="00722B31">
        <w:rPr>
          <w:rFonts w:ascii="Arial" w:eastAsia="Arial" w:hAnsi="Arial" w:cs="Arial"/>
          <w:lang w:val="en-US"/>
        </w:rPr>
        <w:t>e</w:t>
      </w:r>
      <w:r w:rsidRPr="00722B31">
        <w:rPr>
          <w:rFonts w:ascii="Arial" w:eastAsia="Arial" w:hAnsi="Arial" w:cs="Arial"/>
          <w:spacing w:val="-1"/>
          <w:lang w:val="en-US"/>
        </w:rPr>
        <w:t>r</w:t>
      </w:r>
      <w:r w:rsidRPr="00722B31">
        <w:rPr>
          <w:rFonts w:ascii="Arial" w:eastAsia="Arial" w:hAnsi="Arial" w:cs="Arial"/>
          <w:lang w:val="en-US"/>
        </w:rPr>
        <w:t xml:space="preserve">bs </w:t>
      </w:r>
      <w:r w:rsidRPr="00722B31">
        <w:rPr>
          <w:rFonts w:ascii="Arial" w:eastAsia="Arial" w:hAnsi="Arial" w:cs="Arial"/>
          <w:spacing w:val="-1"/>
          <w:lang w:val="en-US"/>
        </w:rPr>
        <w:t>i</w:t>
      </w:r>
      <w:r w:rsidRPr="00722B31">
        <w:rPr>
          <w:rFonts w:ascii="Arial" w:eastAsia="Arial" w:hAnsi="Arial" w:cs="Arial"/>
          <w:lang w:val="en-US"/>
        </w:rPr>
        <w:t xml:space="preserve">n a </w:t>
      </w:r>
      <w:r w:rsidRPr="00722B31">
        <w:rPr>
          <w:rFonts w:ascii="Arial" w:eastAsia="Arial" w:hAnsi="Arial" w:cs="Arial"/>
          <w:spacing w:val="-3"/>
          <w:lang w:val="en-US"/>
        </w:rPr>
        <w:t>c</w:t>
      </w:r>
      <w:r w:rsidRPr="00722B31">
        <w:rPr>
          <w:rFonts w:ascii="Arial" w:eastAsia="Arial" w:hAnsi="Arial" w:cs="Arial"/>
          <w:lang w:val="en-US"/>
        </w:rPr>
        <w:t>o</w:t>
      </w:r>
      <w:r w:rsidRPr="00722B31">
        <w:rPr>
          <w:rFonts w:ascii="Arial" w:eastAsia="Arial" w:hAnsi="Arial" w:cs="Arial"/>
          <w:spacing w:val="-1"/>
          <w:lang w:val="en-US"/>
        </w:rPr>
        <w:t>m</w:t>
      </w:r>
      <w:r w:rsidRPr="00722B31">
        <w:rPr>
          <w:rFonts w:ascii="Arial" w:eastAsia="Arial" w:hAnsi="Arial" w:cs="Arial"/>
          <w:lang w:val="en-US"/>
        </w:rPr>
        <w:t>pet</w:t>
      </w:r>
      <w:r w:rsidRPr="00722B31">
        <w:rPr>
          <w:rFonts w:ascii="Arial" w:eastAsia="Arial" w:hAnsi="Arial" w:cs="Arial"/>
          <w:spacing w:val="-1"/>
          <w:lang w:val="en-US"/>
        </w:rPr>
        <w:t>i</w:t>
      </w:r>
      <w:r w:rsidRPr="00722B31">
        <w:rPr>
          <w:rFonts w:ascii="Arial" w:eastAsia="Arial" w:hAnsi="Arial" w:cs="Arial"/>
          <w:lang w:val="en-US"/>
        </w:rPr>
        <w:t>t</w:t>
      </w:r>
      <w:r w:rsidRPr="00722B31">
        <w:rPr>
          <w:rFonts w:ascii="Arial" w:eastAsia="Arial" w:hAnsi="Arial" w:cs="Arial"/>
          <w:spacing w:val="-1"/>
          <w:lang w:val="en-US"/>
        </w:rPr>
        <w:t>i</w:t>
      </w:r>
      <w:r w:rsidRPr="00722B31">
        <w:rPr>
          <w:rFonts w:ascii="Arial" w:eastAsia="Arial" w:hAnsi="Arial" w:cs="Arial"/>
          <w:spacing w:val="-2"/>
          <w:lang w:val="en-US"/>
        </w:rPr>
        <w:t>o</w:t>
      </w:r>
      <w:r w:rsidRPr="00722B31">
        <w:rPr>
          <w:rFonts w:ascii="Arial" w:eastAsia="Arial" w:hAnsi="Arial" w:cs="Arial"/>
          <w:lang w:val="en-US"/>
        </w:rPr>
        <w:t xml:space="preserve">n. </w:t>
      </w:r>
      <w:r w:rsidRPr="00722B31">
        <w:rPr>
          <w:rFonts w:ascii="Arial" w:eastAsia="Arial" w:hAnsi="Arial" w:cs="Arial"/>
          <w:spacing w:val="-1"/>
          <w:lang w:val="en-US"/>
        </w:rPr>
        <w:t>Di</w:t>
      </w:r>
      <w:r w:rsidRPr="00722B31">
        <w:rPr>
          <w:rFonts w:ascii="Arial" w:eastAsia="Arial" w:hAnsi="Arial" w:cs="Arial"/>
          <w:spacing w:val="-3"/>
          <w:lang w:val="en-US"/>
        </w:rPr>
        <w:t>v</w:t>
      </w:r>
      <w:r w:rsidRPr="00722B31">
        <w:rPr>
          <w:rFonts w:ascii="Arial" w:eastAsia="Arial" w:hAnsi="Arial" w:cs="Arial"/>
          <w:spacing w:val="-1"/>
          <w:lang w:val="en-US"/>
        </w:rPr>
        <w:t>i</w:t>
      </w:r>
      <w:r w:rsidRPr="00722B31">
        <w:rPr>
          <w:rFonts w:ascii="Arial" w:eastAsia="Arial" w:hAnsi="Arial" w:cs="Arial"/>
          <w:lang w:val="en-US"/>
        </w:rPr>
        <w:t>de the c</w:t>
      </w:r>
      <w:r w:rsidRPr="00722B31">
        <w:rPr>
          <w:rFonts w:ascii="Arial" w:eastAsia="Arial" w:hAnsi="Arial" w:cs="Arial"/>
          <w:spacing w:val="-1"/>
          <w:lang w:val="en-US"/>
        </w:rPr>
        <w:t>l</w:t>
      </w:r>
      <w:r w:rsidRPr="00722B31">
        <w:rPr>
          <w:rFonts w:ascii="Arial" w:eastAsia="Arial" w:hAnsi="Arial" w:cs="Arial"/>
          <w:lang w:val="en-US"/>
        </w:rPr>
        <w:t xml:space="preserve">ass </w:t>
      </w:r>
      <w:r w:rsidRPr="00722B31">
        <w:rPr>
          <w:rFonts w:ascii="Arial" w:eastAsia="Arial" w:hAnsi="Arial" w:cs="Arial"/>
          <w:spacing w:val="-1"/>
          <w:lang w:val="en-US"/>
        </w:rPr>
        <w:t>i</w:t>
      </w:r>
      <w:r w:rsidRPr="00722B31">
        <w:rPr>
          <w:rFonts w:ascii="Arial" w:eastAsia="Arial" w:hAnsi="Arial" w:cs="Arial"/>
          <w:lang w:val="en-US"/>
        </w:rPr>
        <w:t>nto t</w:t>
      </w:r>
      <w:r w:rsidRPr="00722B31">
        <w:rPr>
          <w:rFonts w:ascii="Arial" w:eastAsia="Arial" w:hAnsi="Arial" w:cs="Arial"/>
          <w:spacing w:val="-3"/>
          <w:lang w:val="en-US"/>
        </w:rPr>
        <w:t xml:space="preserve">wo </w:t>
      </w:r>
      <w:r w:rsidRPr="00722B31">
        <w:rPr>
          <w:rFonts w:ascii="Arial" w:eastAsia="Arial" w:hAnsi="Arial" w:cs="Arial"/>
          <w:lang w:val="en-US"/>
        </w:rPr>
        <w:lastRenderedPageBreak/>
        <w:t>te</w:t>
      </w:r>
      <w:r w:rsidRPr="00722B31">
        <w:rPr>
          <w:rFonts w:ascii="Arial" w:eastAsia="Arial" w:hAnsi="Arial" w:cs="Arial"/>
          <w:spacing w:val="-2"/>
          <w:lang w:val="en-US"/>
        </w:rPr>
        <w:t>a</w:t>
      </w:r>
      <w:r w:rsidRPr="00722B31">
        <w:rPr>
          <w:rFonts w:ascii="Arial" w:eastAsia="Arial" w:hAnsi="Arial" w:cs="Arial"/>
          <w:spacing w:val="1"/>
          <w:lang w:val="en-US"/>
        </w:rPr>
        <w:t>m</w:t>
      </w:r>
      <w:r w:rsidRPr="00722B31">
        <w:rPr>
          <w:rFonts w:ascii="Arial" w:eastAsia="Arial" w:hAnsi="Arial" w:cs="Arial"/>
          <w:lang w:val="en-US"/>
        </w:rPr>
        <w:t xml:space="preserve">s </w:t>
      </w:r>
      <w:r w:rsidRPr="00722B31">
        <w:rPr>
          <w:rFonts w:ascii="Arial" w:eastAsia="Arial" w:hAnsi="Arial" w:cs="Arial"/>
          <w:spacing w:val="-2"/>
          <w:lang w:val="en-US"/>
        </w:rPr>
        <w:t>a</w:t>
      </w:r>
      <w:r w:rsidRPr="00722B31">
        <w:rPr>
          <w:rFonts w:ascii="Arial" w:eastAsia="Arial" w:hAnsi="Arial" w:cs="Arial"/>
          <w:lang w:val="en-US"/>
        </w:rPr>
        <w:t xml:space="preserve">nd ask a </w:t>
      </w:r>
      <w:r w:rsidRPr="00722B31">
        <w:rPr>
          <w:rFonts w:ascii="Arial" w:eastAsia="Arial" w:hAnsi="Arial" w:cs="Arial"/>
          <w:spacing w:val="1"/>
          <w:lang w:val="en-US"/>
        </w:rPr>
        <w:t>m</w:t>
      </w:r>
      <w:r w:rsidRPr="00722B31">
        <w:rPr>
          <w:rFonts w:ascii="Arial" w:eastAsia="Arial" w:hAnsi="Arial" w:cs="Arial"/>
          <w:spacing w:val="-2"/>
          <w:lang w:val="en-US"/>
        </w:rPr>
        <w:t>e</w:t>
      </w:r>
      <w:r w:rsidRPr="00722B31">
        <w:rPr>
          <w:rFonts w:ascii="Arial" w:eastAsia="Arial" w:hAnsi="Arial" w:cs="Arial"/>
          <w:spacing w:val="-1"/>
          <w:lang w:val="en-US"/>
        </w:rPr>
        <w:t>m</w:t>
      </w:r>
      <w:r w:rsidRPr="00722B31">
        <w:rPr>
          <w:rFonts w:ascii="Arial" w:eastAsia="Arial" w:hAnsi="Arial" w:cs="Arial"/>
          <w:lang w:val="en-US"/>
        </w:rPr>
        <w:t xml:space="preserve">ber </w:t>
      </w:r>
      <w:r w:rsidRPr="00722B31">
        <w:rPr>
          <w:rFonts w:ascii="Arial" w:eastAsia="Arial" w:hAnsi="Arial" w:cs="Arial"/>
          <w:spacing w:val="-2"/>
          <w:lang w:val="en-US"/>
        </w:rPr>
        <w:t>o</w:t>
      </w:r>
      <w:r w:rsidRPr="00722B31">
        <w:rPr>
          <w:rFonts w:ascii="Arial" w:eastAsia="Arial" w:hAnsi="Arial" w:cs="Arial"/>
          <w:lang w:val="en-US"/>
        </w:rPr>
        <w:t>f ea</w:t>
      </w:r>
      <w:r w:rsidRPr="00722B31">
        <w:rPr>
          <w:rFonts w:ascii="Arial" w:eastAsia="Arial" w:hAnsi="Arial" w:cs="Arial"/>
          <w:spacing w:val="-3"/>
          <w:lang w:val="en-US"/>
        </w:rPr>
        <w:t>c</w:t>
      </w:r>
      <w:r w:rsidRPr="00722B31">
        <w:rPr>
          <w:rFonts w:ascii="Arial" w:eastAsia="Arial" w:hAnsi="Arial" w:cs="Arial"/>
          <w:lang w:val="en-US"/>
        </w:rPr>
        <w:t>h t</w:t>
      </w:r>
      <w:r w:rsidRPr="00722B31">
        <w:rPr>
          <w:rFonts w:ascii="Arial" w:eastAsia="Arial" w:hAnsi="Arial" w:cs="Arial"/>
          <w:spacing w:val="-2"/>
          <w:lang w:val="en-US"/>
        </w:rPr>
        <w:t>ea</w:t>
      </w:r>
      <w:r w:rsidRPr="00722B31">
        <w:rPr>
          <w:rFonts w:ascii="Arial" w:eastAsia="Arial" w:hAnsi="Arial" w:cs="Arial"/>
          <w:lang w:val="en-US"/>
        </w:rPr>
        <w:t xml:space="preserve">m to </w:t>
      </w:r>
      <w:r w:rsidRPr="00722B31">
        <w:rPr>
          <w:rFonts w:ascii="Arial" w:eastAsia="Arial" w:hAnsi="Arial" w:cs="Arial"/>
          <w:spacing w:val="-3"/>
          <w:lang w:val="en-US"/>
        </w:rPr>
        <w:t>w</w:t>
      </w:r>
      <w:r w:rsidRPr="00722B31">
        <w:rPr>
          <w:rFonts w:ascii="Arial" w:eastAsia="Arial" w:hAnsi="Arial" w:cs="Arial"/>
          <w:spacing w:val="-1"/>
          <w:lang w:val="en-US"/>
        </w:rPr>
        <w:t>r</w:t>
      </w:r>
      <w:r w:rsidRPr="00722B31">
        <w:rPr>
          <w:rFonts w:ascii="Arial" w:eastAsia="Arial" w:hAnsi="Arial" w:cs="Arial"/>
          <w:spacing w:val="1"/>
          <w:lang w:val="en-US"/>
        </w:rPr>
        <w:t>i</w:t>
      </w:r>
      <w:r w:rsidRPr="00722B31">
        <w:rPr>
          <w:rFonts w:ascii="Arial" w:eastAsia="Arial" w:hAnsi="Arial" w:cs="Arial"/>
          <w:lang w:val="en-US"/>
        </w:rPr>
        <w:t>te t</w:t>
      </w:r>
      <w:r w:rsidRPr="00722B31">
        <w:rPr>
          <w:rFonts w:ascii="Arial" w:eastAsia="Arial" w:hAnsi="Arial" w:cs="Arial"/>
          <w:spacing w:val="-2"/>
          <w:lang w:val="en-US"/>
        </w:rPr>
        <w:t>h</w:t>
      </w:r>
      <w:r w:rsidRPr="00722B31">
        <w:rPr>
          <w:rFonts w:ascii="Arial" w:eastAsia="Arial" w:hAnsi="Arial" w:cs="Arial"/>
          <w:lang w:val="en-US"/>
        </w:rPr>
        <w:t xml:space="preserve">e </w:t>
      </w:r>
      <w:r w:rsidRPr="00722B31">
        <w:rPr>
          <w:rFonts w:ascii="Arial" w:eastAsia="Arial" w:hAnsi="Arial" w:cs="Arial"/>
          <w:spacing w:val="-2"/>
          <w:lang w:val="en-US"/>
        </w:rPr>
        <w:t>t</w:t>
      </w:r>
      <w:r w:rsidRPr="00722B31">
        <w:rPr>
          <w:rFonts w:ascii="Arial" w:eastAsia="Arial" w:hAnsi="Arial" w:cs="Arial"/>
          <w:lang w:val="en-US"/>
        </w:rPr>
        <w:t>a</w:t>
      </w:r>
      <w:r w:rsidRPr="00722B31">
        <w:rPr>
          <w:rFonts w:ascii="Arial" w:eastAsia="Arial" w:hAnsi="Arial" w:cs="Arial"/>
          <w:spacing w:val="-1"/>
          <w:lang w:val="en-US"/>
        </w:rPr>
        <w:t>r</w:t>
      </w:r>
      <w:r w:rsidRPr="00722B31">
        <w:rPr>
          <w:rFonts w:ascii="Arial" w:eastAsia="Arial" w:hAnsi="Arial" w:cs="Arial"/>
          <w:spacing w:val="-2"/>
          <w:lang w:val="en-US"/>
        </w:rPr>
        <w:t>g</w:t>
      </w:r>
      <w:r w:rsidRPr="00722B31">
        <w:rPr>
          <w:rFonts w:ascii="Arial" w:eastAsia="Arial" w:hAnsi="Arial" w:cs="Arial"/>
          <w:lang w:val="en-US"/>
        </w:rPr>
        <w:t xml:space="preserve">et </w:t>
      </w:r>
      <w:r w:rsidRPr="00722B31">
        <w:rPr>
          <w:rFonts w:ascii="Arial" w:eastAsia="Arial" w:hAnsi="Arial" w:cs="Arial"/>
          <w:spacing w:val="-3"/>
          <w:lang w:val="en-US"/>
        </w:rPr>
        <w:t>v</w:t>
      </w:r>
      <w:r w:rsidRPr="00722B31">
        <w:rPr>
          <w:rFonts w:ascii="Arial" w:eastAsia="Arial" w:hAnsi="Arial" w:cs="Arial"/>
          <w:lang w:val="en-US"/>
        </w:rPr>
        <w:t>e</w:t>
      </w:r>
      <w:r w:rsidRPr="00722B31">
        <w:rPr>
          <w:rFonts w:ascii="Arial" w:eastAsia="Arial" w:hAnsi="Arial" w:cs="Arial"/>
          <w:spacing w:val="-1"/>
          <w:lang w:val="en-US"/>
        </w:rPr>
        <w:t>r</w:t>
      </w:r>
      <w:r w:rsidRPr="00722B31">
        <w:rPr>
          <w:rFonts w:ascii="Arial" w:eastAsia="Arial" w:hAnsi="Arial" w:cs="Arial"/>
          <w:lang w:val="en-US"/>
        </w:rPr>
        <w:t xml:space="preserve">b on </w:t>
      </w:r>
      <w:r w:rsidRPr="00722B31">
        <w:rPr>
          <w:rFonts w:ascii="Arial" w:eastAsia="Arial" w:hAnsi="Arial" w:cs="Arial"/>
          <w:spacing w:val="-2"/>
          <w:lang w:val="en-US"/>
        </w:rPr>
        <w:t>th</w:t>
      </w:r>
      <w:r w:rsidRPr="00722B31">
        <w:rPr>
          <w:rFonts w:ascii="Arial" w:eastAsia="Arial" w:hAnsi="Arial" w:cs="Arial"/>
          <w:lang w:val="en-US"/>
        </w:rPr>
        <w:t>e boa</w:t>
      </w:r>
      <w:r w:rsidRPr="00722B31">
        <w:rPr>
          <w:rFonts w:ascii="Arial" w:eastAsia="Arial" w:hAnsi="Arial" w:cs="Arial"/>
          <w:spacing w:val="-1"/>
          <w:lang w:val="en-US"/>
        </w:rPr>
        <w:t>r</w:t>
      </w:r>
      <w:r w:rsidRPr="00722B31">
        <w:rPr>
          <w:rFonts w:ascii="Arial" w:eastAsia="Arial" w:hAnsi="Arial" w:cs="Arial"/>
          <w:lang w:val="en-US"/>
        </w:rPr>
        <w:t>d. G</w:t>
      </w:r>
      <w:r w:rsidRPr="00722B31">
        <w:rPr>
          <w:rFonts w:ascii="Arial" w:eastAsia="Arial" w:hAnsi="Arial" w:cs="Arial"/>
          <w:spacing w:val="-1"/>
          <w:lang w:val="en-US"/>
        </w:rPr>
        <w:t>i</w:t>
      </w:r>
      <w:r w:rsidRPr="00722B31">
        <w:rPr>
          <w:rFonts w:ascii="Arial" w:eastAsia="Arial" w:hAnsi="Arial" w:cs="Arial"/>
          <w:spacing w:val="-3"/>
          <w:lang w:val="en-US"/>
        </w:rPr>
        <w:t>v</w:t>
      </w:r>
      <w:r w:rsidRPr="00722B31">
        <w:rPr>
          <w:rFonts w:ascii="Arial" w:eastAsia="Arial" w:hAnsi="Arial" w:cs="Arial"/>
          <w:lang w:val="en-US"/>
        </w:rPr>
        <w:t xml:space="preserve">e a </w:t>
      </w:r>
      <w:r w:rsidRPr="00722B31">
        <w:rPr>
          <w:rFonts w:ascii="Arial" w:eastAsia="Arial" w:hAnsi="Arial" w:cs="Arial"/>
          <w:spacing w:val="-2"/>
          <w:lang w:val="en-US"/>
        </w:rPr>
        <w:t>p</w:t>
      </w:r>
      <w:r w:rsidRPr="00722B31">
        <w:rPr>
          <w:rFonts w:ascii="Arial" w:eastAsia="Arial" w:hAnsi="Arial" w:cs="Arial"/>
          <w:lang w:val="en-US"/>
        </w:rPr>
        <w:t>o</w:t>
      </w:r>
      <w:r w:rsidRPr="00722B31">
        <w:rPr>
          <w:rFonts w:ascii="Arial" w:eastAsia="Arial" w:hAnsi="Arial" w:cs="Arial"/>
          <w:spacing w:val="-1"/>
          <w:lang w:val="en-US"/>
        </w:rPr>
        <w:t>i</w:t>
      </w:r>
      <w:r w:rsidRPr="00722B31">
        <w:rPr>
          <w:rFonts w:ascii="Arial" w:eastAsia="Arial" w:hAnsi="Arial" w:cs="Arial"/>
          <w:lang w:val="en-US"/>
        </w:rPr>
        <w:t xml:space="preserve">nt </w:t>
      </w:r>
      <w:r w:rsidRPr="00722B31">
        <w:rPr>
          <w:rFonts w:ascii="Arial" w:eastAsia="Arial" w:hAnsi="Arial" w:cs="Arial"/>
          <w:spacing w:val="-2"/>
          <w:lang w:val="en-US"/>
        </w:rPr>
        <w:t>t</w:t>
      </w:r>
      <w:r w:rsidRPr="00722B31">
        <w:rPr>
          <w:rFonts w:ascii="Arial" w:eastAsia="Arial" w:hAnsi="Arial" w:cs="Arial"/>
          <w:lang w:val="en-US"/>
        </w:rPr>
        <w:t xml:space="preserve">o </w:t>
      </w:r>
      <w:r w:rsidRPr="00722B31">
        <w:rPr>
          <w:rFonts w:ascii="Arial" w:eastAsia="Arial" w:hAnsi="Arial" w:cs="Arial"/>
          <w:spacing w:val="-2"/>
          <w:lang w:val="en-US"/>
        </w:rPr>
        <w:t>t</w:t>
      </w:r>
      <w:r w:rsidRPr="00722B31">
        <w:rPr>
          <w:rFonts w:ascii="Arial" w:eastAsia="Arial" w:hAnsi="Arial" w:cs="Arial"/>
          <w:lang w:val="en-US"/>
        </w:rPr>
        <w:t xml:space="preserve">he </w:t>
      </w:r>
      <w:r w:rsidRPr="00722B31">
        <w:rPr>
          <w:rFonts w:ascii="Arial" w:eastAsia="Arial" w:hAnsi="Arial" w:cs="Arial"/>
          <w:spacing w:val="-2"/>
          <w:lang w:val="en-US"/>
        </w:rPr>
        <w:t>t</w:t>
      </w:r>
      <w:r w:rsidRPr="00722B31">
        <w:rPr>
          <w:rFonts w:ascii="Arial" w:eastAsia="Arial" w:hAnsi="Arial" w:cs="Arial"/>
          <w:lang w:val="en-US"/>
        </w:rPr>
        <w:t>e</w:t>
      </w:r>
      <w:r w:rsidRPr="00722B31">
        <w:rPr>
          <w:rFonts w:ascii="Arial" w:eastAsia="Arial" w:hAnsi="Arial" w:cs="Arial"/>
          <w:spacing w:val="-2"/>
          <w:lang w:val="en-US"/>
        </w:rPr>
        <w:t>a</w:t>
      </w:r>
      <w:r w:rsidRPr="00722B31">
        <w:rPr>
          <w:rFonts w:ascii="Arial" w:eastAsia="Arial" w:hAnsi="Arial" w:cs="Arial"/>
          <w:lang w:val="en-US"/>
        </w:rPr>
        <w:t xml:space="preserve">m </w:t>
      </w:r>
      <w:r w:rsidRPr="00722B31">
        <w:rPr>
          <w:rFonts w:ascii="Arial" w:eastAsia="Arial" w:hAnsi="Arial" w:cs="Arial"/>
          <w:spacing w:val="-3"/>
          <w:lang w:val="en-US"/>
        </w:rPr>
        <w:t>w</w:t>
      </w:r>
      <w:r w:rsidRPr="00722B31">
        <w:rPr>
          <w:rFonts w:ascii="Arial" w:eastAsia="Arial" w:hAnsi="Arial" w:cs="Arial"/>
          <w:lang w:val="en-US"/>
        </w:rPr>
        <w:t xml:space="preserve">hose </w:t>
      </w:r>
      <w:r w:rsidRPr="00722B31">
        <w:rPr>
          <w:rFonts w:ascii="Arial" w:eastAsia="Arial" w:hAnsi="Arial" w:cs="Arial"/>
          <w:spacing w:val="1"/>
          <w:lang w:val="en-US"/>
        </w:rPr>
        <w:t>m</w:t>
      </w:r>
      <w:r w:rsidRPr="00722B31">
        <w:rPr>
          <w:rFonts w:ascii="Arial" w:eastAsia="Arial" w:hAnsi="Arial" w:cs="Arial"/>
          <w:spacing w:val="-2"/>
          <w:lang w:val="en-US"/>
        </w:rPr>
        <w:t>e</w:t>
      </w:r>
      <w:r w:rsidRPr="00722B31">
        <w:rPr>
          <w:rFonts w:ascii="Arial" w:eastAsia="Arial" w:hAnsi="Arial" w:cs="Arial"/>
          <w:spacing w:val="1"/>
          <w:lang w:val="en-US"/>
        </w:rPr>
        <w:t>m</w:t>
      </w:r>
      <w:r w:rsidRPr="00722B31">
        <w:rPr>
          <w:rFonts w:ascii="Arial" w:eastAsia="Arial" w:hAnsi="Arial" w:cs="Arial"/>
          <w:spacing w:val="-2"/>
          <w:lang w:val="en-US"/>
        </w:rPr>
        <w:t>b</w:t>
      </w:r>
      <w:r w:rsidRPr="00722B31">
        <w:rPr>
          <w:rFonts w:ascii="Arial" w:eastAsia="Arial" w:hAnsi="Arial" w:cs="Arial"/>
          <w:lang w:val="en-US"/>
        </w:rPr>
        <w:t xml:space="preserve">er </w:t>
      </w:r>
      <w:r w:rsidRPr="00722B31">
        <w:rPr>
          <w:rFonts w:ascii="Arial" w:eastAsia="Arial" w:hAnsi="Arial" w:cs="Arial"/>
          <w:spacing w:val="-3"/>
          <w:lang w:val="en-US"/>
        </w:rPr>
        <w:t>w</w:t>
      </w:r>
      <w:r w:rsidRPr="00722B31">
        <w:rPr>
          <w:rFonts w:ascii="Arial" w:eastAsia="Arial" w:hAnsi="Arial" w:cs="Arial"/>
          <w:spacing w:val="-1"/>
          <w:lang w:val="en-US"/>
        </w:rPr>
        <w:t>r</w:t>
      </w:r>
      <w:r w:rsidRPr="00722B31">
        <w:rPr>
          <w:rFonts w:ascii="Arial" w:eastAsia="Arial" w:hAnsi="Arial" w:cs="Arial"/>
          <w:lang w:val="en-US"/>
        </w:rPr>
        <w:t xml:space="preserve">ote the </w:t>
      </w:r>
      <w:r w:rsidRPr="00722B31">
        <w:rPr>
          <w:rFonts w:ascii="Arial" w:eastAsia="Arial" w:hAnsi="Arial" w:cs="Arial"/>
          <w:spacing w:val="-3"/>
          <w:lang w:val="en-US"/>
        </w:rPr>
        <w:t>v</w:t>
      </w:r>
      <w:r w:rsidRPr="00722B31">
        <w:rPr>
          <w:rFonts w:ascii="Arial" w:eastAsia="Arial" w:hAnsi="Arial" w:cs="Arial"/>
          <w:lang w:val="en-US"/>
        </w:rPr>
        <w:t>e</w:t>
      </w:r>
      <w:r w:rsidRPr="00722B31">
        <w:rPr>
          <w:rFonts w:ascii="Arial" w:eastAsia="Arial" w:hAnsi="Arial" w:cs="Arial"/>
          <w:spacing w:val="-1"/>
          <w:lang w:val="en-US"/>
        </w:rPr>
        <w:t>r</w:t>
      </w:r>
      <w:r w:rsidRPr="00722B31">
        <w:rPr>
          <w:rFonts w:ascii="Arial" w:eastAsia="Arial" w:hAnsi="Arial" w:cs="Arial"/>
          <w:lang w:val="en-US"/>
        </w:rPr>
        <w:t>b co</w:t>
      </w:r>
      <w:r w:rsidRPr="00722B31">
        <w:rPr>
          <w:rFonts w:ascii="Arial" w:eastAsia="Arial" w:hAnsi="Arial" w:cs="Arial"/>
          <w:spacing w:val="-1"/>
          <w:lang w:val="en-US"/>
        </w:rPr>
        <w:t>rr</w:t>
      </w:r>
      <w:r w:rsidRPr="00722B31">
        <w:rPr>
          <w:rFonts w:ascii="Arial" w:eastAsia="Arial" w:hAnsi="Arial" w:cs="Arial"/>
          <w:spacing w:val="-2"/>
          <w:lang w:val="en-US"/>
        </w:rPr>
        <w:t>e</w:t>
      </w:r>
      <w:r w:rsidRPr="00722B31">
        <w:rPr>
          <w:rFonts w:ascii="Arial" w:eastAsia="Arial" w:hAnsi="Arial" w:cs="Arial"/>
          <w:lang w:val="en-US"/>
        </w:rPr>
        <w:t>ct</w:t>
      </w:r>
      <w:r w:rsidRPr="00722B31">
        <w:rPr>
          <w:rFonts w:ascii="Arial" w:eastAsia="Arial" w:hAnsi="Arial" w:cs="Arial"/>
          <w:spacing w:val="-1"/>
          <w:lang w:val="en-US"/>
        </w:rPr>
        <w:t>l</w:t>
      </w:r>
      <w:r w:rsidRPr="00722B31">
        <w:rPr>
          <w:rFonts w:ascii="Arial" w:eastAsia="Arial" w:hAnsi="Arial" w:cs="Arial"/>
          <w:spacing w:val="-3"/>
          <w:lang w:val="en-US"/>
        </w:rPr>
        <w:t>y</w:t>
      </w:r>
      <w:r w:rsidRPr="00722B31">
        <w:rPr>
          <w:rFonts w:ascii="Arial" w:eastAsia="Arial" w:hAnsi="Arial" w:cs="Arial"/>
          <w:lang w:val="en-US"/>
        </w:rPr>
        <w:t>.</w:t>
      </w:r>
    </w:p>
    <w:p w:rsidR="00EE4C48" w:rsidRPr="00722B31" w:rsidRDefault="00EE4C48" w:rsidP="00722B31">
      <w:pPr>
        <w:widowControl w:val="0"/>
        <w:numPr>
          <w:ilvl w:val="0"/>
          <w:numId w:val="135"/>
        </w:numPr>
        <w:tabs>
          <w:tab w:val="left" w:pos="0"/>
        </w:tabs>
        <w:spacing w:line="360" w:lineRule="auto"/>
        <w:ind w:left="720"/>
        <w:jc w:val="both"/>
        <w:rPr>
          <w:rFonts w:ascii="Arial" w:eastAsia="Arial" w:hAnsi="Arial" w:cs="Arial"/>
          <w:lang w:val="en-US"/>
        </w:rPr>
      </w:pPr>
      <w:r w:rsidRPr="00722B31">
        <w:rPr>
          <w:rFonts w:ascii="Arial" w:eastAsia="Arial" w:hAnsi="Arial" w:cs="Arial"/>
          <w:spacing w:val="-1"/>
          <w:lang w:val="en-US"/>
        </w:rPr>
        <w:t>R</w:t>
      </w:r>
      <w:r w:rsidRPr="00722B31">
        <w:rPr>
          <w:rFonts w:ascii="Arial" w:eastAsia="Arial" w:hAnsi="Arial" w:cs="Arial"/>
          <w:lang w:val="en-US"/>
        </w:rPr>
        <w:t>eca</w:t>
      </w:r>
      <w:r w:rsidRPr="00722B31">
        <w:rPr>
          <w:rFonts w:ascii="Arial" w:eastAsia="Arial" w:hAnsi="Arial" w:cs="Arial"/>
          <w:spacing w:val="-1"/>
          <w:lang w:val="en-US"/>
        </w:rPr>
        <w:t>l</w:t>
      </w:r>
      <w:r w:rsidRPr="00722B31">
        <w:rPr>
          <w:rFonts w:ascii="Arial" w:eastAsia="Arial" w:hAnsi="Arial" w:cs="Arial"/>
          <w:lang w:val="en-US"/>
        </w:rPr>
        <w:t>l the s</w:t>
      </w:r>
      <w:r w:rsidRPr="00722B31">
        <w:rPr>
          <w:rFonts w:ascii="Arial" w:eastAsia="Arial" w:hAnsi="Arial" w:cs="Arial"/>
          <w:spacing w:val="-1"/>
          <w:lang w:val="en-US"/>
        </w:rPr>
        <w:t>i</w:t>
      </w:r>
      <w:r w:rsidRPr="00722B31">
        <w:rPr>
          <w:rFonts w:ascii="Arial" w:eastAsia="Arial" w:hAnsi="Arial" w:cs="Arial"/>
          <w:spacing w:val="1"/>
          <w:lang w:val="en-US"/>
        </w:rPr>
        <w:t>m</w:t>
      </w:r>
      <w:r w:rsidRPr="00722B31">
        <w:rPr>
          <w:rFonts w:ascii="Arial" w:eastAsia="Arial" w:hAnsi="Arial" w:cs="Arial"/>
          <w:lang w:val="en-US"/>
        </w:rPr>
        <w:t>p</w:t>
      </w:r>
      <w:r w:rsidRPr="00722B31">
        <w:rPr>
          <w:rFonts w:ascii="Arial" w:eastAsia="Arial" w:hAnsi="Arial" w:cs="Arial"/>
          <w:spacing w:val="-3"/>
          <w:lang w:val="en-US"/>
        </w:rPr>
        <w:t>l</w:t>
      </w:r>
      <w:r w:rsidRPr="00722B31">
        <w:rPr>
          <w:rFonts w:ascii="Arial" w:eastAsia="Arial" w:hAnsi="Arial" w:cs="Arial"/>
          <w:lang w:val="en-US"/>
        </w:rPr>
        <w:t>e p</w:t>
      </w:r>
      <w:r w:rsidRPr="00722B31">
        <w:rPr>
          <w:rFonts w:ascii="Arial" w:eastAsia="Arial" w:hAnsi="Arial" w:cs="Arial"/>
          <w:spacing w:val="-1"/>
          <w:lang w:val="en-US"/>
        </w:rPr>
        <w:t>r</w:t>
      </w:r>
      <w:r w:rsidRPr="00722B31">
        <w:rPr>
          <w:rFonts w:ascii="Arial" w:eastAsia="Arial" w:hAnsi="Arial" w:cs="Arial"/>
          <w:lang w:val="en-US"/>
        </w:rPr>
        <w:t>e</w:t>
      </w:r>
      <w:r w:rsidRPr="00722B31">
        <w:rPr>
          <w:rFonts w:ascii="Arial" w:eastAsia="Arial" w:hAnsi="Arial" w:cs="Arial"/>
          <w:spacing w:val="-3"/>
          <w:lang w:val="en-US"/>
        </w:rPr>
        <w:t>s</w:t>
      </w:r>
      <w:r w:rsidRPr="00722B31">
        <w:rPr>
          <w:rFonts w:ascii="Arial" w:eastAsia="Arial" w:hAnsi="Arial" w:cs="Arial"/>
          <w:lang w:val="en-US"/>
        </w:rPr>
        <w:t xml:space="preserve">ent </w:t>
      </w:r>
      <w:r w:rsidRPr="00722B31">
        <w:rPr>
          <w:rFonts w:ascii="Arial" w:eastAsia="Arial" w:hAnsi="Arial" w:cs="Arial"/>
          <w:spacing w:val="-2"/>
          <w:lang w:val="en-US"/>
        </w:rPr>
        <w:t>q</w:t>
      </w:r>
      <w:r w:rsidRPr="00722B31">
        <w:rPr>
          <w:rFonts w:ascii="Arial" w:eastAsia="Arial" w:hAnsi="Arial" w:cs="Arial"/>
          <w:lang w:val="en-US"/>
        </w:rPr>
        <w:t>ue</w:t>
      </w:r>
      <w:r w:rsidRPr="00722B31">
        <w:rPr>
          <w:rFonts w:ascii="Arial" w:eastAsia="Arial" w:hAnsi="Arial" w:cs="Arial"/>
          <w:spacing w:val="-3"/>
          <w:lang w:val="en-US"/>
        </w:rPr>
        <w:t>s</w:t>
      </w:r>
      <w:r w:rsidRPr="00722B31">
        <w:rPr>
          <w:rFonts w:ascii="Arial" w:eastAsia="Arial" w:hAnsi="Arial" w:cs="Arial"/>
          <w:lang w:val="en-US"/>
        </w:rPr>
        <w:t>t</w:t>
      </w:r>
      <w:r w:rsidRPr="00722B31">
        <w:rPr>
          <w:rFonts w:ascii="Arial" w:eastAsia="Arial" w:hAnsi="Arial" w:cs="Arial"/>
          <w:spacing w:val="-1"/>
          <w:lang w:val="en-US"/>
        </w:rPr>
        <w:t>i</w:t>
      </w:r>
      <w:r w:rsidRPr="00722B31">
        <w:rPr>
          <w:rFonts w:ascii="Arial" w:eastAsia="Arial" w:hAnsi="Arial" w:cs="Arial"/>
          <w:lang w:val="en-US"/>
        </w:rPr>
        <w:t>on pat</w:t>
      </w:r>
      <w:r w:rsidRPr="00722B31">
        <w:rPr>
          <w:rFonts w:ascii="Arial" w:eastAsia="Arial" w:hAnsi="Arial" w:cs="Arial"/>
          <w:spacing w:val="-2"/>
          <w:lang w:val="en-US"/>
        </w:rPr>
        <w:t>t</w:t>
      </w:r>
      <w:r w:rsidRPr="00722B31">
        <w:rPr>
          <w:rFonts w:ascii="Arial" w:eastAsia="Arial" w:hAnsi="Arial" w:cs="Arial"/>
          <w:lang w:val="en-US"/>
        </w:rPr>
        <w:t>e</w:t>
      </w:r>
      <w:r w:rsidRPr="00722B31">
        <w:rPr>
          <w:rFonts w:ascii="Arial" w:eastAsia="Arial" w:hAnsi="Arial" w:cs="Arial"/>
          <w:spacing w:val="-1"/>
          <w:lang w:val="en-US"/>
        </w:rPr>
        <w:t>r</w:t>
      </w:r>
      <w:r w:rsidRPr="00722B31">
        <w:rPr>
          <w:rFonts w:ascii="Arial" w:eastAsia="Arial" w:hAnsi="Arial" w:cs="Arial"/>
          <w:lang w:val="en-US"/>
        </w:rPr>
        <w:t>n.</w:t>
      </w:r>
    </w:p>
    <w:p w:rsidR="00EE4C48" w:rsidRPr="00722B31" w:rsidRDefault="00EE4C48" w:rsidP="00722B31">
      <w:pPr>
        <w:widowControl w:val="0"/>
        <w:numPr>
          <w:ilvl w:val="0"/>
          <w:numId w:val="135"/>
        </w:numPr>
        <w:tabs>
          <w:tab w:val="left" w:pos="0"/>
        </w:tabs>
        <w:spacing w:line="360" w:lineRule="auto"/>
        <w:ind w:left="720"/>
        <w:jc w:val="both"/>
        <w:rPr>
          <w:rFonts w:ascii="Arial" w:eastAsia="Arial" w:hAnsi="Arial" w:cs="Arial"/>
          <w:lang w:val="en-US"/>
        </w:rPr>
      </w:pPr>
      <w:r w:rsidRPr="00722B31">
        <w:rPr>
          <w:rFonts w:ascii="Arial" w:eastAsia="Arial" w:hAnsi="Arial" w:cs="Arial"/>
          <w:lang w:val="en-US"/>
        </w:rPr>
        <w:t>E</w:t>
      </w:r>
      <w:r w:rsidRPr="00722B31">
        <w:rPr>
          <w:rFonts w:ascii="Arial" w:eastAsia="Arial" w:hAnsi="Arial" w:cs="Arial"/>
          <w:spacing w:val="-1"/>
          <w:lang w:val="en-US"/>
        </w:rPr>
        <w:t>li</w:t>
      </w:r>
      <w:r w:rsidRPr="00722B31">
        <w:rPr>
          <w:rFonts w:ascii="Arial" w:eastAsia="Arial" w:hAnsi="Arial" w:cs="Arial"/>
          <w:lang w:val="en-US"/>
        </w:rPr>
        <w:t>c</w:t>
      </w:r>
      <w:r w:rsidRPr="00722B31">
        <w:rPr>
          <w:rFonts w:ascii="Arial" w:eastAsia="Arial" w:hAnsi="Arial" w:cs="Arial"/>
          <w:spacing w:val="-1"/>
          <w:lang w:val="en-US"/>
        </w:rPr>
        <w:t>i</w:t>
      </w:r>
      <w:r w:rsidRPr="00722B31">
        <w:rPr>
          <w:rFonts w:ascii="Arial" w:eastAsia="Arial" w:hAnsi="Arial" w:cs="Arial"/>
          <w:lang w:val="en-US"/>
        </w:rPr>
        <w:t>t so</w:t>
      </w:r>
      <w:r w:rsidRPr="00722B31">
        <w:rPr>
          <w:rFonts w:ascii="Arial" w:eastAsia="Arial" w:hAnsi="Arial" w:cs="Arial"/>
          <w:spacing w:val="-1"/>
          <w:lang w:val="en-US"/>
        </w:rPr>
        <w:t>m</w:t>
      </w:r>
      <w:r w:rsidRPr="00722B31">
        <w:rPr>
          <w:rFonts w:ascii="Arial" w:eastAsia="Arial" w:hAnsi="Arial" w:cs="Arial"/>
          <w:lang w:val="en-US"/>
        </w:rPr>
        <w:t>e e</w:t>
      </w:r>
      <w:r w:rsidRPr="00722B31">
        <w:rPr>
          <w:rFonts w:ascii="Arial" w:eastAsia="Arial" w:hAnsi="Arial" w:cs="Arial"/>
          <w:spacing w:val="-3"/>
          <w:lang w:val="en-US"/>
        </w:rPr>
        <w:t>x</w:t>
      </w:r>
      <w:r w:rsidRPr="00722B31">
        <w:rPr>
          <w:rFonts w:ascii="Arial" w:eastAsia="Arial" w:hAnsi="Arial" w:cs="Arial"/>
          <w:lang w:val="en-US"/>
        </w:rPr>
        <w:t>a</w:t>
      </w:r>
      <w:r w:rsidRPr="00722B31">
        <w:rPr>
          <w:rFonts w:ascii="Arial" w:eastAsia="Arial" w:hAnsi="Arial" w:cs="Arial"/>
          <w:spacing w:val="-1"/>
          <w:lang w:val="en-US"/>
        </w:rPr>
        <w:t>m</w:t>
      </w:r>
      <w:r w:rsidRPr="00722B31">
        <w:rPr>
          <w:rFonts w:ascii="Arial" w:eastAsia="Arial" w:hAnsi="Arial" w:cs="Arial"/>
          <w:lang w:val="en-US"/>
        </w:rPr>
        <w:t>p</w:t>
      </w:r>
      <w:r w:rsidRPr="00722B31">
        <w:rPr>
          <w:rFonts w:ascii="Arial" w:eastAsia="Arial" w:hAnsi="Arial" w:cs="Arial"/>
          <w:spacing w:val="-1"/>
          <w:lang w:val="en-US"/>
        </w:rPr>
        <w:t>l</w:t>
      </w:r>
      <w:r w:rsidRPr="00722B31">
        <w:rPr>
          <w:rFonts w:ascii="Arial" w:eastAsia="Arial" w:hAnsi="Arial" w:cs="Arial"/>
          <w:lang w:val="en-US"/>
        </w:rPr>
        <w:t xml:space="preserve">es </w:t>
      </w:r>
      <w:r w:rsidRPr="00722B31">
        <w:rPr>
          <w:rFonts w:ascii="Arial" w:eastAsia="Arial" w:hAnsi="Arial" w:cs="Arial"/>
          <w:spacing w:val="-2"/>
          <w:lang w:val="en-US"/>
        </w:rPr>
        <w:t>a</w:t>
      </w:r>
      <w:r w:rsidRPr="00722B31">
        <w:rPr>
          <w:rFonts w:ascii="Arial" w:eastAsia="Arial" w:hAnsi="Arial" w:cs="Arial"/>
          <w:lang w:val="en-US"/>
        </w:rPr>
        <w:t xml:space="preserve">nd </w:t>
      </w:r>
      <w:r w:rsidRPr="00722B31">
        <w:rPr>
          <w:rFonts w:ascii="Arial" w:eastAsia="Arial" w:hAnsi="Arial" w:cs="Arial"/>
          <w:spacing w:val="-3"/>
          <w:lang w:val="en-US"/>
        </w:rPr>
        <w:t>w</w:t>
      </w:r>
      <w:r w:rsidRPr="00722B31">
        <w:rPr>
          <w:rFonts w:ascii="Arial" w:eastAsia="Arial" w:hAnsi="Arial" w:cs="Arial"/>
          <w:spacing w:val="-1"/>
          <w:lang w:val="en-US"/>
        </w:rPr>
        <w:t>ri</w:t>
      </w:r>
      <w:r w:rsidRPr="00722B31">
        <w:rPr>
          <w:rFonts w:ascii="Arial" w:eastAsia="Arial" w:hAnsi="Arial" w:cs="Arial"/>
          <w:lang w:val="en-US"/>
        </w:rPr>
        <w:t>te th</w:t>
      </w:r>
      <w:r w:rsidRPr="00722B31">
        <w:rPr>
          <w:rFonts w:ascii="Arial" w:eastAsia="Arial" w:hAnsi="Arial" w:cs="Arial"/>
          <w:spacing w:val="-2"/>
          <w:lang w:val="en-US"/>
        </w:rPr>
        <w:t>e</w:t>
      </w:r>
      <w:r w:rsidRPr="00722B31">
        <w:rPr>
          <w:rFonts w:ascii="Arial" w:eastAsia="Arial" w:hAnsi="Arial" w:cs="Arial"/>
          <w:lang w:val="en-US"/>
        </w:rPr>
        <w:t xml:space="preserve">m </w:t>
      </w:r>
      <w:r w:rsidRPr="00722B31">
        <w:rPr>
          <w:rFonts w:ascii="Arial" w:eastAsia="Arial" w:hAnsi="Arial" w:cs="Arial"/>
          <w:spacing w:val="-2"/>
          <w:lang w:val="en-US"/>
        </w:rPr>
        <w:t>o</w:t>
      </w:r>
      <w:r w:rsidRPr="00722B31">
        <w:rPr>
          <w:rFonts w:ascii="Arial" w:eastAsia="Arial" w:hAnsi="Arial" w:cs="Arial"/>
          <w:lang w:val="en-US"/>
        </w:rPr>
        <w:t>n t</w:t>
      </w:r>
      <w:r w:rsidRPr="00722B31">
        <w:rPr>
          <w:rFonts w:ascii="Arial" w:eastAsia="Arial" w:hAnsi="Arial" w:cs="Arial"/>
          <w:spacing w:val="-2"/>
          <w:lang w:val="en-US"/>
        </w:rPr>
        <w:t>h</w:t>
      </w:r>
      <w:r w:rsidRPr="00722B31">
        <w:rPr>
          <w:rFonts w:ascii="Arial" w:eastAsia="Arial" w:hAnsi="Arial" w:cs="Arial"/>
          <w:lang w:val="en-US"/>
        </w:rPr>
        <w:t xml:space="preserve">e </w:t>
      </w:r>
      <w:r w:rsidRPr="00722B31">
        <w:rPr>
          <w:rFonts w:ascii="Arial" w:eastAsia="Arial" w:hAnsi="Arial" w:cs="Arial"/>
          <w:spacing w:val="-2"/>
          <w:lang w:val="en-US"/>
        </w:rPr>
        <w:t>b</w:t>
      </w:r>
      <w:r w:rsidRPr="00722B31">
        <w:rPr>
          <w:rFonts w:ascii="Arial" w:eastAsia="Arial" w:hAnsi="Arial" w:cs="Arial"/>
          <w:lang w:val="en-US"/>
        </w:rPr>
        <w:t>oa</w:t>
      </w:r>
      <w:r w:rsidRPr="00722B31">
        <w:rPr>
          <w:rFonts w:ascii="Arial" w:eastAsia="Arial" w:hAnsi="Arial" w:cs="Arial"/>
          <w:spacing w:val="-1"/>
          <w:lang w:val="en-US"/>
        </w:rPr>
        <w:t>r</w:t>
      </w:r>
      <w:r w:rsidRPr="00722B31">
        <w:rPr>
          <w:rFonts w:ascii="Arial" w:eastAsia="Arial" w:hAnsi="Arial" w:cs="Arial"/>
          <w:lang w:val="en-US"/>
        </w:rPr>
        <w:t>d.</w:t>
      </w:r>
    </w:p>
    <w:p w:rsidR="00EE4C48" w:rsidRPr="00722B31" w:rsidRDefault="00EE4C48" w:rsidP="00722B31">
      <w:pPr>
        <w:widowControl w:val="0"/>
        <w:numPr>
          <w:ilvl w:val="0"/>
          <w:numId w:val="135"/>
        </w:numPr>
        <w:tabs>
          <w:tab w:val="left" w:pos="0"/>
        </w:tabs>
        <w:spacing w:line="360" w:lineRule="auto"/>
        <w:ind w:left="720"/>
        <w:jc w:val="both"/>
        <w:rPr>
          <w:rFonts w:ascii="Arial" w:eastAsia="Arial" w:hAnsi="Arial" w:cs="Arial"/>
          <w:lang w:val="en-US"/>
        </w:rPr>
      </w:pPr>
      <w:r w:rsidRPr="00722B31">
        <w:rPr>
          <w:rFonts w:ascii="Arial" w:eastAsia="Arial" w:hAnsi="Arial" w:cs="Arial"/>
          <w:lang w:val="en-US"/>
        </w:rPr>
        <w:t>G</w:t>
      </w:r>
      <w:r w:rsidRPr="00722B31">
        <w:rPr>
          <w:rFonts w:ascii="Arial" w:eastAsia="Arial" w:hAnsi="Arial" w:cs="Arial"/>
          <w:spacing w:val="-1"/>
          <w:lang w:val="en-US"/>
        </w:rPr>
        <w:t>i</w:t>
      </w:r>
      <w:r w:rsidRPr="00722B31">
        <w:rPr>
          <w:rFonts w:ascii="Arial" w:eastAsia="Arial" w:hAnsi="Arial" w:cs="Arial"/>
          <w:spacing w:val="-3"/>
          <w:lang w:val="en-US"/>
        </w:rPr>
        <w:t>v</w:t>
      </w:r>
      <w:r w:rsidRPr="00722B31">
        <w:rPr>
          <w:rFonts w:ascii="Arial" w:eastAsia="Arial" w:hAnsi="Arial" w:cs="Arial"/>
          <w:lang w:val="en-US"/>
        </w:rPr>
        <w:t>e t</w:t>
      </w:r>
      <w:r w:rsidRPr="00722B31">
        <w:rPr>
          <w:rFonts w:ascii="Arial" w:eastAsia="Arial" w:hAnsi="Arial" w:cs="Arial"/>
          <w:spacing w:val="-1"/>
          <w:lang w:val="en-US"/>
        </w:rPr>
        <w:t>i</w:t>
      </w:r>
      <w:r w:rsidRPr="00722B31">
        <w:rPr>
          <w:rFonts w:ascii="Arial" w:eastAsia="Arial" w:hAnsi="Arial" w:cs="Arial"/>
          <w:spacing w:val="1"/>
          <w:lang w:val="en-US"/>
        </w:rPr>
        <w:t>m</w:t>
      </w:r>
      <w:r w:rsidRPr="00722B31">
        <w:rPr>
          <w:rFonts w:ascii="Arial" w:eastAsia="Arial" w:hAnsi="Arial" w:cs="Arial"/>
          <w:lang w:val="en-US"/>
        </w:rPr>
        <w:t xml:space="preserve">e </w:t>
      </w:r>
      <w:r w:rsidRPr="00722B31">
        <w:rPr>
          <w:rFonts w:ascii="Arial" w:eastAsia="Arial" w:hAnsi="Arial" w:cs="Arial"/>
          <w:spacing w:val="-2"/>
          <w:lang w:val="en-US"/>
        </w:rPr>
        <w:t>a</w:t>
      </w:r>
      <w:r w:rsidRPr="00722B31">
        <w:rPr>
          <w:rFonts w:ascii="Arial" w:eastAsia="Arial" w:hAnsi="Arial" w:cs="Arial"/>
          <w:lang w:val="en-US"/>
        </w:rPr>
        <w:t xml:space="preserve">nd </w:t>
      </w:r>
      <w:r w:rsidRPr="00722B31">
        <w:rPr>
          <w:rFonts w:ascii="Arial" w:eastAsia="Arial" w:hAnsi="Arial" w:cs="Arial"/>
          <w:spacing w:val="1"/>
          <w:lang w:val="en-US"/>
        </w:rPr>
        <w:t>m</w:t>
      </w:r>
      <w:r w:rsidRPr="00722B31">
        <w:rPr>
          <w:rFonts w:ascii="Arial" w:eastAsia="Arial" w:hAnsi="Arial" w:cs="Arial"/>
          <w:spacing w:val="-2"/>
          <w:lang w:val="en-US"/>
        </w:rPr>
        <w:t>o</w:t>
      </w:r>
      <w:r w:rsidRPr="00722B31">
        <w:rPr>
          <w:rFonts w:ascii="Arial" w:eastAsia="Arial" w:hAnsi="Arial" w:cs="Arial"/>
          <w:lang w:val="en-US"/>
        </w:rPr>
        <w:t>n</w:t>
      </w:r>
      <w:r w:rsidRPr="00722B31">
        <w:rPr>
          <w:rFonts w:ascii="Arial" w:eastAsia="Arial" w:hAnsi="Arial" w:cs="Arial"/>
          <w:spacing w:val="-1"/>
          <w:lang w:val="en-US"/>
        </w:rPr>
        <w:t>i</w:t>
      </w:r>
      <w:r w:rsidRPr="00722B31">
        <w:rPr>
          <w:rFonts w:ascii="Arial" w:eastAsia="Arial" w:hAnsi="Arial" w:cs="Arial"/>
          <w:lang w:val="en-US"/>
        </w:rPr>
        <w:t>tor the c</w:t>
      </w:r>
      <w:r w:rsidRPr="00722B31">
        <w:rPr>
          <w:rFonts w:ascii="Arial" w:eastAsia="Arial" w:hAnsi="Arial" w:cs="Arial"/>
          <w:spacing w:val="-1"/>
          <w:lang w:val="en-US"/>
        </w:rPr>
        <w:t>l</w:t>
      </w:r>
      <w:r w:rsidRPr="00722B31">
        <w:rPr>
          <w:rFonts w:ascii="Arial" w:eastAsia="Arial" w:hAnsi="Arial" w:cs="Arial"/>
          <w:lang w:val="en-US"/>
        </w:rPr>
        <w:t xml:space="preserve">ass </w:t>
      </w:r>
      <w:r w:rsidRPr="00722B31">
        <w:rPr>
          <w:rFonts w:ascii="Arial" w:eastAsia="Arial" w:hAnsi="Arial" w:cs="Arial"/>
          <w:spacing w:val="-3"/>
          <w:lang w:val="en-US"/>
        </w:rPr>
        <w:t>w</w:t>
      </w:r>
      <w:r w:rsidRPr="00722B31">
        <w:rPr>
          <w:rFonts w:ascii="Arial" w:eastAsia="Arial" w:hAnsi="Arial" w:cs="Arial"/>
          <w:lang w:val="en-US"/>
        </w:rPr>
        <w:t>h</w:t>
      </w:r>
      <w:r w:rsidRPr="00722B31">
        <w:rPr>
          <w:rFonts w:ascii="Arial" w:eastAsia="Arial" w:hAnsi="Arial" w:cs="Arial"/>
          <w:spacing w:val="-1"/>
          <w:lang w:val="en-US"/>
        </w:rPr>
        <w:t>il</w:t>
      </w:r>
      <w:r w:rsidRPr="00722B31">
        <w:rPr>
          <w:rFonts w:ascii="Arial" w:eastAsia="Arial" w:hAnsi="Arial" w:cs="Arial"/>
          <w:lang w:val="en-US"/>
        </w:rPr>
        <w:t>e e</w:t>
      </w:r>
      <w:r w:rsidRPr="00722B31">
        <w:rPr>
          <w:rFonts w:ascii="Arial" w:eastAsia="Arial" w:hAnsi="Arial" w:cs="Arial"/>
          <w:spacing w:val="-1"/>
          <w:lang w:val="en-US"/>
        </w:rPr>
        <w:t>l</w:t>
      </w:r>
      <w:r w:rsidRPr="00722B31">
        <w:rPr>
          <w:rFonts w:ascii="Arial" w:eastAsia="Arial" w:hAnsi="Arial" w:cs="Arial"/>
          <w:lang w:val="en-US"/>
        </w:rPr>
        <w:t>abo</w:t>
      </w:r>
      <w:r w:rsidRPr="00722B31">
        <w:rPr>
          <w:rFonts w:ascii="Arial" w:eastAsia="Arial" w:hAnsi="Arial" w:cs="Arial"/>
          <w:spacing w:val="-1"/>
          <w:lang w:val="en-US"/>
        </w:rPr>
        <w:t>r</w:t>
      </w:r>
      <w:r w:rsidRPr="00722B31">
        <w:rPr>
          <w:rFonts w:ascii="Arial" w:eastAsia="Arial" w:hAnsi="Arial" w:cs="Arial"/>
          <w:spacing w:val="-2"/>
          <w:lang w:val="en-US"/>
        </w:rPr>
        <w:t>a</w:t>
      </w:r>
      <w:r w:rsidRPr="00722B31">
        <w:rPr>
          <w:rFonts w:ascii="Arial" w:eastAsia="Arial" w:hAnsi="Arial" w:cs="Arial"/>
          <w:lang w:val="en-US"/>
        </w:rPr>
        <w:t>t</w:t>
      </w:r>
      <w:r w:rsidRPr="00722B31">
        <w:rPr>
          <w:rFonts w:ascii="Arial" w:eastAsia="Arial" w:hAnsi="Arial" w:cs="Arial"/>
          <w:spacing w:val="-1"/>
          <w:lang w:val="en-US"/>
        </w:rPr>
        <w:t>i</w:t>
      </w:r>
      <w:r w:rsidRPr="00722B31">
        <w:rPr>
          <w:rFonts w:ascii="Arial" w:eastAsia="Arial" w:hAnsi="Arial" w:cs="Arial"/>
          <w:lang w:val="en-US"/>
        </w:rPr>
        <w:t xml:space="preserve">ng the </w:t>
      </w:r>
      <w:r w:rsidRPr="00722B31">
        <w:rPr>
          <w:rFonts w:ascii="Arial" w:eastAsia="Arial" w:hAnsi="Arial" w:cs="Arial"/>
          <w:spacing w:val="-2"/>
          <w:lang w:val="en-US"/>
        </w:rPr>
        <w:t>q</w:t>
      </w:r>
      <w:r w:rsidRPr="00722B31">
        <w:rPr>
          <w:rFonts w:ascii="Arial" w:eastAsia="Arial" w:hAnsi="Arial" w:cs="Arial"/>
          <w:lang w:val="en-US"/>
        </w:rPr>
        <w:t>ue</w:t>
      </w:r>
      <w:r w:rsidRPr="00722B31">
        <w:rPr>
          <w:rFonts w:ascii="Arial" w:eastAsia="Arial" w:hAnsi="Arial" w:cs="Arial"/>
          <w:spacing w:val="-3"/>
          <w:lang w:val="en-US"/>
        </w:rPr>
        <w:t>s</w:t>
      </w:r>
      <w:r w:rsidRPr="00722B31">
        <w:rPr>
          <w:rFonts w:ascii="Arial" w:eastAsia="Arial" w:hAnsi="Arial" w:cs="Arial"/>
          <w:lang w:val="en-US"/>
        </w:rPr>
        <w:t>t</w:t>
      </w:r>
      <w:r w:rsidRPr="00722B31">
        <w:rPr>
          <w:rFonts w:ascii="Arial" w:eastAsia="Arial" w:hAnsi="Arial" w:cs="Arial"/>
          <w:spacing w:val="-1"/>
          <w:lang w:val="en-US"/>
        </w:rPr>
        <w:t>i</w:t>
      </w:r>
      <w:r w:rsidRPr="00722B31">
        <w:rPr>
          <w:rFonts w:ascii="Arial" w:eastAsia="Arial" w:hAnsi="Arial" w:cs="Arial"/>
          <w:lang w:val="en-US"/>
        </w:rPr>
        <w:t>ons.</w:t>
      </w:r>
    </w:p>
    <w:p w:rsidR="00EE4C48" w:rsidRPr="00722B31" w:rsidRDefault="00EE4C48" w:rsidP="00722B31">
      <w:pPr>
        <w:widowControl w:val="0"/>
        <w:numPr>
          <w:ilvl w:val="0"/>
          <w:numId w:val="135"/>
        </w:numPr>
        <w:tabs>
          <w:tab w:val="left" w:pos="0"/>
        </w:tabs>
        <w:spacing w:line="360" w:lineRule="auto"/>
        <w:ind w:left="720"/>
        <w:jc w:val="both"/>
        <w:rPr>
          <w:rFonts w:ascii="Arial" w:eastAsia="Arial" w:hAnsi="Arial" w:cs="Arial"/>
          <w:lang w:val="en-US"/>
        </w:rPr>
      </w:pPr>
      <w:r w:rsidRPr="00722B31">
        <w:rPr>
          <w:rFonts w:ascii="Arial" w:eastAsia="Arial" w:hAnsi="Arial" w:cs="Arial"/>
          <w:lang w:val="en-US"/>
        </w:rPr>
        <w:t xml:space="preserve">Once </w:t>
      </w:r>
      <w:r w:rsidRPr="00722B31">
        <w:rPr>
          <w:rFonts w:ascii="Arial" w:eastAsia="Arial" w:hAnsi="Arial" w:cs="Arial"/>
          <w:spacing w:val="-2"/>
          <w:lang w:val="en-US"/>
        </w:rPr>
        <w:t>t</w:t>
      </w:r>
      <w:r w:rsidRPr="00722B31">
        <w:rPr>
          <w:rFonts w:ascii="Arial" w:eastAsia="Arial" w:hAnsi="Arial" w:cs="Arial"/>
          <w:lang w:val="en-US"/>
        </w:rPr>
        <w:t>hey ha</w:t>
      </w:r>
      <w:r w:rsidRPr="00722B31">
        <w:rPr>
          <w:rFonts w:ascii="Arial" w:eastAsia="Arial" w:hAnsi="Arial" w:cs="Arial"/>
          <w:spacing w:val="-3"/>
          <w:lang w:val="en-US"/>
        </w:rPr>
        <w:t>v</w:t>
      </w:r>
      <w:r w:rsidRPr="00722B31">
        <w:rPr>
          <w:rFonts w:ascii="Arial" w:eastAsia="Arial" w:hAnsi="Arial" w:cs="Arial"/>
          <w:lang w:val="en-US"/>
        </w:rPr>
        <w:t xml:space="preserve">e </w:t>
      </w:r>
      <w:r w:rsidRPr="00722B31">
        <w:rPr>
          <w:rFonts w:ascii="Arial" w:eastAsia="Arial" w:hAnsi="Arial" w:cs="Arial"/>
          <w:spacing w:val="2"/>
          <w:lang w:val="en-US"/>
        </w:rPr>
        <w:t>f</w:t>
      </w:r>
      <w:r w:rsidRPr="00722B31">
        <w:rPr>
          <w:rFonts w:ascii="Arial" w:eastAsia="Arial" w:hAnsi="Arial" w:cs="Arial"/>
          <w:spacing w:val="-1"/>
          <w:lang w:val="en-US"/>
        </w:rPr>
        <w:t>i</w:t>
      </w:r>
      <w:r w:rsidRPr="00722B31">
        <w:rPr>
          <w:rFonts w:ascii="Arial" w:eastAsia="Arial" w:hAnsi="Arial" w:cs="Arial"/>
          <w:lang w:val="en-US"/>
        </w:rPr>
        <w:t>n</w:t>
      </w:r>
      <w:r w:rsidRPr="00722B31">
        <w:rPr>
          <w:rFonts w:ascii="Arial" w:eastAsia="Arial" w:hAnsi="Arial" w:cs="Arial"/>
          <w:spacing w:val="-1"/>
          <w:lang w:val="en-US"/>
        </w:rPr>
        <w:t>i</w:t>
      </w:r>
      <w:r w:rsidRPr="00722B31">
        <w:rPr>
          <w:rFonts w:ascii="Arial" w:eastAsia="Arial" w:hAnsi="Arial" w:cs="Arial"/>
          <w:lang w:val="en-US"/>
        </w:rPr>
        <w:t>s</w:t>
      </w:r>
      <w:r w:rsidRPr="00722B31">
        <w:rPr>
          <w:rFonts w:ascii="Arial" w:eastAsia="Arial" w:hAnsi="Arial" w:cs="Arial"/>
          <w:spacing w:val="-2"/>
          <w:lang w:val="en-US"/>
        </w:rPr>
        <w:t>he</w:t>
      </w:r>
      <w:r w:rsidRPr="00722B31">
        <w:rPr>
          <w:rFonts w:ascii="Arial" w:eastAsia="Arial" w:hAnsi="Arial" w:cs="Arial"/>
          <w:lang w:val="en-US"/>
        </w:rPr>
        <w:t xml:space="preserve">d, ask </w:t>
      </w:r>
      <w:r w:rsidRPr="00722B31">
        <w:rPr>
          <w:rFonts w:ascii="Arial" w:eastAsia="Arial" w:hAnsi="Arial" w:cs="Arial"/>
          <w:spacing w:val="-3"/>
          <w:lang w:val="en-US"/>
        </w:rPr>
        <w:t>s</w:t>
      </w:r>
      <w:r w:rsidRPr="00722B31">
        <w:rPr>
          <w:rFonts w:ascii="Arial" w:eastAsia="Arial" w:hAnsi="Arial" w:cs="Arial"/>
          <w:lang w:val="en-US"/>
        </w:rPr>
        <w:t>o</w:t>
      </w:r>
      <w:r w:rsidRPr="00722B31">
        <w:rPr>
          <w:rFonts w:ascii="Arial" w:eastAsia="Arial" w:hAnsi="Arial" w:cs="Arial"/>
          <w:spacing w:val="-1"/>
          <w:lang w:val="en-US"/>
        </w:rPr>
        <w:t>m</w:t>
      </w:r>
      <w:r w:rsidRPr="00722B31">
        <w:rPr>
          <w:rFonts w:ascii="Arial" w:eastAsia="Arial" w:hAnsi="Arial" w:cs="Arial"/>
          <w:lang w:val="en-US"/>
        </w:rPr>
        <w:t xml:space="preserve">e </w:t>
      </w:r>
      <w:r w:rsidRPr="00722B31">
        <w:rPr>
          <w:rFonts w:ascii="Arial" w:eastAsia="Arial" w:hAnsi="Arial" w:cs="Arial"/>
          <w:spacing w:val="-1"/>
          <w:lang w:val="en-US"/>
        </w:rPr>
        <w:t>l</w:t>
      </w:r>
      <w:r w:rsidRPr="00722B31">
        <w:rPr>
          <w:rFonts w:ascii="Arial" w:eastAsia="Arial" w:hAnsi="Arial" w:cs="Arial"/>
          <w:spacing w:val="-2"/>
          <w:lang w:val="en-US"/>
        </w:rPr>
        <w:t>e</w:t>
      </w:r>
      <w:r w:rsidRPr="00722B31">
        <w:rPr>
          <w:rFonts w:ascii="Arial" w:eastAsia="Arial" w:hAnsi="Arial" w:cs="Arial"/>
          <w:lang w:val="en-US"/>
        </w:rPr>
        <w:t>a</w:t>
      </w:r>
      <w:r w:rsidRPr="00722B31">
        <w:rPr>
          <w:rFonts w:ascii="Arial" w:eastAsia="Arial" w:hAnsi="Arial" w:cs="Arial"/>
          <w:spacing w:val="-1"/>
          <w:lang w:val="en-US"/>
        </w:rPr>
        <w:t>r</w:t>
      </w:r>
      <w:r w:rsidRPr="00722B31">
        <w:rPr>
          <w:rFonts w:ascii="Arial" w:eastAsia="Arial" w:hAnsi="Arial" w:cs="Arial"/>
          <w:lang w:val="en-US"/>
        </w:rPr>
        <w:t>ne</w:t>
      </w:r>
      <w:r w:rsidRPr="00722B31">
        <w:rPr>
          <w:rFonts w:ascii="Arial" w:eastAsia="Arial" w:hAnsi="Arial" w:cs="Arial"/>
          <w:spacing w:val="-1"/>
          <w:lang w:val="en-US"/>
        </w:rPr>
        <w:t>r</w:t>
      </w:r>
      <w:r w:rsidRPr="00722B31">
        <w:rPr>
          <w:rFonts w:ascii="Arial" w:eastAsia="Arial" w:hAnsi="Arial" w:cs="Arial"/>
          <w:lang w:val="en-US"/>
        </w:rPr>
        <w:t xml:space="preserve">s </w:t>
      </w:r>
      <w:r w:rsidRPr="00722B31">
        <w:rPr>
          <w:rFonts w:ascii="Arial" w:eastAsia="Arial" w:hAnsi="Arial" w:cs="Arial"/>
          <w:spacing w:val="-2"/>
          <w:lang w:val="en-US"/>
        </w:rPr>
        <w:t>t</w:t>
      </w:r>
      <w:r w:rsidRPr="00722B31">
        <w:rPr>
          <w:rFonts w:ascii="Arial" w:eastAsia="Arial" w:hAnsi="Arial" w:cs="Arial"/>
          <w:lang w:val="en-US"/>
        </w:rPr>
        <w:t xml:space="preserve">o </w:t>
      </w:r>
      <w:r w:rsidRPr="00722B31">
        <w:rPr>
          <w:rFonts w:ascii="Arial" w:eastAsia="Arial" w:hAnsi="Arial" w:cs="Arial"/>
          <w:spacing w:val="-1"/>
          <w:lang w:val="en-US"/>
        </w:rPr>
        <w:t>r</w:t>
      </w:r>
      <w:r w:rsidRPr="00722B31">
        <w:rPr>
          <w:rFonts w:ascii="Arial" w:eastAsia="Arial" w:hAnsi="Arial" w:cs="Arial"/>
          <w:lang w:val="en-US"/>
        </w:rPr>
        <w:t>ead a</w:t>
      </w:r>
      <w:r w:rsidRPr="00722B31">
        <w:rPr>
          <w:rFonts w:ascii="Arial" w:eastAsia="Arial" w:hAnsi="Arial" w:cs="Arial"/>
          <w:spacing w:val="-1"/>
          <w:lang w:val="en-US"/>
        </w:rPr>
        <w:t>l</w:t>
      </w:r>
      <w:r w:rsidRPr="00722B31">
        <w:rPr>
          <w:rFonts w:ascii="Arial" w:eastAsia="Arial" w:hAnsi="Arial" w:cs="Arial"/>
          <w:spacing w:val="-2"/>
          <w:lang w:val="en-US"/>
        </w:rPr>
        <w:t>o</w:t>
      </w:r>
      <w:r w:rsidRPr="00722B31">
        <w:rPr>
          <w:rFonts w:ascii="Arial" w:eastAsia="Arial" w:hAnsi="Arial" w:cs="Arial"/>
          <w:lang w:val="en-US"/>
        </w:rPr>
        <w:t xml:space="preserve">ud </w:t>
      </w:r>
      <w:r w:rsidRPr="00722B31">
        <w:rPr>
          <w:rFonts w:ascii="Arial" w:eastAsia="Arial" w:hAnsi="Arial" w:cs="Arial"/>
          <w:spacing w:val="-2"/>
          <w:lang w:val="en-US"/>
        </w:rPr>
        <w:t>t</w:t>
      </w:r>
      <w:r w:rsidRPr="00722B31">
        <w:rPr>
          <w:rFonts w:ascii="Arial" w:eastAsia="Arial" w:hAnsi="Arial" w:cs="Arial"/>
          <w:lang w:val="en-US"/>
        </w:rPr>
        <w:t>he</w:t>
      </w:r>
      <w:r w:rsidRPr="00722B31">
        <w:rPr>
          <w:rFonts w:ascii="Arial" w:eastAsia="Arial" w:hAnsi="Arial" w:cs="Arial"/>
          <w:spacing w:val="-1"/>
          <w:lang w:val="en-US"/>
        </w:rPr>
        <w:t>i</w:t>
      </w:r>
      <w:r w:rsidRPr="00722B31">
        <w:rPr>
          <w:rFonts w:ascii="Arial" w:eastAsia="Arial" w:hAnsi="Arial" w:cs="Arial"/>
          <w:lang w:val="en-US"/>
        </w:rPr>
        <w:t xml:space="preserve">r </w:t>
      </w:r>
      <w:r w:rsidRPr="00722B31">
        <w:rPr>
          <w:rFonts w:ascii="Arial" w:eastAsia="Arial" w:hAnsi="Arial" w:cs="Arial"/>
          <w:spacing w:val="-2"/>
          <w:lang w:val="en-US"/>
        </w:rPr>
        <w:t>q</w:t>
      </w:r>
      <w:r w:rsidRPr="00722B31">
        <w:rPr>
          <w:rFonts w:ascii="Arial" w:eastAsia="Arial" w:hAnsi="Arial" w:cs="Arial"/>
          <w:lang w:val="en-US"/>
        </w:rPr>
        <w:t>ue</w:t>
      </w:r>
      <w:r w:rsidRPr="00722B31">
        <w:rPr>
          <w:rFonts w:ascii="Arial" w:eastAsia="Arial" w:hAnsi="Arial" w:cs="Arial"/>
          <w:spacing w:val="-3"/>
          <w:lang w:val="en-US"/>
        </w:rPr>
        <w:t>s</w:t>
      </w:r>
      <w:r w:rsidRPr="00722B31">
        <w:rPr>
          <w:rFonts w:ascii="Arial" w:eastAsia="Arial" w:hAnsi="Arial" w:cs="Arial"/>
          <w:lang w:val="en-US"/>
        </w:rPr>
        <w:t>t</w:t>
      </w:r>
      <w:r w:rsidRPr="00722B31">
        <w:rPr>
          <w:rFonts w:ascii="Arial" w:eastAsia="Arial" w:hAnsi="Arial" w:cs="Arial"/>
          <w:spacing w:val="-1"/>
          <w:lang w:val="en-US"/>
        </w:rPr>
        <w:t>i</w:t>
      </w:r>
      <w:r w:rsidRPr="00722B31">
        <w:rPr>
          <w:rFonts w:ascii="Arial" w:eastAsia="Arial" w:hAnsi="Arial" w:cs="Arial"/>
          <w:lang w:val="en-US"/>
        </w:rPr>
        <w:t xml:space="preserve">ons and </w:t>
      </w:r>
      <w:r w:rsidRPr="00722B31">
        <w:rPr>
          <w:rFonts w:ascii="Arial" w:eastAsia="Arial" w:hAnsi="Arial" w:cs="Arial"/>
          <w:spacing w:val="-3"/>
          <w:lang w:val="en-US"/>
        </w:rPr>
        <w:t>s</w:t>
      </w:r>
      <w:r w:rsidRPr="00722B31">
        <w:rPr>
          <w:rFonts w:ascii="Arial" w:eastAsia="Arial" w:hAnsi="Arial" w:cs="Arial"/>
          <w:lang w:val="en-US"/>
        </w:rPr>
        <w:t>o</w:t>
      </w:r>
      <w:r w:rsidRPr="00722B31">
        <w:rPr>
          <w:rFonts w:ascii="Arial" w:eastAsia="Arial" w:hAnsi="Arial" w:cs="Arial"/>
          <w:spacing w:val="-1"/>
          <w:lang w:val="en-US"/>
        </w:rPr>
        <w:t>m</w:t>
      </w:r>
      <w:r w:rsidRPr="00722B31">
        <w:rPr>
          <w:rFonts w:ascii="Arial" w:eastAsia="Arial" w:hAnsi="Arial" w:cs="Arial"/>
          <w:lang w:val="en-US"/>
        </w:rPr>
        <w:t xml:space="preserve">e </w:t>
      </w:r>
      <w:r w:rsidRPr="00722B31">
        <w:rPr>
          <w:rFonts w:ascii="Arial" w:eastAsia="Arial" w:hAnsi="Arial" w:cs="Arial"/>
          <w:spacing w:val="-2"/>
          <w:lang w:val="en-US"/>
        </w:rPr>
        <w:t>o</w:t>
      </w:r>
      <w:r w:rsidRPr="00722B31">
        <w:rPr>
          <w:rFonts w:ascii="Arial" w:eastAsia="Arial" w:hAnsi="Arial" w:cs="Arial"/>
          <w:lang w:val="en-US"/>
        </w:rPr>
        <w:t>the</w:t>
      </w:r>
      <w:r w:rsidRPr="00722B31">
        <w:rPr>
          <w:rFonts w:ascii="Arial" w:eastAsia="Arial" w:hAnsi="Arial" w:cs="Arial"/>
          <w:spacing w:val="-1"/>
          <w:lang w:val="en-US"/>
        </w:rPr>
        <w:t>r</w:t>
      </w:r>
      <w:r w:rsidRPr="00722B31">
        <w:rPr>
          <w:rFonts w:ascii="Arial" w:eastAsia="Arial" w:hAnsi="Arial" w:cs="Arial"/>
          <w:lang w:val="en-US"/>
        </w:rPr>
        <w:t xml:space="preserve">s </w:t>
      </w:r>
      <w:r w:rsidRPr="00722B31">
        <w:rPr>
          <w:rFonts w:ascii="Arial" w:eastAsia="Arial" w:hAnsi="Arial" w:cs="Arial"/>
          <w:spacing w:val="-2"/>
          <w:lang w:val="en-US"/>
        </w:rPr>
        <w:t>t</w:t>
      </w:r>
      <w:r w:rsidRPr="00722B31">
        <w:rPr>
          <w:rFonts w:ascii="Arial" w:eastAsia="Arial" w:hAnsi="Arial" w:cs="Arial"/>
          <w:lang w:val="en-US"/>
        </w:rPr>
        <w:t xml:space="preserve">o </w:t>
      </w:r>
      <w:r w:rsidRPr="00722B31">
        <w:rPr>
          <w:rFonts w:ascii="Arial" w:eastAsia="Arial" w:hAnsi="Arial" w:cs="Arial"/>
          <w:spacing w:val="-2"/>
          <w:lang w:val="en-US"/>
        </w:rPr>
        <w:t>an</w:t>
      </w:r>
      <w:r w:rsidRPr="00722B31">
        <w:rPr>
          <w:rFonts w:ascii="Arial" w:eastAsia="Arial" w:hAnsi="Arial" w:cs="Arial"/>
          <w:lang w:val="en-US"/>
        </w:rPr>
        <w:t>s</w:t>
      </w:r>
      <w:r w:rsidRPr="00722B31">
        <w:rPr>
          <w:rFonts w:ascii="Arial" w:eastAsia="Arial" w:hAnsi="Arial" w:cs="Arial"/>
          <w:spacing w:val="-3"/>
          <w:lang w:val="en-US"/>
        </w:rPr>
        <w:t>w</w:t>
      </w:r>
      <w:r w:rsidRPr="00722B31">
        <w:rPr>
          <w:rFonts w:ascii="Arial" w:eastAsia="Arial" w:hAnsi="Arial" w:cs="Arial"/>
          <w:lang w:val="en-US"/>
        </w:rPr>
        <w:t>er the</w:t>
      </w:r>
      <w:r w:rsidRPr="00722B31">
        <w:rPr>
          <w:rFonts w:ascii="Arial" w:eastAsia="Arial" w:hAnsi="Arial" w:cs="Arial"/>
          <w:spacing w:val="1"/>
          <w:lang w:val="en-US"/>
        </w:rPr>
        <w:t>m</w:t>
      </w:r>
      <w:r w:rsidRPr="00722B31">
        <w:rPr>
          <w:rFonts w:ascii="Arial" w:eastAsia="Arial" w:hAnsi="Arial" w:cs="Arial"/>
          <w:lang w:val="en-US"/>
        </w:rPr>
        <w:t>, a</w:t>
      </w:r>
      <w:r w:rsidRPr="00722B31">
        <w:rPr>
          <w:rFonts w:ascii="Arial" w:eastAsia="Arial" w:hAnsi="Arial" w:cs="Arial"/>
          <w:spacing w:val="-1"/>
          <w:lang w:val="en-US"/>
        </w:rPr>
        <w:t>l</w:t>
      </w:r>
      <w:r w:rsidRPr="00722B31">
        <w:rPr>
          <w:rFonts w:ascii="Arial" w:eastAsia="Arial" w:hAnsi="Arial" w:cs="Arial"/>
          <w:lang w:val="en-US"/>
        </w:rPr>
        <w:t>te</w:t>
      </w:r>
      <w:r w:rsidRPr="00722B31">
        <w:rPr>
          <w:rFonts w:ascii="Arial" w:eastAsia="Arial" w:hAnsi="Arial" w:cs="Arial"/>
          <w:spacing w:val="-1"/>
          <w:lang w:val="en-US"/>
        </w:rPr>
        <w:t>r</w:t>
      </w:r>
      <w:r w:rsidRPr="00722B31">
        <w:rPr>
          <w:rFonts w:ascii="Arial" w:eastAsia="Arial" w:hAnsi="Arial" w:cs="Arial"/>
          <w:lang w:val="en-US"/>
        </w:rPr>
        <w:t>n</w:t>
      </w:r>
      <w:r w:rsidRPr="00722B31">
        <w:rPr>
          <w:rFonts w:ascii="Arial" w:eastAsia="Arial" w:hAnsi="Arial" w:cs="Arial"/>
          <w:spacing w:val="-2"/>
          <w:lang w:val="en-US"/>
        </w:rPr>
        <w:t>a</w:t>
      </w:r>
      <w:r w:rsidRPr="00722B31">
        <w:rPr>
          <w:rFonts w:ascii="Arial" w:eastAsia="Arial" w:hAnsi="Arial" w:cs="Arial"/>
          <w:lang w:val="en-US"/>
        </w:rPr>
        <w:t>t</w:t>
      </w:r>
      <w:r w:rsidRPr="00722B31">
        <w:rPr>
          <w:rFonts w:ascii="Arial" w:eastAsia="Arial" w:hAnsi="Arial" w:cs="Arial"/>
          <w:spacing w:val="-1"/>
          <w:lang w:val="en-US"/>
        </w:rPr>
        <w:t>i</w:t>
      </w:r>
      <w:r w:rsidRPr="00722B31">
        <w:rPr>
          <w:rFonts w:ascii="Arial" w:eastAsia="Arial" w:hAnsi="Arial" w:cs="Arial"/>
          <w:lang w:val="en-US"/>
        </w:rPr>
        <w:t>n</w:t>
      </w:r>
      <w:r w:rsidRPr="00722B31">
        <w:rPr>
          <w:rFonts w:ascii="Arial" w:eastAsia="Arial" w:hAnsi="Arial" w:cs="Arial"/>
          <w:spacing w:val="-2"/>
          <w:lang w:val="en-US"/>
        </w:rPr>
        <w:t>g</w:t>
      </w:r>
      <w:r w:rsidRPr="00722B31">
        <w:rPr>
          <w:rFonts w:ascii="Arial" w:eastAsia="Arial" w:hAnsi="Arial" w:cs="Arial"/>
          <w:lang w:val="en-US"/>
        </w:rPr>
        <w:t>.</w:t>
      </w:r>
    </w:p>
    <w:p w:rsidR="00EE4C48" w:rsidRPr="00722B31" w:rsidRDefault="00EE4C48" w:rsidP="00722B31">
      <w:pPr>
        <w:widowControl w:val="0"/>
        <w:numPr>
          <w:ilvl w:val="0"/>
          <w:numId w:val="135"/>
        </w:numPr>
        <w:tabs>
          <w:tab w:val="left" w:pos="821"/>
        </w:tabs>
        <w:spacing w:line="360" w:lineRule="auto"/>
        <w:ind w:left="720"/>
        <w:jc w:val="both"/>
        <w:rPr>
          <w:rFonts w:ascii="Arial" w:eastAsia="Arial" w:hAnsi="Arial" w:cs="Arial"/>
          <w:lang w:val="en-US"/>
        </w:rPr>
      </w:pPr>
      <w:r w:rsidRPr="00722B31">
        <w:rPr>
          <w:rFonts w:ascii="Arial" w:eastAsia="Arial" w:hAnsi="Arial" w:cs="Arial"/>
          <w:spacing w:val="-1"/>
          <w:lang w:val="en-US"/>
        </w:rPr>
        <w:t>M</w:t>
      </w:r>
      <w:r w:rsidRPr="00722B31">
        <w:rPr>
          <w:rFonts w:ascii="Arial" w:eastAsia="Arial" w:hAnsi="Arial" w:cs="Arial"/>
          <w:lang w:val="en-US"/>
        </w:rPr>
        <w:t>ean</w:t>
      </w:r>
      <w:r w:rsidRPr="00722B31">
        <w:rPr>
          <w:rFonts w:ascii="Arial" w:eastAsia="Arial" w:hAnsi="Arial" w:cs="Arial"/>
          <w:spacing w:val="-3"/>
          <w:lang w:val="en-US"/>
        </w:rPr>
        <w:t>w</w:t>
      </w:r>
      <w:r w:rsidRPr="00722B31">
        <w:rPr>
          <w:rFonts w:ascii="Arial" w:eastAsia="Arial" w:hAnsi="Arial" w:cs="Arial"/>
          <w:lang w:val="en-US"/>
        </w:rPr>
        <w:t>h</w:t>
      </w:r>
      <w:r w:rsidRPr="00722B31">
        <w:rPr>
          <w:rFonts w:ascii="Arial" w:eastAsia="Arial" w:hAnsi="Arial" w:cs="Arial"/>
          <w:spacing w:val="-1"/>
          <w:lang w:val="en-US"/>
        </w:rPr>
        <w:t>il</w:t>
      </w:r>
      <w:r w:rsidRPr="00722B31">
        <w:rPr>
          <w:rFonts w:ascii="Arial" w:eastAsia="Arial" w:hAnsi="Arial" w:cs="Arial"/>
          <w:lang w:val="en-US"/>
        </w:rPr>
        <w:t xml:space="preserve">e, a </w:t>
      </w:r>
      <w:r w:rsidRPr="00722B31">
        <w:rPr>
          <w:rFonts w:ascii="Arial" w:eastAsia="Arial" w:hAnsi="Arial" w:cs="Arial"/>
          <w:spacing w:val="-2"/>
          <w:lang w:val="en-US"/>
        </w:rPr>
        <w:t>t</w:t>
      </w:r>
      <w:r w:rsidRPr="00722B31">
        <w:rPr>
          <w:rFonts w:ascii="Arial" w:eastAsia="Arial" w:hAnsi="Arial" w:cs="Arial"/>
          <w:lang w:val="en-US"/>
        </w:rPr>
        <w:t>h</w:t>
      </w:r>
      <w:r w:rsidRPr="00722B31">
        <w:rPr>
          <w:rFonts w:ascii="Arial" w:eastAsia="Arial" w:hAnsi="Arial" w:cs="Arial"/>
          <w:spacing w:val="-1"/>
          <w:lang w:val="en-US"/>
        </w:rPr>
        <w:t>ir</w:t>
      </w:r>
      <w:r w:rsidRPr="00722B31">
        <w:rPr>
          <w:rFonts w:ascii="Arial" w:eastAsia="Arial" w:hAnsi="Arial" w:cs="Arial"/>
          <w:lang w:val="en-US"/>
        </w:rPr>
        <w:t>d c</w:t>
      </w:r>
      <w:r w:rsidRPr="00722B31">
        <w:rPr>
          <w:rFonts w:ascii="Arial" w:eastAsia="Arial" w:hAnsi="Arial" w:cs="Arial"/>
          <w:spacing w:val="-1"/>
          <w:lang w:val="en-US"/>
        </w:rPr>
        <w:t>l</w:t>
      </w:r>
      <w:r w:rsidRPr="00722B31">
        <w:rPr>
          <w:rFonts w:ascii="Arial" w:eastAsia="Arial" w:hAnsi="Arial" w:cs="Arial"/>
          <w:lang w:val="en-US"/>
        </w:rPr>
        <w:t>a</w:t>
      </w:r>
      <w:r w:rsidRPr="00722B31">
        <w:rPr>
          <w:rFonts w:ascii="Arial" w:eastAsia="Arial" w:hAnsi="Arial" w:cs="Arial"/>
          <w:spacing w:val="-3"/>
          <w:lang w:val="en-US"/>
        </w:rPr>
        <w:t>s</w:t>
      </w:r>
      <w:r w:rsidRPr="00722B31">
        <w:rPr>
          <w:rFonts w:ascii="Arial" w:eastAsia="Arial" w:hAnsi="Arial" w:cs="Arial"/>
          <w:lang w:val="en-US"/>
        </w:rPr>
        <w:t xml:space="preserve">s </w:t>
      </w:r>
      <w:r w:rsidRPr="00722B31">
        <w:rPr>
          <w:rFonts w:ascii="Arial" w:eastAsia="Arial" w:hAnsi="Arial" w:cs="Arial"/>
          <w:spacing w:val="1"/>
          <w:lang w:val="en-US"/>
        </w:rPr>
        <w:t>m</w:t>
      </w:r>
      <w:r w:rsidRPr="00722B31">
        <w:rPr>
          <w:rFonts w:ascii="Arial" w:eastAsia="Arial" w:hAnsi="Arial" w:cs="Arial"/>
          <w:lang w:val="en-US"/>
        </w:rPr>
        <w:t>a</w:t>
      </w:r>
      <w:r w:rsidRPr="00722B31">
        <w:rPr>
          <w:rFonts w:ascii="Arial" w:eastAsia="Arial" w:hAnsi="Arial" w:cs="Arial"/>
          <w:spacing w:val="-2"/>
          <w:lang w:val="en-US"/>
        </w:rPr>
        <w:t>t</w:t>
      </w:r>
      <w:r w:rsidRPr="00722B31">
        <w:rPr>
          <w:rFonts w:ascii="Arial" w:eastAsia="Arial" w:hAnsi="Arial" w:cs="Arial"/>
          <w:lang w:val="en-US"/>
        </w:rPr>
        <w:t>e c</w:t>
      </w:r>
      <w:r w:rsidRPr="00722B31">
        <w:rPr>
          <w:rFonts w:ascii="Arial" w:eastAsia="Arial" w:hAnsi="Arial" w:cs="Arial"/>
          <w:spacing w:val="-2"/>
          <w:lang w:val="en-US"/>
        </w:rPr>
        <w:t>a</w:t>
      </w:r>
      <w:r w:rsidRPr="00722B31">
        <w:rPr>
          <w:rFonts w:ascii="Arial" w:eastAsia="Arial" w:hAnsi="Arial" w:cs="Arial"/>
          <w:lang w:val="en-US"/>
        </w:rPr>
        <w:t>n c</w:t>
      </w:r>
      <w:r w:rsidRPr="00722B31">
        <w:rPr>
          <w:rFonts w:ascii="Arial" w:eastAsia="Arial" w:hAnsi="Arial" w:cs="Arial"/>
          <w:spacing w:val="-2"/>
          <w:lang w:val="en-US"/>
        </w:rPr>
        <w:t>o</w:t>
      </w:r>
      <w:r w:rsidRPr="00722B31">
        <w:rPr>
          <w:rFonts w:ascii="Arial" w:eastAsia="Arial" w:hAnsi="Arial" w:cs="Arial"/>
          <w:lang w:val="en-US"/>
        </w:rPr>
        <w:t xml:space="preserve">py the </w:t>
      </w:r>
      <w:r w:rsidRPr="00722B31">
        <w:rPr>
          <w:rFonts w:ascii="Arial" w:eastAsia="Arial" w:hAnsi="Arial" w:cs="Arial"/>
          <w:spacing w:val="-2"/>
          <w:lang w:val="en-US"/>
        </w:rPr>
        <w:t>qu</w:t>
      </w:r>
      <w:r w:rsidRPr="00722B31">
        <w:rPr>
          <w:rFonts w:ascii="Arial" w:eastAsia="Arial" w:hAnsi="Arial" w:cs="Arial"/>
          <w:lang w:val="en-US"/>
        </w:rPr>
        <w:t>est</w:t>
      </w:r>
      <w:r w:rsidRPr="00722B31">
        <w:rPr>
          <w:rFonts w:ascii="Arial" w:eastAsia="Arial" w:hAnsi="Arial" w:cs="Arial"/>
          <w:spacing w:val="-1"/>
          <w:lang w:val="en-US"/>
        </w:rPr>
        <w:t>i</w:t>
      </w:r>
      <w:r w:rsidRPr="00722B31">
        <w:rPr>
          <w:rFonts w:ascii="Arial" w:eastAsia="Arial" w:hAnsi="Arial" w:cs="Arial"/>
          <w:lang w:val="en-US"/>
        </w:rPr>
        <w:t>on and</w:t>
      </w:r>
      <w:r w:rsidRPr="00722B31">
        <w:rPr>
          <w:rFonts w:ascii="Arial" w:eastAsia="Arial" w:hAnsi="Arial" w:cs="Arial"/>
          <w:spacing w:val="-1"/>
          <w:lang w:val="en-US"/>
        </w:rPr>
        <w:t xml:space="preserve"> i</w:t>
      </w:r>
      <w:r w:rsidRPr="00722B31">
        <w:rPr>
          <w:rFonts w:ascii="Arial" w:eastAsia="Arial" w:hAnsi="Arial" w:cs="Arial"/>
          <w:lang w:val="en-US"/>
        </w:rPr>
        <w:t xml:space="preserve">ts </w:t>
      </w:r>
      <w:r w:rsidRPr="00722B31">
        <w:rPr>
          <w:rFonts w:ascii="Arial" w:eastAsia="Arial" w:hAnsi="Arial" w:cs="Arial"/>
          <w:spacing w:val="-2"/>
          <w:lang w:val="en-US"/>
        </w:rPr>
        <w:t>a</w:t>
      </w:r>
      <w:r w:rsidRPr="00722B31">
        <w:rPr>
          <w:rFonts w:ascii="Arial" w:eastAsia="Arial" w:hAnsi="Arial" w:cs="Arial"/>
          <w:lang w:val="en-US"/>
        </w:rPr>
        <w:t>ns</w:t>
      </w:r>
      <w:r w:rsidRPr="00722B31">
        <w:rPr>
          <w:rFonts w:ascii="Arial" w:eastAsia="Arial" w:hAnsi="Arial" w:cs="Arial"/>
          <w:spacing w:val="-3"/>
          <w:lang w:val="en-US"/>
        </w:rPr>
        <w:t>w</w:t>
      </w:r>
      <w:r w:rsidRPr="00722B31">
        <w:rPr>
          <w:rFonts w:ascii="Arial" w:eastAsia="Arial" w:hAnsi="Arial" w:cs="Arial"/>
          <w:lang w:val="en-US"/>
        </w:rPr>
        <w:t>er on the boa</w:t>
      </w:r>
      <w:r w:rsidRPr="00722B31">
        <w:rPr>
          <w:rFonts w:ascii="Arial" w:eastAsia="Arial" w:hAnsi="Arial" w:cs="Arial"/>
          <w:spacing w:val="-1"/>
          <w:lang w:val="en-US"/>
        </w:rPr>
        <w:t>r</w:t>
      </w:r>
      <w:r w:rsidRPr="00722B31">
        <w:rPr>
          <w:rFonts w:ascii="Arial" w:eastAsia="Arial" w:hAnsi="Arial" w:cs="Arial"/>
          <w:spacing w:val="-2"/>
          <w:lang w:val="en-US"/>
        </w:rPr>
        <w:t>d</w:t>
      </w:r>
      <w:r w:rsidRPr="00722B31">
        <w:rPr>
          <w:rFonts w:ascii="Arial" w:eastAsia="Arial" w:hAnsi="Arial" w:cs="Arial"/>
          <w:lang w:val="en-US"/>
        </w:rPr>
        <w:t>.</w:t>
      </w:r>
    </w:p>
    <w:p w:rsidR="00EE4C48" w:rsidRPr="00722B31" w:rsidRDefault="00EE4C48" w:rsidP="00722B31">
      <w:pPr>
        <w:widowControl w:val="0"/>
        <w:spacing w:line="360" w:lineRule="auto"/>
        <w:jc w:val="both"/>
        <w:rPr>
          <w:rFonts w:ascii="Arial" w:eastAsia="Calibri" w:hAnsi="Arial" w:cs="Arial"/>
          <w:lang w:val="en-US"/>
        </w:rPr>
      </w:pPr>
    </w:p>
    <w:p w:rsidR="00EE4C48" w:rsidRPr="00722B31" w:rsidRDefault="00EE4C48" w:rsidP="00722B31">
      <w:pPr>
        <w:pStyle w:val="Prrafodelista"/>
        <w:widowControl w:val="0"/>
        <w:numPr>
          <w:ilvl w:val="0"/>
          <w:numId w:val="151"/>
        </w:numPr>
        <w:tabs>
          <w:tab w:val="left" w:pos="603"/>
        </w:tabs>
        <w:spacing w:after="0" w:line="360" w:lineRule="auto"/>
        <w:jc w:val="both"/>
        <w:rPr>
          <w:rFonts w:ascii="Arial" w:eastAsia="Arial" w:hAnsi="Arial" w:cs="Arial"/>
          <w:sz w:val="24"/>
          <w:szCs w:val="24"/>
          <w:lang w:val="en-US"/>
        </w:rPr>
      </w:pPr>
      <w:r w:rsidRPr="00722B31">
        <w:rPr>
          <w:rFonts w:ascii="Arial" w:eastAsia="Arial" w:hAnsi="Arial" w:cs="Arial"/>
          <w:spacing w:val="1"/>
          <w:sz w:val="24"/>
          <w:szCs w:val="24"/>
          <w:lang w:val="en-US"/>
        </w:rPr>
        <w:t>W</w:t>
      </w:r>
      <w:r w:rsidRPr="00722B31">
        <w:rPr>
          <w:rFonts w:ascii="Arial" w:eastAsia="Arial" w:hAnsi="Arial" w:cs="Arial"/>
          <w:sz w:val="24"/>
          <w:szCs w:val="24"/>
          <w:lang w:val="en-US"/>
        </w:rPr>
        <w:t>r</w:t>
      </w:r>
      <w:r w:rsidRPr="00722B31">
        <w:rPr>
          <w:rFonts w:ascii="Arial" w:eastAsia="Arial" w:hAnsi="Arial" w:cs="Arial"/>
          <w:spacing w:val="-3"/>
          <w:sz w:val="24"/>
          <w:szCs w:val="24"/>
          <w:lang w:val="en-US"/>
        </w:rPr>
        <w:t>i</w:t>
      </w:r>
      <w:r w:rsidRPr="00722B31">
        <w:rPr>
          <w:rFonts w:ascii="Arial" w:eastAsia="Arial" w:hAnsi="Arial" w:cs="Arial"/>
          <w:spacing w:val="1"/>
          <w:sz w:val="24"/>
          <w:szCs w:val="24"/>
          <w:lang w:val="en-US"/>
        </w:rPr>
        <w:t>t</w:t>
      </w:r>
      <w:r w:rsidRPr="00722B31">
        <w:rPr>
          <w:rFonts w:ascii="Arial" w:eastAsia="Arial" w:hAnsi="Arial" w:cs="Arial"/>
          <w:sz w:val="24"/>
          <w:szCs w:val="24"/>
          <w:lang w:val="en-US"/>
        </w:rPr>
        <w:t>e a r</w:t>
      </w:r>
      <w:r w:rsidRPr="00722B31">
        <w:rPr>
          <w:rFonts w:ascii="Arial" w:eastAsia="Arial" w:hAnsi="Arial" w:cs="Arial"/>
          <w:spacing w:val="-1"/>
          <w:sz w:val="24"/>
          <w:szCs w:val="24"/>
          <w:lang w:val="en-US"/>
        </w:rPr>
        <w:t>e</w:t>
      </w:r>
      <w:r w:rsidRPr="00722B31">
        <w:rPr>
          <w:rFonts w:ascii="Arial" w:eastAsia="Arial" w:hAnsi="Arial" w:cs="Arial"/>
          <w:spacing w:val="-4"/>
          <w:sz w:val="24"/>
          <w:szCs w:val="24"/>
          <w:lang w:val="en-US"/>
        </w:rPr>
        <w:t>v</w:t>
      </w:r>
      <w:r w:rsidRPr="00722B31">
        <w:rPr>
          <w:rFonts w:ascii="Arial" w:eastAsia="Arial" w:hAnsi="Arial" w:cs="Arial"/>
          <w:sz w:val="24"/>
          <w:szCs w:val="24"/>
          <w:lang w:val="en-US"/>
        </w:rPr>
        <w:t>i</w:t>
      </w:r>
      <w:r w:rsidRPr="00722B31">
        <w:rPr>
          <w:rFonts w:ascii="Arial" w:eastAsia="Arial" w:hAnsi="Arial" w:cs="Arial"/>
          <w:spacing w:val="-1"/>
          <w:sz w:val="24"/>
          <w:szCs w:val="24"/>
          <w:lang w:val="en-US"/>
        </w:rPr>
        <w:t>e</w:t>
      </w:r>
      <w:r w:rsidRPr="00722B31">
        <w:rPr>
          <w:rFonts w:ascii="Arial" w:eastAsia="Arial" w:hAnsi="Arial" w:cs="Arial"/>
          <w:sz w:val="24"/>
          <w:szCs w:val="24"/>
          <w:lang w:val="en-US"/>
        </w:rPr>
        <w:t xml:space="preserve">w </w:t>
      </w:r>
      <w:r w:rsidRPr="00722B31">
        <w:rPr>
          <w:rFonts w:ascii="Arial" w:eastAsia="Arial" w:hAnsi="Arial" w:cs="Arial"/>
          <w:spacing w:val="-1"/>
          <w:sz w:val="24"/>
          <w:szCs w:val="24"/>
          <w:lang w:val="en-US"/>
        </w:rPr>
        <w:t>o</w:t>
      </w:r>
      <w:r w:rsidRPr="00722B31">
        <w:rPr>
          <w:rFonts w:ascii="Arial" w:eastAsia="Arial" w:hAnsi="Arial" w:cs="Arial"/>
          <w:sz w:val="24"/>
          <w:szCs w:val="24"/>
          <w:lang w:val="en-US"/>
        </w:rPr>
        <w:t xml:space="preserve">f </w:t>
      </w:r>
      <w:r w:rsidRPr="00722B31">
        <w:rPr>
          <w:rFonts w:ascii="Arial" w:eastAsia="Arial" w:hAnsi="Arial" w:cs="Arial"/>
          <w:spacing w:val="-2"/>
          <w:sz w:val="24"/>
          <w:szCs w:val="24"/>
          <w:lang w:val="en-US"/>
        </w:rPr>
        <w:t>y</w:t>
      </w:r>
      <w:r w:rsidRPr="00722B31">
        <w:rPr>
          <w:rFonts w:ascii="Arial" w:eastAsia="Arial" w:hAnsi="Arial" w:cs="Arial"/>
          <w:spacing w:val="-1"/>
          <w:sz w:val="24"/>
          <w:szCs w:val="24"/>
          <w:lang w:val="en-US"/>
        </w:rPr>
        <w:t>ou</w:t>
      </w:r>
      <w:r w:rsidRPr="00722B31">
        <w:rPr>
          <w:rFonts w:ascii="Arial" w:eastAsia="Arial" w:hAnsi="Arial" w:cs="Arial"/>
          <w:sz w:val="24"/>
          <w:szCs w:val="24"/>
          <w:lang w:val="en-US"/>
        </w:rPr>
        <w:t xml:space="preserve">r </w:t>
      </w:r>
      <w:r w:rsidRPr="00722B31">
        <w:rPr>
          <w:rFonts w:ascii="Arial" w:eastAsia="Arial" w:hAnsi="Arial" w:cs="Arial"/>
          <w:spacing w:val="1"/>
          <w:sz w:val="24"/>
          <w:szCs w:val="24"/>
          <w:lang w:val="en-US"/>
        </w:rPr>
        <w:t>f</w:t>
      </w:r>
      <w:r w:rsidRPr="00722B31">
        <w:rPr>
          <w:rFonts w:ascii="Arial" w:eastAsia="Arial" w:hAnsi="Arial" w:cs="Arial"/>
          <w:spacing w:val="-1"/>
          <w:sz w:val="24"/>
          <w:szCs w:val="24"/>
          <w:lang w:val="en-US"/>
        </w:rPr>
        <w:t>a</w:t>
      </w:r>
      <w:r w:rsidRPr="00722B31">
        <w:rPr>
          <w:rFonts w:ascii="Arial" w:eastAsia="Arial" w:hAnsi="Arial" w:cs="Arial"/>
          <w:spacing w:val="-4"/>
          <w:sz w:val="24"/>
          <w:szCs w:val="24"/>
          <w:lang w:val="en-US"/>
        </w:rPr>
        <w:t>v</w:t>
      </w:r>
      <w:r w:rsidRPr="00722B31">
        <w:rPr>
          <w:rFonts w:ascii="Arial" w:eastAsia="Arial" w:hAnsi="Arial" w:cs="Arial"/>
          <w:spacing w:val="-1"/>
          <w:sz w:val="24"/>
          <w:szCs w:val="24"/>
          <w:lang w:val="en-US"/>
        </w:rPr>
        <w:t>o</w:t>
      </w:r>
      <w:r w:rsidRPr="00722B31">
        <w:rPr>
          <w:rFonts w:ascii="Arial" w:eastAsia="Arial" w:hAnsi="Arial" w:cs="Arial"/>
          <w:sz w:val="24"/>
          <w:szCs w:val="24"/>
          <w:lang w:val="en-US"/>
        </w:rPr>
        <w:t>ri</w:t>
      </w:r>
      <w:r w:rsidRPr="00722B31">
        <w:rPr>
          <w:rFonts w:ascii="Arial" w:eastAsia="Arial" w:hAnsi="Arial" w:cs="Arial"/>
          <w:spacing w:val="1"/>
          <w:sz w:val="24"/>
          <w:szCs w:val="24"/>
          <w:lang w:val="en-US"/>
        </w:rPr>
        <w:t>t</w:t>
      </w:r>
      <w:r w:rsidRPr="00722B31">
        <w:rPr>
          <w:rFonts w:ascii="Arial" w:eastAsia="Arial" w:hAnsi="Arial" w:cs="Arial"/>
          <w:sz w:val="24"/>
          <w:szCs w:val="24"/>
          <w:lang w:val="en-US"/>
        </w:rPr>
        <w:t>e r</w:t>
      </w:r>
      <w:r w:rsidRPr="00722B31">
        <w:rPr>
          <w:rFonts w:ascii="Arial" w:eastAsia="Arial" w:hAnsi="Arial" w:cs="Arial"/>
          <w:spacing w:val="-3"/>
          <w:sz w:val="24"/>
          <w:szCs w:val="24"/>
          <w:lang w:val="en-US"/>
        </w:rPr>
        <w:t>e</w:t>
      </w:r>
      <w:r w:rsidRPr="00722B31">
        <w:rPr>
          <w:rFonts w:ascii="Arial" w:eastAsia="Arial" w:hAnsi="Arial" w:cs="Arial"/>
          <w:spacing w:val="1"/>
          <w:sz w:val="24"/>
          <w:szCs w:val="24"/>
          <w:lang w:val="en-US"/>
        </w:rPr>
        <w:t>s</w:t>
      </w:r>
      <w:r w:rsidRPr="00722B31">
        <w:rPr>
          <w:rFonts w:ascii="Arial" w:eastAsia="Arial" w:hAnsi="Arial" w:cs="Arial"/>
          <w:spacing w:val="-2"/>
          <w:sz w:val="24"/>
          <w:szCs w:val="24"/>
          <w:lang w:val="en-US"/>
        </w:rPr>
        <w:t>t</w:t>
      </w:r>
      <w:r w:rsidRPr="00722B31">
        <w:rPr>
          <w:rFonts w:ascii="Arial" w:eastAsia="Arial" w:hAnsi="Arial" w:cs="Arial"/>
          <w:spacing w:val="-1"/>
          <w:sz w:val="24"/>
          <w:szCs w:val="24"/>
          <w:lang w:val="en-US"/>
        </w:rPr>
        <w:t>au</w:t>
      </w:r>
      <w:r w:rsidRPr="00722B31">
        <w:rPr>
          <w:rFonts w:ascii="Arial" w:eastAsia="Arial" w:hAnsi="Arial" w:cs="Arial"/>
          <w:spacing w:val="-3"/>
          <w:sz w:val="24"/>
          <w:szCs w:val="24"/>
          <w:lang w:val="en-US"/>
        </w:rPr>
        <w:t>r</w:t>
      </w:r>
      <w:r w:rsidRPr="00722B31">
        <w:rPr>
          <w:rFonts w:ascii="Arial" w:eastAsia="Arial" w:hAnsi="Arial" w:cs="Arial"/>
          <w:spacing w:val="-1"/>
          <w:sz w:val="24"/>
          <w:szCs w:val="24"/>
          <w:lang w:val="en-US"/>
        </w:rPr>
        <w:t>an</w:t>
      </w:r>
      <w:r w:rsidRPr="00722B31">
        <w:rPr>
          <w:rFonts w:ascii="Arial" w:eastAsia="Arial" w:hAnsi="Arial" w:cs="Arial"/>
          <w:sz w:val="24"/>
          <w:szCs w:val="24"/>
          <w:lang w:val="en-US"/>
        </w:rPr>
        <w:t>t</w:t>
      </w:r>
      <w:r w:rsidRPr="00722B31">
        <w:rPr>
          <w:rFonts w:ascii="Arial" w:eastAsia="Arial" w:hAnsi="Arial" w:cs="Arial"/>
          <w:spacing w:val="-1"/>
          <w:sz w:val="24"/>
          <w:szCs w:val="24"/>
          <w:lang w:val="en-US"/>
        </w:rPr>
        <w:t xml:space="preserve"> (for </w:t>
      </w:r>
      <w:r w:rsidRPr="00722B31">
        <w:rPr>
          <w:rFonts w:ascii="Arial" w:eastAsia="Arial" w:hAnsi="Arial" w:cs="Arial"/>
          <w:sz w:val="24"/>
          <w:szCs w:val="24"/>
          <w:lang w:val="en-US"/>
        </w:rPr>
        <w:t>a l</w:t>
      </w:r>
      <w:r w:rsidRPr="00722B31">
        <w:rPr>
          <w:rFonts w:ascii="Arial" w:eastAsia="Arial" w:hAnsi="Arial" w:cs="Arial"/>
          <w:spacing w:val="-1"/>
          <w:sz w:val="24"/>
          <w:szCs w:val="24"/>
          <w:lang w:val="en-US"/>
        </w:rPr>
        <w:t>o</w:t>
      </w:r>
      <w:r w:rsidRPr="00722B31">
        <w:rPr>
          <w:rFonts w:ascii="Arial" w:eastAsia="Arial" w:hAnsi="Arial" w:cs="Arial"/>
          <w:spacing w:val="1"/>
          <w:sz w:val="24"/>
          <w:szCs w:val="24"/>
          <w:lang w:val="en-US"/>
        </w:rPr>
        <w:t>c</w:t>
      </w:r>
      <w:r w:rsidRPr="00722B31">
        <w:rPr>
          <w:rFonts w:ascii="Arial" w:eastAsia="Arial" w:hAnsi="Arial" w:cs="Arial"/>
          <w:spacing w:val="-3"/>
          <w:sz w:val="24"/>
          <w:szCs w:val="24"/>
          <w:lang w:val="en-US"/>
        </w:rPr>
        <w:t>a</w:t>
      </w:r>
      <w:r w:rsidRPr="00722B31">
        <w:rPr>
          <w:rFonts w:ascii="Arial" w:eastAsia="Arial" w:hAnsi="Arial" w:cs="Arial"/>
          <w:sz w:val="24"/>
          <w:szCs w:val="24"/>
          <w:lang w:val="en-US"/>
        </w:rPr>
        <w:t xml:space="preserve">l </w:t>
      </w:r>
      <w:r w:rsidRPr="00722B31">
        <w:rPr>
          <w:rFonts w:ascii="Arial" w:eastAsia="Arial" w:hAnsi="Arial" w:cs="Arial"/>
          <w:spacing w:val="-1"/>
          <w:sz w:val="24"/>
          <w:szCs w:val="24"/>
          <w:lang w:val="en-US"/>
        </w:rPr>
        <w:t>ne</w:t>
      </w:r>
      <w:r w:rsidRPr="00722B31">
        <w:rPr>
          <w:rFonts w:ascii="Arial" w:eastAsia="Arial" w:hAnsi="Arial" w:cs="Arial"/>
          <w:spacing w:val="-4"/>
          <w:sz w:val="24"/>
          <w:szCs w:val="24"/>
          <w:lang w:val="en-US"/>
        </w:rPr>
        <w:t>w</w:t>
      </w:r>
      <w:r w:rsidRPr="00722B31">
        <w:rPr>
          <w:rFonts w:ascii="Arial" w:eastAsia="Arial" w:hAnsi="Arial" w:cs="Arial"/>
          <w:spacing w:val="-2"/>
          <w:sz w:val="24"/>
          <w:szCs w:val="24"/>
          <w:lang w:val="en-US"/>
        </w:rPr>
        <w:t>s</w:t>
      </w:r>
      <w:r w:rsidRPr="00722B31">
        <w:rPr>
          <w:rFonts w:ascii="Arial" w:eastAsia="Arial" w:hAnsi="Arial" w:cs="Arial"/>
          <w:spacing w:val="-1"/>
          <w:sz w:val="24"/>
          <w:szCs w:val="24"/>
          <w:lang w:val="en-US"/>
        </w:rPr>
        <w:t>pape</w:t>
      </w:r>
      <w:r w:rsidRPr="00722B31">
        <w:rPr>
          <w:rFonts w:ascii="Arial" w:eastAsia="Arial" w:hAnsi="Arial" w:cs="Arial"/>
          <w:sz w:val="24"/>
          <w:szCs w:val="24"/>
          <w:lang w:val="en-US"/>
        </w:rPr>
        <w:t xml:space="preserve">r) </w:t>
      </w:r>
      <w:r w:rsidRPr="00722B31">
        <w:rPr>
          <w:rFonts w:ascii="Arial" w:eastAsia="Arial" w:hAnsi="Arial" w:cs="Arial"/>
          <w:spacing w:val="1"/>
          <w:sz w:val="24"/>
          <w:szCs w:val="24"/>
          <w:lang w:val="en-US"/>
        </w:rPr>
        <w:t xml:space="preserve">in order to </w:t>
      </w:r>
      <w:r w:rsidRPr="00722B31">
        <w:rPr>
          <w:rFonts w:ascii="Arial" w:eastAsia="Arial" w:hAnsi="Arial" w:cs="Arial"/>
          <w:sz w:val="24"/>
          <w:szCs w:val="24"/>
          <w:lang w:val="en-US"/>
        </w:rPr>
        <w:t>convince the school staff to take Canadian students, who are visiting the school and are interested in getting familiar with Cuban culture, there.</w:t>
      </w:r>
    </w:p>
    <w:p w:rsidR="00EE4C48" w:rsidRPr="00722B31" w:rsidRDefault="00EE4C48" w:rsidP="00722B31">
      <w:pPr>
        <w:widowControl w:val="0"/>
        <w:spacing w:line="360" w:lineRule="auto"/>
        <w:jc w:val="both"/>
        <w:rPr>
          <w:rFonts w:ascii="Arial" w:eastAsia="Arial" w:hAnsi="Arial" w:cs="Arial"/>
          <w:lang w:val="en-US"/>
        </w:rPr>
      </w:pPr>
      <w:r w:rsidRPr="00722B31">
        <w:rPr>
          <w:rFonts w:ascii="Arial" w:eastAsia="Arial" w:hAnsi="Arial" w:cs="Arial"/>
          <w:spacing w:val="-2"/>
          <w:lang w:val="en-US"/>
        </w:rPr>
        <w:t>T</w:t>
      </w:r>
      <w:r w:rsidRPr="00722B31">
        <w:rPr>
          <w:rFonts w:ascii="Arial" w:eastAsia="Arial" w:hAnsi="Arial" w:cs="Arial"/>
          <w:spacing w:val="-1"/>
          <w:lang w:val="en-US"/>
        </w:rPr>
        <w:t>a</w:t>
      </w:r>
      <w:r w:rsidRPr="00722B31">
        <w:rPr>
          <w:rFonts w:ascii="Arial" w:eastAsia="Arial" w:hAnsi="Arial" w:cs="Arial"/>
          <w:lang w:val="en-US"/>
        </w:rPr>
        <w:t xml:space="preserve">lk </w:t>
      </w:r>
      <w:r w:rsidRPr="00722B31">
        <w:rPr>
          <w:rFonts w:ascii="Arial" w:eastAsia="Arial" w:hAnsi="Arial" w:cs="Arial"/>
          <w:spacing w:val="-1"/>
          <w:lang w:val="en-US"/>
        </w:rPr>
        <w:t>ab</w:t>
      </w:r>
      <w:r w:rsidRPr="00722B31">
        <w:rPr>
          <w:rFonts w:ascii="Arial" w:eastAsia="Arial" w:hAnsi="Arial" w:cs="Arial"/>
          <w:spacing w:val="-3"/>
          <w:lang w:val="en-US"/>
        </w:rPr>
        <w:t>o</w:t>
      </w:r>
      <w:r w:rsidRPr="00722B31">
        <w:rPr>
          <w:rFonts w:ascii="Arial" w:eastAsia="Arial" w:hAnsi="Arial" w:cs="Arial"/>
          <w:spacing w:val="-1"/>
          <w:lang w:val="en-US"/>
        </w:rPr>
        <w:t>u</w:t>
      </w:r>
      <w:r w:rsidRPr="00722B31">
        <w:rPr>
          <w:rFonts w:ascii="Arial" w:eastAsia="Arial" w:hAnsi="Arial" w:cs="Arial"/>
          <w:lang w:val="en-US"/>
        </w:rPr>
        <w:t xml:space="preserve">t </w:t>
      </w:r>
      <w:r w:rsidRPr="00722B31">
        <w:rPr>
          <w:rFonts w:ascii="Arial" w:eastAsia="Arial" w:hAnsi="Arial" w:cs="Arial"/>
          <w:spacing w:val="1"/>
          <w:lang w:val="en-US"/>
        </w:rPr>
        <w:t>t</w:t>
      </w:r>
      <w:r w:rsidRPr="00722B31">
        <w:rPr>
          <w:rFonts w:ascii="Arial" w:eastAsia="Arial" w:hAnsi="Arial" w:cs="Arial"/>
          <w:spacing w:val="-3"/>
          <w:lang w:val="en-US"/>
        </w:rPr>
        <w:t>h</w:t>
      </w:r>
      <w:r w:rsidRPr="00722B31">
        <w:rPr>
          <w:rFonts w:ascii="Arial" w:eastAsia="Arial" w:hAnsi="Arial" w:cs="Arial"/>
          <w:lang w:val="en-US"/>
        </w:rPr>
        <w:t>e l</w:t>
      </w:r>
      <w:r w:rsidRPr="00722B31">
        <w:rPr>
          <w:rFonts w:ascii="Arial" w:eastAsia="Arial" w:hAnsi="Arial" w:cs="Arial"/>
          <w:spacing w:val="-3"/>
          <w:lang w:val="en-US"/>
        </w:rPr>
        <w:t>a</w:t>
      </w:r>
      <w:r w:rsidRPr="00722B31">
        <w:rPr>
          <w:rFonts w:ascii="Arial" w:eastAsia="Arial" w:hAnsi="Arial" w:cs="Arial"/>
          <w:spacing w:val="-2"/>
          <w:lang w:val="en-US"/>
        </w:rPr>
        <w:t>s</w:t>
      </w:r>
      <w:r w:rsidRPr="00722B31">
        <w:rPr>
          <w:rFonts w:ascii="Arial" w:eastAsia="Arial" w:hAnsi="Arial" w:cs="Arial"/>
          <w:lang w:val="en-US"/>
        </w:rPr>
        <w:t xml:space="preserve">t </w:t>
      </w:r>
      <w:r w:rsidRPr="00722B31">
        <w:rPr>
          <w:rFonts w:ascii="Arial" w:eastAsia="Arial" w:hAnsi="Arial" w:cs="Arial"/>
          <w:spacing w:val="-2"/>
          <w:lang w:val="en-US"/>
        </w:rPr>
        <w:t>m</w:t>
      </w:r>
      <w:r w:rsidRPr="00722B31">
        <w:rPr>
          <w:rFonts w:ascii="Arial" w:eastAsia="Arial" w:hAnsi="Arial" w:cs="Arial"/>
          <w:spacing w:val="-1"/>
          <w:lang w:val="en-US"/>
        </w:rPr>
        <w:t>ea</w:t>
      </w:r>
      <w:r w:rsidRPr="00722B31">
        <w:rPr>
          <w:rFonts w:ascii="Arial" w:eastAsia="Arial" w:hAnsi="Arial" w:cs="Arial"/>
          <w:lang w:val="en-US"/>
        </w:rPr>
        <w:t xml:space="preserve">l </w:t>
      </w:r>
      <w:r w:rsidRPr="00722B31">
        <w:rPr>
          <w:rFonts w:ascii="Arial" w:eastAsia="Arial" w:hAnsi="Arial" w:cs="Arial"/>
          <w:spacing w:val="-4"/>
          <w:lang w:val="en-US"/>
        </w:rPr>
        <w:t>y</w:t>
      </w:r>
      <w:r w:rsidRPr="00722B31">
        <w:rPr>
          <w:rFonts w:ascii="Arial" w:eastAsia="Arial" w:hAnsi="Arial" w:cs="Arial"/>
          <w:spacing w:val="-1"/>
          <w:lang w:val="en-US"/>
        </w:rPr>
        <w:t>o</w:t>
      </w:r>
      <w:r w:rsidRPr="00722B31">
        <w:rPr>
          <w:rFonts w:ascii="Arial" w:eastAsia="Arial" w:hAnsi="Arial" w:cs="Arial"/>
          <w:lang w:val="en-US"/>
        </w:rPr>
        <w:t xml:space="preserve">u </w:t>
      </w:r>
      <w:r w:rsidRPr="00722B31">
        <w:rPr>
          <w:rFonts w:ascii="Arial" w:eastAsia="Arial" w:hAnsi="Arial" w:cs="Arial"/>
          <w:spacing w:val="-1"/>
          <w:lang w:val="en-US"/>
        </w:rPr>
        <w:t>ha</w:t>
      </w:r>
      <w:r w:rsidRPr="00722B31">
        <w:rPr>
          <w:rFonts w:ascii="Arial" w:eastAsia="Arial" w:hAnsi="Arial" w:cs="Arial"/>
          <w:lang w:val="en-US"/>
        </w:rPr>
        <w:t xml:space="preserve">d </w:t>
      </w:r>
      <w:r w:rsidRPr="00722B31">
        <w:rPr>
          <w:rFonts w:ascii="Arial" w:eastAsia="Arial" w:hAnsi="Arial" w:cs="Arial"/>
          <w:spacing w:val="1"/>
          <w:lang w:val="en-US"/>
        </w:rPr>
        <w:t>t</w:t>
      </w:r>
      <w:r w:rsidRPr="00722B31">
        <w:rPr>
          <w:rFonts w:ascii="Arial" w:eastAsia="Arial" w:hAnsi="Arial" w:cs="Arial"/>
          <w:spacing w:val="-1"/>
          <w:lang w:val="en-US"/>
        </w:rPr>
        <w:t>he</w:t>
      </w:r>
      <w:r w:rsidRPr="00722B31">
        <w:rPr>
          <w:rFonts w:ascii="Arial" w:eastAsia="Arial" w:hAnsi="Arial" w:cs="Arial"/>
          <w:lang w:val="en-US"/>
        </w:rPr>
        <w:t>r</w:t>
      </w:r>
      <w:r w:rsidRPr="00722B31">
        <w:rPr>
          <w:rFonts w:ascii="Arial" w:eastAsia="Arial" w:hAnsi="Arial" w:cs="Arial"/>
          <w:spacing w:val="-3"/>
          <w:lang w:val="en-US"/>
        </w:rPr>
        <w:t>e</w:t>
      </w:r>
      <w:r w:rsidRPr="00722B31">
        <w:rPr>
          <w:rFonts w:ascii="Arial" w:eastAsia="Arial" w:hAnsi="Arial" w:cs="Arial"/>
          <w:lang w:val="en-US"/>
        </w:rPr>
        <w:t>.</w:t>
      </w:r>
    </w:p>
    <w:p w:rsidR="00AC22B4" w:rsidRPr="00722B31" w:rsidRDefault="00AC22B4" w:rsidP="00722B31">
      <w:pPr>
        <w:widowControl w:val="0"/>
        <w:spacing w:line="360" w:lineRule="auto"/>
        <w:jc w:val="both"/>
        <w:rPr>
          <w:rFonts w:ascii="Arial" w:eastAsia="Arial" w:hAnsi="Arial" w:cs="Arial"/>
          <w:lang w:val="en-US"/>
        </w:rPr>
      </w:pPr>
      <w:r w:rsidRPr="00722B31">
        <w:rPr>
          <w:rFonts w:ascii="Arial" w:eastAsia="Arial" w:hAnsi="Arial" w:cs="Arial"/>
          <w:lang w:val="en-US"/>
        </w:rPr>
        <w:t xml:space="preserve">EATING OUT </w:t>
      </w:r>
    </w:p>
    <w:tbl>
      <w:tblPr>
        <w:tblStyle w:val="Tablaconcuadrcula"/>
        <w:tblW w:w="0" w:type="auto"/>
        <w:tblLook w:val="04A0" w:firstRow="1" w:lastRow="0" w:firstColumn="1" w:lastColumn="0" w:noHBand="0" w:noVBand="1"/>
      </w:tblPr>
      <w:tblGrid>
        <w:gridCol w:w="9016"/>
      </w:tblGrid>
      <w:tr w:rsidR="00AC22B4" w:rsidRPr="00722B31" w:rsidTr="00AC22B4">
        <w:tc>
          <w:tcPr>
            <w:tcW w:w="9016" w:type="dxa"/>
          </w:tcPr>
          <w:p w:rsidR="00AC22B4" w:rsidRPr="00722B31" w:rsidRDefault="00AC22B4" w:rsidP="00722B31">
            <w:pPr>
              <w:widowControl w:val="0"/>
              <w:spacing w:line="360" w:lineRule="auto"/>
              <w:jc w:val="both"/>
              <w:rPr>
                <w:rFonts w:ascii="Arial" w:eastAsia="Calibri" w:hAnsi="Arial" w:cs="Arial"/>
                <w:lang w:val="en-US"/>
              </w:rPr>
            </w:pPr>
            <w:r w:rsidRPr="00722B31">
              <w:rPr>
                <w:rFonts w:ascii="Arial" w:eastAsia="Calibri" w:hAnsi="Arial" w:cs="Arial"/>
                <w:lang w:val="en-US"/>
              </w:rPr>
              <w:t>La Carreta</w:t>
            </w:r>
          </w:p>
          <w:p w:rsidR="00AC22B4" w:rsidRPr="00722B31" w:rsidRDefault="00AC22B4" w:rsidP="00722B31">
            <w:pPr>
              <w:widowControl w:val="0"/>
              <w:spacing w:line="360" w:lineRule="auto"/>
              <w:jc w:val="both"/>
              <w:rPr>
                <w:rFonts w:ascii="Arial" w:eastAsia="Calibri" w:hAnsi="Arial" w:cs="Arial"/>
                <w:lang w:val="en-US"/>
              </w:rPr>
            </w:pPr>
            <w:r w:rsidRPr="00722B31">
              <w:rPr>
                <w:rFonts w:ascii="Arial" w:eastAsia="Calibri" w:hAnsi="Arial" w:cs="Arial"/>
                <w:lang w:val="en-US"/>
              </w:rPr>
              <w:t>La Carreta isn´t very large, but the food is good. Jorge Delgado does the cooking, and his menu includes a lot of traditional Cuban favorites. When I was there I ordered moros y cristianos. This tasty mixture of rice and black beans is cooked in an earthen pot. I thought it was delicious. For dessert, I had torrejas, a typical dish made of bread and syrup. They were too sweet for me, but you might like it if you have a sweet tooth. La Carreta has different kinds of coffee, and my cortadito was a perfect end to a good dinner.</w:t>
            </w:r>
          </w:p>
          <w:p w:rsidR="00AC22B4" w:rsidRPr="00722B31" w:rsidRDefault="00AC22B4" w:rsidP="00722B31">
            <w:pPr>
              <w:widowControl w:val="0"/>
              <w:spacing w:line="360" w:lineRule="auto"/>
              <w:jc w:val="both"/>
              <w:rPr>
                <w:rFonts w:ascii="Arial" w:eastAsia="Calibri" w:hAnsi="Arial" w:cs="Arial"/>
                <w:lang w:val="en-US"/>
              </w:rPr>
            </w:pPr>
            <w:r w:rsidRPr="00722B31">
              <w:rPr>
                <w:rFonts w:ascii="Arial" w:eastAsia="Calibri" w:hAnsi="Arial" w:cs="Arial"/>
                <w:lang w:val="en-US"/>
              </w:rPr>
              <w:t>La Carreta, located at 311 21st street, is open from11:00am to11:00pm, Tuesday through Sunday. The restaurant gets very busy, so be sure to make a reservation before you go.</w:t>
            </w:r>
          </w:p>
        </w:tc>
      </w:tr>
    </w:tbl>
    <w:p w:rsidR="00EE4C48" w:rsidRPr="00722B31" w:rsidRDefault="00EE4C48" w:rsidP="00722B31">
      <w:pPr>
        <w:widowControl w:val="0"/>
        <w:spacing w:line="360" w:lineRule="auto"/>
        <w:jc w:val="both"/>
        <w:rPr>
          <w:rFonts w:ascii="Arial" w:eastAsia="Calibri" w:hAnsi="Arial" w:cs="Arial"/>
          <w:lang w:val="en-US"/>
        </w:rPr>
      </w:pPr>
    </w:p>
    <w:p w:rsidR="00EE4C48" w:rsidRPr="00722B31" w:rsidRDefault="00EE4C48" w:rsidP="00722B31">
      <w:pPr>
        <w:widowControl w:val="0"/>
        <w:spacing w:line="360" w:lineRule="auto"/>
        <w:jc w:val="both"/>
        <w:rPr>
          <w:rFonts w:ascii="Arial" w:eastAsia="Calibri" w:hAnsi="Arial" w:cs="Arial"/>
          <w:lang w:val="en-US"/>
        </w:rPr>
      </w:pPr>
      <w:r w:rsidRPr="00722B31">
        <w:rPr>
          <w:rFonts w:ascii="Arial" w:eastAsia="Arial" w:hAnsi="Arial" w:cs="Arial"/>
          <w:i/>
          <w:spacing w:val="-1"/>
          <w:lang w:val="en-US"/>
        </w:rPr>
        <w:t>P</w:t>
      </w:r>
      <w:r w:rsidRPr="00722B31">
        <w:rPr>
          <w:rFonts w:ascii="Arial" w:eastAsia="Arial" w:hAnsi="Arial" w:cs="Arial"/>
          <w:i/>
          <w:lang w:val="en-US"/>
        </w:rPr>
        <w:t>r</w:t>
      </w:r>
      <w:r w:rsidRPr="00722B31">
        <w:rPr>
          <w:rFonts w:ascii="Arial" w:eastAsia="Arial" w:hAnsi="Arial" w:cs="Arial"/>
          <w:i/>
          <w:spacing w:val="-1"/>
          <w:lang w:val="en-US"/>
        </w:rPr>
        <w:t>o</w:t>
      </w:r>
      <w:r w:rsidRPr="00722B31">
        <w:rPr>
          <w:rFonts w:ascii="Arial" w:eastAsia="Arial" w:hAnsi="Arial" w:cs="Arial"/>
          <w:i/>
          <w:spacing w:val="1"/>
          <w:lang w:val="en-US"/>
        </w:rPr>
        <w:t>c</w:t>
      </w:r>
      <w:r w:rsidRPr="00722B31">
        <w:rPr>
          <w:rFonts w:ascii="Arial" w:eastAsia="Arial" w:hAnsi="Arial" w:cs="Arial"/>
          <w:i/>
          <w:spacing w:val="-1"/>
          <w:lang w:val="en-US"/>
        </w:rPr>
        <w:t>ed</w:t>
      </w:r>
      <w:r w:rsidRPr="00722B31">
        <w:rPr>
          <w:rFonts w:ascii="Arial" w:eastAsia="Arial" w:hAnsi="Arial" w:cs="Arial"/>
          <w:i/>
          <w:spacing w:val="-3"/>
          <w:lang w:val="en-US"/>
        </w:rPr>
        <w:t>u</w:t>
      </w:r>
      <w:r w:rsidRPr="00722B31">
        <w:rPr>
          <w:rFonts w:ascii="Arial" w:eastAsia="Arial" w:hAnsi="Arial" w:cs="Arial"/>
          <w:i/>
          <w:lang w:val="en-US"/>
        </w:rPr>
        <w:t>r</w:t>
      </w:r>
      <w:r w:rsidRPr="00722B31">
        <w:rPr>
          <w:rFonts w:ascii="Arial" w:eastAsia="Arial" w:hAnsi="Arial" w:cs="Arial"/>
          <w:i/>
          <w:spacing w:val="-1"/>
          <w:lang w:val="en-US"/>
        </w:rPr>
        <w:t>e</w:t>
      </w:r>
      <w:r w:rsidRPr="00722B31">
        <w:rPr>
          <w:rFonts w:ascii="Arial" w:eastAsia="Arial" w:hAnsi="Arial" w:cs="Arial"/>
          <w:i/>
          <w:lang w:val="en-US"/>
        </w:rPr>
        <w:t>:</w:t>
      </w:r>
    </w:p>
    <w:p w:rsidR="00EE4C48" w:rsidRPr="00722B31" w:rsidRDefault="00EE4C48" w:rsidP="00722B31">
      <w:pPr>
        <w:widowControl w:val="0"/>
        <w:numPr>
          <w:ilvl w:val="1"/>
          <w:numId w:val="131"/>
        </w:numPr>
        <w:tabs>
          <w:tab w:val="left" w:pos="821"/>
        </w:tabs>
        <w:spacing w:line="360" w:lineRule="auto"/>
        <w:jc w:val="both"/>
        <w:rPr>
          <w:rFonts w:ascii="Arial" w:eastAsia="Arial" w:hAnsi="Arial" w:cs="Arial"/>
          <w:lang w:val="en-US"/>
        </w:rPr>
      </w:pPr>
      <w:r w:rsidRPr="00722B31">
        <w:rPr>
          <w:rFonts w:ascii="Arial" w:eastAsia="Arial" w:hAnsi="Arial" w:cs="Arial"/>
          <w:spacing w:val="-2"/>
          <w:lang w:val="en-US"/>
        </w:rPr>
        <w:t>R</w:t>
      </w:r>
      <w:r w:rsidRPr="00722B31">
        <w:rPr>
          <w:rFonts w:ascii="Arial" w:eastAsia="Arial" w:hAnsi="Arial" w:cs="Arial"/>
          <w:spacing w:val="-1"/>
          <w:lang w:val="en-US"/>
        </w:rPr>
        <w:t>e</w:t>
      </w:r>
      <w:r w:rsidRPr="00722B31">
        <w:rPr>
          <w:rFonts w:ascii="Arial" w:eastAsia="Arial" w:hAnsi="Arial" w:cs="Arial"/>
          <w:spacing w:val="-2"/>
          <w:lang w:val="en-US"/>
        </w:rPr>
        <w:t>m</w:t>
      </w:r>
      <w:r w:rsidRPr="00722B31">
        <w:rPr>
          <w:rFonts w:ascii="Arial" w:eastAsia="Arial" w:hAnsi="Arial" w:cs="Arial"/>
          <w:lang w:val="en-US"/>
        </w:rPr>
        <w:t>i</w:t>
      </w:r>
      <w:r w:rsidRPr="00722B31">
        <w:rPr>
          <w:rFonts w:ascii="Arial" w:eastAsia="Arial" w:hAnsi="Arial" w:cs="Arial"/>
          <w:spacing w:val="-1"/>
          <w:lang w:val="en-US"/>
        </w:rPr>
        <w:t>n</w:t>
      </w:r>
      <w:r w:rsidRPr="00722B31">
        <w:rPr>
          <w:rFonts w:ascii="Arial" w:eastAsia="Arial" w:hAnsi="Arial" w:cs="Arial"/>
          <w:lang w:val="en-US"/>
        </w:rPr>
        <w:t>d</w:t>
      </w:r>
      <w:r w:rsidRPr="00722B31">
        <w:rPr>
          <w:rFonts w:ascii="Arial" w:eastAsia="Arial" w:hAnsi="Arial" w:cs="Arial"/>
          <w:spacing w:val="1"/>
          <w:lang w:val="en-US"/>
        </w:rPr>
        <w:t xml:space="preserve"> t</w:t>
      </w:r>
      <w:r w:rsidRPr="00722B31">
        <w:rPr>
          <w:rFonts w:ascii="Arial" w:eastAsia="Arial" w:hAnsi="Arial" w:cs="Arial"/>
          <w:spacing w:val="-1"/>
          <w:lang w:val="en-US"/>
        </w:rPr>
        <w:t>h</w:t>
      </w:r>
      <w:r w:rsidRPr="00722B31">
        <w:rPr>
          <w:rFonts w:ascii="Arial" w:eastAsia="Arial" w:hAnsi="Arial" w:cs="Arial"/>
          <w:lang w:val="en-US"/>
        </w:rPr>
        <w:t>e l</w:t>
      </w:r>
      <w:r w:rsidRPr="00722B31">
        <w:rPr>
          <w:rFonts w:ascii="Arial" w:eastAsia="Arial" w:hAnsi="Arial" w:cs="Arial"/>
          <w:spacing w:val="-1"/>
          <w:lang w:val="en-US"/>
        </w:rPr>
        <w:t>ea</w:t>
      </w:r>
      <w:r w:rsidRPr="00722B31">
        <w:rPr>
          <w:rFonts w:ascii="Arial" w:eastAsia="Arial" w:hAnsi="Arial" w:cs="Arial"/>
          <w:lang w:val="en-US"/>
        </w:rPr>
        <w:t>r</w:t>
      </w:r>
      <w:r w:rsidRPr="00722B31">
        <w:rPr>
          <w:rFonts w:ascii="Arial" w:eastAsia="Arial" w:hAnsi="Arial" w:cs="Arial"/>
          <w:spacing w:val="-3"/>
          <w:lang w:val="en-US"/>
        </w:rPr>
        <w:t>n</w:t>
      </w:r>
      <w:r w:rsidRPr="00722B31">
        <w:rPr>
          <w:rFonts w:ascii="Arial" w:eastAsia="Arial" w:hAnsi="Arial" w:cs="Arial"/>
          <w:spacing w:val="-1"/>
          <w:lang w:val="en-US"/>
        </w:rPr>
        <w:t>e</w:t>
      </w:r>
      <w:r w:rsidRPr="00722B31">
        <w:rPr>
          <w:rFonts w:ascii="Arial" w:eastAsia="Arial" w:hAnsi="Arial" w:cs="Arial"/>
          <w:spacing w:val="-2"/>
          <w:lang w:val="en-US"/>
        </w:rPr>
        <w:t>r</w:t>
      </w:r>
      <w:r w:rsidRPr="00722B31">
        <w:rPr>
          <w:rFonts w:ascii="Arial" w:eastAsia="Arial" w:hAnsi="Arial" w:cs="Arial"/>
          <w:lang w:val="en-US"/>
        </w:rPr>
        <w:t xml:space="preserve">s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spacing w:val="-3"/>
          <w:lang w:val="en-US"/>
        </w:rPr>
        <w:t>a</w:t>
      </w:r>
      <w:r w:rsidRPr="00722B31">
        <w:rPr>
          <w:rFonts w:ascii="Arial" w:eastAsia="Arial" w:hAnsi="Arial" w:cs="Arial"/>
          <w:lang w:val="en-US"/>
        </w:rPr>
        <w:t>t r</w:t>
      </w:r>
      <w:r w:rsidRPr="00722B31">
        <w:rPr>
          <w:rFonts w:ascii="Arial" w:eastAsia="Arial" w:hAnsi="Arial" w:cs="Arial"/>
          <w:spacing w:val="-1"/>
          <w:lang w:val="en-US"/>
        </w:rPr>
        <w:t>e</w:t>
      </w:r>
      <w:r w:rsidRPr="00722B31">
        <w:rPr>
          <w:rFonts w:ascii="Arial" w:eastAsia="Arial" w:hAnsi="Arial" w:cs="Arial"/>
          <w:spacing w:val="-4"/>
          <w:lang w:val="en-US"/>
        </w:rPr>
        <w:t>v</w:t>
      </w:r>
      <w:r w:rsidRPr="00722B31">
        <w:rPr>
          <w:rFonts w:ascii="Arial" w:eastAsia="Arial" w:hAnsi="Arial" w:cs="Arial"/>
          <w:lang w:val="en-US"/>
        </w:rPr>
        <w:t>i</w:t>
      </w:r>
      <w:r w:rsidRPr="00722B31">
        <w:rPr>
          <w:rFonts w:ascii="Arial" w:eastAsia="Arial" w:hAnsi="Arial" w:cs="Arial"/>
          <w:spacing w:val="-1"/>
          <w:lang w:val="en-US"/>
        </w:rPr>
        <w:t>e</w:t>
      </w:r>
      <w:r w:rsidRPr="00722B31">
        <w:rPr>
          <w:rFonts w:ascii="Arial" w:eastAsia="Arial" w:hAnsi="Arial" w:cs="Arial"/>
          <w:spacing w:val="-4"/>
          <w:lang w:val="en-US"/>
        </w:rPr>
        <w:t>w</w:t>
      </w:r>
      <w:r w:rsidRPr="00722B31">
        <w:rPr>
          <w:rFonts w:ascii="Arial" w:eastAsia="Arial" w:hAnsi="Arial" w:cs="Arial"/>
          <w:lang w:val="en-US"/>
        </w:rPr>
        <w:t xml:space="preserve">s </w:t>
      </w:r>
      <w:r w:rsidRPr="00722B31">
        <w:rPr>
          <w:rFonts w:ascii="Arial" w:eastAsia="Arial" w:hAnsi="Arial" w:cs="Arial"/>
          <w:spacing w:val="-1"/>
          <w:lang w:val="en-US"/>
        </w:rPr>
        <w:t>a</w:t>
      </w:r>
      <w:r w:rsidRPr="00722B31">
        <w:rPr>
          <w:rFonts w:ascii="Arial" w:eastAsia="Arial" w:hAnsi="Arial" w:cs="Arial"/>
          <w:lang w:val="en-US"/>
        </w:rPr>
        <w:t xml:space="preserve">re </w:t>
      </w:r>
      <w:r w:rsidRPr="00722B31">
        <w:rPr>
          <w:rFonts w:ascii="Arial" w:eastAsia="Arial" w:hAnsi="Arial" w:cs="Arial"/>
          <w:spacing w:val="1"/>
          <w:lang w:val="en-US"/>
        </w:rPr>
        <w:t>f</w:t>
      </w:r>
      <w:r w:rsidRPr="00722B31">
        <w:rPr>
          <w:rFonts w:ascii="Arial" w:eastAsia="Arial" w:hAnsi="Arial" w:cs="Arial"/>
          <w:spacing w:val="-3"/>
          <w:lang w:val="en-US"/>
        </w:rPr>
        <w:t>r</w:t>
      </w:r>
      <w:r w:rsidRPr="00722B31">
        <w:rPr>
          <w:rFonts w:ascii="Arial" w:eastAsia="Arial" w:hAnsi="Arial" w:cs="Arial"/>
          <w:spacing w:val="-1"/>
          <w:lang w:val="en-US"/>
        </w:rPr>
        <w:t>ee</w:t>
      </w:r>
      <w:r w:rsidRPr="00722B31">
        <w:rPr>
          <w:rFonts w:ascii="Arial" w:eastAsia="Arial" w:hAnsi="Arial" w:cs="Arial"/>
          <w:lang w:val="en-US"/>
        </w:rPr>
        <w:t>-</w:t>
      </w:r>
      <w:r w:rsidRPr="00722B31">
        <w:rPr>
          <w:rFonts w:ascii="Arial" w:eastAsia="Arial" w:hAnsi="Arial" w:cs="Arial"/>
          <w:spacing w:val="1"/>
          <w:lang w:val="en-US"/>
        </w:rPr>
        <w:t>f</w:t>
      </w:r>
      <w:r w:rsidRPr="00722B31">
        <w:rPr>
          <w:rFonts w:ascii="Arial" w:eastAsia="Arial" w:hAnsi="Arial" w:cs="Arial"/>
          <w:spacing w:val="-1"/>
          <w:lang w:val="en-US"/>
        </w:rPr>
        <w:t>o</w:t>
      </w:r>
      <w:r w:rsidRPr="00722B31">
        <w:rPr>
          <w:rFonts w:ascii="Arial" w:eastAsia="Arial" w:hAnsi="Arial" w:cs="Arial"/>
          <w:lang w:val="en-US"/>
        </w:rPr>
        <w:t xml:space="preserve">rm </w:t>
      </w:r>
      <w:r w:rsidRPr="00722B31">
        <w:rPr>
          <w:rFonts w:ascii="Arial" w:eastAsia="Arial" w:hAnsi="Arial" w:cs="Arial"/>
          <w:spacing w:val="-1"/>
          <w:lang w:val="en-US"/>
        </w:rPr>
        <w:t>an</w:t>
      </w:r>
      <w:r w:rsidRPr="00722B31">
        <w:rPr>
          <w:rFonts w:ascii="Arial" w:eastAsia="Arial" w:hAnsi="Arial" w:cs="Arial"/>
          <w:lang w:val="en-US"/>
        </w:rPr>
        <w:t xml:space="preserve">d </w:t>
      </w:r>
      <w:r w:rsidRPr="00722B31">
        <w:rPr>
          <w:rFonts w:ascii="Arial" w:eastAsia="Arial" w:hAnsi="Arial" w:cs="Arial"/>
          <w:spacing w:val="-1"/>
          <w:lang w:val="en-US"/>
        </w:rPr>
        <w:t>h</w:t>
      </w:r>
      <w:r w:rsidRPr="00722B31">
        <w:rPr>
          <w:rFonts w:ascii="Arial" w:eastAsia="Arial" w:hAnsi="Arial" w:cs="Arial"/>
          <w:lang w:val="en-US"/>
        </w:rPr>
        <w:t>i</w:t>
      </w:r>
      <w:r w:rsidRPr="00722B31">
        <w:rPr>
          <w:rFonts w:ascii="Arial" w:eastAsia="Arial" w:hAnsi="Arial" w:cs="Arial"/>
          <w:spacing w:val="-1"/>
          <w:lang w:val="en-US"/>
        </w:rPr>
        <w:t>gh</w:t>
      </w:r>
      <w:r w:rsidRPr="00722B31">
        <w:rPr>
          <w:rFonts w:ascii="Arial" w:eastAsia="Arial" w:hAnsi="Arial" w:cs="Arial"/>
          <w:lang w:val="en-US"/>
        </w:rPr>
        <w:t xml:space="preserve">ly </w:t>
      </w:r>
      <w:r w:rsidRPr="00722B31">
        <w:rPr>
          <w:rFonts w:ascii="Arial" w:eastAsia="Arial" w:hAnsi="Arial" w:cs="Arial"/>
          <w:spacing w:val="-1"/>
          <w:lang w:val="en-US"/>
        </w:rPr>
        <w:t>pe</w:t>
      </w:r>
      <w:r w:rsidRPr="00722B31">
        <w:rPr>
          <w:rFonts w:ascii="Arial" w:eastAsia="Arial" w:hAnsi="Arial" w:cs="Arial"/>
          <w:lang w:val="en-US"/>
        </w:rPr>
        <w:t>r</w:t>
      </w:r>
      <w:r w:rsidRPr="00722B31">
        <w:rPr>
          <w:rFonts w:ascii="Arial" w:eastAsia="Arial" w:hAnsi="Arial" w:cs="Arial"/>
          <w:spacing w:val="1"/>
          <w:lang w:val="en-US"/>
        </w:rPr>
        <w:t>s</w:t>
      </w:r>
      <w:r w:rsidRPr="00722B31">
        <w:rPr>
          <w:rFonts w:ascii="Arial" w:eastAsia="Arial" w:hAnsi="Arial" w:cs="Arial"/>
          <w:spacing w:val="-1"/>
          <w:lang w:val="en-US"/>
        </w:rPr>
        <w:t>ona</w:t>
      </w:r>
      <w:r w:rsidRPr="00722B31">
        <w:rPr>
          <w:rFonts w:ascii="Arial" w:eastAsia="Arial" w:hAnsi="Arial" w:cs="Arial"/>
          <w:lang w:val="en-US"/>
        </w:rPr>
        <w:t xml:space="preserve">l </w:t>
      </w:r>
      <w:r w:rsidRPr="00722B31">
        <w:rPr>
          <w:rFonts w:ascii="Arial" w:eastAsia="Arial" w:hAnsi="Arial" w:cs="Arial"/>
          <w:spacing w:val="1"/>
          <w:lang w:val="en-US"/>
        </w:rPr>
        <w:t>t</w:t>
      </w:r>
      <w:r w:rsidRPr="00722B31">
        <w:rPr>
          <w:rFonts w:ascii="Arial" w:eastAsia="Arial" w:hAnsi="Arial" w:cs="Arial"/>
          <w:spacing w:val="-1"/>
          <w:lang w:val="en-US"/>
        </w:rPr>
        <w:t>e</w:t>
      </w:r>
      <w:r w:rsidRPr="00722B31">
        <w:rPr>
          <w:rFonts w:ascii="Arial" w:eastAsia="Arial" w:hAnsi="Arial" w:cs="Arial"/>
          <w:spacing w:val="-4"/>
          <w:lang w:val="en-US"/>
        </w:rPr>
        <w:t>x</w:t>
      </w:r>
      <w:r w:rsidRPr="00722B31">
        <w:rPr>
          <w:rFonts w:ascii="Arial" w:eastAsia="Arial" w:hAnsi="Arial" w:cs="Arial"/>
          <w:spacing w:val="1"/>
          <w:lang w:val="en-US"/>
        </w:rPr>
        <w:t>t</w:t>
      </w:r>
      <w:r w:rsidRPr="00722B31">
        <w:rPr>
          <w:rFonts w:ascii="Arial" w:eastAsia="Arial" w:hAnsi="Arial" w:cs="Arial"/>
          <w:lang w:val="en-US"/>
        </w:rPr>
        <w:t>s r</w:t>
      </w:r>
      <w:r w:rsidRPr="00722B31">
        <w:rPr>
          <w:rFonts w:ascii="Arial" w:eastAsia="Arial" w:hAnsi="Arial" w:cs="Arial"/>
          <w:spacing w:val="-3"/>
          <w:lang w:val="en-US"/>
        </w:rPr>
        <w:t>e</w:t>
      </w:r>
      <w:r w:rsidRPr="00722B31">
        <w:rPr>
          <w:rFonts w:ascii="Arial" w:eastAsia="Arial" w:hAnsi="Arial" w:cs="Arial"/>
          <w:spacing w:val="1"/>
          <w:lang w:val="en-US"/>
        </w:rPr>
        <w:t>f</w:t>
      </w:r>
      <w:r w:rsidRPr="00722B31">
        <w:rPr>
          <w:rFonts w:ascii="Arial" w:eastAsia="Arial" w:hAnsi="Arial" w:cs="Arial"/>
          <w:lang w:val="en-US"/>
        </w:rPr>
        <w:t>l</w:t>
      </w:r>
      <w:r w:rsidRPr="00722B31">
        <w:rPr>
          <w:rFonts w:ascii="Arial" w:eastAsia="Arial" w:hAnsi="Arial" w:cs="Arial"/>
          <w:spacing w:val="-3"/>
          <w:lang w:val="en-US"/>
        </w:rPr>
        <w:t>e</w:t>
      </w:r>
      <w:r w:rsidRPr="00722B31">
        <w:rPr>
          <w:rFonts w:ascii="Arial" w:eastAsia="Arial" w:hAnsi="Arial" w:cs="Arial"/>
          <w:spacing w:val="1"/>
          <w:lang w:val="en-US"/>
        </w:rPr>
        <w:t>ct</w:t>
      </w:r>
      <w:r w:rsidRPr="00722B31">
        <w:rPr>
          <w:rFonts w:ascii="Arial" w:eastAsia="Arial" w:hAnsi="Arial" w:cs="Arial"/>
          <w:lang w:val="en-US"/>
        </w:rPr>
        <w:t>i</w:t>
      </w:r>
      <w:r w:rsidRPr="00722B31">
        <w:rPr>
          <w:rFonts w:ascii="Arial" w:eastAsia="Arial" w:hAnsi="Arial" w:cs="Arial"/>
          <w:spacing w:val="-3"/>
          <w:lang w:val="en-US"/>
        </w:rPr>
        <w:t>n</w:t>
      </w:r>
      <w:r w:rsidRPr="00722B31">
        <w:rPr>
          <w:rFonts w:ascii="Arial" w:eastAsia="Arial" w:hAnsi="Arial" w:cs="Arial"/>
          <w:lang w:val="en-US"/>
        </w:rPr>
        <w:t xml:space="preserve">g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lang w:val="en-US"/>
        </w:rPr>
        <w:t xml:space="preserve">e </w:t>
      </w:r>
      <w:r w:rsidRPr="00722B31">
        <w:rPr>
          <w:rFonts w:ascii="Arial" w:eastAsia="Arial" w:hAnsi="Arial" w:cs="Arial"/>
          <w:spacing w:val="-1"/>
          <w:lang w:val="en-US"/>
        </w:rPr>
        <w:t>op</w:t>
      </w:r>
      <w:r w:rsidRPr="00722B31">
        <w:rPr>
          <w:rFonts w:ascii="Arial" w:eastAsia="Arial" w:hAnsi="Arial" w:cs="Arial"/>
          <w:lang w:val="en-US"/>
        </w:rPr>
        <w:t>i</w:t>
      </w:r>
      <w:r w:rsidRPr="00722B31">
        <w:rPr>
          <w:rFonts w:ascii="Arial" w:eastAsia="Arial" w:hAnsi="Arial" w:cs="Arial"/>
          <w:spacing w:val="-1"/>
          <w:lang w:val="en-US"/>
        </w:rPr>
        <w:t>n</w:t>
      </w:r>
      <w:r w:rsidRPr="00722B31">
        <w:rPr>
          <w:rFonts w:ascii="Arial" w:eastAsia="Arial" w:hAnsi="Arial" w:cs="Arial"/>
          <w:lang w:val="en-US"/>
        </w:rPr>
        <w:t>i</w:t>
      </w:r>
      <w:r w:rsidRPr="00722B31">
        <w:rPr>
          <w:rFonts w:ascii="Arial" w:eastAsia="Arial" w:hAnsi="Arial" w:cs="Arial"/>
          <w:spacing w:val="-1"/>
          <w:lang w:val="en-US"/>
        </w:rPr>
        <w:t>o</w:t>
      </w:r>
      <w:r w:rsidRPr="00722B31">
        <w:rPr>
          <w:rFonts w:ascii="Arial" w:eastAsia="Arial" w:hAnsi="Arial" w:cs="Arial"/>
          <w:spacing w:val="-3"/>
          <w:lang w:val="en-US"/>
        </w:rPr>
        <w:t>n</w:t>
      </w:r>
      <w:r w:rsidRPr="00722B31">
        <w:rPr>
          <w:rFonts w:ascii="Arial" w:eastAsia="Arial" w:hAnsi="Arial" w:cs="Arial"/>
          <w:lang w:val="en-US"/>
        </w:rPr>
        <w:t xml:space="preserve">s </w:t>
      </w:r>
      <w:r w:rsidRPr="00722B31">
        <w:rPr>
          <w:rFonts w:ascii="Arial" w:eastAsia="Arial" w:hAnsi="Arial" w:cs="Arial"/>
          <w:spacing w:val="-3"/>
          <w:lang w:val="en-US"/>
        </w:rPr>
        <w:t>a</w:t>
      </w:r>
      <w:r w:rsidRPr="00722B31">
        <w:rPr>
          <w:rFonts w:ascii="Arial" w:eastAsia="Arial" w:hAnsi="Arial" w:cs="Arial"/>
          <w:spacing w:val="-1"/>
          <w:lang w:val="en-US"/>
        </w:rPr>
        <w:t>n</w:t>
      </w:r>
      <w:r w:rsidRPr="00722B31">
        <w:rPr>
          <w:rFonts w:ascii="Arial" w:eastAsia="Arial" w:hAnsi="Arial" w:cs="Arial"/>
          <w:lang w:val="en-US"/>
        </w:rPr>
        <w:t xml:space="preserve">d </w:t>
      </w:r>
      <w:r w:rsidRPr="00722B31">
        <w:rPr>
          <w:rFonts w:ascii="Arial" w:eastAsia="Arial" w:hAnsi="Arial" w:cs="Arial"/>
          <w:spacing w:val="-1"/>
          <w:lang w:val="en-US"/>
        </w:rPr>
        <w:t>e</w:t>
      </w:r>
      <w:r w:rsidRPr="00722B31">
        <w:rPr>
          <w:rFonts w:ascii="Arial" w:eastAsia="Arial" w:hAnsi="Arial" w:cs="Arial"/>
          <w:spacing w:val="-4"/>
          <w:lang w:val="en-US"/>
        </w:rPr>
        <w:t>x</w:t>
      </w:r>
      <w:r w:rsidRPr="00722B31">
        <w:rPr>
          <w:rFonts w:ascii="Arial" w:eastAsia="Arial" w:hAnsi="Arial" w:cs="Arial"/>
          <w:spacing w:val="-1"/>
          <w:lang w:val="en-US"/>
        </w:rPr>
        <w:t>pe</w:t>
      </w:r>
      <w:r w:rsidRPr="00722B31">
        <w:rPr>
          <w:rFonts w:ascii="Arial" w:eastAsia="Arial" w:hAnsi="Arial" w:cs="Arial"/>
          <w:lang w:val="en-US"/>
        </w:rPr>
        <w:t>ri</w:t>
      </w:r>
      <w:r w:rsidRPr="00722B31">
        <w:rPr>
          <w:rFonts w:ascii="Arial" w:eastAsia="Arial" w:hAnsi="Arial" w:cs="Arial"/>
          <w:spacing w:val="-1"/>
          <w:lang w:val="en-US"/>
        </w:rPr>
        <w:t>en</w:t>
      </w:r>
      <w:r w:rsidRPr="00722B31">
        <w:rPr>
          <w:rFonts w:ascii="Arial" w:eastAsia="Arial" w:hAnsi="Arial" w:cs="Arial"/>
          <w:spacing w:val="1"/>
          <w:lang w:val="en-US"/>
        </w:rPr>
        <w:t>c</w:t>
      </w:r>
      <w:r w:rsidRPr="00722B31">
        <w:rPr>
          <w:rFonts w:ascii="Arial" w:eastAsia="Arial" w:hAnsi="Arial" w:cs="Arial"/>
          <w:spacing w:val="-3"/>
          <w:lang w:val="en-US"/>
        </w:rPr>
        <w:t>e</w:t>
      </w:r>
      <w:r w:rsidRPr="00722B31">
        <w:rPr>
          <w:rFonts w:ascii="Arial" w:eastAsia="Arial" w:hAnsi="Arial" w:cs="Arial"/>
          <w:lang w:val="en-US"/>
        </w:rPr>
        <w:t xml:space="preserve">s </w:t>
      </w:r>
      <w:r w:rsidRPr="00722B31">
        <w:rPr>
          <w:rFonts w:ascii="Arial" w:eastAsia="Arial" w:hAnsi="Arial" w:cs="Arial"/>
          <w:spacing w:val="-3"/>
          <w:lang w:val="en-US"/>
        </w:rPr>
        <w:t>o</w:t>
      </w:r>
      <w:r w:rsidRPr="00722B31">
        <w:rPr>
          <w:rFonts w:ascii="Arial" w:eastAsia="Arial" w:hAnsi="Arial" w:cs="Arial"/>
          <w:lang w:val="en-US"/>
        </w:rPr>
        <w:t xml:space="preserve">f </w:t>
      </w:r>
      <w:r w:rsidRPr="00722B31">
        <w:rPr>
          <w:rFonts w:ascii="Arial" w:eastAsia="Arial" w:hAnsi="Arial" w:cs="Arial"/>
          <w:spacing w:val="-2"/>
          <w:lang w:val="en-US"/>
        </w:rPr>
        <w:t>t</w:t>
      </w:r>
      <w:r w:rsidRPr="00722B31">
        <w:rPr>
          <w:rFonts w:ascii="Arial" w:eastAsia="Arial" w:hAnsi="Arial" w:cs="Arial"/>
          <w:spacing w:val="-1"/>
          <w:lang w:val="en-US"/>
        </w:rPr>
        <w:t>h</w:t>
      </w:r>
      <w:r w:rsidRPr="00722B31">
        <w:rPr>
          <w:rFonts w:ascii="Arial" w:eastAsia="Arial" w:hAnsi="Arial" w:cs="Arial"/>
          <w:lang w:val="en-US"/>
        </w:rPr>
        <w:t>e re</w:t>
      </w:r>
      <w:r w:rsidRPr="00722B31">
        <w:rPr>
          <w:rFonts w:ascii="Arial" w:eastAsia="Arial" w:hAnsi="Arial" w:cs="Arial"/>
          <w:spacing w:val="-4"/>
          <w:lang w:val="en-US"/>
        </w:rPr>
        <w:t>v</w:t>
      </w:r>
      <w:r w:rsidRPr="00722B31">
        <w:rPr>
          <w:rFonts w:ascii="Arial" w:eastAsia="Arial" w:hAnsi="Arial" w:cs="Arial"/>
          <w:lang w:val="en-US"/>
        </w:rPr>
        <w:t>i</w:t>
      </w:r>
      <w:r w:rsidRPr="00722B31">
        <w:rPr>
          <w:rFonts w:ascii="Arial" w:eastAsia="Arial" w:hAnsi="Arial" w:cs="Arial"/>
          <w:spacing w:val="2"/>
          <w:lang w:val="en-US"/>
        </w:rPr>
        <w:t>e</w:t>
      </w:r>
      <w:r w:rsidRPr="00722B31">
        <w:rPr>
          <w:rFonts w:ascii="Arial" w:eastAsia="Arial" w:hAnsi="Arial" w:cs="Arial"/>
          <w:spacing w:val="-4"/>
          <w:lang w:val="en-US"/>
        </w:rPr>
        <w:t>w</w:t>
      </w:r>
      <w:r w:rsidRPr="00722B31">
        <w:rPr>
          <w:rFonts w:ascii="Arial" w:eastAsia="Arial" w:hAnsi="Arial" w:cs="Arial"/>
          <w:lang w:val="en-US"/>
        </w:rPr>
        <w:t>er.</w:t>
      </w:r>
    </w:p>
    <w:p w:rsidR="00EE4C48" w:rsidRPr="00722B31" w:rsidRDefault="00EE4C48" w:rsidP="00722B31">
      <w:pPr>
        <w:widowControl w:val="0"/>
        <w:numPr>
          <w:ilvl w:val="1"/>
          <w:numId w:val="131"/>
        </w:numPr>
        <w:tabs>
          <w:tab w:val="left" w:pos="821"/>
        </w:tabs>
        <w:spacing w:line="360" w:lineRule="auto"/>
        <w:jc w:val="both"/>
        <w:rPr>
          <w:rFonts w:ascii="Arial" w:eastAsia="Arial" w:hAnsi="Arial" w:cs="Arial"/>
          <w:lang w:val="en-US"/>
        </w:rPr>
      </w:pPr>
      <w:r w:rsidRPr="00722B31">
        <w:rPr>
          <w:rFonts w:ascii="Arial" w:eastAsia="Arial" w:hAnsi="Arial" w:cs="Arial"/>
          <w:spacing w:val="-2"/>
          <w:lang w:val="en-US"/>
        </w:rPr>
        <w:t>H</w:t>
      </w:r>
      <w:r w:rsidRPr="00722B31">
        <w:rPr>
          <w:rFonts w:ascii="Arial" w:eastAsia="Arial" w:hAnsi="Arial" w:cs="Arial"/>
          <w:spacing w:val="-1"/>
          <w:lang w:val="en-US"/>
        </w:rPr>
        <w:t>an</w:t>
      </w:r>
      <w:r w:rsidRPr="00722B31">
        <w:rPr>
          <w:rFonts w:ascii="Arial" w:eastAsia="Arial" w:hAnsi="Arial" w:cs="Arial"/>
          <w:lang w:val="en-US"/>
        </w:rPr>
        <w:t xml:space="preserve">d </w:t>
      </w:r>
      <w:r w:rsidRPr="00722B31">
        <w:rPr>
          <w:rFonts w:ascii="Arial" w:eastAsia="Arial" w:hAnsi="Arial" w:cs="Arial"/>
          <w:spacing w:val="-1"/>
          <w:lang w:val="en-US"/>
        </w:rPr>
        <w:t>ou</w:t>
      </w:r>
      <w:r w:rsidRPr="00722B31">
        <w:rPr>
          <w:rFonts w:ascii="Arial" w:eastAsia="Arial" w:hAnsi="Arial" w:cs="Arial"/>
          <w:lang w:val="en-US"/>
        </w:rPr>
        <w:t xml:space="preserve">t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lang w:val="en-US"/>
        </w:rPr>
        <w:t xml:space="preserve">e </w:t>
      </w:r>
      <w:r w:rsidRPr="00722B31">
        <w:rPr>
          <w:rFonts w:ascii="Arial" w:eastAsia="Arial" w:hAnsi="Arial" w:cs="Arial"/>
          <w:spacing w:val="-2"/>
          <w:lang w:val="en-US"/>
        </w:rPr>
        <w:t>m</w:t>
      </w:r>
      <w:r w:rsidRPr="00722B31">
        <w:rPr>
          <w:rFonts w:ascii="Arial" w:eastAsia="Arial" w:hAnsi="Arial" w:cs="Arial"/>
          <w:spacing w:val="-1"/>
          <w:lang w:val="en-US"/>
        </w:rPr>
        <w:t>o</w:t>
      </w:r>
      <w:r w:rsidRPr="00722B31">
        <w:rPr>
          <w:rFonts w:ascii="Arial" w:eastAsia="Arial" w:hAnsi="Arial" w:cs="Arial"/>
          <w:spacing w:val="-3"/>
          <w:lang w:val="en-US"/>
        </w:rPr>
        <w:t>d</w:t>
      </w:r>
      <w:r w:rsidRPr="00722B31">
        <w:rPr>
          <w:rFonts w:ascii="Arial" w:eastAsia="Arial" w:hAnsi="Arial" w:cs="Arial"/>
          <w:spacing w:val="-1"/>
          <w:lang w:val="en-US"/>
        </w:rPr>
        <w:t>e</w:t>
      </w:r>
      <w:r w:rsidRPr="00722B31">
        <w:rPr>
          <w:rFonts w:ascii="Arial" w:eastAsia="Arial" w:hAnsi="Arial" w:cs="Arial"/>
          <w:lang w:val="en-US"/>
        </w:rPr>
        <w:t>l</w:t>
      </w:r>
      <w:r w:rsidRPr="00722B31">
        <w:rPr>
          <w:rFonts w:ascii="Arial" w:eastAsia="Arial" w:hAnsi="Arial" w:cs="Arial"/>
          <w:spacing w:val="-1"/>
          <w:lang w:val="en-US"/>
        </w:rPr>
        <w:t xml:space="preserve"> be</w:t>
      </w:r>
      <w:r w:rsidRPr="00722B31">
        <w:rPr>
          <w:rFonts w:ascii="Arial" w:eastAsia="Arial" w:hAnsi="Arial" w:cs="Arial"/>
          <w:lang w:val="en-US"/>
        </w:rPr>
        <w:t>l</w:t>
      </w:r>
      <w:r w:rsidRPr="00722B31">
        <w:rPr>
          <w:rFonts w:ascii="Arial" w:eastAsia="Arial" w:hAnsi="Arial" w:cs="Arial"/>
          <w:spacing w:val="-1"/>
          <w:lang w:val="en-US"/>
        </w:rPr>
        <w:t>o</w:t>
      </w:r>
      <w:r w:rsidRPr="00722B31">
        <w:rPr>
          <w:rFonts w:ascii="Arial" w:eastAsia="Arial" w:hAnsi="Arial" w:cs="Arial"/>
          <w:lang w:val="en-US"/>
        </w:rPr>
        <w:t xml:space="preserve">w </w:t>
      </w:r>
      <w:r w:rsidRPr="00722B31">
        <w:rPr>
          <w:rFonts w:ascii="Arial" w:eastAsia="Arial" w:hAnsi="Arial" w:cs="Arial"/>
          <w:spacing w:val="-1"/>
          <w:lang w:val="en-US"/>
        </w:rPr>
        <w:t>an</w:t>
      </w:r>
      <w:r w:rsidRPr="00722B31">
        <w:rPr>
          <w:rFonts w:ascii="Arial" w:eastAsia="Arial" w:hAnsi="Arial" w:cs="Arial"/>
          <w:lang w:val="en-US"/>
        </w:rPr>
        <w:t xml:space="preserve">d </w:t>
      </w:r>
      <w:r w:rsidRPr="00722B31">
        <w:rPr>
          <w:rFonts w:ascii="Arial" w:eastAsia="Arial" w:hAnsi="Arial" w:cs="Arial"/>
          <w:spacing w:val="-1"/>
          <w:lang w:val="en-US"/>
        </w:rPr>
        <w:t>a</w:t>
      </w:r>
      <w:r w:rsidRPr="00722B31">
        <w:rPr>
          <w:rFonts w:ascii="Arial" w:eastAsia="Arial" w:hAnsi="Arial" w:cs="Arial"/>
          <w:spacing w:val="-3"/>
          <w:lang w:val="en-US"/>
        </w:rPr>
        <w:t>n</w:t>
      </w:r>
      <w:r w:rsidRPr="00722B31">
        <w:rPr>
          <w:rFonts w:ascii="Arial" w:eastAsia="Arial" w:hAnsi="Arial" w:cs="Arial"/>
          <w:spacing w:val="-1"/>
          <w:lang w:val="en-US"/>
        </w:rPr>
        <w:t>a</w:t>
      </w:r>
      <w:r w:rsidRPr="00722B31">
        <w:rPr>
          <w:rFonts w:ascii="Arial" w:eastAsia="Arial" w:hAnsi="Arial" w:cs="Arial"/>
          <w:lang w:val="en-US"/>
        </w:rPr>
        <w:t>l</w:t>
      </w:r>
      <w:r w:rsidRPr="00722B31">
        <w:rPr>
          <w:rFonts w:ascii="Arial" w:eastAsia="Arial" w:hAnsi="Arial" w:cs="Arial"/>
          <w:spacing w:val="-4"/>
          <w:lang w:val="en-US"/>
        </w:rPr>
        <w:t>y</w:t>
      </w:r>
      <w:r w:rsidRPr="00722B31">
        <w:rPr>
          <w:rFonts w:ascii="Arial" w:eastAsia="Arial" w:hAnsi="Arial" w:cs="Arial"/>
          <w:spacing w:val="1"/>
          <w:lang w:val="en-US"/>
        </w:rPr>
        <w:t>z</w:t>
      </w:r>
      <w:r w:rsidRPr="00722B31">
        <w:rPr>
          <w:rFonts w:ascii="Arial" w:eastAsia="Arial" w:hAnsi="Arial" w:cs="Arial"/>
          <w:lang w:val="en-US"/>
        </w:rPr>
        <w:t xml:space="preserve">e it in </w:t>
      </w:r>
      <w:r w:rsidRPr="00722B31">
        <w:rPr>
          <w:rFonts w:ascii="Arial" w:eastAsia="Arial" w:hAnsi="Arial" w:cs="Arial"/>
          <w:spacing w:val="1"/>
          <w:lang w:val="en-US"/>
        </w:rPr>
        <w:t>c</w:t>
      </w:r>
      <w:r w:rsidRPr="00722B31">
        <w:rPr>
          <w:rFonts w:ascii="Arial" w:eastAsia="Arial" w:hAnsi="Arial" w:cs="Arial"/>
          <w:lang w:val="en-US"/>
        </w:rPr>
        <w:t>l</w:t>
      </w:r>
      <w:r w:rsidRPr="00722B31">
        <w:rPr>
          <w:rFonts w:ascii="Arial" w:eastAsia="Arial" w:hAnsi="Arial" w:cs="Arial"/>
          <w:spacing w:val="-3"/>
          <w:lang w:val="en-US"/>
        </w:rPr>
        <w:t>a</w:t>
      </w:r>
      <w:r w:rsidRPr="00722B31">
        <w:rPr>
          <w:rFonts w:ascii="Arial" w:eastAsia="Arial" w:hAnsi="Arial" w:cs="Arial"/>
          <w:spacing w:val="-2"/>
          <w:lang w:val="en-US"/>
        </w:rPr>
        <w:t>s</w:t>
      </w:r>
      <w:r w:rsidRPr="00722B31">
        <w:rPr>
          <w:rFonts w:ascii="Arial" w:eastAsia="Arial" w:hAnsi="Arial" w:cs="Arial"/>
          <w:spacing w:val="1"/>
          <w:lang w:val="en-US"/>
        </w:rPr>
        <w:t>s</w:t>
      </w:r>
      <w:r w:rsidRPr="00722B31">
        <w:rPr>
          <w:rFonts w:ascii="Arial" w:eastAsia="Arial" w:hAnsi="Arial" w:cs="Arial"/>
          <w:lang w:val="en-US"/>
        </w:rPr>
        <w:t>.</w:t>
      </w:r>
    </w:p>
    <w:p w:rsidR="00EE4C48" w:rsidRPr="00722B31" w:rsidRDefault="00EE4C48" w:rsidP="00722B31">
      <w:pPr>
        <w:widowControl w:val="0"/>
        <w:numPr>
          <w:ilvl w:val="1"/>
          <w:numId w:val="131"/>
        </w:numPr>
        <w:tabs>
          <w:tab w:val="left" w:pos="821"/>
        </w:tabs>
        <w:spacing w:line="360" w:lineRule="auto"/>
        <w:jc w:val="both"/>
        <w:rPr>
          <w:rFonts w:ascii="Arial" w:eastAsia="Arial" w:hAnsi="Arial" w:cs="Arial"/>
          <w:lang w:val="en-US"/>
        </w:rPr>
      </w:pPr>
      <w:r w:rsidRPr="00722B31">
        <w:rPr>
          <w:rFonts w:ascii="Arial" w:eastAsia="Arial" w:hAnsi="Arial" w:cs="Arial"/>
          <w:spacing w:val="-1"/>
          <w:lang w:val="en-US"/>
        </w:rPr>
        <w:t>A</w:t>
      </w:r>
      <w:r w:rsidRPr="00722B31">
        <w:rPr>
          <w:rFonts w:ascii="Arial" w:eastAsia="Arial" w:hAnsi="Arial" w:cs="Arial"/>
          <w:spacing w:val="-2"/>
          <w:lang w:val="en-US"/>
        </w:rPr>
        <w:t>s</w:t>
      </w:r>
      <w:r w:rsidRPr="00722B31">
        <w:rPr>
          <w:rFonts w:ascii="Arial" w:eastAsia="Arial" w:hAnsi="Arial" w:cs="Arial"/>
          <w:lang w:val="en-US"/>
        </w:rPr>
        <w:t xml:space="preserve">k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lang w:val="en-US"/>
        </w:rPr>
        <w:t>e l</w:t>
      </w:r>
      <w:r w:rsidRPr="00722B31">
        <w:rPr>
          <w:rFonts w:ascii="Arial" w:eastAsia="Arial" w:hAnsi="Arial" w:cs="Arial"/>
          <w:spacing w:val="-1"/>
          <w:lang w:val="en-US"/>
        </w:rPr>
        <w:t>ea</w:t>
      </w:r>
      <w:r w:rsidRPr="00722B31">
        <w:rPr>
          <w:rFonts w:ascii="Arial" w:eastAsia="Arial" w:hAnsi="Arial" w:cs="Arial"/>
          <w:lang w:val="en-US"/>
        </w:rPr>
        <w:t>r</w:t>
      </w:r>
      <w:r w:rsidRPr="00722B31">
        <w:rPr>
          <w:rFonts w:ascii="Arial" w:eastAsia="Arial" w:hAnsi="Arial" w:cs="Arial"/>
          <w:spacing w:val="-1"/>
          <w:lang w:val="en-US"/>
        </w:rPr>
        <w:t>ne</w:t>
      </w:r>
      <w:r w:rsidRPr="00722B31">
        <w:rPr>
          <w:rFonts w:ascii="Arial" w:eastAsia="Arial" w:hAnsi="Arial" w:cs="Arial"/>
          <w:spacing w:val="-3"/>
          <w:lang w:val="en-US"/>
        </w:rPr>
        <w:t>r</w:t>
      </w:r>
      <w:r w:rsidRPr="00722B31">
        <w:rPr>
          <w:rFonts w:ascii="Arial" w:eastAsia="Arial" w:hAnsi="Arial" w:cs="Arial"/>
          <w:lang w:val="en-US"/>
        </w:rPr>
        <w:t xml:space="preserve">s </w:t>
      </w:r>
      <w:r w:rsidRPr="00722B31">
        <w:rPr>
          <w:rFonts w:ascii="Arial" w:eastAsia="Arial" w:hAnsi="Arial" w:cs="Arial"/>
          <w:spacing w:val="1"/>
          <w:lang w:val="en-US"/>
        </w:rPr>
        <w:t>t</w:t>
      </w:r>
      <w:r w:rsidRPr="00722B31">
        <w:rPr>
          <w:rFonts w:ascii="Arial" w:eastAsia="Arial" w:hAnsi="Arial" w:cs="Arial"/>
          <w:lang w:val="en-US"/>
        </w:rPr>
        <w:t xml:space="preserve">o </w:t>
      </w:r>
      <w:r w:rsidRPr="00722B31">
        <w:rPr>
          <w:rFonts w:ascii="Arial" w:eastAsia="Arial" w:hAnsi="Arial" w:cs="Arial"/>
          <w:spacing w:val="1"/>
          <w:lang w:val="en-US"/>
        </w:rPr>
        <w:t>c</w:t>
      </w:r>
      <w:r w:rsidRPr="00722B31">
        <w:rPr>
          <w:rFonts w:ascii="Arial" w:eastAsia="Arial" w:hAnsi="Arial" w:cs="Arial"/>
          <w:spacing w:val="-1"/>
          <w:lang w:val="en-US"/>
        </w:rPr>
        <w:t>o</w:t>
      </w:r>
      <w:r w:rsidRPr="00722B31">
        <w:rPr>
          <w:rFonts w:ascii="Arial" w:eastAsia="Arial" w:hAnsi="Arial" w:cs="Arial"/>
          <w:spacing w:val="-2"/>
          <w:lang w:val="en-US"/>
        </w:rPr>
        <w:t>mm</w:t>
      </w:r>
      <w:r w:rsidRPr="00722B31">
        <w:rPr>
          <w:rFonts w:ascii="Arial" w:eastAsia="Arial" w:hAnsi="Arial" w:cs="Arial"/>
          <w:spacing w:val="-1"/>
          <w:lang w:val="en-US"/>
        </w:rPr>
        <w:t>en</w:t>
      </w:r>
      <w:r w:rsidRPr="00722B31">
        <w:rPr>
          <w:rFonts w:ascii="Arial" w:eastAsia="Arial" w:hAnsi="Arial" w:cs="Arial"/>
          <w:lang w:val="en-US"/>
        </w:rPr>
        <w:t xml:space="preserve">t </w:t>
      </w:r>
      <w:r w:rsidRPr="00722B31">
        <w:rPr>
          <w:rFonts w:ascii="Arial" w:eastAsia="Arial" w:hAnsi="Arial" w:cs="Arial"/>
          <w:spacing w:val="-1"/>
          <w:lang w:val="en-US"/>
        </w:rPr>
        <w:t>o</w:t>
      </w:r>
      <w:r w:rsidRPr="00722B31">
        <w:rPr>
          <w:rFonts w:ascii="Arial" w:eastAsia="Arial" w:hAnsi="Arial" w:cs="Arial"/>
          <w:lang w:val="en-US"/>
        </w:rPr>
        <w:t xml:space="preserve">n it </w:t>
      </w:r>
      <w:r w:rsidRPr="00722B31">
        <w:rPr>
          <w:rFonts w:ascii="Arial" w:eastAsia="Arial" w:hAnsi="Arial" w:cs="Arial"/>
          <w:spacing w:val="-1"/>
          <w:lang w:val="en-US"/>
        </w:rPr>
        <w:t>an</w:t>
      </w:r>
      <w:r w:rsidRPr="00722B31">
        <w:rPr>
          <w:rFonts w:ascii="Arial" w:eastAsia="Arial" w:hAnsi="Arial" w:cs="Arial"/>
          <w:lang w:val="en-US"/>
        </w:rPr>
        <w:t xml:space="preserve">d </w:t>
      </w:r>
      <w:r w:rsidRPr="00722B31">
        <w:rPr>
          <w:rFonts w:ascii="Arial" w:eastAsia="Arial" w:hAnsi="Arial" w:cs="Arial"/>
          <w:spacing w:val="-1"/>
          <w:lang w:val="en-US"/>
        </w:rPr>
        <w:t>b</w:t>
      </w:r>
      <w:r w:rsidRPr="00722B31">
        <w:rPr>
          <w:rFonts w:ascii="Arial" w:eastAsia="Arial" w:hAnsi="Arial" w:cs="Arial"/>
          <w:lang w:val="en-US"/>
        </w:rPr>
        <w:t>r</w:t>
      </w:r>
      <w:r w:rsidRPr="00722B31">
        <w:rPr>
          <w:rFonts w:ascii="Arial" w:eastAsia="Arial" w:hAnsi="Arial" w:cs="Arial"/>
          <w:spacing w:val="-1"/>
          <w:lang w:val="en-US"/>
        </w:rPr>
        <w:t>a</w:t>
      </w:r>
      <w:r w:rsidRPr="00722B31">
        <w:rPr>
          <w:rFonts w:ascii="Arial" w:eastAsia="Arial" w:hAnsi="Arial" w:cs="Arial"/>
          <w:lang w:val="en-US"/>
        </w:rPr>
        <w:t>i</w:t>
      </w:r>
      <w:r w:rsidRPr="00722B31">
        <w:rPr>
          <w:rFonts w:ascii="Arial" w:eastAsia="Arial" w:hAnsi="Arial" w:cs="Arial"/>
          <w:spacing w:val="-1"/>
          <w:lang w:val="en-US"/>
        </w:rPr>
        <w:t>n</w:t>
      </w:r>
      <w:r w:rsidRPr="00722B31">
        <w:rPr>
          <w:rFonts w:ascii="Arial" w:eastAsia="Arial" w:hAnsi="Arial" w:cs="Arial"/>
          <w:spacing w:val="-2"/>
          <w:lang w:val="en-US"/>
        </w:rPr>
        <w:t>s</w:t>
      </w:r>
      <w:r w:rsidRPr="00722B31">
        <w:rPr>
          <w:rFonts w:ascii="Arial" w:eastAsia="Arial" w:hAnsi="Arial" w:cs="Arial"/>
          <w:spacing w:val="1"/>
          <w:lang w:val="en-US"/>
        </w:rPr>
        <w:t>t</w:t>
      </w:r>
      <w:r w:rsidRPr="00722B31">
        <w:rPr>
          <w:rFonts w:ascii="Arial" w:eastAsia="Arial" w:hAnsi="Arial" w:cs="Arial"/>
          <w:spacing w:val="-1"/>
          <w:lang w:val="en-US"/>
        </w:rPr>
        <w:t>o</w:t>
      </w:r>
      <w:r w:rsidRPr="00722B31">
        <w:rPr>
          <w:rFonts w:ascii="Arial" w:eastAsia="Arial" w:hAnsi="Arial" w:cs="Arial"/>
          <w:lang w:val="en-US"/>
        </w:rPr>
        <w:t xml:space="preserve">rm in </w:t>
      </w:r>
      <w:r w:rsidRPr="00722B31">
        <w:rPr>
          <w:rFonts w:ascii="Arial" w:eastAsia="Arial" w:hAnsi="Arial" w:cs="Arial"/>
          <w:spacing w:val="-1"/>
          <w:lang w:val="en-US"/>
        </w:rPr>
        <w:t>p</w:t>
      </w:r>
      <w:r w:rsidRPr="00722B31">
        <w:rPr>
          <w:rFonts w:ascii="Arial" w:eastAsia="Arial" w:hAnsi="Arial" w:cs="Arial"/>
          <w:spacing w:val="-3"/>
          <w:lang w:val="en-US"/>
        </w:rPr>
        <w:t>a</w:t>
      </w:r>
      <w:r w:rsidRPr="00722B31">
        <w:rPr>
          <w:rFonts w:ascii="Arial" w:eastAsia="Arial" w:hAnsi="Arial" w:cs="Arial"/>
          <w:lang w:val="en-US"/>
        </w:rPr>
        <w:t xml:space="preserve">irs </w:t>
      </w:r>
      <w:r w:rsidRPr="00722B31">
        <w:rPr>
          <w:rFonts w:ascii="Arial" w:eastAsia="Arial" w:hAnsi="Arial" w:cs="Arial"/>
          <w:spacing w:val="1"/>
          <w:lang w:val="en-US"/>
        </w:rPr>
        <w:t>t</w:t>
      </w:r>
      <w:r w:rsidRPr="00722B31">
        <w:rPr>
          <w:rFonts w:ascii="Arial" w:eastAsia="Arial" w:hAnsi="Arial" w:cs="Arial"/>
          <w:spacing w:val="-1"/>
          <w:lang w:val="en-US"/>
        </w:rPr>
        <w:t>he</w:t>
      </w:r>
      <w:r w:rsidRPr="00722B31">
        <w:rPr>
          <w:rFonts w:ascii="Arial" w:eastAsia="Arial" w:hAnsi="Arial" w:cs="Arial"/>
          <w:lang w:val="en-US"/>
        </w:rPr>
        <w:t xml:space="preserve">ir </w:t>
      </w:r>
      <w:r w:rsidRPr="00722B31">
        <w:rPr>
          <w:rFonts w:ascii="Arial" w:eastAsia="Arial" w:hAnsi="Arial" w:cs="Arial"/>
          <w:spacing w:val="1"/>
          <w:lang w:val="en-US"/>
        </w:rPr>
        <w:t>f</w:t>
      </w:r>
      <w:r w:rsidRPr="00722B31">
        <w:rPr>
          <w:rFonts w:ascii="Arial" w:eastAsia="Arial" w:hAnsi="Arial" w:cs="Arial"/>
          <w:spacing w:val="-1"/>
          <w:lang w:val="en-US"/>
        </w:rPr>
        <w:t>a</w:t>
      </w:r>
      <w:r w:rsidRPr="00722B31">
        <w:rPr>
          <w:rFonts w:ascii="Arial" w:eastAsia="Arial" w:hAnsi="Arial" w:cs="Arial"/>
          <w:spacing w:val="-4"/>
          <w:lang w:val="en-US"/>
        </w:rPr>
        <w:t>v</w:t>
      </w:r>
      <w:r w:rsidRPr="00722B31">
        <w:rPr>
          <w:rFonts w:ascii="Arial" w:eastAsia="Arial" w:hAnsi="Arial" w:cs="Arial"/>
          <w:spacing w:val="-1"/>
          <w:lang w:val="en-US"/>
        </w:rPr>
        <w:t>o</w:t>
      </w:r>
      <w:r w:rsidRPr="00722B31">
        <w:rPr>
          <w:rFonts w:ascii="Arial" w:eastAsia="Arial" w:hAnsi="Arial" w:cs="Arial"/>
          <w:lang w:val="en-US"/>
        </w:rPr>
        <w:t>ri</w:t>
      </w:r>
      <w:r w:rsidRPr="00722B31">
        <w:rPr>
          <w:rFonts w:ascii="Arial" w:eastAsia="Arial" w:hAnsi="Arial" w:cs="Arial"/>
          <w:spacing w:val="1"/>
          <w:lang w:val="en-US"/>
        </w:rPr>
        <w:t>t</w:t>
      </w:r>
      <w:r w:rsidRPr="00722B31">
        <w:rPr>
          <w:rFonts w:ascii="Arial" w:eastAsia="Arial" w:hAnsi="Arial" w:cs="Arial"/>
          <w:lang w:val="en-US"/>
        </w:rPr>
        <w:t>e r</w:t>
      </w:r>
      <w:r w:rsidRPr="00722B31">
        <w:rPr>
          <w:rFonts w:ascii="Arial" w:eastAsia="Arial" w:hAnsi="Arial" w:cs="Arial"/>
          <w:spacing w:val="-3"/>
          <w:lang w:val="en-US"/>
        </w:rPr>
        <w:t>e</w:t>
      </w:r>
      <w:r w:rsidRPr="00722B31">
        <w:rPr>
          <w:rFonts w:ascii="Arial" w:eastAsia="Arial" w:hAnsi="Arial" w:cs="Arial"/>
          <w:spacing w:val="1"/>
          <w:lang w:val="en-US"/>
        </w:rPr>
        <w:t>s</w:t>
      </w:r>
      <w:r w:rsidRPr="00722B31">
        <w:rPr>
          <w:rFonts w:ascii="Arial" w:eastAsia="Arial" w:hAnsi="Arial" w:cs="Arial"/>
          <w:spacing w:val="-2"/>
          <w:lang w:val="en-US"/>
        </w:rPr>
        <w:t>t</w:t>
      </w:r>
      <w:r w:rsidRPr="00722B31">
        <w:rPr>
          <w:rFonts w:ascii="Arial" w:eastAsia="Arial" w:hAnsi="Arial" w:cs="Arial"/>
          <w:spacing w:val="-1"/>
          <w:lang w:val="en-US"/>
        </w:rPr>
        <w:t>au</w:t>
      </w:r>
      <w:r w:rsidRPr="00722B31">
        <w:rPr>
          <w:rFonts w:ascii="Arial" w:eastAsia="Arial" w:hAnsi="Arial" w:cs="Arial"/>
          <w:lang w:val="en-US"/>
        </w:rPr>
        <w:t>r</w:t>
      </w:r>
      <w:r w:rsidRPr="00722B31">
        <w:rPr>
          <w:rFonts w:ascii="Arial" w:eastAsia="Arial" w:hAnsi="Arial" w:cs="Arial"/>
          <w:spacing w:val="-1"/>
          <w:lang w:val="en-US"/>
        </w:rPr>
        <w:t>a</w:t>
      </w:r>
      <w:r w:rsidRPr="00722B31">
        <w:rPr>
          <w:rFonts w:ascii="Arial" w:eastAsia="Arial" w:hAnsi="Arial" w:cs="Arial"/>
          <w:spacing w:val="-3"/>
          <w:lang w:val="en-US"/>
        </w:rPr>
        <w:t>n</w:t>
      </w:r>
      <w:r w:rsidRPr="00722B31">
        <w:rPr>
          <w:rFonts w:ascii="Arial" w:eastAsia="Arial" w:hAnsi="Arial" w:cs="Arial"/>
          <w:spacing w:val="1"/>
          <w:lang w:val="en-US"/>
        </w:rPr>
        <w:t>t</w:t>
      </w:r>
      <w:r w:rsidRPr="00722B31">
        <w:rPr>
          <w:rFonts w:ascii="Arial" w:eastAsia="Arial" w:hAnsi="Arial" w:cs="Arial"/>
          <w:lang w:val="en-US"/>
        </w:rPr>
        <w:t>. They should support their idea about why that restaurant is convenient for taking foreign visitors there.</w:t>
      </w:r>
    </w:p>
    <w:p w:rsidR="00EE4C48" w:rsidRPr="00722B31" w:rsidRDefault="00EE4C48" w:rsidP="00722B31">
      <w:pPr>
        <w:widowControl w:val="0"/>
        <w:numPr>
          <w:ilvl w:val="1"/>
          <w:numId w:val="131"/>
        </w:numPr>
        <w:tabs>
          <w:tab w:val="left" w:pos="821"/>
        </w:tabs>
        <w:spacing w:line="360" w:lineRule="auto"/>
        <w:jc w:val="both"/>
        <w:rPr>
          <w:rFonts w:ascii="Arial" w:eastAsia="Arial" w:hAnsi="Arial" w:cs="Arial"/>
          <w:lang w:val="en-US"/>
        </w:rPr>
      </w:pPr>
      <w:r w:rsidRPr="00722B31">
        <w:rPr>
          <w:rFonts w:ascii="Arial" w:eastAsia="Arial" w:hAnsi="Arial" w:cs="Arial"/>
          <w:spacing w:val="-1"/>
          <w:lang w:val="en-US"/>
        </w:rPr>
        <w:t>G</w:t>
      </w:r>
      <w:r w:rsidRPr="00722B31">
        <w:rPr>
          <w:rFonts w:ascii="Arial" w:eastAsia="Arial" w:hAnsi="Arial" w:cs="Arial"/>
          <w:lang w:val="en-US"/>
        </w:rPr>
        <w:t>i</w:t>
      </w:r>
      <w:r w:rsidRPr="00722B31">
        <w:rPr>
          <w:rFonts w:ascii="Arial" w:eastAsia="Arial" w:hAnsi="Arial" w:cs="Arial"/>
          <w:spacing w:val="-4"/>
          <w:lang w:val="en-US"/>
        </w:rPr>
        <w:t>v</w:t>
      </w:r>
      <w:r w:rsidRPr="00722B31">
        <w:rPr>
          <w:rFonts w:ascii="Arial" w:eastAsia="Arial" w:hAnsi="Arial" w:cs="Arial"/>
          <w:lang w:val="en-US"/>
        </w:rPr>
        <w:t>e</w:t>
      </w:r>
      <w:r w:rsidRPr="00722B31">
        <w:rPr>
          <w:rFonts w:ascii="Arial" w:eastAsia="Arial" w:hAnsi="Arial" w:cs="Arial"/>
          <w:spacing w:val="1"/>
          <w:lang w:val="en-US"/>
        </w:rPr>
        <w:t xml:space="preserve"> t</w:t>
      </w:r>
      <w:r w:rsidRPr="00722B31">
        <w:rPr>
          <w:rFonts w:ascii="Arial" w:eastAsia="Arial" w:hAnsi="Arial" w:cs="Arial"/>
          <w:lang w:val="en-US"/>
        </w:rPr>
        <w:t>i</w:t>
      </w:r>
      <w:r w:rsidRPr="00722B31">
        <w:rPr>
          <w:rFonts w:ascii="Arial" w:eastAsia="Arial" w:hAnsi="Arial" w:cs="Arial"/>
          <w:spacing w:val="-2"/>
          <w:lang w:val="en-US"/>
        </w:rPr>
        <w:t>m</w:t>
      </w:r>
      <w:r w:rsidRPr="00722B31">
        <w:rPr>
          <w:rFonts w:ascii="Arial" w:eastAsia="Arial" w:hAnsi="Arial" w:cs="Arial"/>
          <w:lang w:val="en-US"/>
        </w:rPr>
        <w:t xml:space="preserve">e </w:t>
      </w:r>
      <w:r w:rsidRPr="00722B31">
        <w:rPr>
          <w:rFonts w:ascii="Arial" w:eastAsia="Arial" w:hAnsi="Arial" w:cs="Arial"/>
          <w:spacing w:val="-2"/>
          <w:lang w:val="en-US"/>
        </w:rPr>
        <w:t>t</w:t>
      </w:r>
      <w:r w:rsidRPr="00722B31">
        <w:rPr>
          <w:rFonts w:ascii="Arial" w:eastAsia="Arial" w:hAnsi="Arial" w:cs="Arial"/>
          <w:lang w:val="en-US"/>
        </w:rPr>
        <w:t xml:space="preserve">o </w:t>
      </w:r>
      <w:r w:rsidRPr="00722B31">
        <w:rPr>
          <w:rFonts w:ascii="Arial" w:eastAsia="Arial" w:hAnsi="Arial" w:cs="Arial"/>
          <w:spacing w:val="-4"/>
          <w:lang w:val="en-US"/>
        </w:rPr>
        <w:t>w</w:t>
      </w:r>
      <w:r w:rsidRPr="00722B31">
        <w:rPr>
          <w:rFonts w:ascii="Arial" w:eastAsia="Arial" w:hAnsi="Arial" w:cs="Arial"/>
          <w:lang w:val="en-US"/>
        </w:rPr>
        <w:t>ri</w:t>
      </w:r>
      <w:r w:rsidRPr="00722B31">
        <w:rPr>
          <w:rFonts w:ascii="Arial" w:eastAsia="Arial" w:hAnsi="Arial" w:cs="Arial"/>
          <w:spacing w:val="1"/>
          <w:lang w:val="en-US"/>
        </w:rPr>
        <w:t>t</w:t>
      </w:r>
      <w:r w:rsidRPr="00722B31">
        <w:rPr>
          <w:rFonts w:ascii="Arial" w:eastAsia="Arial" w:hAnsi="Arial" w:cs="Arial"/>
          <w:lang w:val="en-US"/>
        </w:rPr>
        <w:t>e</w:t>
      </w:r>
      <w:r w:rsidRPr="00722B31">
        <w:rPr>
          <w:rFonts w:ascii="Arial" w:eastAsia="Arial" w:hAnsi="Arial" w:cs="Arial"/>
          <w:spacing w:val="-2"/>
          <w:lang w:val="en-US"/>
        </w:rPr>
        <w:t xml:space="preserve"> t</w:t>
      </w:r>
      <w:r w:rsidRPr="00722B31">
        <w:rPr>
          <w:rFonts w:ascii="Arial" w:eastAsia="Arial" w:hAnsi="Arial" w:cs="Arial"/>
          <w:spacing w:val="-1"/>
          <w:lang w:val="en-US"/>
        </w:rPr>
        <w:t>he</w:t>
      </w:r>
      <w:r w:rsidRPr="00722B31">
        <w:rPr>
          <w:rFonts w:ascii="Arial" w:eastAsia="Arial" w:hAnsi="Arial" w:cs="Arial"/>
          <w:lang w:val="en-US"/>
        </w:rPr>
        <w:t xml:space="preserve">ir </w:t>
      </w:r>
      <w:r w:rsidRPr="00722B31">
        <w:rPr>
          <w:rFonts w:ascii="Arial" w:eastAsia="Arial" w:hAnsi="Arial" w:cs="Arial"/>
          <w:spacing w:val="-1"/>
          <w:lang w:val="en-US"/>
        </w:rPr>
        <w:t>o</w:t>
      </w:r>
      <w:r w:rsidRPr="00722B31">
        <w:rPr>
          <w:rFonts w:ascii="Arial" w:eastAsia="Arial" w:hAnsi="Arial" w:cs="Arial"/>
          <w:lang w:val="en-US"/>
        </w:rPr>
        <w:t>r</w:t>
      </w:r>
      <w:r w:rsidRPr="00722B31">
        <w:rPr>
          <w:rFonts w:ascii="Arial" w:eastAsia="Arial" w:hAnsi="Arial" w:cs="Arial"/>
          <w:spacing w:val="-3"/>
          <w:lang w:val="en-US"/>
        </w:rPr>
        <w:t>g</w:t>
      </w:r>
      <w:r w:rsidRPr="00722B31">
        <w:rPr>
          <w:rFonts w:ascii="Arial" w:eastAsia="Arial" w:hAnsi="Arial" w:cs="Arial"/>
          <w:spacing w:val="-1"/>
          <w:lang w:val="en-US"/>
        </w:rPr>
        <w:t>an</w:t>
      </w:r>
      <w:r w:rsidRPr="00722B31">
        <w:rPr>
          <w:rFonts w:ascii="Arial" w:eastAsia="Arial" w:hAnsi="Arial" w:cs="Arial"/>
          <w:lang w:val="en-US"/>
        </w:rPr>
        <w:t>i</w:t>
      </w:r>
      <w:r w:rsidRPr="00722B31">
        <w:rPr>
          <w:rFonts w:ascii="Arial" w:eastAsia="Arial" w:hAnsi="Arial" w:cs="Arial"/>
          <w:spacing w:val="1"/>
          <w:lang w:val="en-US"/>
        </w:rPr>
        <w:t>z</w:t>
      </w:r>
      <w:r w:rsidRPr="00722B31">
        <w:rPr>
          <w:rFonts w:ascii="Arial" w:eastAsia="Arial" w:hAnsi="Arial" w:cs="Arial"/>
          <w:spacing w:val="-3"/>
          <w:lang w:val="en-US"/>
        </w:rPr>
        <w:t>a</w:t>
      </w:r>
      <w:r w:rsidRPr="00722B31">
        <w:rPr>
          <w:rFonts w:ascii="Arial" w:eastAsia="Arial" w:hAnsi="Arial" w:cs="Arial"/>
          <w:spacing w:val="1"/>
          <w:lang w:val="en-US"/>
        </w:rPr>
        <w:t>t</w:t>
      </w:r>
      <w:r w:rsidRPr="00722B31">
        <w:rPr>
          <w:rFonts w:ascii="Arial" w:eastAsia="Arial" w:hAnsi="Arial" w:cs="Arial"/>
          <w:lang w:val="en-US"/>
        </w:rPr>
        <w:t>i</w:t>
      </w:r>
      <w:r w:rsidRPr="00722B31">
        <w:rPr>
          <w:rFonts w:ascii="Arial" w:eastAsia="Arial" w:hAnsi="Arial" w:cs="Arial"/>
          <w:spacing w:val="-1"/>
          <w:lang w:val="en-US"/>
        </w:rPr>
        <w:t>o</w:t>
      </w:r>
      <w:r w:rsidRPr="00722B31">
        <w:rPr>
          <w:rFonts w:ascii="Arial" w:eastAsia="Arial" w:hAnsi="Arial" w:cs="Arial"/>
          <w:lang w:val="en-US"/>
        </w:rPr>
        <w:t xml:space="preserve">n </w:t>
      </w:r>
      <w:r w:rsidRPr="00722B31">
        <w:rPr>
          <w:rFonts w:ascii="Arial" w:eastAsia="Arial" w:hAnsi="Arial" w:cs="Arial"/>
          <w:spacing w:val="-1"/>
          <w:lang w:val="en-US"/>
        </w:rPr>
        <w:t>p</w:t>
      </w:r>
      <w:r w:rsidRPr="00722B31">
        <w:rPr>
          <w:rFonts w:ascii="Arial" w:eastAsia="Arial" w:hAnsi="Arial" w:cs="Arial"/>
          <w:spacing w:val="-3"/>
          <w:lang w:val="en-US"/>
        </w:rPr>
        <w:t>l</w:t>
      </w:r>
      <w:r w:rsidRPr="00722B31">
        <w:rPr>
          <w:rFonts w:ascii="Arial" w:eastAsia="Arial" w:hAnsi="Arial" w:cs="Arial"/>
          <w:spacing w:val="-1"/>
          <w:lang w:val="en-US"/>
        </w:rPr>
        <w:t>a</w:t>
      </w:r>
      <w:r w:rsidRPr="00722B31">
        <w:rPr>
          <w:rFonts w:ascii="Arial" w:eastAsia="Arial" w:hAnsi="Arial" w:cs="Arial"/>
          <w:lang w:val="en-US"/>
        </w:rPr>
        <w:t>n i</w:t>
      </w:r>
      <w:r w:rsidRPr="00722B31">
        <w:rPr>
          <w:rFonts w:ascii="Arial" w:eastAsia="Arial" w:hAnsi="Arial" w:cs="Arial"/>
          <w:spacing w:val="-1"/>
          <w:lang w:val="en-US"/>
        </w:rPr>
        <w:t>nd</w:t>
      </w:r>
      <w:r w:rsidRPr="00722B31">
        <w:rPr>
          <w:rFonts w:ascii="Arial" w:eastAsia="Arial" w:hAnsi="Arial" w:cs="Arial"/>
          <w:lang w:val="en-US"/>
        </w:rPr>
        <w:t>i</w:t>
      </w:r>
      <w:r w:rsidRPr="00722B31">
        <w:rPr>
          <w:rFonts w:ascii="Arial" w:eastAsia="Arial" w:hAnsi="Arial" w:cs="Arial"/>
          <w:spacing w:val="-4"/>
          <w:lang w:val="en-US"/>
        </w:rPr>
        <w:t>v</w:t>
      </w:r>
      <w:r w:rsidRPr="00722B31">
        <w:rPr>
          <w:rFonts w:ascii="Arial" w:eastAsia="Arial" w:hAnsi="Arial" w:cs="Arial"/>
          <w:lang w:val="en-US"/>
        </w:rPr>
        <w:t>i</w:t>
      </w:r>
      <w:r w:rsidRPr="00722B31">
        <w:rPr>
          <w:rFonts w:ascii="Arial" w:eastAsia="Arial" w:hAnsi="Arial" w:cs="Arial"/>
          <w:spacing w:val="-1"/>
          <w:lang w:val="en-US"/>
        </w:rPr>
        <w:t>dua</w:t>
      </w:r>
      <w:r w:rsidRPr="00722B31">
        <w:rPr>
          <w:rFonts w:ascii="Arial" w:eastAsia="Arial" w:hAnsi="Arial" w:cs="Arial"/>
          <w:lang w:val="en-US"/>
        </w:rPr>
        <w:t xml:space="preserve">lly </w:t>
      </w:r>
      <w:r w:rsidRPr="00722B31">
        <w:rPr>
          <w:rFonts w:ascii="Arial" w:eastAsia="Arial" w:hAnsi="Arial" w:cs="Arial"/>
          <w:spacing w:val="-1"/>
          <w:lang w:val="en-US"/>
        </w:rPr>
        <w:t>an</w:t>
      </w:r>
      <w:r w:rsidRPr="00722B31">
        <w:rPr>
          <w:rFonts w:ascii="Arial" w:eastAsia="Arial" w:hAnsi="Arial" w:cs="Arial"/>
          <w:lang w:val="en-US"/>
        </w:rPr>
        <w:t xml:space="preserve">d </w:t>
      </w:r>
      <w:r w:rsidRPr="00722B31">
        <w:rPr>
          <w:rFonts w:ascii="Arial" w:eastAsia="Arial" w:hAnsi="Arial" w:cs="Arial"/>
          <w:spacing w:val="-1"/>
          <w:lang w:val="en-US"/>
        </w:rPr>
        <w:t>go a</w:t>
      </w:r>
      <w:r w:rsidRPr="00722B31">
        <w:rPr>
          <w:rFonts w:ascii="Arial" w:eastAsia="Arial" w:hAnsi="Arial" w:cs="Arial"/>
          <w:lang w:val="en-US"/>
        </w:rPr>
        <w:t>r</w:t>
      </w:r>
      <w:r w:rsidRPr="00722B31">
        <w:rPr>
          <w:rFonts w:ascii="Arial" w:eastAsia="Arial" w:hAnsi="Arial" w:cs="Arial"/>
          <w:spacing w:val="-1"/>
          <w:lang w:val="en-US"/>
        </w:rPr>
        <w:t>oun</w:t>
      </w:r>
      <w:r w:rsidRPr="00722B31">
        <w:rPr>
          <w:rFonts w:ascii="Arial" w:eastAsia="Arial" w:hAnsi="Arial" w:cs="Arial"/>
          <w:lang w:val="en-US"/>
        </w:rPr>
        <w:t xml:space="preserve">d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lang w:val="en-US"/>
        </w:rPr>
        <w:t xml:space="preserve">e </w:t>
      </w:r>
      <w:r w:rsidRPr="00722B31">
        <w:rPr>
          <w:rFonts w:ascii="Arial" w:eastAsia="Arial" w:hAnsi="Arial" w:cs="Arial"/>
          <w:spacing w:val="1"/>
          <w:lang w:val="en-US"/>
        </w:rPr>
        <w:t>c</w:t>
      </w:r>
      <w:r w:rsidRPr="00722B31">
        <w:rPr>
          <w:rFonts w:ascii="Arial" w:eastAsia="Arial" w:hAnsi="Arial" w:cs="Arial"/>
          <w:spacing w:val="-3"/>
          <w:lang w:val="en-US"/>
        </w:rPr>
        <w:t>l</w:t>
      </w:r>
      <w:r w:rsidRPr="00722B31">
        <w:rPr>
          <w:rFonts w:ascii="Arial" w:eastAsia="Arial" w:hAnsi="Arial" w:cs="Arial"/>
          <w:spacing w:val="-1"/>
          <w:lang w:val="en-US"/>
        </w:rPr>
        <w:t>a</w:t>
      </w:r>
      <w:r w:rsidRPr="00722B31">
        <w:rPr>
          <w:rFonts w:ascii="Arial" w:eastAsia="Arial" w:hAnsi="Arial" w:cs="Arial"/>
          <w:spacing w:val="-2"/>
          <w:lang w:val="en-US"/>
        </w:rPr>
        <w:t>s</w:t>
      </w:r>
      <w:r w:rsidRPr="00722B31">
        <w:rPr>
          <w:rFonts w:ascii="Arial" w:eastAsia="Arial" w:hAnsi="Arial" w:cs="Arial"/>
          <w:spacing w:val="1"/>
          <w:lang w:val="en-US"/>
        </w:rPr>
        <w:t>s</w:t>
      </w:r>
      <w:r w:rsidRPr="00722B31">
        <w:rPr>
          <w:rFonts w:ascii="Arial" w:eastAsia="Arial" w:hAnsi="Arial" w:cs="Arial"/>
          <w:lang w:val="en-US"/>
        </w:rPr>
        <w:t>r</w:t>
      </w:r>
      <w:r w:rsidRPr="00722B31">
        <w:rPr>
          <w:rFonts w:ascii="Arial" w:eastAsia="Arial" w:hAnsi="Arial" w:cs="Arial"/>
          <w:spacing w:val="-3"/>
          <w:lang w:val="en-US"/>
        </w:rPr>
        <w:t>o</w:t>
      </w:r>
      <w:r w:rsidRPr="00722B31">
        <w:rPr>
          <w:rFonts w:ascii="Arial" w:eastAsia="Arial" w:hAnsi="Arial" w:cs="Arial"/>
          <w:spacing w:val="-1"/>
          <w:lang w:val="en-US"/>
        </w:rPr>
        <w:t>o</w:t>
      </w:r>
      <w:r w:rsidRPr="00722B31">
        <w:rPr>
          <w:rFonts w:ascii="Arial" w:eastAsia="Arial" w:hAnsi="Arial" w:cs="Arial"/>
          <w:lang w:val="en-US"/>
        </w:rPr>
        <w:t xml:space="preserve">m </w:t>
      </w:r>
      <w:r w:rsidRPr="00722B31">
        <w:rPr>
          <w:rFonts w:ascii="Arial" w:eastAsia="Arial" w:hAnsi="Arial" w:cs="Arial"/>
          <w:spacing w:val="-1"/>
          <w:lang w:val="en-US"/>
        </w:rPr>
        <w:t>g</w:t>
      </w:r>
      <w:r w:rsidRPr="00722B31">
        <w:rPr>
          <w:rFonts w:ascii="Arial" w:eastAsia="Arial" w:hAnsi="Arial" w:cs="Arial"/>
          <w:lang w:val="en-US"/>
        </w:rPr>
        <w:t>i</w:t>
      </w:r>
      <w:r w:rsidRPr="00722B31">
        <w:rPr>
          <w:rFonts w:ascii="Arial" w:eastAsia="Arial" w:hAnsi="Arial" w:cs="Arial"/>
          <w:spacing w:val="-4"/>
          <w:lang w:val="en-US"/>
        </w:rPr>
        <w:t>v</w:t>
      </w:r>
      <w:r w:rsidRPr="00722B31">
        <w:rPr>
          <w:rFonts w:ascii="Arial" w:eastAsia="Arial" w:hAnsi="Arial" w:cs="Arial"/>
          <w:lang w:val="en-US"/>
        </w:rPr>
        <w:t>i</w:t>
      </w:r>
      <w:r w:rsidRPr="00722B31">
        <w:rPr>
          <w:rFonts w:ascii="Arial" w:eastAsia="Arial" w:hAnsi="Arial" w:cs="Arial"/>
          <w:spacing w:val="-1"/>
          <w:lang w:val="en-US"/>
        </w:rPr>
        <w:t>n</w:t>
      </w:r>
      <w:r w:rsidRPr="00722B31">
        <w:rPr>
          <w:rFonts w:ascii="Arial" w:eastAsia="Arial" w:hAnsi="Arial" w:cs="Arial"/>
          <w:lang w:val="en-US"/>
        </w:rPr>
        <w:t>g</w:t>
      </w:r>
      <w:r w:rsidRPr="00722B31">
        <w:rPr>
          <w:rFonts w:ascii="Arial" w:eastAsia="Arial" w:hAnsi="Arial" w:cs="Arial"/>
          <w:spacing w:val="1"/>
          <w:lang w:val="en-US"/>
        </w:rPr>
        <w:t xml:space="preserve"> f</w:t>
      </w:r>
      <w:r w:rsidRPr="00722B31">
        <w:rPr>
          <w:rFonts w:ascii="Arial" w:eastAsia="Arial" w:hAnsi="Arial" w:cs="Arial"/>
          <w:spacing w:val="-1"/>
          <w:lang w:val="en-US"/>
        </w:rPr>
        <w:t>eedb</w:t>
      </w:r>
      <w:r w:rsidRPr="00722B31">
        <w:rPr>
          <w:rFonts w:ascii="Arial" w:eastAsia="Arial" w:hAnsi="Arial" w:cs="Arial"/>
          <w:spacing w:val="-3"/>
          <w:lang w:val="en-US"/>
        </w:rPr>
        <w:t>a</w:t>
      </w:r>
      <w:r w:rsidRPr="00722B31">
        <w:rPr>
          <w:rFonts w:ascii="Arial" w:eastAsia="Arial" w:hAnsi="Arial" w:cs="Arial"/>
          <w:spacing w:val="-2"/>
          <w:lang w:val="en-US"/>
        </w:rPr>
        <w:t>ck</w:t>
      </w:r>
      <w:r w:rsidRPr="00722B31">
        <w:rPr>
          <w:rFonts w:ascii="Arial" w:eastAsia="Arial" w:hAnsi="Arial" w:cs="Arial"/>
          <w:lang w:val="en-US"/>
        </w:rPr>
        <w:t>.</w:t>
      </w:r>
    </w:p>
    <w:p w:rsidR="00EE4C48" w:rsidRPr="00722B31" w:rsidRDefault="00EE4C48" w:rsidP="00722B31">
      <w:pPr>
        <w:widowControl w:val="0"/>
        <w:numPr>
          <w:ilvl w:val="1"/>
          <w:numId w:val="131"/>
        </w:numPr>
        <w:tabs>
          <w:tab w:val="left" w:pos="821"/>
        </w:tabs>
        <w:spacing w:line="360" w:lineRule="auto"/>
        <w:jc w:val="both"/>
        <w:rPr>
          <w:rFonts w:ascii="Arial" w:eastAsia="Arial" w:hAnsi="Arial" w:cs="Arial"/>
          <w:lang w:val="en-US"/>
        </w:rPr>
      </w:pPr>
      <w:r w:rsidRPr="00722B31">
        <w:rPr>
          <w:rFonts w:ascii="Arial" w:eastAsia="Arial" w:hAnsi="Arial" w:cs="Arial"/>
          <w:spacing w:val="-1"/>
          <w:lang w:val="en-US"/>
        </w:rPr>
        <w:lastRenderedPageBreak/>
        <w:t>Le</w:t>
      </w:r>
      <w:r w:rsidRPr="00722B31">
        <w:rPr>
          <w:rFonts w:ascii="Arial" w:eastAsia="Arial" w:hAnsi="Arial" w:cs="Arial"/>
          <w:lang w:val="en-US"/>
        </w:rPr>
        <w:t xml:space="preserve">t </w:t>
      </w:r>
      <w:r w:rsidRPr="00722B31">
        <w:rPr>
          <w:rFonts w:ascii="Arial" w:eastAsia="Arial" w:hAnsi="Arial" w:cs="Arial"/>
          <w:spacing w:val="1"/>
          <w:lang w:val="en-US"/>
        </w:rPr>
        <w:t>t</w:t>
      </w:r>
      <w:r w:rsidRPr="00722B31">
        <w:rPr>
          <w:rFonts w:ascii="Arial" w:eastAsia="Arial" w:hAnsi="Arial" w:cs="Arial"/>
          <w:spacing w:val="-1"/>
          <w:lang w:val="en-US"/>
        </w:rPr>
        <w:t>he</w:t>
      </w:r>
      <w:r w:rsidRPr="00722B31">
        <w:rPr>
          <w:rFonts w:ascii="Arial" w:eastAsia="Arial" w:hAnsi="Arial" w:cs="Arial"/>
          <w:lang w:val="en-US"/>
        </w:rPr>
        <w:t xml:space="preserve">m </w:t>
      </w:r>
      <w:r w:rsidRPr="00722B31">
        <w:rPr>
          <w:rFonts w:ascii="Arial" w:eastAsia="Arial" w:hAnsi="Arial" w:cs="Arial"/>
          <w:spacing w:val="-4"/>
          <w:lang w:val="en-US"/>
        </w:rPr>
        <w:t>w</w:t>
      </w:r>
      <w:r w:rsidRPr="00722B31">
        <w:rPr>
          <w:rFonts w:ascii="Arial" w:eastAsia="Arial" w:hAnsi="Arial" w:cs="Arial"/>
          <w:lang w:val="en-US"/>
        </w:rPr>
        <w:t>ri</w:t>
      </w:r>
      <w:r w:rsidRPr="00722B31">
        <w:rPr>
          <w:rFonts w:ascii="Arial" w:eastAsia="Arial" w:hAnsi="Arial" w:cs="Arial"/>
          <w:spacing w:val="1"/>
          <w:lang w:val="en-US"/>
        </w:rPr>
        <w:t>t</w:t>
      </w:r>
      <w:r w:rsidRPr="00722B31">
        <w:rPr>
          <w:rFonts w:ascii="Arial" w:eastAsia="Arial" w:hAnsi="Arial" w:cs="Arial"/>
          <w:lang w:val="en-US"/>
        </w:rPr>
        <w:t xml:space="preserve">e </w:t>
      </w:r>
      <w:r w:rsidRPr="00722B31">
        <w:rPr>
          <w:rFonts w:ascii="Arial" w:eastAsia="Arial" w:hAnsi="Arial" w:cs="Arial"/>
          <w:spacing w:val="-2"/>
          <w:lang w:val="en-US"/>
        </w:rPr>
        <w:t>t</w:t>
      </w:r>
      <w:r w:rsidRPr="00722B31">
        <w:rPr>
          <w:rFonts w:ascii="Arial" w:eastAsia="Arial" w:hAnsi="Arial" w:cs="Arial"/>
          <w:spacing w:val="-1"/>
          <w:lang w:val="en-US"/>
        </w:rPr>
        <w:t>he</w:t>
      </w:r>
      <w:r w:rsidRPr="00722B31">
        <w:rPr>
          <w:rFonts w:ascii="Arial" w:eastAsia="Arial" w:hAnsi="Arial" w:cs="Arial"/>
          <w:lang w:val="en-US"/>
        </w:rPr>
        <w:t xml:space="preserve">ir </w:t>
      </w:r>
      <w:r w:rsidRPr="00722B31">
        <w:rPr>
          <w:rFonts w:ascii="Arial" w:eastAsia="Arial" w:hAnsi="Arial" w:cs="Arial"/>
          <w:spacing w:val="1"/>
          <w:lang w:val="en-US"/>
        </w:rPr>
        <w:t>f</w:t>
      </w:r>
      <w:r w:rsidRPr="00722B31">
        <w:rPr>
          <w:rFonts w:ascii="Arial" w:eastAsia="Arial" w:hAnsi="Arial" w:cs="Arial"/>
          <w:lang w:val="en-US"/>
        </w:rPr>
        <w:t>i</w:t>
      </w:r>
      <w:r w:rsidRPr="00722B31">
        <w:rPr>
          <w:rFonts w:ascii="Arial" w:eastAsia="Arial" w:hAnsi="Arial" w:cs="Arial"/>
          <w:spacing w:val="-3"/>
          <w:lang w:val="en-US"/>
        </w:rPr>
        <w:t>r</w:t>
      </w:r>
      <w:r w:rsidRPr="00722B31">
        <w:rPr>
          <w:rFonts w:ascii="Arial" w:eastAsia="Arial" w:hAnsi="Arial" w:cs="Arial"/>
          <w:spacing w:val="-2"/>
          <w:lang w:val="en-US"/>
        </w:rPr>
        <w:t>s</w:t>
      </w:r>
      <w:r w:rsidRPr="00722B31">
        <w:rPr>
          <w:rFonts w:ascii="Arial" w:eastAsia="Arial" w:hAnsi="Arial" w:cs="Arial"/>
          <w:lang w:val="en-US"/>
        </w:rPr>
        <w:t xml:space="preserve">t </w:t>
      </w:r>
      <w:r w:rsidRPr="00722B31">
        <w:rPr>
          <w:rFonts w:ascii="Arial" w:eastAsia="Arial" w:hAnsi="Arial" w:cs="Arial"/>
          <w:spacing w:val="-1"/>
          <w:lang w:val="en-US"/>
        </w:rPr>
        <w:t>d</w:t>
      </w:r>
      <w:r w:rsidRPr="00722B31">
        <w:rPr>
          <w:rFonts w:ascii="Arial" w:eastAsia="Arial" w:hAnsi="Arial" w:cs="Arial"/>
          <w:spacing w:val="-3"/>
          <w:lang w:val="en-US"/>
        </w:rPr>
        <w:t>r</w:t>
      </w:r>
      <w:r w:rsidRPr="00722B31">
        <w:rPr>
          <w:rFonts w:ascii="Arial" w:eastAsia="Arial" w:hAnsi="Arial" w:cs="Arial"/>
          <w:spacing w:val="-1"/>
          <w:lang w:val="en-US"/>
        </w:rPr>
        <w:t>a</w:t>
      </w:r>
      <w:r w:rsidRPr="00722B31">
        <w:rPr>
          <w:rFonts w:ascii="Arial" w:eastAsia="Arial" w:hAnsi="Arial" w:cs="Arial"/>
          <w:spacing w:val="-2"/>
          <w:lang w:val="en-US"/>
        </w:rPr>
        <w:t>f</w:t>
      </w:r>
      <w:r w:rsidRPr="00722B31">
        <w:rPr>
          <w:rFonts w:ascii="Arial" w:eastAsia="Arial" w:hAnsi="Arial" w:cs="Arial"/>
          <w:lang w:val="en-US"/>
        </w:rPr>
        <w:t xml:space="preserve">t </w:t>
      </w:r>
      <w:r w:rsidRPr="00722B31">
        <w:rPr>
          <w:rFonts w:ascii="Arial" w:eastAsia="Arial" w:hAnsi="Arial" w:cs="Arial"/>
          <w:spacing w:val="-3"/>
          <w:lang w:val="en-US"/>
        </w:rPr>
        <w:t>i</w:t>
      </w:r>
      <w:r w:rsidRPr="00722B31">
        <w:rPr>
          <w:rFonts w:ascii="Arial" w:eastAsia="Arial" w:hAnsi="Arial" w:cs="Arial"/>
          <w:spacing w:val="-1"/>
          <w:lang w:val="en-US"/>
        </w:rPr>
        <w:t>nd</w:t>
      </w:r>
      <w:r w:rsidRPr="00722B31">
        <w:rPr>
          <w:rFonts w:ascii="Arial" w:eastAsia="Arial" w:hAnsi="Arial" w:cs="Arial"/>
          <w:lang w:val="en-US"/>
        </w:rPr>
        <w:t>i</w:t>
      </w:r>
      <w:r w:rsidRPr="00722B31">
        <w:rPr>
          <w:rFonts w:ascii="Arial" w:eastAsia="Arial" w:hAnsi="Arial" w:cs="Arial"/>
          <w:spacing w:val="-4"/>
          <w:lang w:val="en-US"/>
        </w:rPr>
        <w:t>v</w:t>
      </w:r>
      <w:r w:rsidRPr="00722B31">
        <w:rPr>
          <w:rFonts w:ascii="Arial" w:eastAsia="Arial" w:hAnsi="Arial" w:cs="Arial"/>
          <w:lang w:val="en-US"/>
        </w:rPr>
        <w:t>i</w:t>
      </w:r>
      <w:r w:rsidRPr="00722B31">
        <w:rPr>
          <w:rFonts w:ascii="Arial" w:eastAsia="Arial" w:hAnsi="Arial" w:cs="Arial"/>
          <w:spacing w:val="-1"/>
          <w:lang w:val="en-US"/>
        </w:rPr>
        <w:t>dua</w:t>
      </w:r>
      <w:r w:rsidRPr="00722B31">
        <w:rPr>
          <w:rFonts w:ascii="Arial" w:eastAsia="Arial" w:hAnsi="Arial" w:cs="Arial"/>
          <w:lang w:val="en-US"/>
        </w:rPr>
        <w:t xml:space="preserve">lly </w:t>
      </w:r>
      <w:r w:rsidRPr="00722B31">
        <w:rPr>
          <w:rFonts w:ascii="Arial" w:eastAsia="Arial" w:hAnsi="Arial" w:cs="Arial"/>
          <w:spacing w:val="-1"/>
          <w:lang w:val="en-US"/>
        </w:rPr>
        <w:t>an</w:t>
      </w:r>
      <w:r w:rsidRPr="00722B31">
        <w:rPr>
          <w:rFonts w:ascii="Arial" w:eastAsia="Arial" w:hAnsi="Arial" w:cs="Arial"/>
          <w:lang w:val="en-US"/>
        </w:rPr>
        <w:t xml:space="preserve">d </w:t>
      </w:r>
      <w:r w:rsidRPr="00722B31">
        <w:rPr>
          <w:rFonts w:ascii="Arial" w:eastAsia="Arial" w:hAnsi="Arial" w:cs="Arial"/>
          <w:spacing w:val="-4"/>
          <w:lang w:val="en-US"/>
        </w:rPr>
        <w:t>w</w:t>
      </w:r>
      <w:r w:rsidRPr="00722B31">
        <w:rPr>
          <w:rFonts w:ascii="Arial" w:eastAsia="Arial" w:hAnsi="Arial" w:cs="Arial"/>
          <w:spacing w:val="-1"/>
          <w:lang w:val="en-US"/>
        </w:rPr>
        <w:t>he</w:t>
      </w:r>
      <w:r w:rsidRPr="00722B31">
        <w:rPr>
          <w:rFonts w:ascii="Arial" w:eastAsia="Arial" w:hAnsi="Arial" w:cs="Arial"/>
          <w:lang w:val="en-US"/>
        </w:rPr>
        <w:t>n</w:t>
      </w:r>
      <w:r w:rsidRPr="00722B31">
        <w:rPr>
          <w:rFonts w:ascii="Arial" w:eastAsia="Arial" w:hAnsi="Arial" w:cs="Arial"/>
          <w:spacing w:val="1"/>
          <w:lang w:val="en-US"/>
        </w:rPr>
        <w:t xml:space="preserve"> f</w:t>
      </w:r>
      <w:r w:rsidRPr="00722B31">
        <w:rPr>
          <w:rFonts w:ascii="Arial" w:eastAsia="Arial" w:hAnsi="Arial" w:cs="Arial"/>
          <w:lang w:val="en-US"/>
        </w:rPr>
        <w:t>i</w:t>
      </w:r>
      <w:r w:rsidRPr="00722B31">
        <w:rPr>
          <w:rFonts w:ascii="Arial" w:eastAsia="Arial" w:hAnsi="Arial" w:cs="Arial"/>
          <w:spacing w:val="-1"/>
          <w:lang w:val="en-US"/>
        </w:rPr>
        <w:t>n</w:t>
      </w:r>
      <w:r w:rsidRPr="00722B31">
        <w:rPr>
          <w:rFonts w:ascii="Arial" w:eastAsia="Arial" w:hAnsi="Arial" w:cs="Arial"/>
          <w:lang w:val="en-US"/>
        </w:rPr>
        <w:t>i</w:t>
      </w:r>
      <w:r w:rsidRPr="00722B31">
        <w:rPr>
          <w:rFonts w:ascii="Arial" w:eastAsia="Arial" w:hAnsi="Arial" w:cs="Arial"/>
          <w:spacing w:val="-2"/>
          <w:lang w:val="en-US"/>
        </w:rPr>
        <w:t>s</w:t>
      </w:r>
      <w:r w:rsidRPr="00722B31">
        <w:rPr>
          <w:rFonts w:ascii="Arial" w:eastAsia="Arial" w:hAnsi="Arial" w:cs="Arial"/>
          <w:spacing w:val="-1"/>
          <w:lang w:val="en-US"/>
        </w:rPr>
        <w:t>h</w:t>
      </w:r>
      <w:r w:rsidRPr="00722B31">
        <w:rPr>
          <w:rFonts w:ascii="Arial" w:eastAsia="Arial" w:hAnsi="Arial" w:cs="Arial"/>
          <w:spacing w:val="-3"/>
          <w:lang w:val="en-US"/>
        </w:rPr>
        <w:t>e</w:t>
      </w:r>
      <w:r w:rsidRPr="00722B31">
        <w:rPr>
          <w:rFonts w:ascii="Arial" w:eastAsia="Arial" w:hAnsi="Arial" w:cs="Arial"/>
          <w:spacing w:val="-1"/>
          <w:lang w:val="en-US"/>
        </w:rPr>
        <w:t>d</w:t>
      </w:r>
      <w:r w:rsidRPr="00722B31">
        <w:rPr>
          <w:rFonts w:ascii="Arial" w:eastAsia="Arial" w:hAnsi="Arial" w:cs="Arial"/>
          <w:lang w:val="en-US"/>
        </w:rPr>
        <w:t xml:space="preserve">, </w:t>
      </w:r>
      <w:r w:rsidRPr="00722B31">
        <w:rPr>
          <w:rFonts w:ascii="Arial" w:eastAsia="Arial" w:hAnsi="Arial" w:cs="Arial"/>
          <w:spacing w:val="-1"/>
          <w:lang w:val="en-US"/>
        </w:rPr>
        <w:t>e</w:t>
      </w:r>
      <w:r w:rsidRPr="00722B31">
        <w:rPr>
          <w:rFonts w:ascii="Arial" w:eastAsia="Arial" w:hAnsi="Arial" w:cs="Arial"/>
          <w:spacing w:val="-4"/>
          <w:lang w:val="en-US"/>
        </w:rPr>
        <w:t>x</w:t>
      </w:r>
      <w:r w:rsidRPr="00722B31">
        <w:rPr>
          <w:rFonts w:ascii="Arial" w:eastAsia="Arial" w:hAnsi="Arial" w:cs="Arial"/>
          <w:spacing w:val="1"/>
          <w:lang w:val="en-US"/>
        </w:rPr>
        <w:t>c</w:t>
      </w:r>
      <w:r w:rsidRPr="00722B31">
        <w:rPr>
          <w:rFonts w:ascii="Arial" w:eastAsia="Arial" w:hAnsi="Arial" w:cs="Arial"/>
          <w:spacing w:val="-1"/>
          <w:lang w:val="en-US"/>
        </w:rPr>
        <w:t>hang</w:t>
      </w:r>
      <w:r w:rsidRPr="00722B31">
        <w:rPr>
          <w:rFonts w:ascii="Arial" w:eastAsia="Arial" w:hAnsi="Arial" w:cs="Arial"/>
          <w:lang w:val="en-US"/>
        </w:rPr>
        <w:t>e</w:t>
      </w:r>
      <w:r w:rsidRPr="00722B31">
        <w:rPr>
          <w:rFonts w:ascii="Arial" w:eastAsia="Arial" w:hAnsi="Arial" w:cs="Arial"/>
          <w:spacing w:val="1"/>
          <w:lang w:val="en-US"/>
        </w:rPr>
        <w:t xml:space="preserve"> t</w:t>
      </w:r>
      <w:r w:rsidRPr="00722B31">
        <w:rPr>
          <w:rFonts w:ascii="Arial" w:eastAsia="Arial" w:hAnsi="Arial" w:cs="Arial"/>
          <w:spacing w:val="-1"/>
          <w:lang w:val="en-US"/>
        </w:rPr>
        <w:t>h</w:t>
      </w:r>
      <w:r w:rsidRPr="00722B31">
        <w:rPr>
          <w:rFonts w:ascii="Arial" w:eastAsia="Arial" w:hAnsi="Arial" w:cs="Arial"/>
          <w:lang w:val="en-US"/>
        </w:rPr>
        <w:t>e</w:t>
      </w:r>
      <w:r w:rsidRPr="00722B31">
        <w:rPr>
          <w:rFonts w:ascii="Arial" w:eastAsia="Arial" w:hAnsi="Arial" w:cs="Arial"/>
          <w:spacing w:val="-3"/>
          <w:lang w:val="en-US"/>
        </w:rPr>
        <w:t>i</w:t>
      </w:r>
      <w:r w:rsidRPr="00722B31">
        <w:rPr>
          <w:rFonts w:ascii="Arial" w:eastAsia="Arial" w:hAnsi="Arial" w:cs="Arial"/>
          <w:lang w:val="en-US"/>
        </w:rPr>
        <w:t>r r</w:t>
      </w:r>
      <w:r w:rsidRPr="00722B31">
        <w:rPr>
          <w:rFonts w:ascii="Arial" w:eastAsia="Arial" w:hAnsi="Arial" w:cs="Arial"/>
          <w:spacing w:val="-1"/>
          <w:lang w:val="en-US"/>
        </w:rPr>
        <w:t>e</w:t>
      </w:r>
      <w:r w:rsidRPr="00722B31">
        <w:rPr>
          <w:rFonts w:ascii="Arial" w:eastAsia="Arial" w:hAnsi="Arial" w:cs="Arial"/>
          <w:spacing w:val="-4"/>
          <w:lang w:val="en-US"/>
        </w:rPr>
        <w:t>v</w:t>
      </w:r>
      <w:r w:rsidRPr="00722B31">
        <w:rPr>
          <w:rFonts w:ascii="Arial" w:eastAsia="Arial" w:hAnsi="Arial" w:cs="Arial"/>
          <w:lang w:val="en-US"/>
        </w:rPr>
        <w:t>i</w:t>
      </w:r>
      <w:r w:rsidRPr="00722B31">
        <w:rPr>
          <w:rFonts w:ascii="Arial" w:eastAsia="Arial" w:hAnsi="Arial" w:cs="Arial"/>
          <w:spacing w:val="-1"/>
          <w:lang w:val="en-US"/>
        </w:rPr>
        <w:t>e</w:t>
      </w:r>
      <w:r w:rsidRPr="00722B31">
        <w:rPr>
          <w:rFonts w:ascii="Arial" w:eastAsia="Arial" w:hAnsi="Arial" w:cs="Arial"/>
          <w:spacing w:val="-4"/>
          <w:lang w:val="en-US"/>
        </w:rPr>
        <w:t>w</w:t>
      </w:r>
      <w:r w:rsidRPr="00722B31">
        <w:rPr>
          <w:rFonts w:ascii="Arial" w:eastAsia="Arial" w:hAnsi="Arial" w:cs="Arial"/>
          <w:lang w:val="en-US"/>
        </w:rPr>
        <w:t xml:space="preserve">s </w:t>
      </w:r>
      <w:r w:rsidRPr="00722B31">
        <w:rPr>
          <w:rFonts w:ascii="Arial" w:eastAsia="Arial" w:hAnsi="Arial" w:cs="Arial"/>
          <w:spacing w:val="-4"/>
          <w:lang w:val="en-US"/>
        </w:rPr>
        <w:t>w</w:t>
      </w:r>
      <w:r w:rsidRPr="00722B31">
        <w:rPr>
          <w:rFonts w:ascii="Arial" w:eastAsia="Arial" w:hAnsi="Arial" w:cs="Arial"/>
          <w:lang w:val="en-US"/>
        </w:rPr>
        <w:t>i</w:t>
      </w:r>
      <w:r w:rsidRPr="00722B31">
        <w:rPr>
          <w:rFonts w:ascii="Arial" w:eastAsia="Arial" w:hAnsi="Arial" w:cs="Arial"/>
          <w:spacing w:val="1"/>
          <w:lang w:val="en-US"/>
        </w:rPr>
        <w:t>t</w:t>
      </w:r>
      <w:r w:rsidRPr="00722B31">
        <w:rPr>
          <w:rFonts w:ascii="Arial" w:eastAsia="Arial" w:hAnsi="Arial" w:cs="Arial"/>
          <w:lang w:val="en-US"/>
        </w:rPr>
        <w:t>h</w:t>
      </w:r>
      <w:r w:rsidRPr="00722B31">
        <w:rPr>
          <w:rFonts w:ascii="Arial" w:eastAsia="Arial" w:hAnsi="Arial" w:cs="Arial"/>
          <w:spacing w:val="1"/>
          <w:lang w:val="en-US"/>
        </w:rPr>
        <w:t xml:space="preserve"> t</w:t>
      </w:r>
      <w:r w:rsidRPr="00722B31">
        <w:rPr>
          <w:rFonts w:ascii="Arial" w:eastAsia="Arial" w:hAnsi="Arial" w:cs="Arial"/>
          <w:spacing w:val="-1"/>
          <w:lang w:val="en-US"/>
        </w:rPr>
        <w:t>h</w:t>
      </w:r>
      <w:r w:rsidRPr="00722B31">
        <w:rPr>
          <w:rFonts w:ascii="Arial" w:eastAsia="Arial" w:hAnsi="Arial" w:cs="Arial"/>
          <w:lang w:val="en-US"/>
        </w:rPr>
        <w:t xml:space="preserve">e </w:t>
      </w:r>
      <w:r w:rsidRPr="00722B31">
        <w:rPr>
          <w:rFonts w:ascii="Arial" w:eastAsia="Arial" w:hAnsi="Arial" w:cs="Arial"/>
          <w:spacing w:val="1"/>
          <w:lang w:val="en-US"/>
        </w:rPr>
        <w:t>s</w:t>
      </w:r>
      <w:r w:rsidRPr="00722B31">
        <w:rPr>
          <w:rFonts w:ascii="Arial" w:eastAsia="Arial" w:hAnsi="Arial" w:cs="Arial"/>
          <w:spacing w:val="-1"/>
          <w:lang w:val="en-US"/>
        </w:rPr>
        <w:t>a</w:t>
      </w:r>
      <w:r w:rsidRPr="00722B31">
        <w:rPr>
          <w:rFonts w:ascii="Arial" w:eastAsia="Arial" w:hAnsi="Arial" w:cs="Arial"/>
          <w:spacing w:val="-2"/>
          <w:lang w:val="en-US"/>
        </w:rPr>
        <w:t>m</w:t>
      </w:r>
      <w:r w:rsidRPr="00722B31">
        <w:rPr>
          <w:rFonts w:ascii="Arial" w:eastAsia="Arial" w:hAnsi="Arial" w:cs="Arial"/>
          <w:lang w:val="en-US"/>
        </w:rPr>
        <w:t xml:space="preserve">e </w:t>
      </w:r>
      <w:r w:rsidRPr="00722B31">
        <w:rPr>
          <w:rFonts w:ascii="Arial" w:eastAsia="Arial" w:hAnsi="Arial" w:cs="Arial"/>
          <w:spacing w:val="-3"/>
          <w:lang w:val="en-US"/>
        </w:rPr>
        <w:t>l</w:t>
      </w:r>
      <w:r w:rsidRPr="00722B31">
        <w:rPr>
          <w:rFonts w:ascii="Arial" w:eastAsia="Arial" w:hAnsi="Arial" w:cs="Arial"/>
          <w:spacing w:val="-1"/>
          <w:lang w:val="en-US"/>
        </w:rPr>
        <w:t>ea</w:t>
      </w:r>
      <w:r w:rsidRPr="00722B31">
        <w:rPr>
          <w:rFonts w:ascii="Arial" w:eastAsia="Arial" w:hAnsi="Arial" w:cs="Arial"/>
          <w:lang w:val="en-US"/>
        </w:rPr>
        <w:t>r</w:t>
      </w:r>
      <w:r w:rsidRPr="00722B31">
        <w:rPr>
          <w:rFonts w:ascii="Arial" w:eastAsia="Arial" w:hAnsi="Arial" w:cs="Arial"/>
          <w:spacing w:val="-1"/>
          <w:lang w:val="en-US"/>
        </w:rPr>
        <w:t>n</w:t>
      </w:r>
      <w:r w:rsidRPr="00722B31">
        <w:rPr>
          <w:rFonts w:ascii="Arial" w:eastAsia="Arial" w:hAnsi="Arial" w:cs="Arial"/>
          <w:lang w:val="en-US"/>
        </w:rPr>
        <w:t xml:space="preserve">er </w:t>
      </w:r>
      <w:r w:rsidRPr="00722B31">
        <w:rPr>
          <w:rFonts w:ascii="Arial" w:eastAsia="Arial" w:hAnsi="Arial" w:cs="Arial"/>
          <w:spacing w:val="1"/>
          <w:lang w:val="en-US"/>
        </w:rPr>
        <w:t>t</w:t>
      </w:r>
      <w:r w:rsidRPr="00722B31">
        <w:rPr>
          <w:rFonts w:ascii="Arial" w:eastAsia="Arial" w:hAnsi="Arial" w:cs="Arial"/>
          <w:spacing w:val="-1"/>
          <w:lang w:val="en-US"/>
        </w:rPr>
        <w:t>he</w:t>
      </w:r>
      <w:r w:rsidRPr="00722B31">
        <w:rPr>
          <w:rFonts w:ascii="Arial" w:eastAsia="Arial" w:hAnsi="Arial" w:cs="Arial"/>
          <w:lang w:val="en-US"/>
        </w:rPr>
        <w:t xml:space="preserve">y </w:t>
      </w:r>
      <w:r w:rsidRPr="00722B31">
        <w:rPr>
          <w:rFonts w:ascii="Arial" w:eastAsia="Arial" w:hAnsi="Arial" w:cs="Arial"/>
          <w:spacing w:val="-1"/>
          <w:lang w:val="en-US"/>
        </w:rPr>
        <w:t>pa</w:t>
      </w:r>
      <w:r w:rsidRPr="00722B31">
        <w:rPr>
          <w:rFonts w:ascii="Arial" w:eastAsia="Arial" w:hAnsi="Arial" w:cs="Arial"/>
          <w:lang w:val="en-US"/>
        </w:rPr>
        <w:t>ir</w:t>
      </w:r>
      <w:r w:rsidRPr="00722B31">
        <w:rPr>
          <w:rFonts w:ascii="Arial" w:eastAsia="Arial" w:hAnsi="Arial" w:cs="Arial"/>
          <w:spacing w:val="-1"/>
          <w:lang w:val="en-US"/>
        </w:rPr>
        <w:t>e</w:t>
      </w:r>
      <w:r w:rsidRPr="00722B31">
        <w:rPr>
          <w:rFonts w:ascii="Arial" w:eastAsia="Arial" w:hAnsi="Arial" w:cs="Arial"/>
          <w:lang w:val="en-US"/>
        </w:rPr>
        <w:t>d</w:t>
      </w:r>
      <w:r w:rsidRPr="00722B31">
        <w:rPr>
          <w:rFonts w:ascii="Arial" w:eastAsia="Arial" w:hAnsi="Arial" w:cs="Arial"/>
          <w:spacing w:val="-4"/>
          <w:lang w:val="en-US"/>
        </w:rPr>
        <w:t xml:space="preserve"> w</w:t>
      </w:r>
      <w:r w:rsidRPr="00722B31">
        <w:rPr>
          <w:rFonts w:ascii="Arial" w:eastAsia="Arial" w:hAnsi="Arial" w:cs="Arial"/>
          <w:lang w:val="en-US"/>
        </w:rPr>
        <w:t>i</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lang w:val="en-US"/>
        </w:rPr>
        <w:t>.</w:t>
      </w:r>
    </w:p>
    <w:p w:rsidR="00EE4C48" w:rsidRPr="00722B31" w:rsidRDefault="00EE4C48" w:rsidP="00722B31">
      <w:pPr>
        <w:widowControl w:val="0"/>
        <w:spacing w:line="360" w:lineRule="auto"/>
        <w:jc w:val="both"/>
        <w:rPr>
          <w:rFonts w:ascii="Arial" w:eastAsia="Arial" w:hAnsi="Arial" w:cs="Arial"/>
          <w:lang w:val="en-US"/>
        </w:rPr>
      </w:pPr>
      <w:r w:rsidRPr="00722B31">
        <w:rPr>
          <w:rFonts w:ascii="Arial" w:eastAsia="Arial" w:hAnsi="Arial" w:cs="Arial"/>
          <w:spacing w:val="-1"/>
          <w:lang w:val="en-US"/>
        </w:rPr>
        <w:t>Le</w:t>
      </w:r>
      <w:r w:rsidRPr="00722B31">
        <w:rPr>
          <w:rFonts w:ascii="Arial" w:eastAsia="Arial" w:hAnsi="Arial" w:cs="Arial"/>
          <w:lang w:val="en-US"/>
        </w:rPr>
        <w:t xml:space="preserve">t </w:t>
      </w:r>
      <w:r w:rsidRPr="00722B31">
        <w:rPr>
          <w:rFonts w:ascii="Arial" w:eastAsia="Arial" w:hAnsi="Arial" w:cs="Arial"/>
          <w:spacing w:val="1"/>
          <w:lang w:val="en-US"/>
        </w:rPr>
        <w:t>t</w:t>
      </w:r>
      <w:r w:rsidRPr="00722B31">
        <w:rPr>
          <w:rFonts w:ascii="Arial" w:eastAsia="Arial" w:hAnsi="Arial" w:cs="Arial"/>
          <w:spacing w:val="-1"/>
          <w:lang w:val="en-US"/>
        </w:rPr>
        <w:t>he</w:t>
      </w:r>
      <w:r w:rsidRPr="00722B31">
        <w:rPr>
          <w:rFonts w:ascii="Arial" w:eastAsia="Arial" w:hAnsi="Arial" w:cs="Arial"/>
          <w:lang w:val="en-US"/>
        </w:rPr>
        <w:t xml:space="preserve">m </w:t>
      </w:r>
      <w:r w:rsidRPr="00722B31">
        <w:rPr>
          <w:rFonts w:ascii="Arial" w:eastAsia="Arial" w:hAnsi="Arial" w:cs="Arial"/>
          <w:spacing w:val="-1"/>
          <w:lang w:val="en-US"/>
        </w:rPr>
        <w:t>no</w:t>
      </w:r>
      <w:r w:rsidRPr="00722B31">
        <w:rPr>
          <w:rFonts w:ascii="Arial" w:eastAsia="Arial" w:hAnsi="Arial" w:cs="Arial"/>
          <w:spacing w:val="1"/>
          <w:lang w:val="en-US"/>
        </w:rPr>
        <w:t>t</w:t>
      </w:r>
      <w:r w:rsidRPr="00722B31">
        <w:rPr>
          <w:rFonts w:ascii="Arial" w:eastAsia="Arial" w:hAnsi="Arial" w:cs="Arial"/>
          <w:spacing w:val="-3"/>
          <w:lang w:val="en-US"/>
        </w:rPr>
        <w:t>i</w:t>
      </w:r>
      <w:r w:rsidRPr="00722B31">
        <w:rPr>
          <w:rFonts w:ascii="Arial" w:eastAsia="Arial" w:hAnsi="Arial" w:cs="Arial"/>
          <w:spacing w:val="1"/>
          <w:lang w:val="en-US"/>
        </w:rPr>
        <w:t>c</w:t>
      </w:r>
      <w:r w:rsidRPr="00722B31">
        <w:rPr>
          <w:rFonts w:ascii="Arial" w:eastAsia="Arial" w:hAnsi="Arial" w:cs="Arial"/>
          <w:lang w:val="en-US"/>
        </w:rPr>
        <w:t>e</w:t>
      </w:r>
      <w:r w:rsidRPr="00722B31">
        <w:rPr>
          <w:rFonts w:ascii="Arial" w:eastAsia="Arial" w:hAnsi="Arial" w:cs="Arial"/>
          <w:spacing w:val="-2"/>
          <w:lang w:val="en-US"/>
        </w:rPr>
        <w:t xml:space="preserve"> t</w:t>
      </w:r>
      <w:r w:rsidRPr="00722B31">
        <w:rPr>
          <w:rFonts w:ascii="Arial" w:eastAsia="Arial" w:hAnsi="Arial" w:cs="Arial"/>
          <w:spacing w:val="-1"/>
          <w:lang w:val="en-US"/>
        </w:rPr>
        <w:t>h</w:t>
      </w:r>
      <w:r w:rsidRPr="00722B31">
        <w:rPr>
          <w:rFonts w:ascii="Arial" w:eastAsia="Arial" w:hAnsi="Arial" w:cs="Arial"/>
          <w:spacing w:val="-3"/>
          <w:lang w:val="en-US"/>
        </w:rPr>
        <w:t>a</w:t>
      </w:r>
      <w:r w:rsidRPr="00722B31">
        <w:rPr>
          <w:rFonts w:ascii="Arial" w:eastAsia="Arial" w:hAnsi="Arial" w:cs="Arial"/>
          <w:lang w:val="en-US"/>
        </w:rPr>
        <w:t xml:space="preserve">t in </w:t>
      </w:r>
      <w:r w:rsidRPr="00722B31">
        <w:rPr>
          <w:rFonts w:ascii="Arial" w:eastAsia="Arial" w:hAnsi="Arial" w:cs="Arial"/>
          <w:spacing w:val="1"/>
          <w:lang w:val="en-US"/>
        </w:rPr>
        <w:t>s</w:t>
      </w:r>
      <w:r w:rsidRPr="00722B31">
        <w:rPr>
          <w:rFonts w:ascii="Arial" w:eastAsia="Arial" w:hAnsi="Arial" w:cs="Arial"/>
          <w:spacing w:val="-1"/>
          <w:lang w:val="en-US"/>
        </w:rPr>
        <w:t>p</w:t>
      </w:r>
      <w:r w:rsidRPr="00722B31">
        <w:rPr>
          <w:rFonts w:ascii="Arial" w:eastAsia="Arial" w:hAnsi="Arial" w:cs="Arial"/>
          <w:lang w:val="en-US"/>
        </w:rPr>
        <w:t>i</w:t>
      </w:r>
      <w:r w:rsidRPr="00722B31">
        <w:rPr>
          <w:rFonts w:ascii="Arial" w:eastAsia="Arial" w:hAnsi="Arial" w:cs="Arial"/>
          <w:spacing w:val="1"/>
          <w:lang w:val="en-US"/>
        </w:rPr>
        <w:t>t</w:t>
      </w:r>
      <w:r w:rsidRPr="00722B31">
        <w:rPr>
          <w:rFonts w:ascii="Arial" w:eastAsia="Arial" w:hAnsi="Arial" w:cs="Arial"/>
          <w:lang w:val="en-US"/>
        </w:rPr>
        <w:t xml:space="preserve">e </w:t>
      </w:r>
      <w:r w:rsidRPr="00722B31">
        <w:rPr>
          <w:rFonts w:ascii="Arial" w:eastAsia="Arial" w:hAnsi="Arial" w:cs="Arial"/>
          <w:spacing w:val="-3"/>
          <w:lang w:val="en-US"/>
        </w:rPr>
        <w:t>o</w:t>
      </w:r>
      <w:r w:rsidRPr="00722B31">
        <w:rPr>
          <w:rFonts w:ascii="Arial" w:eastAsia="Arial" w:hAnsi="Arial" w:cs="Arial"/>
          <w:lang w:val="en-US"/>
        </w:rPr>
        <w:t xml:space="preserve">f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lang w:val="en-US"/>
        </w:rPr>
        <w:t xml:space="preserve">e </w:t>
      </w:r>
      <w:r w:rsidRPr="00722B31">
        <w:rPr>
          <w:rFonts w:ascii="Arial" w:eastAsia="Arial" w:hAnsi="Arial" w:cs="Arial"/>
          <w:spacing w:val="1"/>
          <w:lang w:val="en-US"/>
        </w:rPr>
        <w:t>f</w:t>
      </w:r>
      <w:r w:rsidRPr="00722B31">
        <w:rPr>
          <w:rFonts w:ascii="Arial" w:eastAsia="Arial" w:hAnsi="Arial" w:cs="Arial"/>
          <w:spacing w:val="-3"/>
          <w:lang w:val="en-US"/>
        </w:rPr>
        <w:t>a</w:t>
      </w:r>
      <w:r w:rsidRPr="00722B31">
        <w:rPr>
          <w:rFonts w:ascii="Arial" w:eastAsia="Arial" w:hAnsi="Arial" w:cs="Arial"/>
          <w:spacing w:val="-2"/>
          <w:lang w:val="en-US"/>
        </w:rPr>
        <w:t>c</w:t>
      </w:r>
      <w:r w:rsidRPr="00722B31">
        <w:rPr>
          <w:rFonts w:ascii="Arial" w:eastAsia="Arial" w:hAnsi="Arial" w:cs="Arial"/>
          <w:lang w:val="en-US"/>
        </w:rPr>
        <w:t xml:space="preserve">t </w:t>
      </w:r>
      <w:r w:rsidRPr="00722B31">
        <w:rPr>
          <w:rFonts w:ascii="Arial" w:eastAsia="Arial" w:hAnsi="Arial" w:cs="Arial"/>
          <w:spacing w:val="1"/>
          <w:lang w:val="en-US"/>
        </w:rPr>
        <w:t>t</w:t>
      </w:r>
      <w:r w:rsidRPr="00722B31">
        <w:rPr>
          <w:rFonts w:ascii="Arial" w:eastAsia="Arial" w:hAnsi="Arial" w:cs="Arial"/>
          <w:spacing w:val="-1"/>
          <w:lang w:val="en-US"/>
        </w:rPr>
        <w:t>he</w:t>
      </w:r>
      <w:r w:rsidRPr="00722B31">
        <w:rPr>
          <w:rFonts w:ascii="Arial" w:eastAsia="Arial" w:hAnsi="Arial" w:cs="Arial"/>
          <w:lang w:val="en-US"/>
        </w:rPr>
        <w:t xml:space="preserve">y </w:t>
      </w:r>
      <w:r w:rsidRPr="00722B31">
        <w:rPr>
          <w:rFonts w:ascii="Arial" w:eastAsia="Arial" w:hAnsi="Arial" w:cs="Arial"/>
          <w:spacing w:val="-4"/>
          <w:lang w:val="en-US"/>
        </w:rPr>
        <w:t>w</w:t>
      </w:r>
      <w:r w:rsidRPr="00722B31">
        <w:rPr>
          <w:rFonts w:ascii="Arial" w:eastAsia="Arial" w:hAnsi="Arial" w:cs="Arial"/>
          <w:lang w:val="en-US"/>
        </w:rPr>
        <w:t>r</w:t>
      </w:r>
      <w:r w:rsidRPr="00722B31">
        <w:rPr>
          <w:rFonts w:ascii="Arial" w:eastAsia="Arial" w:hAnsi="Arial" w:cs="Arial"/>
          <w:spacing w:val="-1"/>
          <w:lang w:val="en-US"/>
        </w:rPr>
        <w:t>o</w:t>
      </w:r>
      <w:r w:rsidRPr="00722B31">
        <w:rPr>
          <w:rFonts w:ascii="Arial" w:eastAsia="Arial" w:hAnsi="Arial" w:cs="Arial"/>
          <w:spacing w:val="1"/>
          <w:lang w:val="en-US"/>
        </w:rPr>
        <w:t>t</w:t>
      </w:r>
      <w:r w:rsidRPr="00722B31">
        <w:rPr>
          <w:rFonts w:ascii="Arial" w:eastAsia="Arial" w:hAnsi="Arial" w:cs="Arial"/>
          <w:lang w:val="en-US"/>
        </w:rPr>
        <w:t xml:space="preserve">e </w:t>
      </w:r>
      <w:r w:rsidRPr="00722B31">
        <w:rPr>
          <w:rFonts w:ascii="Arial" w:eastAsia="Arial" w:hAnsi="Arial" w:cs="Arial"/>
          <w:spacing w:val="-1"/>
          <w:lang w:val="en-US"/>
        </w:rPr>
        <w:t>abou</w:t>
      </w:r>
      <w:r w:rsidRPr="00722B31">
        <w:rPr>
          <w:rFonts w:ascii="Arial" w:eastAsia="Arial" w:hAnsi="Arial" w:cs="Arial"/>
          <w:lang w:val="en-US"/>
        </w:rPr>
        <w:t xml:space="preserve">t </w:t>
      </w:r>
      <w:r w:rsidRPr="00722B31">
        <w:rPr>
          <w:rFonts w:ascii="Arial" w:eastAsia="Arial" w:hAnsi="Arial" w:cs="Arial"/>
          <w:spacing w:val="1"/>
          <w:lang w:val="en-US"/>
        </w:rPr>
        <w:t>t</w:t>
      </w:r>
      <w:r w:rsidRPr="00722B31">
        <w:rPr>
          <w:rFonts w:ascii="Arial" w:eastAsia="Arial" w:hAnsi="Arial" w:cs="Arial"/>
          <w:spacing w:val="-3"/>
          <w:lang w:val="en-US"/>
        </w:rPr>
        <w:t>h</w:t>
      </w:r>
      <w:r w:rsidRPr="00722B31">
        <w:rPr>
          <w:rFonts w:ascii="Arial" w:eastAsia="Arial" w:hAnsi="Arial" w:cs="Arial"/>
          <w:lang w:val="en-US"/>
        </w:rPr>
        <w:t>e</w:t>
      </w:r>
      <w:r w:rsidRPr="00722B31">
        <w:rPr>
          <w:rFonts w:ascii="Arial" w:eastAsia="Arial" w:hAnsi="Arial" w:cs="Arial"/>
          <w:spacing w:val="1"/>
          <w:lang w:val="en-US"/>
        </w:rPr>
        <w:t xml:space="preserve"> s</w:t>
      </w:r>
      <w:r w:rsidRPr="00722B31">
        <w:rPr>
          <w:rFonts w:ascii="Arial" w:eastAsia="Arial" w:hAnsi="Arial" w:cs="Arial"/>
          <w:spacing w:val="-1"/>
          <w:lang w:val="en-US"/>
        </w:rPr>
        <w:t>a</w:t>
      </w:r>
      <w:r w:rsidRPr="00722B31">
        <w:rPr>
          <w:rFonts w:ascii="Arial" w:eastAsia="Arial" w:hAnsi="Arial" w:cs="Arial"/>
          <w:spacing w:val="-2"/>
          <w:lang w:val="en-US"/>
        </w:rPr>
        <w:t>m</w:t>
      </w:r>
      <w:r w:rsidRPr="00722B31">
        <w:rPr>
          <w:rFonts w:ascii="Arial" w:eastAsia="Arial" w:hAnsi="Arial" w:cs="Arial"/>
          <w:lang w:val="en-US"/>
        </w:rPr>
        <w:t>e r</w:t>
      </w:r>
      <w:r w:rsidRPr="00722B31">
        <w:rPr>
          <w:rFonts w:ascii="Arial" w:eastAsia="Arial" w:hAnsi="Arial" w:cs="Arial"/>
          <w:spacing w:val="-1"/>
          <w:lang w:val="en-US"/>
        </w:rPr>
        <w:t>e</w:t>
      </w:r>
      <w:r w:rsidRPr="00722B31">
        <w:rPr>
          <w:rFonts w:ascii="Arial" w:eastAsia="Arial" w:hAnsi="Arial" w:cs="Arial"/>
          <w:spacing w:val="-2"/>
          <w:lang w:val="en-US"/>
        </w:rPr>
        <w:t>s</w:t>
      </w:r>
      <w:r w:rsidRPr="00722B31">
        <w:rPr>
          <w:rFonts w:ascii="Arial" w:eastAsia="Arial" w:hAnsi="Arial" w:cs="Arial"/>
          <w:spacing w:val="1"/>
          <w:lang w:val="en-US"/>
        </w:rPr>
        <w:t>t</w:t>
      </w:r>
      <w:r w:rsidRPr="00722B31">
        <w:rPr>
          <w:rFonts w:ascii="Arial" w:eastAsia="Arial" w:hAnsi="Arial" w:cs="Arial"/>
          <w:spacing w:val="-1"/>
          <w:lang w:val="en-US"/>
        </w:rPr>
        <w:t>au</w:t>
      </w:r>
      <w:r w:rsidRPr="00722B31">
        <w:rPr>
          <w:rFonts w:ascii="Arial" w:eastAsia="Arial" w:hAnsi="Arial" w:cs="Arial"/>
          <w:lang w:val="en-US"/>
        </w:rPr>
        <w:t>r</w:t>
      </w:r>
      <w:r w:rsidRPr="00722B31">
        <w:rPr>
          <w:rFonts w:ascii="Arial" w:eastAsia="Arial" w:hAnsi="Arial" w:cs="Arial"/>
          <w:spacing w:val="-1"/>
          <w:lang w:val="en-US"/>
        </w:rPr>
        <w:t>a</w:t>
      </w:r>
      <w:r w:rsidRPr="00722B31">
        <w:rPr>
          <w:rFonts w:ascii="Arial" w:eastAsia="Arial" w:hAnsi="Arial" w:cs="Arial"/>
          <w:spacing w:val="-3"/>
          <w:lang w:val="en-US"/>
        </w:rPr>
        <w:t>n</w:t>
      </w:r>
      <w:r w:rsidRPr="00722B31">
        <w:rPr>
          <w:rFonts w:ascii="Arial" w:eastAsia="Arial" w:hAnsi="Arial" w:cs="Arial"/>
          <w:spacing w:val="1"/>
          <w:lang w:val="en-US"/>
        </w:rPr>
        <w:t>t</w:t>
      </w:r>
      <w:r w:rsidRPr="00722B31">
        <w:rPr>
          <w:rFonts w:ascii="Arial" w:eastAsia="Arial" w:hAnsi="Arial" w:cs="Arial"/>
          <w:lang w:val="en-US"/>
        </w:rPr>
        <w:t xml:space="preserve">, </w:t>
      </w:r>
      <w:r w:rsidRPr="00722B31">
        <w:rPr>
          <w:rFonts w:ascii="Arial" w:eastAsia="Arial" w:hAnsi="Arial" w:cs="Arial"/>
          <w:spacing w:val="-2"/>
          <w:lang w:val="en-US"/>
        </w:rPr>
        <w:t>t</w:t>
      </w:r>
      <w:r w:rsidRPr="00722B31">
        <w:rPr>
          <w:rFonts w:ascii="Arial" w:eastAsia="Arial" w:hAnsi="Arial" w:cs="Arial"/>
          <w:spacing w:val="-1"/>
          <w:lang w:val="en-US"/>
        </w:rPr>
        <w:t>he</w:t>
      </w:r>
      <w:r w:rsidRPr="00722B31">
        <w:rPr>
          <w:rFonts w:ascii="Arial" w:eastAsia="Arial" w:hAnsi="Arial" w:cs="Arial"/>
          <w:lang w:val="en-US"/>
        </w:rPr>
        <w:t>ir r</w:t>
      </w:r>
      <w:r w:rsidRPr="00722B31">
        <w:rPr>
          <w:rFonts w:ascii="Arial" w:eastAsia="Arial" w:hAnsi="Arial" w:cs="Arial"/>
          <w:spacing w:val="-1"/>
          <w:lang w:val="en-US"/>
        </w:rPr>
        <w:t>e</w:t>
      </w:r>
      <w:r w:rsidRPr="00722B31">
        <w:rPr>
          <w:rFonts w:ascii="Arial" w:eastAsia="Arial" w:hAnsi="Arial" w:cs="Arial"/>
          <w:spacing w:val="-2"/>
          <w:lang w:val="en-US"/>
        </w:rPr>
        <w:t>v</w:t>
      </w:r>
      <w:r w:rsidRPr="00722B31">
        <w:rPr>
          <w:rFonts w:ascii="Arial" w:eastAsia="Arial" w:hAnsi="Arial" w:cs="Arial"/>
          <w:lang w:val="en-US"/>
        </w:rPr>
        <w:t>i</w:t>
      </w:r>
      <w:r w:rsidRPr="00722B31">
        <w:rPr>
          <w:rFonts w:ascii="Arial" w:eastAsia="Arial" w:hAnsi="Arial" w:cs="Arial"/>
          <w:spacing w:val="-1"/>
          <w:lang w:val="en-US"/>
        </w:rPr>
        <w:t>e</w:t>
      </w:r>
      <w:r w:rsidRPr="00722B31">
        <w:rPr>
          <w:rFonts w:ascii="Arial" w:eastAsia="Arial" w:hAnsi="Arial" w:cs="Arial"/>
          <w:spacing w:val="-4"/>
          <w:lang w:val="en-US"/>
        </w:rPr>
        <w:t>w</w:t>
      </w:r>
      <w:r w:rsidRPr="00722B31">
        <w:rPr>
          <w:rFonts w:ascii="Arial" w:eastAsia="Arial" w:hAnsi="Arial" w:cs="Arial"/>
          <w:lang w:val="en-US"/>
        </w:rPr>
        <w:t xml:space="preserve">s </w:t>
      </w:r>
      <w:r w:rsidRPr="00722B31">
        <w:rPr>
          <w:rFonts w:ascii="Arial" w:eastAsia="Arial" w:hAnsi="Arial" w:cs="Arial"/>
          <w:spacing w:val="-1"/>
          <w:lang w:val="en-US"/>
        </w:rPr>
        <w:t>a</w:t>
      </w:r>
      <w:r w:rsidRPr="00722B31">
        <w:rPr>
          <w:rFonts w:ascii="Arial" w:eastAsia="Arial" w:hAnsi="Arial" w:cs="Arial"/>
          <w:lang w:val="en-US"/>
        </w:rPr>
        <w:t xml:space="preserve">re </w:t>
      </w:r>
      <w:r w:rsidRPr="00722B31">
        <w:rPr>
          <w:rFonts w:ascii="Arial" w:eastAsia="Arial" w:hAnsi="Arial" w:cs="Arial"/>
          <w:spacing w:val="-1"/>
          <w:lang w:val="en-US"/>
        </w:rPr>
        <w:t>d</w:t>
      </w:r>
      <w:r w:rsidRPr="00722B31">
        <w:rPr>
          <w:rFonts w:ascii="Arial" w:eastAsia="Arial" w:hAnsi="Arial" w:cs="Arial"/>
          <w:spacing w:val="-3"/>
          <w:lang w:val="en-US"/>
        </w:rPr>
        <w:t>i</w:t>
      </w:r>
      <w:r w:rsidRPr="00722B31">
        <w:rPr>
          <w:rFonts w:ascii="Arial" w:eastAsia="Arial" w:hAnsi="Arial" w:cs="Arial"/>
          <w:spacing w:val="1"/>
          <w:lang w:val="en-US"/>
        </w:rPr>
        <w:t>f</w:t>
      </w:r>
      <w:r w:rsidRPr="00722B31">
        <w:rPr>
          <w:rFonts w:ascii="Arial" w:eastAsia="Arial" w:hAnsi="Arial" w:cs="Arial"/>
          <w:spacing w:val="-2"/>
          <w:lang w:val="en-US"/>
        </w:rPr>
        <w:t>f</w:t>
      </w:r>
      <w:r w:rsidRPr="00722B31">
        <w:rPr>
          <w:rFonts w:ascii="Arial" w:eastAsia="Arial" w:hAnsi="Arial" w:cs="Arial"/>
          <w:spacing w:val="-1"/>
          <w:lang w:val="en-US"/>
        </w:rPr>
        <w:t>e</w:t>
      </w:r>
      <w:r w:rsidRPr="00722B31">
        <w:rPr>
          <w:rFonts w:ascii="Arial" w:eastAsia="Arial" w:hAnsi="Arial" w:cs="Arial"/>
          <w:lang w:val="en-US"/>
        </w:rPr>
        <w:t>r</w:t>
      </w:r>
      <w:r w:rsidRPr="00722B31">
        <w:rPr>
          <w:rFonts w:ascii="Arial" w:eastAsia="Arial" w:hAnsi="Arial" w:cs="Arial"/>
          <w:spacing w:val="-1"/>
          <w:lang w:val="en-US"/>
        </w:rPr>
        <w:t>e</w:t>
      </w:r>
      <w:r w:rsidRPr="00722B31">
        <w:rPr>
          <w:rFonts w:ascii="Arial" w:eastAsia="Arial" w:hAnsi="Arial" w:cs="Arial"/>
          <w:spacing w:val="-3"/>
          <w:lang w:val="en-US"/>
        </w:rPr>
        <w:t>n</w:t>
      </w:r>
      <w:r w:rsidRPr="00722B31">
        <w:rPr>
          <w:rFonts w:ascii="Arial" w:eastAsia="Arial" w:hAnsi="Arial" w:cs="Arial"/>
          <w:spacing w:val="1"/>
          <w:lang w:val="en-US"/>
        </w:rPr>
        <w:t>t</w:t>
      </w:r>
      <w:r w:rsidRPr="00722B31">
        <w:rPr>
          <w:rFonts w:ascii="Arial" w:eastAsia="Arial" w:hAnsi="Arial" w:cs="Arial"/>
          <w:lang w:val="en-US"/>
        </w:rPr>
        <w:t>.</w:t>
      </w:r>
    </w:p>
    <w:p w:rsidR="00EE4C48" w:rsidRPr="00722B31" w:rsidRDefault="00EE4C48" w:rsidP="00722B31">
      <w:pPr>
        <w:widowControl w:val="0"/>
        <w:spacing w:line="360" w:lineRule="auto"/>
        <w:jc w:val="both"/>
        <w:rPr>
          <w:rFonts w:ascii="Arial" w:eastAsia="Arial" w:hAnsi="Arial" w:cs="Arial"/>
          <w:lang w:val="en-US"/>
        </w:rPr>
      </w:pPr>
    </w:p>
    <w:tbl>
      <w:tblPr>
        <w:tblStyle w:val="Tablaconcuadrcula"/>
        <w:tblW w:w="0" w:type="auto"/>
        <w:tblLook w:val="04A0" w:firstRow="1" w:lastRow="0" w:firstColumn="1" w:lastColumn="0" w:noHBand="0" w:noVBand="1"/>
      </w:tblPr>
      <w:tblGrid>
        <w:gridCol w:w="9016"/>
      </w:tblGrid>
      <w:tr w:rsidR="00F46C1C" w:rsidRPr="00722B31" w:rsidTr="00F46C1C">
        <w:tc>
          <w:tcPr>
            <w:tcW w:w="9016" w:type="dxa"/>
          </w:tcPr>
          <w:p w:rsidR="00F46C1C" w:rsidRPr="00722B31" w:rsidRDefault="00F46C1C" w:rsidP="00722B31">
            <w:pPr>
              <w:widowControl w:val="0"/>
              <w:tabs>
                <w:tab w:val="left" w:pos="370"/>
              </w:tabs>
              <w:spacing w:line="360" w:lineRule="auto"/>
              <w:jc w:val="both"/>
              <w:rPr>
                <w:rFonts w:ascii="Arial" w:eastAsia="Arial" w:hAnsi="Arial" w:cs="Arial"/>
                <w:b/>
                <w:lang w:val="en-US"/>
              </w:rPr>
            </w:pPr>
            <w:r w:rsidRPr="00722B31">
              <w:rPr>
                <w:rFonts w:ascii="Arial" w:eastAsia="Arial" w:hAnsi="Arial" w:cs="Arial"/>
                <w:b/>
                <w:lang w:val="en-US"/>
              </w:rPr>
              <w:t>NOTE</w:t>
            </w:r>
          </w:p>
          <w:p w:rsidR="00F46C1C" w:rsidRPr="00722B31" w:rsidRDefault="00F46C1C" w:rsidP="00722B31">
            <w:pPr>
              <w:widowControl w:val="0"/>
              <w:tabs>
                <w:tab w:val="left" w:pos="370"/>
              </w:tabs>
              <w:spacing w:line="360" w:lineRule="auto"/>
              <w:jc w:val="both"/>
              <w:rPr>
                <w:rFonts w:ascii="Arial" w:eastAsia="Arial" w:hAnsi="Arial" w:cs="Arial"/>
                <w:lang w:val="en-US"/>
              </w:rPr>
            </w:pPr>
            <w:r w:rsidRPr="00722B31">
              <w:rPr>
                <w:rFonts w:ascii="Arial" w:eastAsia="Arial" w:hAnsi="Arial" w:cs="Arial"/>
                <w:lang w:val="en-US"/>
              </w:rPr>
              <w:t>This activity can lead to a project work. Let the learners make groups of four</w:t>
            </w:r>
          </w:p>
          <w:p w:rsidR="00F46C1C" w:rsidRPr="00722B31" w:rsidRDefault="00F46C1C" w:rsidP="00722B31">
            <w:pPr>
              <w:widowControl w:val="0"/>
              <w:tabs>
                <w:tab w:val="left" w:pos="370"/>
              </w:tabs>
              <w:spacing w:line="360" w:lineRule="auto"/>
              <w:jc w:val="both"/>
              <w:rPr>
                <w:rFonts w:ascii="Arial" w:eastAsia="Arial" w:hAnsi="Arial" w:cs="Arial"/>
                <w:b/>
                <w:lang w:val="en-US"/>
              </w:rPr>
            </w:pPr>
            <w:proofErr w:type="gramStart"/>
            <w:r w:rsidRPr="00722B31">
              <w:rPr>
                <w:rFonts w:ascii="Arial" w:eastAsia="Arial" w:hAnsi="Arial" w:cs="Arial"/>
                <w:lang w:val="en-US"/>
              </w:rPr>
              <w:t>and</w:t>
            </w:r>
            <w:proofErr w:type="gramEnd"/>
            <w:r w:rsidRPr="00722B31">
              <w:rPr>
                <w:rFonts w:ascii="Arial" w:eastAsia="Arial" w:hAnsi="Arial" w:cs="Arial"/>
                <w:lang w:val="en-US"/>
              </w:rPr>
              <w:t xml:space="preserve"> select what restaurant they are going to write about. Assign different tasks to each team member. For example: Member1 should look for the characteristics of a review in Student Writing Handbook by Sharon Sorenson or another book at hand (Make sure the sources are available); Member2 should look for the specific details of the chosen restaurant (what its menu includes, address, hours, etc.); Member3 should collect brochures of the target restaurant, a picture or other realia; Member4 should gather all the materials and offer ideas on how to use them. The teacher should agree with the learners on dates for meeting to discuss how the work is going, deadline, evaluation, etc.</w:t>
            </w:r>
          </w:p>
        </w:tc>
      </w:tr>
    </w:tbl>
    <w:p w:rsidR="00EE4C48" w:rsidRPr="00722B31" w:rsidRDefault="00EE4C48" w:rsidP="00722B31">
      <w:pPr>
        <w:widowControl w:val="0"/>
        <w:tabs>
          <w:tab w:val="left" w:pos="370"/>
        </w:tabs>
        <w:spacing w:line="360" w:lineRule="auto"/>
        <w:jc w:val="both"/>
        <w:rPr>
          <w:rFonts w:ascii="Arial" w:eastAsia="Arial" w:hAnsi="Arial" w:cs="Arial"/>
          <w:b/>
          <w:lang w:val="en-US"/>
        </w:rPr>
      </w:pPr>
    </w:p>
    <w:p w:rsidR="00EE4C48" w:rsidRPr="00722B31" w:rsidRDefault="00EE4C48" w:rsidP="00722B31">
      <w:pPr>
        <w:widowControl w:val="0"/>
        <w:tabs>
          <w:tab w:val="left" w:pos="370"/>
        </w:tabs>
        <w:spacing w:line="360" w:lineRule="auto"/>
        <w:jc w:val="both"/>
        <w:rPr>
          <w:rFonts w:ascii="Arial" w:eastAsia="Arial" w:hAnsi="Arial" w:cs="Arial"/>
          <w:b/>
          <w:lang w:val="en-US"/>
        </w:rPr>
      </w:pPr>
    </w:p>
    <w:p w:rsidR="00EE4C48" w:rsidRPr="00722B31" w:rsidRDefault="00EE4C48" w:rsidP="00722B31">
      <w:pPr>
        <w:pStyle w:val="Prrafodelista"/>
        <w:widowControl w:val="0"/>
        <w:numPr>
          <w:ilvl w:val="0"/>
          <w:numId w:val="151"/>
        </w:numPr>
        <w:spacing w:after="0" w:line="360" w:lineRule="auto"/>
        <w:jc w:val="both"/>
        <w:rPr>
          <w:rFonts w:ascii="Arial" w:hAnsi="Arial" w:cs="Arial"/>
          <w:sz w:val="24"/>
          <w:szCs w:val="24"/>
          <w:lang w:val="en-US"/>
        </w:rPr>
      </w:pPr>
      <w:r w:rsidRPr="00722B31">
        <w:rPr>
          <w:rFonts w:ascii="Arial" w:hAnsi="Arial" w:cs="Arial"/>
          <w:sz w:val="24"/>
          <w:szCs w:val="24"/>
          <w:lang w:val="en-US"/>
        </w:rPr>
        <w:t>Idiomatic antonyms: Add the right words to complete the pairs, and the initial letters reading downward will spell an appropriate word.</w:t>
      </w:r>
    </w:p>
    <w:p w:rsidR="00EE4C48" w:rsidRPr="00722B31" w:rsidRDefault="00EE4C48" w:rsidP="00722B31">
      <w:pPr>
        <w:pStyle w:val="Prrafodelista"/>
        <w:widowControl w:val="0"/>
        <w:numPr>
          <w:ilvl w:val="0"/>
          <w:numId w:val="147"/>
        </w:numPr>
        <w:spacing w:after="0" w:line="360" w:lineRule="auto"/>
        <w:jc w:val="both"/>
        <w:rPr>
          <w:rFonts w:ascii="Arial" w:hAnsi="Arial" w:cs="Arial"/>
          <w:sz w:val="24"/>
          <w:szCs w:val="24"/>
          <w:lang w:val="en-US"/>
        </w:rPr>
      </w:pPr>
      <w:r w:rsidRPr="00722B31">
        <w:rPr>
          <w:rFonts w:ascii="Arial" w:hAnsi="Arial" w:cs="Arial"/>
          <w:sz w:val="24"/>
          <w:szCs w:val="24"/>
          <w:lang w:val="en-US"/>
        </w:rPr>
        <w:t>ALL or NONE</w:t>
      </w:r>
    </w:p>
    <w:p w:rsidR="00EE4C48" w:rsidRPr="00722B31" w:rsidRDefault="00EE4C48" w:rsidP="00722B31">
      <w:pPr>
        <w:pStyle w:val="Prrafodelista"/>
        <w:widowControl w:val="0"/>
        <w:numPr>
          <w:ilvl w:val="0"/>
          <w:numId w:val="147"/>
        </w:numPr>
        <w:spacing w:after="0" w:line="360" w:lineRule="auto"/>
        <w:jc w:val="both"/>
        <w:rPr>
          <w:rFonts w:ascii="Arial" w:hAnsi="Arial" w:cs="Arial"/>
          <w:sz w:val="24"/>
          <w:szCs w:val="24"/>
          <w:lang w:val="en-US"/>
        </w:rPr>
      </w:pPr>
      <w:r w:rsidRPr="00722B31">
        <w:rPr>
          <w:rFonts w:ascii="Arial" w:hAnsi="Arial" w:cs="Arial"/>
          <w:sz w:val="24"/>
          <w:szCs w:val="24"/>
          <w:lang w:val="en-US"/>
        </w:rPr>
        <w:t>__ or YES</w:t>
      </w:r>
    </w:p>
    <w:p w:rsidR="00EE4C48" w:rsidRPr="00722B31" w:rsidRDefault="00EE4C48" w:rsidP="00722B31">
      <w:pPr>
        <w:pStyle w:val="Prrafodelista"/>
        <w:widowControl w:val="0"/>
        <w:numPr>
          <w:ilvl w:val="0"/>
          <w:numId w:val="147"/>
        </w:numPr>
        <w:spacing w:after="0" w:line="360" w:lineRule="auto"/>
        <w:jc w:val="both"/>
        <w:rPr>
          <w:rFonts w:ascii="Arial" w:hAnsi="Arial" w:cs="Arial"/>
          <w:sz w:val="24"/>
          <w:szCs w:val="24"/>
          <w:lang w:val="en-US"/>
        </w:rPr>
      </w:pPr>
      <w:r w:rsidRPr="00722B31">
        <w:rPr>
          <w:rFonts w:ascii="Arial" w:hAnsi="Arial" w:cs="Arial"/>
          <w:sz w:val="24"/>
          <w:szCs w:val="24"/>
          <w:lang w:val="en-US"/>
        </w:rPr>
        <w:t>_ _ _ _ or FALSE</w:t>
      </w:r>
    </w:p>
    <w:p w:rsidR="00EE4C48" w:rsidRPr="00722B31" w:rsidRDefault="00EE4C48" w:rsidP="00722B31">
      <w:pPr>
        <w:pStyle w:val="Prrafodelista"/>
        <w:widowControl w:val="0"/>
        <w:numPr>
          <w:ilvl w:val="0"/>
          <w:numId w:val="147"/>
        </w:numPr>
        <w:spacing w:after="0" w:line="360" w:lineRule="auto"/>
        <w:jc w:val="both"/>
        <w:rPr>
          <w:rFonts w:ascii="Arial" w:hAnsi="Arial" w:cs="Arial"/>
          <w:sz w:val="24"/>
          <w:szCs w:val="24"/>
          <w:lang w:val="en-US"/>
        </w:rPr>
      </w:pPr>
      <w:r w:rsidRPr="00722B31">
        <w:rPr>
          <w:rFonts w:ascii="Arial" w:hAnsi="Arial" w:cs="Arial"/>
          <w:sz w:val="24"/>
          <w:szCs w:val="24"/>
          <w:lang w:val="en-US"/>
        </w:rPr>
        <w:t>_ _ or OFF</w:t>
      </w:r>
    </w:p>
    <w:p w:rsidR="00EE4C48" w:rsidRPr="00722B31" w:rsidRDefault="00EE4C48" w:rsidP="00722B31">
      <w:pPr>
        <w:pStyle w:val="Prrafodelista"/>
        <w:widowControl w:val="0"/>
        <w:numPr>
          <w:ilvl w:val="0"/>
          <w:numId w:val="147"/>
        </w:numPr>
        <w:spacing w:after="0" w:line="360" w:lineRule="auto"/>
        <w:jc w:val="both"/>
        <w:rPr>
          <w:rFonts w:ascii="Arial" w:hAnsi="Arial" w:cs="Arial"/>
          <w:sz w:val="24"/>
          <w:szCs w:val="24"/>
          <w:lang w:val="en-US"/>
        </w:rPr>
      </w:pPr>
      <w:r w:rsidRPr="00722B31">
        <w:rPr>
          <w:rFonts w:ascii="Arial" w:hAnsi="Arial" w:cs="Arial"/>
          <w:sz w:val="24"/>
          <w:szCs w:val="24"/>
          <w:lang w:val="en-US"/>
        </w:rPr>
        <w:t>_ _ _ or OLD</w:t>
      </w:r>
    </w:p>
    <w:p w:rsidR="00EE4C48" w:rsidRPr="00722B31" w:rsidRDefault="00EE4C48" w:rsidP="00722B31">
      <w:pPr>
        <w:pStyle w:val="Prrafodelista"/>
        <w:widowControl w:val="0"/>
        <w:numPr>
          <w:ilvl w:val="0"/>
          <w:numId w:val="147"/>
        </w:numPr>
        <w:spacing w:after="0" w:line="360" w:lineRule="auto"/>
        <w:jc w:val="both"/>
        <w:rPr>
          <w:rFonts w:ascii="Arial" w:hAnsi="Arial" w:cs="Arial"/>
          <w:sz w:val="24"/>
          <w:szCs w:val="24"/>
          <w:lang w:val="en-US"/>
        </w:rPr>
      </w:pPr>
      <w:r w:rsidRPr="00722B31">
        <w:rPr>
          <w:rFonts w:ascii="Arial" w:hAnsi="Arial" w:cs="Arial"/>
          <w:sz w:val="24"/>
          <w:szCs w:val="24"/>
          <w:lang w:val="en-US"/>
        </w:rPr>
        <w:t>_ _ _ _  or LESS</w:t>
      </w:r>
    </w:p>
    <w:p w:rsidR="00EE4C48" w:rsidRPr="00722B31" w:rsidRDefault="00EE4C48" w:rsidP="00722B31">
      <w:pPr>
        <w:pStyle w:val="Prrafodelista"/>
        <w:widowControl w:val="0"/>
        <w:numPr>
          <w:ilvl w:val="0"/>
          <w:numId w:val="147"/>
        </w:numPr>
        <w:spacing w:after="0" w:line="360" w:lineRule="auto"/>
        <w:jc w:val="both"/>
        <w:rPr>
          <w:rFonts w:ascii="Arial" w:hAnsi="Arial" w:cs="Arial"/>
          <w:sz w:val="24"/>
          <w:szCs w:val="24"/>
          <w:lang w:val="en-US"/>
        </w:rPr>
      </w:pPr>
      <w:r w:rsidRPr="00722B31">
        <w:rPr>
          <w:rFonts w:ascii="Arial" w:hAnsi="Arial" w:cs="Arial"/>
          <w:sz w:val="24"/>
          <w:szCs w:val="24"/>
          <w:lang w:val="en-US"/>
        </w:rPr>
        <w:t>_ _ _ _ _ or LARGE</w:t>
      </w:r>
    </w:p>
    <w:p w:rsidR="00EE4C48" w:rsidRPr="00722B31" w:rsidRDefault="00EE4C48" w:rsidP="00722B31">
      <w:pPr>
        <w:widowControl w:val="0"/>
        <w:tabs>
          <w:tab w:val="left" w:pos="370"/>
        </w:tabs>
        <w:spacing w:line="360" w:lineRule="auto"/>
        <w:jc w:val="both"/>
        <w:rPr>
          <w:rFonts w:ascii="Arial" w:eastAsia="Arial" w:hAnsi="Arial" w:cs="Arial"/>
          <w:lang w:val="en-US"/>
        </w:rPr>
      </w:pPr>
    </w:p>
    <w:p w:rsidR="00935B22" w:rsidRPr="00722B31" w:rsidRDefault="00935B22" w:rsidP="00722B31">
      <w:pPr>
        <w:spacing w:after="160" w:line="259" w:lineRule="auto"/>
        <w:jc w:val="both"/>
        <w:rPr>
          <w:rFonts w:ascii="Arial" w:eastAsia="Arial" w:hAnsi="Arial" w:cs="Arial"/>
          <w:lang w:val="en-US"/>
        </w:rPr>
      </w:pPr>
      <w:r w:rsidRPr="00722B31">
        <w:rPr>
          <w:rFonts w:ascii="Arial" w:eastAsia="Arial" w:hAnsi="Arial" w:cs="Arial"/>
          <w:lang w:val="en-US"/>
        </w:rPr>
        <w:br w:type="page"/>
      </w:r>
    </w:p>
    <w:p w:rsidR="00EE4C48" w:rsidRPr="00722B31" w:rsidRDefault="00EE4C48" w:rsidP="00722B31">
      <w:pPr>
        <w:widowControl w:val="0"/>
        <w:tabs>
          <w:tab w:val="left" w:pos="370"/>
        </w:tabs>
        <w:spacing w:line="360" w:lineRule="auto"/>
        <w:jc w:val="both"/>
        <w:rPr>
          <w:rFonts w:ascii="Arial" w:eastAsia="Arial" w:hAnsi="Arial" w:cs="Arial"/>
          <w:lang w:val="en-US"/>
        </w:rPr>
      </w:pPr>
    </w:p>
    <w:p w:rsidR="00EE4C48" w:rsidRPr="00722B31" w:rsidRDefault="00EE4C48" w:rsidP="00722B31">
      <w:pPr>
        <w:pStyle w:val="Prrafodelista"/>
        <w:widowControl w:val="0"/>
        <w:numPr>
          <w:ilvl w:val="0"/>
          <w:numId w:val="151"/>
        </w:numPr>
        <w:tabs>
          <w:tab w:val="left" w:pos="821"/>
        </w:tabs>
        <w:spacing w:after="0" w:line="360" w:lineRule="auto"/>
        <w:jc w:val="both"/>
        <w:rPr>
          <w:rFonts w:ascii="Arial" w:eastAsia="Arial" w:hAnsi="Arial" w:cs="Arial"/>
          <w:sz w:val="24"/>
          <w:szCs w:val="24"/>
          <w:lang w:val="en-US"/>
        </w:rPr>
      </w:pPr>
      <w:r w:rsidRPr="00722B31">
        <w:rPr>
          <w:rFonts w:ascii="Arial" w:eastAsia="Arial" w:hAnsi="Arial" w:cs="Arial"/>
          <w:spacing w:val="6"/>
          <w:sz w:val="24"/>
          <w:szCs w:val="24"/>
          <w:lang w:val="en-US"/>
        </w:rPr>
        <w:t>W</w:t>
      </w:r>
      <w:r w:rsidRPr="00722B31">
        <w:rPr>
          <w:rFonts w:ascii="Arial" w:eastAsia="Arial" w:hAnsi="Arial" w:cs="Arial"/>
          <w:spacing w:val="-4"/>
          <w:sz w:val="24"/>
          <w:szCs w:val="24"/>
          <w:lang w:val="en-US"/>
        </w:rPr>
        <w:t>r</w:t>
      </w:r>
      <w:r w:rsidRPr="00722B31">
        <w:rPr>
          <w:rFonts w:ascii="Arial" w:eastAsia="Arial" w:hAnsi="Arial" w:cs="Arial"/>
          <w:spacing w:val="-1"/>
          <w:sz w:val="24"/>
          <w:szCs w:val="24"/>
          <w:lang w:val="en-US"/>
        </w:rPr>
        <w:t>i</w:t>
      </w:r>
      <w:r w:rsidRPr="00722B31">
        <w:rPr>
          <w:rFonts w:ascii="Arial" w:eastAsia="Arial" w:hAnsi="Arial" w:cs="Arial"/>
          <w:spacing w:val="-2"/>
          <w:sz w:val="24"/>
          <w:szCs w:val="24"/>
          <w:lang w:val="en-US"/>
        </w:rPr>
        <w:t>t</w:t>
      </w:r>
      <w:r w:rsidRPr="00722B31">
        <w:rPr>
          <w:rFonts w:ascii="Arial" w:eastAsia="Arial" w:hAnsi="Arial" w:cs="Arial"/>
          <w:sz w:val="24"/>
          <w:szCs w:val="24"/>
          <w:lang w:val="en-US"/>
        </w:rPr>
        <w:t xml:space="preserve">e </w:t>
      </w:r>
      <w:r w:rsidRPr="00722B31">
        <w:rPr>
          <w:rFonts w:ascii="Arial" w:eastAsia="Arial" w:hAnsi="Arial" w:cs="Arial"/>
          <w:spacing w:val="2"/>
          <w:sz w:val="24"/>
          <w:szCs w:val="24"/>
          <w:lang w:val="en-US"/>
        </w:rPr>
        <w:t>f</w:t>
      </w:r>
      <w:r w:rsidRPr="00722B31">
        <w:rPr>
          <w:rFonts w:ascii="Arial" w:eastAsia="Arial" w:hAnsi="Arial" w:cs="Arial"/>
          <w:spacing w:val="-1"/>
          <w:sz w:val="24"/>
          <w:szCs w:val="24"/>
          <w:lang w:val="en-US"/>
        </w:rPr>
        <w:t>i</w:t>
      </w:r>
      <w:r w:rsidRPr="00722B31">
        <w:rPr>
          <w:rFonts w:ascii="Arial" w:eastAsia="Arial" w:hAnsi="Arial" w:cs="Arial"/>
          <w:spacing w:val="-3"/>
          <w:sz w:val="24"/>
          <w:szCs w:val="24"/>
          <w:lang w:val="en-US"/>
        </w:rPr>
        <w:t>v</w:t>
      </w:r>
      <w:r w:rsidRPr="00722B31">
        <w:rPr>
          <w:rFonts w:ascii="Arial" w:eastAsia="Arial" w:hAnsi="Arial" w:cs="Arial"/>
          <w:sz w:val="24"/>
          <w:szCs w:val="24"/>
          <w:lang w:val="en-US"/>
        </w:rPr>
        <w:t xml:space="preserve">e </w:t>
      </w:r>
      <w:r w:rsidRPr="00722B31">
        <w:rPr>
          <w:rFonts w:ascii="Arial" w:eastAsia="Arial" w:hAnsi="Arial" w:cs="Arial"/>
          <w:spacing w:val="-2"/>
          <w:sz w:val="24"/>
          <w:szCs w:val="24"/>
          <w:lang w:val="en-US"/>
        </w:rPr>
        <w:t>q</w:t>
      </w:r>
      <w:r w:rsidRPr="00722B31">
        <w:rPr>
          <w:rFonts w:ascii="Arial" w:eastAsia="Arial" w:hAnsi="Arial" w:cs="Arial"/>
          <w:sz w:val="24"/>
          <w:szCs w:val="24"/>
          <w:lang w:val="en-US"/>
        </w:rPr>
        <w:t>uest</w:t>
      </w:r>
      <w:r w:rsidRPr="00722B31">
        <w:rPr>
          <w:rFonts w:ascii="Arial" w:eastAsia="Arial" w:hAnsi="Arial" w:cs="Arial"/>
          <w:spacing w:val="-1"/>
          <w:sz w:val="24"/>
          <w:szCs w:val="24"/>
          <w:lang w:val="en-US"/>
        </w:rPr>
        <w:t>i</w:t>
      </w:r>
      <w:r w:rsidRPr="00722B31">
        <w:rPr>
          <w:rFonts w:ascii="Arial" w:eastAsia="Arial" w:hAnsi="Arial" w:cs="Arial"/>
          <w:sz w:val="24"/>
          <w:szCs w:val="24"/>
          <w:lang w:val="en-US"/>
        </w:rPr>
        <w:t xml:space="preserve">ons </w:t>
      </w:r>
      <w:r w:rsidRPr="00722B31">
        <w:rPr>
          <w:rFonts w:ascii="Arial" w:eastAsia="Arial" w:hAnsi="Arial" w:cs="Arial"/>
          <w:spacing w:val="-2"/>
          <w:sz w:val="24"/>
          <w:szCs w:val="24"/>
          <w:lang w:val="en-US"/>
        </w:rPr>
        <w:t xml:space="preserve">with the verb ¨to be¨ </w:t>
      </w:r>
      <w:r w:rsidRPr="00722B31">
        <w:rPr>
          <w:rFonts w:ascii="Arial" w:eastAsia="Arial" w:hAnsi="Arial" w:cs="Arial"/>
          <w:sz w:val="24"/>
          <w:szCs w:val="24"/>
          <w:lang w:val="en-US"/>
        </w:rPr>
        <w:t>a</w:t>
      </w:r>
      <w:r w:rsidRPr="00722B31">
        <w:rPr>
          <w:rFonts w:ascii="Arial" w:eastAsia="Arial" w:hAnsi="Arial" w:cs="Arial"/>
          <w:spacing w:val="-2"/>
          <w:sz w:val="24"/>
          <w:szCs w:val="24"/>
          <w:lang w:val="en-US"/>
        </w:rPr>
        <w:t>n</w:t>
      </w:r>
      <w:r w:rsidRPr="00722B31">
        <w:rPr>
          <w:rFonts w:ascii="Arial" w:eastAsia="Arial" w:hAnsi="Arial" w:cs="Arial"/>
          <w:sz w:val="24"/>
          <w:szCs w:val="24"/>
          <w:lang w:val="en-US"/>
        </w:rPr>
        <w:t>d use t</w:t>
      </w:r>
      <w:r w:rsidRPr="00722B31">
        <w:rPr>
          <w:rFonts w:ascii="Arial" w:eastAsia="Arial" w:hAnsi="Arial" w:cs="Arial"/>
          <w:spacing w:val="-2"/>
          <w:sz w:val="24"/>
          <w:szCs w:val="24"/>
          <w:lang w:val="en-US"/>
        </w:rPr>
        <w:t>h</w:t>
      </w:r>
      <w:r w:rsidRPr="00722B31">
        <w:rPr>
          <w:rFonts w:ascii="Arial" w:eastAsia="Arial" w:hAnsi="Arial" w:cs="Arial"/>
          <w:sz w:val="24"/>
          <w:szCs w:val="24"/>
          <w:lang w:val="en-US"/>
        </w:rPr>
        <w:t xml:space="preserve">em to </w:t>
      </w:r>
      <w:r w:rsidRPr="00722B31">
        <w:rPr>
          <w:rFonts w:ascii="Arial" w:eastAsia="Arial" w:hAnsi="Arial" w:cs="Arial"/>
          <w:spacing w:val="-1"/>
          <w:sz w:val="24"/>
          <w:szCs w:val="24"/>
          <w:lang w:val="en-US"/>
        </w:rPr>
        <w:t>i</w:t>
      </w:r>
      <w:r w:rsidRPr="00722B31">
        <w:rPr>
          <w:rFonts w:ascii="Arial" w:eastAsia="Arial" w:hAnsi="Arial" w:cs="Arial"/>
          <w:spacing w:val="-2"/>
          <w:sz w:val="24"/>
          <w:szCs w:val="24"/>
          <w:lang w:val="en-US"/>
        </w:rPr>
        <w:t>n</w:t>
      </w:r>
      <w:r w:rsidRPr="00722B31">
        <w:rPr>
          <w:rFonts w:ascii="Arial" w:eastAsia="Arial" w:hAnsi="Arial" w:cs="Arial"/>
          <w:sz w:val="24"/>
          <w:szCs w:val="24"/>
          <w:lang w:val="en-US"/>
        </w:rPr>
        <w:t>te</w:t>
      </w:r>
      <w:r w:rsidRPr="00722B31">
        <w:rPr>
          <w:rFonts w:ascii="Arial" w:eastAsia="Arial" w:hAnsi="Arial" w:cs="Arial"/>
          <w:spacing w:val="-1"/>
          <w:sz w:val="24"/>
          <w:szCs w:val="24"/>
          <w:lang w:val="en-US"/>
        </w:rPr>
        <w:t>r</w:t>
      </w:r>
      <w:r w:rsidRPr="00722B31">
        <w:rPr>
          <w:rFonts w:ascii="Arial" w:eastAsia="Arial" w:hAnsi="Arial" w:cs="Arial"/>
          <w:spacing w:val="-3"/>
          <w:sz w:val="24"/>
          <w:szCs w:val="24"/>
          <w:lang w:val="en-US"/>
        </w:rPr>
        <w:t>v</w:t>
      </w:r>
      <w:r w:rsidRPr="00722B31">
        <w:rPr>
          <w:rFonts w:ascii="Arial" w:eastAsia="Arial" w:hAnsi="Arial" w:cs="Arial"/>
          <w:spacing w:val="-1"/>
          <w:sz w:val="24"/>
          <w:szCs w:val="24"/>
          <w:lang w:val="en-US"/>
        </w:rPr>
        <w:t>i</w:t>
      </w:r>
      <w:r w:rsidRPr="00722B31">
        <w:rPr>
          <w:rFonts w:ascii="Arial" w:eastAsia="Arial" w:hAnsi="Arial" w:cs="Arial"/>
          <w:sz w:val="24"/>
          <w:szCs w:val="24"/>
          <w:lang w:val="en-US"/>
        </w:rPr>
        <w:t>ew th</w:t>
      </w:r>
      <w:r w:rsidRPr="00722B31">
        <w:rPr>
          <w:rFonts w:ascii="Arial" w:eastAsia="Arial" w:hAnsi="Arial" w:cs="Arial"/>
          <w:spacing w:val="-1"/>
          <w:sz w:val="24"/>
          <w:szCs w:val="24"/>
          <w:lang w:val="en-US"/>
        </w:rPr>
        <w:t>r</w:t>
      </w:r>
      <w:r w:rsidRPr="00722B31">
        <w:rPr>
          <w:rFonts w:ascii="Arial" w:eastAsia="Arial" w:hAnsi="Arial" w:cs="Arial"/>
          <w:sz w:val="24"/>
          <w:szCs w:val="24"/>
          <w:lang w:val="en-US"/>
        </w:rPr>
        <w:t xml:space="preserve">ee </w:t>
      </w:r>
      <w:r w:rsidRPr="00722B31">
        <w:rPr>
          <w:rFonts w:ascii="Arial" w:eastAsia="Arial" w:hAnsi="Arial" w:cs="Arial"/>
          <w:spacing w:val="2"/>
          <w:sz w:val="24"/>
          <w:szCs w:val="24"/>
          <w:lang w:val="en-US"/>
        </w:rPr>
        <w:t>f</w:t>
      </w:r>
      <w:r w:rsidRPr="00722B31">
        <w:rPr>
          <w:rFonts w:ascii="Arial" w:eastAsia="Arial" w:hAnsi="Arial" w:cs="Arial"/>
          <w:spacing w:val="-1"/>
          <w:sz w:val="24"/>
          <w:szCs w:val="24"/>
          <w:lang w:val="en-US"/>
        </w:rPr>
        <w:t>ri</w:t>
      </w:r>
      <w:r w:rsidRPr="00722B31">
        <w:rPr>
          <w:rFonts w:ascii="Arial" w:eastAsia="Arial" w:hAnsi="Arial" w:cs="Arial"/>
          <w:spacing w:val="-2"/>
          <w:sz w:val="24"/>
          <w:szCs w:val="24"/>
          <w:lang w:val="en-US"/>
        </w:rPr>
        <w:t>e</w:t>
      </w:r>
      <w:r w:rsidRPr="00722B31">
        <w:rPr>
          <w:rFonts w:ascii="Arial" w:eastAsia="Arial" w:hAnsi="Arial" w:cs="Arial"/>
          <w:sz w:val="24"/>
          <w:szCs w:val="24"/>
          <w:lang w:val="en-US"/>
        </w:rPr>
        <w:t xml:space="preserve">nds. </w:t>
      </w:r>
      <w:r w:rsidRPr="00722B31">
        <w:rPr>
          <w:rFonts w:ascii="Arial" w:eastAsia="Arial" w:hAnsi="Arial" w:cs="Arial"/>
          <w:spacing w:val="-1"/>
          <w:sz w:val="24"/>
          <w:szCs w:val="24"/>
          <w:lang w:val="en-US"/>
        </w:rPr>
        <w:t>C</w:t>
      </w:r>
      <w:r w:rsidRPr="00722B31">
        <w:rPr>
          <w:rFonts w:ascii="Arial" w:eastAsia="Arial" w:hAnsi="Arial" w:cs="Arial"/>
          <w:sz w:val="24"/>
          <w:szCs w:val="24"/>
          <w:lang w:val="en-US"/>
        </w:rPr>
        <w:t>o</w:t>
      </w:r>
      <w:r w:rsidRPr="00722B31">
        <w:rPr>
          <w:rFonts w:ascii="Arial" w:eastAsia="Arial" w:hAnsi="Arial" w:cs="Arial"/>
          <w:spacing w:val="-1"/>
          <w:sz w:val="24"/>
          <w:szCs w:val="24"/>
          <w:lang w:val="en-US"/>
        </w:rPr>
        <w:t>m</w:t>
      </w:r>
      <w:r w:rsidRPr="00722B31">
        <w:rPr>
          <w:rFonts w:ascii="Arial" w:eastAsia="Arial" w:hAnsi="Arial" w:cs="Arial"/>
          <w:sz w:val="24"/>
          <w:szCs w:val="24"/>
          <w:lang w:val="en-US"/>
        </w:rPr>
        <w:t>p</w:t>
      </w:r>
      <w:r w:rsidRPr="00722B31">
        <w:rPr>
          <w:rFonts w:ascii="Arial" w:eastAsia="Arial" w:hAnsi="Arial" w:cs="Arial"/>
          <w:spacing w:val="-3"/>
          <w:sz w:val="24"/>
          <w:szCs w:val="24"/>
          <w:lang w:val="en-US"/>
        </w:rPr>
        <w:t>l</w:t>
      </w:r>
      <w:r w:rsidRPr="00722B31">
        <w:rPr>
          <w:rFonts w:ascii="Arial" w:eastAsia="Arial" w:hAnsi="Arial" w:cs="Arial"/>
          <w:sz w:val="24"/>
          <w:szCs w:val="24"/>
          <w:lang w:val="en-US"/>
        </w:rPr>
        <w:t xml:space="preserve">ete the </w:t>
      </w:r>
      <w:r w:rsidRPr="00722B31">
        <w:rPr>
          <w:rFonts w:ascii="Arial" w:eastAsia="Arial" w:hAnsi="Arial" w:cs="Arial"/>
          <w:spacing w:val="-3"/>
          <w:sz w:val="24"/>
          <w:szCs w:val="24"/>
          <w:lang w:val="en-US"/>
        </w:rPr>
        <w:t>s</w:t>
      </w:r>
      <w:r w:rsidRPr="00722B31">
        <w:rPr>
          <w:rFonts w:ascii="Arial" w:eastAsia="Arial" w:hAnsi="Arial" w:cs="Arial"/>
          <w:sz w:val="24"/>
          <w:szCs w:val="24"/>
          <w:lang w:val="en-US"/>
        </w:rPr>
        <w:t>u</w:t>
      </w:r>
      <w:r w:rsidRPr="00722B31">
        <w:rPr>
          <w:rFonts w:ascii="Arial" w:eastAsia="Arial" w:hAnsi="Arial" w:cs="Arial"/>
          <w:spacing w:val="-1"/>
          <w:sz w:val="24"/>
          <w:szCs w:val="24"/>
          <w:lang w:val="en-US"/>
        </w:rPr>
        <w:t>r</w:t>
      </w:r>
      <w:r w:rsidRPr="00722B31">
        <w:rPr>
          <w:rFonts w:ascii="Arial" w:eastAsia="Arial" w:hAnsi="Arial" w:cs="Arial"/>
          <w:spacing w:val="-3"/>
          <w:sz w:val="24"/>
          <w:szCs w:val="24"/>
          <w:lang w:val="en-US"/>
        </w:rPr>
        <w:t>v</w:t>
      </w:r>
      <w:r w:rsidRPr="00722B31">
        <w:rPr>
          <w:rFonts w:ascii="Arial" w:eastAsia="Arial" w:hAnsi="Arial" w:cs="Arial"/>
          <w:sz w:val="24"/>
          <w:szCs w:val="24"/>
          <w:lang w:val="en-US"/>
        </w:rPr>
        <w:t xml:space="preserve">ey </w:t>
      </w:r>
      <w:r w:rsidRPr="00722B31">
        <w:rPr>
          <w:rFonts w:ascii="Arial" w:eastAsia="Arial" w:hAnsi="Arial" w:cs="Arial"/>
          <w:spacing w:val="2"/>
          <w:sz w:val="24"/>
          <w:szCs w:val="24"/>
          <w:lang w:val="en-US"/>
        </w:rPr>
        <w:t>f</w:t>
      </w:r>
      <w:r w:rsidRPr="00722B31">
        <w:rPr>
          <w:rFonts w:ascii="Arial" w:eastAsia="Arial" w:hAnsi="Arial" w:cs="Arial"/>
          <w:spacing w:val="-1"/>
          <w:sz w:val="24"/>
          <w:szCs w:val="24"/>
          <w:lang w:val="en-US"/>
        </w:rPr>
        <w:t>ir</w:t>
      </w:r>
      <w:r w:rsidRPr="00722B31">
        <w:rPr>
          <w:rFonts w:ascii="Arial" w:eastAsia="Arial" w:hAnsi="Arial" w:cs="Arial"/>
          <w:sz w:val="24"/>
          <w:szCs w:val="24"/>
          <w:lang w:val="en-US"/>
        </w:rPr>
        <w:t xml:space="preserve">st. </w:t>
      </w:r>
      <w:r w:rsidRPr="00722B31">
        <w:rPr>
          <w:rFonts w:ascii="Arial" w:eastAsia="Arial" w:hAnsi="Arial" w:cs="Arial"/>
          <w:spacing w:val="2"/>
          <w:sz w:val="24"/>
          <w:szCs w:val="24"/>
          <w:lang w:val="en-US"/>
        </w:rPr>
        <w:t>T</w:t>
      </w:r>
      <w:r w:rsidRPr="00722B31">
        <w:rPr>
          <w:rFonts w:ascii="Arial" w:eastAsia="Arial" w:hAnsi="Arial" w:cs="Arial"/>
          <w:spacing w:val="-2"/>
          <w:sz w:val="24"/>
          <w:szCs w:val="24"/>
          <w:lang w:val="en-US"/>
        </w:rPr>
        <w:t>h</w:t>
      </w:r>
      <w:r w:rsidRPr="00722B31">
        <w:rPr>
          <w:rFonts w:ascii="Arial" w:eastAsia="Arial" w:hAnsi="Arial" w:cs="Arial"/>
          <w:sz w:val="24"/>
          <w:szCs w:val="24"/>
          <w:lang w:val="en-US"/>
        </w:rPr>
        <w:t xml:space="preserve">en </w:t>
      </w:r>
      <w:r w:rsidRPr="00722B31">
        <w:rPr>
          <w:rFonts w:ascii="Arial" w:eastAsia="Arial" w:hAnsi="Arial" w:cs="Arial"/>
          <w:spacing w:val="-3"/>
          <w:sz w:val="24"/>
          <w:szCs w:val="24"/>
          <w:lang w:val="en-US"/>
        </w:rPr>
        <w:t>c</w:t>
      </w:r>
      <w:r w:rsidRPr="00722B31">
        <w:rPr>
          <w:rFonts w:ascii="Arial" w:eastAsia="Arial" w:hAnsi="Arial" w:cs="Arial"/>
          <w:sz w:val="24"/>
          <w:szCs w:val="24"/>
          <w:lang w:val="en-US"/>
        </w:rPr>
        <w:t>hoo</w:t>
      </w:r>
      <w:r w:rsidRPr="00722B31">
        <w:rPr>
          <w:rFonts w:ascii="Arial" w:eastAsia="Arial" w:hAnsi="Arial" w:cs="Arial"/>
          <w:spacing w:val="-3"/>
          <w:sz w:val="24"/>
          <w:szCs w:val="24"/>
          <w:lang w:val="en-US"/>
        </w:rPr>
        <w:t>s</w:t>
      </w:r>
      <w:r w:rsidRPr="00722B31">
        <w:rPr>
          <w:rFonts w:ascii="Arial" w:eastAsia="Arial" w:hAnsi="Arial" w:cs="Arial"/>
          <w:sz w:val="24"/>
          <w:szCs w:val="24"/>
          <w:lang w:val="en-US"/>
        </w:rPr>
        <w:t>e o</w:t>
      </w:r>
      <w:r w:rsidRPr="00722B31">
        <w:rPr>
          <w:rFonts w:ascii="Arial" w:eastAsia="Arial" w:hAnsi="Arial" w:cs="Arial"/>
          <w:spacing w:val="-2"/>
          <w:sz w:val="24"/>
          <w:szCs w:val="24"/>
          <w:lang w:val="en-US"/>
        </w:rPr>
        <w:t>n</w:t>
      </w:r>
      <w:r w:rsidRPr="00722B31">
        <w:rPr>
          <w:rFonts w:ascii="Arial" w:eastAsia="Arial" w:hAnsi="Arial" w:cs="Arial"/>
          <w:sz w:val="24"/>
          <w:szCs w:val="24"/>
          <w:lang w:val="en-US"/>
        </w:rPr>
        <w:t xml:space="preserve">e </w:t>
      </w:r>
      <w:r w:rsidRPr="00722B31">
        <w:rPr>
          <w:rFonts w:ascii="Arial" w:eastAsia="Arial" w:hAnsi="Arial" w:cs="Arial"/>
          <w:spacing w:val="2"/>
          <w:sz w:val="24"/>
          <w:szCs w:val="24"/>
          <w:lang w:val="en-US"/>
        </w:rPr>
        <w:t>f</w:t>
      </w:r>
      <w:r w:rsidRPr="00722B31">
        <w:rPr>
          <w:rFonts w:ascii="Arial" w:eastAsia="Arial" w:hAnsi="Arial" w:cs="Arial"/>
          <w:spacing w:val="-1"/>
          <w:sz w:val="24"/>
          <w:szCs w:val="24"/>
          <w:lang w:val="en-US"/>
        </w:rPr>
        <w:t>ri</w:t>
      </w:r>
      <w:r w:rsidRPr="00722B31">
        <w:rPr>
          <w:rFonts w:ascii="Arial" w:eastAsia="Arial" w:hAnsi="Arial" w:cs="Arial"/>
          <w:spacing w:val="-2"/>
          <w:sz w:val="24"/>
          <w:szCs w:val="24"/>
          <w:lang w:val="en-US"/>
        </w:rPr>
        <w:t>e</w:t>
      </w:r>
      <w:r w:rsidRPr="00722B31">
        <w:rPr>
          <w:rFonts w:ascii="Arial" w:eastAsia="Arial" w:hAnsi="Arial" w:cs="Arial"/>
          <w:sz w:val="24"/>
          <w:szCs w:val="24"/>
          <w:lang w:val="en-US"/>
        </w:rPr>
        <w:t>nd and</w:t>
      </w:r>
      <w:r w:rsidRPr="00722B31">
        <w:rPr>
          <w:rFonts w:ascii="Arial" w:eastAsia="Arial" w:hAnsi="Arial" w:cs="Arial"/>
          <w:spacing w:val="-1"/>
          <w:sz w:val="24"/>
          <w:szCs w:val="24"/>
          <w:lang w:val="en-US"/>
        </w:rPr>
        <w:t xml:space="preserve">   wri</w:t>
      </w:r>
      <w:r w:rsidRPr="00722B31">
        <w:rPr>
          <w:rFonts w:ascii="Arial" w:eastAsia="Arial" w:hAnsi="Arial" w:cs="Arial"/>
          <w:sz w:val="24"/>
          <w:szCs w:val="24"/>
          <w:lang w:val="en-US"/>
        </w:rPr>
        <w:t>te a pa</w:t>
      </w:r>
      <w:r w:rsidRPr="00722B31">
        <w:rPr>
          <w:rFonts w:ascii="Arial" w:eastAsia="Arial" w:hAnsi="Arial" w:cs="Arial"/>
          <w:spacing w:val="-1"/>
          <w:sz w:val="24"/>
          <w:szCs w:val="24"/>
          <w:lang w:val="en-US"/>
        </w:rPr>
        <w:t>r</w:t>
      </w:r>
      <w:r w:rsidRPr="00722B31">
        <w:rPr>
          <w:rFonts w:ascii="Arial" w:eastAsia="Arial" w:hAnsi="Arial" w:cs="Arial"/>
          <w:sz w:val="24"/>
          <w:szCs w:val="24"/>
          <w:lang w:val="en-US"/>
        </w:rPr>
        <w:t>a</w:t>
      </w:r>
      <w:r w:rsidRPr="00722B31">
        <w:rPr>
          <w:rFonts w:ascii="Arial" w:eastAsia="Arial" w:hAnsi="Arial" w:cs="Arial"/>
          <w:spacing w:val="-2"/>
          <w:sz w:val="24"/>
          <w:szCs w:val="24"/>
          <w:lang w:val="en-US"/>
        </w:rPr>
        <w:t>g</w:t>
      </w:r>
      <w:r w:rsidRPr="00722B31">
        <w:rPr>
          <w:rFonts w:ascii="Arial" w:eastAsia="Arial" w:hAnsi="Arial" w:cs="Arial"/>
          <w:spacing w:val="-1"/>
          <w:sz w:val="24"/>
          <w:szCs w:val="24"/>
          <w:lang w:val="en-US"/>
        </w:rPr>
        <w:t>r</w:t>
      </w:r>
      <w:r w:rsidRPr="00722B31">
        <w:rPr>
          <w:rFonts w:ascii="Arial" w:eastAsia="Arial" w:hAnsi="Arial" w:cs="Arial"/>
          <w:sz w:val="24"/>
          <w:szCs w:val="24"/>
          <w:lang w:val="en-US"/>
        </w:rPr>
        <w:t>a</w:t>
      </w:r>
      <w:r w:rsidRPr="00722B31">
        <w:rPr>
          <w:rFonts w:ascii="Arial" w:eastAsia="Arial" w:hAnsi="Arial" w:cs="Arial"/>
          <w:spacing w:val="-2"/>
          <w:sz w:val="24"/>
          <w:szCs w:val="24"/>
          <w:lang w:val="en-US"/>
        </w:rPr>
        <w:t>p</w:t>
      </w:r>
      <w:r w:rsidRPr="00722B31">
        <w:rPr>
          <w:rFonts w:ascii="Arial" w:eastAsia="Arial" w:hAnsi="Arial" w:cs="Arial"/>
          <w:sz w:val="24"/>
          <w:szCs w:val="24"/>
          <w:lang w:val="en-US"/>
        </w:rPr>
        <w:t xml:space="preserve">h </w:t>
      </w:r>
      <w:r w:rsidRPr="00722B31">
        <w:rPr>
          <w:rFonts w:ascii="Arial" w:eastAsia="Arial" w:hAnsi="Arial" w:cs="Arial"/>
          <w:spacing w:val="-2"/>
          <w:sz w:val="24"/>
          <w:szCs w:val="24"/>
          <w:lang w:val="en-US"/>
        </w:rPr>
        <w:t>a</w:t>
      </w:r>
      <w:r w:rsidRPr="00722B31">
        <w:rPr>
          <w:rFonts w:ascii="Arial" w:eastAsia="Arial" w:hAnsi="Arial" w:cs="Arial"/>
          <w:sz w:val="24"/>
          <w:szCs w:val="24"/>
          <w:lang w:val="en-US"/>
        </w:rPr>
        <w:t>b</w:t>
      </w:r>
      <w:r w:rsidRPr="00722B31">
        <w:rPr>
          <w:rFonts w:ascii="Arial" w:eastAsia="Arial" w:hAnsi="Arial" w:cs="Arial"/>
          <w:spacing w:val="-2"/>
          <w:sz w:val="24"/>
          <w:szCs w:val="24"/>
          <w:lang w:val="en-US"/>
        </w:rPr>
        <w:t>o</w:t>
      </w:r>
      <w:r w:rsidRPr="00722B31">
        <w:rPr>
          <w:rFonts w:ascii="Arial" w:eastAsia="Arial" w:hAnsi="Arial" w:cs="Arial"/>
          <w:sz w:val="24"/>
          <w:szCs w:val="24"/>
          <w:lang w:val="en-US"/>
        </w:rPr>
        <w:t>ut he</w:t>
      </w:r>
      <w:r w:rsidRPr="00722B31">
        <w:rPr>
          <w:rFonts w:ascii="Arial" w:eastAsia="Arial" w:hAnsi="Arial" w:cs="Arial"/>
          <w:spacing w:val="-1"/>
          <w:sz w:val="24"/>
          <w:szCs w:val="24"/>
          <w:lang w:val="en-US"/>
        </w:rPr>
        <w:t>r</w:t>
      </w:r>
      <w:r w:rsidRPr="00722B31">
        <w:rPr>
          <w:rFonts w:ascii="Arial" w:eastAsia="Arial" w:hAnsi="Arial" w:cs="Arial"/>
          <w:sz w:val="24"/>
          <w:szCs w:val="24"/>
          <w:lang w:val="en-US"/>
        </w:rPr>
        <w:t>/h</w:t>
      </w:r>
      <w:r w:rsidRPr="00722B31">
        <w:rPr>
          <w:rFonts w:ascii="Arial" w:eastAsia="Arial" w:hAnsi="Arial" w:cs="Arial"/>
          <w:spacing w:val="-3"/>
          <w:sz w:val="24"/>
          <w:szCs w:val="24"/>
          <w:lang w:val="en-US"/>
        </w:rPr>
        <w:t>i</w:t>
      </w:r>
      <w:r w:rsidRPr="00722B31">
        <w:rPr>
          <w:rFonts w:ascii="Arial" w:eastAsia="Arial" w:hAnsi="Arial" w:cs="Arial"/>
          <w:spacing w:val="1"/>
          <w:sz w:val="24"/>
          <w:szCs w:val="24"/>
          <w:lang w:val="en-US"/>
        </w:rPr>
        <w:t>m</w:t>
      </w:r>
      <w:r w:rsidRPr="00722B31">
        <w:rPr>
          <w:rFonts w:ascii="Arial" w:eastAsia="Arial" w:hAnsi="Arial" w:cs="Arial"/>
          <w:sz w:val="24"/>
          <w:szCs w:val="24"/>
          <w:lang w:val="en-US"/>
        </w:rPr>
        <w:t>.</w:t>
      </w:r>
    </w:p>
    <w:p w:rsidR="00EE4C48" w:rsidRPr="00722B31" w:rsidRDefault="00EE4C48" w:rsidP="00722B31">
      <w:pPr>
        <w:widowControl w:val="0"/>
        <w:spacing w:line="360" w:lineRule="auto"/>
        <w:jc w:val="both"/>
        <w:rPr>
          <w:rFonts w:ascii="Arial" w:eastAsia="Calibri" w:hAnsi="Arial" w:cs="Arial"/>
          <w:lang w:val="en-US"/>
        </w:rPr>
      </w:pPr>
    </w:p>
    <w:p w:rsidR="00EE4C48" w:rsidRPr="00722B31" w:rsidRDefault="00EE4C48" w:rsidP="00722B31">
      <w:pPr>
        <w:widowControl w:val="0"/>
        <w:spacing w:line="360" w:lineRule="auto"/>
        <w:jc w:val="both"/>
        <w:rPr>
          <w:rFonts w:ascii="Arial" w:eastAsia="Calibri" w:hAnsi="Arial" w:cs="Arial"/>
          <w:lang w:val="en-US"/>
        </w:rPr>
      </w:pPr>
    </w:p>
    <w:tbl>
      <w:tblPr>
        <w:tblW w:w="0" w:type="auto"/>
        <w:tblInd w:w="707" w:type="dxa"/>
        <w:tblLayout w:type="fixed"/>
        <w:tblCellMar>
          <w:left w:w="0" w:type="dxa"/>
          <w:right w:w="0" w:type="dxa"/>
        </w:tblCellMar>
        <w:tblLook w:val="01E0" w:firstRow="1" w:lastRow="1" w:firstColumn="1" w:lastColumn="1" w:noHBand="0" w:noVBand="0"/>
      </w:tblPr>
      <w:tblGrid>
        <w:gridCol w:w="3329"/>
        <w:gridCol w:w="1558"/>
        <w:gridCol w:w="1558"/>
        <w:gridCol w:w="1555"/>
      </w:tblGrid>
      <w:tr w:rsidR="00EE4C48" w:rsidRPr="00722B31" w:rsidTr="00A366D1">
        <w:trPr>
          <w:trHeight w:hRule="exact" w:val="288"/>
        </w:trPr>
        <w:tc>
          <w:tcPr>
            <w:tcW w:w="3329" w:type="dxa"/>
            <w:tcBorders>
              <w:top w:val="single" w:sz="5" w:space="0" w:color="000000"/>
              <w:left w:val="single" w:sz="5" w:space="0" w:color="000000"/>
              <w:bottom w:val="single" w:sz="5" w:space="0" w:color="000000"/>
              <w:right w:val="single" w:sz="5" w:space="0" w:color="000000"/>
            </w:tcBorders>
            <w:shd w:val="clear" w:color="auto" w:fill="auto"/>
          </w:tcPr>
          <w:p w:rsidR="00EE4C48" w:rsidRPr="00722B31" w:rsidRDefault="00EE4C48" w:rsidP="00722B31">
            <w:pPr>
              <w:widowControl w:val="0"/>
              <w:spacing w:line="360" w:lineRule="auto"/>
              <w:jc w:val="both"/>
              <w:rPr>
                <w:rFonts w:ascii="Arial" w:eastAsia="Calibri" w:hAnsi="Arial" w:cs="Arial"/>
                <w:lang w:val="en-US"/>
              </w:rPr>
            </w:pPr>
            <w:r w:rsidRPr="00722B31">
              <w:rPr>
                <w:rFonts w:ascii="Arial" w:eastAsia="Calibri" w:hAnsi="Arial" w:cs="Arial"/>
                <w:lang w:val="en-US"/>
              </w:rPr>
              <w:t>Q</w:t>
            </w:r>
            <w:r w:rsidRPr="00722B31">
              <w:rPr>
                <w:rFonts w:ascii="Arial" w:eastAsia="Calibri" w:hAnsi="Arial" w:cs="Arial"/>
                <w:spacing w:val="-1"/>
                <w:lang w:val="en-US"/>
              </w:rPr>
              <w:t>U</w:t>
            </w:r>
            <w:r w:rsidRPr="00722B31">
              <w:rPr>
                <w:rFonts w:ascii="Arial" w:eastAsia="Calibri" w:hAnsi="Arial" w:cs="Arial"/>
                <w:lang w:val="en-US"/>
              </w:rPr>
              <w:t>ES</w:t>
            </w:r>
            <w:r w:rsidRPr="00722B31">
              <w:rPr>
                <w:rFonts w:ascii="Arial" w:eastAsia="Calibri" w:hAnsi="Arial" w:cs="Arial"/>
                <w:spacing w:val="-1"/>
                <w:lang w:val="en-US"/>
              </w:rPr>
              <w:t>T</w:t>
            </w:r>
            <w:r w:rsidRPr="00722B31">
              <w:rPr>
                <w:rFonts w:ascii="Arial" w:eastAsia="Calibri" w:hAnsi="Arial" w:cs="Arial"/>
                <w:lang w:val="en-US"/>
              </w:rPr>
              <w:t>IO</w:t>
            </w:r>
            <w:r w:rsidRPr="00722B31">
              <w:rPr>
                <w:rFonts w:ascii="Arial" w:eastAsia="Calibri" w:hAnsi="Arial" w:cs="Arial"/>
                <w:spacing w:val="-1"/>
                <w:lang w:val="en-US"/>
              </w:rPr>
              <w:t>N</w:t>
            </w:r>
            <w:r w:rsidRPr="00722B31">
              <w:rPr>
                <w:rFonts w:ascii="Arial" w:eastAsia="Calibri" w:hAnsi="Arial" w:cs="Arial"/>
                <w:lang w:val="en-US"/>
              </w:rPr>
              <w:t>S</w:t>
            </w: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rsidR="00EE4C48" w:rsidRPr="00722B31" w:rsidRDefault="00EE4C48" w:rsidP="00722B31">
            <w:pPr>
              <w:widowControl w:val="0"/>
              <w:spacing w:line="360" w:lineRule="auto"/>
              <w:jc w:val="both"/>
              <w:rPr>
                <w:rFonts w:ascii="Arial" w:eastAsia="Calibri" w:hAnsi="Arial" w:cs="Arial"/>
                <w:lang w:val="en-US"/>
              </w:rPr>
            </w:pPr>
            <w:r w:rsidRPr="00722B31">
              <w:rPr>
                <w:rFonts w:ascii="Arial" w:eastAsia="Calibri" w:hAnsi="Arial" w:cs="Arial"/>
                <w:spacing w:val="-1"/>
                <w:lang w:val="en-US"/>
              </w:rPr>
              <w:t>Raúl</w:t>
            </w: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rsidR="00EE4C48" w:rsidRPr="00722B31" w:rsidRDefault="00EE4C48" w:rsidP="00722B31">
            <w:pPr>
              <w:widowControl w:val="0"/>
              <w:spacing w:line="360" w:lineRule="auto"/>
              <w:jc w:val="both"/>
              <w:rPr>
                <w:rFonts w:ascii="Arial" w:eastAsia="Calibri" w:hAnsi="Arial" w:cs="Arial"/>
                <w:lang w:val="en-US"/>
              </w:rPr>
            </w:pPr>
            <w:r w:rsidRPr="00722B31">
              <w:rPr>
                <w:rFonts w:ascii="Arial" w:eastAsia="Calibri" w:hAnsi="Arial" w:cs="Arial"/>
                <w:spacing w:val="-1"/>
                <w:lang w:val="en-US"/>
              </w:rPr>
              <w:t>N</w:t>
            </w:r>
            <w:r w:rsidRPr="00722B31">
              <w:rPr>
                <w:rFonts w:ascii="Arial" w:eastAsia="Calibri" w:hAnsi="Arial" w:cs="Arial"/>
                <w:lang w:val="en-US"/>
              </w:rPr>
              <w:t>A</w:t>
            </w:r>
            <w:r w:rsidRPr="00722B31">
              <w:rPr>
                <w:rFonts w:ascii="Arial" w:eastAsia="Calibri" w:hAnsi="Arial" w:cs="Arial"/>
                <w:spacing w:val="-1"/>
                <w:lang w:val="en-US"/>
              </w:rPr>
              <w:t>M</w:t>
            </w:r>
            <w:r w:rsidRPr="00722B31">
              <w:rPr>
                <w:rFonts w:ascii="Arial" w:eastAsia="Calibri" w:hAnsi="Arial" w:cs="Arial"/>
                <w:lang w:val="en-US"/>
              </w:rPr>
              <w:t>ES</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EE4C48" w:rsidRPr="00722B31" w:rsidRDefault="00EE4C48" w:rsidP="00722B31">
            <w:pPr>
              <w:widowControl w:val="0"/>
              <w:spacing w:line="360" w:lineRule="auto"/>
              <w:jc w:val="both"/>
              <w:rPr>
                <w:rFonts w:ascii="Arial" w:eastAsia="Calibri" w:hAnsi="Arial" w:cs="Arial"/>
                <w:lang w:val="en-US"/>
              </w:rPr>
            </w:pPr>
            <w:r w:rsidRPr="00722B31">
              <w:rPr>
                <w:rFonts w:ascii="Arial" w:eastAsia="Calibri" w:hAnsi="Arial" w:cs="Arial"/>
                <w:spacing w:val="-1"/>
                <w:lang w:val="en-US"/>
              </w:rPr>
              <w:t>N</w:t>
            </w:r>
            <w:r w:rsidRPr="00722B31">
              <w:rPr>
                <w:rFonts w:ascii="Arial" w:eastAsia="Calibri" w:hAnsi="Arial" w:cs="Arial"/>
                <w:lang w:val="en-US"/>
              </w:rPr>
              <w:t>A</w:t>
            </w:r>
            <w:r w:rsidRPr="00722B31">
              <w:rPr>
                <w:rFonts w:ascii="Arial" w:eastAsia="Calibri" w:hAnsi="Arial" w:cs="Arial"/>
                <w:spacing w:val="-1"/>
                <w:lang w:val="en-US"/>
              </w:rPr>
              <w:t>M</w:t>
            </w:r>
            <w:r w:rsidRPr="00722B31">
              <w:rPr>
                <w:rFonts w:ascii="Arial" w:eastAsia="Calibri" w:hAnsi="Arial" w:cs="Arial"/>
                <w:lang w:val="en-US"/>
              </w:rPr>
              <w:t>ES</w:t>
            </w:r>
          </w:p>
        </w:tc>
      </w:tr>
      <w:tr w:rsidR="00EE4C48" w:rsidRPr="00722B31" w:rsidTr="00A366D1">
        <w:trPr>
          <w:trHeight w:hRule="exact" w:val="286"/>
        </w:trPr>
        <w:tc>
          <w:tcPr>
            <w:tcW w:w="3329" w:type="dxa"/>
            <w:tcBorders>
              <w:top w:val="single" w:sz="5" w:space="0" w:color="000000"/>
              <w:left w:val="single" w:sz="5" w:space="0" w:color="000000"/>
              <w:bottom w:val="single" w:sz="5" w:space="0" w:color="000000"/>
              <w:right w:val="single" w:sz="5" w:space="0" w:color="000000"/>
            </w:tcBorders>
            <w:shd w:val="clear" w:color="auto" w:fill="auto"/>
          </w:tcPr>
          <w:p w:rsidR="00EE4C48" w:rsidRPr="00722B31" w:rsidRDefault="00EE4C48" w:rsidP="00722B31">
            <w:pPr>
              <w:widowControl w:val="0"/>
              <w:spacing w:line="360" w:lineRule="auto"/>
              <w:jc w:val="both"/>
              <w:rPr>
                <w:rFonts w:ascii="Arial" w:eastAsia="Calibri" w:hAnsi="Arial" w:cs="Arial"/>
                <w:lang w:val="en-US"/>
              </w:rPr>
            </w:pPr>
            <w:r w:rsidRPr="00722B31">
              <w:rPr>
                <w:rFonts w:ascii="Arial" w:eastAsia="Calibri" w:hAnsi="Arial" w:cs="Arial"/>
                <w:spacing w:val="6"/>
                <w:lang w:val="en-US"/>
              </w:rPr>
              <w:t>W</w:t>
            </w:r>
            <w:r w:rsidRPr="00722B31">
              <w:rPr>
                <w:rFonts w:ascii="Arial" w:eastAsia="Calibri" w:hAnsi="Arial" w:cs="Arial"/>
                <w:spacing w:val="-2"/>
                <w:lang w:val="en-US"/>
              </w:rPr>
              <w:t>he</w:t>
            </w:r>
            <w:r w:rsidRPr="00722B31">
              <w:rPr>
                <w:rFonts w:ascii="Arial" w:eastAsia="Calibri" w:hAnsi="Arial" w:cs="Arial"/>
                <w:spacing w:val="-1"/>
                <w:lang w:val="en-US"/>
              </w:rPr>
              <w:t>r</w:t>
            </w:r>
            <w:r w:rsidRPr="00722B31">
              <w:rPr>
                <w:rFonts w:ascii="Arial" w:eastAsia="Calibri" w:hAnsi="Arial" w:cs="Arial"/>
                <w:lang w:val="en-US"/>
              </w:rPr>
              <w:t>e a</w:t>
            </w:r>
            <w:r w:rsidRPr="00722B31">
              <w:rPr>
                <w:rFonts w:ascii="Arial" w:eastAsia="Calibri" w:hAnsi="Arial" w:cs="Arial"/>
                <w:spacing w:val="-1"/>
                <w:lang w:val="en-US"/>
              </w:rPr>
              <w:t>r</w:t>
            </w:r>
            <w:r w:rsidRPr="00722B31">
              <w:rPr>
                <w:rFonts w:ascii="Arial" w:eastAsia="Calibri" w:hAnsi="Arial" w:cs="Arial"/>
                <w:lang w:val="en-US"/>
              </w:rPr>
              <w:t xml:space="preserve">e </w:t>
            </w:r>
            <w:r w:rsidRPr="00722B31">
              <w:rPr>
                <w:rFonts w:ascii="Arial" w:eastAsia="Calibri" w:hAnsi="Arial" w:cs="Arial"/>
                <w:spacing w:val="-3"/>
                <w:lang w:val="en-US"/>
              </w:rPr>
              <w:t>y</w:t>
            </w:r>
            <w:r w:rsidRPr="00722B31">
              <w:rPr>
                <w:rFonts w:ascii="Arial" w:eastAsia="Calibri" w:hAnsi="Arial" w:cs="Arial"/>
                <w:lang w:val="en-US"/>
              </w:rPr>
              <w:t xml:space="preserve">ou </w:t>
            </w:r>
            <w:r w:rsidRPr="00722B31">
              <w:rPr>
                <w:rFonts w:ascii="Arial" w:eastAsia="Calibri" w:hAnsi="Arial" w:cs="Arial"/>
                <w:spacing w:val="2"/>
                <w:lang w:val="en-US"/>
              </w:rPr>
              <w:t>f</w:t>
            </w:r>
            <w:r w:rsidRPr="00722B31">
              <w:rPr>
                <w:rFonts w:ascii="Arial" w:eastAsia="Calibri" w:hAnsi="Arial" w:cs="Arial"/>
                <w:spacing w:val="-4"/>
                <w:lang w:val="en-US"/>
              </w:rPr>
              <w:t>r</w:t>
            </w:r>
            <w:r w:rsidRPr="00722B31">
              <w:rPr>
                <w:rFonts w:ascii="Arial" w:eastAsia="Calibri" w:hAnsi="Arial" w:cs="Arial"/>
                <w:lang w:val="en-US"/>
              </w:rPr>
              <w:t>o</w:t>
            </w:r>
            <w:r w:rsidRPr="00722B31">
              <w:rPr>
                <w:rFonts w:ascii="Arial" w:eastAsia="Calibri" w:hAnsi="Arial" w:cs="Arial"/>
                <w:spacing w:val="-1"/>
                <w:lang w:val="en-US"/>
              </w:rPr>
              <w:t>m</w:t>
            </w:r>
            <w:r w:rsidRPr="00722B31">
              <w:rPr>
                <w:rFonts w:ascii="Arial" w:eastAsia="Calibri" w:hAnsi="Arial" w:cs="Arial"/>
                <w:lang w:val="en-US"/>
              </w:rPr>
              <w:t>?</w:t>
            </w: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rsidR="00EE4C48" w:rsidRPr="00722B31" w:rsidRDefault="00EE4C48" w:rsidP="00722B31">
            <w:pPr>
              <w:widowControl w:val="0"/>
              <w:spacing w:line="360" w:lineRule="auto"/>
              <w:jc w:val="both"/>
              <w:rPr>
                <w:rFonts w:ascii="Arial" w:eastAsia="Calibri" w:hAnsi="Arial" w:cs="Arial"/>
                <w:lang w:val="en-US"/>
              </w:rPr>
            </w:pPr>
            <w:r w:rsidRPr="00722B31">
              <w:rPr>
                <w:rFonts w:ascii="Arial" w:eastAsia="Calibri" w:hAnsi="Arial" w:cs="Arial"/>
                <w:lang w:val="en-US"/>
              </w:rPr>
              <w:t>Granma</w:t>
            </w: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rsidR="00EE4C48" w:rsidRPr="00722B31" w:rsidRDefault="00EE4C48" w:rsidP="00722B31">
            <w:pPr>
              <w:widowControl w:val="0"/>
              <w:spacing w:line="360" w:lineRule="auto"/>
              <w:jc w:val="both"/>
              <w:rPr>
                <w:rFonts w:ascii="Arial" w:eastAsia="Calibri" w:hAnsi="Arial" w:cs="Arial"/>
                <w:lang w:val="en-US"/>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EE4C48" w:rsidRPr="00722B31" w:rsidRDefault="00EE4C48" w:rsidP="00722B31">
            <w:pPr>
              <w:widowControl w:val="0"/>
              <w:spacing w:line="360" w:lineRule="auto"/>
              <w:jc w:val="both"/>
              <w:rPr>
                <w:rFonts w:ascii="Arial" w:eastAsia="Calibri" w:hAnsi="Arial" w:cs="Arial"/>
                <w:lang w:val="en-US"/>
              </w:rPr>
            </w:pPr>
          </w:p>
        </w:tc>
      </w:tr>
      <w:tr w:rsidR="00EE4C48" w:rsidRPr="00722B31" w:rsidTr="00A366D1">
        <w:trPr>
          <w:trHeight w:hRule="exact" w:val="286"/>
        </w:trPr>
        <w:tc>
          <w:tcPr>
            <w:tcW w:w="3329" w:type="dxa"/>
            <w:tcBorders>
              <w:top w:val="single" w:sz="5" w:space="0" w:color="000000"/>
              <w:left w:val="single" w:sz="5" w:space="0" w:color="000000"/>
              <w:bottom w:val="single" w:sz="5" w:space="0" w:color="000000"/>
              <w:right w:val="single" w:sz="5" w:space="0" w:color="000000"/>
            </w:tcBorders>
            <w:shd w:val="clear" w:color="auto" w:fill="auto"/>
          </w:tcPr>
          <w:p w:rsidR="00EE4C48" w:rsidRPr="00722B31" w:rsidRDefault="00EE4C48" w:rsidP="00722B31">
            <w:pPr>
              <w:widowControl w:val="0"/>
              <w:spacing w:line="360" w:lineRule="auto"/>
              <w:jc w:val="both"/>
              <w:rPr>
                <w:rFonts w:ascii="Arial" w:eastAsia="Calibri" w:hAnsi="Arial" w:cs="Arial"/>
                <w:lang w:val="en-US"/>
              </w:rPr>
            </w:pP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rsidR="00EE4C48" w:rsidRPr="00722B31" w:rsidRDefault="00EE4C48" w:rsidP="00722B31">
            <w:pPr>
              <w:widowControl w:val="0"/>
              <w:spacing w:line="360" w:lineRule="auto"/>
              <w:jc w:val="both"/>
              <w:rPr>
                <w:rFonts w:ascii="Arial" w:eastAsia="Calibri" w:hAnsi="Arial" w:cs="Arial"/>
                <w:lang w:val="en-US"/>
              </w:rPr>
            </w:pP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rsidR="00EE4C48" w:rsidRPr="00722B31" w:rsidRDefault="00EE4C48" w:rsidP="00722B31">
            <w:pPr>
              <w:widowControl w:val="0"/>
              <w:spacing w:line="360" w:lineRule="auto"/>
              <w:jc w:val="both"/>
              <w:rPr>
                <w:rFonts w:ascii="Arial" w:eastAsia="Calibri" w:hAnsi="Arial" w:cs="Arial"/>
                <w:lang w:val="en-US"/>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EE4C48" w:rsidRPr="00722B31" w:rsidRDefault="00EE4C48" w:rsidP="00722B31">
            <w:pPr>
              <w:widowControl w:val="0"/>
              <w:spacing w:line="360" w:lineRule="auto"/>
              <w:jc w:val="both"/>
              <w:rPr>
                <w:rFonts w:ascii="Arial" w:eastAsia="Calibri" w:hAnsi="Arial" w:cs="Arial"/>
                <w:lang w:val="en-US"/>
              </w:rPr>
            </w:pPr>
          </w:p>
        </w:tc>
      </w:tr>
      <w:tr w:rsidR="00EE4C48" w:rsidRPr="00722B31" w:rsidTr="00A366D1">
        <w:trPr>
          <w:trHeight w:hRule="exact" w:val="286"/>
        </w:trPr>
        <w:tc>
          <w:tcPr>
            <w:tcW w:w="3329" w:type="dxa"/>
            <w:tcBorders>
              <w:top w:val="single" w:sz="5" w:space="0" w:color="000000"/>
              <w:left w:val="single" w:sz="5" w:space="0" w:color="000000"/>
              <w:bottom w:val="single" w:sz="5" w:space="0" w:color="000000"/>
              <w:right w:val="single" w:sz="5" w:space="0" w:color="000000"/>
            </w:tcBorders>
            <w:shd w:val="clear" w:color="auto" w:fill="auto"/>
          </w:tcPr>
          <w:p w:rsidR="00EE4C48" w:rsidRPr="00722B31" w:rsidRDefault="00EE4C48" w:rsidP="00722B31">
            <w:pPr>
              <w:widowControl w:val="0"/>
              <w:spacing w:line="360" w:lineRule="auto"/>
              <w:jc w:val="both"/>
              <w:rPr>
                <w:rFonts w:ascii="Arial" w:eastAsia="Calibri" w:hAnsi="Arial" w:cs="Arial"/>
                <w:lang w:val="en-US"/>
              </w:rPr>
            </w:pP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rsidR="00EE4C48" w:rsidRPr="00722B31" w:rsidRDefault="00EE4C48" w:rsidP="00722B31">
            <w:pPr>
              <w:widowControl w:val="0"/>
              <w:spacing w:line="360" w:lineRule="auto"/>
              <w:jc w:val="both"/>
              <w:rPr>
                <w:rFonts w:ascii="Arial" w:eastAsia="Calibri" w:hAnsi="Arial" w:cs="Arial"/>
                <w:lang w:val="en-US"/>
              </w:rPr>
            </w:pP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rsidR="00EE4C48" w:rsidRPr="00722B31" w:rsidRDefault="00EE4C48" w:rsidP="00722B31">
            <w:pPr>
              <w:widowControl w:val="0"/>
              <w:spacing w:line="360" w:lineRule="auto"/>
              <w:jc w:val="both"/>
              <w:rPr>
                <w:rFonts w:ascii="Arial" w:eastAsia="Calibri" w:hAnsi="Arial" w:cs="Arial"/>
                <w:lang w:val="en-US"/>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EE4C48" w:rsidRPr="00722B31" w:rsidRDefault="00EE4C48" w:rsidP="00722B31">
            <w:pPr>
              <w:widowControl w:val="0"/>
              <w:spacing w:line="360" w:lineRule="auto"/>
              <w:jc w:val="both"/>
              <w:rPr>
                <w:rFonts w:ascii="Arial" w:eastAsia="Calibri" w:hAnsi="Arial" w:cs="Arial"/>
                <w:lang w:val="en-US"/>
              </w:rPr>
            </w:pPr>
          </w:p>
        </w:tc>
      </w:tr>
      <w:tr w:rsidR="00EE4C48" w:rsidRPr="00722B31" w:rsidTr="00A366D1">
        <w:trPr>
          <w:trHeight w:hRule="exact" w:val="286"/>
        </w:trPr>
        <w:tc>
          <w:tcPr>
            <w:tcW w:w="3329" w:type="dxa"/>
            <w:tcBorders>
              <w:top w:val="single" w:sz="5" w:space="0" w:color="000000"/>
              <w:left w:val="single" w:sz="5" w:space="0" w:color="000000"/>
              <w:bottom w:val="single" w:sz="5" w:space="0" w:color="000000"/>
              <w:right w:val="single" w:sz="5" w:space="0" w:color="000000"/>
            </w:tcBorders>
            <w:shd w:val="clear" w:color="auto" w:fill="auto"/>
          </w:tcPr>
          <w:p w:rsidR="00EE4C48" w:rsidRPr="00722B31" w:rsidRDefault="00EE4C48" w:rsidP="00722B31">
            <w:pPr>
              <w:widowControl w:val="0"/>
              <w:spacing w:line="360" w:lineRule="auto"/>
              <w:jc w:val="both"/>
              <w:rPr>
                <w:rFonts w:ascii="Arial" w:eastAsia="Calibri" w:hAnsi="Arial" w:cs="Arial"/>
                <w:lang w:val="en-US"/>
              </w:rPr>
            </w:pP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rsidR="00EE4C48" w:rsidRPr="00722B31" w:rsidRDefault="00EE4C48" w:rsidP="00722B31">
            <w:pPr>
              <w:widowControl w:val="0"/>
              <w:spacing w:line="360" w:lineRule="auto"/>
              <w:jc w:val="both"/>
              <w:rPr>
                <w:rFonts w:ascii="Arial" w:eastAsia="Calibri" w:hAnsi="Arial" w:cs="Arial"/>
                <w:lang w:val="en-US"/>
              </w:rPr>
            </w:pP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rsidR="00EE4C48" w:rsidRPr="00722B31" w:rsidRDefault="00EE4C48" w:rsidP="00722B31">
            <w:pPr>
              <w:widowControl w:val="0"/>
              <w:spacing w:line="360" w:lineRule="auto"/>
              <w:jc w:val="both"/>
              <w:rPr>
                <w:rFonts w:ascii="Arial" w:eastAsia="Calibri" w:hAnsi="Arial" w:cs="Arial"/>
                <w:lang w:val="en-US"/>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EE4C48" w:rsidRPr="00722B31" w:rsidRDefault="00EE4C48" w:rsidP="00722B31">
            <w:pPr>
              <w:widowControl w:val="0"/>
              <w:spacing w:line="360" w:lineRule="auto"/>
              <w:jc w:val="both"/>
              <w:rPr>
                <w:rFonts w:ascii="Arial" w:eastAsia="Calibri" w:hAnsi="Arial" w:cs="Arial"/>
                <w:lang w:val="en-US"/>
              </w:rPr>
            </w:pPr>
          </w:p>
        </w:tc>
      </w:tr>
      <w:tr w:rsidR="00EE4C48" w:rsidRPr="00722B31" w:rsidTr="00A366D1">
        <w:trPr>
          <w:trHeight w:hRule="exact" w:val="288"/>
        </w:trPr>
        <w:tc>
          <w:tcPr>
            <w:tcW w:w="3329" w:type="dxa"/>
            <w:tcBorders>
              <w:top w:val="single" w:sz="5" w:space="0" w:color="000000"/>
              <w:left w:val="single" w:sz="5" w:space="0" w:color="000000"/>
              <w:bottom w:val="single" w:sz="5" w:space="0" w:color="000000"/>
              <w:right w:val="single" w:sz="5" w:space="0" w:color="000000"/>
            </w:tcBorders>
            <w:shd w:val="clear" w:color="auto" w:fill="auto"/>
          </w:tcPr>
          <w:p w:rsidR="00EE4C48" w:rsidRPr="00722B31" w:rsidRDefault="00EE4C48" w:rsidP="00722B31">
            <w:pPr>
              <w:widowControl w:val="0"/>
              <w:spacing w:line="360" w:lineRule="auto"/>
              <w:jc w:val="both"/>
              <w:rPr>
                <w:rFonts w:ascii="Arial" w:eastAsia="Calibri" w:hAnsi="Arial" w:cs="Arial"/>
                <w:lang w:val="en-US"/>
              </w:rPr>
            </w:pP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rsidR="00EE4C48" w:rsidRPr="00722B31" w:rsidRDefault="00EE4C48" w:rsidP="00722B31">
            <w:pPr>
              <w:widowControl w:val="0"/>
              <w:spacing w:line="360" w:lineRule="auto"/>
              <w:jc w:val="both"/>
              <w:rPr>
                <w:rFonts w:ascii="Arial" w:eastAsia="Calibri" w:hAnsi="Arial" w:cs="Arial"/>
                <w:lang w:val="en-US"/>
              </w:rPr>
            </w:pP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rsidR="00EE4C48" w:rsidRPr="00722B31" w:rsidRDefault="00EE4C48" w:rsidP="00722B31">
            <w:pPr>
              <w:widowControl w:val="0"/>
              <w:spacing w:line="360" w:lineRule="auto"/>
              <w:jc w:val="both"/>
              <w:rPr>
                <w:rFonts w:ascii="Arial" w:eastAsia="Calibri" w:hAnsi="Arial" w:cs="Arial"/>
                <w:lang w:val="en-US"/>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EE4C48" w:rsidRPr="00722B31" w:rsidRDefault="00EE4C48" w:rsidP="00722B31">
            <w:pPr>
              <w:widowControl w:val="0"/>
              <w:spacing w:line="360" w:lineRule="auto"/>
              <w:jc w:val="both"/>
              <w:rPr>
                <w:rFonts w:ascii="Arial" w:eastAsia="Calibri" w:hAnsi="Arial" w:cs="Arial"/>
                <w:lang w:val="en-US"/>
              </w:rPr>
            </w:pPr>
          </w:p>
        </w:tc>
      </w:tr>
    </w:tbl>
    <w:p w:rsidR="00EE4C48" w:rsidRPr="00722B31" w:rsidRDefault="00EE4C48" w:rsidP="00722B31">
      <w:pPr>
        <w:widowControl w:val="0"/>
        <w:spacing w:line="360" w:lineRule="auto"/>
        <w:jc w:val="both"/>
        <w:rPr>
          <w:rFonts w:ascii="Arial" w:eastAsia="Calibri" w:hAnsi="Arial" w:cs="Arial"/>
          <w:lang w:val="en-US"/>
        </w:rPr>
      </w:pPr>
    </w:p>
    <w:p w:rsidR="00EE4C48" w:rsidRPr="00722B31" w:rsidRDefault="00EE4C48" w:rsidP="00722B31">
      <w:pPr>
        <w:widowControl w:val="0"/>
        <w:spacing w:line="360" w:lineRule="auto"/>
        <w:jc w:val="both"/>
        <w:rPr>
          <w:rFonts w:ascii="Arial" w:eastAsia="Arial" w:hAnsi="Arial" w:cs="Arial"/>
          <w:lang w:val="en-US"/>
        </w:rPr>
      </w:pPr>
      <w:r w:rsidRPr="00722B31">
        <w:rPr>
          <w:rFonts w:ascii="Arial" w:eastAsia="Arial" w:hAnsi="Arial" w:cs="Arial"/>
          <w:i/>
          <w:lang w:val="en-US"/>
        </w:rPr>
        <w:t>P</w:t>
      </w:r>
      <w:r w:rsidRPr="00722B31">
        <w:rPr>
          <w:rFonts w:ascii="Arial" w:eastAsia="Arial" w:hAnsi="Arial" w:cs="Arial"/>
          <w:i/>
          <w:spacing w:val="-1"/>
          <w:lang w:val="en-US"/>
        </w:rPr>
        <w:t>r</w:t>
      </w:r>
      <w:r w:rsidRPr="00722B31">
        <w:rPr>
          <w:rFonts w:ascii="Arial" w:eastAsia="Arial" w:hAnsi="Arial" w:cs="Arial"/>
          <w:i/>
          <w:lang w:val="en-US"/>
        </w:rPr>
        <w:t>oce</w:t>
      </w:r>
      <w:r w:rsidRPr="00722B31">
        <w:rPr>
          <w:rFonts w:ascii="Arial" w:eastAsia="Arial" w:hAnsi="Arial" w:cs="Arial"/>
          <w:i/>
          <w:spacing w:val="-2"/>
          <w:lang w:val="en-US"/>
        </w:rPr>
        <w:t>d</w:t>
      </w:r>
      <w:r w:rsidRPr="00722B31">
        <w:rPr>
          <w:rFonts w:ascii="Arial" w:eastAsia="Arial" w:hAnsi="Arial" w:cs="Arial"/>
          <w:i/>
          <w:lang w:val="en-US"/>
        </w:rPr>
        <w:t>u</w:t>
      </w:r>
      <w:r w:rsidRPr="00722B31">
        <w:rPr>
          <w:rFonts w:ascii="Arial" w:eastAsia="Arial" w:hAnsi="Arial" w:cs="Arial"/>
          <w:i/>
          <w:spacing w:val="-1"/>
          <w:lang w:val="en-US"/>
        </w:rPr>
        <w:t>r</w:t>
      </w:r>
      <w:r w:rsidRPr="00722B31">
        <w:rPr>
          <w:rFonts w:ascii="Arial" w:eastAsia="Arial" w:hAnsi="Arial" w:cs="Arial"/>
          <w:i/>
          <w:lang w:val="en-US"/>
        </w:rPr>
        <w:t>e:</w:t>
      </w:r>
    </w:p>
    <w:p w:rsidR="00EE4C48" w:rsidRPr="00722B31" w:rsidRDefault="00EE4C48" w:rsidP="00722B31">
      <w:pPr>
        <w:pStyle w:val="Prrafodelista"/>
        <w:widowControl w:val="0"/>
        <w:numPr>
          <w:ilvl w:val="3"/>
          <w:numId w:val="140"/>
        </w:numPr>
        <w:spacing w:after="0" w:line="360" w:lineRule="auto"/>
        <w:jc w:val="both"/>
        <w:rPr>
          <w:rFonts w:ascii="Arial" w:eastAsia="Arial" w:hAnsi="Arial" w:cs="Arial"/>
          <w:sz w:val="24"/>
          <w:szCs w:val="24"/>
          <w:lang w:val="en-US"/>
        </w:rPr>
      </w:pPr>
      <w:r w:rsidRPr="00722B31">
        <w:rPr>
          <w:rFonts w:ascii="Arial" w:eastAsia="Arial" w:hAnsi="Arial" w:cs="Arial"/>
          <w:spacing w:val="-1"/>
          <w:sz w:val="24"/>
          <w:szCs w:val="24"/>
          <w:lang w:val="en-US"/>
        </w:rPr>
        <w:t>R</w:t>
      </w:r>
      <w:r w:rsidRPr="00722B31">
        <w:rPr>
          <w:rFonts w:ascii="Arial" w:eastAsia="Arial" w:hAnsi="Arial" w:cs="Arial"/>
          <w:sz w:val="24"/>
          <w:szCs w:val="24"/>
          <w:lang w:val="en-US"/>
        </w:rPr>
        <w:t>eca</w:t>
      </w:r>
      <w:r w:rsidRPr="00722B31">
        <w:rPr>
          <w:rFonts w:ascii="Arial" w:eastAsia="Arial" w:hAnsi="Arial" w:cs="Arial"/>
          <w:spacing w:val="-1"/>
          <w:sz w:val="24"/>
          <w:szCs w:val="24"/>
          <w:lang w:val="en-US"/>
        </w:rPr>
        <w:t>l</w:t>
      </w:r>
      <w:r w:rsidRPr="00722B31">
        <w:rPr>
          <w:rFonts w:ascii="Arial" w:eastAsia="Arial" w:hAnsi="Arial" w:cs="Arial"/>
          <w:sz w:val="24"/>
          <w:szCs w:val="24"/>
          <w:lang w:val="en-US"/>
        </w:rPr>
        <w:t>l the s</w:t>
      </w:r>
      <w:r w:rsidRPr="00722B31">
        <w:rPr>
          <w:rFonts w:ascii="Arial" w:eastAsia="Arial" w:hAnsi="Arial" w:cs="Arial"/>
          <w:spacing w:val="-1"/>
          <w:sz w:val="24"/>
          <w:szCs w:val="24"/>
          <w:lang w:val="en-US"/>
        </w:rPr>
        <w:t>i</w:t>
      </w:r>
      <w:r w:rsidRPr="00722B31">
        <w:rPr>
          <w:rFonts w:ascii="Arial" w:eastAsia="Arial" w:hAnsi="Arial" w:cs="Arial"/>
          <w:spacing w:val="1"/>
          <w:sz w:val="24"/>
          <w:szCs w:val="24"/>
          <w:lang w:val="en-US"/>
        </w:rPr>
        <w:t>m</w:t>
      </w:r>
      <w:r w:rsidRPr="00722B31">
        <w:rPr>
          <w:rFonts w:ascii="Arial" w:eastAsia="Arial" w:hAnsi="Arial" w:cs="Arial"/>
          <w:sz w:val="24"/>
          <w:szCs w:val="24"/>
          <w:lang w:val="en-US"/>
        </w:rPr>
        <w:t>p</w:t>
      </w:r>
      <w:r w:rsidRPr="00722B31">
        <w:rPr>
          <w:rFonts w:ascii="Arial" w:eastAsia="Arial" w:hAnsi="Arial" w:cs="Arial"/>
          <w:spacing w:val="-3"/>
          <w:sz w:val="24"/>
          <w:szCs w:val="24"/>
          <w:lang w:val="en-US"/>
        </w:rPr>
        <w:t>l</w:t>
      </w:r>
      <w:r w:rsidRPr="00722B31">
        <w:rPr>
          <w:rFonts w:ascii="Arial" w:eastAsia="Arial" w:hAnsi="Arial" w:cs="Arial"/>
          <w:sz w:val="24"/>
          <w:szCs w:val="24"/>
          <w:lang w:val="en-US"/>
        </w:rPr>
        <w:t>e p</w:t>
      </w:r>
      <w:r w:rsidRPr="00722B31">
        <w:rPr>
          <w:rFonts w:ascii="Arial" w:eastAsia="Arial" w:hAnsi="Arial" w:cs="Arial"/>
          <w:spacing w:val="-1"/>
          <w:sz w:val="24"/>
          <w:szCs w:val="24"/>
          <w:lang w:val="en-US"/>
        </w:rPr>
        <w:t>r</w:t>
      </w:r>
      <w:r w:rsidRPr="00722B31">
        <w:rPr>
          <w:rFonts w:ascii="Arial" w:eastAsia="Arial" w:hAnsi="Arial" w:cs="Arial"/>
          <w:sz w:val="24"/>
          <w:szCs w:val="24"/>
          <w:lang w:val="en-US"/>
        </w:rPr>
        <w:t>e</w:t>
      </w:r>
      <w:r w:rsidRPr="00722B31">
        <w:rPr>
          <w:rFonts w:ascii="Arial" w:eastAsia="Arial" w:hAnsi="Arial" w:cs="Arial"/>
          <w:spacing w:val="-3"/>
          <w:sz w:val="24"/>
          <w:szCs w:val="24"/>
          <w:lang w:val="en-US"/>
        </w:rPr>
        <w:t>s</w:t>
      </w:r>
      <w:r w:rsidRPr="00722B31">
        <w:rPr>
          <w:rFonts w:ascii="Arial" w:eastAsia="Arial" w:hAnsi="Arial" w:cs="Arial"/>
          <w:sz w:val="24"/>
          <w:szCs w:val="24"/>
          <w:lang w:val="en-US"/>
        </w:rPr>
        <w:t xml:space="preserve">ent </w:t>
      </w:r>
      <w:r w:rsidRPr="00722B31">
        <w:rPr>
          <w:rFonts w:ascii="Arial" w:eastAsia="Arial" w:hAnsi="Arial" w:cs="Arial"/>
          <w:spacing w:val="-2"/>
          <w:sz w:val="24"/>
          <w:szCs w:val="24"/>
          <w:lang w:val="en-US"/>
        </w:rPr>
        <w:t>q</w:t>
      </w:r>
      <w:r w:rsidRPr="00722B31">
        <w:rPr>
          <w:rFonts w:ascii="Arial" w:eastAsia="Arial" w:hAnsi="Arial" w:cs="Arial"/>
          <w:sz w:val="24"/>
          <w:szCs w:val="24"/>
          <w:lang w:val="en-US"/>
        </w:rPr>
        <w:t>ue</w:t>
      </w:r>
      <w:r w:rsidRPr="00722B31">
        <w:rPr>
          <w:rFonts w:ascii="Arial" w:eastAsia="Arial" w:hAnsi="Arial" w:cs="Arial"/>
          <w:spacing w:val="-3"/>
          <w:sz w:val="24"/>
          <w:szCs w:val="24"/>
          <w:lang w:val="en-US"/>
        </w:rPr>
        <w:t>s</w:t>
      </w:r>
      <w:r w:rsidRPr="00722B31">
        <w:rPr>
          <w:rFonts w:ascii="Arial" w:eastAsia="Arial" w:hAnsi="Arial" w:cs="Arial"/>
          <w:sz w:val="24"/>
          <w:szCs w:val="24"/>
          <w:lang w:val="en-US"/>
        </w:rPr>
        <w:t>t</w:t>
      </w:r>
      <w:r w:rsidRPr="00722B31">
        <w:rPr>
          <w:rFonts w:ascii="Arial" w:eastAsia="Arial" w:hAnsi="Arial" w:cs="Arial"/>
          <w:spacing w:val="-1"/>
          <w:sz w:val="24"/>
          <w:szCs w:val="24"/>
          <w:lang w:val="en-US"/>
        </w:rPr>
        <w:t>i</w:t>
      </w:r>
      <w:r w:rsidRPr="00722B31">
        <w:rPr>
          <w:rFonts w:ascii="Arial" w:eastAsia="Arial" w:hAnsi="Arial" w:cs="Arial"/>
          <w:sz w:val="24"/>
          <w:szCs w:val="24"/>
          <w:lang w:val="en-US"/>
        </w:rPr>
        <w:t>on pat</w:t>
      </w:r>
      <w:r w:rsidRPr="00722B31">
        <w:rPr>
          <w:rFonts w:ascii="Arial" w:eastAsia="Arial" w:hAnsi="Arial" w:cs="Arial"/>
          <w:spacing w:val="-2"/>
          <w:sz w:val="24"/>
          <w:szCs w:val="24"/>
          <w:lang w:val="en-US"/>
        </w:rPr>
        <w:t>t</w:t>
      </w:r>
      <w:r w:rsidRPr="00722B31">
        <w:rPr>
          <w:rFonts w:ascii="Arial" w:eastAsia="Arial" w:hAnsi="Arial" w:cs="Arial"/>
          <w:sz w:val="24"/>
          <w:szCs w:val="24"/>
          <w:lang w:val="en-US"/>
        </w:rPr>
        <w:t>e</w:t>
      </w:r>
      <w:r w:rsidRPr="00722B31">
        <w:rPr>
          <w:rFonts w:ascii="Arial" w:eastAsia="Arial" w:hAnsi="Arial" w:cs="Arial"/>
          <w:spacing w:val="-1"/>
          <w:sz w:val="24"/>
          <w:szCs w:val="24"/>
          <w:lang w:val="en-US"/>
        </w:rPr>
        <w:t>r</w:t>
      </w:r>
      <w:r w:rsidRPr="00722B31">
        <w:rPr>
          <w:rFonts w:ascii="Arial" w:eastAsia="Arial" w:hAnsi="Arial" w:cs="Arial"/>
          <w:sz w:val="24"/>
          <w:szCs w:val="24"/>
          <w:lang w:val="en-US"/>
        </w:rPr>
        <w:t>n of ¨to be¨.</w:t>
      </w:r>
    </w:p>
    <w:p w:rsidR="00EE4C48" w:rsidRPr="00722B31" w:rsidRDefault="00EE4C48" w:rsidP="00722B31">
      <w:pPr>
        <w:pStyle w:val="Prrafodelista"/>
        <w:widowControl w:val="0"/>
        <w:numPr>
          <w:ilvl w:val="3"/>
          <w:numId w:val="140"/>
        </w:numPr>
        <w:spacing w:after="0" w:line="360" w:lineRule="auto"/>
        <w:jc w:val="both"/>
        <w:rPr>
          <w:rFonts w:ascii="Arial" w:eastAsia="Arial" w:hAnsi="Arial" w:cs="Arial"/>
          <w:sz w:val="24"/>
          <w:szCs w:val="24"/>
          <w:lang w:val="en-US"/>
        </w:rPr>
      </w:pPr>
      <w:r w:rsidRPr="00722B31">
        <w:rPr>
          <w:rFonts w:ascii="Arial" w:eastAsia="Arial" w:hAnsi="Arial" w:cs="Arial"/>
          <w:sz w:val="24"/>
          <w:szCs w:val="24"/>
          <w:lang w:val="en-US"/>
        </w:rPr>
        <w:t>E</w:t>
      </w:r>
      <w:r w:rsidRPr="00722B31">
        <w:rPr>
          <w:rFonts w:ascii="Arial" w:eastAsia="Arial" w:hAnsi="Arial" w:cs="Arial"/>
          <w:spacing w:val="-1"/>
          <w:sz w:val="24"/>
          <w:szCs w:val="24"/>
          <w:lang w:val="en-US"/>
        </w:rPr>
        <w:t>li</w:t>
      </w:r>
      <w:r w:rsidRPr="00722B31">
        <w:rPr>
          <w:rFonts w:ascii="Arial" w:eastAsia="Arial" w:hAnsi="Arial" w:cs="Arial"/>
          <w:sz w:val="24"/>
          <w:szCs w:val="24"/>
          <w:lang w:val="en-US"/>
        </w:rPr>
        <w:t>c</w:t>
      </w:r>
      <w:r w:rsidRPr="00722B31">
        <w:rPr>
          <w:rFonts w:ascii="Arial" w:eastAsia="Arial" w:hAnsi="Arial" w:cs="Arial"/>
          <w:spacing w:val="-1"/>
          <w:sz w:val="24"/>
          <w:szCs w:val="24"/>
          <w:lang w:val="en-US"/>
        </w:rPr>
        <w:t>i</w:t>
      </w:r>
      <w:r w:rsidRPr="00722B31">
        <w:rPr>
          <w:rFonts w:ascii="Arial" w:eastAsia="Arial" w:hAnsi="Arial" w:cs="Arial"/>
          <w:sz w:val="24"/>
          <w:szCs w:val="24"/>
          <w:lang w:val="en-US"/>
        </w:rPr>
        <w:t>t so</w:t>
      </w:r>
      <w:r w:rsidRPr="00722B31">
        <w:rPr>
          <w:rFonts w:ascii="Arial" w:eastAsia="Arial" w:hAnsi="Arial" w:cs="Arial"/>
          <w:spacing w:val="-1"/>
          <w:sz w:val="24"/>
          <w:szCs w:val="24"/>
          <w:lang w:val="en-US"/>
        </w:rPr>
        <w:t>m</w:t>
      </w:r>
      <w:r w:rsidRPr="00722B31">
        <w:rPr>
          <w:rFonts w:ascii="Arial" w:eastAsia="Arial" w:hAnsi="Arial" w:cs="Arial"/>
          <w:sz w:val="24"/>
          <w:szCs w:val="24"/>
          <w:lang w:val="en-US"/>
        </w:rPr>
        <w:t>e e</w:t>
      </w:r>
      <w:r w:rsidRPr="00722B31">
        <w:rPr>
          <w:rFonts w:ascii="Arial" w:eastAsia="Arial" w:hAnsi="Arial" w:cs="Arial"/>
          <w:spacing w:val="-3"/>
          <w:sz w:val="24"/>
          <w:szCs w:val="24"/>
          <w:lang w:val="en-US"/>
        </w:rPr>
        <w:t>x</w:t>
      </w:r>
      <w:r w:rsidRPr="00722B31">
        <w:rPr>
          <w:rFonts w:ascii="Arial" w:eastAsia="Arial" w:hAnsi="Arial" w:cs="Arial"/>
          <w:sz w:val="24"/>
          <w:szCs w:val="24"/>
          <w:lang w:val="en-US"/>
        </w:rPr>
        <w:t>a</w:t>
      </w:r>
      <w:r w:rsidRPr="00722B31">
        <w:rPr>
          <w:rFonts w:ascii="Arial" w:eastAsia="Arial" w:hAnsi="Arial" w:cs="Arial"/>
          <w:spacing w:val="-1"/>
          <w:sz w:val="24"/>
          <w:szCs w:val="24"/>
          <w:lang w:val="en-US"/>
        </w:rPr>
        <w:t>m</w:t>
      </w:r>
      <w:r w:rsidRPr="00722B31">
        <w:rPr>
          <w:rFonts w:ascii="Arial" w:eastAsia="Arial" w:hAnsi="Arial" w:cs="Arial"/>
          <w:sz w:val="24"/>
          <w:szCs w:val="24"/>
          <w:lang w:val="en-US"/>
        </w:rPr>
        <w:t>p</w:t>
      </w:r>
      <w:r w:rsidRPr="00722B31">
        <w:rPr>
          <w:rFonts w:ascii="Arial" w:eastAsia="Arial" w:hAnsi="Arial" w:cs="Arial"/>
          <w:spacing w:val="-1"/>
          <w:sz w:val="24"/>
          <w:szCs w:val="24"/>
          <w:lang w:val="en-US"/>
        </w:rPr>
        <w:t>l</w:t>
      </w:r>
      <w:r w:rsidRPr="00722B31">
        <w:rPr>
          <w:rFonts w:ascii="Arial" w:eastAsia="Arial" w:hAnsi="Arial" w:cs="Arial"/>
          <w:sz w:val="24"/>
          <w:szCs w:val="24"/>
          <w:lang w:val="en-US"/>
        </w:rPr>
        <w:t xml:space="preserve">es </w:t>
      </w:r>
      <w:r w:rsidRPr="00722B31">
        <w:rPr>
          <w:rFonts w:ascii="Arial" w:eastAsia="Arial" w:hAnsi="Arial" w:cs="Arial"/>
          <w:spacing w:val="-2"/>
          <w:sz w:val="24"/>
          <w:szCs w:val="24"/>
          <w:lang w:val="en-US"/>
        </w:rPr>
        <w:t>a</w:t>
      </w:r>
      <w:r w:rsidRPr="00722B31">
        <w:rPr>
          <w:rFonts w:ascii="Arial" w:eastAsia="Arial" w:hAnsi="Arial" w:cs="Arial"/>
          <w:sz w:val="24"/>
          <w:szCs w:val="24"/>
          <w:lang w:val="en-US"/>
        </w:rPr>
        <w:t xml:space="preserve">nd </w:t>
      </w:r>
      <w:r w:rsidRPr="00722B31">
        <w:rPr>
          <w:rFonts w:ascii="Arial" w:eastAsia="Arial" w:hAnsi="Arial" w:cs="Arial"/>
          <w:spacing w:val="-3"/>
          <w:sz w:val="24"/>
          <w:szCs w:val="24"/>
          <w:lang w:val="en-US"/>
        </w:rPr>
        <w:t>w</w:t>
      </w:r>
      <w:r w:rsidRPr="00722B31">
        <w:rPr>
          <w:rFonts w:ascii="Arial" w:eastAsia="Arial" w:hAnsi="Arial" w:cs="Arial"/>
          <w:spacing w:val="-1"/>
          <w:sz w:val="24"/>
          <w:szCs w:val="24"/>
          <w:lang w:val="en-US"/>
        </w:rPr>
        <w:t>ri</w:t>
      </w:r>
      <w:r w:rsidRPr="00722B31">
        <w:rPr>
          <w:rFonts w:ascii="Arial" w:eastAsia="Arial" w:hAnsi="Arial" w:cs="Arial"/>
          <w:sz w:val="24"/>
          <w:szCs w:val="24"/>
          <w:lang w:val="en-US"/>
        </w:rPr>
        <w:t>te th</w:t>
      </w:r>
      <w:r w:rsidRPr="00722B31">
        <w:rPr>
          <w:rFonts w:ascii="Arial" w:eastAsia="Arial" w:hAnsi="Arial" w:cs="Arial"/>
          <w:spacing w:val="-2"/>
          <w:sz w:val="24"/>
          <w:szCs w:val="24"/>
          <w:lang w:val="en-US"/>
        </w:rPr>
        <w:t>e</w:t>
      </w:r>
      <w:r w:rsidRPr="00722B31">
        <w:rPr>
          <w:rFonts w:ascii="Arial" w:eastAsia="Arial" w:hAnsi="Arial" w:cs="Arial"/>
          <w:sz w:val="24"/>
          <w:szCs w:val="24"/>
          <w:lang w:val="en-US"/>
        </w:rPr>
        <w:t xml:space="preserve">m </w:t>
      </w:r>
      <w:r w:rsidRPr="00722B31">
        <w:rPr>
          <w:rFonts w:ascii="Arial" w:eastAsia="Arial" w:hAnsi="Arial" w:cs="Arial"/>
          <w:spacing w:val="-2"/>
          <w:sz w:val="24"/>
          <w:szCs w:val="24"/>
          <w:lang w:val="en-US"/>
        </w:rPr>
        <w:t>o</w:t>
      </w:r>
      <w:r w:rsidRPr="00722B31">
        <w:rPr>
          <w:rFonts w:ascii="Arial" w:eastAsia="Arial" w:hAnsi="Arial" w:cs="Arial"/>
          <w:sz w:val="24"/>
          <w:szCs w:val="24"/>
          <w:lang w:val="en-US"/>
        </w:rPr>
        <w:t>n t</w:t>
      </w:r>
      <w:r w:rsidRPr="00722B31">
        <w:rPr>
          <w:rFonts w:ascii="Arial" w:eastAsia="Arial" w:hAnsi="Arial" w:cs="Arial"/>
          <w:spacing w:val="-2"/>
          <w:sz w:val="24"/>
          <w:szCs w:val="24"/>
          <w:lang w:val="en-US"/>
        </w:rPr>
        <w:t>h</w:t>
      </w:r>
      <w:r w:rsidRPr="00722B31">
        <w:rPr>
          <w:rFonts w:ascii="Arial" w:eastAsia="Arial" w:hAnsi="Arial" w:cs="Arial"/>
          <w:sz w:val="24"/>
          <w:szCs w:val="24"/>
          <w:lang w:val="en-US"/>
        </w:rPr>
        <w:t xml:space="preserve">e </w:t>
      </w:r>
      <w:r w:rsidRPr="00722B31">
        <w:rPr>
          <w:rFonts w:ascii="Arial" w:eastAsia="Arial" w:hAnsi="Arial" w:cs="Arial"/>
          <w:spacing w:val="-2"/>
          <w:sz w:val="24"/>
          <w:szCs w:val="24"/>
          <w:lang w:val="en-US"/>
        </w:rPr>
        <w:t>b</w:t>
      </w:r>
      <w:r w:rsidRPr="00722B31">
        <w:rPr>
          <w:rFonts w:ascii="Arial" w:eastAsia="Arial" w:hAnsi="Arial" w:cs="Arial"/>
          <w:sz w:val="24"/>
          <w:szCs w:val="24"/>
          <w:lang w:val="en-US"/>
        </w:rPr>
        <w:t>oa</w:t>
      </w:r>
      <w:r w:rsidRPr="00722B31">
        <w:rPr>
          <w:rFonts w:ascii="Arial" w:eastAsia="Arial" w:hAnsi="Arial" w:cs="Arial"/>
          <w:spacing w:val="-1"/>
          <w:sz w:val="24"/>
          <w:szCs w:val="24"/>
          <w:lang w:val="en-US"/>
        </w:rPr>
        <w:t>r</w:t>
      </w:r>
      <w:r w:rsidRPr="00722B31">
        <w:rPr>
          <w:rFonts w:ascii="Arial" w:eastAsia="Arial" w:hAnsi="Arial" w:cs="Arial"/>
          <w:sz w:val="24"/>
          <w:szCs w:val="24"/>
          <w:lang w:val="en-US"/>
        </w:rPr>
        <w:t xml:space="preserve">d: </w:t>
      </w:r>
      <w:r w:rsidRPr="00722B31">
        <w:rPr>
          <w:rFonts w:ascii="Arial" w:eastAsia="Arial" w:hAnsi="Arial" w:cs="Arial"/>
          <w:i/>
          <w:sz w:val="24"/>
          <w:szCs w:val="24"/>
          <w:lang w:val="en-US"/>
        </w:rPr>
        <w:t>What´s your favorite color?</w:t>
      </w:r>
    </w:p>
    <w:p w:rsidR="00EE4C48" w:rsidRPr="00722B31" w:rsidRDefault="00EE4C48" w:rsidP="00722B31">
      <w:pPr>
        <w:pStyle w:val="Prrafodelista"/>
        <w:widowControl w:val="0"/>
        <w:numPr>
          <w:ilvl w:val="3"/>
          <w:numId w:val="140"/>
        </w:numPr>
        <w:spacing w:after="0" w:line="360" w:lineRule="auto"/>
        <w:jc w:val="both"/>
        <w:rPr>
          <w:rFonts w:ascii="Arial" w:eastAsia="Arial" w:hAnsi="Arial" w:cs="Arial"/>
          <w:sz w:val="24"/>
          <w:szCs w:val="24"/>
          <w:lang w:val="en-US"/>
        </w:rPr>
      </w:pPr>
      <w:r w:rsidRPr="00722B31">
        <w:rPr>
          <w:rFonts w:ascii="Arial" w:eastAsia="Arial" w:hAnsi="Arial" w:cs="Arial"/>
          <w:spacing w:val="6"/>
          <w:sz w:val="24"/>
          <w:szCs w:val="24"/>
          <w:lang w:val="en-US"/>
        </w:rPr>
        <w:t>W</w:t>
      </w:r>
      <w:r w:rsidRPr="00722B31">
        <w:rPr>
          <w:rFonts w:ascii="Arial" w:eastAsia="Arial" w:hAnsi="Arial" w:cs="Arial"/>
          <w:spacing w:val="-2"/>
          <w:sz w:val="24"/>
          <w:szCs w:val="24"/>
          <w:lang w:val="en-US"/>
        </w:rPr>
        <w:t>hen</w:t>
      </w:r>
      <w:r w:rsidRPr="00722B31">
        <w:rPr>
          <w:rFonts w:ascii="Arial" w:eastAsia="Arial" w:hAnsi="Arial" w:cs="Arial"/>
          <w:sz w:val="24"/>
          <w:szCs w:val="24"/>
          <w:lang w:val="en-US"/>
        </w:rPr>
        <w:t>e</w:t>
      </w:r>
      <w:r w:rsidRPr="00722B31">
        <w:rPr>
          <w:rFonts w:ascii="Arial" w:eastAsia="Arial" w:hAnsi="Arial" w:cs="Arial"/>
          <w:spacing w:val="-3"/>
          <w:sz w:val="24"/>
          <w:szCs w:val="24"/>
          <w:lang w:val="en-US"/>
        </w:rPr>
        <w:t>v</w:t>
      </w:r>
      <w:r w:rsidRPr="00722B31">
        <w:rPr>
          <w:rFonts w:ascii="Arial" w:eastAsia="Arial" w:hAnsi="Arial" w:cs="Arial"/>
          <w:sz w:val="24"/>
          <w:szCs w:val="24"/>
          <w:lang w:val="en-US"/>
        </w:rPr>
        <w:t xml:space="preserve">er a </w:t>
      </w:r>
      <w:r w:rsidRPr="00722B31">
        <w:rPr>
          <w:rFonts w:ascii="Arial" w:eastAsia="Arial" w:hAnsi="Arial" w:cs="Arial"/>
          <w:spacing w:val="-1"/>
          <w:sz w:val="24"/>
          <w:szCs w:val="24"/>
          <w:lang w:val="en-US"/>
        </w:rPr>
        <w:t>l</w:t>
      </w:r>
      <w:r w:rsidRPr="00722B31">
        <w:rPr>
          <w:rFonts w:ascii="Arial" w:eastAsia="Arial" w:hAnsi="Arial" w:cs="Arial"/>
          <w:spacing w:val="-2"/>
          <w:sz w:val="24"/>
          <w:szCs w:val="24"/>
          <w:lang w:val="en-US"/>
        </w:rPr>
        <w:t>e</w:t>
      </w:r>
      <w:r w:rsidRPr="00722B31">
        <w:rPr>
          <w:rFonts w:ascii="Arial" w:eastAsia="Arial" w:hAnsi="Arial" w:cs="Arial"/>
          <w:sz w:val="24"/>
          <w:szCs w:val="24"/>
          <w:lang w:val="en-US"/>
        </w:rPr>
        <w:t>a</w:t>
      </w:r>
      <w:r w:rsidRPr="00722B31">
        <w:rPr>
          <w:rFonts w:ascii="Arial" w:eastAsia="Arial" w:hAnsi="Arial" w:cs="Arial"/>
          <w:spacing w:val="-1"/>
          <w:sz w:val="24"/>
          <w:szCs w:val="24"/>
          <w:lang w:val="en-US"/>
        </w:rPr>
        <w:t>r</w:t>
      </w:r>
      <w:r w:rsidRPr="00722B31">
        <w:rPr>
          <w:rFonts w:ascii="Arial" w:eastAsia="Arial" w:hAnsi="Arial" w:cs="Arial"/>
          <w:sz w:val="24"/>
          <w:szCs w:val="24"/>
          <w:lang w:val="en-US"/>
        </w:rPr>
        <w:t>ner a</w:t>
      </w:r>
      <w:r w:rsidRPr="00722B31">
        <w:rPr>
          <w:rFonts w:ascii="Arial" w:eastAsia="Arial" w:hAnsi="Arial" w:cs="Arial"/>
          <w:spacing w:val="-3"/>
          <w:sz w:val="24"/>
          <w:szCs w:val="24"/>
          <w:lang w:val="en-US"/>
        </w:rPr>
        <w:t>s</w:t>
      </w:r>
      <w:r w:rsidRPr="00722B31">
        <w:rPr>
          <w:rFonts w:ascii="Arial" w:eastAsia="Arial" w:hAnsi="Arial" w:cs="Arial"/>
          <w:sz w:val="24"/>
          <w:szCs w:val="24"/>
          <w:lang w:val="en-US"/>
        </w:rPr>
        <w:t xml:space="preserve">ks a </w:t>
      </w:r>
      <w:r w:rsidRPr="00722B31">
        <w:rPr>
          <w:rFonts w:ascii="Arial" w:eastAsia="Arial" w:hAnsi="Arial" w:cs="Arial"/>
          <w:spacing w:val="-2"/>
          <w:sz w:val="24"/>
          <w:szCs w:val="24"/>
          <w:lang w:val="en-US"/>
        </w:rPr>
        <w:t>q</w:t>
      </w:r>
      <w:r w:rsidRPr="00722B31">
        <w:rPr>
          <w:rFonts w:ascii="Arial" w:eastAsia="Arial" w:hAnsi="Arial" w:cs="Arial"/>
          <w:sz w:val="24"/>
          <w:szCs w:val="24"/>
          <w:lang w:val="en-US"/>
        </w:rPr>
        <w:t>uest</w:t>
      </w:r>
      <w:r w:rsidRPr="00722B31">
        <w:rPr>
          <w:rFonts w:ascii="Arial" w:eastAsia="Arial" w:hAnsi="Arial" w:cs="Arial"/>
          <w:spacing w:val="-1"/>
          <w:sz w:val="24"/>
          <w:szCs w:val="24"/>
          <w:lang w:val="en-US"/>
        </w:rPr>
        <w:t>i</w:t>
      </w:r>
      <w:r w:rsidRPr="00722B31">
        <w:rPr>
          <w:rFonts w:ascii="Arial" w:eastAsia="Arial" w:hAnsi="Arial" w:cs="Arial"/>
          <w:spacing w:val="-2"/>
          <w:sz w:val="24"/>
          <w:szCs w:val="24"/>
          <w:lang w:val="en-US"/>
        </w:rPr>
        <w:t>o</w:t>
      </w:r>
      <w:r w:rsidRPr="00722B31">
        <w:rPr>
          <w:rFonts w:ascii="Arial" w:eastAsia="Arial" w:hAnsi="Arial" w:cs="Arial"/>
          <w:sz w:val="24"/>
          <w:szCs w:val="24"/>
          <w:lang w:val="en-US"/>
        </w:rPr>
        <w:t>n, ask a</w:t>
      </w:r>
      <w:r w:rsidRPr="00722B31">
        <w:rPr>
          <w:rFonts w:ascii="Arial" w:eastAsia="Arial" w:hAnsi="Arial" w:cs="Arial"/>
          <w:spacing w:val="-2"/>
          <w:sz w:val="24"/>
          <w:szCs w:val="24"/>
          <w:lang w:val="en-US"/>
        </w:rPr>
        <w:t>n</w:t>
      </w:r>
      <w:r w:rsidRPr="00722B31">
        <w:rPr>
          <w:rFonts w:ascii="Arial" w:eastAsia="Arial" w:hAnsi="Arial" w:cs="Arial"/>
          <w:sz w:val="24"/>
          <w:szCs w:val="24"/>
          <w:lang w:val="en-US"/>
        </w:rPr>
        <w:t>o</w:t>
      </w:r>
      <w:r w:rsidRPr="00722B31">
        <w:rPr>
          <w:rFonts w:ascii="Arial" w:eastAsia="Arial" w:hAnsi="Arial" w:cs="Arial"/>
          <w:spacing w:val="-2"/>
          <w:sz w:val="24"/>
          <w:szCs w:val="24"/>
          <w:lang w:val="en-US"/>
        </w:rPr>
        <w:t>t</w:t>
      </w:r>
      <w:r w:rsidRPr="00722B31">
        <w:rPr>
          <w:rFonts w:ascii="Arial" w:eastAsia="Arial" w:hAnsi="Arial" w:cs="Arial"/>
          <w:sz w:val="24"/>
          <w:szCs w:val="24"/>
          <w:lang w:val="en-US"/>
        </w:rPr>
        <w:t>her c</w:t>
      </w:r>
      <w:r w:rsidRPr="00722B31">
        <w:rPr>
          <w:rFonts w:ascii="Arial" w:eastAsia="Arial" w:hAnsi="Arial" w:cs="Arial"/>
          <w:spacing w:val="-1"/>
          <w:sz w:val="24"/>
          <w:szCs w:val="24"/>
          <w:lang w:val="en-US"/>
        </w:rPr>
        <w:t>l</w:t>
      </w:r>
      <w:r w:rsidRPr="00722B31">
        <w:rPr>
          <w:rFonts w:ascii="Arial" w:eastAsia="Arial" w:hAnsi="Arial" w:cs="Arial"/>
          <w:sz w:val="24"/>
          <w:szCs w:val="24"/>
          <w:lang w:val="en-US"/>
        </w:rPr>
        <w:t>as</w:t>
      </w:r>
      <w:r w:rsidRPr="00722B31">
        <w:rPr>
          <w:rFonts w:ascii="Arial" w:eastAsia="Arial" w:hAnsi="Arial" w:cs="Arial"/>
          <w:spacing w:val="-3"/>
          <w:sz w:val="24"/>
          <w:szCs w:val="24"/>
          <w:lang w:val="en-US"/>
        </w:rPr>
        <w:t>s</w:t>
      </w:r>
      <w:r w:rsidRPr="00722B31">
        <w:rPr>
          <w:rFonts w:ascii="Arial" w:eastAsia="Arial" w:hAnsi="Arial" w:cs="Arial"/>
          <w:spacing w:val="1"/>
          <w:sz w:val="24"/>
          <w:szCs w:val="24"/>
          <w:lang w:val="en-US"/>
        </w:rPr>
        <w:t>m</w:t>
      </w:r>
      <w:r w:rsidRPr="00722B31">
        <w:rPr>
          <w:rFonts w:ascii="Arial" w:eastAsia="Arial" w:hAnsi="Arial" w:cs="Arial"/>
          <w:sz w:val="24"/>
          <w:szCs w:val="24"/>
          <w:lang w:val="en-US"/>
        </w:rPr>
        <w:t>ate to ans</w:t>
      </w:r>
      <w:r w:rsidRPr="00722B31">
        <w:rPr>
          <w:rFonts w:ascii="Arial" w:eastAsia="Arial" w:hAnsi="Arial" w:cs="Arial"/>
          <w:spacing w:val="-3"/>
          <w:sz w:val="24"/>
          <w:szCs w:val="24"/>
          <w:lang w:val="en-US"/>
        </w:rPr>
        <w:t>w</w:t>
      </w:r>
      <w:r w:rsidRPr="00722B31">
        <w:rPr>
          <w:rFonts w:ascii="Arial" w:eastAsia="Arial" w:hAnsi="Arial" w:cs="Arial"/>
          <w:sz w:val="24"/>
          <w:szCs w:val="24"/>
          <w:lang w:val="en-US"/>
        </w:rPr>
        <w:t>er</w:t>
      </w:r>
      <w:r w:rsidRPr="00722B31">
        <w:rPr>
          <w:rFonts w:ascii="Arial" w:eastAsia="Arial" w:hAnsi="Arial" w:cs="Arial"/>
          <w:spacing w:val="-1"/>
          <w:sz w:val="24"/>
          <w:szCs w:val="24"/>
          <w:lang w:val="en-US"/>
        </w:rPr>
        <w:t xml:space="preserve"> i</w:t>
      </w:r>
      <w:r w:rsidRPr="00722B31">
        <w:rPr>
          <w:rFonts w:ascii="Arial" w:eastAsia="Arial" w:hAnsi="Arial" w:cs="Arial"/>
          <w:sz w:val="24"/>
          <w:szCs w:val="24"/>
          <w:lang w:val="en-US"/>
        </w:rPr>
        <w:t>t.</w:t>
      </w:r>
    </w:p>
    <w:p w:rsidR="00EE4C48" w:rsidRPr="00722B31" w:rsidRDefault="00EE4C48" w:rsidP="00722B31">
      <w:pPr>
        <w:pStyle w:val="Prrafodelista"/>
        <w:widowControl w:val="0"/>
        <w:numPr>
          <w:ilvl w:val="3"/>
          <w:numId w:val="140"/>
        </w:numPr>
        <w:spacing w:after="0" w:line="360" w:lineRule="auto"/>
        <w:jc w:val="both"/>
        <w:rPr>
          <w:rFonts w:ascii="Arial" w:eastAsia="Arial" w:hAnsi="Arial" w:cs="Arial"/>
          <w:sz w:val="24"/>
          <w:szCs w:val="24"/>
          <w:lang w:val="en-US"/>
        </w:rPr>
      </w:pPr>
      <w:r w:rsidRPr="00722B31">
        <w:rPr>
          <w:rFonts w:ascii="Arial" w:eastAsia="Arial" w:hAnsi="Arial" w:cs="Arial"/>
          <w:sz w:val="24"/>
          <w:szCs w:val="24"/>
          <w:lang w:val="en-US"/>
        </w:rPr>
        <w:t xml:space="preserve">d. Let </w:t>
      </w:r>
      <w:r w:rsidRPr="00722B31">
        <w:rPr>
          <w:rFonts w:ascii="Arial" w:eastAsia="Arial" w:hAnsi="Arial" w:cs="Arial"/>
          <w:spacing w:val="-2"/>
          <w:sz w:val="24"/>
          <w:szCs w:val="24"/>
          <w:lang w:val="en-US"/>
        </w:rPr>
        <w:t>t</w:t>
      </w:r>
      <w:r w:rsidRPr="00722B31">
        <w:rPr>
          <w:rFonts w:ascii="Arial" w:eastAsia="Arial" w:hAnsi="Arial" w:cs="Arial"/>
          <w:sz w:val="24"/>
          <w:szCs w:val="24"/>
          <w:lang w:val="en-US"/>
        </w:rPr>
        <w:t>he</w:t>
      </w:r>
      <w:r w:rsidRPr="00722B31">
        <w:rPr>
          <w:rFonts w:ascii="Arial" w:eastAsia="Arial" w:hAnsi="Arial" w:cs="Arial"/>
          <w:spacing w:val="-3"/>
          <w:sz w:val="24"/>
          <w:szCs w:val="24"/>
          <w:lang w:val="en-US"/>
        </w:rPr>
        <w:t xml:space="preserve"> l</w:t>
      </w:r>
      <w:r w:rsidRPr="00722B31">
        <w:rPr>
          <w:rFonts w:ascii="Arial" w:eastAsia="Arial" w:hAnsi="Arial" w:cs="Arial"/>
          <w:sz w:val="24"/>
          <w:szCs w:val="24"/>
          <w:lang w:val="en-US"/>
        </w:rPr>
        <w:t>ea</w:t>
      </w:r>
      <w:r w:rsidRPr="00722B31">
        <w:rPr>
          <w:rFonts w:ascii="Arial" w:eastAsia="Arial" w:hAnsi="Arial" w:cs="Arial"/>
          <w:spacing w:val="-1"/>
          <w:sz w:val="24"/>
          <w:szCs w:val="24"/>
          <w:lang w:val="en-US"/>
        </w:rPr>
        <w:t>r</w:t>
      </w:r>
      <w:r w:rsidRPr="00722B31">
        <w:rPr>
          <w:rFonts w:ascii="Arial" w:eastAsia="Arial" w:hAnsi="Arial" w:cs="Arial"/>
          <w:sz w:val="24"/>
          <w:szCs w:val="24"/>
          <w:lang w:val="en-US"/>
        </w:rPr>
        <w:t>ne</w:t>
      </w:r>
      <w:r w:rsidRPr="00722B31">
        <w:rPr>
          <w:rFonts w:ascii="Arial" w:eastAsia="Arial" w:hAnsi="Arial" w:cs="Arial"/>
          <w:spacing w:val="-1"/>
          <w:sz w:val="24"/>
          <w:szCs w:val="24"/>
          <w:lang w:val="en-US"/>
        </w:rPr>
        <w:t>r</w:t>
      </w:r>
      <w:r w:rsidRPr="00722B31">
        <w:rPr>
          <w:rFonts w:ascii="Arial" w:eastAsia="Arial" w:hAnsi="Arial" w:cs="Arial"/>
          <w:sz w:val="24"/>
          <w:szCs w:val="24"/>
          <w:lang w:val="en-US"/>
        </w:rPr>
        <w:t xml:space="preserve">s </w:t>
      </w:r>
      <w:r w:rsidRPr="00722B31">
        <w:rPr>
          <w:rFonts w:ascii="Arial" w:eastAsia="Arial" w:hAnsi="Arial" w:cs="Arial"/>
          <w:spacing w:val="1"/>
          <w:sz w:val="24"/>
          <w:szCs w:val="24"/>
          <w:lang w:val="en-US"/>
        </w:rPr>
        <w:t>m</w:t>
      </w:r>
      <w:r w:rsidRPr="00722B31">
        <w:rPr>
          <w:rFonts w:ascii="Arial" w:eastAsia="Arial" w:hAnsi="Arial" w:cs="Arial"/>
          <w:sz w:val="24"/>
          <w:szCs w:val="24"/>
          <w:lang w:val="en-US"/>
        </w:rPr>
        <w:t>o</w:t>
      </w:r>
      <w:r w:rsidRPr="00722B31">
        <w:rPr>
          <w:rFonts w:ascii="Arial" w:eastAsia="Arial" w:hAnsi="Arial" w:cs="Arial"/>
          <w:spacing w:val="-3"/>
          <w:sz w:val="24"/>
          <w:szCs w:val="24"/>
          <w:lang w:val="en-US"/>
        </w:rPr>
        <w:t>v</w:t>
      </w:r>
      <w:r w:rsidRPr="00722B31">
        <w:rPr>
          <w:rFonts w:ascii="Arial" w:eastAsia="Arial" w:hAnsi="Arial" w:cs="Arial"/>
          <w:sz w:val="24"/>
          <w:szCs w:val="24"/>
          <w:lang w:val="en-US"/>
        </w:rPr>
        <w:t>e a</w:t>
      </w:r>
      <w:r w:rsidRPr="00722B31">
        <w:rPr>
          <w:rFonts w:ascii="Arial" w:eastAsia="Arial" w:hAnsi="Arial" w:cs="Arial"/>
          <w:spacing w:val="-1"/>
          <w:sz w:val="24"/>
          <w:szCs w:val="24"/>
          <w:lang w:val="en-US"/>
        </w:rPr>
        <w:t>r</w:t>
      </w:r>
      <w:r w:rsidRPr="00722B31">
        <w:rPr>
          <w:rFonts w:ascii="Arial" w:eastAsia="Arial" w:hAnsi="Arial" w:cs="Arial"/>
          <w:sz w:val="24"/>
          <w:szCs w:val="24"/>
          <w:lang w:val="en-US"/>
        </w:rPr>
        <w:t>ou</w:t>
      </w:r>
      <w:r w:rsidRPr="00722B31">
        <w:rPr>
          <w:rFonts w:ascii="Arial" w:eastAsia="Arial" w:hAnsi="Arial" w:cs="Arial"/>
          <w:spacing w:val="-2"/>
          <w:sz w:val="24"/>
          <w:szCs w:val="24"/>
          <w:lang w:val="en-US"/>
        </w:rPr>
        <w:t>n</w:t>
      </w:r>
      <w:r w:rsidRPr="00722B31">
        <w:rPr>
          <w:rFonts w:ascii="Arial" w:eastAsia="Arial" w:hAnsi="Arial" w:cs="Arial"/>
          <w:sz w:val="24"/>
          <w:szCs w:val="24"/>
          <w:lang w:val="en-US"/>
        </w:rPr>
        <w:t>d, so t</w:t>
      </w:r>
      <w:r w:rsidRPr="00722B31">
        <w:rPr>
          <w:rFonts w:ascii="Arial" w:eastAsia="Arial" w:hAnsi="Arial" w:cs="Arial"/>
          <w:spacing w:val="-2"/>
          <w:sz w:val="24"/>
          <w:szCs w:val="24"/>
          <w:lang w:val="en-US"/>
        </w:rPr>
        <w:t>h</w:t>
      </w:r>
      <w:r w:rsidRPr="00722B31">
        <w:rPr>
          <w:rFonts w:ascii="Arial" w:eastAsia="Arial" w:hAnsi="Arial" w:cs="Arial"/>
          <w:sz w:val="24"/>
          <w:szCs w:val="24"/>
          <w:lang w:val="en-US"/>
        </w:rPr>
        <w:t xml:space="preserve">at </w:t>
      </w:r>
      <w:r w:rsidRPr="00722B31">
        <w:rPr>
          <w:rFonts w:ascii="Arial" w:eastAsia="Arial" w:hAnsi="Arial" w:cs="Arial"/>
          <w:spacing w:val="-2"/>
          <w:sz w:val="24"/>
          <w:szCs w:val="24"/>
          <w:lang w:val="en-US"/>
        </w:rPr>
        <w:t>t</w:t>
      </w:r>
      <w:r w:rsidRPr="00722B31">
        <w:rPr>
          <w:rFonts w:ascii="Arial" w:eastAsia="Arial" w:hAnsi="Arial" w:cs="Arial"/>
          <w:sz w:val="24"/>
          <w:szCs w:val="24"/>
          <w:lang w:val="en-US"/>
        </w:rPr>
        <w:t>hey c</w:t>
      </w:r>
      <w:r w:rsidRPr="00722B31">
        <w:rPr>
          <w:rFonts w:ascii="Arial" w:eastAsia="Arial" w:hAnsi="Arial" w:cs="Arial"/>
          <w:spacing w:val="-2"/>
          <w:sz w:val="24"/>
          <w:szCs w:val="24"/>
          <w:lang w:val="en-US"/>
        </w:rPr>
        <w:t>a</w:t>
      </w:r>
      <w:r w:rsidRPr="00722B31">
        <w:rPr>
          <w:rFonts w:ascii="Arial" w:eastAsia="Arial" w:hAnsi="Arial" w:cs="Arial"/>
          <w:sz w:val="24"/>
          <w:szCs w:val="24"/>
          <w:lang w:val="en-US"/>
        </w:rPr>
        <w:t xml:space="preserve">n </w:t>
      </w:r>
      <w:r w:rsidRPr="00722B31">
        <w:rPr>
          <w:rFonts w:ascii="Arial" w:eastAsia="Arial" w:hAnsi="Arial" w:cs="Arial"/>
          <w:spacing w:val="-1"/>
          <w:sz w:val="24"/>
          <w:szCs w:val="24"/>
          <w:lang w:val="en-US"/>
        </w:rPr>
        <w:t>i</w:t>
      </w:r>
      <w:r w:rsidRPr="00722B31">
        <w:rPr>
          <w:rFonts w:ascii="Arial" w:eastAsia="Arial" w:hAnsi="Arial" w:cs="Arial"/>
          <w:sz w:val="24"/>
          <w:szCs w:val="24"/>
          <w:lang w:val="en-US"/>
        </w:rPr>
        <w:t>nte</w:t>
      </w:r>
      <w:r w:rsidRPr="00722B31">
        <w:rPr>
          <w:rFonts w:ascii="Arial" w:eastAsia="Arial" w:hAnsi="Arial" w:cs="Arial"/>
          <w:spacing w:val="-1"/>
          <w:sz w:val="24"/>
          <w:szCs w:val="24"/>
          <w:lang w:val="en-US"/>
        </w:rPr>
        <w:t>r</w:t>
      </w:r>
      <w:r w:rsidRPr="00722B31">
        <w:rPr>
          <w:rFonts w:ascii="Arial" w:eastAsia="Arial" w:hAnsi="Arial" w:cs="Arial"/>
          <w:spacing w:val="-3"/>
          <w:sz w:val="24"/>
          <w:szCs w:val="24"/>
          <w:lang w:val="en-US"/>
        </w:rPr>
        <w:t>v</w:t>
      </w:r>
      <w:r w:rsidRPr="00722B31">
        <w:rPr>
          <w:rFonts w:ascii="Arial" w:eastAsia="Arial" w:hAnsi="Arial" w:cs="Arial"/>
          <w:spacing w:val="-1"/>
          <w:sz w:val="24"/>
          <w:szCs w:val="24"/>
          <w:lang w:val="en-US"/>
        </w:rPr>
        <w:t>i</w:t>
      </w:r>
      <w:r w:rsidRPr="00722B31">
        <w:rPr>
          <w:rFonts w:ascii="Arial" w:eastAsia="Arial" w:hAnsi="Arial" w:cs="Arial"/>
          <w:sz w:val="24"/>
          <w:szCs w:val="24"/>
          <w:lang w:val="en-US"/>
        </w:rPr>
        <w:t>ew a c</w:t>
      </w:r>
      <w:r w:rsidRPr="00722B31">
        <w:rPr>
          <w:rFonts w:ascii="Arial" w:eastAsia="Arial" w:hAnsi="Arial" w:cs="Arial"/>
          <w:spacing w:val="-1"/>
          <w:sz w:val="24"/>
          <w:szCs w:val="24"/>
          <w:lang w:val="en-US"/>
        </w:rPr>
        <w:t>l</w:t>
      </w:r>
      <w:r w:rsidRPr="00722B31">
        <w:rPr>
          <w:rFonts w:ascii="Arial" w:eastAsia="Arial" w:hAnsi="Arial" w:cs="Arial"/>
          <w:sz w:val="24"/>
          <w:szCs w:val="24"/>
          <w:lang w:val="en-US"/>
        </w:rPr>
        <w:t>ass</w:t>
      </w:r>
      <w:r w:rsidRPr="00722B31">
        <w:rPr>
          <w:rFonts w:ascii="Arial" w:eastAsia="Arial" w:hAnsi="Arial" w:cs="Arial"/>
          <w:spacing w:val="1"/>
          <w:sz w:val="24"/>
          <w:szCs w:val="24"/>
          <w:lang w:val="en-US"/>
        </w:rPr>
        <w:t>m</w:t>
      </w:r>
      <w:r w:rsidRPr="00722B31">
        <w:rPr>
          <w:rFonts w:ascii="Arial" w:eastAsia="Arial" w:hAnsi="Arial" w:cs="Arial"/>
          <w:sz w:val="24"/>
          <w:szCs w:val="24"/>
          <w:lang w:val="en-US"/>
        </w:rPr>
        <w:t>a</w:t>
      </w:r>
      <w:r w:rsidRPr="00722B31">
        <w:rPr>
          <w:rFonts w:ascii="Arial" w:eastAsia="Arial" w:hAnsi="Arial" w:cs="Arial"/>
          <w:spacing w:val="-2"/>
          <w:sz w:val="24"/>
          <w:szCs w:val="24"/>
          <w:lang w:val="en-US"/>
        </w:rPr>
        <w:t>t</w:t>
      </w:r>
      <w:r w:rsidRPr="00722B31">
        <w:rPr>
          <w:rFonts w:ascii="Arial" w:eastAsia="Arial" w:hAnsi="Arial" w:cs="Arial"/>
          <w:sz w:val="24"/>
          <w:szCs w:val="24"/>
          <w:lang w:val="en-US"/>
        </w:rPr>
        <w:t xml:space="preserve">e and </w:t>
      </w:r>
      <w:r w:rsidRPr="00722B31">
        <w:rPr>
          <w:rFonts w:ascii="Arial" w:eastAsia="Arial" w:hAnsi="Arial" w:cs="Arial"/>
          <w:spacing w:val="2"/>
          <w:sz w:val="24"/>
          <w:szCs w:val="24"/>
          <w:lang w:val="en-US"/>
        </w:rPr>
        <w:t>f</w:t>
      </w:r>
      <w:r w:rsidRPr="00722B31">
        <w:rPr>
          <w:rFonts w:ascii="Arial" w:eastAsia="Arial" w:hAnsi="Arial" w:cs="Arial"/>
          <w:spacing w:val="-1"/>
          <w:sz w:val="24"/>
          <w:szCs w:val="24"/>
          <w:lang w:val="en-US"/>
        </w:rPr>
        <w:t>il</w:t>
      </w:r>
      <w:r w:rsidRPr="00722B31">
        <w:rPr>
          <w:rFonts w:ascii="Arial" w:eastAsia="Arial" w:hAnsi="Arial" w:cs="Arial"/>
          <w:sz w:val="24"/>
          <w:szCs w:val="24"/>
          <w:lang w:val="en-US"/>
        </w:rPr>
        <w:t xml:space="preserve">l </w:t>
      </w:r>
      <w:r w:rsidRPr="00722B31">
        <w:rPr>
          <w:rFonts w:ascii="Arial" w:eastAsia="Arial" w:hAnsi="Arial" w:cs="Arial"/>
          <w:spacing w:val="-1"/>
          <w:sz w:val="24"/>
          <w:szCs w:val="24"/>
          <w:lang w:val="en-US"/>
        </w:rPr>
        <w:t>i</w:t>
      </w:r>
      <w:r w:rsidRPr="00722B31">
        <w:rPr>
          <w:rFonts w:ascii="Arial" w:eastAsia="Arial" w:hAnsi="Arial" w:cs="Arial"/>
          <w:sz w:val="24"/>
          <w:szCs w:val="24"/>
          <w:lang w:val="en-US"/>
        </w:rPr>
        <w:t>n the cha</w:t>
      </w:r>
      <w:r w:rsidRPr="00722B31">
        <w:rPr>
          <w:rFonts w:ascii="Arial" w:eastAsia="Arial" w:hAnsi="Arial" w:cs="Arial"/>
          <w:spacing w:val="-1"/>
          <w:sz w:val="24"/>
          <w:szCs w:val="24"/>
          <w:lang w:val="en-US"/>
        </w:rPr>
        <w:t>r</w:t>
      </w:r>
      <w:r w:rsidRPr="00722B31">
        <w:rPr>
          <w:rFonts w:ascii="Arial" w:eastAsia="Arial" w:hAnsi="Arial" w:cs="Arial"/>
          <w:spacing w:val="-2"/>
          <w:sz w:val="24"/>
          <w:szCs w:val="24"/>
          <w:lang w:val="en-US"/>
        </w:rPr>
        <w:t>t</w:t>
      </w:r>
      <w:r w:rsidRPr="00722B31">
        <w:rPr>
          <w:rFonts w:ascii="Arial" w:eastAsia="Arial" w:hAnsi="Arial" w:cs="Arial"/>
          <w:sz w:val="24"/>
          <w:szCs w:val="24"/>
          <w:lang w:val="en-US"/>
        </w:rPr>
        <w:t>.</w:t>
      </w:r>
    </w:p>
    <w:p w:rsidR="00EE4C48" w:rsidRPr="00722B31" w:rsidRDefault="00EE4C48" w:rsidP="00722B31">
      <w:pPr>
        <w:pStyle w:val="Prrafodelista"/>
        <w:widowControl w:val="0"/>
        <w:numPr>
          <w:ilvl w:val="3"/>
          <w:numId w:val="140"/>
        </w:numPr>
        <w:spacing w:after="0" w:line="360" w:lineRule="auto"/>
        <w:jc w:val="both"/>
        <w:rPr>
          <w:rFonts w:ascii="Arial" w:eastAsia="Arial" w:hAnsi="Arial" w:cs="Arial"/>
          <w:sz w:val="24"/>
          <w:szCs w:val="24"/>
          <w:lang w:val="en-US"/>
        </w:rPr>
      </w:pPr>
      <w:r w:rsidRPr="00722B31">
        <w:rPr>
          <w:rFonts w:ascii="Arial" w:eastAsia="Arial" w:hAnsi="Arial" w:cs="Arial"/>
          <w:sz w:val="24"/>
          <w:szCs w:val="24"/>
          <w:lang w:val="en-US"/>
        </w:rPr>
        <w:t>B</w:t>
      </w:r>
      <w:r w:rsidRPr="00722B31">
        <w:rPr>
          <w:rFonts w:ascii="Arial" w:eastAsia="Arial" w:hAnsi="Arial" w:cs="Arial"/>
          <w:spacing w:val="-2"/>
          <w:sz w:val="24"/>
          <w:szCs w:val="24"/>
          <w:lang w:val="en-US"/>
        </w:rPr>
        <w:t>e</w:t>
      </w:r>
      <w:r w:rsidRPr="00722B31">
        <w:rPr>
          <w:rFonts w:ascii="Arial" w:eastAsia="Arial" w:hAnsi="Arial" w:cs="Arial"/>
          <w:spacing w:val="2"/>
          <w:sz w:val="24"/>
          <w:szCs w:val="24"/>
          <w:lang w:val="en-US"/>
        </w:rPr>
        <w:t>f</w:t>
      </w:r>
      <w:r w:rsidRPr="00722B31">
        <w:rPr>
          <w:rFonts w:ascii="Arial" w:eastAsia="Arial" w:hAnsi="Arial" w:cs="Arial"/>
          <w:sz w:val="24"/>
          <w:szCs w:val="24"/>
          <w:lang w:val="en-US"/>
        </w:rPr>
        <w:t>o</w:t>
      </w:r>
      <w:r w:rsidRPr="00722B31">
        <w:rPr>
          <w:rFonts w:ascii="Arial" w:eastAsia="Arial" w:hAnsi="Arial" w:cs="Arial"/>
          <w:spacing w:val="-1"/>
          <w:sz w:val="24"/>
          <w:szCs w:val="24"/>
          <w:lang w:val="en-US"/>
        </w:rPr>
        <w:t>r</w:t>
      </w:r>
      <w:r w:rsidRPr="00722B31">
        <w:rPr>
          <w:rFonts w:ascii="Arial" w:eastAsia="Arial" w:hAnsi="Arial" w:cs="Arial"/>
          <w:sz w:val="24"/>
          <w:szCs w:val="24"/>
          <w:lang w:val="en-US"/>
        </w:rPr>
        <w:t>e t</w:t>
      </w:r>
      <w:r w:rsidRPr="00722B31">
        <w:rPr>
          <w:rFonts w:ascii="Arial" w:eastAsia="Arial" w:hAnsi="Arial" w:cs="Arial"/>
          <w:spacing w:val="-2"/>
          <w:sz w:val="24"/>
          <w:szCs w:val="24"/>
          <w:lang w:val="en-US"/>
        </w:rPr>
        <w:t>h</w:t>
      </w:r>
      <w:r w:rsidRPr="00722B31">
        <w:rPr>
          <w:rFonts w:ascii="Arial" w:eastAsia="Arial" w:hAnsi="Arial" w:cs="Arial"/>
          <w:sz w:val="24"/>
          <w:szCs w:val="24"/>
          <w:lang w:val="en-US"/>
        </w:rPr>
        <w:t>ey sta</w:t>
      </w:r>
      <w:r w:rsidRPr="00722B31">
        <w:rPr>
          <w:rFonts w:ascii="Arial" w:eastAsia="Arial" w:hAnsi="Arial" w:cs="Arial"/>
          <w:spacing w:val="-1"/>
          <w:sz w:val="24"/>
          <w:szCs w:val="24"/>
          <w:lang w:val="en-US"/>
        </w:rPr>
        <w:t>r</w:t>
      </w:r>
      <w:r w:rsidRPr="00722B31">
        <w:rPr>
          <w:rFonts w:ascii="Arial" w:eastAsia="Arial" w:hAnsi="Arial" w:cs="Arial"/>
          <w:sz w:val="24"/>
          <w:szCs w:val="24"/>
          <w:lang w:val="en-US"/>
        </w:rPr>
        <w:t xml:space="preserve">t to </w:t>
      </w:r>
      <w:r w:rsidRPr="00722B31">
        <w:rPr>
          <w:rFonts w:ascii="Arial" w:eastAsia="Arial" w:hAnsi="Arial" w:cs="Arial"/>
          <w:spacing w:val="-3"/>
          <w:sz w:val="24"/>
          <w:szCs w:val="24"/>
          <w:lang w:val="en-US"/>
        </w:rPr>
        <w:t>w</w:t>
      </w:r>
      <w:r w:rsidRPr="00722B31">
        <w:rPr>
          <w:rFonts w:ascii="Arial" w:eastAsia="Arial" w:hAnsi="Arial" w:cs="Arial"/>
          <w:spacing w:val="-1"/>
          <w:sz w:val="24"/>
          <w:szCs w:val="24"/>
          <w:lang w:val="en-US"/>
        </w:rPr>
        <w:t>ri</w:t>
      </w:r>
      <w:r w:rsidRPr="00722B31">
        <w:rPr>
          <w:rFonts w:ascii="Arial" w:eastAsia="Arial" w:hAnsi="Arial" w:cs="Arial"/>
          <w:sz w:val="24"/>
          <w:szCs w:val="24"/>
          <w:lang w:val="en-US"/>
        </w:rPr>
        <w:t>te t</w:t>
      </w:r>
      <w:r w:rsidRPr="00722B31">
        <w:rPr>
          <w:rFonts w:ascii="Arial" w:eastAsia="Arial" w:hAnsi="Arial" w:cs="Arial"/>
          <w:spacing w:val="-2"/>
          <w:sz w:val="24"/>
          <w:szCs w:val="24"/>
          <w:lang w:val="en-US"/>
        </w:rPr>
        <w:t>h</w:t>
      </w:r>
      <w:r w:rsidRPr="00722B31">
        <w:rPr>
          <w:rFonts w:ascii="Arial" w:eastAsia="Arial" w:hAnsi="Arial" w:cs="Arial"/>
          <w:sz w:val="24"/>
          <w:szCs w:val="24"/>
          <w:lang w:val="en-US"/>
        </w:rPr>
        <w:t>e</w:t>
      </w:r>
      <w:r w:rsidRPr="00722B31">
        <w:rPr>
          <w:rFonts w:ascii="Arial" w:eastAsia="Arial" w:hAnsi="Arial" w:cs="Arial"/>
          <w:spacing w:val="-1"/>
          <w:sz w:val="24"/>
          <w:szCs w:val="24"/>
          <w:lang w:val="en-US"/>
        </w:rPr>
        <w:t>i</w:t>
      </w:r>
      <w:r w:rsidRPr="00722B31">
        <w:rPr>
          <w:rFonts w:ascii="Arial" w:eastAsia="Arial" w:hAnsi="Arial" w:cs="Arial"/>
          <w:sz w:val="24"/>
          <w:szCs w:val="24"/>
          <w:lang w:val="en-US"/>
        </w:rPr>
        <w:t>r pa</w:t>
      </w:r>
      <w:r w:rsidRPr="00722B31">
        <w:rPr>
          <w:rFonts w:ascii="Arial" w:eastAsia="Arial" w:hAnsi="Arial" w:cs="Arial"/>
          <w:spacing w:val="-1"/>
          <w:sz w:val="24"/>
          <w:szCs w:val="24"/>
          <w:lang w:val="en-US"/>
        </w:rPr>
        <w:t>r</w:t>
      </w:r>
      <w:r w:rsidRPr="00722B31">
        <w:rPr>
          <w:rFonts w:ascii="Arial" w:eastAsia="Arial" w:hAnsi="Arial" w:cs="Arial"/>
          <w:sz w:val="24"/>
          <w:szCs w:val="24"/>
          <w:lang w:val="en-US"/>
        </w:rPr>
        <w:t>a</w:t>
      </w:r>
      <w:r w:rsidRPr="00722B31">
        <w:rPr>
          <w:rFonts w:ascii="Arial" w:eastAsia="Arial" w:hAnsi="Arial" w:cs="Arial"/>
          <w:spacing w:val="-2"/>
          <w:sz w:val="24"/>
          <w:szCs w:val="24"/>
          <w:lang w:val="en-US"/>
        </w:rPr>
        <w:t>g</w:t>
      </w:r>
      <w:r w:rsidRPr="00722B31">
        <w:rPr>
          <w:rFonts w:ascii="Arial" w:eastAsia="Arial" w:hAnsi="Arial" w:cs="Arial"/>
          <w:spacing w:val="-1"/>
          <w:sz w:val="24"/>
          <w:szCs w:val="24"/>
          <w:lang w:val="en-US"/>
        </w:rPr>
        <w:t>r</w:t>
      </w:r>
      <w:r w:rsidRPr="00722B31">
        <w:rPr>
          <w:rFonts w:ascii="Arial" w:eastAsia="Arial" w:hAnsi="Arial" w:cs="Arial"/>
          <w:sz w:val="24"/>
          <w:szCs w:val="24"/>
          <w:lang w:val="en-US"/>
        </w:rPr>
        <w:t>a</w:t>
      </w:r>
      <w:r w:rsidRPr="00722B31">
        <w:rPr>
          <w:rFonts w:ascii="Arial" w:eastAsia="Arial" w:hAnsi="Arial" w:cs="Arial"/>
          <w:spacing w:val="-2"/>
          <w:sz w:val="24"/>
          <w:szCs w:val="24"/>
          <w:lang w:val="en-US"/>
        </w:rPr>
        <w:t>p</w:t>
      </w:r>
      <w:r w:rsidRPr="00722B31">
        <w:rPr>
          <w:rFonts w:ascii="Arial" w:eastAsia="Arial" w:hAnsi="Arial" w:cs="Arial"/>
          <w:sz w:val="24"/>
          <w:szCs w:val="24"/>
          <w:lang w:val="en-US"/>
        </w:rPr>
        <w:t xml:space="preserve">hs, </w:t>
      </w:r>
      <w:r w:rsidRPr="00722B31">
        <w:rPr>
          <w:rFonts w:ascii="Arial" w:eastAsia="Arial" w:hAnsi="Arial" w:cs="Arial"/>
          <w:spacing w:val="-1"/>
          <w:sz w:val="24"/>
          <w:szCs w:val="24"/>
          <w:lang w:val="en-US"/>
        </w:rPr>
        <w:t>r</w:t>
      </w:r>
      <w:r w:rsidRPr="00722B31">
        <w:rPr>
          <w:rFonts w:ascii="Arial" w:eastAsia="Arial" w:hAnsi="Arial" w:cs="Arial"/>
          <w:spacing w:val="-2"/>
          <w:sz w:val="24"/>
          <w:szCs w:val="24"/>
          <w:lang w:val="en-US"/>
        </w:rPr>
        <w:t>e</w:t>
      </w:r>
      <w:r w:rsidRPr="00722B31">
        <w:rPr>
          <w:rFonts w:ascii="Arial" w:eastAsia="Arial" w:hAnsi="Arial" w:cs="Arial"/>
          <w:spacing w:val="1"/>
          <w:sz w:val="24"/>
          <w:szCs w:val="24"/>
          <w:lang w:val="en-US"/>
        </w:rPr>
        <w:t>m</w:t>
      </w:r>
      <w:r w:rsidRPr="00722B31">
        <w:rPr>
          <w:rFonts w:ascii="Arial" w:eastAsia="Arial" w:hAnsi="Arial" w:cs="Arial"/>
          <w:spacing w:val="-1"/>
          <w:sz w:val="24"/>
          <w:szCs w:val="24"/>
          <w:lang w:val="en-US"/>
        </w:rPr>
        <w:t>i</w:t>
      </w:r>
      <w:r w:rsidRPr="00722B31">
        <w:rPr>
          <w:rFonts w:ascii="Arial" w:eastAsia="Arial" w:hAnsi="Arial" w:cs="Arial"/>
          <w:sz w:val="24"/>
          <w:szCs w:val="24"/>
          <w:lang w:val="en-US"/>
        </w:rPr>
        <w:t>nd th</w:t>
      </w:r>
      <w:r w:rsidRPr="00722B31">
        <w:rPr>
          <w:rFonts w:ascii="Arial" w:eastAsia="Arial" w:hAnsi="Arial" w:cs="Arial"/>
          <w:spacing w:val="-2"/>
          <w:sz w:val="24"/>
          <w:szCs w:val="24"/>
          <w:lang w:val="en-US"/>
        </w:rPr>
        <w:t>e</w:t>
      </w:r>
      <w:r w:rsidRPr="00722B31">
        <w:rPr>
          <w:rFonts w:ascii="Arial" w:eastAsia="Arial" w:hAnsi="Arial" w:cs="Arial"/>
          <w:sz w:val="24"/>
          <w:szCs w:val="24"/>
          <w:lang w:val="en-US"/>
        </w:rPr>
        <w:t>m ab</w:t>
      </w:r>
      <w:r w:rsidRPr="00722B31">
        <w:rPr>
          <w:rFonts w:ascii="Arial" w:eastAsia="Arial" w:hAnsi="Arial" w:cs="Arial"/>
          <w:spacing w:val="-2"/>
          <w:sz w:val="24"/>
          <w:szCs w:val="24"/>
          <w:lang w:val="en-US"/>
        </w:rPr>
        <w:t>o</w:t>
      </w:r>
      <w:r w:rsidRPr="00722B31">
        <w:rPr>
          <w:rFonts w:ascii="Arial" w:eastAsia="Arial" w:hAnsi="Arial" w:cs="Arial"/>
          <w:sz w:val="24"/>
          <w:szCs w:val="24"/>
          <w:lang w:val="en-US"/>
        </w:rPr>
        <w:t>ut pa</w:t>
      </w:r>
      <w:r w:rsidRPr="00722B31">
        <w:rPr>
          <w:rFonts w:ascii="Arial" w:eastAsia="Arial" w:hAnsi="Arial" w:cs="Arial"/>
          <w:spacing w:val="-1"/>
          <w:sz w:val="24"/>
          <w:szCs w:val="24"/>
          <w:lang w:val="en-US"/>
        </w:rPr>
        <w:t>r</w:t>
      </w:r>
      <w:r w:rsidRPr="00722B31">
        <w:rPr>
          <w:rFonts w:ascii="Arial" w:eastAsia="Arial" w:hAnsi="Arial" w:cs="Arial"/>
          <w:sz w:val="24"/>
          <w:szCs w:val="24"/>
          <w:lang w:val="en-US"/>
        </w:rPr>
        <w:t>a</w:t>
      </w:r>
      <w:r w:rsidRPr="00722B31">
        <w:rPr>
          <w:rFonts w:ascii="Arial" w:eastAsia="Arial" w:hAnsi="Arial" w:cs="Arial"/>
          <w:spacing w:val="-2"/>
          <w:sz w:val="24"/>
          <w:szCs w:val="24"/>
          <w:lang w:val="en-US"/>
        </w:rPr>
        <w:t>g</w:t>
      </w:r>
      <w:r w:rsidRPr="00722B31">
        <w:rPr>
          <w:rFonts w:ascii="Arial" w:eastAsia="Arial" w:hAnsi="Arial" w:cs="Arial"/>
          <w:spacing w:val="-1"/>
          <w:sz w:val="24"/>
          <w:szCs w:val="24"/>
          <w:lang w:val="en-US"/>
        </w:rPr>
        <w:t>r</w:t>
      </w:r>
      <w:r w:rsidRPr="00722B31">
        <w:rPr>
          <w:rFonts w:ascii="Arial" w:eastAsia="Arial" w:hAnsi="Arial" w:cs="Arial"/>
          <w:sz w:val="24"/>
          <w:szCs w:val="24"/>
          <w:lang w:val="en-US"/>
        </w:rPr>
        <w:t xml:space="preserve">aph </w:t>
      </w:r>
      <w:r w:rsidRPr="00722B31">
        <w:rPr>
          <w:rFonts w:ascii="Arial" w:eastAsia="Arial" w:hAnsi="Arial" w:cs="Arial"/>
          <w:spacing w:val="-3"/>
          <w:sz w:val="24"/>
          <w:szCs w:val="24"/>
          <w:lang w:val="en-US"/>
        </w:rPr>
        <w:t>c</w:t>
      </w:r>
      <w:r w:rsidRPr="00722B31">
        <w:rPr>
          <w:rFonts w:ascii="Arial" w:eastAsia="Arial" w:hAnsi="Arial" w:cs="Arial"/>
          <w:sz w:val="24"/>
          <w:szCs w:val="24"/>
          <w:lang w:val="en-US"/>
        </w:rPr>
        <w:t>ha</w:t>
      </w:r>
      <w:r w:rsidRPr="00722B31">
        <w:rPr>
          <w:rFonts w:ascii="Arial" w:eastAsia="Arial" w:hAnsi="Arial" w:cs="Arial"/>
          <w:spacing w:val="-1"/>
          <w:sz w:val="24"/>
          <w:szCs w:val="24"/>
          <w:lang w:val="en-US"/>
        </w:rPr>
        <w:t>r</w:t>
      </w:r>
      <w:r w:rsidRPr="00722B31">
        <w:rPr>
          <w:rFonts w:ascii="Arial" w:eastAsia="Arial" w:hAnsi="Arial" w:cs="Arial"/>
          <w:sz w:val="24"/>
          <w:szCs w:val="24"/>
          <w:lang w:val="en-US"/>
        </w:rPr>
        <w:t>ac</w:t>
      </w:r>
      <w:r w:rsidRPr="00722B31">
        <w:rPr>
          <w:rFonts w:ascii="Arial" w:eastAsia="Arial" w:hAnsi="Arial" w:cs="Arial"/>
          <w:spacing w:val="-2"/>
          <w:sz w:val="24"/>
          <w:szCs w:val="24"/>
          <w:lang w:val="en-US"/>
        </w:rPr>
        <w:t>t</w:t>
      </w:r>
      <w:r w:rsidRPr="00722B31">
        <w:rPr>
          <w:rFonts w:ascii="Arial" w:eastAsia="Arial" w:hAnsi="Arial" w:cs="Arial"/>
          <w:sz w:val="24"/>
          <w:szCs w:val="24"/>
          <w:lang w:val="en-US"/>
        </w:rPr>
        <w:t>e</w:t>
      </w:r>
      <w:r w:rsidRPr="00722B31">
        <w:rPr>
          <w:rFonts w:ascii="Arial" w:eastAsia="Arial" w:hAnsi="Arial" w:cs="Arial"/>
          <w:spacing w:val="-1"/>
          <w:sz w:val="24"/>
          <w:szCs w:val="24"/>
          <w:lang w:val="en-US"/>
        </w:rPr>
        <w:t>ri</w:t>
      </w:r>
      <w:r w:rsidRPr="00722B31">
        <w:rPr>
          <w:rFonts w:ascii="Arial" w:eastAsia="Arial" w:hAnsi="Arial" w:cs="Arial"/>
          <w:sz w:val="24"/>
          <w:szCs w:val="24"/>
          <w:lang w:val="en-US"/>
        </w:rPr>
        <w:t>st</w:t>
      </w:r>
      <w:r w:rsidRPr="00722B31">
        <w:rPr>
          <w:rFonts w:ascii="Arial" w:eastAsia="Arial" w:hAnsi="Arial" w:cs="Arial"/>
          <w:spacing w:val="-1"/>
          <w:sz w:val="24"/>
          <w:szCs w:val="24"/>
          <w:lang w:val="en-US"/>
        </w:rPr>
        <w:t>i</w:t>
      </w:r>
      <w:r w:rsidRPr="00722B31">
        <w:rPr>
          <w:rFonts w:ascii="Arial" w:eastAsia="Arial" w:hAnsi="Arial" w:cs="Arial"/>
          <w:sz w:val="24"/>
          <w:szCs w:val="24"/>
          <w:lang w:val="en-US"/>
        </w:rPr>
        <w:t>c</w:t>
      </w:r>
      <w:r w:rsidRPr="00722B31">
        <w:rPr>
          <w:rFonts w:ascii="Arial" w:eastAsia="Arial" w:hAnsi="Arial" w:cs="Arial"/>
          <w:spacing w:val="-1"/>
          <w:sz w:val="24"/>
          <w:szCs w:val="24"/>
          <w:lang w:val="en-US"/>
        </w:rPr>
        <w:t>s</w:t>
      </w:r>
      <w:r w:rsidRPr="00722B31">
        <w:rPr>
          <w:rFonts w:ascii="Arial" w:eastAsia="Arial" w:hAnsi="Arial" w:cs="Arial"/>
          <w:sz w:val="24"/>
          <w:szCs w:val="24"/>
          <w:lang w:val="en-US"/>
        </w:rPr>
        <w:t>.</w:t>
      </w:r>
    </w:p>
    <w:p w:rsidR="00EE4C48" w:rsidRPr="00722B31" w:rsidRDefault="00EE4C48" w:rsidP="00722B31">
      <w:pPr>
        <w:pStyle w:val="Prrafodelista"/>
        <w:widowControl w:val="0"/>
        <w:spacing w:after="0" w:line="360" w:lineRule="auto"/>
        <w:jc w:val="both"/>
        <w:rPr>
          <w:rFonts w:ascii="Arial" w:eastAsia="Arial" w:hAnsi="Arial" w:cs="Arial"/>
          <w:sz w:val="24"/>
          <w:szCs w:val="24"/>
          <w:lang w:val="en-US"/>
        </w:rPr>
      </w:pPr>
    </w:p>
    <w:p w:rsidR="00EE4C48" w:rsidRPr="00722B31" w:rsidRDefault="00EE4C48" w:rsidP="00722B31">
      <w:pPr>
        <w:pStyle w:val="Prrafodelista"/>
        <w:widowControl w:val="0"/>
        <w:numPr>
          <w:ilvl w:val="0"/>
          <w:numId w:val="151"/>
        </w:numPr>
        <w:tabs>
          <w:tab w:val="left" w:pos="413"/>
        </w:tabs>
        <w:spacing w:after="0" w:line="360" w:lineRule="auto"/>
        <w:jc w:val="both"/>
        <w:rPr>
          <w:rFonts w:ascii="Arial" w:hAnsi="Arial" w:cs="Arial"/>
          <w:sz w:val="24"/>
          <w:szCs w:val="24"/>
          <w:lang w:val="en-US"/>
        </w:rPr>
      </w:pPr>
      <w:r w:rsidRPr="00722B31">
        <w:rPr>
          <w:rFonts w:ascii="Arial" w:hAnsi="Arial" w:cs="Arial"/>
          <w:sz w:val="24"/>
          <w:szCs w:val="24"/>
          <w:lang w:val="en-US"/>
        </w:rPr>
        <w:t>Put the sentences in the correct order:</w:t>
      </w:r>
      <w:r w:rsidRPr="00722B31">
        <w:rPr>
          <w:rFonts w:ascii="Arial" w:eastAsia="Arial" w:hAnsi="Arial" w:cs="Arial"/>
          <w:sz w:val="24"/>
          <w:szCs w:val="24"/>
          <w:lang w:val="en-US"/>
        </w:rPr>
        <w:t xml:space="preserve"> (Taken from </w:t>
      </w:r>
      <w:r w:rsidRPr="00722B31">
        <w:rPr>
          <w:rFonts w:ascii="Arial" w:eastAsia="Arial" w:hAnsi="Arial" w:cs="Arial"/>
          <w:i/>
          <w:sz w:val="24"/>
          <w:szCs w:val="24"/>
          <w:lang w:val="en-US"/>
        </w:rPr>
        <w:t>Spectrum 1, Workbook</w:t>
      </w:r>
      <w:r w:rsidRPr="00722B31">
        <w:rPr>
          <w:rFonts w:ascii="Arial" w:eastAsia="Arial" w:hAnsi="Arial" w:cs="Arial"/>
          <w:sz w:val="24"/>
          <w:szCs w:val="24"/>
          <w:lang w:val="en-US"/>
        </w:rPr>
        <w:t>)</w:t>
      </w:r>
    </w:p>
    <w:p w:rsidR="00EE4C48" w:rsidRPr="00722B31" w:rsidRDefault="00EE4C48" w:rsidP="00722B31">
      <w:pPr>
        <w:pStyle w:val="Prrafodelista"/>
        <w:widowControl w:val="0"/>
        <w:numPr>
          <w:ilvl w:val="0"/>
          <w:numId w:val="155"/>
        </w:numPr>
        <w:tabs>
          <w:tab w:val="left" w:pos="413"/>
        </w:tabs>
        <w:spacing w:after="0" w:line="360" w:lineRule="auto"/>
        <w:jc w:val="both"/>
        <w:rPr>
          <w:rFonts w:ascii="Arial" w:hAnsi="Arial" w:cs="Arial"/>
          <w:sz w:val="24"/>
          <w:szCs w:val="24"/>
          <w:lang w:val="en-US"/>
        </w:rPr>
      </w:pPr>
      <w:r w:rsidRPr="00722B31">
        <w:rPr>
          <w:rFonts w:ascii="Arial" w:hAnsi="Arial" w:cs="Arial"/>
          <w:sz w:val="24"/>
          <w:szCs w:val="24"/>
          <w:lang w:val="en-US"/>
        </w:rPr>
        <w:t>Kim: What did you do last night?</w:t>
      </w:r>
    </w:p>
    <w:p w:rsidR="00EE4C48" w:rsidRPr="00722B31" w:rsidRDefault="00EE4C48" w:rsidP="00722B31">
      <w:pPr>
        <w:pStyle w:val="Prrafodelista"/>
        <w:widowControl w:val="0"/>
        <w:numPr>
          <w:ilvl w:val="0"/>
          <w:numId w:val="146"/>
        </w:numPr>
        <w:tabs>
          <w:tab w:val="left" w:pos="413"/>
        </w:tabs>
        <w:spacing w:after="0" w:line="360" w:lineRule="auto"/>
        <w:jc w:val="both"/>
        <w:rPr>
          <w:rFonts w:ascii="Arial" w:hAnsi="Arial" w:cs="Arial"/>
          <w:sz w:val="24"/>
          <w:szCs w:val="24"/>
          <w:lang w:val="en-US"/>
        </w:rPr>
      </w:pPr>
      <w:r w:rsidRPr="00722B31">
        <w:rPr>
          <w:rFonts w:ascii="Arial" w:hAnsi="Arial" w:cs="Arial"/>
          <w:sz w:val="24"/>
          <w:szCs w:val="24"/>
          <w:lang w:val="en-US"/>
        </w:rPr>
        <w:t xml:space="preserve">Tom: Saturday night I had dinner with my roommate. </w:t>
      </w:r>
    </w:p>
    <w:p w:rsidR="00EE4C48" w:rsidRPr="00722B31" w:rsidRDefault="00EE4C48" w:rsidP="00722B31">
      <w:pPr>
        <w:widowControl w:val="0"/>
        <w:tabs>
          <w:tab w:val="left" w:pos="413"/>
        </w:tabs>
        <w:spacing w:line="360" w:lineRule="auto"/>
        <w:jc w:val="both"/>
        <w:rPr>
          <w:rFonts w:ascii="Arial" w:eastAsia="Calibri" w:hAnsi="Arial" w:cs="Arial"/>
          <w:lang w:val="en-US"/>
        </w:rPr>
      </w:pPr>
      <w:r w:rsidRPr="00722B31">
        <w:rPr>
          <w:rFonts w:ascii="Arial" w:eastAsia="Calibri" w:hAnsi="Arial" w:cs="Arial"/>
          <w:lang w:val="en-US"/>
        </w:rPr>
        <w:t xml:space="preserve">                      Well, Friday night I went to the movies with Carol.</w:t>
      </w:r>
    </w:p>
    <w:p w:rsidR="00EE4C48" w:rsidRPr="00722B31" w:rsidRDefault="00EE4C48" w:rsidP="00722B31">
      <w:pPr>
        <w:widowControl w:val="0"/>
        <w:tabs>
          <w:tab w:val="left" w:pos="413"/>
        </w:tabs>
        <w:spacing w:line="360" w:lineRule="auto"/>
        <w:jc w:val="both"/>
        <w:rPr>
          <w:rFonts w:ascii="Arial" w:eastAsia="Calibri" w:hAnsi="Arial" w:cs="Arial"/>
          <w:lang w:val="en-US"/>
        </w:rPr>
      </w:pPr>
      <w:r w:rsidRPr="00722B31">
        <w:rPr>
          <w:rFonts w:ascii="Arial" w:eastAsia="Calibri" w:hAnsi="Arial" w:cs="Arial"/>
          <w:lang w:val="en-US"/>
        </w:rPr>
        <w:t xml:space="preserve">                      Saturday afternoon I went shopping for clothes downtown.</w:t>
      </w:r>
    </w:p>
    <w:p w:rsidR="00EE4C48" w:rsidRPr="00722B31" w:rsidRDefault="00EE4C48" w:rsidP="00722B31">
      <w:pPr>
        <w:widowControl w:val="0"/>
        <w:tabs>
          <w:tab w:val="left" w:pos="413"/>
        </w:tabs>
        <w:spacing w:line="360" w:lineRule="auto"/>
        <w:jc w:val="both"/>
        <w:rPr>
          <w:rFonts w:ascii="Arial" w:eastAsia="Calibri" w:hAnsi="Arial" w:cs="Arial"/>
          <w:lang w:val="en-US"/>
        </w:rPr>
      </w:pPr>
      <w:r w:rsidRPr="00722B31">
        <w:rPr>
          <w:rFonts w:ascii="Arial" w:eastAsia="Calibri" w:hAnsi="Arial" w:cs="Arial"/>
          <w:lang w:val="en-US"/>
        </w:rPr>
        <w:t xml:space="preserve">                      I stayed home and went to bed early.</w:t>
      </w:r>
    </w:p>
    <w:p w:rsidR="00EE4C48" w:rsidRPr="00722B31" w:rsidRDefault="00EE4C48" w:rsidP="00722B31">
      <w:pPr>
        <w:widowControl w:val="0"/>
        <w:tabs>
          <w:tab w:val="left" w:pos="413"/>
        </w:tabs>
        <w:spacing w:line="360" w:lineRule="auto"/>
        <w:jc w:val="both"/>
        <w:rPr>
          <w:rFonts w:ascii="Arial" w:eastAsia="Calibri" w:hAnsi="Arial" w:cs="Arial"/>
          <w:lang w:val="en-US"/>
        </w:rPr>
      </w:pPr>
      <w:r w:rsidRPr="00722B31">
        <w:rPr>
          <w:rFonts w:ascii="Arial" w:eastAsia="Calibri" w:hAnsi="Arial" w:cs="Arial"/>
          <w:lang w:val="en-US"/>
        </w:rPr>
        <w:t xml:space="preserve">                      We saw Rainy Day Blues. It was great. </w:t>
      </w:r>
    </w:p>
    <w:p w:rsidR="00EE4C48" w:rsidRPr="00722B31" w:rsidRDefault="00EE4C48" w:rsidP="00722B31">
      <w:pPr>
        <w:widowControl w:val="0"/>
        <w:tabs>
          <w:tab w:val="left" w:pos="413"/>
        </w:tabs>
        <w:spacing w:line="360" w:lineRule="auto"/>
        <w:jc w:val="both"/>
        <w:rPr>
          <w:rFonts w:ascii="Arial" w:eastAsia="Calibri" w:hAnsi="Arial" w:cs="Arial"/>
          <w:lang w:val="en-US"/>
        </w:rPr>
      </w:pPr>
      <w:r w:rsidRPr="00722B31">
        <w:rPr>
          <w:rFonts w:ascii="Arial" w:eastAsia="Calibri" w:hAnsi="Arial" w:cs="Arial"/>
          <w:lang w:val="en-US"/>
        </w:rPr>
        <w:t xml:space="preserve">                      On Sunday I was pretty tired.</w:t>
      </w:r>
    </w:p>
    <w:p w:rsidR="00EE4C48" w:rsidRPr="00722B31" w:rsidRDefault="00EE4C48" w:rsidP="00722B31">
      <w:pPr>
        <w:widowControl w:val="0"/>
        <w:tabs>
          <w:tab w:val="left" w:pos="413"/>
        </w:tabs>
        <w:spacing w:line="360" w:lineRule="auto"/>
        <w:jc w:val="both"/>
        <w:rPr>
          <w:rFonts w:ascii="Arial" w:eastAsia="Calibri" w:hAnsi="Arial" w:cs="Arial"/>
          <w:lang w:val="en-US"/>
        </w:rPr>
      </w:pPr>
      <w:r w:rsidRPr="00722B31">
        <w:rPr>
          <w:rFonts w:ascii="Arial" w:eastAsia="Calibri" w:hAnsi="Arial" w:cs="Arial"/>
          <w:lang w:val="en-US"/>
        </w:rPr>
        <w:t xml:space="preserve">                      I got a new jacket. </w:t>
      </w:r>
    </w:p>
    <w:p w:rsidR="00EE4C48" w:rsidRPr="00722B31" w:rsidRDefault="00EE4C48" w:rsidP="00722B31">
      <w:pPr>
        <w:autoSpaceDE w:val="0"/>
        <w:autoSpaceDN w:val="0"/>
        <w:adjustRightInd w:val="0"/>
        <w:spacing w:line="360" w:lineRule="auto"/>
        <w:jc w:val="both"/>
        <w:rPr>
          <w:rFonts w:ascii="Arial" w:eastAsia="Calibri" w:hAnsi="Arial" w:cs="Arial"/>
          <w:lang w:val="en-US"/>
        </w:rPr>
      </w:pPr>
      <w:r w:rsidRPr="00722B31">
        <w:rPr>
          <w:rFonts w:ascii="Arial" w:eastAsia="Arial" w:hAnsi="Arial" w:cs="Arial"/>
          <w:spacing w:val="-1"/>
          <w:lang w:val="en-US"/>
        </w:rPr>
        <w:tab/>
      </w:r>
    </w:p>
    <w:p w:rsidR="00EE4C48" w:rsidRPr="00722B31" w:rsidRDefault="00EE4C48" w:rsidP="00722B31">
      <w:pPr>
        <w:pStyle w:val="Prrafodelista"/>
        <w:widowControl w:val="0"/>
        <w:numPr>
          <w:ilvl w:val="0"/>
          <w:numId w:val="151"/>
        </w:numPr>
        <w:tabs>
          <w:tab w:val="left" w:pos="426"/>
        </w:tabs>
        <w:spacing w:after="0" w:line="360" w:lineRule="auto"/>
        <w:jc w:val="both"/>
        <w:rPr>
          <w:rFonts w:ascii="Arial" w:eastAsia="Arial" w:hAnsi="Arial" w:cs="Arial"/>
          <w:spacing w:val="-1"/>
          <w:sz w:val="24"/>
          <w:szCs w:val="24"/>
          <w:lang w:val="en-US"/>
        </w:rPr>
      </w:pPr>
      <w:r w:rsidRPr="00722B31">
        <w:rPr>
          <w:rFonts w:ascii="Arial" w:eastAsia="Arial" w:hAnsi="Arial" w:cs="Arial"/>
          <w:spacing w:val="-1"/>
          <w:sz w:val="24"/>
          <w:szCs w:val="24"/>
          <w:lang w:val="en-US"/>
        </w:rPr>
        <w:t>Cir</w:t>
      </w:r>
      <w:r w:rsidRPr="00722B31">
        <w:rPr>
          <w:rFonts w:ascii="Arial" w:eastAsia="Arial" w:hAnsi="Arial" w:cs="Arial"/>
          <w:sz w:val="24"/>
          <w:szCs w:val="24"/>
          <w:lang w:val="en-US"/>
        </w:rPr>
        <w:t>c</w:t>
      </w:r>
      <w:r w:rsidRPr="00722B31">
        <w:rPr>
          <w:rFonts w:ascii="Arial" w:eastAsia="Arial" w:hAnsi="Arial" w:cs="Arial"/>
          <w:spacing w:val="-1"/>
          <w:sz w:val="24"/>
          <w:szCs w:val="24"/>
          <w:lang w:val="en-US"/>
        </w:rPr>
        <w:t>l</w:t>
      </w:r>
      <w:r w:rsidRPr="00722B31">
        <w:rPr>
          <w:rFonts w:ascii="Arial" w:eastAsia="Arial" w:hAnsi="Arial" w:cs="Arial"/>
          <w:sz w:val="24"/>
          <w:szCs w:val="24"/>
          <w:lang w:val="en-US"/>
        </w:rPr>
        <w:t xml:space="preserve">e the </w:t>
      </w:r>
      <w:r w:rsidRPr="00722B31">
        <w:rPr>
          <w:rFonts w:ascii="Arial" w:eastAsia="Arial" w:hAnsi="Arial" w:cs="Arial"/>
          <w:spacing w:val="-3"/>
          <w:sz w:val="24"/>
          <w:szCs w:val="24"/>
          <w:lang w:val="en-US"/>
        </w:rPr>
        <w:t>v</w:t>
      </w:r>
      <w:r w:rsidRPr="00722B31">
        <w:rPr>
          <w:rFonts w:ascii="Arial" w:eastAsia="Arial" w:hAnsi="Arial" w:cs="Arial"/>
          <w:sz w:val="24"/>
          <w:szCs w:val="24"/>
          <w:lang w:val="en-US"/>
        </w:rPr>
        <w:t>e</w:t>
      </w:r>
      <w:r w:rsidRPr="00722B31">
        <w:rPr>
          <w:rFonts w:ascii="Arial" w:eastAsia="Arial" w:hAnsi="Arial" w:cs="Arial"/>
          <w:spacing w:val="-1"/>
          <w:sz w:val="24"/>
          <w:szCs w:val="24"/>
          <w:lang w:val="en-US"/>
        </w:rPr>
        <w:t>r</w:t>
      </w:r>
      <w:r w:rsidRPr="00722B31">
        <w:rPr>
          <w:rFonts w:ascii="Arial" w:eastAsia="Arial" w:hAnsi="Arial" w:cs="Arial"/>
          <w:sz w:val="24"/>
          <w:szCs w:val="24"/>
          <w:lang w:val="en-US"/>
        </w:rPr>
        <w:t xml:space="preserve">bs. </w:t>
      </w: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4"/>
      </w:tblGrid>
      <w:tr w:rsidR="00EE4C48" w:rsidRPr="00722B31" w:rsidTr="00A366D1">
        <w:trPr>
          <w:trHeight w:val="461"/>
        </w:trPr>
        <w:tc>
          <w:tcPr>
            <w:tcW w:w="6804" w:type="dxa"/>
            <w:shd w:val="clear" w:color="auto" w:fill="auto"/>
          </w:tcPr>
          <w:p w:rsidR="00EE4C48" w:rsidRPr="00722B31" w:rsidRDefault="00EE4C48" w:rsidP="00722B31">
            <w:pPr>
              <w:widowControl w:val="0"/>
              <w:tabs>
                <w:tab w:val="left" w:pos="602"/>
              </w:tabs>
              <w:spacing w:line="360" w:lineRule="auto"/>
              <w:jc w:val="both"/>
              <w:rPr>
                <w:rFonts w:ascii="Arial" w:eastAsia="Arial" w:hAnsi="Arial" w:cs="Arial"/>
                <w:lang w:val="en-US"/>
              </w:rPr>
            </w:pPr>
            <w:r w:rsidRPr="00722B31">
              <w:rPr>
                <w:rFonts w:ascii="Arial" w:eastAsia="Arial" w:hAnsi="Arial" w:cs="Arial"/>
                <w:spacing w:val="-1"/>
                <w:lang w:val="en-US"/>
              </w:rPr>
              <w:t>Fl</w:t>
            </w:r>
            <w:r w:rsidRPr="00722B31">
              <w:rPr>
                <w:rFonts w:ascii="Arial" w:eastAsia="Arial" w:hAnsi="Arial" w:cs="Arial"/>
                <w:spacing w:val="-3"/>
                <w:lang w:val="en-US"/>
              </w:rPr>
              <w:t>y</w:t>
            </w:r>
            <w:r w:rsidRPr="00722B31">
              <w:rPr>
                <w:rFonts w:ascii="Arial" w:eastAsia="Arial" w:hAnsi="Arial" w:cs="Arial"/>
                <w:spacing w:val="2"/>
                <w:lang w:val="en-US"/>
              </w:rPr>
              <w:t>s</w:t>
            </w:r>
            <w:r w:rsidRPr="00722B31">
              <w:rPr>
                <w:rFonts w:ascii="Arial" w:eastAsia="Arial" w:hAnsi="Arial" w:cs="Arial"/>
                <w:spacing w:val="-1"/>
                <w:lang w:val="en-US"/>
              </w:rPr>
              <w:t>wi</w:t>
            </w:r>
            <w:r w:rsidRPr="00722B31">
              <w:rPr>
                <w:rFonts w:ascii="Arial" w:eastAsia="Arial" w:hAnsi="Arial" w:cs="Arial"/>
                <w:spacing w:val="1"/>
                <w:lang w:val="en-US"/>
              </w:rPr>
              <w:t>m</w:t>
            </w:r>
            <w:r w:rsidRPr="00722B31">
              <w:rPr>
                <w:rFonts w:ascii="Arial" w:eastAsia="Arial" w:hAnsi="Arial" w:cs="Arial"/>
                <w:spacing w:val="-1"/>
                <w:lang w:val="en-US"/>
              </w:rPr>
              <w:t>r</w:t>
            </w:r>
            <w:r w:rsidRPr="00722B31">
              <w:rPr>
                <w:rFonts w:ascii="Arial" w:eastAsia="Arial" w:hAnsi="Arial" w:cs="Arial"/>
                <w:lang w:val="en-US"/>
              </w:rPr>
              <w:t>o</w:t>
            </w:r>
            <w:r w:rsidRPr="00722B31">
              <w:rPr>
                <w:rFonts w:ascii="Arial" w:eastAsia="Arial" w:hAnsi="Arial" w:cs="Arial"/>
                <w:spacing w:val="-1"/>
                <w:lang w:val="en-US"/>
              </w:rPr>
              <w:t>wr</w:t>
            </w:r>
            <w:r w:rsidRPr="00722B31">
              <w:rPr>
                <w:rFonts w:ascii="Arial" w:eastAsia="Arial" w:hAnsi="Arial" w:cs="Arial"/>
                <w:lang w:val="en-US"/>
              </w:rPr>
              <w:t>unseed</w:t>
            </w:r>
            <w:r w:rsidRPr="00722B31">
              <w:rPr>
                <w:rFonts w:ascii="Arial" w:eastAsia="Arial" w:hAnsi="Arial" w:cs="Arial"/>
                <w:spacing w:val="-1"/>
                <w:lang w:val="en-US"/>
              </w:rPr>
              <w:t>i</w:t>
            </w:r>
            <w:r w:rsidRPr="00722B31">
              <w:rPr>
                <w:rFonts w:ascii="Arial" w:eastAsia="Arial" w:hAnsi="Arial" w:cs="Arial"/>
                <w:spacing w:val="-3"/>
                <w:lang w:val="en-US"/>
              </w:rPr>
              <w:t>v</w:t>
            </w:r>
            <w:r w:rsidRPr="00722B31">
              <w:rPr>
                <w:rFonts w:ascii="Arial" w:eastAsia="Arial" w:hAnsi="Arial" w:cs="Arial"/>
                <w:spacing w:val="-2"/>
                <w:lang w:val="en-US"/>
              </w:rPr>
              <w:t>e</w:t>
            </w:r>
            <w:r w:rsidRPr="00722B31">
              <w:rPr>
                <w:rFonts w:ascii="Arial" w:eastAsia="Arial" w:hAnsi="Arial" w:cs="Arial"/>
                <w:lang w:val="en-US"/>
              </w:rPr>
              <w:t>catch</w:t>
            </w:r>
            <w:r w:rsidRPr="00722B31">
              <w:rPr>
                <w:rFonts w:ascii="Arial" w:eastAsia="Arial" w:hAnsi="Arial" w:cs="Arial"/>
                <w:spacing w:val="-3"/>
                <w:lang w:val="en-US"/>
              </w:rPr>
              <w:t>w</w:t>
            </w:r>
            <w:r w:rsidRPr="00722B31">
              <w:rPr>
                <w:rFonts w:ascii="Arial" w:eastAsia="Arial" w:hAnsi="Arial" w:cs="Arial"/>
                <w:lang w:val="en-US"/>
              </w:rPr>
              <w:t>a</w:t>
            </w:r>
            <w:r w:rsidRPr="00722B31">
              <w:rPr>
                <w:rFonts w:ascii="Arial" w:eastAsia="Arial" w:hAnsi="Arial" w:cs="Arial"/>
                <w:spacing w:val="-1"/>
                <w:lang w:val="en-US"/>
              </w:rPr>
              <w:t>l</w:t>
            </w:r>
            <w:r w:rsidRPr="00722B31">
              <w:rPr>
                <w:rFonts w:ascii="Arial" w:eastAsia="Arial" w:hAnsi="Arial" w:cs="Arial"/>
                <w:lang w:val="en-US"/>
              </w:rPr>
              <w:t>ks</w:t>
            </w:r>
            <w:r w:rsidRPr="00722B31">
              <w:rPr>
                <w:rFonts w:ascii="Arial" w:eastAsia="Arial" w:hAnsi="Arial" w:cs="Arial"/>
                <w:spacing w:val="-1"/>
                <w:lang w:val="en-US"/>
              </w:rPr>
              <w:t>i</w:t>
            </w:r>
            <w:r w:rsidRPr="00722B31">
              <w:rPr>
                <w:rFonts w:ascii="Arial" w:eastAsia="Arial" w:hAnsi="Arial" w:cs="Arial"/>
                <w:lang w:val="en-US"/>
              </w:rPr>
              <w:t>n</w:t>
            </w:r>
            <w:r w:rsidRPr="00722B31">
              <w:rPr>
                <w:rFonts w:ascii="Arial" w:eastAsia="Arial" w:hAnsi="Arial" w:cs="Arial"/>
                <w:spacing w:val="-2"/>
                <w:lang w:val="en-US"/>
              </w:rPr>
              <w:t>g</w:t>
            </w:r>
            <w:r w:rsidRPr="00722B31">
              <w:rPr>
                <w:rFonts w:ascii="Arial" w:eastAsia="Arial" w:hAnsi="Arial" w:cs="Arial"/>
                <w:lang w:val="en-US"/>
              </w:rPr>
              <w:t>sc</w:t>
            </w:r>
            <w:r w:rsidRPr="00722B31">
              <w:rPr>
                <w:rFonts w:ascii="Arial" w:eastAsia="Arial" w:hAnsi="Arial" w:cs="Arial"/>
                <w:spacing w:val="-1"/>
                <w:lang w:val="en-US"/>
              </w:rPr>
              <w:t>r</w:t>
            </w:r>
            <w:r w:rsidRPr="00722B31">
              <w:rPr>
                <w:rFonts w:ascii="Arial" w:eastAsia="Arial" w:hAnsi="Arial" w:cs="Arial"/>
                <w:lang w:val="en-US"/>
              </w:rPr>
              <w:t>ea</w:t>
            </w:r>
            <w:r w:rsidRPr="00722B31">
              <w:rPr>
                <w:rFonts w:ascii="Arial" w:eastAsia="Arial" w:hAnsi="Arial" w:cs="Arial"/>
                <w:spacing w:val="1"/>
                <w:lang w:val="en-US"/>
              </w:rPr>
              <w:t>m</w:t>
            </w:r>
            <w:r w:rsidRPr="00722B31">
              <w:rPr>
                <w:rFonts w:ascii="Arial" w:eastAsia="Arial" w:hAnsi="Arial" w:cs="Arial"/>
                <w:spacing w:val="-2"/>
                <w:lang w:val="en-US"/>
              </w:rPr>
              <w:t>h</w:t>
            </w:r>
            <w:r w:rsidRPr="00722B31">
              <w:rPr>
                <w:rFonts w:ascii="Arial" w:eastAsia="Arial" w:hAnsi="Arial" w:cs="Arial"/>
                <w:lang w:val="en-US"/>
              </w:rPr>
              <w:t>ea</w:t>
            </w:r>
            <w:r w:rsidRPr="00722B31">
              <w:rPr>
                <w:rFonts w:ascii="Arial" w:eastAsia="Arial" w:hAnsi="Arial" w:cs="Arial"/>
                <w:spacing w:val="-1"/>
                <w:lang w:val="en-US"/>
              </w:rPr>
              <w:t>r</w:t>
            </w:r>
            <w:r w:rsidRPr="00722B31">
              <w:rPr>
                <w:rFonts w:ascii="Arial" w:eastAsia="Arial" w:hAnsi="Arial" w:cs="Arial"/>
                <w:lang w:val="en-US"/>
              </w:rPr>
              <w:t>dm</w:t>
            </w:r>
          </w:p>
        </w:tc>
      </w:tr>
    </w:tbl>
    <w:p w:rsidR="00EE4C48" w:rsidRPr="00722B31" w:rsidRDefault="00EE4C48" w:rsidP="00722B31">
      <w:pPr>
        <w:widowControl w:val="0"/>
        <w:spacing w:line="360" w:lineRule="auto"/>
        <w:jc w:val="both"/>
        <w:rPr>
          <w:rFonts w:ascii="Arial" w:eastAsia="Arial" w:hAnsi="Arial" w:cs="Arial"/>
          <w:spacing w:val="-1"/>
          <w:lang w:val="en-US"/>
        </w:rPr>
      </w:pPr>
    </w:p>
    <w:p w:rsidR="00EE4C48" w:rsidRPr="00722B31" w:rsidRDefault="00EE4C48" w:rsidP="00722B31">
      <w:pPr>
        <w:widowControl w:val="0"/>
        <w:spacing w:line="360" w:lineRule="auto"/>
        <w:jc w:val="both"/>
        <w:rPr>
          <w:rFonts w:ascii="Arial" w:eastAsia="Arial" w:hAnsi="Arial" w:cs="Arial"/>
          <w:lang w:val="en-US"/>
        </w:rPr>
      </w:pPr>
      <w:r w:rsidRPr="00722B31">
        <w:rPr>
          <w:rFonts w:ascii="Arial" w:eastAsia="Arial" w:hAnsi="Arial" w:cs="Arial"/>
          <w:spacing w:val="-1"/>
          <w:lang w:val="en-US"/>
        </w:rPr>
        <w:lastRenderedPageBreak/>
        <w:t>N</w:t>
      </w:r>
      <w:r w:rsidRPr="00722B31">
        <w:rPr>
          <w:rFonts w:ascii="Arial" w:eastAsia="Arial" w:hAnsi="Arial" w:cs="Arial"/>
          <w:lang w:val="en-US"/>
        </w:rPr>
        <w:t>ow th</w:t>
      </w:r>
      <w:r w:rsidRPr="00722B31">
        <w:rPr>
          <w:rFonts w:ascii="Arial" w:eastAsia="Arial" w:hAnsi="Arial" w:cs="Arial"/>
          <w:spacing w:val="-1"/>
          <w:lang w:val="en-US"/>
        </w:rPr>
        <w:t>i</w:t>
      </w:r>
      <w:r w:rsidRPr="00722B31">
        <w:rPr>
          <w:rFonts w:ascii="Arial" w:eastAsia="Arial" w:hAnsi="Arial" w:cs="Arial"/>
          <w:lang w:val="en-US"/>
        </w:rPr>
        <w:t>nk ab</w:t>
      </w:r>
      <w:r w:rsidRPr="00722B31">
        <w:rPr>
          <w:rFonts w:ascii="Arial" w:eastAsia="Arial" w:hAnsi="Arial" w:cs="Arial"/>
          <w:spacing w:val="-2"/>
          <w:lang w:val="en-US"/>
        </w:rPr>
        <w:t>o</w:t>
      </w:r>
      <w:r w:rsidRPr="00722B31">
        <w:rPr>
          <w:rFonts w:ascii="Arial" w:eastAsia="Arial" w:hAnsi="Arial" w:cs="Arial"/>
          <w:lang w:val="en-US"/>
        </w:rPr>
        <w:t xml:space="preserve">ut </w:t>
      </w:r>
      <w:r w:rsidRPr="00722B31">
        <w:rPr>
          <w:rFonts w:ascii="Arial" w:eastAsia="Arial" w:hAnsi="Arial" w:cs="Arial"/>
          <w:spacing w:val="-2"/>
          <w:lang w:val="en-US"/>
        </w:rPr>
        <w:t>t</w:t>
      </w:r>
      <w:r w:rsidRPr="00722B31">
        <w:rPr>
          <w:rFonts w:ascii="Arial" w:eastAsia="Arial" w:hAnsi="Arial" w:cs="Arial"/>
          <w:lang w:val="en-US"/>
        </w:rPr>
        <w:t>he a</w:t>
      </w:r>
      <w:r w:rsidRPr="00722B31">
        <w:rPr>
          <w:rFonts w:ascii="Arial" w:eastAsia="Arial" w:hAnsi="Arial" w:cs="Arial"/>
          <w:spacing w:val="-2"/>
          <w:lang w:val="en-US"/>
        </w:rPr>
        <w:t>n</w:t>
      </w:r>
      <w:r w:rsidRPr="00722B31">
        <w:rPr>
          <w:rFonts w:ascii="Arial" w:eastAsia="Arial" w:hAnsi="Arial" w:cs="Arial"/>
          <w:spacing w:val="-1"/>
          <w:lang w:val="en-US"/>
        </w:rPr>
        <w:t>i</w:t>
      </w:r>
      <w:r w:rsidRPr="00722B31">
        <w:rPr>
          <w:rFonts w:ascii="Arial" w:eastAsia="Arial" w:hAnsi="Arial" w:cs="Arial"/>
          <w:spacing w:val="1"/>
          <w:lang w:val="en-US"/>
        </w:rPr>
        <w:t>m</w:t>
      </w:r>
      <w:r w:rsidRPr="00722B31">
        <w:rPr>
          <w:rFonts w:ascii="Arial" w:eastAsia="Arial" w:hAnsi="Arial" w:cs="Arial"/>
          <w:lang w:val="en-US"/>
        </w:rPr>
        <w:t>a</w:t>
      </w:r>
      <w:r w:rsidRPr="00722B31">
        <w:rPr>
          <w:rFonts w:ascii="Arial" w:eastAsia="Arial" w:hAnsi="Arial" w:cs="Arial"/>
          <w:spacing w:val="-1"/>
          <w:lang w:val="en-US"/>
        </w:rPr>
        <w:t>l</w:t>
      </w:r>
      <w:r w:rsidRPr="00722B31">
        <w:rPr>
          <w:rFonts w:ascii="Arial" w:eastAsia="Arial" w:hAnsi="Arial" w:cs="Arial"/>
          <w:lang w:val="en-US"/>
        </w:rPr>
        <w:t>s or fa</w:t>
      </w:r>
      <w:r w:rsidRPr="00722B31">
        <w:rPr>
          <w:rFonts w:ascii="Arial" w:eastAsia="Arial" w:hAnsi="Arial" w:cs="Arial"/>
          <w:spacing w:val="1"/>
          <w:lang w:val="en-US"/>
        </w:rPr>
        <w:t>m</w:t>
      </w:r>
      <w:r w:rsidRPr="00722B31">
        <w:rPr>
          <w:rFonts w:ascii="Arial" w:eastAsia="Arial" w:hAnsi="Arial" w:cs="Arial"/>
          <w:spacing w:val="-1"/>
          <w:lang w:val="en-US"/>
        </w:rPr>
        <w:t>il</w:t>
      </w:r>
      <w:r w:rsidRPr="00722B31">
        <w:rPr>
          <w:rFonts w:ascii="Arial" w:eastAsia="Arial" w:hAnsi="Arial" w:cs="Arial"/>
          <w:lang w:val="en-US"/>
        </w:rPr>
        <w:t xml:space="preserve">y </w:t>
      </w:r>
      <w:r w:rsidRPr="00722B31">
        <w:rPr>
          <w:rFonts w:ascii="Arial" w:eastAsia="Arial" w:hAnsi="Arial" w:cs="Arial"/>
          <w:spacing w:val="1"/>
          <w:lang w:val="en-US"/>
        </w:rPr>
        <w:t>m</w:t>
      </w:r>
      <w:r w:rsidRPr="00722B31">
        <w:rPr>
          <w:rFonts w:ascii="Arial" w:eastAsia="Arial" w:hAnsi="Arial" w:cs="Arial"/>
          <w:spacing w:val="-2"/>
          <w:lang w:val="en-US"/>
        </w:rPr>
        <w:t>e</w:t>
      </w:r>
      <w:r w:rsidRPr="00722B31">
        <w:rPr>
          <w:rFonts w:ascii="Arial" w:eastAsia="Arial" w:hAnsi="Arial" w:cs="Arial"/>
          <w:spacing w:val="1"/>
          <w:lang w:val="en-US"/>
        </w:rPr>
        <w:t>m</w:t>
      </w:r>
      <w:r w:rsidRPr="00722B31">
        <w:rPr>
          <w:rFonts w:ascii="Arial" w:eastAsia="Arial" w:hAnsi="Arial" w:cs="Arial"/>
          <w:spacing w:val="-2"/>
          <w:lang w:val="en-US"/>
        </w:rPr>
        <w:t>be</w:t>
      </w:r>
      <w:r w:rsidRPr="00722B31">
        <w:rPr>
          <w:rFonts w:ascii="Arial" w:eastAsia="Arial" w:hAnsi="Arial" w:cs="Arial"/>
          <w:spacing w:val="-1"/>
          <w:lang w:val="en-US"/>
        </w:rPr>
        <w:t>r</w:t>
      </w:r>
      <w:r w:rsidRPr="00722B31">
        <w:rPr>
          <w:rFonts w:ascii="Arial" w:eastAsia="Arial" w:hAnsi="Arial" w:cs="Arial"/>
          <w:lang w:val="en-US"/>
        </w:rPr>
        <w:t xml:space="preserve">s </w:t>
      </w:r>
      <w:r w:rsidRPr="00722B31">
        <w:rPr>
          <w:rFonts w:ascii="Arial" w:eastAsia="Arial" w:hAnsi="Arial" w:cs="Arial"/>
          <w:spacing w:val="-3"/>
          <w:lang w:val="en-US"/>
        </w:rPr>
        <w:t>y</w:t>
      </w:r>
      <w:r w:rsidRPr="00722B31">
        <w:rPr>
          <w:rFonts w:ascii="Arial" w:eastAsia="Arial" w:hAnsi="Arial" w:cs="Arial"/>
          <w:lang w:val="en-US"/>
        </w:rPr>
        <w:t>ou ha</w:t>
      </w:r>
      <w:r w:rsidRPr="00722B31">
        <w:rPr>
          <w:rFonts w:ascii="Arial" w:eastAsia="Arial" w:hAnsi="Arial" w:cs="Arial"/>
          <w:spacing w:val="-3"/>
          <w:lang w:val="en-US"/>
        </w:rPr>
        <w:t>v</w:t>
      </w:r>
      <w:r w:rsidRPr="00722B31">
        <w:rPr>
          <w:rFonts w:ascii="Arial" w:eastAsia="Arial" w:hAnsi="Arial" w:cs="Arial"/>
          <w:lang w:val="en-US"/>
        </w:rPr>
        <w:t xml:space="preserve">e </w:t>
      </w:r>
      <w:r w:rsidRPr="00722B31">
        <w:rPr>
          <w:rFonts w:ascii="Arial" w:eastAsia="Arial" w:hAnsi="Arial" w:cs="Arial"/>
          <w:spacing w:val="-1"/>
          <w:lang w:val="en-US"/>
        </w:rPr>
        <w:t>l</w:t>
      </w:r>
      <w:r w:rsidRPr="00722B31">
        <w:rPr>
          <w:rFonts w:ascii="Arial" w:eastAsia="Arial" w:hAnsi="Arial" w:cs="Arial"/>
          <w:lang w:val="en-US"/>
        </w:rPr>
        <w:t>ea</w:t>
      </w:r>
      <w:r w:rsidRPr="00722B31">
        <w:rPr>
          <w:rFonts w:ascii="Arial" w:eastAsia="Arial" w:hAnsi="Arial" w:cs="Arial"/>
          <w:spacing w:val="-1"/>
          <w:lang w:val="en-US"/>
        </w:rPr>
        <w:t>r</w:t>
      </w:r>
      <w:r w:rsidRPr="00722B31">
        <w:rPr>
          <w:rFonts w:ascii="Arial" w:eastAsia="Arial" w:hAnsi="Arial" w:cs="Arial"/>
          <w:lang w:val="en-US"/>
        </w:rPr>
        <w:t xml:space="preserve">nt and </w:t>
      </w:r>
      <w:r w:rsidRPr="00722B31">
        <w:rPr>
          <w:rFonts w:ascii="Arial" w:eastAsia="Arial" w:hAnsi="Arial" w:cs="Arial"/>
          <w:spacing w:val="-1"/>
          <w:lang w:val="en-US"/>
        </w:rPr>
        <w:t>wri</w:t>
      </w:r>
      <w:r w:rsidRPr="00722B31">
        <w:rPr>
          <w:rFonts w:ascii="Arial" w:eastAsia="Arial" w:hAnsi="Arial" w:cs="Arial"/>
          <w:lang w:val="en-US"/>
        </w:rPr>
        <w:t>te t</w:t>
      </w:r>
      <w:r w:rsidRPr="00722B31">
        <w:rPr>
          <w:rFonts w:ascii="Arial" w:eastAsia="Arial" w:hAnsi="Arial" w:cs="Arial"/>
          <w:spacing w:val="-1"/>
          <w:lang w:val="en-US"/>
        </w:rPr>
        <w:t>r</w:t>
      </w:r>
      <w:r w:rsidRPr="00722B31">
        <w:rPr>
          <w:rFonts w:ascii="Arial" w:eastAsia="Arial" w:hAnsi="Arial" w:cs="Arial"/>
          <w:lang w:val="en-US"/>
        </w:rPr>
        <w:t>ue s</w:t>
      </w:r>
      <w:r w:rsidRPr="00722B31">
        <w:rPr>
          <w:rFonts w:ascii="Arial" w:eastAsia="Arial" w:hAnsi="Arial" w:cs="Arial"/>
          <w:spacing w:val="-2"/>
          <w:lang w:val="en-US"/>
        </w:rPr>
        <w:t>e</w:t>
      </w:r>
      <w:r w:rsidRPr="00722B31">
        <w:rPr>
          <w:rFonts w:ascii="Arial" w:eastAsia="Arial" w:hAnsi="Arial" w:cs="Arial"/>
          <w:lang w:val="en-US"/>
        </w:rPr>
        <w:t>nt</w:t>
      </w:r>
      <w:r w:rsidRPr="00722B31">
        <w:rPr>
          <w:rFonts w:ascii="Arial" w:eastAsia="Arial" w:hAnsi="Arial" w:cs="Arial"/>
          <w:spacing w:val="-2"/>
          <w:lang w:val="en-US"/>
        </w:rPr>
        <w:t>e</w:t>
      </w:r>
      <w:r w:rsidRPr="00722B31">
        <w:rPr>
          <w:rFonts w:ascii="Arial" w:eastAsia="Arial" w:hAnsi="Arial" w:cs="Arial"/>
          <w:lang w:val="en-US"/>
        </w:rPr>
        <w:t>nces</w:t>
      </w:r>
      <w:r w:rsidRPr="00722B31">
        <w:rPr>
          <w:rFonts w:ascii="Arial" w:eastAsia="Arial" w:hAnsi="Arial" w:cs="Arial"/>
          <w:spacing w:val="-2"/>
          <w:lang w:val="en-US"/>
        </w:rPr>
        <w:t xml:space="preserve"> a</w:t>
      </w:r>
      <w:r w:rsidRPr="00722B31">
        <w:rPr>
          <w:rFonts w:ascii="Arial" w:eastAsia="Arial" w:hAnsi="Arial" w:cs="Arial"/>
          <w:lang w:val="en-US"/>
        </w:rPr>
        <w:t xml:space="preserve">bout </w:t>
      </w:r>
      <w:r w:rsidRPr="00722B31">
        <w:rPr>
          <w:rFonts w:ascii="Arial" w:eastAsia="Arial" w:hAnsi="Arial" w:cs="Arial"/>
          <w:spacing w:val="-3"/>
          <w:lang w:val="en-US"/>
        </w:rPr>
        <w:t>y</w:t>
      </w:r>
      <w:r w:rsidRPr="00722B31">
        <w:rPr>
          <w:rFonts w:ascii="Arial" w:eastAsia="Arial" w:hAnsi="Arial" w:cs="Arial"/>
          <w:lang w:val="en-US"/>
        </w:rPr>
        <w:t>ou</w:t>
      </w:r>
      <w:r w:rsidRPr="00722B31">
        <w:rPr>
          <w:rFonts w:ascii="Arial" w:eastAsia="Arial" w:hAnsi="Arial" w:cs="Arial"/>
          <w:spacing w:val="-1"/>
          <w:lang w:val="en-US"/>
        </w:rPr>
        <w:t>r</w:t>
      </w:r>
      <w:r w:rsidRPr="00722B31">
        <w:rPr>
          <w:rFonts w:ascii="Arial" w:eastAsia="Arial" w:hAnsi="Arial" w:cs="Arial"/>
          <w:lang w:val="en-US"/>
        </w:rPr>
        <w:t>se</w:t>
      </w:r>
      <w:r w:rsidRPr="00722B31">
        <w:rPr>
          <w:rFonts w:ascii="Arial" w:eastAsia="Arial" w:hAnsi="Arial" w:cs="Arial"/>
          <w:spacing w:val="-1"/>
          <w:lang w:val="en-US"/>
        </w:rPr>
        <w:t>l</w:t>
      </w:r>
      <w:r w:rsidRPr="00722B31">
        <w:rPr>
          <w:rFonts w:ascii="Arial" w:eastAsia="Arial" w:hAnsi="Arial" w:cs="Arial"/>
          <w:lang w:val="en-US"/>
        </w:rPr>
        <w:t>f us</w:t>
      </w:r>
      <w:r w:rsidRPr="00722B31">
        <w:rPr>
          <w:rFonts w:ascii="Arial" w:eastAsia="Arial" w:hAnsi="Arial" w:cs="Arial"/>
          <w:spacing w:val="-1"/>
          <w:lang w:val="en-US"/>
        </w:rPr>
        <w:t>i</w:t>
      </w:r>
      <w:r w:rsidRPr="00722B31">
        <w:rPr>
          <w:rFonts w:ascii="Arial" w:eastAsia="Arial" w:hAnsi="Arial" w:cs="Arial"/>
          <w:lang w:val="en-US"/>
        </w:rPr>
        <w:t>ng t</w:t>
      </w:r>
      <w:r w:rsidRPr="00722B31">
        <w:rPr>
          <w:rFonts w:ascii="Arial" w:eastAsia="Arial" w:hAnsi="Arial" w:cs="Arial"/>
          <w:spacing w:val="-2"/>
          <w:lang w:val="en-US"/>
        </w:rPr>
        <w:t>h</w:t>
      </w:r>
      <w:r w:rsidRPr="00722B31">
        <w:rPr>
          <w:rFonts w:ascii="Arial" w:eastAsia="Arial" w:hAnsi="Arial" w:cs="Arial"/>
          <w:lang w:val="en-US"/>
        </w:rPr>
        <w:t xml:space="preserve">e </w:t>
      </w:r>
      <w:r w:rsidRPr="00722B31">
        <w:rPr>
          <w:rFonts w:ascii="Arial" w:eastAsia="Arial" w:hAnsi="Arial" w:cs="Arial"/>
          <w:spacing w:val="-3"/>
          <w:lang w:val="en-US"/>
        </w:rPr>
        <w:t>v</w:t>
      </w:r>
      <w:r w:rsidRPr="00722B31">
        <w:rPr>
          <w:rFonts w:ascii="Arial" w:eastAsia="Arial" w:hAnsi="Arial" w:cs="Arial"/>
          <w:lang w:val="en-US"/>
        </w:rPr>
        <w:t>e</w:t>
      </w:r>
      <w:r w:rsidRPr="00722B31">
        <w:rPr>
          <w:rFonts w:ascii="Arial" w:eastAsia="Arial" w:hAnsi="Arial" w:cs="Arial"/>
          <w:spacing w:val="-1"/>
          <w:lang w:val="en-US"/>
        </w:rPr>
        <w:t>r</w:t>
      </w:r>
      <w:r w:rsidRPr="00722B31">
        <w:rPr>
          <w:rFonts w:ascii="Arial" w:eastAsia="Arial" w:hAnsi="Arial" w:cs="Arial"/>
          <w:lang w:val="en-US"/>
        </w:rPr>
        <w:t>bs abo</w:t>
      </w:r>
      <w:r w:rsidRPr="00722B31">
        <w:rPr>
          <w:rFonts w:ascii="Arial" w:eastAsia="Arial" w:hAnsi="Arial" w:cs="Arial"/>
          <w:spacing w:val="-3"/>
          <w:lang w:val="en-US"/>
        </w:rPr>
        <w:t>v</w:t>
      </w:r>
      <w:r w:rsidRPr="00722B31">
        <w:rPr>
          <w:rFonts w:ascii="Arial" w:eastAsia="Arial" w:hAnsi="Arial" w:cs="Arial"/>
          <w:lang w:val="en-US"/>
        </w:rPr>
        <w:t xml:space="preserve">e. </w:t>
      </w:r>
    </w:p>
    <w:p w:rsidR="00EE4C48" w:rsidRPr="00722B31" w:rsidRDefault="00EE4C48" w:rsidP="00722B31">
      <w:pPr>
        <w:pStyle w:val="Prrafodelista"/>
        <w:widowControl w:val="0"/>
        <w:numPr>
          <w:ilvl w:val="0"/>
          <w:numId w:val="154"/>
        </w:numPr>
        <w:tabs>
          <w:tab w:val="left" w:pos="1181"/>
          <w:tab w:val="left" w:pos="8640"/>
        </w:tabs>
        <w:spacing w:after="0" w:line="360" w:lineRule="auto"/>
        <w:jc w:val="both"/>
        <w:rPr>
          <w:rFonts w:ascii="Arial" w:eastAsia="Arial" w:hAnsi="Arial" w:cs="Arial"/>
          <w:i/>
          <w:sz w:val="24"/>
          <w:szCs w:val="24"/>
          <w:lang w:val="en-US"/>
        </w:rPr>
      </w:pPr>
      <w:r w:rsidRPr="00722B31">
        <w:rPr>
          <w:rFonts w:ascii="Arial" w:eastAsia="Arial" w:hAnsi="Arial" w:cs="Arial"/>
          <w:i/>
          <w:sz w:val="24"/>
          <w:szCs w:val="24"/>
          <w:lang w:val="en-US"/>
        </w:rPr>
        <w:t>My father can´t sing, but my mother sings very well.</w:t>
      </w:r>
    </w:p>
    <w:p w:rsidR="00EE4C48" w:rsidRPr="00722B31" w:rsidRDefault="00EE4C48" w:rsidP="00722B31">
      <w:pPr>
        <w:pStyle w:val="Prrafodelista"/>
        <w:widowControl w:val="0"/>
        <w:numPr>
          <w:ilvl w:val="0"/>
          <w:numId w:val="154"/>
        </w:numPr>
        <w:tabs>
          <w:tab w:val="left" w:pos="1181"/>
          <w:tab w:val="left" w:pos="8640"/>
        </w:tabs>
        <w:spacing w:after="0" w:line="360" w:lineRule="auto"/>
        <w:jc w:val="both"/>
        <w:rPr>
          <w:rFonts w:ascii="Arial" w:eastAsia="Arial" w:hAnsi="Arial" w:cs="Arial"/>
          <w:i/>
          <w:sz w:val="24"/>
          <w:szCs w:val="24"/>
          <w:lang w:val="en-US"/>
        </w:rPr>
      </w:pPr>
      <w:r w:rsidRPr="00722B31">
        <w:rPr>
          <w:rFonts w:ascii="Arial" w:eastAsia="Arial" w:hAnsi="Arial" w:cs="Arial"/>
          <w:sz w:val="24"/>
          <w:szCs w:val="24"/>
          <w:lang w:val="en-US"/>
        </w:rPr>
        <w:tab/>
      </w:r>
    </w:p>
    <w:p w:rsidR="00EE4C48" w:rsidRPr="00722B31" w:rsidRDefault="00EE4C48" w:rsidP="00722B31">
      <w:pPr>
        <w:pStyle w:val="Prrafodelista"/>
        <w:widowControl w:val="0"/>
        <w:numPr>
          <w:ilvl w:val="0"/>
          <w:numId w:val="154"/>
        </w:numPr>
        <w:tabs>
          <w:tab w:val="left" w:pos="1181"/>
          <w:tab w:val="left" w:pos="8640"/>
        </w:tabs>
        <w:spacing w:after="0" w:line="360" w:lineRule="auto"/>
        <w:jc w:val="both"/>
        <w:rPr>
          <w:rFonts w:ascii="Arial" w:eastAsia="Arial" w:hAnsi="Arial" w:cs="Arial"/>
          <w:i/>
          <w:sz w:val="24"/>
          <w:szCs w:val="24"/>
          <w:lang w:val="en-US"/>
        </w:rPr>
      </w:pPr>
      <w:r w:rsidRPr="00722B31">
        <w:rPr>
          <w:rFonts w:ascii="Arial" w:eastAsia="Arial" w:hAnsi="Arial" w:cs="Arial"/>
          <w:sz w:val="24"/>
          <w:szCs w:val="24"/>
          <w:lang w:val="en-US"/>
        </w:rPr>
        <w:tab/>
      </w:r>
    </w:p>
    <w:p w:rsidR="00EE4C48" w:rsidRPr="00722B31" w:rsidRDefault="00EE4C48" w:rsidP="00722B31">
      <w:pPr>
        <w:pStyle w:val="Prrafodelista"/>
        <w:widowControl w:val="0"/>
        <w:numPr>
          <w:ilvl w:val="0"/>
          <w:numId w:val="154"/>
        </w:numPr>
        <w:tabs>
          <w:tab w:val="left" w:pos="1181"/>
          <w:tab w:val="left" w:pos="8640"/>
        </w:tabs>
        <w:spacing w:after="0" w:line="360" w:lineRule="auto"/>
        <w:jc w:val="both"/>
        <w:rPr>
          <w:rFonts w:ascii="Arial" w:eastAsia="Arial" w:hAnsi="Arial" w:cs="Arial"/>
          <w:i/>
          <w:sz w:val="24"/>
          <w:szCs w:val="24"/>
          <w:lang w:val="en-US"/>
        </w:rPr>
      </w:pPr>
      <w:r w:rsidRPr="00722B31">
        <w:rPr>
          <w:rFonts w:ascii="Arial" w:eastAsia="Arial" w:hAnsi="Arial" w:cs="Arial"/>
          <w:sz w:val="24"/>
          <w:szCs w:val="24"/>
          <w:lang w:val="en-US"/>
        </w:rPr>
        <w:tab/>
      </w:r>
    </w:p>
    <w:p w:rsidR="00EE4C48" w:rsidRPr="00722B31" w:rsidRDefault="00EE4C48" w:rsidP="00722B31">
      <w:pPr>
        <w:pStyle w:val="Prrafodelista"/>
        <w:widowControl w:val="0"/>
        <w:numPr>
          <w:ilvl w:val="0"/>
          <w:numId w:val="154"/>
        </w:numPr>
        <w:tabs>
          <w:tab w:val="left" w:pos="1181"/>
          <w:tab w:val="left" w:pos="8640"/>
        </w:tabs>
        <w:spacing w:after="0" w:line="360" w:lineRule="auto"/>
        <w:jc w:val="both"/>
        <w:rPr>
          <w:rFonts w:ascii="Arial" w:eastAsia="Arial" w:hAnsi="Arial" w:cs="Arial"/>
          <w:i/>
          <w:sz w:val="24"/>
          <w:szCs w:val="24"/>
          <w:lang w:val="en-US"/>
        </w:rPr>
      </w:pPr>
      <w:r w:rsidRPr="00722B31">
        <w:rPr>
          <w:rFonts w:ascii="Arial" w:eastAsia="Arial" w:hAnsi="Arial" w:cs="Arial"/>
          <w:sz w:val="24"/>
          <w:szCs w:val="24"/>
          <w:lang w:val="en-US"/>
        </w:rPr>
        <w:tab/>
      </w:r>
    </w:p>
    <w:p w:rsidR="00EE4C48" w:rsidRPr="00722B31" w:rsidRDefault="00E80D25" w:rsidP="00722B31">
      <w:pPr>
        <w:pStyle w:val="Prrafodelista"/>
        <w:widowControl w:val="0"/>
        <w:numPr>
          <w:ilvl w:val="0"/>
          <w:numId w:val="154"/>
        </w:numPr>
        <w:tabs>
          <w:tab w:val="left" w:pos="1181"/>
          <w:tab w:val="left" w:pos="8640"/>
        </w:tabs>
        <w:spacing w:after="0" w:line="360" w:lineRule="auto"/>
        <w:jc w:val="both"/>
        <w:rPr>
          <w:rFonts w:ascii="Arial" w:eastAsia="Arial" w:hAnsi="Arial" w:cs="Arial"/>
          <w:i/>
          <w:sz w:val="24"/>
          <w:szCs w:val="24"/>
          <w:lang w:val="en-US"/>
        </w:rPr>
      </w:pPr>
      <w:r>
        <w:rPr>
          <w:rFonts w:ascii="Arial" w:eastAsia="Arial" w:hAnsi="Arial" w:cs="Arial"/>
          <w:noProof/>
          <w:sz w:val="24"/>
          <w:szCs w:val="24"/>
          <w:lang w:eastAsia="es-ES"/>
        </w:rPr>
        <w:pict>
          <v:group id="Group 57" o:spid="_x0000_s1043" style="position:absolute;left:0;text-align:left;margin-left:71.25pt;margin-top:10.35pt;width:415.5pt;height:97.05pt;z-index:-251652096;mso-position-horizontal-relative:page" coordorigin="2303,361" coordsize="7915,1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">
            <v:group id="Group 63" o:spid="_x0000_s1050" style="position:absolute;left:2309;top:367;width:7903;height:2" coordorigin="2309,367" coordsize="7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64" o:spid="_x0000_s1051" style="position:absolute;left:2309;top:367;width:7903;height:2;visibility:visible;mso-wrap-style:square;v-text-anchor:top" coordsize="7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" path="m,l7903,e" filled="f" strokeweight=".58pt">
                <v:path arrowok="t" o:connecttype="custom" o:connectlocs="0,0;7903,0" o:connectangles="0,0"/>
              </v:shape>
            </v:group>
            <v:group id="Group 61" o:spid="_x0000_s1048" style="position:absolute;left:2314;top:371;width:2;height:1380" coordorigin="2314,371" coordsize="2,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62" o:spid="_x0000_s1049" style="position:absolute;left:2314;top:371;width:2;height:1380;visibility:visible;mso-wrap-style:square;v-text-anchor:top" coordsize="2,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" path="m,l,1380e" filled="f" strokeweight=".58pt">
                <v:path arrowok="t" o:connecttype="custom" o:connectlocs="0,371;0,1751" o:connectangles="0,0"/>
              </v:shape>
            </v:group>
            <v:group id="Group 59" o:spid="_x0000_s1046" style="position:absolute;left:2309;top:1756;width:7903;height:2" coordorigin="2309,1756" coordsize="7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0" o:spid="_x0000_s1047" style="position:absolute;left:2309;top:1756;width:7903;height:2;visibility:visible;mso-wrap-style:square;v-text-anchor:top" coordsize="7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" path="m,l7903,e" filled="f" strokeweight=".58pt">
                <v:path arrowok="t" o:connecttype="custom" o:connectlocs="0,0;7903,0" o:connectangles="0,0"/>
              </v:shape>
            </v:group>
            <v:group id="_x0000_s1044" style="position:absolute;left:10207;top:371;width:2;height:1380" coordorigin="10207,371" coordsize="2,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58" o:spid="_x0000_s1045" style="position:absolute;left:10207;top:371;width:2;height:1380;visibility:visible;mso-wrap-style:square;v-text-anchor:top" coordsize="2,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" path="m,l,1380e" filled="f" strokeweight=".58pt">
                <v:path arrowok="t" o:connecttype="custom" o:connectlocs="0,371;0,1751" o:connectangles="0,0"/>
              </v:shape>
            </v:group>
            <w10:wrap anchorx="page"/>
          </v:group>
        </w:pict>
      </w:r>
      <w:r w:rsidR="00EE4C48" w:rsidRPr="00722B31">
        <w:rPr>
          <w:rFonts w:ascii="Arial" w:eastAsia="Arial" w:hAnsi="Arial" w:cs="Arial"/>
          <w:sz w:val="24"/>
          <w:szCs w:val="24"/>
          <w:lang w:val="en-US"/>
        </w:rPr>
        <w:tab/>
      </w:r>
    </w:p>
    <w:p w:rsidR="00EE4C48" w:rsidRPr="00722B31" w:rsidRDefault="00EE4C48" w:rsidP="00722B31">
      <w:pPr>
        <w:widowControl w:val="0"/>
        <w:tabs>
          <w:tab w:val="left" w:pos="1181"/>
          <w:tab w:val="left" w:pos="5186"/>
        </w:tabs>
        <w:spacing w:line="360" w:lineRule="auto"/>
        <w:jc w:val="both"/>
        <w:rPr>
          <w:rFonts w:ascii="Arial" w:eastAsia="Arial" w:hAnsi="Arial" w:cs="Arial"/>
          <w:spacing w:val="-1"/>
          <w:lang w:val="en-US"/>
        </w:rPr>
      </w:pPr>
    </w:p>
    <w:p w:rsidR="00EE4C48" w:rsidRPr="00722B31" w:rsidRDefault="00EE4C48" w:rsidP="00722B31">
      <w:pPr>
        <w:widowControl w:val="0"/>
        <w:tabs>
          <w:tab w:val="left" w:pos="1181"/>
          <w:tab w:val="left" w:pos="5186"/>
        </w:tabs>
        <w:spacing w:line="360" w:lineRule="auto"/>
        <w:jc w:val="both"/>
        <w:rPr>
          <w:rFonts w:ascii="Arial" w:eastAsia="Arial" w:hAnsi="Arial" w:cs="Arial"/>
          <w:lang w:val="en-US"/>
        </w:rPr>
      </w:pPr>
      <w:r w:rsidRPr="00722B31">
        <w:rPr>
          <w:rFonts w:ascii="Arial" w:eastAsia="Arial" w:hAnsi="Arial" w:cs="Arial"/>
          <w:spacing w:val="-1"/>
          <w:lang w:val="en-US"/>
        </w:rPr>
        <w:t>N</w:t>
      </w:r>
      <w:r w:rsidRPr="00722B31">
        <w:rPr>
          <w:rFonts w:ascii="Arial" w:eastAsia="Arial" w:hAnsi="Arial" w:cs="Arial"/>
          <w:lang w:val="en-US"/>
        </w:rPr>
        <w:t>O</w:t>
      </w:r>
      <w:r w:rsidRPr="00722B31">
        <w:rPr>
          <w:rFonts w:ascii="Arial" w:eastAsia="Arial" w:hAnsi="Arial" w:cs="Arial"/>
          <w:spacing w:val="2"/>
          <w:lang w:val="en-US"/>
        </w:rPr>
        <w:t>T</w:t>
      </w:r>
      <w:r w:rsidRPr="00722B31">
        <w:rPr>
          <w:rFonts w:ascii="Arial" w:eastAsia="Arial" w:hAnsi="Arial" w:cs="Arial"/>
          <w:lang w:val="en-US"/>
        </w:rPr>
        <w:t>E</w:t>
      </w:r>
    </w:p>
    <w:p w:rsidR="00EE4C48" w:rsidRPr="00722B31" w:rsidRDefault="00EE4C48" w:rsidP="00722B31">
      <w:pPr>
        <w:widowControl w:val="0"/>
        <w:spacing w:line="360" w:lineRule="auto"/>
        <w:jc w:val="both"/>
        <w:rPr>
          <w:rFonts w:ascii="Arial" w:eastAsia="Arial" w:hAnsi="Arial" w:cs="Arial"/>
          <w:lang w:val="en-US"/>
        </w:rPr>
      </w:pPr>
      <w:r w:rsidRPr="00722B31">
        <w:rPr>
          <w:rFonts w:ascii="Arial" w:eastAsia="Arial" w:hAnsi="Arial" w:cs="Arial"/>
          <w:lang w:val="en-US"/>
        </w:rPr>
        <w:t>Encou</w:t>
      </w:r>
      <w:r w:rsidRPr="00722B31">
        <w:rPr>
          <w:rFonts w:ascii="Arial" w:eastAsia="Arial" w:hAnsi="Arial" w:cs="Arial"/>
          <w:spacing w:val="-4"/>
          <w:lang w:val="en-US"/>
        </w:rPr>
        <w:t>r</w:t>
      </w:r>
      <w:r w:rsidRPr="00722B31">
        <w:rPr>
          <w:rFonts w:ascii="Arial" w:eastAsia="Arial" w:hAnsi="Arial" w:cs="Arial"/>
          <w:lang w:val="en-US"/>
        </w:rPr>
        <w:t>a</w:t>
      </w:r>
      <w:r w:rsidRPr="00722B31">
        <w:rPr>
          <w:rFonts w:ascii="Arial" w:eastAsia="Arial" w:hAnsi="Arial" w:cs="Arial"/>
          <w:spacing w:val="-2"/>
          <w:lang w:val="en-US"/>
        </w:rPr>
        <w:t>g</w:t>
      </w:r>
      <w:r w:rsidRPr="00722B31">
        <w:rPr>
          <w:rFonts w:ascii="Arial" w:eastAsia="Arial" w:hAnsi="Arial" w:cs="Arial"/>
          <w:lang w:val="en-US"/>
        </w:rPr>
        <w:t>e the</w:t>
      </w:r>
      <w:r w:rsidRPr="00722B31">
        <w:rPr>
          <w:rFonts w:ascii="Arial" w:eastAsia="Arial" w:hAnsi="Arial" w:cs="Arial"/>
          <w:spacing w:val="-1"/>
          <w:lang w:val="en-US"/>
        </w:rPr>
        <w:t xml:space="preserve"> l</w:t>
      </w:r>
      <w:r w:rsidRPr="00722B31">
        <w:rPr>
          <w:rFonts w:ascii="Arial" w:eastAsia="Arial" w:hAnsi="Arial" w:cs="Arial"/>
          <w:lang w:val="en-US"/>
        </w:rPr>
        <w:t>ea</w:t>
      </w:r>
      <w:r w:rsidRPr="00722B31">
        <w:rPr>
          <w:rFonts w:ascii="Arial" w:eastAsia="Arial" w:hAnsi="Arial" w:cs="Arial"/>
          <w:spacing w:val="-1"/>
          <w:lang w:val="en-US"/>
        </w:rPr>
        <w:t>r</w:t>
      </w:r>
      <w:r w:rsidRPr="00722B31">
        <w:rPr>
          <w:rFonts w:ascii="Arial" w:eastAsia="Arial" w:hAnsi="Arial" w:cs="Arial"/>
          <w:spacing w:val="-2"/>
          <w:lang w:val="en-US"/>
        </w:rPr>
        <w:t>n</w:t>
      </w:r>
      <w:r w:rsidRPr="00722B31">
        <w:rPr>
          <w:rFonts w:ascii="Arial" w:eastAsia="Arial" w:hAnsi="Arial" w:cs="Arial"/>
          <w:lang w:val="en-US"/>
        </w:rPr>
        <w:t>e</w:t>
      </w:r>
      <w:r w:rsidRPr="00722B31">
        <w:rPr>
          <w:rFonts w:ascii="Arial" w:eastAsia="Arial" w:hAnsi="Arial" w:cs="Arial"/>
          <w:spacing w:val="-1"/>
          <w:lang w:val="en-US"/>
        </w:rPr>
        <w:t>r</w:t>
      </w:r>
      <w:r w:rsidRPr="00722B31">
        <w:rPr>
          <w:rFonts w:ascii="Arial" w:eastAsia="Arial" w:hAnsi="Arial" w:cs="Arial"/>
          <w:lang w:val="en-US"/>
        </w:rPr>
        <w:t xml:space="preserve">s to </w:t>
      </w:r>
      <w:r w:rsidRPr="00722B31">
        <w:rPr>
          <w:rFonts w:ascii="Arial" w:eastAsia="Arial" w:hAnsi="Arial" w:cs="Arial"/>
          <w:spacing w:val="-3"/>
          <w:lang w:val="en-US"/>
        </w:rPr>
        <w:t>w</w:t>
      </w:r>
      <w:r w:rsidRPr="00722B31">
        <w:rPr>
          <w:rFonts w:ascii="Arial" w:eastAsia="Arial" w:hAnsi="Arial" w:cs="Arial"/>
          <w:spacing w:val="-1"/>
          <w:lang w:val="en-US"/>
        </w:rPr>
        <w:t>ri</w:t>
      </w:r>
      <w:r w:rsidRPr="00722B31">
        <w:rPr>
          <w:rFonts w:ascii="Arial" w:eastAsia="Arial" w:hAnsi="Arial" w:cs="Arial"/>
          <w:lang w:val="en-US"/>
        </w:rPr>
        <w:t xml:space="preserve">te </w:t>
      </w:r>
      <w:r w:rsidRPr="00722B31">
        <w:rPr>
          <w:rFonts w:ascii="Arial" w:eastAsia="Arial" w:hAnsi="Arial" w:cs="Arial"/>
          <w:spacing w:val="-1"/>
          <w:lang w:val="en-US"/>
        </w:rPr>
        <w:t>l</w:t>
      </w:r>
      <w:r w:rsidRPr="00722B31">
        <w:rPr>
          <w:rFonts w:ascii="Arial" w:eastAsia="Arial" w:hAnsi="Arial" w:cs="Arial"/>
          <w:lang w:val="en-US"/>
        </w:rPr>
        <w:t>ong sen</w:t>
      </w:r>
      <w:r w:rsidRPr="00722B31">
        <w:rPr>
          <w:rFonts w:ascii="Arial" w:eastAsia="Arial" w:hAnsi="Arial" w:cs="Arial"/>
          <w:spacing w:val="-2"/>
          <w:lang w:val="en-US"/>
        </w:rPr>
        <w:t>t</w:t>
      </w:r>
      <w:r w:rsidRPr="00722B31">
        <w:rPr>
          <w:rFonts w:ascii="Arial" w:eastAsia="Arial" w:hAnsi="Arial" w:cs="Arial"/>
          <w:lang w:val="en-US"/>
        </w:rPr>
        <w:t>en</w:t>
      </w:r>
      <w:r w:rsidRPr="00722B31">
        <w:rPr>
          <w:rFonts w:ascii="Arial" w:eastAsia="Arial" w:hAnsi="Arial" w:cs="Arial"/>
          <w:spacing w:val="-3"/>
          <w:lang w:val="en-US"/>
        </w:rPr>
        <w:t>c</w:t>
      </w:r>
      <w:r w:rsidRPr="00722B31">
        <w:rPr>
          <w:rFonts w:ascii="Arial" w:eastAsia="Arial" w:hAnsi="Arial" w:cs="Arial"/>
          <w:lang w:val="en-US"/>
        </w:rPr>
        <w:t xml:space="preserve">es. </w:t>
      </w:r>
      <w:r w:rsidRPr="00722B31">
        <w:rPr>
          <w:rFonts w:ascii="Arial" w:eastAsia="Arial" w:hAnsi="Arial" w:cs="Arial"/>
          <w:spacing w:val="2"/>
          <w:lang w:val="en-US"/>
        </w:rPr>
        <w:t>T</w:t>
      </w:r>
      <w:r w:rsidRPr="00722B31">
        <w:rPr>
          <w:rFonts w:ascii="Arial" w:eastAsia="Arial" w:hAnsi="Arial" w:cs="Arial"/>
          <w:lang w:val="en-US"/>
        </w:rPr>
        <w:t>he</w:t>
      </w:r>
      <w:r w:rsidRPr="00722B31">
        <w:rPr>
          <w:rFonts w:ascii="Arial" w:eastAsia="Arial" w:hAnsi="Arial" w:cs="Arial"/>
          <w:spacing w:val="-1"/>
          <w:lang w:val="en-US"/>
        </w:rPr>
        <w:t xml:space="preserve"> l</w:t>
      </w:r>
      <w:r w:rsidRPr="00722B31">
        <w:rPr>
          <w:rFonts w:ascii="Arial" w:eastAsia="Arial" w:hAnsi="Arial" w:cs="Arial"/>
          <w:lang w:val="en-US"/>
        </w:rPr>
        <w:t>on</w:t>
      </w:r>
      <w:r w:rsidRPr="00722B31">
        <w:rPr>
          <w:rFonts w:ascii="Arial" w:eastAsia="Arial" w:hAnsi="Arial" w:cs="Arial"/>
          <w:spacing w:val="-2"/>
          <w:lang w:val="en-US"/>
        </w:rPr>
        <w:t>g</w:t>
      </w:r>
      <w:r w:rsidRPr="00722B31">
        <w:rPr>
          <w:rFonts w:ascii="Arial" w:eastAsia="Arial" w:hAnsi="Arial" w:cs="Arial"/>
          <w:lang w:val="en-US"/>
        </w:rPr>
        <w:t xml:space="preserve">er </w:t>
      </w:r>
      <w:r w:rsidRPr="00722B31">
        <w:rPr>
          <w:rFonts w:ascii="Arial" w:eastAsia="Arial" w:hAnsi="Arial" w:cs="Arial"/>
          <w:spacing w:val="-2"/>
          <w:lang w:val="en-US"/>
        </w:rPr>
        <w:t>t</w:t>
      </w:r>
      <w:r w:rsidRPr="00722B31">
        <w:rPr>
          <w:rFonts w:ascii="Arial" w:eastAsia="Arial" w:hAnsi="Arial" w:cs="Arial"/>
          <w:lang w:val="en-US"/>
        </w:rPr>
        <w:t>he sent</w:t>
      </w:r>
      <w:r w:rsidRPr="00722B31">
        <w:rPr>
          <w:rFonts w:ascii="Arial" w:eastAsia="Arial" w:hAnsi="Arial" w:cs="Arial"/>
          <w:spacing w:val="-2"/>
          <w:lang w:val="en-US"/>
        </w:rPr>
        <w:t>e</w:t>
      </w:r>
      <w:r w:rsidRPr="00722B31">
        <w:rPr>
          <w:rFonts w:ascii="Arial" w:eastAsia="Arial" w:hAnsi="Arial" w:cs="Arial"/>
          <w:lang w:val="en-US"/>
        </w:rPr>
        <w:t>nces,</w:t>
      </w:r>
    </w:p>
    <w:p w:rsidR="00EE4C48" w:rsidRPr="00722B31" w:rsidRDefault="00EE4C48" w:rsidP="00722B31">
      <w:pPr>
        <w:widowControl w:val="0"/>
        <w:spacing w:line="360" w:lineRule="auto"/>
        <w:jc w:val="both"/>
        <w:rPr>
          <w:rFonts w:ascii="Arial" w:eastAsia="Arial" w:hAnsi="Arial" w:cs="Arial"/>
          <w:lang w:val="en-US"/>
        </w:rPr>
      </w:pPr>
      <w:r w:rsidRPr="00722B31">
        <w:rPr>
          <w:rFonts w:ascii="Arial" w:eastAsia="Arial" w:hAnsi="Arial" w:cs="Arial"/>
          <w:lang w:val="en-US"/>
        </w:rPr>
        <w:t xml:space="preserve"> </w:t>
      </w:r>
      <w:proofErr w:type="gramStart"/>
      <w:r w:rsidRPr="00722B31">
        <w:rPr>
          <w:rFonts w:ascii="Arial" w:eastAsia="Arial" w:hAnsi="Arial" w:cs="Arial"/>
          <w:lang w:val="en-US"/>
        </w:rPr>
        <w:t>t</w:t>
      </w:r>
      <w:r w:rsidRPr="00722B31">
        <w:rPr>
          <w:rFonts w:ascii="Arial" w:eastAsia="Arial" w:hAnsi="Arial" w:cs="Arial"/>
          <w:spacing w:val="-2"/>
          <w:lang w:val="en-US"/>
        </w:rPr>
        <w:t>h</w:t>
      </w:r>
      <w:r w:rsidRPr="00722B31">
        <w:rPr>
          <w:rFonts w:ascii="Arial" w:eastAsia="Arial" w:hAnsi="Arial" w:cs="Arial"/>
          <w:lang w:val="en-US"/>
        </w:rPr>
        <w:t>e</w:t>
      </w:r>
      <w:proofErr w:type="gramEnd"/>
      <w:r w:rsidRPr="00722B31">
        <w:rPr>
          <w:rFonts w:ascii="Arial" w:eastAsia="Arial" w:hAnsi="Arial" w:cs="Arial"/>
          <w:lang w:val="en-US"/>
        </w:rPr>
        <w:t xml:space="preserve"> </w:t>
      </w:r>
      <w:r w:rsidRPr="00722B31">
        <w:rPr>
          <w:rFonts w:ascii="Arial" w:eastAsia="Arial" w:hAnsi="Arial" w:cs="Arial"/>
          <w:spacing w:val="-1"/>
          <w:lang w:val="en-US"/>
        </w:rPr>
        <w:t>m</w:t>
      </w:r>
      <w:r w:rsidRPr="00722B31">
        <w:rPr>
          <w:rFonts w:ascii="Arial" w:eastAsia="Arial" w:hAnsi="Arial" w:cs="Arial"/>
          <w:lang w:val="en-US"/>
        </w:rPr>
        <w:t>o</w:t>
      </w:r>
      <w:r w:rsidRPr="00722B31">
        <w:rPr>
          <w:rFonts w:ascii="Arial" w:eastAsia="Arial" w:hAnsi="Arial" w:cs="Arial"/>
          <w:spacing w:val="-1"/>
          <w:lang w:val="en-US"/>
        </w:rPr>
        <w:t>r</w:t>
      </w:r>
      <w:r w:rsidRPr="00722B31">
        <w:rPr>
          <w:rFonts w:ascii="Arial" w:eastAsia="Arial" w:hAnsi="Arial" w:cs="Arial"/>
          <w:lang w:val="en-US"/>
        </w:rPr>
        <w:t>e c</w:t>
      </w:r>
      <w:r w:rsidRPr="00722B31">
        <w:rPr>
          <w:rFonts w:ascii="Arial" w:eastAsia="Arial" w:hAnsi="Arial" w:cs="Arial"/>
          <w:spacing w:val="-4"/>
          <w:lang w:val="en-US"/>
        </w:rPr>
        <w:t>r</w:t>
      </w:r>
      <w:r w:rsidRPr="00722B31">
        <w:rPr>
          <w:rFonts w:ascii="Arial" w:eastAsia="Arial" w:hAnsi="Arial" w:cs="Arial"/>
          <w:lang w:val="en-US"/>
        </w:rPr>
        <w:t>eat</w:t>
      </w:r>
      <w:r w:rsidRPr="00722B31">
        <w:rPr>
          <w:rFonts w:ascii="Arial" w:eastAsia="Arial" w:hAnsi="Arial" w:cs="Arial"/>
          <w:spacing w:val="-1"/>
          <w:lang w:val="en-US"/>
        </w:rPr>
        <w:t>i</w:t>
      </w:r>
      <w:r w:rsidRPr="00722B31">
        <w:rPr>
          <w:rFonts w:ascii="Arial" w:eastAsia="Arial" w:hAnsi="Arial" w:cs="Arial"/>
          <w:spacing w:val="-3"/>
          <w:lang w:val="en-US"/>
        </w:rPr>
        <w:t>v</w:t>
      </w:r>
      <w:r w:rsidRPr="00722B31">
        <w:rPr>
          <w:rFonts w:ascii="Arial" w:eastAsia="Arial" w:hAnsi="Arial" w:cs="Arial"/>
          <w:lang w:val="en-US"/>
        </w:rPr>
        <w:t>e the</w:t>
      </w:r>
      <w:r w:rsidRPr="00722B31">
        <w:rPr>
          <w:rFonts w:ascii="Arial" w:eastAsia="Arial" w:hAnsi="Arial" w:cs="Arial"/>
          <w:spacing w:val="-1"/>
          <w:lang w:val="en-US"/>
        </w:rPr>
        <w:t xml:space="preserve"> l</w:t>
      </w:r>
      <w:r w:rsidRPr="00722B31">
        <w:rPr>
          <w:rFonts w:ascii="Arial" w:eastAsia="Arial" w:hAnsi="Arial" w:cs="Arial"/>
          <w:lang w:val="en-US"/>
        </w:rPr>
        <w:t>ea</w:t>
      </w:r>
      <w:r w:rsidRPr="00722B31">
        <w:rPr>
          <w:rFonts w:ascii="Arial" w:eastAsia="Arial" w:hAnsi="Arial" w:cs="Arial"/>
          <w:spacing w:val="-1"/>
          <w:lang w:val="en-US"/>
        </w:rPr>
        <w:t>r</w:t>
      </w:r>
      <w:r w:rsidRPr="00722B31">
        <w:rPr>
          <w:rFonts w:ascii="Arial" w:eastAsia="Arial" w:hAnsi="Arial" w:cs="Arial"/>
          <w:spacing w:val="-2"/>
          <w:lang w:val="en-US"/>
        </w:rPr>
        <w:t>n</w:t>
      </w:r>
      <w:r w:rsidRPr="00722B31">
        <w:rPr>
          <w:rFonts w:ascii="Arial" w:eastAsia="Arial" w:hAnsi="Arial" w:cs="Arial"/>
          <w:lang w:val="en-US"/>
        </w:rPr>
        <w:t>e</w:t>
      </w:r>
      <w:r w:rsidRPr="00722B31">
        <w:rPr>
          <w:rFonts w:ascii="Arial" w:eastAsia="Arial" w:hAnsi="Arial" w:cs="Arial"/>
          <w:spacing w:val="-1"/>
          <w:lang w:val="en-US"/>
        </w:rPr>
        <w:t>r</w:t>
      </w:r>
      <w:r w:rsidRPr="00722B31">
        <w:rPr>
          <w:rFonts w:ascii="Arial" w:eastAsia="Arial" w:hAnsi="Arial" w:cs="Arial"/>
          <w:lang w:val="en-US"/>
        </w:rPr>
        <w:t xml:space="preserve">s’ </w:t>
      </w:r>
      <w:r w:rsidRPr="00722B31">
        <w:rPr>
          <w:rFonts w:ascii="Arial" w:eastAsia="Arial" w:hAnsi="Arial" w:cs="Arial"/>
          <w:spacing w:val="-3"/>
          <w:lang w:val="en-US"/>
        </w:rPr>
        <w:t>w</w:t>
      </w:r>
      <w:r w:rsidRPr="00722B31">
        <w:rPr>
          <w:rFonts w:ascii="Arial" w:eastAsia="Arial" w:hAnsi="Arial" w:cs="Arial"/>
          <w:spacing w:val="3"/>
          <w:lang w:val="en-US"/>
        </w:rPr>
        <w:t>o</w:t>
      </w:r>
      <w:r w:rsidRPr="00722B31">
        <w:rPr>
          <w:rFonts w:ascii="Arial" w:eastAsia="Arial" w:hAnsi="Arial" w:cs="Arial"/>
          <w:spacing w:val="-1"/>
          <w:lang w:val="en-US"/>
        </w:rPr>
        <w:t>r</w:t>
      </w:r>
      <w:r w:rsidRPr="00722B31">
        <w:rPr>
          <w:rFonts w:ascii="Arial" w:eastAsia="Arial" w:hAnsi="Arial" w:cs="Arial"/>
          <w:lang w:val="en-US"/>
        </w:rPr>
        <w:t xml:space="preserve">k </w:t>
      </w:r>
      <w:r w:rsidRPr="00722B31">
        <w:rPr>
          <w:rFonts w:ascii="Arial" w:eastAsia="Arial" w:hAnsi="Arial" w:cs="Arial"/>
          <w:spacing w:val="-1"/>
          <w:lang w:val="en-US"/>
        </w:rPr>
        <w:t>wil</w:t>
      </w:r>
      <w:r w:rsidRPr="00722B31">
        <w:rPr>
          <w:rFonts w:ascii="Arial" w:eastAsia="Arial" w:hAnsi="Arial" w:cs="Arial"/>
          <w:lang w:val="en-US"/>
        </w:rPr>
        <w:t>l ha</w:t>
      </w:r>
      <w:r w:rsidRPr="00722B31">
        <w:rPr>
          <w:rFonts w:ascii="Arial" w:eastAsia="Arial" w:hAnsi="Arial" w:cs="Arial"/>
          <w:spacing w:val="-3"/>
          <w:lang w:val="en-US"/>
        </w:rPr>
        <w:t>v</w:t>
      </w:r>
      <w:r w:rsidRPr="00722B31">
        <w:rPr>
          <w:rFonts w:ascii="Arial" w:eastAsia="Arial" w:hAnsi="Arial" w:cs="Arial"/>
          <w:lang w:val="en-US"/>
        </w:rPr>
        <w:t xml:space="preserve">e been. </w:t>
      </w:r>
      <w:r w:rsidRPr="00722B31">
        <w:rPr>
          <w:rFonts w:ascii="Arial" w:eastAsia="Arial" w:hAnsi="Arial" w:cs="Arial"/>
          <w:spacing w:val="-1"/>
          <w:lang w:val="en-US"/>
        </w:rPr>
        <w:t>H</w:t>
      </w:r>
      <w:r w:rsidRPr="00722B31">
        <w:rPr>
          <w:rFonts w:ascii="Arial" w:eastAsia="Arial" w:hAnsi="Arial" w:cs="Arial"/>
          <w:lang w:val="en-US"/>
        </w:rPr>
        <w:t>e</w:t>
      </w:r>
      <w:r w:rsidRPr="00722B31">
        <w:rPr>
          <w:rFonts w:ascii="Arial" w:eastAsia="Arial" w:hAnsi="Arial" w:cs="Arial"/>
          <w:spacing w:val="-1"/>
          <w:lang w:val="en-US"/>
        </w:rPr>
        <w:t>l</w:t>
      </w:r>
      <w:r w:rsidRPr="00722B31">
        <w:rPr>
          <w:rFonts w:ascii="Arial" w:eastAsia="Arial" w:hAnsi="Arial" w:cs="Arial"/>
          <w:lang w:val="en-US"/>
        </w:rPr>
        <w:t>p th</w:t>
      </w:r>
      <w:r w:rsidRPr="00722B31">
        <w:rPr>
          <w:rFonts w:ascii="Arial" w:eastAsia="Arial" w:hAnsi="Arial" w:cs="Arial"/>
          <w:spacing w:val="-2"/>
          <w:lang w:val="en-US"/>
        </w:rPr>
        <w:t>e</w:t>
      </w:r>
      <w:r w:rsidRPr="00722B31">
        <w:rPr>
          <w:rFonts w:ascii="Arial" w:eastAsia="Arial" w:hAnsi="Arial" w:cs="Arial"/>
          <w:lang w:val="en-US"/>
        </w:rPr>
        <w:t xml:space="preserve">m </w:t>
      </w:r>
      <w:r w:rsidRPr="00722B31">
        <w:rPr>
          <w:rFonts w:ascii="Arial" w:eastAsia="Arial" w:hAnsi="Arial" w:cs="Arial"/>
          <w:spacing w:val="-3"/>
          <w:lang w:val="en-US"/>
        </w:rPr>
        <w:t>i</w:t>
      </w:r>
      <w:r w:rsidRPr="00722B31">
        <w:rPr>
          <w:rFonts w:ascii="Arial" w:eastAsia="Arial" w:hAnsi="Arial" w:cs="Arial"/>
          <w:lang w:val="en-US"/>
        </w:rPr>
        <w:t xml:space="preserve">f </w:t>
      </w:r>
      <w:r w:rsidRPr="00722B31">
        <w:rPr>
          <w:rFonts w:ascii="Arial" w:eastAsia="Arial" w:hAnsi="Arial" w:cs="Arial"/>
          <w:spacing w:val="-2"/>
          <w:lang w:val="en-US"/>
        </w:rPr>
        <w:t>n</w:t>
      </w:r>
      <w:r w:rsidRPr="00722B31">
        <w:rPr>
          <w:rFonts w:ascii="Arial" w:eastAsia="Arial" w:hAnsi="Arial" w:cs="Arial"/>
          <w:lang w:val="en-US"/>
        </w:rPr>
        <w:t>eces</w:t>
      </w:r>
      <w:r w:rsidRPr="00722B31">
        <w:rPr>
          <w:rFonts w:ascii="Arial" w:eastAsia="Arial" w:hAnsi="Arial" w:cs="Arial"/>
          <w:spacing w:val="-3"/>
          <w:lang w:val="en-US"/>
        </w:rPr>
        <w:t>s</w:t>
      </w:r>
      <w:r w:rsidRPr="00722B31">
        <w:rPr>
          <w:rFonts w:ascii="Arial" w:eastAsia="Arial" w:hAnsi="Arial" w:cs="Arial"/>
          <w:lang w:val="en-US"/>
        </w:rPr>
        <w:t>a</w:t>
      </w:r>
      <w:r w:rsidRPr="00722B31">
        <w:rPr>
          <w:rFonts w:ascii="Arial" w:eastAsia="Arial" w:hAnsi="Arial" w:cs="Arial"/>
          <w:spacing w:val="-1"/>
          <w:lang w:val="en-US"/>
        </w:rPr>
        <w:t>r</w:t>
      </w:r>
      <w:r w:rsidRPr="00722B31">
        <w:rPr>
          <w:rFonts w:ascii="Arial" w:eastAsia="Arial" w:hAnsi="Arial" w:cs="Arial"/>
          <w:spacing w:val="-3"/>
          <w:lang w:val="en-US"/>
        </w:rPr>
        <w:t>y</w:t>
      </w:r>
      <w:r w:rsidRPr="00722B31">
        <w:rPr>
          <w:rFonts w:ascii="Arial" w:eastAsia="Arial" w:hAnsi="Arial" w:cs="Arial"/>
          <w:lang w:val="en-US"/>
        </w:rPr>
        <w:t>.</w:t>
      </w:r>
    </w:p>
    <w:p w:rsidR="00EE4C48" w:rsidRPr="00722B31" w:rsidRDefault="00EE4C48" w:rsidP="00722B31">
      <w:pPr>
        <w:widowControl w:val="0"/>
        <w:spacing w:line="360" w:lineRule="auto"/>
        <w:jc w:val="both"/>
        <w:rPr>
          <w:rFonts w:ascii="Arial" w:eastAsia="Calibri" w:hAnsi="Arial" w:cs="Arial"/>
          <w:lang w:val="en-US"/>
        </w:rPr>
      </w:pPr>
    </w:p>
    <w:p w:rsidR="00EE4C48" w:rsidRPr="00722B31" w:rsidRDefault="00EE4C48" w:rsidP="00722B31">
      <w:pPr>
        <w:widowControl w:val="0"/>
        <w:spacing w:line="360" w:lineRule="auto"/>
        <w:jc w:val="both"/>
        <w:rPr>
          <w:rFonts w:ascii="Arial" w:eastAsia="Arial" w:hAnsi="Arial" w:cs="Arial"/>
          <w:lang w:val="en-US"/>
        </w:rPr>
      </w:pPr>
      <w:r w:rsidRPr="00722B31">
        <w:rPr>
          <w:rFonts w:ascii="Arial" w:eastAsia="Arial" w:hAnsi="Arial" w:cs="Arial"/>
          <w:i/>
          <w:lang w:val="en-US"/>
        </w:rPr>
        <w:t>P</w:t>
      </w:r>
      <w:r w:rsidRPr="00722B31">
        <w:rPr>
          <w:rFonts w:ascii="Arial" w:eastAsia="Arial" w:hAnsi="Arial" w:cs="Arial"/>
          <w:i/>
          <w:spacing w:val="-1"/>
          <w:lang w:val="en-US"/>
        </w:rPr>
        <w:t>r</w:t>
      </w:r>
      <w:r w:rsidRPr="00722B31">
        <w:rPr>
          <w:rFonts w:ascii="Arial" w:eastAsia="Arial" w:hAnsi="Arial" w:cs="Arial"/>
          <w:i/>
          <w:lang w:val="en-US"/>
        </w:rPr>
        <w:t>oce</w:t>
      </w:r>
      <w:r w:rsidRPr="00722B31">
        <w:rPr>
          <w:rFonts w:ascii="Arial" w:eastAsia="Arial" w:hAnsi="Arial" w:cs="Arial"/>
          <w:i/>
          <w:spacing w:val="-2"/>
          <w:lang w:val="en-US"/>
        </w:rPr>
        <w:t>d</w:t>
      </w:r>
      <w:r w:rsidRPr="00722B31">
        <w:rPr>
          <w:rFonts w:ascii="Arial" w:eastAsia="Arial" w:hAnsi="Arial" w:cs="Arial"/>
          <w:i/>
          <w:lang w:val="en-US"/>
        </w:rPr>
        <w:t>u</w:t>
      </w:r>
      <w:r w:rsidRPr="00722B31">
        <w:rPr>
          <w:rFonts w:ascii="Arial" w:eastAsia="Arial" w:hAnsi="Arial" w:cs="Arial"/>
          <w:i/>
          <w:spacing w:val="-1"/>
          <w:lang w:val="en-US"/>
        </w:rPr>
        <w:t>r</w:t>
      </w:r>
      <w:r w:rsidRPr="00722B31">
        <w:rPr>
          <w:rFonts w:ascii="Arial" w:eastAsia="Arial" w:hAnsi="Arial" w:cs="Arial"/>
          <w:i/>
          <w:lang w:val="en-US"/>
        </w:rPr>
        <w:t>e:</w:t>
      </w:r>
    </w:p>
    <w:p w:rsidR="00EE4C48" w:rsidRPr="00722B31" w:rsidRDefault="00EE4C48" w:rsidP="00722B31">
      <w:pPr>
        <w:widowControl w:val="0"/>
        <w:numPr>
          <w:ilvl w:val="0"/>
          <w:numId w:val="136"/>
        </w:numPr>
        <w:tabs>
          <w:tab w:val="left" w:pos="0"/>
        </w:tabs>
        <w:spacing w:line="360" w:lineRule="auto"/>
        <w:jc w:val="both"/>
        <w:rPr>
          <w:rFonts w:ascii="Arial" w:eastAsia="Arial" w:hAnsi="Arial" w:cs="Arial"/>
          <w:lang w:val="en-US"/>
        </w:rPr>
      </w:pPr>
      <w:r w:rsidRPr="00722B31">
        <w:rPr>
          <w:rFonts w:ascii="Arial" w:eastAsia="Arial" w:hAnsi="Arial" w:cs="Arial"/>
          <w:spacing w:val="-1"/>
          <w:lang w:val="en-US"/>
        </w:rPr>
        <w:t xml:space="preserve"> U</w:t>
      </w:r>
      <w:r w:rsidRPr="00722B31">
        <w:rPr>
          <w:rFonts w:ascii="Arial" w:eastAsia="Arial" w:hAnsi="Arial" w:cs="Arial"/>
          <w:lang w:val="en-US"/>
        </w:rPr>
        <w:t xml:space="preserve">se the </w:t>
      </w:r>
      <w:r w:rsidRPr="00722B31">
        <w:rPr>
          <w:rFonts w:ascii="Arial" w:eastAsia="Arial" w:hAnsi="Arial" w:cs="Arial"/>
          <w:spacing w:val="-3"/>
          <w:lang w:val="en-US"/>
        </w:rPr>
        <w:t>v</w:t>
      </w:r>
      <w:r w:rsidRPr="00722B31">
        <w:rPr>
          <w:rFonts w:ascii="Arial" w:eastAsia="Arial" w:hAnsi="Arial" w:cs="Arial"/>
          <w:lang w:val="en-US"/>
        </w:rPr>
        <w:t>e</w:t>
      </w:r>
      <w:r w:rsidRPr="00722B31">
        <w:rPr>
          <w:rFonts w:ascii="Arial" w:eastAsia="Arial" w:hAnsi="Arial" w:cs="Arial"/>
          <w:spacing w:val="-1"/>
          <w:lang w:val="en-US"/>
        </w:rPr>
        <w:t>r</w:t>
      </w:r>
      <w:r w:rsidRPr="00722B31">
        <w:rPr>
          <w:rFonts w:ascii="Arial" w:eastAsia="Arial" w:hAnsi="Arial" w:cs="Arial"/>
          <w:lang w:val="en-US"/>
        </w:rPr>
        <w:t>bs stud</w:t>
      </w:r>
      <w:r w:rsidRPr="00722B31">
        <w:rPr>
          <w:rFonts w:ascii="Arial" w:eastAsia="Arial" w:hAnsi="Arial" w:cs="Arial"/>
          <w:spacing w:val="-1"/>
          <w:lang w:val="en-US"/>
        </w:rPr>
        <w:t>i</w:t>
      </w:r>
      <w:r w:rsidRPr="00722B31">
        <w:rPr>
          <w:rFonts w:ascii="Arial" w:eastAsia="Arial" w:hAnsi="Arial" w:cs="Arial"/>
          <w:spacing w:val="-2"/>
          <w:lang w:val="en-US"/>
        </w:rPr>
        <w:t>e</w:t>
      </w:r>
      <w:r w:rsidRPr="00722B31">
        <w:rPr>
          <w:rFonts w:ascii="Arial" w:eastAsia="Arial" w:hAnsi="Arial" w:cs="Arial"/>
          <w:lang w:val="en-US"/>
        </w:rPr>
        <w:t xml:space="preserve">d </w:t>
      </w:r>
      <w:r w:rsidRPr="00722B31">
        <w:rPr>
          <w:rFonts w:ascii="Arial" w:eastAsia="Arial" w:hAnsi="Arial" w:cs="Arial"/>
          <w:spacing w:val="-3"/>
          <w:lang w:val="en-US"/>
        </w:rPr>
        <w:t>i</w:t>
      </w:r>
      <w:r w:rsidRPr="00722B31">
        <w:rPr>
          <w:rFonts w:ascii="Arial" w:eastAsia="Arial" w:hAnsi="Arial" w:cs="Arial"/>
          <w:lang w:val="en-US"/>
        </w:rPr>
        <w:t>n c</w:t>
      </w:r>
      <w:r w:rsidRPr="00722B31">
        <w:rPr>
          <w:rFonts w:ascii="Arial" w:eastAsia="Arial" w:hAnsi="Arial" w:cs="Arial"/>
          <w:spacing w:val="-1"/>
          <w:lang w:val="en-US"/>
        </w:rPr>
        <w:t>l</w:t>
      </w:r>
      <w:r w:rsidRPr="00722B31">
        <w:rPr>
          <w:rFonts w:ascii="Arial" w:eastAsia="Arial" w:hAnsi="Arial" w:cs="Arial"/>
          <w:lang w:val="en-US"/>
        </w:rPr>
        <w:t xml:space="preserve">ass, </w:t>
      </w:r>
      <w:r w:rsidRPr="00722B31">
        <w:rPr>
          <w:rFonts w:ascii="Arial" w:eastAsia="Arial" w:hAnsi="Arial" w:cs="Arial"/>
          <w:spacing w:val="-3"/>
          <w:lang w:val="en-US"/>
        </w:rPr>
        <w:t>s</w:t>
      </w:r>
      <w:r w:rsidRPr="00722B31">
        <w:rPr>
          <w:rFonts w:ascii="Arial" w:eastAsia="Arial" w:hAnsi="Arial" w:cs="Arial"/>
          <w:lang w:val="en-US"/>
        </w:rPr>
        <w:t>o t</w:t>
      </w:r>
      <w:r w:rsidRPr="00722B31">
        <w:rPr>
          <w:rFonts w:ascii="Arial" w:eastAsia="Arial" w:hAnsi="Arial" w:cs="Arial"/>
          <w:spacing w:val="-2"/>
          <w:lang w:val="en-US"/>
        </w:rPr>
        <w:t>h</w:t>
      </w:r>
      <w:r w:rsidRPr="00722B31">
        <w:rPr>
          <w:rFonts w:ascii="Arial" w:eastAsia="Arial" w:hAnsi="Arial" w:cs="Arial"/>
          <w:lang w:val="en-US"/>
        </w:rPr>
        <w:t xml:space="preserve">ey can </w:t>
      </w:r>
      <w:r w:rsidRPr="00722B31">
        <w:rPr>
          <w:rFonts w:ascii="Arial" w:eastAsia="Arial" w:hAnsi="Arial" w:cs="Arial"/>
          <w:spacing w:val="-1"/>
          <w:lang w:val="en-US"/>
        </w:rPr>
        <w:t>r</w:t>
      </w:r>
      <w:r w:rsidRPr="00722B31">
        <w:rPr>
          <w:rFonts w:ascii="Arial" w:eastAsia="Arial" w:hAnsi="Arial" w:cs="Arial"/>
          <w:spacing w:val="-2"/>
          <w:lang w:val="en-US"/>
        </w:rPr>
        <w:t>e</w:t>
      </w:r>
      <w:r w:rsidRPr="00722B31">
        <w:rPr>
          <w:rFonts w:ascii="Arial" w:eastAsia="Arial" w:hAnsi="Arial" w:cs="Arial"/>
          <w:lang w:val="en-US"/>
        </w:rPr>
        <w:t>co</w:t>
      </w:r>
      <w:r w:rsidRPr="00722B31">
        <w:rPr>
          <w:rFonts w:ascii="Arial" w:eastAsia="Arial" w:hAnsi="Arial" w:cs="Arial"/>
          <w:spacing w:val="-2"/>
          <w:lang w:val="en-US"/>
        </w:rPr>
        <w:t>g</w:t>
      </w:r>
      <w:r w:rsidRPr="00722B31">
        <w:rPr>
          <w:rFonts w:ascii="Arial" w:eastAsia="Arial" w:hAnsi="Arial" w:cs="Arial"/>
          <w:lang w:val="en-US"/>
        </w:rPr>
        <w:t>n</w:t>
      </w:r>
      <w:r w:rsidRPr="00722B31">
        <w:rPr>
          <w:rFonts w:ascii="Arial" w:eastAsia="Arial" w:hAnsi="Arial" w:cs="Arial"/>
          <w:spacing w:val="-1"/>
          <w:lang w:val="en-US"/>
        </w:rPr>
        <w:t>i</w:t>
      </w:r>
      <w:r w:rsidRPr="00722B31">
        <w:rPr>
          <w:rFonts w:ascii="Arial" w:eastAsia="Arial" w:hAnsi="Arial" w:cs="Arial"/>
          <w:spacing w:val="-3"/>
          <w:lang w:val="en-US"/>
        </w:rPr>
        <w:t>z</w:t>
      </w:r>
      <w:r w:rsidRPr="00722B31">
        <w:rPr>
          <w:rFonts w:ascii="Arial" w:eastAsia="Arial" w:hAnsi="Arial" w:cs="Arial"/>
          <w:lang w:val="en-US"/>
        </w:rPr>
        <w:t xml:space="preserve">e them </w:t>
      </w:r>
      <w:r w:rsidRPr="00722B31">
        <w:rPr>
          <w:rFonts w:ascii="Arial" w:eastAsia="Arial" w:hAnsi="Arial" w:cs="Arial"/>
          <w:spacing w:val="-3"/>
          <w:lang w:val="en-US"/>
        </w:rPr>
        <w:t>w</w:t>
      </w:r>
      <w:r w:rsidRPr="00722B31">
        <w:rPr>
          <w:rFonts w:ascii="Arial" w:eastAsia="Arial" w:hAnsi="Arial" w:cs="Arial"/>
          <w:spacing w:val="-1"/>
          <w:lang w:val="en-US"/>
        </w:rPr>
        <w:t>i</w:t>
      </w:r>
      <w:r w:rsidRPr="00722B31">
        <w:rPr>
          <w:rFonts w:ascii="Arial" w:eastAsia="Arial" w:hAnsi="Arial" w:cs="Arial"/>
          <w:lang w:val="en-US"/>
        </w:rPr>
        <w:t>tho</w:t>
      </w:r>
      <w:r w:rsidRPr="00722B31">
        <w:rPr>
          <w:rFonts w:ascii="Arial" w:eastAsia="Arial" w:hAnsi="Arial" w:cs="Arial"/>
          <w:spacing w:val="-2"/>
          <w:lang w:val="en-US"/>
        </w:rPr>
        <w:t>u</w:t>
      </w:r>
      <w:r w:rsidRPr="00722B31">
        <w:rPr>
          <w:rFonts w:ascii="Arial" w:eastAsia="Arial" w:hAnsi="Arial" w:cs="Arial"/>
          <w:lang w:val="en-US"/>
        </w:rPr>
        <w:t xml:space="preserve">t </w:t>
      </w:r>
      <w:r w:rsidRPr="00722B31">
        <w:rPr>
          <w:rFonts w:ascii="Arial" w:eastAsia="Arial" w:hAnsi="Arial" w:cs="Arial"/>
          <w:spacing w:val="-2"/>
          <w:lang w:val="en-US"/>
        </w:rPr>
        <w:t>a</w:t>
      </w:r>
      <w:r w:rsidRPr="00722B31">
        <w:rPr>
          <w:rFonts w:ascii="Arial" w:eastAsia="Arial" w:hAnsi="Arial" w:cs="Arial"/>
          <w:lang w:val="en-US"/>
        </w:rPr>
        <w:t>ny    p</w:t>
      </w:r>
      <w:r w:rsidRPr="00722B31">
        <w:rPr>
          <w:rFonts w:ascii="Arial" w:eastAsia="Arial" w:hAnsi="Arial" w:cs="Arial"/>
          <w:spacing w:val="-1"/>
          <w:lang w:val="en-US"/>
        </w:rPr>
        <w:t>r</w:t>
      </w:r>
      <w:r w:rsidRPr="00722B31">
        <w:rPr>
          <w:rFonts w:ascii="Arial" w:eastAsia="Arial" w:hAnsi="Arial" w:cs="Arial"/>
          <w:lang w:val="en-US"/>
        </w:rPr>
        <w:t>ob</w:t>
      </w:r>
      <w:r w:rsidRPr="00722B31">
        <w:rPr>
          <w:rFonts w:ascii="Arial" w:eastAsia="Arial" w:hAnsi="Arial" w:cs="Arial"/>
          <w:spacing w:val="-1"/>
          <w:lang w:val="en-US"/>
        </w:rPr>
        <w:t>l</w:t>
      </w:r>
      <w:r w:rsidRPr="00722B31">
        <w:rPr>
          <w:rFonts w:ascii="Arial" w:eastAsia="Arial" w:hAnsi="Arial" w:cs="Arial"/>
          <w:spacing w:val="-2"/>
          <w:lang w:val="en-US"/>
        </w:rPr>
        <w:t>e</w:t>
      </w:r>
      <w:r w:rsidRPr="00722B31">
        <w:rPr>
          <w:rFonts w:ascii="Arial" w:eastAsia="Arial" w:hAnsi="Arial" w:cs="Arial"/>
          <w:spacing w:val="1"/>
          <w:lang w:val="en-US"/>
        </w:rPr>
        <w:t>m</w:t>
      </w:r>
      <w:r w:rsidRPr="00722B31">
        <w:rPr>
          <w:rFonts w:ascii="Arial" w:eastAsia="Arial" w:hAnsi="Arial" w:cs="Arial"/>
          <w:lang w:val="en-US"/>
        </w:rPr>
        <w:t>.</w:t>
      </w:r>
    </w:p>
    <w:p w:rsidR="00EE4C48" w:rsidRPr="00722B31" w:rsidRDefault="00EE4C48" w:rsidP="00722B31">
      <w:pPr>
        <w:widowControl w:val="0"/>
        <w:numPr>
          <w:ilvl w:val="0"/>
          <w:numId w:val="136"/>
        </w:numPr>
        <w:tabs>
          <w:tab w:val="left" w:pos="0"/>
        </w:tabs>
        <w:spacing w:line="360" w:lineRule="auto"/>
        <w:jc w:val="both"/>
        <w:rPr>
          <w:rFonts w:ascii="Arial" w:eastAsia="Arial" w:hAnsi="Arial" w:cs="Arial"/>
          <w:lang w:val="en-US"/>
        </w:rPr>
      </w:pPr>
      <w:r w:rsidRPr="00722B31">
        <w:rPr>
          <w:rFonts w:ascii="Arial" w:eastAsia="Arial" w:hAnsi="Arial" w:cs="Arial"/>
          <w:lang w:val="en-US"/>
        </w:rPr>
        <w:t>B</w:t>
      </w:r>
      <w:r w:rsidRPr="00722B31">
        <w:rPr>
          <w:rFonts w:ascii="Arial" w:eastAsia="Arial" w:hAnsi="Arial" w:cs="Arial"/>
          <w:spacing w:val="-1"/>
          <w:lang w:val="en-US"/>
        </w:rPr>
        <w:t>r</w:t>
      </w:r>
      <w:r w:rsidRPr="00722B31">
        <w:rPr>
          <w:rFonts w:ascii="Arial" w:eastAsia="Arial" w:hAnsi="Arial" w:cs="Arial"/>
          <w:lang w:val="en-US"/>
        </w:rPr>
        <w:t>a</w:t>
      </w:r>
      <w:r w:rsidRPr="00722B31">
        <w:rPr>
          <w:rFonts w:ascii="Arial" w:eastAsia="Arial" w:hAnsi="Arial" w:cs="Arial"/>
          <w:spacing w:val="-1"/>
          <w:lang w:val="en-US"/>
        </w:rPr>
        <w:t>i</w:t>
      </w:r>
      <w:r w:rsidRPr="00722B31">
        <w:rPr>
          <w:rFonts w:ascii="Arial" w:eastAsia="Arial" w:hAnsi="Arial" w:cs="Arial"/>
          <w:lang w:val="en-US"/>
        </w:rPr>
        <w:t>nsto</w:t>
      </w:r>
      <w:r w:rsidRPr="00722B31">
        <w:rPr>
          <w:rFonts w:ascii="Arial" w:eastAsia="Arial" w:hAnsi="Arial" w:cs="Arial"/>
          <w:spacing w:val="-4"/>
          <w:lang w:val="en-US"/>
        </w:rPr>
        <w:t>r</w:t>
      </w:r>
      <w:r w:rsidRPr="00722B31">
        <w:rPr>
          <w:rFonts w:ascii="Arial" w:eastAsia="Arial" w:hAnsi="Arial" w:cs="Arial"/>
          <w:lang w:val="en-US"/>
        </w:rPr>
        <w:t>m t</w:t>
      </w:r>
      <w:r w:rsidRPr="00722B31">
        <w:rPr>
          <w:rFonts w:ascii="Arial" w:eastAsia="Arial" w:hAnsi="Arial" w:cs="Arial"/>
          <w:spacing w:val="-2"/>
          <w:lang w:val="en-US"/>
        </w:rPr>
        <w:t>h</w:t>
      </w:r>
      <w:r w:rsidRPr="00722B31">
        <w:rPr>
          <w:rFonts w:ascii="Arial" w:eastAsia="Arial" w:hAnsi="Arial" w:cs="Arial"/>
          <w:lang w:val="en-US"/>
        </w:rPr>
        <w:t xml:space="preserve">e </w:t>
      </w:r>
      <w:r w:rsidRPr="00722B31">
        <w:rPr>
          <w:rFonts w:ascii="Arial" w:eastAsia="Arial" w:hAnsi="Arial" w:cs="Arial"/>
          <w:spacing w:val="-3"/>
          <w:lang w:val="en-US"/>
        </w:rPr>
        <w:t>w</w:t>
      </w:r>
      <w:r w:rsidRPr="00722B31">
        <w:rPr>
          <w:rFonts w:ascii="Arial" w:eastAsia="Arial" w:hAnsi="Arial" w:cs="Arial"/>
          <w:lang w:val="en-US"/>
        </w:rPr>
        <w:t>o</w:t>
      </w:r>
      <w:r w:rsidRPr="00722B31">
        <w:rPr>
          <w:rFonts w:ascii="Arial" w:eastAsia="Arial" w:hAnsi="Arial" w:cs="Arial"/>
          <w:spacing w:val="-1"/>
          <w:lang w:val="en-US"/>
        </w:rPr>
        <w:t>r</w:t>
      </w:r>
      <w:r w:rsidRPr="00722B31">
        <w:rPr>
          <w:rFonts w:ascii="Arial" w:eastAsia="Arial" w:hAnsi="Arial" w:cs="Arial"/>
          <w:lang w:val="en-US"/>
        </w:rPr>
        <w:t xml:space="preserve">ds </w:t>
      </w:r>
      <w:r w:rsidRPr="00722B31">
        <w:rPr>
          <w:rFonts w:ascii="Arial" w:eastAsia="Arial" w:hAnsi="Arial" w:cs="Arial"/>
          <w:spacing w:val="-2"/>
          <w:lang w:val="en-US"/>
        </w:rPr>
        <w:t>n</w:t>
      </w:r>
      <w:r w:rsidRPr="00722B31">
        <w:rPr>
          <w:rFonts w:ascii="Arial" w:eastAsia="Arial" w:hAnsi="Arial" w:cs="Arial"/>
          <w:lang w:val="en-US"/>
        </w:rPr>
        <w:t>a</w:t>
      </w:r>
      <w:r w:rsidRPr="00722B31">
        <w:rPr>
          <w:rFonts w:ascii="Arial" w:eastAsia="Arial" w:hAnsi="Arial" w:cs="Arial"/>
          <w:spacing w:val="1"/>
          <w:lang w:val="en-US"/>
        </w:rPr>
        <w:t>m</w:t>
      </w:r>
      <w:r w:rsidRPr="00722B31">
        <w:rPr>
          <w:rFonts w:ascii="Arial" w:eastAsia="Arial" w:hAnsi="Arial" w:cs="Arial"/>
          <w:spacing w:val="-1"/>
          <w:lang w:val="en-US"/>
        </w:rPr>
        <w:t>i</w:t>
      </w:r>
      <w:r w:rsidRPr="00722B31">
        <w:rPr>
          <w:rFonts w:ascii="Arial" w:eastAsia="Arial" w:hAnsi="Arial" w:cs="Arial"/>
          <w:lang w:val="en-US"/>
        </w:rPr>
        <w:t xml:space="preserve">ng </w:t>
      </w:r>
      <w:r w:rsidRPr="00722B31">
        <w:rPr>
          <w:rFonts w:ascii="Arial" w:eastAsia="Arial" w:hAnsi="Arial" w:cs="Arial"/>
          <w:spacing w:val="-2"/>
          <w:lang w:val="en-US"/>
        </w:rPr>
        <w:t>a</w:t>
      </w:r>
      <w:r w:rsidRPr="00722B31">
        <w:rPr>
          <w:rFonts w:ascii="Arial" w:eastAsia="Arial" w:hAnsi="Arial" w:cs="Arial"/>
          <w:lang w:val="en-US"/>
        </w:rPr>
        <w:t>n</w:t>
      </w:r>
      <w:r w:rsidRPr="00722B31">
        <w:rPr>
          <w:rFonts w:ascii="Arial" w:eastAsia="Arial" w:hAnsi="Arial" w:cs="Arial"/>
          <w:spacing w:val="-1"/>
          <w:lang w:val="en-US"/>
        </w:rPr>
        <w:t>i</w:t>
      </w:r>
      <w:r w:rsidRPr="00722B31">
        <w:rPr>
          <w:rFonts w:ascii="Arial" w:eastAsia="Arial" w:hAnsi="Arial" w:cs="Arial"/>
          <w:spacing w:val="1"/>
          <w:lang w:val="en-US"/>
        </w:rPr>
        <w:t>m</w:t>
      </w:r>
      <w:r w:rsidRPr="00722B31">
        <w:rPr>
          <w:rFonts w:ascii="Arial" w:eastAsia="Arial" w:hAnsi="Arial" w:cs="Arial"/>
          <w:lang w:val="en-US"/>
        </w:rPr>
        <w:t>a</w:t>
      </w:r>
      <w:r w:rsidRPr="00722B31">
        <w:rPr>
          <w:rFonts w:ascii="Arial" w:eastAsia="Arial" w:hAnsi="Arial" w:cs="Arial"/>
          <w:spacing w:val="-1"/>
          <w:lang w:val="en-US"/>
        </w:rPr>
        <w:t>l</w:t>
      </w:r>
      <w:r w:rsidRPr="00722B31">
        <w:rPr>
          <w:rFonts w:ascii="Arial" w:eastAsia="Arial" w:hAnsi="Arial" w:cs="Arial"/>
          <w:lang w:val="en-US"/>
        </w:rPr>
        <w:t>s a</w:t>
      </w:r>
      <w:r w:rsidRPr="00722B31">
        <w:rPr>
          <w:rFonts w:ascii="Arial" w:eastAsia="Arial" w:hAnsi="Arial" w:cs="Arial"/>
          <w:spacing w:val="-2"/>
          <w:lang w:val="en-US"/>
        </w:rPr>
        <w:t>n</w:t>
      </w:r>
      <w:r w:rsidRPr="00722B31">
        <w:rPr>
          <w:rFonts w:ascii="Arial" w:eastAsia="Arial" w:hAnsi="Arial" w:cs="Arial"/>
          <w:lang w:val="en-US"/>
        </w:rPr>
        <w:t xml:space="preserve">d </w:t>
      </w:r>
      <w:r w:rsidRPr="00722B31">
        <w:rPr>
          <w:rFonts w:ascii="Arial" w:eastAsia="Arial" w:hAnsi="Arial" w:cs="Arial"/>
          <w:spacing w:val="2"/>
          <w:lang w:val="en-US"/>
        </w:rPr>
        <w:t>f</w:t>
      </w:r>
      <w:r w:rsidRPr="00722B31">
        <w:rPr>
          <w:rFonts w:ascii="Arial" w:eastAsia="Arial" w:hAnsi="Arial" w:cs="Arial"/>
          <w:spacing w:val="-2"/>
          <w:lang w:val="en-US"/>
        </w:rPr>
        <w:t>a</w:t>
      </w:r>
      <w:r w:rsidRPr="00722B31">
        <w:rPr>
          <w:rFonts w:ascii="Arial" w:eastAsia="Arial" w:hAnsi="Arial" w:cs="Arial"/>
          <w:spacing w:val="1"/>
          <w:lang w:val="en-US"/>
        </w:rPr>
        <w:t>m</w:t>
      </w:r>
      <w:r w:rsidRPr="00722B31">
        <w:rPr>
          <w:rFonts w:ascii="Arial" w:eastAsia="Arial" w:hAnsi="Arial" w:cs="Arial"/>
          <w:spacing w:val="-1"/>
          <w:lang w:val="en-US"/>
        </w:rPr>
        <w:t>il</w:t>
      </w:r>
      <w:r w:rsidRPr="00722B31">
        <w:rPr>
          <w:rFonts w:ascii="Arial" w:eastAsia="Arial" w:hAnsi="Arial" w:cs="Arial"/>
          <w:lang w:val="en-US"/>
        </w:rPr>
        <w:t xml:space="preserve">y </w:t>
      </w:r>
      <w:r w:rsidRPr="00722B31">
        <w:rPr>
          <w:rFonts w:ascii="Arial" w:eastAsia="Arial" w:hAnsi="Arial" w:cs="Arial"/>
          <w:spacing w:val="1"/>
          <w:lang w:val="en-US"/>
        </w:rPr>
        <w:t>m</w:t>
      </w:r>
      <w:r w:rsidRPr="00722B31">
        <w:rPr>
          <w:rFonts w:ascii="Arial" w:eastAsia="Arial" w:hAnsi="Arial" w:cs="Arial"/>
          <w:lang w:val="en-US"/>
        </w:rPr>
        <w:t>e</w:t>
      </w:r>
      <w:r w:rsidRPr="00722B31">
        <w:rPr>
          <w:rFonts w:ascii="Arial" w:eastAsia="Arial" w:hAnsi="Arial" w:cs="Arial"/>
          <w:spacing w:val="-1"/>
          <w:lang w:val="en-US"/>
        </w:rPr>
        <w:t>m</w:t>
      </w:r>
      <w:r w:rsidRPr="00722B31">
        <w:rPr>
          <w:rFonts w:ascii="Arial" w:eastAsia="Arial" w:hAnsi="Arial" w:cs="Arial"/>
          <w:lang w:val="en-US"/>
        </w:rPr>
        <w:t>be</w:t>
      </w:r>
      <w:r w:rsidRPr="00722B31">
        <w:rPr>
          <w:rFonts w:ascii="Arial" w:eastAsia="Arial" w:hAnsi="Arial" w:cs="Arial"/>
          <w:spacing w:val="-1"/>
          <w:lang w:val="en-US"/>
        </w:rPr>
        <w:t>r</w:t>
      </w:r>
      <w:r w:rsidRPr="00722B31">
        <w:rPr>
          <w:rFonts w:ascii="Arial" w:eastAsia="Arial" w:hAnsi="Arial" w:cs="Arial"/>
          <w:lang w:val="en-US"/>
        </w:rPr>
        <w:t>s st</w:t>
      </w:r>
      <w:r w:rsidRPr="00722B31">
        <w:rPr>
          <w:rFonts w:ascii="Arial" w:eastAsia="Arial" w:hAnsi="Arial" w:cs="Arial"/>
          <w:spacing w:val="-2"/>
          <w:lang w:val="en-US"/>
        </w:rPr>
        <w:t>u</w:t>
      </w:r>
      <w:r w:rsidRPr="00722B31">
        <w:rPr>
          <w:rFonts w:ascii="Arial" w:eastAsia="Arial" w:hAnsi="Arial" w:cs="Arial"/>
          <w:lang w:val="en-US"/>
        </w:rPr>
        <w:t>d</w:t>
      </w:r>
      <w:r w:rsidRPr="00722B31">
        <w:rPr>
          <w:rFonts w:ascii="Arial" w:eastAsia="Arial" w:hAnsi="Arial" w:cs="Arial"/>
          <w:spacing w:val="-1"/>
          <w:lang w:val="en-US"/>
        </w:rPr>
        <w:t>i</w:t>
      </w:r>
      <w:r w:rsidRPr="00722B31">
        <w:rPr>
          <w:rFonts w:ascii="Arial" w:eastAsia="Arial" w:hAnsi="Arial" w:cs="Arial"/>
          <w:lang w:val="en-US"/>
        </w:rPr>
        <w:t>e</w:t>
      </w:r>
      <w:r w:rsidRPr="00722B31">
        <w:rPr>
          <w:rFonts w:ascii="Arial" w:eastAsia="Arial" w:hAnsi="Arial" w:cs="Arial"/>
          <w:spacing w:val="-2"/>
          <w:lang w:val="en-US"/>
        </w:rPr>
        <w:t>d</w:t>
      </w:r>
      <w:r w:rsidRPr="00722B31">
        <w:rPr>
          <w:rFonts w:ascii="Arial" w:eastAsia="Arial" w:hAnsi="Arial" w:cs="Arial"/>
          <w:lang w:val="en-US"/>
        </w:rPr>
        <w:t>.</w:t>
      </w:r>
    </w:p>
    <w:p w:rsidR="00EE4C48" w:rsidRPr="00722B31" w:rsidRDefault="00EE4C48" w:rsidP="00722B31">
      <w:pPr>
        <w:widowControl w:val="0"/>
        <w:numPr>
          <w:ilvl w:val="0"/>
          <w:numId w:val="136"/>
        </w:numPr>
        <w:tabs>
          <w:tab w:val="left" w:pos="0"/>
        </w:tabs>
        <w:spacing w:line="360" w:lineRule="auto"/>
        <w:jc w:val="both"/>
        <w:rPr>
          <w:rFonts w:ascii="Arial" w:eastAsia="Arial" w:hAnsi="Arial" w:cs="Arial"/>
          <w:lang w:val="en-US"/>
        </w:rPr>
      </w:pPr>
      <w:r w:rsidRPr="00722B31">
        <w:rPr>
          <w:rFonts w:ascii="Arial" w:eastAsia="Arial" w:hAnsi="Arial" w:cs="Arial"/>
          <w:lang w:val="en-US"/>
        </w:rPr>
        <w:t>Ana</w:t>
      </w:r>
      <w:r w:rsidRPr="00722B31">
        <w:rPr>
          <w:rFonts w:ascii="Arial" w:eastAsia="Arial" w:hAnsi="Arial" w:cs="Arial"/>
          <w:spacing w:val="-1"/>
          <w:lang w:val="en-US"/>
        </w:rPr>
        <w:t>l</w:t>
      </w:r>
      <w:r w:rsidRPr="00722B31">
        <w:rPr>
          <w:rFonts w:ascii="Arial" w:eastAsia="Arial" w:hAnsi="Arial" w:cs="Arial"/>
          <w:spacing w:val="-3"/>
          <w:lang w:val="en-US"/>
        </w:rPr>
        <w:t>yz</w:t>
      </w:r>
      <w:r w:rsidRPr="00722B31">
        <w:rPr>
          <w:rFonts w:ascii="Arial" w:eastAsia="Arial" w:hAnsi="Arial" w:cs="Arial"/>
          <w:lang w:val="en-US"/>
        </w:rPr>
        <w:t>e the e</w:t>
      </w:r>
      <w:r w:rsidRPr="00722B31">
        <w:rPr>
          <w:rFonts w:ascii="Arial" w:eastAsia="Arial" w:hAnsi="Arial" w:cs="Arial"/>
          <w:spacing w:val="-3"/>
          <w:lang w:val="en-US"/>
        </w:rPr>
        <w:t>x</w:t>
      </w:r>
      <w:r w:rsidRPr="00722B31">
        <w:rPr>
          <w:rFonts w:ascii="Arial" w:eastAsia="Arial" w:hAnsi="Arial" w:cs="Arial"/>
          <w:lang w:val="en-US"/>
        </w:rPr>
        <w:t>a</w:t>
      </w:r>
      <w:r w:rsidRPr="00722B31">
        <w:rPr>
          <w:rFonts w:ascii="Arial" w:eastAsia="Arial" w:hAnsi="Arial" w:cs="Arial"/>
          <w:spacing w:val="1"/>
          <w:lang w:val="en-US"/>
        </w:rPr>
        <w:t>m</w:t>
      </w:r>
      <w:r w:rsidRPr="00722B31">
        <w:rPr>
          <w:rFonts w:ascii="Arial" w:eastAsia="Arial" w:hAnsi="Arial" w:cs="Arial"/>
          <w:lang w:val="en-US"/>
        </w:rPr>
        <w:t>p</w:t>
      </w:r>
      <w:r w:rsidRPr="00722B31">
        <w:rPr>
          <w:rFonts w:ascii="Arial" w:eastAsia="Arial" w:hAnsi="Arial" w:cs="Arial"/>
          <w:spacing w:val="-3"/>
          <w:lang w:val="en-US"/>
        </w:rPr>
        <w:t>l</w:t>
      </w:r>
      <w:r w:rsidRPr="00722B31">
        <w:rPr>
          <w:rFonts w:ascii="Arial" w:eastAsia="Arial" w:hAnsi="Arial" w:cs="Arial"/>
          <w:lang w:val="en-US"/>
        </w:rPr>
        <w:t xml:space="preserve">e </w:t>
      </w:r>
      <w:r w:rsidRPr="00722B31">
        <w:rPr>
          <w:rFonts w:ascii="Arial" w:eastAsia="Arial" w:hAnsi="Arial" w:cs="Arial"/>
          <w:spacing w:val="-2"/>
          <w:lang w:val="en-US"/>
        </w:rPr>
        <w:t>a</w:t>
      </w:r>
      <w:r w:rsidRPr="00722B31">
        <w:rPr>
          <w:rFonts w:ascii="Arial" w:eastAsia="Arial" w:hAnsi="Arial" w:cs="Arial"/>
          <w:lang w:val="en-US"/>
        </w:rPr>
        <w:t xml:space="preserve">nd </w:t>
      </w:r>
      <w:r w:rsidRPr="00722B31">
        <w:rPr>
          <w:rFonts w:ascii="Arial" w:eastAsia="Arial" w:hAnsi="Arial" w:cs="Arial"/>
          <w:spacing w:val="-2"/>
          <w:lang w:val="en-US"/>
        </w:rPr>
        <w:t>t</w:t>
      </w:r>
      <w:r w:rsidRPr="00722B31">
        <w:rPr>
          <w:rFonts w:ascii="Arial" w:eastAsia="Arial" w:hAnsi="Arial" w:cs="Arial"/>
          <w:lang w:val="en-US"/>
        </w:rPr>
        <w:t xml:space="preserve">he </w:t>
      </w:r>
      <w:r w:rsidRPr="00722B31">
        <w:rPr>
          <w:rFonts w:ascii="Arial" w:eastAsia="Arial" w:hAnsi="Arial" w:cs="Arial"/>
          <w:spacing w:val="-1"/>
          <w:lang w:val="en-US"/>
        </w:rPr>
        <w:t>li</w:t>
      </w:r>
      <w:r w:rsidRPr="00722B31">
        <w:rPr>
          <w:rFonts w:ascii="Arial" w:eastAsia="Arial" w:hAnsi="Arial" w:cs="Arial"/>
          <w:lang w:val="en-US"/>
        </w:rPr>
        <w:t>nk</w:t>
      </w:r>
      <w:r w:rsidRPr="00722B31">
        <w:rPr>
          <w:rFonts w:ascii="Arial" w:eastAsia="Arial" w:hAnsi="Arial" w:cs="Arial"/>
          <w:spacing w:val="-1"/>
          <w:lang w:val="en-US"/>
        </w:rPr>
        <w:t>i</w:t>
      </w:r>
      <w:r w:rsidRPr="00722B31">
        <w:rPr>
          <w:rFonts w:ascii="Arial" w:eastAsia="Arial" w:hAnsi="Arial" w:cs="Arial"/>
          <w:lang w:val="en-US"/>
        </w:rPr>
        <w:t xml:space="preserve">ng </w:t>
      </w:r>
      <w:r w:rsidRPr="00722B31">
        <w:rPr>
          <w:rFonts w:ascii="Arial" w:eastAsia="Arial" w:hAnsi="Arial" w:cs="Arial"/>
          <w:spacing w:val="-3"/>
          <w:lang w:val="en-US"/>
        </w:rPr>
        <w:t>w</w:t>
      </w:r>
      <w:r w:rsidRPr="00722B31">
        <w:rPr>
          <w:rFonts w:ascii="Arial" w:eastAsia="Arial" w:hAnsi="Arial" w:cs="Arial"/>
          <w:lang w:val="en-US"/>
        </w:rPr>
        <w:t>o</w:t>
      </w:r>
      <w:r w:rsidRPr="00722B31">
        <w:rPr>
          <w:rFonts w:ascii="Arial" w:eastAsia="Arial" w:hAnsi="Arial" w:cs="Arial"/>
          <w:spacing w:val="-1"/>
          <w:lang w:val="en-US"/>
        </w:rPr>
        <w:t>r</w:t>
      </w:r>
      <w:r w:rsidRPr="00722B31">
        <w:rPr>
          <w:rFonts w:ascii="Arial" w:eastAsia="Arial" w:hAnsi="Arial" w:cs="Arial"/>
          <w:lang w:val="en-US"/>
        </w:rPr>
        <w:t xml:space="preserve">d </w:t>
      </w:r>
      <w:r w:rsidRPr="00722B31">
        <w:rPr>
          <w:rFonts w:ascii="Arial" w:eastAsia="Arial" w:hAnsi="Arial" w:cs="Arial"/>
          <w:i/>
          <w:lang w:val="en-US"/>
        </w:rPr>
        <w:t xml:space="preserve">but </w:t>
      </w:r>
      <w:r w:rsidRPr="00722B31">
        <w:rPr>
          <w:rFonts w:ascii="Arial" w:eastAsia="Arial" w:hAnsi="Arial" w:cs="Arial"/>
          <w:lang w:val="en-US"/>
        </w:rPr>
        <w:t>to e</w:t>
      </w:r>
      <w:r w:rsidRPr="00722B31">
        <w:rPr>
          <w:rFonts w:ascii="Arial" w:eastAsia="Arial" w:hAnsi="Arial" w:cs="Arial"/>
          <w:spacing w:val="-3"/>
          <w:lang w:val="en-US"/>
        </w:rPr>
        <w:t>x</w:t>
      </w:r>
      <w:r w:rsidRPr="00722B31">
        <w:rPr>
          <w:rFonts w:ascii="Arial" w:eastAsia="Arial" w:hAnsi="Arial" w:cs="Arial"/>
          <w:lang w:val="en-US"/>
        </w:rPr>
        <w:t>p</w:t>
      </w:r>
      <w:r w:rsidRPr="00722B31">
        <w:rPr>
          <w:rFonts w:ascii="Arial" w:eastAsia="Arial" w:hAnsi="Arial" w:cs="Arial"/>
          <w:spacing w:val="-1"/>
          <w:lang w:val="en-US"/>
        </w:rPr>
        <w:t>r</w:t>
      </w:r>
      <w:r w:rsidRPr="00722B31">
        <w:rPr>
          <w:rFonts w:ascii="Arial" w:eastAsia="Arial" w:hAnsi="Arial" w:cs="Arial"/>
          <w:lang w:val="en-US"/>
        </w:rPr>
        <w:t>ess c</w:t>
      </w:r>
      <w:r w:rsidRPr="00722B31">
        <w:rPr>
          <w:rFonts w:ascii="Arial" w:eastAsia="Arial" w:hAnsi="Arial" w:cs="Arial"/>
          <w:spacing w:val="-2"/>
          <w:lang w:val="en-US"/>
        </w:rPr>
        <w:t>o</w:t>
      </w:r>
      <w:r w:rsidRPr="00722B31">
        <w:rPr>
          <w:rFonts w:ascii="Arial" w:eastAsia="Arial" w:hAnsi="Arial" w:cs="Arial"/>
          <w:lang w:val="en-US"/>
        </w:rPr>
        <w:t>nt</w:t>
      </w:r>
      <w:r w:rsidRPr="00722B31">
        <w:rPr>
          <w:rFonts w:ascii="Arial" w:eastAsia="Arial" w:hAnsi="Arial" w:cs="Arial"/>
          <w:spacing w:val="-1"/>
          <w:lang w:val="en-US"/>
        </w:rPr>
        <w:t>r</w:t>
      </w:r>
      <w:r w:rsidRPr="00722B31">
        <w:rPr>
          <w:rFonts w:ascii="Arial" w:eastAsia="Arial" w:hAnsi="Arial" w:cs="Arial"/>
          <w:lang w:val="en-US"/>
        </w:rPr>
        <w:t>ast</w:t>
      </w:r>
      <w:r w:rsidRPr="00722B31">
        <w:rPr>
          <w:rFonts w:ascii="Arial" w:eastAsia="Arial" w:hAnsi="Arial" w:cs="Arial"/>
          <w:spacing w:val="-1"/>
          <w:lang w:val="en-US"/>
        </w:rPr>
        <w:t>i</w:t>
      </w:r>
      <w:r w:rsidRPr="00722B31">
        <w:rPr>
          <w:rFonts w:ascii="Arial" w:eastAsia="Arial" w:hAnsi="Arial" w:cs="Arial"/>
          <w:lang w:val="en-US"/>
        </w:rPr>
        <w:t>ng d</w:t>
      </w:r>
      <w:r w:rsidRPr="00722B31">
        <w:rPr>
          <w:rFonts w:ascii="Arial" w:eastAsia="Arial" w:hAnsi="Arial" w:cs="Arial"/>
          <w:spacing w:val="-1"/>
          <w:lang w:val="en-US"/>
        </w:rPr>
        <w:t>i</w:t>
      </w:r>
      <w:r w:rsidRPr="00722B31">
        <w:rPr>
          <w:rFonts w:ascii="Arial" w:eastAsia="Arial" w:hAnsi="Arial" w:cs="Arial"/>
          <w:lang w:val="en-US"/>
        </w:rPr>
        <w:t>ffe</w:t>
      </w:r>
      <w:r w:rsidRPr="00722B31">
        <w:rPr>
          <w:rFonts w:ascii="Arial" w:eastAsia="Arial" w:hAnsi="Arial" w:cs="Arial"/>
          <w:spacing w:val="-1"/>
          <w:lang w:val="en-US"/>
        </w:rPr>
        <w:t>r</w:t>
      </w:r>
      <w:r w:rsidRPr="00722B31">
        <w:rPr>
          <w:rFonts w:ascii="Arial" w:eastAsia="Arial" w:hAnsi="Arial" w:cs="Arial"/>
          <w:lang w:val="en-US"/>
        </w:rPr>
        <w:t>en</w:t>
      </w:r>
      <w:r w:rsidRPr="00722B31">
        <w:rPr>
          <w:rFonts w:ascii="Arial" w:eastAsia="Arial" w:hAnsi="Arial" w:cs="Arial"/>
          <w:spacing w:val="-3"/>
          <w:lang w:val="en-US"/>
        </w:rPr>
        <w:t>c</w:t>
      </w:r>
      <w:r w:rsidRPr="00722B31">
        <w:rPr>
          <w:rFonts w:ascii="Arial" w:eastAsia="Arial" w:hAnsi="Arial" w:cs="Arial"/>
          <w:lang w:val="en-US"/>
        </w:rPr>
        <w:t xml:space="preserve">e </w:t>
      </w:r>
      <w:r w:rsidRPr="00722B31">
        <w:rPr>
          <w:rFonts w:ascii="Arial" w:eastAsia="Arial" w:hAnsi="Arial" w:cs="Arial"/>
          <w:spacing w:val="-2"/>
          <w:lang w:val="en-US"/>
        </w:rPr>
        <w:t>b</w:t>
      </w:r>
      <w:r w:rsidRPr="00722B31">
        <w:rPr>
          <w:rFonts w:ascii="Arial" w:eastAsia="Arial" w:hAnsi="Arial" w:cs="Arial"/>
          <w:lang w:val="en-US"/>
        </w:rPr>
        <w:t>et</w:t>
      </w:r>
      <w:r w:rsidRPr="00722B31">
        <w:rPr>
          <w:rFonts w:ascii="Arial" w:eastAsia="Arial" w:hAnsi="Arial" w:cs="Arial"/>
          <w:spacing w:val="-3"/>
          <w:lang w:val="en-US"/>
        </w:rPr>
        <w:t>w</w:t>
      </w:r>
      <w:r w:rsidRPr="00722B31">
        <w:rPr>
          <w:rFonts w:ascii="Arial" w:eastAsia="Arial" w:hAnsi="Arial" w:cs="Arial"/>
          <w:lang w:val="en-US"/>
        </w:rPr>
        <w:t>een t</w:t>
      </w:r>
      <w:r w:rsidRPr="00722B31">
        <w:rPr>
          <w:rFonts w:ascii="Arial" w:eastAsia="Arial" w:hAnsi="Arial" w:cs="Arial"/>
          <w:spacing w:val="-3"/>
          <w:lang w:val="en-US"/>
        </w:rPr>
        <w:t>w</w:t>
      </w:r>
      <w:r w:rsidRPr="00722B31">
        <w:rPr>
          <w:rFonts w:ascii="Arial" w:eastAsia="Arial" w:hAnsi="Arial" w:cs="Arial"/>
          <w:lang w:val="en-US"/>
        </w:rPr>
        <w:t xml:space="preserve">o </w:t>
      </w:r>
      <w:r w:rsidRPr="00722B31">
        <w:rPr>
          <w:rFonts w:ascii="Arial" w:eastAsia="Arial" w:hAnsi="Arial" w:cs="Arial"/>
          <w:spacing w:val="-1"/>
          <w:lang w:val="en-US"/>
        </w:rPr>
        <w:t>i</w:t>
      </w:r>
      <w:r w:rsidRPr="00722B31">
        <w:rPr>
          <w:rFonts w:ascii="Arial" w:eastAsia="Arial" w:hAnsi="Arial" w:cs="Arial"/>
          <w:lang w:val="en-US"/>
        </w:rPr>
        <w:t>d</w:t>
      </w:r>
      <w:r w:rsidRPr="00722B31">
        <w:rPr>
          <w:rFonts w:ascii="Arial" w:eastAsia="Arial" w:hAnsi="Arial" w:cs="Arial"/>
          <w:spacing w:val="-2"/>
          <w:lang w:val="en-US"/>
        </w:rPr>
        <w:t>e</w:t>
      </w:r>
      <w:r w:rsidRPr="00722B31">
        <w:rPr>
          <w:rFonts w:ascii="Arial" w:eastAsia="Arial" w:hAnsi="Arial" w:cs="Arial"/>
          <w:lang w:val="en-US"/>
        </w:rPr>
        <w:t>as.</w:t>
      </w:r>
    </w:p>
    <w:p w:rsidR="00EE4C48" w:rsidRPr="00722B31" w:rsidRDefault="00EE4C48" w:rsidP="00722B31">
      <w:pPr>
        <w:widowControl w:val="0"/>
        <w:numPr>
          <w:ilvl w:val="0"/>
          <w:numId w:val="136"/>
        </w:numPr>
        <w:tabs>
          <w:tab w:val="left" w:pos="0"/>
        </w:tabs>
        <w:spacing w:line="360" w:lineRule="auto"/>
        <w:jc w:val="both"/>
        <w:rPr>
          <w:rFonts w:ascii="Arial" w:eastAsia="Arial" w:hAnsi="Arial" w:cs="Arial"/>
          <w:lang w:val="en-US"/>
        </w:rPr>
      </w:pPr>
      <w:r w:rsidRPr="00722B31">
        <w:rPr>
          <w:rFonts w:ascii="Arial" w:eastAsia="Arial" w:hAnsi="Arial" w:cs="Arial"/>
          <w:spacing w:val="6"/>
          <w:lang w:val="en-US"/>
        </w:rPr>
        <w:t>W</w:t>
      </w:r>
      <w:r w:rsidRPr="00722B31">
        <w:rPr>
          <w:rFonts w:ascii="Arial" w:eastAsia="Arial" w:hAnsi="Arial" w:cs="Arial"/>
          <w:spacing w:val="-2"/>
          <w:lang w:val="en-US"/>
        </w:rPr>
        <w:t>he</w:t>
      </w:r>
      <w:r w:rsidRPr="00722B31">
        <w:rPr>
          <w:rFonts w:ascii="Arial" w:eastAsia="Arial" w:hAnsi="Arial" w:cs="Arial"/>
          <w:lang w:val="en-US"/>
        </w:rPr>
        <w:t xml:space="preserve">n </w:t>
      </w:r>
      <w:r w:rsidRPr="00722B31">
        <w:rPr>
          <w:rFonts w:ascii="Arial" w:eastAsia="Arial" w:hAnsi="Arial" w:cs="Arial"/>
          <w:spacing w:val="-2"/>
          <w:lang w:val="en-US"/>
        </w:rPr>
        <w:t>t</w:t>
      </w:r>
      <w:r w:rsidRPr="00722B31">
        <w:rPr>
          <w:rFonts w:ascii="Arial" w:eastAsia="Arial" w:hAnsi="Arial" w:cs="Arial"/>
          <w:lang w:val="en-US"/>
        </w:rPr>
        <w:t xml:space="preserve">hey </w:t>
      </w:r>
      <w:r w:rsidRPr="00722B31">
        <w:rPr>
          <w:rFonts w:ascii="Arial" w:eastAsia="Arial" w:hAnsi="Arial" w:cs="Arial"/>
          <w:spacing w:val="2"/>
          <w:lang w:val="en-US"/>
        </w:rPr>
        <w:t>f</w:t>
      </w:r>
      <w:r w:rsidRPr="00722B31">
        <w:rPr>
          <w:rFonts w:ascii="Arial" w:eastAsia="Arial" w:hAnsi="Arial" w:cs="Arial"/>
          <w:spacing w:val="-3"/>
          <w:lang w:val="en-US"/>
        </w:rPr>
        <w:t>i</w:t>
      </w:r>
      <w:r w:rsidRPr="00722B31">
        <w:rPr>
          <w:rFonts w:ascii="Arial" w:eastAsia="Arial" w:hAnsi="Arial" w:cs="Arial"/>
          <w:lang w:val="en-US"/>
        </w:rPr>
        <w:t>n</w:t>
      </w:r>
      <w:r w:rsidRPr="00722B31">
        <w:rPr>
          <w:rFonts w:ascii="Arial" w:eastAsia="Arial" w:hAnsi="Arial" w:cs="Arial"/>
          <w:spacing w:val="-1"/>
          <w:lang w:val="en-US"/>
        </w:rPr>
        <w:t>i</w:t>
      </w:r>
      <w:r w:rsidRPr="00722B31">
        <w:rPr>
          <w:rFonts w:ascii="Arial" w:eastAsia="Arial" w:hAnsi="Arial" w:cs="Arial"/>
          <w:lang w:val="en-US"/>
        </w:rPr>
        <w:t>sh, ask</w:t>
      </w:r>
      <w:r w:rsidRPr="00722B31">
        <w:rPr>
          <w:rFonts w:ascii="Arial" w:eastAsia="Arial" w:hAnsi="Arial" w:cs="Arial"/>
          <w:spacing w:val="-2"/>
          <w:lang w:val="en-US"/>
        </w:rPr>
        <w:t xml:space="preserve"> t</w:t>
      </w:r>
      <w:r w:rsidRPr="00722B31">
        <w:rPr>
          <w:rFonts w:ascii="Arial" w:eastAsia="Arial" w:hAnsi="Arial" w:cs="Arial"/>
          <w:lang w:val="en-US"/>
        </w:rPr>
        <w:t xml:space="preserve">hem to </w:t>
      </w:r>
      <w:r w:rsidRPr="00722B31">
        <w:rPr>
          <w:rFonts w:ascii="Arial" w:eastAsia="Arial" w:hAnsi="Arial" w:cs="Arial"/>
          <w:spacing w:val="-3"/>
          <w:lang w:val="en-US"/>
        </w:rPr>
        <w:t>w</w:t>
      </w:r>
      <w:r w:rsidRPr="00722B31">
        <w:rPr>
          <w:rFonts w:ascii="Arial" w:eastAsia="Arial" w:hAnsi="Arial" w:cs="Arial"/>
          <w:spacing w:val="-1"/>
          <w:lang w:val="en-US"/>
        </w:rPr>
        <w:t>ri</w:t>
      </w:r>
      <w:r w:rsidRPr="00722B31">
        <w:rPr>
          <w:rFonts w:ascii="Arial" w:eastAsia="Arial" w:hAnsi="Arial" w:cs="Arial"/>
          <w:lang w:val="en-US"/>
        </w:rPr>
        <w:t>te t</w:t>
      </w:r>
      <w:r w:rsidRPr="00722B31">
        <w:rPr>
          <w:rFonts w:ascii="Arial" w:eastAsia="Arial" w:hAnsi="Arial" w:cs="Arial"/>
          <w:spacing w:val="-2"/>
          <w:lang w:val="en-US"/>
        </w:rPr>
        <w:t>h</w:t>
      </w:r>
      <w:r w:rsidRPr="00722B31">
        <w:rPr>
          <w:rFonts w:ascii="Arial" w:eastAsia="Arial" w:hAnsi="Arial" w:cs="Arial"/>
          <w:lang w:val="en-US"/>
        </w:rPr>
        <w:t>e</w:t>
      </w:r>
      <w:r w:rsidRPr="00722B31">
        <w:rPr>
          <w:rFonts w:ascii="Arial" w:eastAsia="Arial" w:hAnsi="Arial" w:cs="Arial"/>
          <w:spacing w:val="-1"/>
          <w:lang w:val="en-US"/>
        </w:rPr>
        <w:t>i</w:t>
      </w:r>
      <w:r w:rsidRPr="00722B31">
        <w:rPr>
          <w:rFonts w:ascii="Arial" w:eastAsia="Arial" w:hAnsi="Arial" w:cs="Arial"/>
          <w:lang w:val="en-US"/>
        </w:rPr>
        <w:t>r an</w:t>
      </w:r>
      <w:r w:rsidRPr="00722B31">
        <w:rPr>
          <w:rFonts w:ascii="Arial" w:eastAsia="Arial" w:hAnsi="Arial" w:cs="Arial"/>
          <w:spacing w:val="-3"/>
          <w:lang w:val="en-US"/>
        </w:rPr>
        <w:t>sw</w:t>
      </w:r>
      <w:r w:rsidRPr="00722B31">
        <w:rPr>
          <w:rFonts w:ascii="Arial" w:eastAsia="Arial" w:hAnsi="Arial" w:cs="Arial"/>
          <w:lang w:val="en-US"/>
        </w:rPr>
        <w:t>e</w:t>
      </w:r>
      <w:r w:rsidRPr="00722B31">
        <w:rPr>
          <w:rFonts w:ascii="Arial" w:eastAsia="Arial" w:hAnsi="Arial" w:cs="Arial"/>
          <w:spacing w:val="-1"/>
          <w:lang w:val="en-US"/>
        </w:rPr>
        <w:t>r</w:t>
      </w:r>
      <w:r w:rsidRPr="00722B31">
        <w:rPr>
          <w:rFonts w:ascii="Arial" w:eastAsia="Arial" w:hAnsi="Arial" w:cs="Arial"/>
          <w:lang w:val="en-US"/>
        </w:rPr>
        <w:t>s on the boa</w:t>
      </w:r>
      <w:r w:rsidRPr="00722B31">
        <w:rPr>
          <w:rFonts w:ascii="Arial" w:eastAsia="Arial" w:hAnsi="Arial" w:cs="Arial"/>
          <w:spacing w:val="-1"/>
          <w:lang w:val="en-US"/>
        </w:rPr>
        <w:t>r</w:t>
      </w:r>
      <w:r w:rsidRPr="00722B31">
        <w:rPr>
          <w:rFonts w:ascii="Arial" w:eastAsia="Arial" w:hAnsi="Arial" w:cs="Arial"/>
          <w:lang w:val="en-US"/>
        </w:rPr>
        <w:t xml:space="preserve">d </w:t>
      </w:r>
      <w:r w:rsidRPr="00722B31">
        <w:rPr>
          <w:rFonts w:ascii="Arial" w:eastAsia="Arial" w:hAnsi="Arial" w:cs="Arial"/>
          <w:spacing w:val="2"/>
          <w:lang w:val="en-US"/>
        </w:rPr>
        <w:t>f</w:t>
      </w:r>
      <w:r w:rsidRPr="00722B31">
        <w:rPr>
          <w:rFonts w:ascii="Arial" w:eastAsia="Arial" w:hAnsi="Arial" w:cs="Arial"/>
          <w:lang w:val="en-US"/>
        </w:rPr>
        <w:t>or a</w:t>
      </w:r>
    </w:p>
    <w:p w:rsidR="00EE4C48" w:rsidRPr="00722B31" w:rsidRDefault="00EE4C48" w:rsidP="00722B31">
      <w:pPr>
        <w:widowControl w:val="0"/>
        <w:tabs>
          <w:tab w:val="left" w:pos="0"/>
        </w:tabs>
        <w:spacing w:line="360" w:lineRule="auto"/>
        <w:jc w:val="both"/>
        <w:rPr>
          <w:rFonts w:ascii="Arial" w:eastAsia="Arial" w:hAnsi="Arial" w:cs="Arial"/>
          <w:lang w:val="en-US"/>
        </w:rPr>
      </w:pPr>
      <w:proofErr w:type="gramStart"/>
      <w:r w:rsidRPr="00722B31">
        <w:rPr>
          <w:rFonts w:ascii="Arial" w:eastAsia="Arial" w:hAnsi="Arial" w:cs="Arial"/>
          <w:spacing w:val="-2"/>
          <w:lang w:val="en-US"/>
        </w:rPr>
        <w:t>g</w:t>
      </w:r>
      <w:r w:rsidRPr="00722B31">
        <w:rPr>
          <w:rFonts w:ascii="Arial" w:eastAsia="Arial" w:hAnsi="Arial" w:cs="Arial"/>
          <w:lang w:val="en-US"/>
        </w:rPr>
        <w:t>ene</w:t>
      </w:r>
      <w:r w:rsidRPr="00722B31">
        <w:rPr>
          <w:rFonts w:ascii="Arial" w:eastAsia="Arial" w:hAnsi="Arial" w:cs="Arial"/>
          <w:spacing w:val="-1"/>
          <w:lang w:val="en-US"/>
        </w:rPr>
        <w:t>r</w:t>
      </w:r>
      <w:r w:rsidRPr="00722B31">
        <w:rPr>
          <w:rFonts w:ascii="Arial" w:eastAsia="Arial" w:hAnsi="Arial" w:cs="Arial"/>
          <w:lang w:val="en-US"/>
        </w:rPr>
        <w:t>al</w:t>
      </w:r>
      <w:proofErr w:type="gramEnd"/>
      <w:r w:rsidRPr="00722B31">
        <w:rPr>
          <w:rFonts w:ascii="Arial" w:eastAsia="Arial" w:hAnsi="Arial" w:cs="Arial"/>
          <w:lang w:val="en-US"/>
        </w:rPr>
        <w:t xml:space="preserve"> co</w:t>
      </w:r>
      <w:r w:rsidRPr="00722B31">
        <w:rPr>
          <w:rFonts w:ascii="Arial" w:eastAsia="Arial" w:hAnsi="Arial" w:cs="Arial"/>
          <w:spacing w:val="-1"/>
          <w:lang w:val="en-US"/>
        </w:rPr>
        <w:t>rr</w:t>
      </w:r>
      <w:r w:rsidRPr="00722B31">
        <w:rPr>
          <w:rFonts w:ascii="Arial" w:eastAsia="Arial" w:hAnsi="Arial" w:cs="Arial"/>
          <w:lang w:val="en-US"/>
        </w:rPr>
        <w:t>ect</w:t>
      </w:r>
      <w:r w:rsidRPr="00722B31">
        <w:rPr>
          <w:rFonts w:ascii="Arial" w:eastAsia="Arial" w:hAnsi="Arial" w:cs="Arial"/>
          <w:spacing w:val="-1"/>
          <w:lang w:val="en-US"/>
        </w:rPr>
        <w:t>i</w:t>
      </w:r>
      <w:r w:rsidRPr="00722B31">
        <w:rPr>
          <w:rFonts w:ascii="Arial" w:eastAsia="Arial" w:hAnsi="Arial" w:cs="Arial"/>
          <w:lang w:val="en-US"/>
        </w:rPr>
        <w:t>o</w:t>
      </w:r>
      <w:r w:rsidRPr="00722B31">
        <w:rPr>
          <w:rFonts w:ascii="Arial" w:eastAsia="Arial" w:hAnsi="Arial" w:cs="Arial"/>
          <w:spacing w:val="-2"/>
          <w:lang w:val="en-US"/>
        </w:rPr>
        <w:t>n</w:t>
      </w:r>
      <w:r w:rsidRPr="00722B31">
        <w:rPr>
          <w:rFonts w:ascii="Arial" w:eastAsia="Arial" w:hAnsi="Arial" w:cs="Arial"/>
          <w:lang w:val="en-US"/>
        </w:rPr>
        <w:t>.</w:t>
      </w:r>
    </w:p>
    <w:p w:rsidR="00EE4C48" w:rsidRPr="00722B31" w:rsidRDefault="00EE4C48" w:rsidP="00722B31">
      <w:pPr>
        <w:pStyle w:val="Prrafodelista"/>
        <w:widowControl w:val="0"/>
        <w:numPr>
          <w:ilvl w:val="0"/>
          <w:numId w:val="151"/>
        </w:numPr>
        <w:tabs>
          <w:tab w:val="left" w:pos="370"/>
        </w:tabs>
        <w:spacing w:after="0" w:line="360" w:lineRule="auto"/>
        <w:jc w:val="both"/>
        <w:rPr>
          <w:rFonts w:ascii="Arial" w:eastAsia="Arial" w:hAnsi="Arial" w:cs="Arial"/>
          <w:sz w:val="24"/>
          <w:szCs w:val="24"/>
          <w:lang w:val="en-US"/>
        </w:rPr>
      </w:pPr>
      <w:r w:rsidRPr="00722B31">
        <w:rPr>
          <w:rFonts w:ascii="Arial" w:eastAsia="Arial" w:hAnsi="Arial" w:cs="Arial"/>
          <w:sz w:val="24"/>
          <w:szCs w:val="24"/>
          <w:lang w:val="en-US"/>
        </w:rPr>
        <w:t>Project work</w:t>
      </w:r>
    </w:p>
    <w:p w:rsidR="00EE4C48" w:rsidRPr="00722B31" w:rsidRDefault="00EE4C48" w:rsidP="00722B31">
      <w:pPr>
        <w:widowControl w:val="0"/>
        <w:tabs>
          <w:tab w:val="left" w:pos="370"/>
        </w:tabs>
        <w:spacing w:line="360" w:lineRule="auto"/>
        <w:jc w:val="both"/>
        <w:rPr>
          <w:rFonts w:ascii="Arial" w:eastAsia="Arial" w:hAnsi="Arial" w:cs="Arial"/>
          <w:lang w:val="en-US"/>
        </w:rPr>
      </w:pPr>
      <w:r w:rsidRPr="00722B31">
        <w:rPr>
          <w:rFonts w:ascii="Arial" w:eastAsia="Arial" w:hAnsi="Arial" w:cs="Arial"/>
          <w:lang w:val="en-US"/>
        </w:rPr>
        <w:t>Work in groups of three.</w:t>
      </w:r>
    </w:p>
    <w:p w:rsidR="00EE4C48" w:rsidRPr="00722B31" w:rsidRDefault="00EE4C48" w:rsidP="00722B31">
      <w:pPr>
        <w:pStyle w:val="Prrafodelista"/>
        <w:widowControl w:val="0"/>
        <w:numPr>
          <w:ilvl w:val="0"/>
          <w:numId w:val="142"/>
        </w:numPr>
        <w:tabs>
          <w:tab w:val="left" w:pos="413"/>
        </w:tabs>
        <w:spacing w:after="0" w:line="360" w:lineRule="auto"/>
        <w:jc w:val="both"/>
        <w:rPr>
          <w:rFonts w:ascii="Arial" w:hAnsi="Arial" w:cs="Arial"/>
          <w:sz w:val="24"/>
          <w:szCs w:val="24"/>
          <w:lang w:val="en-US"/>
        </w:rPr>
      </w:pPr>
      <w:r w:rsidRPr="00722B31">
        <w:rPr>
          <w:rFonts w:ascii="Arial" w:hAnsi="Arial" w:cs="Arial"/>
          <w:sz w:val="24"/>
          <w:szCs w:val="24"/>
          <w:lang w:val="en-US"/>
        </w:rPr>
        <w:t xml:space="preserve">Make a list of sports we play in Cuba. </w:t>
      </w:r>
    </w:p>
    <w:p w:rsidR="00EE4C48" w:rsidRPr="00722B31" w:rsidRDefault="00EE4C48" w:rsidP="00722B31">
      <w:pPr>
        <w:pStyle w:val="Prrafodelista"/>
        <w:widowControl w:val="0"/>
        <w:numPr>
          <w:ilvl w:val="0"/>
          <w:numId w:val="142"/>
        </w:numPr>
        <w:tabs>
          <w:tab w:val="left" w:pos="413"/>
        </w:tabs>
        <w:spacing w:after="0" w:line="360" w:lineRule="auto"/>
        <w:jc w:val="both"/>
        <w:rPr>
          <w:rFonts w:ascii="Arial" w:hAnsi="Arial" w:cs="Arial"/>
          <w:sz w:val="24"/>
          <w:szCs w:val="24"/>
          <w:lang w:val="en-US"/>
        </w:rPr>
      </w:pPr>
      <w:r w:rsidRPr="00722B31">
        <w:rPr>
          <w:rFonts w:ascii="Arial" w:hAnsi="Arial" w:cs="Arial"/>
          <w:sz w:val="24"/>
          <w:szCs w:val="24"/>
          <w:lang w:val="en-US"/>
        </w:rPr>
        <w:t>Make a list of outstanding Cuban athletes.</w:t>
      </w:r>
    </w:p>
    <w:p w:rsidR="00EE4C48" w:rsidRPr="00722B31" w:rsidRDefault="00EE4C48" w:rsidP="00722B31">
      <w:pPr>
        <w:pStyle w:val="Prrafodelista"/>
        <w:widowControl w:val="0"/>
        <w:numPr>
          <w:ilvl w:val="0"/>
          <w:numId w:val="142"/>
        </w:numPr>
        <w:tabs>
          <w:tab w:val="left" w:pos="413"/>
        </w:tabs>
        <w:spacing w:after="0" w:line="360" w:lineRule="auto"/>
        <w:jc w:val="both"/>
        <w:rPr>
          <w:rFonts w:ascii="Arial" w:hAnsi="Arial" w:cs="Arial"/>
          <w:sz w:val="24"/>
          <w:szCs w:val="24"/>
          <w:lang w:val="en-US"/>
        </w:rPr>
      </w:pPr>
      <w:r w:rsidRPr="00722B31">
        <w:rPr>
          <w:rFonts w:ascii="Arial" w:hAnsi="Arial" w:cs="Arial"/>
          <w:sz w:val="24"/>
          <w:szCs w:val="24"/>
          <w:lang w:val="en-US"/>
        </w:rPr>
        <w:t xml:space="preserve">Look for pictures, articles in which their names appear, events where they have participated, etc. </w:t>
      </w:r>
    </w:p>
    <w:p w:rsidR="00EE4C48" w:rsidRPr="00722B31" w:rsidRDefault="00EE4C48" w:rsidP="00722B31">
      <w:pPr>
        <w:pStyle w:val="Prrafodelista"/>
        <w:widowControl w:val="0"/>
        <w:numPr>
          <w:ilvl w:val="0"/>
          <w:numId w:val="142"/>
        </w:numPr>
        <w:tabs>
          <w:tab w:val="left" w:pos="413"/>
        </w:tabs>
        <w:spacing w:after="0" w:line="360" w:lineRule="auto"/>
        <w:jc w:val="both"/>
        <w:rPr>
          <w:rFonts w:ascii="Arial" w:hAnsi="Arial" w:cs="Arial"/>
          <w:sz w:val="24"/>
          <w:szCs w:val="24"/>
          <w:lang w:val="en-US"/>
        </w:rPr>
      </w:pPr>
      <w:r w:rsidRPr="00722B31">
        <w:rPr>
          <w:rFonts w:ascii="Arial" w:hAnsi="Arial" w:cs="Arial"/>
          <w:sz w:val="24"/>
          <w:szCs w:val="24"/>
          <w:lang w:val="en-US"/>
        </w:rPr>
        <w:t>Each member of the group should select a Cuban athlete and look for information about her/him. You may find it in the school library or in another place.</w:t>
      </w:r>
    </w:p>
    <w:p w:rsidR="00EE4C48" w:rsidRPr="00722B31" w:rsidRDefault="00EE4C48" w:rsidP="00722B31">
      <w:pPr>
        <w:pStyle w:val="Prrafodelista"/>
        <w:widowControl w:val="0"/>
        <w:numPr>
          <w:ilvl w:val="0"/>
          <w:numId w:val="142"/>
        </w:numPr>
        <w:tabs>
          <w:tab w:val="left" w:pos="413"/>
        </w:tabs>
        <w:spacing w:after="0" w:line="360" w:lineRule="auto"/>
        <w:jc w:val="both"/>
        <w:rPr>
          <w:rFonts w:ascii="Arial" w:hAnsi="Arial" w:cs="Arial"/>
          <w:sz w:val="24"/>
          <w:szCs w:val="24"/>
          <w:lang w:val="en-US"/>
        </w:rPr>
      </w:pPr>
      <w:r w:rsidRPr="00722B31">
        <w:rPr>
          <w:rFonts w:ascii="Arial" w:hAnsi="Arial" w:cs="Arial"/>
          <w:sz w:val="24"/>
          <w:szCs w:val="24"/>
          <w:lang w:val="en-US"/>
        </w:rPr>
        <w:t xml:space="preserve">Prepare a poster or write a composition about the athlete chosen. </w:t>
      </w:r>
    </w:p>
    <w:p w:rsidR="00EE4C48" w:rsidRPr="00722B31" w:rsidRDefault="00EE4C48" w:rsidP="00722B31">
      <w:pPr>
        <w:widowControl w:val="0"/>
        <w:spacing w:line="360" w:lineRule="auto"/>
        <w:jc w:val="both"/>
        <w:rPr>
          <w:rFonts w:ascii="Arial" w:eastAsia="Calibri" w:hAnsi="Arial" w:cs="Arial"/>
          <w:lang w:val="en-US"/>
        </w:rPr>
      </w:pPr>
    </w:p>
    <w:p w:rsidR="00EE4C48" w:rsidRPr="00722B31" w:rsidRDefault="00EE4C48" w:rsidP="00722B31">
      <w:pPr>
        <w:spacing w:line="360" w:lineRule="auto"/>
        <w:jc w:val="both"/>
        <w:rPr>
          <w:rFonts w:ascii="Arial" w:hAnsi="Arial" w:cs="Arial"/>
          <w:lang w:val="en-US"/>
        </w:rPr>
      </w:pPr>
    </w:p>
    <w:p w:rsidR="00EE4C48" w:rsidRPr="00722B31" w:rsidRDefault="00EE4C48" w:rsidP="00722B31">
      <w:pPr>
        <w:pStyle w:val="Prrafodelista"/>
        <w:numPr>
          <w:ilvl w:val="0"/>
          <w:numId w:val="145"/>
        </w:numPr>
        <w:spacing w:after="0" w:line="360" w:lineRule="auto"/>
        <w:jc w:val="both"/>
        <w:rPr>
          <w:rFonts w:ascii="Arial" w:eastAsia="Arial" w:hAnsi="Arial" w:cs="Arial"/>
          <w:sz w:val="24"/>
          <w:szCs w:val="24"/>
          <w:lang w:val="en-US"/>
        </w:rPr>
      </w:pPr>
      <w:r w:rsidRPr="00722B31">
        <w:rPr>
          <w:rFonts w:ascii="Arial" w:eastAsia="Arial" w:hAnsi="Arial" w:cs="Arial"/>
          <w:i/>
          <w:spacing w:val="1"/>
          <w:sz w:val="24"/>
          <w:szCs w:val="24"/>
          <w:lang w:val="en-US"/>
        </w:rPr>
        <w:t>W</w:t>
      </w:r>
      <w:r w:rsidRPr="00722B31">
        <w:rPr>
          <w:rFonts w:ascii="Arial" w:eastAsia="Arial" w:hAnsi="Arial" w:cs="Arial"/>
          <w:i/>
          <w:sz w:val="24"/>
          <w:szCs w:val="24"/>
          <w:lang w:val="en-US"/>
        </w:rPr>
        <w:t>r</w:t>
      </w:r>
      <w:r w:rsidRPr="00722B31">
        <w:rPr>
          <w:rFonts w:ascii="Arial" w:eastAsia="Arial" w:hAnsi="Arial" w:cs="Arial"/>
          <w:i/>
          <w:spacing w:val="-3"/>
          <w:sz w:val="24"/>
          <w:szCs w:val="24"/>
          <w:lang w:val="en-US"/>
        </w:rPr>
        <w:t>i</w:t>
      </w:r>
      <w:r w:rsidRPr="00722B31">
        <w:rPr>
          <w:rFonts w:ascii="Arial" w:eastAsia="Arial" w:hAnsi="Arial" w:cs="Arial"/>
          <w:i/>
          <w:spacing w:val="1"/>
          <w:sz w:val="24"/>
          <w:szCs w:val="24"/>
          <w:lang w:val="en-US"/>
        </w:rPr>
        <w:t>t</w:t>
      </w:r>
      <w:r w:rsidRPr="00722B31">
        <w:rPr>
          <w:rFonts w:ascii="Arial" w:eastAsia="Arial" w:hAnsi="Arial" w:cs="Arial"/>
          <w:i/>
          <w:sz w:val="24"/>
          <w:szCs w:val="24"/>
          <w:lang w:val="en-US"/>
        </w:rPr>
        <w:t xml:space="preserve">e </w:t>
      </w:r>
      <w:r w:rsidRPr="00722B31">
        <w:rPr>
          <w:rFonts w:ascii="Arial" w:eastAsia="Arial" w:hAnsi="Arial" w:cs="Arial"/>
          <w:i/>
          <w:spacing w:val="-3"/>
          <w:sz w:val="24"/>
          <w:szCs w:val="24"/>
          <w:lang w:val="en-US"/>
        </w:rPr>
        <w:t>a</w:t>
      </w:r>
      <w:r w:rsidRPr="00722B31">
        <w:rPr>
          <w:rFonts w:ascii="Arial" w:eastAsia="Arial" w:hAnsi="Arial" w:cs="Arial"/>
          <w:i/>
          <w:sz w:val="24"/>
          <w:szCs w:val="24"/>
          <w:lang w:val="en-US"/>
        </w:rPr>
        <w:t xml:space="preserve">n </w:t>
      </w:r>
      <w:r w:rsidRPr="00722B31">
        <w:rPr>
          <w:rFonts w:ascii="Arial" w:eastAsia="Arial" w:hAnsi="Arial" w:cs="Arial"/>
          <w:i/>
          <w:spacing w:val="-3"/>
          <w:sz w:val="24"/>
          <w:szCs w:val="24"/>
          <w:lang w:val="en-US"/>
        </w:rPr>
        <w:t>a</w:t>
      </w:r>
      <w:r w:rsidRPr="00722B31">
        <w:rPr>
          <w:rFonts w:ascii="Arial" w:eastAsia="Arial" w:hAnsi="Arial" w:cs="Arial"/>
          <w:i/>
          <w:spacing w:val="-2"/>
          <w:sz w:val="24"/>
          <w:szCs w:val="24"/>
          <w:lang w:val="en-US"/>
        </w:rPr>
        <w:t>s</w:t>
      </w:r>
      <w:r w:rsidRPr="00722B31">
        <w:rPr>
          <w:rFonts w:ascii="Arial" w:eastAsia="Arial" w:hAnsi="Arial" w:cs="Arial"/>
          <w:i/>
          <w:spacing w:val="1"/>
          <w:sz w:val="24"/>
          <w:szCs w:val="24"/>
          <w:lang w:val="en-US"/>
        </w:rPr>
        <w:t>s</w:t>
      </w:r>
      <w:r w:rsidRPr="00722B31">
        <w:rPr>
          <w:rFonts w:ascii="Arial" w:eastAsia="Arial" w:hAnsi="Arial" w:cs="Arial"/>
          <w:i/>
          <w:spacing w:val="-1"/>
          <w:sz w:val="24"/>
          <w:szCs w:val="24"/>
          <w:lang w:val="en-US"/>
        </w:rPr>
        <w:t>e</w:t>
      </w:r>
      <w:r w:rsidRPr="00722B31">
        <w:rPr>
          <w:rFonts w:ascii="Arial" w:eastAsia="Arial" w:hAnsi="Arial" w:cs="Arial"/>
          <w:i/>
          <w:spacing w:val="-2"/>
          <w:sz w:val="24"/>
          <w:szCs w:val="24"/>
          <w:lang w:val="en-US"/>
        </w:rPr>
        <w:t>s</w:t>
      </w:r>
      <w:r w:rsidRPr="00722B31">
        <w:rPr>
          <w:rFonts w:ascii="Arial" w:eastAsia="Arial" w:hAnsi="Arial" w:cs="Arial"/>
          <w:i/>
          <w:spacing w:val="1"/>
          <w:sz w:val="24"/>
          <w:szCs w:val="24"/>
          <w:lang w:val="en-US"/>
        </w:rPr>
        <w:t>s</w:t>
      </w:r>
      <w:r w:rsidRPr="00722B31">
        <w:rPr>
          <w:rFonts w:ascii="Arial" w:eastAsia="Arial" w:hAnsi="Arial" w:cs="Arial"/>
          <w:i/>
          <w:spacing w:val="-2"/>
          <w:sz w:val="24"/>
          <w:szCs w:val="24"/>
          <w:lang w:val="en-US"/>
        </w:rPr>
        <w:t>m</w:t>
      </w:r>
      <w:r w:rsidRPr="00722B31">
        <w:rPr>
          <w:rFonts w:ascii="Arial" w:eastAsia="Arial" w:hAnsi="Arial" w:cs="Arial"/>
          <w:i/>
          <w:spacing w:val="-3"/>
          <w:sz w:val="24"/>
          <w:szCs w:val="24"/>
          <w:lang w:val="en-US"/>
        </w:rPr>
        <w:t>e</w:t>
      </w:r>
      <w:r w:rsidRPr="00722B31">
        <w:rPr>
          <w:rFonts w:ascii="Arial" w:eastAsia="Arial" w:hAnsi="Arial" w:cs="Arial"/>
          <w:i/>
          <w:spacing w:val="-1"/>
          <w:sz w:val="24"/>
          <w:szCs w:val="24"/>
          <w:lang w:val="en-US"/>
        </w:rPr>
        <w:t>n</w:t>
      </w:r>
      <w:r w:rsidRPr="00722B31">
        <w:rPr>
          <w:rFonts w:ascii="Arial" w:eastAsia="Arial" w:hAnsi="Arial" w:cs="Arial"/>
          <w:i/>
          <w:sz w:val="24"/>
          <w:szCs w:val="24"/>
          <w:lang w:val="en-US"/>
        </w:rPr>
        <w:t xml:space="preserve">t </w:t>
      </w:r>
      <w:r w:rsidRPr="00722B31">
        <w:rPr>
          <w:rFonts w:ascii="Arial" w:eastAsia="Arial" w:hAnsi="Arial" w:cs="Arial"/>
          <w:i/>
          <w:spacing w:val="-3"/>
          <w:sz w:val="24"/>
          <w:szCs w:val="24"/>
          <w:lang w:val="en-US"/>
        </w:rPr>
        <w:t>r</w:t>
      </w:r>
      <w:r w:rsidRPr="00722B31">
        <w:rPr>
          <w:rFonts w:ascii="Arial" w:eastAsia="Arial" w:hAnsi="Arial" w:cs="Arial"/>
          <w:i/>
          <w:spacing w:val="-1"/>
          <w:sz w:val="24"/>
          <w:szCs w:val="24"/>
          <w:lang w:val="en-US"/>
        </w:rPr>
        <w:t>epo</w:t>
      </w:r>
      <w:r w:rsidRPr="00722B31">
        <w:rPr>
          <w:rFonts w:ascii="Arial" w:eastAsia="Arial" w:hAnsi="Arial" w:cs="Arial"/>
          <w:i/>
          <w:sz w:val="24"/>
          <w:szCs w:val="24"/>
          <w:lang w:val="en-US"/>
        </w:rPr>
        <w:t>r</w:t>
      </w:r>
      <w:r w:rsidRPr="00722B31">
        <w:rPr>
          <w:rFonts w:ascii="Arial" w:eastAsia="Arial" w:hAnsi="Arial" w:cs="Arial"/>
          <w:i/>
          <w:spacing w:val="-2"/>
          <w:sz w:val="24"/>
          <w:szCs w:val="24"/>
          <w:lang w:val="en-US"/>
        </w:rPr>
        <w:t>t</w:t>
      </w:r>
      <w:r w:rsidRPr="00722B31">
        <w:rPr>
          <w:rFonts w:ascii="Arial" w:eastAsia="Arial" w:hAnsi="Arial" w:cs="Arial"/>
          <w:i/>
          <w:sz w:val="24"/>
          <w:szCs w:val="24"/>
          <w:lang w:val="en-US"/>
        </w:rPr>
        <w:t>.</w:t>
      </w:r>
    </w:p>
    <w:p w:rsidR="00EE4C48" w:rsidRPr="00722B31" w:rsidRDefault="00EE4C48" w:rsidP="00722B31">
      <w:pPr>
        <w:spacing w:line="360" w:lineRule="auto"/>
        <w:jc w:val="both"/>
        <w:rPr>
          <w:rFonts w:ascii="Arial" w:eastAsia="Arial" w:hAnsi="Arial" w:cs="Arial"/>
          <w:lang w:val="en-US"/>
        </w:rPr>
      </w:pPr>
      <w:r w:rsidRPr="00722B31">
        <w:rPr>
          <w:rFonts w:ascii="Arial" w:eastAsia="Arial" w:hAnsi="Arial" w:cs="Arial"/>
          <w:lang w:val="en-US"/>
        </w:rPr>
        <w:t>Procedure:</w:t>
      </w:r>
    </w:p>
    <w:p w:rsidR="00EE4C48" w:rsidRPr="00722B31" w:rsidRDefault="00EE4C48" w:rsidP="00722B31">
      <w:pPr>
        <w:pStyle w:val="Prrafodelista"/>
        <w:numPr>
          <w:ilvl w:val="0"/>
          <w:numId w:val="148"/>
        </w:numPr>
        <w:spacing w:after="0" w:line="360" w:lineRule="auto"/>
        <w:jc w:val="both"/>
        <w:rPr>
          <w:rFonts w:ascii="Arial" w:hAnsi="Arial" w:cs="Arial"/>
          <w:sz w:val="24"/>
          <w:szCs w:val="24"/>
          <w:lang w:val="en-US"/>
        </w:rPr>
      </w:pPr>
      <w:r w:rsidRPr="00722B31">
        <w:rPr>
          <w:rFonts w:ascii="Arial" w:hAnsi="Arial" w:cs="Arial"/>
          <w:sz w:val="24"/>
          <w:szCs w:val="24"/>
          <w:lang w:val="en-US"/>
        </w:rPr>
        <w:lastRenderedPageBreak/>
        <w:t xml:space="preserve">Ask the class: </w:t>
      </w:r>
      <w:r w:rsidRPr="00722B31">
        <w:rPr>
          <w:rFonts w:ascii="Arial" w:eastAsia="Arial" w:hAnsi="Arial" w:cs="Arial"/>
          <w:spacing w:val="-1"/>
          <w:sz w:val="24"/>
          <w:szCs w:val="24"/>
          <w:lang w:val="en-US"/>
        </w:rPr>
        <w:t>What aspects should we consider indispensable to suggest when writing a report? The answer is:</w:t>
      </w:r>
    </w:p>
    <w:p w:rsidR="00EE4C48" w:rsidRPr="00722B31" w:rsidRDefault="00EE4C48" w:rsidP="00722B31">
      <w:pPr>
        <w:widowControl w:val="0"/>
        <w:spacing w:line="360" w:lineRule="auto"/>
        <w:jc w:val="both"/>
        <w:rPr>
          <w:rFonts w:ascii="Arial" w:eastAsia="Calibri" w:hAnsi="Arial" w:cs="Arial"/>
          <w:lang w:val="en-US"/>
        </w:rPr>
      </w:pPr>
    </w:p>
    <w:p w:rsidR="00EE4C48" w:rsidRPr="00722B31" w:rsidRDefault="00EE4C48" w:rsidP="00722B31">
      <w:pPr>
        <w:widowControl w:val="0"/>
        <w:numPr>
          <w:ilvl w:val="1"/>
          <w:numId w:val="132"/>
        </w:numPr>
        <w:tabs>
          <w:tab w:val="left" w:pos="821"/>
        </w:tabs>
        <w:spacing w:line="360" w:lineRule="auto"/>
        <w:jc w:val="both"/>
        <w:rPr>
          <w:rFonts w:ascii="Arial" w:eastAsia="Arial" w:hAnsi="Arial" w:cs="Arial"/>
          <w:lang w:val="en-US"/>
        </w:rPr>
      </w:pPr>
      <w:r w:rsidRPr="00722B31">
        <w:rPr>
          <w:rFonts w:ascii="Arial" w:eastAsia="Arial" w:hAnsi="Arial" w:cs="Arial"/>
          <w:spacing w:val="-2"/>
          <w:lang w:val="en-US"/>
        </w:rPr>
        <w:t>R</w:t>
      </w:r>
      <w:r w:rsidRPr="00722B31">
        <w:rPr>
          <w:rFonts w:ascii="Arial" w:eastAsia="Arial" w:hAnsi="Arial" w:cs="Arial"/>
          <w:spacing w:val="-1"/>
          <w:lang w:val="en-US"/>
        </w:rPr>
        <w:t>e</w:t>
      </w:r>
      <w:r w:rsidRPr="00722B31">
        <w:rPr>
          <w:rFonts w:ascii="Arial" w:eastAsia="Arial" w:hAnsi="Arial" w:cs="Arial"/>
          <w:spacing w:val="-2"/>
          <w:lang w:val="en-US"/>
        </w:rPr>
        <w:t>m</w:t>
      </w:r>
      <w:r w:rsidRPr="00722B31">
        <w:rPr>
          <w:rFonts w:ascii="Arial" w:eastAsia="Arial" w:hAnsi="Arial" w:cs="Arial"/>
          <w:lang w:val="en-US"/>
        </w:rPr>
        <w:t>i</w:t>
      </w:r>
      <w:r w:rsidRPr="00722B31">
        <w:rPr>
          <w:rFonts w:ascii="Arial" w:eastAsia="Arial" w:hAnsi="Arial" w:cs="Arial"/>
          <w:spacing w:val="-1"/>
          <w:lang w:val="en-US"/>
        </w:rPr>
        <w:t>n</w:t>
      </w:r>
      <w:r w:rsidRPr="00722B31">
        <w:rPr>
          <w:rFonts w:ascii="Arial" w:eastAsia="Arial" w:hAnsi="Arial" w:cs="Arial"/>
          <w:lang w:val="en-US"/>
        </w:rPr>
        <w:t>d</w:t>
      </w:r>
      <w:r w:rsidRPr="00722B31">
        <w:rPr>
          <w:rFonts w:ascii="Arial" w:eastAsia="Arial" w:hAnsi="Arial" w:cs="Arial"/>
          <w:spacing w:val="1"/>
          <w:lang w:val="en-US"/>
        </w:rPr>
        <w:t xml:space="preserve"> t</w:t>
      </w:r>
      <w:r w:rsidRPr="00722B31">
        <w:rPr>
          <w:rFonts w:ascii="Arial" w:eastAsia="Arial" w:hAnsi="Arial" w:cs="Arial"/>
          <w:spacing w:val="-1"/>
          <w:lang w:val="en-US"/>
        </w:rPr>
        <w:t>h</w:t>
      </w:r>
      <w:r w:rsidRPr="00722B31">
        <w:rPr>
          <w:rFonts w:ascii="Arial" w:eastAsia="Arial" w:hAnsi="Arial" w:cs="Arial"/>
          <w:lang w:val="en-US"/>
        </w:rPr>
        <w:t>e l</w:t>
      </w:r>
      <w:r w:rsidRPr="00722B31">
        <w:rPr>
          <w:rFonts w:ascii="Arial" w:eastAsia="Arial" w:hAnsi="Arial" w:cs="Arial"/>
          <w:spacing w:val="-1"/>
          <w:lang w:val="en-US"/>
        </w:rPr>
        <w:t>ea</w:t>
      </w:r>
      <w:r w:rsidRPr="00722B31">
        <w:rPr>
          <w:rFonts w:ascii="Arial" w:eastAsia="Arial" w:hAnsi="Arial" w:cs="Arial"/>
          <w:lang w:val="en-US"/>
        </w:rPr>
        <w:t>r</w:t>
      </w:r>
      <w:r w:rsidRPr="00722B31">
        <w:rPr>
          <w:rFonts w:ascii="Arial" w:eastAsia="Arial" w:hAnsi="Arial" w:cs="Arial"/>
          <w:spacing w:val="-3"/>
          <w:lang w:val="en-US"/>
        </w:rPr>
        <w:t>n</w:t>
      </w:r>
      <w:r w:rsidRPr="00722B31">
        <w:rPr>
          <w:rFonts w:ascii="Arial" w:eastAsia="Arial" w:hAnsi="Arial" w:cs="Arial"/>
          <w:spacing w:val="-1"/>
          <w:lang w:val="en-US"/>
        </w:rPr>
        <w:t>e</w:t>
      </w:r>
      <w:r w:rsidRPr="00722B31">
        <w:rPr>
          <w:rFonts w:ascii="Arial" w:eastAsia="Arial" w:hAnsi="Arial" w:cs="Arial"/>
          <w:spacing w:val="-3"/>
          <w:lang w:val="en-US"/>
        </w:rPr>
        <w:t>r</w:t>
      </w:r>
      <w:r w:rsidRPr="00722B31">
        <w:rPr>
          <w:rFonts w:ascii="Arial" w:eastAsia="Arial" w:hAnsi="Arial" w:cs="Arial"/>
          <w:lang w:val="en-US"/>
        </w:rPr>
        <w:t xml:space="preserve">s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spacing w:val="-3"/>
          <w:lang w:val="en-US"/>
        </w:rPr>
        <w:t>a</w:t>
      </w:r>
      <w:r w:rsidRPr="00722B31">
        <w:rPr>
          <w:rFonts w:ascii="Arial" w:eastAsia="Arial" w:hAnsi="Arial" w:cs="Arial"/>
          <w:lang w:val="en-US"/>
        </w:rPr>
        <w:t>t a r</w:t>
      </w:r>
      <w:r w:rsidRPr="00722B31">
        <w:rPr>
          <w:rFonts w:ascii="Arial" w:eastAsia="Arial" w:hAnsi="Arial" w:cs="Arial"/>
          <w:spacing w:val="-1"/>
          <w:lang w:val="en-US"/>
        </w:rPr>
        <w:t>ep</w:t>
      </w:r>
      <w:r w:rsidRPr="00722B31">
        <w:rPr>
          <w:rFonts w:ascii="Arial" w:eastAsia="Arial" w:hAnsi="Arial" w:cs="Arial"/>
          <w:spacing w:val="-3"/>
          <w:lang w:val="en-US"/>
        </w:rPr>
        <w:t>o</w:t>
      </w:r>
      <w:r w:rsidRPr="00722B31">
        <w:rPr>
          <w:rFonts w:ascii="Arial" w:eastAsia="Arial" w:hAnsi="Arial" w:cs="Arial"/>
          <w:lang w:val="en-US"/>
        </w:rPr>
        <w:t xml:space="preserve">rt </w:t>
      </w:r>
      <w:r w:rsidRPr="00722B31">
        <w:rPr>
          <w:rFonts w:ascii="Arial" w:eastAsia="Arial" w:hAnsi="Arial" w:cs="Arial"/>
          <w:spacing w:val="-1"/>
          <w:lang w:val="en-US"/>
        </w:rPr>
        <w:t>g</w:t>
      </w:r>
      <w:r w:rsidRPr="00722B31">
        <w:rPr>
          <w:rFonts w:ascii="Arial" w:eastAsia="Arial" w:hAnsi="Arial" w:cs="Arial"/>
          <w:lang w:val="en-US"/>
        </w:rPr>
        <w:t>i</w:t>
      </w:r>
      <w:r w:rsidRPr="00722B31">
        <w:rPr>
          <w:rFonts w:ascii="Arial" w:eastAsia="Arial" w:hAnsi="Arial" w:cs="Arial"/>
          <w:spacing w:val="-4"/>
          <w:lang w:val="en-US"/>
        </w:rPr>
        <w:t>v</w:t>
      </w:r>
      <w:r w:rsidRPr="00722B31">
        <w:rPr>
          <w:rFonts w:ascii="Arial" w:eastAsia="Arial" w:hAnsi="Arial" w:cs="Arial"/>
          <w:spacing w:val="-1"/>
          <w:lang w:val="en-US"/>
        </w:rPr>
        <w:t>e</w:t>
      </w:r>
      <w:r w:rsidRPr="00722B31">
        <w:rPr>
          <w:rFonts w:ascii="Arial" w:eastAsia="Arial" w:hAnsi="Arial" w:cs="Arial"/>
          <w:lang w:val="en-US"/>
        </w:rPr>
        <w:t xml:space="preserve">s </w:t>
      </w:r>
      <w:r w:rsidRPr="00722B31">
        <w:rPr>
          <w:rFonts w:ascii="Arial" w:eastAsia="Arial" w:hAnsi="Arial" w:cs="Arial"/>
          <w:spacing w:val="-3"/>
          <w:lang w:val="en-US"/>
        </w:rPr>
        <w:t>a</w:t>
      </w:r>
      <w:r w:rsidRPr="00722B31">
        <w:rPr>
          <w:rFonts w:ascii="Arial" w:eastAsia="Arial" w:hAnsi="Arial" w:cs="Arial"/>
          <w:spacing w:val="-2"/>
          <w:lang w:val="en-US"/>
        </w:rPr>
        <w:t>c</w:t>
      </w:r>
      <w:r w:rsidRPr="00722B31">
        <w:rPr>
          <w:rFonts w:ascii="Arial" w:eastAsia="Arial" w:hAnsi="Arial" w:cs="Arial"/>
          <w:spacing w:val="1"/>
          <w:lang w:val="en-US"/>
        </w:rPr>
        <w:t>c</w:t>
      </w:r>
      <w:r w:rsidRPr="00722B31">
        <w:rPr>
          <w:rFonts w:ascii="Arial" w:eastAsia="Arial" w:hAnsi="Arial" w:cs="Arial"/>
          <w:spacing w:val="-1"/>
          <w:lang w:val="en-US"/>
        </w:rPr>
        <w:t>u</w:t>
      </w:r>
      <w:r w:rsidRPr="00722B31">
        <w:rPr>
          <w:rFonts w:ascii="Arial" w:eastAsia="Arial" w:hAnsi="Arial" w:cs="Arial"/>
          <w:lang w:val="en-US"/>
        </w:rPr>
        <w:t>r</w:t>
      </w:r>
      <w:r w:rsidRPr="00722B31">
        <w:rPr>
          <w:rFonts w:ascii="Arial" w:eastAsia="Arial" w:hAnsi="Arial" w:cs="Arial"/>
          <w:spacing w:val="-3"/>
          <w:lang w:val="en-US"/>
        </w:rPr>
        <w:t>a</w:t>
      </w:r>
      <w:r w:rsidRPr="00722B31">
        <w:rPr>
          <w:rFonts w:ascii="Arial" w:eastAsia="Arial" w:hAnsi="Arial" w:cs="Arial"/>
          <w:spacing w:val="1"/>
          <w:lang w:val="en-US"/>
        </w:rPr>
        <w:t>t</w:t>
      </w:r>
      <w:r w:rsidRPr="00722B31">
        <w:rPr>
          <w:rFonts w:ascii="Arial" w:eastAsia="Arial" w:hAnsi="Arial" w:cs="Arial"/>
          <w:spacing w:val="-1"/>
          <w:lang w:val="en-US"/>
        </w:rPr>
        <w:t>e</w:t>
      </w:r>
      <w:r w:rsidRPr="00722B31">
        <w:rPr>
          <w:rFonts w:ascii="Arial" w:eastAsia="Arial" w:hAnsi="Arial" w:cs="Arial"/>
          <w:lang w:val="en-US"/>
        </w:rPr>
        <w:t xml:space="preserve">, </w:t>
      </w:r>
      <w:r w:rsidRPr="00722B31">
        <w:rPr>
          <w:rFonts w:ascii="Arial" w:eastAsia="Arial" w:hAnsi="Arial" w:cs="Arial"/>
          <w:spacing w:val="-2"/>
          <w:lang w:val="en-US"/>
        </w:rPr>
        <w:t>f</w:t>
      </w:r>
      <w:r w:rsidRPr="00722B31">
        <w:rPr>
          <w:rFonts w:ascii="Arial" w:eastAsia="Arial" w:hAnsi="Arial" w:cs="Arial"/>
          <w:spacing w:val="-1"/>
          <w:lang w:val="en-US"/>
        </w:rPr>
        <w:t>a</w:t>
      </w:r>
      <w:r w:rsidRPr="00722B31">
        <w:rPr>
          <w:rFonts w:ascii="Arial" w:eastAsia="Arial" w:hAnsi="Arial" w:cs="Arial"/>
          <w:spacing w:val="-2"/>
          <w:lang w:val="en-US"/>
        </w:rPr>
        <w:t>c</w:t>
      </w:r>
      <w:r w:rsidRPr="00722B31">
        <w:rPr>
          <w:rFonts w:ascii="Arial" w:eastAsia="Arial" w:hAnsi="Arial" w:cs="Arial"/>
          <w:spacing w:val="1"/>
          <w:lang w:val="en-US"/>
        </w:rPr>
        <w:t>t</w:t>
      </w:r>
      <w:r w:rsidRPr="00722B31">
        <w:rPr>
          <w:rFonts w:ascii="Arial" w:eastAsia="Arial" w:hAnsi="Arial" w:cs="Arial"/>
          <w:spacing w:val="-1"/>
          <w:lang w:val="en-US"/>
        </w:rPr>
        <w:t>ua</w:t>
      </w:r>
      <w:r w:rsidRPr="00722B31">
        <w:rPr>
          <w:rFonts w:ascii="Arial" w:eastAsia="Arial" w:hAnsi="Arial" w:cs="Arial"/>
          <w:lang w:val="en-US"/>
        </w:rPr>
        <w:t>l i</w:t>
      </w:r>
      <w:r w:rsidRPr="00722B31">
        <w:rPr>
          <w:rFonts w:ascii="Arial" w:eastAsia="Arial" w:hAnsi="Arial" w:cs="Arial"/>
          <w:spacing w:val="-1"/>
          <w:lang w:val="en-US"/>
        </w:rPr>
        <w:t>n</w:t>
      </w:r>
      <w:r w:rsidRPr="00722B31">
        <w:rPr>
          <w:rFonts w:ascii="Arial" w:eastAsia="Arial" w:hAnsi="Arial" w:cs="Arial"/>
          <w:spacing w:val="1"/>
          <w:lang w:val="en-US"/>
        </w:rPr>
        <w:t>f</w:t>
      </w:r>
      <w:r w:rsidRPr="00722B31">
        <w:rPr>
          <w:rFonts w:ascii="Arial" w:eastAsia="Arial" w:hAnsi="Arial" w:cs="Arial"/>
          <w:spacing w:val="-1"/>
          <w:lang w:val="en-US"/>
        </w:rPr>
        <w:t>o</w:t>
      </w:r>
      <w:r w:rsidRPr="00722B31">
        <w:rPr>
          <w:rFonts w:ascii="Arial" w:eastAsia="Arial" w:hAnsi="Arial" w:cs="Arial"/>
          <w:lang w:val="en-US"/>
        </w:rPr>
        <w:t>r</w:t>
      </w:r>
      <w:r w:rsidRPr="00722B31">
        <w:rPr>
          <w:rFonts w:ascii="Arial" w:eastAsia="Arial" w:hAnsi="Arial" w:cs="Arial"/>
          <w:spacing w:val="-2"/>
          <w:lang w:val="en-US"/>
        </w:rPr>
        <w:t>m</w:t>
      </w:r>
      <w:r w:rsidRPr="00722B31">
        <w:rPr>
          <w:rFonts w:ascii="Arial" w:eastAsia="Arial" w:hAnsi="Arial" w:cs="Arial"/>
          <w:spacing w:val="-3"/>
          <w:lang w:val="en-US"/>
        </w:rPr>
        <w:t>a</w:t>
      </w:r>
      <w:r w:rsidRPr="00722B31">
        <w:rPr>
          <w:rFonts w:ascii="Arial" w:eastAsia="Arial" w:hAnsi="Arial" w:cs="Arial"/>
          <w:spacing w:val="1"/>
          <w:lang w:val="en-US"/>
        </w:rPr>
        <w:t>t</w:t>
      </w:r>
      <w:r w:rsidRPr="00722B31">
        <w:rPr>
          <w:rFonts w:ascii="Arial" w:eastAsia="Arial" w:hAnsi="Arial" w:cs="Arial"/>
          <w:lang w:val="en-US"/>
        </w:rPr>
        <w:t>i</w:t>
      </w:r>
      <w:r w:rsidRPr="00722B31">
        <w:rPr>
          <w:rFonts w:ascii="Arial" w:eastAsia="Arial" w:hAnsi="Arial" w:cs="Arial"/>
          <w:spacing w:val="-1"/>
          <w:lang w:val="en-US"/>
        </w:rPr>
        <w:t>o</w:t>
      </w:r>
      <w:r w:rsidRPr="00722B31">
        <w:rPr>
          <w:rFonts w:ascii="Arial" w:eastAsia="Arial" w:hAnsi="Arial" w:cs="Arial"/>
          <w:lang w:val="en-US"/>
        </w:rPr>
        <w:t xml:space="preserve">n </w:t>
      </w:r>
      <w:r w:rsidRPr="00722B31">
        <w:rPr>
          <w:rFonts w:ascii="Arial" w:eastAsia="Arial" w:hAnsi="Arial" w:cs="Arial"/>
          <w:spacing w:val="-1"/>
          <w:lang w:val="en-US"/>
        </w:rPr>
        <w:t>abou</w:t>
      </w:r>
      <w:r w:rsidRPr="00722B31">
        <w:rPr>
          <w:rFonts w:ascii="Arial" w:eastAsia="Arial" w:hAnsi="Arial" w:cs="Arial"/>
          <w:lang w:val="en-US"/>
        </w:rPr>
        <w:t xml:space="preserve">t a </w:t>
      </w:r>
      <w:r w:rsidRPr="00722B31">
        <w:rPr>
          <w:rFonts w:ascii="Arial" w:eastAsia="Arial" w:hAnsi="Arial" w:cs="Arial"/>
          <w:spacing w:val="1"/>
          <w:lang w:val="en-US"/>
        </w:rPr>
        <w:t>t</w:t>
      </w:r>
      <w:r w:rsidRPr="00722B31">
        <w:rPr>
          <w:rFonts w:ascii="Arial" w:eastAsia="Arial" w:hAnsi="Arial" w:cs="Arial"/>
          <w:spacing w:val="-1"/>
          <w:lang w:val="en-US"/>
        </w:rPr>
        <w:t>op</w:t>
      </w:r>
      <w:r w:rsidRPr="00722B31">
        <w:rPr>
          <w:rFonts w:ascii="Arial" w:eastAsia="Arial" w:hAnsi="Arial" w:cs="Arial"/>
          <w:spacing w:val="-3"/>
          <w:lang w:val="en-US"/>
        </w:rPr>
        <w:t>i</w:t>
      </w:r>
      <w:r w:rsidRPr="00722B31">
        <w:rPr>
          <w:rFonts w:ascii="Arial" w:eastAsia="Arial" w:hAnsi="Arial" w:cs="Arial"/>
          <w:spacing w:val="-2"/>
          <w:lang w:val="en-US"/>
        </w:rPr>
        <w:t>c</w:t>
      </w:r>
      <w:r w:rsidRPr="00722B31">
        <w:rPr>
          <w:rFonts w:ascii="Arial" w:eastAsia="Arial" w:hAnsi="Arial" w:cs="Arial"/>
          <w:lang w:val="en-US"/>
        </w:rPr>
        <w:t xml:space="preserve">. </w:t>
      </w:r>
      <w:r w:rsidRPr="00722B31">
        <w:rPr>
          <w:rFonts w:ascii="Arial" w:eastAsia="Arial" w:hAnsi="Arial" w:cs="Arial"/>
          <w:spacing w:val="-2"/>
          <w:lang w:val="en-US"/>
        </w:rPr>
        <w:t>T</w:t>
      </w:r>
      <w:r w:rsidRPr="00722B31">
        <w:rPr>
          <w:rFonts w:ascii="Arial" w:eastAsia="Arial" w:hAnsi="Arial" w:cs="Arial"/>
          <w:spacing w:val="-1"/>
          <w:lang w:val="en-US"/>
        </w:rPr>
        <w:t>he</w:t>
      </w:r>
      <w:r w:rsidRPr="00722B31">
        <w:rPr>
          <w:rFonts w:ascii="Arial" w:eastAsia="Arial" w:hAnsi="Arial" w:cs="Arial"/>
          <w:spacing w:val="-3"/>
          <w:lang w:val="en-US"/>
        </w:rPr>
        <w:t>r</w:t>
      </w:r>
      <w:r w:rsidRPr="00722B31">
        <w:rPr>
          <w:rFonts w:ascii="Arial" w:eastAsia="Arial" w:hAnsi="Arial" w:cs="Arial"/>
          <w:spacing w:val="-1"/>
          <w:lang w:val="en-US"/>
        </w:rPr>
        <w:t>e</w:t>
      </w:r>
      <w:r w:rsidRPr="00722B31">
        <w:rPr>
          <w:rFonts w:ascii="Arial" w:eastAsia="Arial" w:hAnsi="Arial" w:cs="Arial"/>
          <w:spacing w:val="1"/>
          <w:lang w:val="en-US"/>
        </w:rPr>
        <w:t>f</w:t>
      </w:r>
      <w:r w:rsidRPr="00722B31">
        <w:rPr>
          <w:rFonts w:ascii="Arial" w:eastAsia="Arial" w:hAnsi="Arial" w:cs="Arial"/>
          <w:spacing w:val="-1"/>
          <w:lang w:val="en-US"/>
        </w:rPr>
        <w:t>o</w:t>
      </w:r>
      <w:r w:rsidRPr="00722B31">
        <w:rPr>
          <w:rFonts w:ascii="Arial" w:eastAsia="Arial" w:hAnsi="Arial" w:cs="Arial"/>
          <w:lang w:val="en-US"/>
        </w:rPr>
        <w:t>r</w:t>
      </w:r>
      <w:r w:rsidRPr="00722B31">
        <w:rPr>
          <w:rFonts w:ascii="Arial" w:eastAsia="Arial" w:hAnsi="Arial" w:cs="Arial"/>
          <w:spacing w:val="-3"/>
          <w:lang w:val="en-US"/>
        </w:rPr>
        <w:t>e</w:t>
      </w:r>
      <w:r w:rsidRPr="00722B31">
        <w:rPr>
          <w:rFonts w:ascii="Arial" w:eastAsia="Arial" w:hAnsi="Arial" w:cs="Arial"/>
          <w:lang w:val="en-US"/>
        </w:rPr>
        <w:t xml:space="preserve">, </w:t>
      </w:r>
      <w:r w:rsidRPr="00722B31">
        <w:rPr>
          <w:rFonts w:ascii="Arial" w:eastAsia="Arial" w:hAnsi="Arial" w:cs="Arial"/>
          <w:spacing w:val="1"/>
          <w:lang w:val="en-US"/>
        </w:rPr>
        <w:t>t</w:t>
      </w:r>
      <w:r w:rsidRPr="00722B31">
        <w:rPr>
          <w:rFonts w:ascii="Arial" w:eastAsia="Arial" w:hAnsi="Arial" w:cs="Arial"/>
          <w:spacing w:val="-3"/>
          <w:lang w:val="en-US"/>
        </w:rPr>
        <w:t>h</w:t>
      </w:r>
      <w:r w:rsidRPr="00722B31">
        <w:rPr>
          <w:rFonts w:ascii="Arial" w:eastAsia="Arial" w:hAnsi="Arial" w:cs="Arial"/>
          <w:spacing w:val="-1"/>
          <w:lang w:val="en-US"/>
        </w:rPr>
        <w:t>e</w:t>
      </w:r>
      <w:r w:rsidRPr="00722B31">
        <w:rPr>
          <w:rFonts w:ascii="Arial" w:eastAsia="Arial" w:hAnsi="Arial" w:cs="Arial"/>
          <w:lang w:val="en-US"/>
        </w:rPr>
        <w:t xml:space="preserve">y </w:t>
      </w:r>
      <w:r w:rsidRPr="00722B31">
        <w:rPr>
          <w:rFonts w:ascii="Arial" w:eastAsia="Arial" w:hAnsi="Arial" w:cs="Arial"/>
          <w:spacing w:val="-2"/>
          <w:lang w:val="en-US"/>
        </w:rPr>
        <w:t>m</w:t>
      </w:r>
      <w:r w:rsidRPr="00722B31">
        <w:rPr>
          <w:rFonts w:ascii="Arial" w:eastAsia="Arial" w:hAnsi="Arial" w:cs="Arial"/>
          <w:spacing w:val="2"/>
          <w:lang w:val="en-US"/>
        </w:rPr>
        <w:t>a</w:t>
      </w:r>
      <w:r w:rsidRPr="00722B31">
        <w:rPr>
          <w:rFonts w:ascii="Arial" w:eastAsia="Arial" w:hAnsi="Arial" w:cs="Arial"/>
          <w:lang w:val="en-US"/>
        </w:rPr>
        <w:t xml:space="preserve">y </w:t>
      </w:r>
      <w:r w:rsidRPr="00722B31">
        <w:rPr>
          <w:rFonts w:ascii="Arial" w:eastAsia="Arial" w:hAnsi="Arial" w:cs="Arial"/>
          <w:spacing w:val="-1"/>
          <w:lang w:val="en-US"/>
        </w:rPr>
        <w:t>a</w:t>
      </w:r>
      <w:r w:rsidRPr="00722B31">
        <w:rPr>
          <w:rFonts w:ascii="Arial" w:eastAsia="Arial" w:hAnsi="Arial" w:cs="Arial"/>
          <w:spacing w:val="1"/>
          <w:lang w:val="en-US"/>
        </w:rPr>
        <w:t>s</w:t>
      </w:r>
      <w:r w:rsidRPr="00722B31">
        <w:rPr>
          <w:rFonts w:ascii="Arial" w:eastAsia="Arial" w:hAnsi="Arial" w:cs="Arial"/>
          <w:lang w:val="en-US"/>
        </w:rPr>
        <w:t xml:space="preserve">k </w:t>
      </w:r>
      <w:r w:rsidRPr="00722B31">
        <w:rPr>
          <w:rFonts w:ascii="Arial" w:eastAsia="Arial" w:hAnsi="Arial" w:cs="Arial"/>
          <w:spacing w:val="1"/>
          <w:lang w:val="en-US"/>
        </w:rPr>
        <w:t>s</w:t>
      </w:r>
      <w:r w:rsidRPr="00722B31">
        <w:rPr>
          <w:rFonts w:ascii="Arial" w:eastAsia="Arial" w:hAnsi="Arial" w:cs="Arial"/>
          <w:spacing w:val="-1"/>
          <w:lang w:val="en-US"/>
        </w:rPr>
        <w:t>o</w:t>
      </w:r>
      <w:r w:rsidRPr="00722B31">
        <w:rPr>
          <w:rFonts w:ascii="Arial" w:eastAsia="Arial" w:hAnsi="Arial" w:cs="Arial"/>
          <w:spacing w:val="-2"/>
          <w:lang w:val="en-US"/>
        </w:rPr>
        <w:t>m</w:t>
      </w:r>
      <w:r w:rsidRPr="00722B31">
        <w:rPr>
          <w:rFonts w:ascii="Arial" w:eastAsia="Arial" w:hAnsi="Arial" w:cs="Arial"/>
          <w:lang w:val="en-US"/>
        </w:rPr>
        <w:t xml:space="preserve">e </w:t>
      </w:r>
      <w:r w:rsidRPr="00722B31">
        <w:rPr>
          <w:rFonts w:ascii="Arial" w:eastAsia="Arial" w:hAnsi="Arial" w:cs="Arial"/>
          <w:spacing w:val="-1"/>
          <w:lang w:val="en-US"/>
        </w:rPr>
        <w:t>que</w:t>
      </w:r>
      <w:r w:rsidRPr="00722B31">
        <w:rPr>
          <w:rFonts w:ascii="Arial" w:eastAsia="Arial" w:hAnsi="Arial" w:cs="Arial"/>
          <w:spacing w:val="-2"/>
          <w:lang w:val="en-US"/>
        </w:rPr>
        <w:t>s</w:t>
      </w:r>
      <w:r w:rsidRPr="00722B31">
        <w:rPr>
          <w:rFonts w:ascii="Arial" w:eastAsia="Arial" w:hAnsi="Arial" w:cs="Arial"/>
          <w:spacing w:val="1"/>
          <w:lang w:val="en-US"/>
        </w:rPr>
        <w:t>t</w:t>
      </w:r>
      <w:r w:rsidRPr="00722B31">
        <w:rPr>
          <w:rFonts w:ascii="Arial" w:eastAsia="Arial" w:hAnsi="Arial" w:cs="Arial"/>
          <w:lang w:val="en-US"/>
        </w:rPr>
        <w:t>i</w:t>
      </w:r>
      <w:r w:rsidRPr="00722B31">
        <w:rPr>
          <w:rFonts w:ascii="Arial" w:eastAsia="Arial" w:hAnsi="Arial" w:cs="Arial"/>
          <w:spacing w:val="-1"/>
          <w:lang w:val="en-US"/>
        </w:rPr>
        <w:t>o</w:t>
      </w:r>
      <w:r w:rsidRPr="00722B31">
        <w:rPr>
          <w:rFonts w:ascii="Arial" w:eastAsia="Arial" w:hAnsi="Arial" w:cs="Arial"/>
          <w:spacing w:val="-3"/>
          <w:lang w:val="en-US"/>
        </w:rPr>
        <w:t>n</w:t>
      </w:r>
      <w:r w:rsidRPr="00722B31">
        <w:rPr>
          <w:rFonts w:ascii="Arial" w:eastAsia="Arial" w:hAnsi="Arial" w:cs="Arial"/>
          <w:lang w:val="en-US"/>
        </w:rPr>
        <w:t xml:space="preserve">s </w:t>
      </w:r>
      <w:r w:rsidRPr="00722B31">
        <w:rPr>
          <w:rFonts w:ascii="Arial" w:eastAsia="Arial" w:hAnsi="Arial" w:cs="Arial"/>
          <w:spacing w:val="1"/>
          <w:lang w:val="en-US"/>
        </w:rPr>
        <w:t>t</w:t>
      </w:r>
      <w:r w:rsidRPr="00722B31">
        <w:rPr>
          <w:rFonts w:ascii="Arial" w:eastAsia="Arial" w:hAnsi="Arial" w:cs="Arial"/>
          <w:lang w:val="en-US"/>
        </w:rPr>
        <w:t xml:space="preserve">o </w:t>
      </w:r>
      <w:r w:rsidRPr="00722B31">
        <w:rPr>
          <w:rFonts w:ascii="Arial" w:eastAsia="Arial" w:hAnsi="Arial" w:cs="Arial"/>
          <w:spacing w:val="-1"/>
          <w:lang w:val="en-US"/>
        </w:rPr>
        <w:t>o</w:t>
      </w:r>
      <w:r w:rsidRPr="00722B31">
        <w:rPr>
          <w:rFonts w:ascii="Arial" w:eastAsia="Arial" w:hAnsi="Arial" w:cs="Arial"/>
          <w:spacing w:val="1"/>
          <w:lang w:val="en-US"/>
        </w:rPr>
        <w:t>t</w:t>
      </w:r>
      <w:r w:rsidRPr="00722B31">
        <w:rPr>
          <w:rFonts w:ascii="Arial" w:eastAsia="Arial" w:hAnsi="Arial" w:cs="Arial"/>
          <w:spacing w:val="-1"/>
          <w:lang w:val="en-US"/>
        </w:rPr>
        <w:t>he</w:t>
      </w:r>
      <w:r w:rsidRPr="00722B31">
        <w:rPr>
          <w:rFonts w:ascii="Arial" w:eastAsia="Arial" w:hAnsi="Arial" w:cs="Arial"/>
          <w:lang w:val="en-US"/>
        </w:rPr>
        <w:t xml:space="preserve">r </w:t>
      </w:r>
      <w:r w:rsidRPr="00722B31">
        <w:rPr>
          <w:rFonts w:ascii="Arial" w:eastAsia="Arial" w:hAnsi="Arial" w:cs="Arial"/>
          <w:spacing w:val="-2"/>
          <w:lang w:val="en-US"/>
        </w:rPr>
        <w:t>c</w:t>
      </w:r>
      <w:r w:rsidRPr="00722B31">
        <w:rPr>
          <w:rFonts w:ascii="Arial" w:eastAsia="Arial" w:hAnsi="Arial" w:cs="Arial"/>
          <w:lang w:val="en-US"/>
        </w:rPr>
        <w:t>l</w:t>
      </w:r>
      <w:r w:rsidRPr="00722B31">
        <w:rPr>
          <w:rFonts w:ascii="Arial" w:eastAsia="Arial" w:hAnsi="Arial" w:cs="Arial"/>
          <w:spacing w:val="-1"/>
          <w:lang w:val="en-US"/>
        </w:rPr>
        <w:t>a</w:t>
      </w:r>
      <w:r w:rsidRPr="00722B31">
        <w:rPr>
          <w:rFonts w:ascii="Arial" w:eastAsia="Arial" w:hAnsi="Arial" w:cs="Arial"/>
          <w:spacing w:val="-2"/>
          <w:lang w:val="en-US"/>
        </w:rPr>
        <w:t>s</w:t>
      </w:r>
      <w:r w:rsidRPr="00722B31">
        <w:rPr>
          <w:rFonts w:ascii="Arial" w:eastAsia="Arial" w:hAnsi="Arial" w:cs="Arial"/>
          <w:spacing w:val="1"/>
          <w:lang w:val="en-US"/>
        </w:rPr>
        <w:t>s</w:t>
      </w:r>
      <w:r w:rsidRPr="00722B31">
        <w:rPr>
          <w:rFonts w:ascii="Arial" w:eastAsia="Arial" w:hAnsi="Arial" w:cs="Arial"/>
          <w:spacing w:val="-2"/>
          <w:lang w:val="en-US"/>
        </w:rPr>
        <w:t>m</w:t>
      </w:r>
      <w:r w:rsidRPr="00722B31">
        <w:rPr>
          <w:rFonts w:ascii="Arial" w:eastAsia="Arial" w:hAnsi="Arial" w:cs="Arial"/>
          <w:spacing w:val="-1"/>
          <w:lang w:val="en-US"/>
        </w:rPr>
        <w:t>a</w:t>
      </w:r>
      <w:r w:rsidRPr="00722B31">
        <w:rPr>
          <w:rFonts w:ascii="Arial" w:eastAsia="Arial" w:hAnsi="Arial" w:cs="Arial"/>
          <w:spacing w:val="1"/>
          <w:lang w:val="en-US"/>
        </w:rPr>
        <w:t>t</w:t>
      </w:r>
      <w:r w:rsidRPr="00722B31">
        <w:rPr>
          <w:rFonts w:ascii="Arial" w:eastAsia="Arial" w:hAnsi="Arial" w:cs="Arial"/>
          <w:spacing w:val="-3"/>
          <w:lang w:val="en-US"/>
        </w:rPr>
        <w:t>e</w:t>
      </w:r>
      <w:r w:rsidRPr="00722B31">
        <w:rPr>
          <w:rFonts w:ascii="Arial" w:eastAsia="Arial" w:hAnsi="Arial" w:cs="Arial"/>
          <w:spacing w:val="1"/>
          <w:lang w:val="en-US"/>
        </w:rPr>
        <w:t>s</w:t>
      </w:r>
      <w:r w:rsidRPr="00722B31">
        <w:rPr>
          <w:rFonts w:ascii="Arial" w:eastAsia="Arial" w:hAnsi="Arial" w:cs="Arial"/>
          <w:lang w:val="en-US"/>
        </w:rPr>
        <w:t xml:space="preserve">, </w:t>
      </w:r>
      <w:r w:rsidRPr="00722B31">
        <w:rPr>
          <w:rFonts w:ascii="Arial" w:eastAsia="Arial" w:hAnsi="Arial" w:cs="Arial"/>
          <w:spacing w:val="1"/>
          <w:lang w:val="en-US"/>
        </w:rPr>
        <w:t>t</w:t>
      </w:r>
      <w:r w:rsidRPr="00722B31">
        <w:rPr>
          <w:rFonts w:ascii="Arial" w:eastAsia="Arial" w:hAnsi="Arial" w:cs="Arial"/>
          <w:spacing w:val="-1"/>
          <w:lang w:val="en-US"/>
        </w:rPr>
        <w:t>he</w:t>
      </w:r>
      <w:r w:rsidRPr="00722B31">
        <w:rPr>
          <w:rFonts w:ascii="Arial" w:eastAsia="Arial" w:hAnsi="Arial" w:cs="Arial"/>
          <w:lang w:val="en-US"/>
        </w:rPr>
        <w:t xml:space="preserve">ir </w:t>
      </w:r>
      <w:r w:rsidRPr="00722B31">
        <w:rPr>
          <w:rFonts w:ascii="Arial" w:eastAsia="Arial" w:hAnsi="Arial" w:cs="Arial"/>
          <w:spacing w:val="1"/>
          <w:lang w:val="en-US"/>
        </w:rPr>
        <w:t>t</w:t>
      </w:r>
      <w:r w:rsidRPr="00722B31">
        <w:rPr>
          <w:rFonts w:ascii="Arial" w:eastAsia="Arial" w:hAnsi="Arial" w:cs="Arial"/>
          <w:spacing w:val="-1"/>
          <w:lang w:val="en-US"/>
        </w:rPr>
        <w:t>e</w:t>
      </w:r>
      <w:r w:rsidRPr="00722B31">
        <w:rPr>
          <w:rFonts w:ascii="Arial" w:eastAsia="Arial" w:hAnsi="Arial" w:cs="Arial"/>
          <w:spacing w:val="-3"/>
          <w:lang w:val="en-US"/>
        </w:rPr>
        <w:t>a</w:t>
      </w:r>
      <w:r w:rsidRPr="00722B31">
        <w:rPr>
          <w:rFonts w:ascii="Arial" w:eastAsia="Arial" w:hAnsi="Arial" w:cs="Arial"/>
          <w:spacing w:val="1"/>
          <w:lang w:val="en-US"/>
        </w:rPr>
        <w:t>c</w:t>
      </w:r>
      <w:r w:rsidRPr="00722B31">
        <w:rPr>
          <w:rFonts w:ascii="Arial" w:eastAsia="Arial" w:hAnsi="Arial" w:cs="Arial"/>
          <w:spacing w:val="-1"/>
          <w:lang w:val="en-US"/>
        </w:rPr>
        <w:t>he</w:t>
      </w:r>
      <w:r w:rsidRPr="00722B31">
        <w:rPr>
          <w:rFonts w:ascii="Arial" w:eastAsia="Arial" w:hAnsi="Arial" w:cs="Arial"/>
          <w:lang w:val="en-US"/>
        </w:rPr>
        <w:t>r</w:t>
      </w:r>
      <w:r w:rsidRPr="00722B31">
        <w:rPr>
          <w:rFonts w:ascii="Arial" w:eastAsia="Arial" w:hAnsi="Arial" w:cs="Arial"/>
          <w:spacing w:val="-1"/>
          <w:lang w:val="en-US"/>
        </w:rPr>
        <w:t xml:space="preserve"> o</w:t>
      </w:r>
      <w:r w:rsidRPr="00722B31">
        <w:rPr>
          <w:rFonts w:ascii="Arial" w:eastAsia="Arial" w:hAnsi="Arial" w:cs="Arial"/>
          <w:lang w:val="en-US"/>
        </w:rPr>
        <w:t>r</w:t>
      </w:r>
      <w:r w:rsidRPr="00722B31">
        <w:rPr>
          <w:rFonts w:ascii="Arial" w:eastAsia="Arial" w:hAnsi="Arial" w:cs="Arial"/>
          <w:spacing w:val="-1"/>
          <w:lang w:val="en-US"/>
        </w:rPr>
        <w:t xml:space="preserve"> o</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spacing w:val="-3"/>
          <w:lang w:val="en-US"/>
        </w:rPr>
        <w:t>e</w:t>
      </w:r>
      <w:r w:rsidRPr="00722B31">
        <w:rPr>
          <w:rFonts w:ascii="Arial" w:eastAsia="Arial" w:hAnsi="Arial" w:cs="Arial"/>
          <w:lang w:val="en-US"/>
        </w:rPr>
        <w:t xml:space="preserve">r </w:t>
      </w:r>
      <w:r w:rsidRPr="00722B31">
        <w:rPr>
          <w:rFonts w:ascii="Arial" w:eastAsia="Arial" w:hAnsi="Arial" w:cs="Arial"/>
          <w:spacing w:val="1"/>
          <w:lang w:val="en-US"/>
        </w:rPr>
        <w:t>t</w:t>
      </w:r>
      <w:r w:rsidRPr="00722B31">
        <w:rPr>
          <w:rFonts w:ascii="Arial" w:eastAsia="Arial" w:hAnsi="Arial" w:cs="Arial"/>
          <w:spacing w:val="-1"/>
          <w:lang w:val="en-US"/>
        </w:rPr>
        <w:t>e</w:t>
      </w:r>
      <w:r w:rsidRPr="00722B31">
        <w:rPr>
          <w:rFonts w:ascii="Arial" w:eastAsia="Arial" w:hAnsi="Arial" w:cs="Arial"/>
          <w:spacing w:val="-3"/>
          <w:lang w:val="en-US"/>
        </w:rPr>
        <w:t>a</w:t>
      </w:r>
      <w:r w:rsidRPr="00722B31">
        <w:rPr>
          <w:rFonts w:ascii="Arial" w:eastAsia="Arial" w:hAnsi="Arial" w:cs="Arial"/>
          <w:spacing w:val="1"/>
          <w:lang w:val="en-US"/>
        </w:rPr>
        <w:t>c</w:t>
      </w:r>
      <w:r w:rsidRPr="00722B31">
        <w:rPr>
          <w:rFonts w:ascii="Arial" w:eastAsia="Arial" w:hAnsi="Arial" w:cs="Arial"/>
          <w:spacing w:val="-3"/>
          <w:lang w:val="en-US"/>
        </w:rPr>
        <w:t>h</w:t>
      </w:r>
      <w:r w:rsidRPr="00722B31">
        <w:rPr>
          <w:rFonts w:ascii="Arial" w:eastAsia="Arial" w:hAnsi="Arial" w:cs="Arial"/>
          <w:spacing w:val="-1"/>
          <w:lang w:val="en-US"/>
        </w:rPr>
        <w:t>e</w:t>
      </w:r>
      <w:r w:rsidRPr="00722B31">
        <w:rPr>
          <w:rFonts w:ascii="Arial" w:eastAsia="Arial" w:hAnsi="Arial" w:cs="Arial"/>
          <w:lang w:val="en-US"/>
        </w:rPr>
        <w:t xml:space="preserve">rs </w:t>
      </w:r>
      <w:r w:rsidRPr="00722B31">
        <w:rPr>
          <w:rFonts w:ascii="Arial" w:eastAsia="Arial" w:hAnsi="Arial" w:cs="Arial"/>
          <w:spacing w:val="-1"/>
          <w:lang w:val="en-US"/>
        </w:rPr>
        <w:t>o</w:t>
      </w:r>
      <w:r w:rsidRPr="00722B31">
        <w:rPr>
          <w:rFonts w:ascii="Arial" w:eastAsia="Arial" w:hAnsi="Arial" w:cs="Arial"/>
          <w:lang w:val="en-US"/>
        </w:rPr>
        <w:t xml:space="preserve">f </w:t>
      </w:r>
      <w:r w:rsidRPr="00722B31">
        <w:rPr>
          <w:rFonts w:ascii="Arial" w:eastAsia="Arial" w:hAnsi="Arial" w:cs="Arial"/>
          <w:spacing w:val="-4"/>
          <w:lang w:val="en-US"/>
        </w:rPr>
        <w:t>w</w:t>
      </w:r>
      <w:r w:rsidRPr="00722B31">
        <w:rPr>
          <w:rFonts w:ascii="Arial" w:eastAsia="Arial" w:hAnsi="Arial" w:cs="Arial"/>
          <w:lang w:val="en-US"/>
        </w:rPr>
        <w:t>ri</w:t>
      </w:r>
      <w:r w:rsidRPr="00722B31">
        <w:rPr>
          <w:rFonts w:ascii="Arial" w:eastAsia="Arial" w:hAnsi="Arial" w:cs="Arial"/>
          <w:spacing w:val="1"/>
          <w:lang w:val="en-US"/>
        </w:rPr>
        <w:t>t</w:t>
      </w:r>
      <w:r w:rsidRPr="00722B31">
        <w:rPr>
          <w:rFonts w:ascii="Arial" w:eastAsia="Arial" w:hAnsi="Arial" w:cs="Arial"/>
          <w:lang w:val="en-US"/>
        </w:rPr>
        <w:t>i</w:t>
      </w:r>
      <w:r w:rsidRPr="00722B31">
        <w:rPr>
          <w:rFonts w:ascii="Arial" w:eastAsia="Arial" w:hAnsi="Arial" w:cs="Arial"/>
          <w:spacing w:val="-1"/>
          <w:lang w:val="en-US"/>
        </w:rPr>
        <w:t>n</w:t>
      </w:r>
      <w:r w:rsidRPr="00722B31">
        <w:rPr>
          <w:rFonts w:ascii="Arial" w:eastAsia="Arial" w:hAnsi="Arial" w:cs="Arial"/>
          <w:lang w:val="en-US"/>
        </w:rPr>
        <w:t xml:space="preserve">g in </w:t>
      </w:r>
      <w:r w:rsidRPr="00722B31">
        <w:rPr>
          <w:rFonts w:ascii="Arial" w:eastAsia="Arial" w:hAnsi="Arial" w:cs="Arial"/>
          <w:spacing w:val="-1"/>
          <w:lang w:val="en-US"/>
        </w:rPr>
        <w:t>o</w:t>
      </w:r>
      <w:r w:rsidRPr="00722B31">
        <w:rPr>
          <w:rFonts w:ascii="Arial" w:eastAsia="Arial" w:hAnsi="Arial" w:cs="Arial"/>
          <w:lang w:val="en-US"/>
        </w:rPr>
        <w:t>r</w:t>
      </w:r>
      <w:r w:rsidRPr="00722B31">
        <w:rPr>
          <w:rFonts w:ascii="Arial" w:eastAsia="Arial" w:hAnsi="Arial" w:cs="Arial"/>
          <w:spacing w:val="-1"/>
          <w:lang w:val="en-US"/>
        </w:rPr>
        <w:t>de</w:t>
      </w:r>
      <w:r w:rsidRPr="00722B31">
        <w:rPr>
          <w:rFonts w:ascii="Arial" w:eastAsia="Arial" w:hAnsi="Arial" w:cs="Arial"/>
          <w:lang w:val="en-US"/>
        </w:rPr>
        <w:t xml:space="preserve">r </w:t>
      </w:r>
      <w:r w:rsidRPr="00722B31">
        <w:rPr>
          <w:rFonts w:ascii="Arial" w:eastAsia="Arial" w:hAnsi="Arial" w:cs="Arial"/>
          <w:spacing w:val="-2"/>
          <w:lang w:val="en-US"/>
        </w:rPr>
        <w:t>t</w:t>
      </w:r>
      <w:r w:rsidRPr="00722B31">
        <w:rPr>
          <w:rFonts w:ascii="Arial" w:eastAsia="Arial" w:hAnsi="Arial" w:cs="Arial"/>
          <w:lang w:val="en-US"/>
        </w:rPr>
        <w:t>o i</w:t>
      </w:r>
      <w:r w:rsidRPr="00722B31">
        <w:rPr>
          <w:rFonts w:ascii="Arial" w:eastAsia="Arial" w:hAnsi="Arial" w:cs="Arial"/>
          <w:spacing w:val="-3"/>
          <w:lang w:val="en-US"/>
        </w:rPr>
        <w:t>n</w:t>
      </w:r>
      <w:r w:rsidRPr="00722B31">
        <w:rPr>
          <w:rFonts w:ascii="Arial" w:eastAsia="Arial" w:hAnsi="Arial" w:cs="Arial"/>
          <w:spacing w:val="1"/>
          <w:lang w:val="en-US"/>
        </w:rPr>
        <w:t>c</w:t>
      </w:r>
      <w:r w:rsidRPr="00722B31">
        <w:rPr>
          <w:rFonts w:ascii="Arial" w:eastAsia="Arial" w:hAnsi="Arial" w:cs="Arial"/>
          <w:lang w:val="en-US"/>
        </w:rPr>
        <w:t>l</w:t>
      </w:r>
      <w:r w:rsidRPr="00722B31">
        <w:rPr>
          <w:rFonts w:ascii="Arial" w:eastAsia="Arial" w:hAnsi="Arial" w:cs="Arial"/>
          <w:spacing w:val="-1"/>
          <w:lang w:val="en-US"/>
        </w:rPr>
        <w:t>ud</w:t>
      </w:r>
      <w:r w:rsidRPr="00722B31">
        <w:rPr>
          <w:rFonts w:ascii="Arial" w:eastAsia="Arial" w:hAnsi="Arial" w:cs="Arial"/>
          <w:lang w:val="en-US"/>
        </w:rPr>
        <w:t xml:space="preserve">e </w:t>
      </w:r>
      <w:r w:rsidRPr="00722B31">
        <w:rPr>
          <w:rFonts w:ascii="Arial" w:eastAsia="Arial" w:hAnsi="Arial" w:cs="Arial"/>
          <w:spacing w:val="1"/>
          <w:lang w:val="en-US"/>
        </w:rPr>
        <w:t>t</w:t>
      </w:r>
      <w:r w:rsidRPr="00722B31">
        <w:rPr>
          <w:rFonts w:ascii="Arial" w:eastAsia="Arial" w:hAnsi="Arial" w:cs="Arial"/>
          <w:spacing w:val="-1"/>
          <w:lang w:val="en-US"/>
        </w:rPr>
        <w:t>he</w:t>
      </w:r>
      <w:r w:rsidRPr="00722B31">
        <w:rPr>
          <w:rFonts w:ascii="Arial" w:eastAsia="Arial" w:hAnsi="Arial" w:cs="Arial"/>
          <w:spacing w:val="-3"/>
          <w:lang w:val="en-US"/>
        </w:rPr>
        <w:t>i</w:t>
      </w:r>
      <w:r w:rsidRPr="00722B31">
        <w:rPr>
          <w:rFonts w:ascii="Arial" w:eastAsia="Arial" w:hAnsi="Arial" w:cs="Arial"/>
          <w:lang w:val="en-US"/>
        </w:rPr>
        <w:t xml:space="preserve">r </w:t>
      </w:r>
      <w:r w:rsidRPr="00722B31">
        <w:rPr>
          <w:rFonts w:ascii="Arial" w:eastAsia="Arial" w:hAnsi="Arial" w:cs="Arial"/>
          <w:spacing w:val="-1"/>
          <w:lang w:val="en-US"/>
        </w:rPr>
        <w:t>op</w:t>
      </w:r>
      <w:r w:rsidRPr="00722B31">
        <w:rPr>
          <w:rFonts w:ascii="Arial" w:eastAsia="Arial" w:hAnsi="Arial" w:cs="Arial"/>
          <w:spacing w:val="-3"/>
          <w:lang w:val="en-US"/>
        </w:rPr>
        <w:t>i</w:t>
      </w:r>
      <w:r w:rsidRPr="00722B31">
        <w:rPr>
          <w:rFonts w:ascii="Arial" w:eastAsia="Arial" w:hAnsi="Arial" w:cs="Arial"/>
          <w:spacing w:val="-1"/>
          <w:lang w:val="en-US"/>
        </w:rPr>
        <w:t>n</w:t>
      </w:r>
      <w:r w:rsidRPr="00722B31">
        <w:rPr>
          <w:rFonts w:ascii="Arial" w:eastAsia="Arial" w:hAnsi="Arial" w:cs="Arial"/>
          <w:spacing w:val="-3"/>
          <w:lang w:val="en-US"/>
        </w:rPr>
        <w:t>i</w:t>
      </w:r>
      <w:r w:rsidRPr="00722B31">
        <w:rPr>
          <w:rFonts w:ascii="Arial" w:eastAsia="Arial" w:hAnsi="Arial" w:cs="Arial"/>
          <w:spacing w:val="-1"/>
          <w:lang w:val="en-US"/>
        </w:rPr>
        <w:t>on</w:t>
      </w:r>
      <w:r w:rsidRPr="00722B31">
        <w:rPr>
          <w:rFonts w:ascii="Arial" w:eastAsia="Arial" w:hAnsi="Arial" w:cs="Arial"/>
          <w:lang w:val="en-US"/>
        </w:rPr>
        <w:t xml:space="preserve">s in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lang w:val="en-US"/>
        </w:rPr>
        <w:t>e r</w:t>
      </w:r>
      <w:r w:rsidRPr="00722B31">
        <w:rPr>
          <w:rFonts w:ascii="Arial" w:eastAsia="Arial" w:hAnsi="Arial" w:cs="Arial"/>
          <w:spacing w:val="-1"/>
          <w:lang w:val="en-US"/>
        </w:rPr>
        <w:t>epo</w:t>
      </w:r>
      <w:r w:rsidRPr="00722B31">
        <w:rPr>
          <w:rFonts w:ascii="Arial" w:eastAsia="Arial" w:hAnsi="Arial" w:cs="Arial"/>
          <w:spacing w:val="-3"/>
          <w:lang w:val="en-US"/>
        </w:rPr>
        <w:t>r</w:t>
      </w:r>
      <w:r w:rsidRPr="00722B31">
        <w:rPr>
          <w:rFonts w:ascii="Arial" w:eastAsia="Arial" w:hAnsi="Arial" w:cs="Arial"/>
          <w:spacing w:val="1"/>
          <w:lang w:val="en-US"/>
        </w:rPr>
        <w:t>t</w:t>
      </w:r>
      <w:r w:rsidRPr="00722B31">
        <w:rPr>
          <w:rFonts w:ascii="Arial" w:eastAsia="Arial" w:hAnsi="Arial" w:cs="Arial"/>
          <w:lang w:val="en-US"/>
        </w:rPr>
        <w:t>. Let them freely interact with others.</w:t>
      </w:r>
    </w:p>
    <w:p w:rsidR="00EE4C48" w:rsidRPr="00722B31" w:rsidRDefault="00EE4C48" w:rsidP="00722B31">
      <w:pPr>
        <w:widowControl w:val="0"/>
        <w:numPr>
          <w:ilvl w:val="1"/>
          <w:numId w:val="132"/>
        </w:numPr>
        <w:tabs>
          <w:tab w:val="left" w:pos="821"/>
        </w:tabs>
        <w:spacing w:line="360" w:lineRule="auto"/>
        <w:jc w:val="both"/>
        <w:rPr>
          <w:rFonts w:ascii="Arial" w:eastAsia="Arial" w:hAnsi="Arial" w:cs="Arial"/>
          <w:lang w:val="en-US"/>
        </w:rPr>
      </w:pPr>
      <w:r w:rsidRPr="00722B31">
        <w:rPr>
          <w:rFonts w:ascii="Arial" w:eastAsia="Arial" w:hAnsi="Arial" w:cs="Arial"/>
          <w:spacing w:val="-1"/>
          <w:lang w:val="en-US"/>
        </w:rPr>
        <w:t>Sugge</w:t>
      </w:r>
      <w:r w:rsidRPr="00722B31">
        <w:rPr>
          <w:rFonts w:ascii="Arial" w:eastAsia="Arial" w:hAnsi="Arial" w:cs="Arial"/>
          <w:spacing w:val="-2"/>
          <w:lang w:val="en-US"/>
        </w:rPr>
        <w:t>s</w:t>
      </w:r>
      <w:r w:rsidRPr="00722B31">
        <w:rPr>
          <w:rFonts w:ascii="Arial" w:eastAsia="Arial" w:hAnsi="Arial" w:cs="Arial"/>
          <w:lang w:val="en-US"/>
        </w:rPr>
        <w:t xml:space="preserve">t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spacing w:val="-3"/>
          <w:lang w:val="en-US"/>
        </w:rPr>
        <w:t>a</w:t>
      </w:r>
      <w:r w:rsidRPr="00722B31">
        <w:rPr>
          <w:rFonts w:ascii="Arial" w:eastAsia="Arial" w:hAnsi="Arial" w:cs="Arial"/>
          <w:lang w:val="en-US"/>
        </w:rPr>
        <w:t xml:space="preserve">t </w:t>
      </w:r>
      <w:r w:rsidRPr="00722B31">
        <w:rPr>
          <w:rFonts w:ascii="Arial" w:eastAsia="Arial" w:hAnsi="Arial" w:cs="Arial"/>
          <w:spacing w:val="1"/>
          <w:lang w:val="en-US"/>
        </w:rPr>
        <w:t>t</w:t>
      </w:r>
      <w:r w:rsidRPr="00722B31">
        <w:rPr>
          <w:rFonts w:ascii="Arial" w:eastAsia="Arial" w:hAnsi="Arial" w:cs="Arial"/>
          <w:spacing w:val="-1"/>
          <w:lang w:val="en-US"/>
        </w:rPr>
        <w:t>he</w:t>
      </w:r>
      <w:r w:rsidRPr="00722B31">
        <w:rPr>
          <w:rFonts w:ascii="Arial" w:eastAsia="Arial" w:hAnsi="Arial" w:cs="Arial"/>
          <w:lang w:val="en-US"/>
        </w:rPr>
        <w:t xml:space="preserve">y </w:t>
      </w:r>
      <w:r w:rsidRPr="00722B31">
        <w:rPr>
          <w:rFonts w:ascii="Arial" w:eastAsia="Arial" w:hAnsi="Arial" w:cs="Arial"/>
          <w:spacing w:val="-2"/>
          <w:lang w:val="en-US"/>
        </w:rPr>
        <w:t>c</w:t>
      </w:r>
      <w:r w:rsidRPr="00722B31">
        <w:rPr>
          <w:rFonts w:ascii="Arial" w:eastAsia="Arial" w:hAnsi="Arial" w:cs="Arial"/>
          <w:spacing w:val="-1"/>
          <w:lang w:val="en-US"/>
        </w:rPr>
        <w:t>anno</w:t>
      </w:r>
      <w:r w:rsidRPr="00722B31">
        <w:rPr>
          <w:rFonts w:ascii="Arial" w:eastAsia="Arial" w:hAnsi="Arial" w:cs="Arial"/>
          <w:lang w:val="en-US"/>
        </w:rPr>
        <w:t>t li</w:t>
      </w:r>
      <w:r w:rsidRPr="00722B31">
        <w:rPr>
          <w:rFonts w:ascii="Arial" w:eastAsia="Arial" w:hAnsi="Arial" w:cs="Arial"/>
          <w:spacing w:val="-1"/>
          <w:lang w:val="en-US"/>
        </w:rPr>
        <w:t>e</w:t>
      </w:r>
      <w:r w:rsidRPr="00722B31">
        <w:rPr>
          <w:rFonts w:ascii="Arial" w:eastAsia="Arial" w:hAnsi="Arial" w:cs="Arial"/>
          <w:lang w:val="en-US"/>
        </w:rPr>
        <w:t xml:space="preserve">. </w:t>
      </w:r>
      <w:r w:rsidRPr="00722B31">
        <w:rPr>
          <w:rFonts w:ascii="Arial" w:eastAsia="Arial" w:hAnsi="Arial" w:cs="Arial"/>
          <w:spacing w:val="-2"/>
          <w:lang w:val="en-US"/>
        </w:rPr>
        <w:t>T</w:t>
      </w:r>
      <w:r w:rsidRPr="00722B31">
        <w:rPr>
          <w:rFonts w:ascii="Arial" w:eastAsia="Arial" w:hAnsi="Arial" w:cs="Arial"/>
          <w:spacing w:val="-1"/>
          <w:lang w:val="en-US"/>
        </w:rPr>
        <w:t>he</w:t>
      </w:r>
      <w:r w:rsidRPr="00722B31">
        <w:rPr>
          <w:rFonts w:ascii="Arial" w:eastAsia="Arial" w:hAnsi="Arial" w:cs="Arial"/>
          <w:lang w:val="en-US"/>
        </w:rPr>
        <w:t xml:space="preserve">y </w:t>
      </w:r>
      <w:r w:rsidRPr="00722B31">
        <w:rPr>
          <w:rFonts w:ascii="Arial" w:eastAsia="Arial" w:hAnsi="Arial" w:cs="Arial"/>
          <w:spacing w:val="-2"/>
          <w:lang w:val="en-US"/>
        </w:rPr>
        <w:t>m</w:t>
      </w:r>
      <w:r w:rsidRPr="00722B31">
        <w:rPr>
          <w:rFonts w:ascii="Arial" w:eastAsia="Arial" w:hAnsi="Arial" w:cs="Arial"/>
          <w:spacing w:val="-1"/>
          <w:lang w:val="en-US"/>
        </w:rPr>
        <w:t>a</w:t>
      </w:r>
      <w:r w:rsidRPr="00722B31">
        <w:rPr>
          <w:rFonts w:ascii="Arial" w:eastAsia="Arial" w:hAnsi="Arial" w:cs="Arial"/>
          <w:lang w:val="en-US"/>
        </w:rPr>
        <w:t xml:space="preserve">y </w:t>
      </w:r>
      <w:r w:rsidRPr="00722B31">
        <w:rPr>
          <w:rFonts w:ascii="Arial" w:eastAsia="Arial" w:hAnsi="Arial" w:cs="Arial"/>
          <w:spacing w:val="-2"/>
          <w:lang w:val="en-US"/>
        </w:rPr>
        <w:t>s</w:t>
      </w:r>
      <w:r w:rsidRPr="00722B31">
        <w:rPr>
          <w:rFonts w:ascii="Arial" w:eastAsia="Arial" w:hAnsi="Arial" w:cs="Arial"/>
          <w:spacing w:val="1"/>
          <w:lang w:val="en-US"/>
        </w:rPr>
        <w:t>t</w:t>
      </w:r>
      <w:r w:rsidRPr="00722B31">
        <w:rPr>
          <w:rFonts w:ascii="Arial" w:eastAsia="Arial" w:hAnsi="Arial" w:cs="Arial"/>
          <w:spacing w:val="-1"/>
          <w:lang w:val="en-US"/>
        </w:rPr>
        <w:t>a</w:t>
      </w:r>
      <w:r w:rsidRPr="00722B31">
        <w:rPr>
          <w:rFonts w:ascii="Arial" w:eastAsia="Arial" w:hAnsi="Arial" w:cs="Arial"/>
          <w:spacing w:val="-3"/>
          <w:lang w:val="en-US"/>
        </w:rPr>
        <w:t>r</w:t>
      </w:r>
      <w:r w:rsidRPr="00722B31">
        <w:rPr>
          <w:rFonts w:ascii="Arial" w:eastAsia="Arial" w:hAnsi="Arial" w:cs="Arial"/>
          <w:lang w:val="en-US"/>
        </w:rPr>
        <w:t xml:space="preserve">t </w:t>
      </w:r>
      <w:r w:rsidRPr="00722B31">
        <w:rPr>
          <w:rFonts w:ascii="Arial" w:eastAsia="Arial" w:hAnsi="Arial" w:cs="Arial"/>
          <w:spacing w:val="-1"/>
          <w:lang w:val="en-US"/>
        </w:rPr>
        <w:t>b</w:t>
      </w:r>
      <w:r w:rsidRPr="00722B31">
        <w:rPr>
          <w:rFonts w:ascii="Arial" w:eastAsia="Arial" w:hAnsi="Arial" w:cs="Arial"/>
          <w:lang w:val="en-US"/>
        </w:rPr>
        <w:t xml:space="preserve">y </w:t>
      </w:r>
      <w:r w:rsidRPr="00722B31">
        <w:rPr>
          <w:rFonts w:ascii="Arial" w:eastAsia="Arial" w:hAnsi="Arial" w:cs="Arial"/>
          <w:spacing w:val="-1"/>
          <w:lang w:val="en-US"/>
        </w:rPr>
        <w:t>ana</w:t>
      </w:r>
      <w:r w:rsidRPr="00722B31">
        <w:rPr>
          <w:rFonts w:ascii="Arial" w:eastAsia="Arial" w:hAnsi="Arial" w:cs="Arial"/>
          <w:lang w:val="en-US"/>
        </w:rPr>
        <w:t>l</w:t>
      </w:r>
      <w:r w:rsidRPr="00722B31">
        <w:rPr>
          <w:rFonts w:ascii="Arial" w:eastAsia="Arial" w:hAnsi="Arial" w:cs="Arial"/>
          <w:spacing w:val="-4"/>
          <w:lang w:val="en-US"/>
        </w:rPr>
        <w:t>y</w:t>
      </w:r>
      <w:r w:rsidRPr="00722B31">
        <w:rPr>
          <w:rFonts w:ascii="Arial" w:eastAsia="Arial" w:hAnsi="Arial" w:cs="Arial"/>
          <w:spacing w:val="1"/>
          <w:lang w:val="en-US"/>
        </w:rPr>
        <w:t>z</w:t>
      </w:r>
      <w:r w:rsidRPr="00722B31">
        <w:rPr>
          <w:rFonts w:ascii="Arial" w:eastAsia="Arial" w:hAnsi="Arial" w:cs="Arial"/>
          <w:lang w:val="en-US"/>
        </w:rPr>
        <w:t>i</w:t>
      </w:r>
      <w:r w:rsidRPr="00722B31">
        <w:rPr>
          <w:rFonts w:ascii="Arial" w:eastAsia="Arial" w:hAnsi="Arial" w:cs="Arial"/>
          <w:spacing w:val="-1"/>
          <w:lang w:val="en-US"/>
        </w:rPr>
        <w:t>n</w:t>
      </w:r>
      <w:r w:rsidRPr="00722B31">
        <w:rPr>
          <w:rFonts w:ascii="Arial" w:eastAsia="Arial" w:hAnsi="Arial" w:cs="Arial"/>
          <w:lang w:val="en-US"/>
        </w:rPr>
        <w:t>g</w:t>
      </w:r>
      <w:r w:rsidRPr="00722B31">
        <w:rPr>
          <w:rFonts w:ascii="Arial" w:eastAsia="Arial" w:hAnsi="Arial" w:cs="Arial"/>
          <w:spacing w:val="-2"/>
          <w:lang w:val="en-US"/>
        </w:rPr>
        <w:t xml:space="preserve"> t</w:t>
      </w:r>
      <w:r w:rsidRPr="00722B31">
        <w:rPr>
          <w:rFonts w:ascii="Arial" w:eastAsia="Arial" w:hAnsi="Arial" w:cs="Arial"/>
          <w:spacing w:val="-1"/>
          <w:lang w:val="en-US"/>
        </w:rPr>
        <w:t>h</w:t>
      </w:r>
      <w:r w:rsidRPr="00722B31">
        <w:rPr>
          <w:rFonts w:ascii="Arial" w:eastAsia="Arial" w:hAnsi="Arial" w:cs="Arial"/>
          <w:lang w:val="en-US"/>
        </w:rPr>
        <w:t xml:space="preserve">e </w:t>
      </w:r>
      <w:r w:rsidRPr="00722B31">
        <w:rPr>
          <w:rFonts w:ascii="Arial" w:eastAsia="Arial" w:hAnsi="Arial" w:cs="Arial"/>
          <w:spacing w:val="-1"/>
          <w:lang w:val="en-US"/>
        </w:rPr>
        <w:t>Eng</w:t>
      </w:r>
      <w:r w:rsidRPr="00722B31">
        <w:rPr>
          <w:rFonts w:ascii="Arial" w:eastAsia="Arial" w:hAnsi="Arial" w:cs="Arial"/>
          <w:lang w:val="en-US"/>
        </w:rPr>
        <w:t>li</w:t>
      </w:r>
      <w:r w:rsidRPr="00722B31">
        <w:rPr>
          <w:rFonts w:ascii="Arial" w:eastAsia="Arial" w:hAnsi="Arial" w:cs="Arial"/>
          <w:spacing w:val="1"/>
          <w:lang w:val="en-US"/>
        </w:rPr>
        <w:t>s</w:t>
      </w:r>
      <w:r w:rsidRPr="00722B31">
        <w:rPr>
          <w:rFonts w:ascii="Arial" w:eastAsia="Arial" w:hAnsi="Arial" w:cs="Arial"/>
          <w:lang w:val="en-US"/>
        </w:rPr>
        <w:t xml:space="preserve">h </w:t>
      </w:r>
      <w:r w:rsidRPr="00722B31">
        <w:rPr>
          <w:rFonts w:ascii="Arial" w:eastAsia="Arial" w:hAnsi="Arial" w:cs="Arial"/>
          <w:spacing w:val="-4"/>
          <w:lang w:val="en-US"/>
        </w:rPr>
        <w:t>w</w:t>
      </w:r>
      <w:r w:rsidRPr="00722B31">
        <w:rPr>
          <w:rFonts w:ascii="Arial" w:eastAsia="Arial" w:hAnsi="Arial" w:cs="Arial"/>
          <w:lang w:val="en-US"/>
        </w:rPr>
        <w:t>ri</w:t>
      </w:r>
      <w:r w:rsidRPr="00722B31">
        <w:rPr>
          <w:rFonts w:ascii="Arial" w:eastAsia="Arial" w:hAnsi="Arial" w:cs="Arial"/>
          <w:spacing w:val="1"/>
          <w:lang w:val="en-US"/>
        </w:rPr>
        <w:t>t</w:t>
      </w:r>
      <w:r w:rsidRPr="00722B31">
        <w:rPr>
          <w:rFonts w:ascii="Arial" w:eastAsia="Arial" w:hAnsi="Arial" w:cs="Arial"/>
          <w:lang w:val="en-US"/>
        </w:rPr>
        <w:t>i</w:t>
      </w:r>
      <w:r w:rsidRPr="00722B31">
        <w:rPr>
          <w:rFonts w:ascii="Arial" w:eastAsia="Arial" w:hAnsi="Arial" w:cs="Arial"/>
          <w:spacing w:val="-1"/>
          <w:lang w:val="en-US"/>
        </w:rPr>
        <w:t>n</w:t>
      </w:r>
      <w:r w:rsidRPr="00722B31">
        <w:rPr>
          <w:rFonts w:ascii="Arial" w:eastAsia="Arial" w:hAnsi="Arial" w:cs="Arial"/>
          <w:lang w:val="en-US"/>
        </w:rPr>
        <w:t xml:space="preserve">g </w:t>
      </w:r>
      <w:r w:rsidRPr="00722B31">
        <w:rPr>
          <w:rFonts w:ascii="Arial" w:eastAsia="Arial" w:hAnsi="Arial" w:cs="Arial"/>
          <w:spacing w:val="1"/>
          <w:lang w:val="en-US"/>
        </w:rPr>
        <w:t>c</w:t>
      </w:r>
      <w:r w:rsidRPr="00722B31">
        <w:rPr>
          <w:rFonts w:ascii="Arial" w:eastAsia="Arial" w:hAnsi="Arial" w:cs="Arial"/>
          <w:spacing w:val="-1"/>
          <w:lang w:val="en-US"/>
        </w:rPr>
        <w:t>ou</w:t>
      </w:r>
      <w:r w:rsidRPr="00722B31">
        <w:rPr>
          <w:rFonts w:ascii="Arial" w:eastAsia="Arial" w:hAnsi="Arial" w:cs="Arial"/>
          <w:spacing w:val="-3"/>
          <w:lang w:val="en-US"/>
        </w:rPr>
        <w:t>r</w:t>
      </w:r>
      <w:r w:rsidRPr="00722B31">
        <w:rPr>
          <w:rFonts w:ascii="Arial" w:eastAsia="Arial" w:hAnsi="Arial" w:cs="Arial"/>
          <w:spacing w:val="1"/>
          <w:lang w:val="en-US"/>
        </w:rPr>
        <w:t>s</w:t>
      </w:r>
      <w:r w:rsidRPr="00722B31">
        <w:rPr>
          <w:rFonts w:ascii="Arial" w:eastAsia="Arial" w:hAnsi="Arial" w:cs="Arial"/>
          <w:lang w:val="en-US"/>
        </w:rPr>
        <w:t xml:space="preserve">e </w:t>
      </w:r>
      <w:r w:rsidRPr="00722B31">
        <w:rPr>
          <w:rFonts w:ascii="Arial" w:eastAsia="Arial" w:hAnsi="Arial" w:cs="Arial"/>
          <w:spacing w:val="1"/>
          <w:lang w:val="en-US"/>
        </w:rPr>
        <w:t>f</w:t>
      </w:r>
      <w:r w:rsidRPr="00722B31">
        <w:rPr>
          <w:rFonts w:ascii="Arial" w:eastAsia="Arial" w:hAnsi="Arial" w:cs="Arial"/>
          <w:lang w:val="en-US"/>
        </w:rPr>
        <w:t>r</w:t>
      </w:r>
      <w:r w:rsidRPr="00722B31">
        <w:rPr>
          <w:rFonts w:ascii="Arial" w:eastAsia="Arial" w:hAnsi="Arial" w:cs="Arial"/>
          <w:spacing w:val="-1"/>
          <w:lang w:val="en-US"/>
        </w:rPr>
        <w:t>o</w:t>
      </w:r>
      <w:r w:rsidRPr="00722B31">
        <w:rPr>
          <w:rFonts w:ascii="Arial" w:eastAsia="Arial" w:hAnsi="Arial" w:cs="Arial"/>
          <w:lang w:val="en-US"/>
        </w:rPr>
        <w:t xml:space="preserve">m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lang w:val="en-US"/>
        </w:rPr>
        <w:t xml:space="preserve">e </w:t>
      </w:r>
      <w:r w:rsidRPr="00722B31">
        <w:rPr>
          <w:rFonts w:ascii="Arial" w:eastAsia="Arial" w:hAnsi="Arial" w:cs="Arial"/>
          <w:spacing w:val="-4"/>
          <w:lang w:val="en-US"/>
        </w:rPr>
        <w:t>v</w:t>
      </w:r>
      <w:r w:rsidRPr="00722B31">
        <w:rPr>
          <w:rFonts w:ascii="Arial" w:eastAsia="Arial" w:hAnsi="Arial" w:cs="Arial"/>
          <w:spacing w:val="-1"/>
          <w:lang w:val="en-US"/>
        </w:rPr>
        <w:t>e</w:t>
      </w:r>
      <w:r w:rsidRPr="00722B31">
        <w:rPr>
          <w:rFonts w:ascii="Arial" w:eastAsia="Arial" w:hAnsi="Arial" w:cs="Arial"/>
          <w:lang w:val="en-US"/>
        </w:rPr>
        <w:t xml:space="preserve">ry </w:t>
      </w:r>
      <w:r w:rsidRPr="00722B31">
        <w:rPr>
          <w:rFonts w:ascii="Arial" w:eastAsia="Arial" w:hAnsi="Arial" w:cs="Arial"/>
          <w:spacing w:val="-1"/>
          <w:lang w:val="en-US"/>
        </w:rPr>
        <w:t>b</w:t>
      </w:r>
      <w:r w:rsidRPr="00722B31">
        <w:rPr>
          <w:rFonts w:ascii="Arial" w:eastAsia="Arial" w:hAnsi="Arial" w:cs="Arial"/>
          <w:spacing w:val="2"/>
          <w:lang w:val="en-US"/>
        </w:rPr>
        <w:t>e</w:t>
      </w:r>
      <w:r w:rsidRPr="00722B31">
        <w:rPr>
          <w:rFonts w:ascii="Arial" w:eastAsia="Arial" w:hAnsi="Arial" w:cs="Arial"/>
          <w:spacing w:val="-1"/>
          <w:lang w:val="en-US"/>
        </w:rPr>
        <w:t>g</w:t>
      </w:r>
      <w:r w:rsidRPr="00722B31">
        <w:rPr>
          <w:rFonts w:ascii="Arial" w:eastAsia="Arial" w:hAnsi="Arial" w:cs="Arial"/>
          <w:lang w:val="en-US"/>
        </w:rPr>
        <w:t>i</w:t>
      </w:r>
      <w:r w:rsidRPr="00722B31">
        <w:rPr>
          <w:rFonts w:ascii="Arial" w:eastAsia="Arial" w:hAnsi="Arial" w:cs="Arial"/>
          <w:spacing w:val="-1"/>
          <w:lang w:val="en-US"/>
        </w:rPr>
        <w:t>nn</w:t>
      </w:r>
      <w:r w:rsidRPr="00722B31">
        <w:rPr>
          <w:rFonts w:ascii="Arial" w:eastAsia="Arial" w:hAnsi="Arial" w:cs="Arial"/>
          <w:lang w:val="en-US"/>
        </w:rPr>
        <w:t>i</w:t>
      </w:r>
      <w:r w:rsidRPr="00722B31">
        <w:rPr>
          <w:rFonts w:ascii="Arial" w:eastAsia="Arial" w:hAnsi="Arial" w:cs="Arial"/>
          <w:spacing w:val="-1"/>
          <w:lang w:val="en-US"/>
        </w:rPr>
        <w:t>n</w:t>
      </w:r>
      <w:r w:rsidRPr="00722B31">
        <w:rPr>
          <w:rFonts w:ascii="Arial" w:eastAsia="Arial" w:hAnsi="Arial" w:cs="Arial"/>
          <w:lang w:val="en-US"/>
        </w:rPr>
        <w:t xml:space="preserve">g </w:t>
      </w:r>
      <w:r w:rsidRPr="00722B31">
        <w:rPr>
          <w:rFonts w:ascii="Arial" w:eastAsia="Arial" w:hAnsi="Arial" w:cs="Arial"/>
          <w:spacing w:val="-3"/>
          <w:lang w:val="en-US"/>
        </w:rPr>
        <w:t>a</w:t>
      </w:r>
      <w:r w:rsidRPr="00722B31">
        <w:rPr>
          <w:rFonts w:ascii="Arial" w:eastAsia="Arial" w:hAnsi="Arial" w:cs="Arial"/>
          <w:spacing w:val="-1"/>
          <w:lang w:val="en-US"/>
        </w:rPr>
        <w:t>n</w:t>
      </w:r>
      <w:r w:rsidRPr="00722B31">
        <w:rPr>
          <w:rFonts w:ascii="Arial" w:eastAsia="Arial" w:hAnsi="Arial" w:cs="Arial"/>
          <w:lang w:val="en-US"/>
        </w:rPr>
        <w:t xml:space="preserve">d </w:t>
      </w:r>
      <w:r w:rsidRPr="00722B31">
        <w:rPr>
          <w:rFonts w:ascii="Arial" w:eastAsia="Arial" w:hAnsi="Arial" w:cs="Arial"/>
          <w:spacing w:val="-4"/>
          <w:lang w:val="en-US"/>
        </w:rPr>
        <w:t>w</w:t>
      </w:r>
      <w:r w:rsidRPr="00722B31">
        <w:rPr>
          <w:rFonts w:ascii="Arial" w:eastAsia="Arial" w:hAnsi="Arial" w:cs="Arial"/>
          <w:spacing w:val="-1"/>
          <w:lang w:val="en-US"/>
        </w:rPr>
        <w:t>ha</w:t>
      </w:r>
      <w:r w:rsidRPr="00722B31">
        <w:rPr>
          <w:rFonts w:ascii="Arial" w:eastAsia="Arial" w:hAnsi="Arial" w:cs="Arial"/>
          <w:lang w:val="en-US"/>
        </w:rPr>
        <w:t xml:space="preserve">t </w:t>
      </w:r>
      <w:r w:rsidRPr="00722B31">
        <w:rPr>
          <w:rFonts w:ascii="Arial" w:eastAsia="Arial" w:hAnsi="Arial" w:cs="Arial"/>
          <w:spacing w:val="1"/>
          <w:lang w:val="en-US"/>
        </w:rPr>
        <w:t>t</w:t>
      </w:r>
      <w:r w:rsidRPr="00722B31">
        <w:rPr>
          <w:rFonts w:ascii="Arial" w:eastAsia="Arial" w:hAnsi="Arial" w:cs="Arial"/>
          <w:spacing w:val="-3"/>
          <w:lang w:val="en-US"/>
        </w:rPr>
        <w:t>h</w:t>
      </w:r>
      <w:r w:rsidRPr="00722B31">
        <w:rPr>
          <w:rFonts w:ascii="Arial" w:eastAsia="Arial" w:hAnsi="Arial" w:cs="Arial"/>
          <w:spacing w:val="-1"/>
          <w:lang w:val="en-US"/>
        </w:rPr>
        <w:t xml:space="preserve">ey </w:t>
      </w:r>
      <w:r w:rsidRPr="00722B31">
        <w:rPr>
          <w:rFonts w:ascii="Arial" w:eastAsia="Arial" w:hAnsi="Arial" w:cs="Arial"/>
          <w:spacing w:val="1"/>
          <w:lang w:val="en-US"/>
        </w:rPr>
        <w:t>c</w:t>
      </w:r>
      <w:r w:rsidRPr="00722B31">
        <w:rPr>
          <w:rFonts w:ascii="Arial" w:eastAsia="Arial" w:hAnsi="Arial" w:cs="Arial"/>
          <w:spacing w:val="-1"/>
          <w:lang w:val="en-US"/>
        </w:rPr>
        <w:t>o</w:t>
      </w:r>
      <w:r w:rsidRPr="00722B31">
        <w:rPr>
          <w:rFonts w:ascii="Arial" w:eastAsia="Arial" w:hAnsi="Arial" w:cs="Arial"/>
          <w:spacing w:val="-3"/>
          <w:lang w:val="en-US"/>
        </w:rPr>
        <w:t>n</w:t>
      </w:r>
      <w:r w:rsidRPr="00722B31">
        <w:rPr>
          <w:rFonts w:ascii="Arial" w:eastAsia="Arial" w:hAnsi="Arial" w:cs="Arial"/>
          <w:spacing w:val="1"/>
          <w:lang w:val="en-US"/>
        </w:rPr>
        <w:t>s</w:t>
      </w:r>
      <w:r w:rsidRPr="00722B31">
        <w:rPr>
          <w:rFonts w:ascii="Arial" w:eastAsia="Arial" w:hAnsi="Arial" w:cs="Arial"/>
          <w:lang w:val="en-US"/>
        </w:rPr>
        <w:t>i</w:t>
      </w:r>
      <w:r w:rsidRPr="00722B31">
        <w:rPr>
          <w:rFonts w:ascii="Arial" w:eastAsia="Arial" w:hAnsi="Arial" w:cs="Arial"/>
          <w:spacing w:val="-1"/>
          <w:lang w:val="en-US"/>
        </w:rPr>
        <w:t>de</w:t>
      </w:r>
      <w:r w:rsidRPr="00722B31">
        <w:rPr>
          <w:rFonts w:ascii="Arial" w:eastAsia="Arial" w:hAnsi="Arial" w:cs="Arial"/>
          <w:lang w:val="en-US"/>
        </w:rPr>
        <w:t xml:space="preserve">r it </w:t>
      </w:r>
      <w:r w:rsidRPr="00722B31">
        <w:rPr>
          <w:rFonts w:ascii="Arial" w:eastAsia="Arial" w:hAnsi="Arial" w:cs="Arial"/>
          <w:spacing w:val="-3"/>
          <w:lang w:val="en-US"/>
        </w:rPr>
        <w:t>i</w:t>
      </w:r>
      <w:r w:rsidRPr="00722B31">
        <w:rPr>
          <w:rFonts w:ascii="Arial" w:eastAsia="Arial" w:hAnsi="Arial" w:cs="Arial"/>
          <w:lang w:val="en-US"/>
        </w:rPr>
        <w:t>s l</w:t>
      </w:r>
      <w:r w:rsidRPr="00722B31">
        <w:rPr>
          <w:rFonts w:ascii="Arial" w:eastAsia="Arial" w:hAnsi="Arial" w:cs="Arial"/>
          <w:spacing w:val="-3"/>
          <w:lang w:val="en-US"/>
        </w:rPr>
        <w:t>i</w:t>
      </w:r>
      <w:r w:rsidRPr="00722B31">
        <w:rPr>
          <w:rFonts w:ascii="Arial" w:eastAsia="Arial" w:hAnsi="Arial" w:cs="Arial"/>
          <w:spacing w:val="1"/>
          <w:lang w:val="en-US"/>
        </w:rPr>
        <w:t>k</w:t>
      </w:r>
      <w:r w:rsidRPr="00722B31">
        <w:rPr>
          <w:rFonts w:ascii="Arial" w:eastAsia="Arial" w:hAnsi="Arial" w:cs="Arial"/>
          <w:lang w:val="en-US"/>
        </w:rPr>
        <w:t xml:space="preserve">e </w:t>
      </w:r>
      <w:r w:rsidRPr="00722B31">
        <w:rPr>
          <w:rFonts w:ascii="Arial" w:eastAsia="Arial" w:hAnsi="Arial" w:cs="Arial"/>
          <w:spacing w:val="-1"/>
          <w:lang w:val="en-US"/>
        </w:rPr>
        <w:t>a</w:t>
      </w:r>
      <w:r w:rsidRPr="00722B31">
        <w:rPr>
          <w:rFonts w:ascii="Arial" w:eastAsia="Arial" w:hAnsi="Arial" w:cs="Arial"/>
          <w:lang w:val="en-US"/>
        </w:rPr>
        <w:t xml:space="preserve">t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lang w:val="en-US"/>
        </w:rPr>
        <w:t xml:space="preserve">e </w:t>
      </w:r>
      <w:r w:rsidRPr="00722B31">
        <w:rPr>
          <w:rFonts w:ascii="Arial" w:eastAsia="Arial" w:hAnsi="Arial" w:cs="Arial"/>
          <w:spacing w:val="-3"/>
          <w:lang w:val="en-US"/>
        </w:rPr>
        <w:t>e</w:t>
      </w:r>
      <w:r w:rsidRPr="00722B31">
        <w:rPr>
          <w:rFonts w:ascii="Arial" w:eastAsia="Arial" w:hAnsi="Arial" w:cs="Arial"/>
          <w:spacing w:val="-1"/>
          <w:lang w:val="en-US"/>
        </w:rPr>
        <w:t>nd</w:t>
      </w:r>
      <w:r w:rsidRPr="00722B31">
        <w:rPr>
          <w:rFonts w:ascii="Arial" w:eastAsia="Arial" w:hAnsi="Arial" w:cs="Arial"/>
          <w:lang w:val="en-US"/>
        </w:rPr>
        <w:t xml:space="preserve">. Allow them to </w:t>
      </w:r>
      <w:proofErr w:type="gramStart"/>
      <w:r w:rsidRPr="00722B31">
        <w:rPr>
          <w:rFonts w:ascii="Arial" w:eastAsia="Arial" w:hAnsi="Arial" w:cs="Arial"/>
          <w:lang w:val="en-US"/>
        </w:rPr>
        <w:t>take a look</w:t>
      </w:r>
      <w:proofErr w:type="gramEnd"/>
      <w:r w:rsidRPr="00722B31">
        <w:rPr>
          <w:rFonts w:ascii="Arial" w:eastAsia="Arial" w:hAnsi="Arial" w:cs="Arial"/>
          <w:lang w:val="en-US"/>
        </w:rPr>
        <w:t xml:space="preserve"> at their notes about the objectives of the course, different class objectives, the studied units from the book, and other research materials.</w:t>
      </w:r>
    </w:p>
    <w:p w:rsidR="00EE4C48" w:rsidRPr="00722B31" w:rsidRDefault="00EE4C48" w:rsidP="00722B31">
      <w:pPr>
        <w:widowControl w:val="0"/>
        <w:numPr>
          <w:ilvl w:val="1"/>
          <w:numId w:val="132"/>
        </w:numPr>
        <w:tabs>
          <w:tab w:val="left" w:pos="821"/>
        </w:tabs>
        <w:spacing w:line="360" w:lineRule="auto"/>
        <w:jc w:val="both"/>
        <w:rPr>
          <w:rFonts w:ascii="Arial" w:eastAsia="Arial" w:hAnsi="Arial" w:cs="Arial"/>
          <w:lang w:val="en-US"/>
        </w:rPr>
      </w:pPr>
      <w:r w:rsidRPr="00722B31">
        <w:rPr>
          <w:rFonts w:ascii="Arial" w:eastAsia="Arial" w:hAnsi="Arial" w:cs="Arial"/>
          <w:spacing w:val="-1"/>
          <w:lang w:val="en-US"/>
        </w:rPr>
        <w:t>P</w:t>
      </w:r>
      <w:r w:rsidRPr="00722B31">
        <w:rPr>
          <w:rFonts w:ascii="Arial" w:eastAsia="Arial" w:hAnsi="Arial" w:cs="Arial"/>
          <w:lang w:val="en-US"/>
        </w:rPr>
        <w:t>r</w:t>
      </w:r>
      <w:r w:rsidRPr="00722B31">
        <w:rPr>
          <w:rFonts w:ascii="Arial" w:eastAsia="Arial" w:hAnsi="Arial" w:cs="Arial"/>
          <w:spacing w:val="-1"/>
          <w:lang w:val="en-US"/>
        </w:rPr>
        <w:t>o</w:t>
      </w:r>
      <w:r w:rsidRPr="00722B31">
        <w:rPr>
          <w:rFonts w:ascii="Arial" w:eastAsia="Arial" w:hAnsi="Arial" w:cs="Arial"/>
          <w:spacing w:val="-4"/>
          <w:lang w:val="en-US"/>
        </w:rPr>
        <w:t>v</w:t>
      </w:r>
      <w:r w:rsidRPr="00722B31">
        <w:rPr>
          <w:rFonts w:ascii="Arial" w:eastAsia="Arial" w:hAnsi="Arial" w:cs="Arial"/>
          <w:lang w:val="en-US"/>
        </w:rPr>
        <w:t>i</w:t>
      </w:r>
      <w:r w:rsidRPr="00722B31">
        <w:rPr>
          <w:rFonts w:ascii="Arial" w:eastAsia="Arial" w:hAnsi="Arial" w:cs="Arial"/>
          <w:spacing w:val="-1"/>
          <w:lang w:val="en-US"/>
        </w:rPr>
        <w:t>d</w:t>
      </w:r>
      <w:r w:rsidRPr="00722B31">
        <w:rPr>
          <w:rFonts w:ascii="Arial" w:eastAsia="Arial" w:hAnsi="Arial" w:cs="Arial"/>
          <w:lang w:val="en-US"/>
        </w:rPr>
        <w:t>e</w:t>
      </w:r>
      <w:r w:rsidRPr="00722B31">
        <w:rPr>
          <w:rFonts w:ascii="Arial" w:eastAsia="Arial" w:hAnsi="Arial" w:cs="Arial"/>
          <w:spacing w:val="1"/>
          <w:lang w:val="en-US"/>
        </w:rPr>
        <w:t xml:space="preserve"> s</w:t>
      </w:r>
      <w:r w:rsidRPr="00722B31">
        <w:rPr>
          <w:rFonts w:ascii="Arial" w:eastAsia="Arial" w:hAnsi="Arial" w:cs="Arial"/>
          <w:spacing w:val="-1"/>
          <w:lang w:val="en-US"/>
        </w:rPr>
        <w:t>o</w:t>
      </w:r>
      <w:r w:rsidRPr="00722B31">
        <w:rPr>
          <w:rFonts w:ascii="Arial" w:eastAsia="Arial" w:hAnsi="Arial" w:cs="Arial"/>
          <w:spacing w:val="-2"/>
          <w:lang w:val="en-US"/>
        </w:rPr>
        <w:t>m</w:t>
      </w:r>
      <w:r w:rsidRPr="00722B31">
        <w:rPr>
          <w:rFonts w:ascii="Arial" w:eastAsia="Arial" w:hAnsi="Arial" w:cs="Arial"/>
          <w:lang w:val="en-US"/>
        </w:rPr>
        <w:t>e i</w:t>
      </w:r>
      <w:r w:rsidRPr="00722B31">
        <w:rPr>
          <w:rFonts w:ascii="Arial" w:eastAsia="Arial" w:hAnsi="Arial" w:cs="Arial"/>
          <w:spacing w:val="-3"/>
          <w:lang w:val="en-US"/>
        </w:rPr>
        <w:t>n</w:t>
      </w:r>
      <w:r w:rsidRPr="00722B31">
        <w:rPr>
          <w:rFonts w:ascii="Arial" w:eastAsia="Arial" w:hAnsi="Arial" w:cs="Arial"/>
          <w:spacing w:val="-1"/>
          <w:lang w:val="en-US"/>
        </w:rPr>
        <w:t>d</w:t>
      </w:r>
      <w:r w:rsidRPr="00722B31">
        <w:rPr>
          <w:rFonts w:ascii="Arial" w:eastAsia="Arial" w:hAnsi="Arial" w:cs="Arial"/>
          <w:lang w:val="en-US"/>
        </w:rPr>
        <w:t>i</w:t>
      </w:r>
      <w:r w:rsidRPr="00722B31">
        <w:rPr>
          <w:rFonts w:ascii="Arial" w:eastAsia="Arial" w:hAnsi="Arial" w:cs="Arial"/>
          <w:spacing w:val="-2"/>
          <w:lang w:val="en-US"/>
        </w:rPr>
        <w:t>c</w:t>
      </w:r>
      <w:r w:rsidRPr="00722B31">
        <w:rPr>
          <w:rFonts w:ascii="Arial" w:eastAsia="Arial" w:hAnsi="Arial" w:cs="Arial"/>
          <w:spacing w:val="-1"/>
          <w:lang w:val="en-US"/>
        </w:rPr>
        <w:t>a</w:t>
      </w:r>
      <w:r w:rsidRPr="00722B31">
        <w:rPr>
          <w:rFonts w:ascii="Arial" w:eastAsia="Arial" w:hAnsi="Arial" w:cs="Arial"/>
          <w:spacing w:val="1"/>
          <w:lang w:val="en-US"/>
        </w:rPr>
        <w:t>t</w:t>
      </w:r>
      <w:r w:rsidRPr="00722B31">
        <w:rPr>
          <w:rFonts w:ascii="Arial" w:eastAsia="Arial" w:hAnsi="Arial" w:cs="Arial"/>
          <w:spacing w:val="-1"/>
          <w:lang w:val="en-US"/>
        </w:rPr>
        <w:t>o</w:t>
      </w:r>
      <w:r w:rsidRPr="00722B31">
        <w:rPr>
          <w:rFonts w:ascii="Arial" w:eastAsia="Arial" w:hAnsi="Arial" w:cs="Arial"/>
          <w:spacing w:val="-3"/>
          <w:lang w:val="en-US"/>
        </w:rPr>
        <w:t>r</w:t>
      </w:r>
      <w:r w:rsidRPr="00722B31">
        <w:rPr>
          <w:rFonts w:ascii="Arial" w:eastAsia="Arial" w:hAnsi="Arial" w:cs="Arial"/>
          <w:lang w:val="en-US"/>
        </w:rPr>
        <w:t xml:space="preserve">s </w:t>
      </w:r>
      <w:r w:rsidRPr="00722B31">
        <w:rPr>
          <w:rFonts w:ascii="Arial" w:eastAsia="Arial" w:hAnsi="Arial" w:cs="Arial"/>
          <w:spacing w:val="1"/>
          <w:lang w:val="en-US"/>
        </w:rPr>
        <w:t>t</w:t>
      </w:r>
      <w:r w:rsidRPr="00722B31">
        <w:rPr>
          <w:rFonts w:ascii="Arial" w:eastAsia="Arial" w:hAnsi="Arial" w:cs="Arial"/>
          <w:lang w:val="en-US"/>
        </w:rPr>
        <w:t xml:space="preserve">o </w:t>
      </w:r>
      <w:r w:rsidRPr="00722B31">
        <w:rPr>
          <w:rFonts w:ascii="Arial" w:eastAsia="Arial" w:hAnsi="Arial" w:cs="Arial"/>
          <w:spacing w:val="1"/>
          <w:lang w:val="en-US"/>
        </w:rPr>
        <w:t>f</w:t>
      </w:r>
      <w:r w:rsidRPr="00722B31">
        <w:rPr>
          <w:rFonts w:ascii="Arial" w:eastAsia="Arial" w:hAnsi="Arial" w:cs="Arial"/>
          <w:spacing w:val="-1"/>
          <w:lang w:val="en-US"/>
        </w:rPr>
        <w:t>o</w:t>
      </w:r>
      <w:r w:rsidRPr="00722B31">
        <w:rPr>
          <w:rFonts w:ascii="Arial" w:eastAsia="Arial" w:hAnsi="Arial" w:cs="Arial"/>
          <w:lang w:val="en-US"/>
        </w:rPr>
        <w:t>ll</w:t>
      </w:r>
      <w:r w:rsidRPr="00722B31">
        <w:rPr>
          <w:rFonts w:ascii="Arial" w:eastAsia="Arial" w:hAnsi="Arial" w:cs="Arial"/>
          <w:spacing w:val="-1"/>
          <w:lang w:val="en-US"/>
        </w:rPr>
        <w:t>o</w:t>
      </w:r>
      <w:r w:rsidRPr="00722B31">
        <w:rPr>
          <w:rFonts w:ascii="Arial" w:eastAsia="Arial" w:hAnsi="Arial" w:cs="Arial"/>
          <w:lang w:val="en-US"/>
        </w:rPr>
        <w:t xml:space="preserve">w </w:t>
      </w:r>
      <w:r w:rsidRPr="00722B31">
        <w:rPr>
          <w:rFonts w:ascii="Arial" w:eastAsia="Arial" w:hAnsi="Arial" w:cs="Arial"/>
          <w:spacing w:val="-4"/>
          <w:lang w:val="en-US"/>
        </w:rPr>
        <w:t>w</w:t>
      </w:r>
      <w:r w:rsidRPr="00722B31">
        <w:rPr>
          <w:rFonts w:ascii="Arial" w:eastAsia="Arial" w:hAnsi="Arial" w:cs="Arial"/>
          <w:spacing w:val="-1"/>
          <w:lang w:val="en-US"/>
        </w:rPr>
        <w:t>he</w:t>
      </w:r>
      <w:r w:rsidRPr="00722B31">
        <w:rPr>
          <w:rFonts w:ascii="Arial" w:eastAsia="Arial" w:hAnsi="Arial" w:cs="Arial"/>
          <w:lang w:val="en-US"/>
        </w:rPr>
        <w:t xml:space="preserve">n </w:t>
      </w:r>
      <w:r w:rsidRPr="00722B31">
        <w:rPr>
          <w:rFonts w:ascii="Arial" w:eastAsia="Arial" w:hAnsi="Arial" w:cs="Arial"/>
          <w:spacing w:val="-4"/>
          <w:lang w:val="en-US"/>
        </w:rPr>
        <w:t>w</w:t>
      </w:r>
      <w:r w:rsidRPr="00722B31">
        <w:rPr>
          <w:rFonts w:ascii="Arial" w:eastAsia="Arial" w:hAnsi="Arial" w:cs="Arial"/>
          <w:lang w:val="en-US"/>
        </w:rPr>
        <w:t>ri</w:t>
      </w:r>
      <w:r w:rsidRPr="00722B31">
        <w:rPr>
          <w:rFonts w:ascii="Arial" w:eastAsia="Arial" w:hAnsi="Arial" w:cs="Arial"/>
          <w:spacing w:val="1"/>
          <w:lang w:val="en-US"/>
        </w:rPr>
        <w:t>t</w:t>
      </w:r>
      <w:r w:rsidRPr="00722B31">
        <w:rPr>
          <w:rFonts w:ascii="Arial" w:eastAsia="Arial" w:hAnsi="Arial" w:cs="Arial"/>
          <w:lang w:val="en-US"/>
        </w:rPr>
        <w:t>i</w:t>
      </w:r>
      <w:r w:rsidRPr="00722B31">
        <w:rPr>
          <w:rFonts w:ascii="Arial" w:eastAsia="Arial" w:hAnsi="Arial" w:cs="Arial"/>
          <w:spacing w:val="-1"/>
          <w:lang w:val="en-US"/>
        </w:rPr>
        <w:t>n</w:t>
      </w:r>
      <w:r w:rsidRPr="00722B31">
        <w:rPr>
          <w:rFonts w:ascii="Arial" w:eastAsia="Arial" w:hAnsi="Arial" w:cs="Arial"/>
          <w:lang w:val="en-US"/>
        </w:rPr>
        <w:t xml:space="preserve">g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lang w:val="en-US"/>
        </w:rPr>
        <w:t xml:space="preserve">e </w:t>
      </w:r>
      <w:r w:rsidRPr="00722B31">
        <w:rPr>
          <w:rFonts w:ascii="Arial" w:eastAsia="Arial" w:hAnsi="Arial" w:cs="Arial"/>
          <w:spacing w:val="-1"/>
          <w:lang w:val="en-US"/>
        </w:rPr>
        <w:t>a</w:t>
      </w:r>
      <w:r w:rsidRPr="00722B31">
        <w:rPr>
          <w:rFonts w:ascii="Arial" w:eastAsia="Arial" w:hAnsi="Arial" w:cs="Arial"/>
          <w:spacing w:val="-2"/>
          <w:lang w:val="en-US"/>
        </w:rPr>
        <w:t>s</w:t>
      </w:r>
      <w:r w:rsidRPr="00722B31">
        <w:rPr>
          <w:rFonts w:ascii="Arial" w:eastAsia="Arial" w:hAnsi="Arial" w:cs="Arial"/>
          <w:spacing w:val="1"/>
          <w:lang w:val="en-US"/>
        </w:rPr>
        <w:t>s</w:t>
      </w:r>
      <w:r w:rsidRPr="00722B31">
        <w:rPr>
          <w:rFonts w:ascii="Arial" w:eastAsia="Arial" w:hAnsi="Arial" w:cs="Arial"/>
          <w:spacing w:val="-3"/>
          <w:lang w:val="en-US"/>
        </w:rPr>
        <w:t>e</w:t>
      </w:r>
      <w:r w:rsidRPr="00722B31">
        <w:rPr>
          <w:rFonts w:ascii="Arial" w:eastAsia="Arial" w:hAnsi="Arial" w:cs="Arial"/>
          <w:spacing w:val="-2"/>
          <w:lang w:val="en-US"/>
        </w:rPr>
        <w:t>s</w:t>
      </w:r>
      <w:r w:rsidRPr="00722B31">
        <w:rPr>
          <w:rFonts w:ascii="Arial" w:eastAsia="Arial" w:hAnsi="Arial" w:cs="Arial"/>
          <w:spacing w:val="1"/>
          <w:lang w:val="en-US"/>
        </w:rPr>
        <w:t>s</w:t>
      </w:r>
      <w:r w:rsidRPr="00722B31">
        <w:rPr>
          <w:rFonts w:ascii="Arial" w:eastAsia="Arial" w:hAnsi="Arial" w:cs="Arial"/>
          <w:spacing w:val="-2"/>
          <w:lang w:val="en-US"/>
        </w:rPr>
        <w:t>m</w:t>
      </w:r>
      <w:r w:rsidRPr="00722B31">
        <w:rPr>
          <w:rFonts w:ascii="Arial" w:eastAsia="Arial" w:hAnsi="Arial" w:cs="Arial"/>
          <w:spacing w:val="-1"/>
          <w:lang w:val="en-US"/>
        </w:rPr>
        <w:t>en</w:t>
      </w:r>
      <w:r w:rsidRPr="00722B31">
        <w:rPr>
          <w:rFonts w:ascii="Arial" w:eastAsia="Arial" w:hAnsi="Arial" w:cs="Arial"/>
          <w:lang w:val="en-US"/>
        </w:rPr>
        <w:t>t r</w:t>
      </w:r>
      <w:r w:rsidRPr="00722B31">
        <w:rPr>
          <w:rFonts w:ascii="Arial" w:eastAsia="Arial" w:hAnsi="Arial" w:cs="Arial"/>
          <w:spacing w:val="-1"/>
          <w:lang w:val="en-US"/>
        </w:rPr>
        <w:t>epo</w:t>
      </w:r>
      <w:r w:rsidRPr="00722B31">
        <w:rPr>
          <w:rFonts w:ascii="Arial" w:eastAsia="Arial" w:hAnsi="Arial" w:cs="Arial"/>
          <w:lang w:val="en-US"/>
        </w:rPr>
        <w:t>r</w:t>
      </w:r>
      <w:r w:rsidRPr="00722B31">
        <w:rPr>
          <w:rFonts w:ascii="Arial" w:eastAsia="Arial" w:hAnsi="Arial" w:cs="Arial"/>
          <w:spacing w:val="-2"/>
          <w:lang w:val="en-US"/>
        </w:rPr>
        <w:t>t</w:t>
      </w:r>
      <w:r w:rsidRPr="00722B31">
        <w:rPr>
          <w:rFonts w:ascii="Arial" w:eastAsia="Arial" w:hAnsi="Arial" w:cs="Arial"/>
          <w:lang w:val="en-US"/>
        </w:rPr>
        <w:t xml:space="preserve">, </w:t>
      </w:r>
      <w:r w:rsidRPr="00722B31">
        <w:rPr>
          <w:rFonts w:ascii="Arial" w:eastAsia="Arial" w:hAnsi="Arial" w:cs="Arial"/>
          <w:spacing w:val="1"/>
          <w:lang w:val="en-US"/>
        </w:rPr>
        <w:t>f</w:t>
      </w:r>
      <w:r w:rsidRPr="00722B31">
        <w:rPr>
          <w:rFonts w:ascii="Arial" w:eastAsia="Arial" w:hAnsi="Arial" w:cs="Arial"/>
          <w:spacing w:val="-1"/>
          <w:lang w:val="en-US"/>
        </w:rPr>
        <w:t>o</w:t>
      </w:r>
      <w:r w:rsidRPr="00722B31">
        <w:rPr>
          <w:rFonts w:ascii="Arial" w:eastAsia="Arial" w:hAnsi="Arial" w:cs="Arial"/>
          <w:lang w:val="en-US"/>
        </w:rPr>
        <w:t>r</w:t>
      </w:r>
      <w:r w:rsidRPr="00722B31">
        <w:rPr>
          <w:rFonts w:ascii="Arial" w:eastAsia="Arial" w:hAnsi="Arial" w:cs="Arial"/>
          <w:spacing w:val="-1"/>
          <w:lang w:val="en-US"/>
        </w:rPr>
        <w:t xml:space="preserve"> e</w:t>
      </w:r>
      <w:r w:rsidRPr="00722B31">
        <w:rPr>
          <w:rFonts w:ascii="Arial" w:eastAsia="Arial" w:hAnsi="Arial" w:cs="Arial"/>
          <w:spacing w:val="-4"/>
          <w:lang w:val="en-US"/>
        </w:rPr>
        <w:t>x</w:t>
      </w:r>
      <w:r w:rsidRPr="00722B31">
        <w:rPr>
          <w:rFonts w:ascii="Arial" w:eastAsia="Arial" w:hAnsi="Arial" w:cs="Arial"/>
          <w:spacing w:val="-1"/>
          <w:lang w:val="en-US"/>
        </w:rPr>
        <w:t>a</w:t>
      </w:r>
      <w:r w:rsidRPr="00722B31">
        <w:rPr>
          <w:rFonts w:ascii="Arial" w:eastAsia="Arial" w:hAnsi="Arial" w:cs="Arial"/>
          <w:spacing w:val="-2"/>
          <w:lang w:val="en-US"/>
        </w:rPr>
        <w:t>m</w:t>
      </w:r>
      <w:r w:rsidRPr="00722B31">
        <w:rPr>
          <w:rFonts w:ascii="Arial" w:eastAsia="Arial" w:hAnsi="Arial" w:cs="Arial"/>
          <w:spacing w:val="-1"/>
          <w:lang w:val="en-US"/>
        </w:rPr>
        <w:t>p</w:t>
      </w:r>
      <w:r w:rsidRPr="00722B31">
        <w:rPr>
          <w:rFonts w:ascii="Arial" w:eastAsia="Arial" w:hAnsi="Arial" w:cs="Arial"/>
          <w:lang w:val="en-US"/>
        </w:rPr>
        <w:t>l</w:t>
      </w:r>
      <w:r w:rsidRPr="00722B31">
        <w:rPr>
          <w:rFonts w:ascii="Arial" w:eastAsia="Arial" w:hAnsi="Arial" w:cs="Arial"/>
          <w:spacing w:val="-1"/>
          <w:lang w:val="en-US"/>
        </w:rPr>
        <w:t>e</w:t>
      </w:r>
      <w:r w:rsidRPr="00722B31">
        <w:rPr>
          <w:rFonts w:ascii="Arial" w:eastAsia="Arial" w:hAnsi="Arial" w:cs="Arial"/>
          <w:lang w:val="en-US"/>
        </w:rPr>
        <w:t>:</w:t>
      </w:r>
    </w:p>
    <w:p w:rsidR="00EE4C48" w:rsidRPr="00722B31" w:rsidRDefault="00EE4C48" w:rsidP="00722B31">
      <w:pPr>
        <w:widowControl w:val="0"/>
        <w:spacing w:line="360" w:lineRule="auto"/>
        <w:jc w:val="both"/>
        <w:rPr>
          <w:rFonts w:ascii="Arial" w:eastAsia="Arial" w:hAnsi="Arial" w:cs="Arial"/>
          <w:lang w:val="en-US"/>
        </w:rPr>
      </w:pPr>
      <w:r w:rsidRPr="00722B31">
        <w:rPr>
          <w:rFonts w:ascii="Arial" w:eastAsia="Arial" w:hAnsi="Arial" w:cs="Arial"/>
          <w:spacing w:val="1"/>
          <w:lang w:val="en-US"/>
        </w:rPr>
        <w:t>I</w:t>
      </w:r>
      <w:r w:rsidRPr="00722B31">
        <w:rPr>
          <w:rFonts w:ascii="Arial" w:eastAsia="Arial" w:hAnsi="Arial" w:cs="Arial"/>
          <w:lang w:val="en-US"/>
        </w:rPr>
        <w:t xml:space="preserve">n </w:t>
      </w:r>
      <w:r w:rsidRPr="00722B31">
        <w:rPr>
          <w:rFonts w:ascii="Arial" w:eastAsia="Arial" w:hAnsi="Arial" w:cs="Arial"/>
          <w:spacing w:val="1"/>
          <w:lang w:val="en-US"/>
        </w:rPr>
        <w:t>c</w:t>
      </w:r>
      <w:r w:rsidRPr="00722B31">
        <w:rPr>
          <w:rFonts w:ascii="Arial" w:eastAsia="Arial" w:hAnsi="Arial" w:cs="Arial"/>
          <w:lang w:val="en-US"/>
        </w:rPr>
        <w:t>l</w:t>
      </w:r>
      <w:r w:rsidRPr="00722B31">
        <w:rPr>
          <w:rFonts w:ascii="Arial" w:eastAsia="Arial" w:hAnsi="Arial" w:cs="Arial"/>
          <w:spacing w:val="-3"/>
          <w:lang w:val="en-US"/>
        </w:rPr>
        <w:t>a</w:t>
      </w:r>
      <w:r w:rsidRPr="00722B31">
        <w:rPr>
          <w:rFonts w:ascii="Arial" w:eastAsia="Arial" w:hAnsi="Arial" w:cs="Arial"/>
          <w:spacing w:val="1"/>
          <w:lang w:val="en-US"/>
        </w:rPr>
        <w:t>s</w:t>
      </w:r>
      <w:r w:rsidRPr="00722B31">
        <w:rPr>
          <w:rFonts w:ascii="Arial" w:eastAsia="Arial" w:hAnsi="Arial" w:cs="Arial"/>
          <w:spacing w:val="-2"/>
          <w:lang w:val="en-US"/>
        </w:rPr>
        <w:t>s</w:t>
      </w:r>
      <w:r w:rsidRPr="00722B31">
        <w:rPr>
          <w:rFonts w:ascii="Arial" w:eastAsia="Arial" w:hAnsi="Arial" w:cs="Arial"/>
          <w:lang w:val="en-US"/>
        </w:rPr>
        <w:t>e</w:t>
      </w:r>
      <w:r w:rsidRPr="00722B31">
        <w:rPr>
          <w:rFonts w:ascii="Arial" w:eastAsia="Arial" w:hAnsi="Arial" w:cs="Arial"/>
          <w:spacing w:val="-2"/>
          <w:lang w:val="en-US"/>
        </w:rPr>
        <w:t>s:</w:t>
      </w:r>
    </w:p>
    <w:p w:rsidR="00EE4C48" w:rsidRPr="00722B31" w:rsidRDefault="00EE4C48" w:rsidP="00722B31">
      <w:pPr>
        <w:widowControl w:val="0"/>
        <w:spacing w:line="360" w:lineRule="auto"/>
        <w:jc w:val="both"/>
        <w:rPr>
          <w:rFonts w:ascii="Arial" w:eastAsia="Calibri" w:hAnsi="Arial" w:cs="Arial"/>
          <w:lang w:val="en-US"/>
        </w:rPr>
      </w:pPr>
    </w:p>
    <w:p w:rsidR="00EE4C48" w:rsidRPr="00722B31" w:rsidRDefault="00EE4C48" w:rsidP="00722B31">
      <w:pPr>
        <w:widowControl w:val="0"/>
        <w:numPr>
          <w:ilvl w:val="2"/>
          <w:numId w:val="132"/>
        </w:numPr>
        <w:tabs>
          <w:tab w:val="left" w:pos="1542"/>
        </w:tabs>
        <w:spacing w:line="360" w:lineRule="auto"/>
        <w:jc w:val="both"/>
        <w:rPr>
          <w:rFonts w:ascii="Arial" w:eastAsia="Arial" w:hAnsi="Arial" w:cs="Arial"/>
          <w:lang w:val="en-US"/>
        </w:rPr>
      </w:pPr>
      <w:r w:rsidRPr="00722B31">
        <w:rPr>
          <w:rFonts w:ascii="Arial" w:eastAsia="Arial" w:hAnsi="Arial" w:cs="Arial"/>
          <w:spacing w:val="-2"/>
          <w:lang w:val="en-US"/>
        </w:rPr>
        <w:t>C</w:t>
      </w:r>
      <w:r w:rsidRPr="00722B31">
        <w:rPr>
          <w:rFonts w:ascii="Arial" w:eastAsia="Arial" w:hAnsi="Arial" w:cs="Arial"/>
          <w:lang w:val="en-US"/>
        </w:rPr>
        <w:t>l</w:t>
      </w:r>
      <w:r w:rsidRPr="00722B31">
        <w:rPr>
          <w:rFonts w:ascii="Arial" w:eastAsia="Arial" w:hAnsi="Arial" w:cs="Arial"/>
          <w:spacing w:val="-1"/>
          <w:lang w:val="en-US"/>
        </w:rPr>
        <w:t>ea</w:t>
      </w:r>
      <w:r w:rsidRPr="00722B31">
        <w:rPr>
          <w:rFonts w:ascii="Arial" w:eastAsia="Arial" w:hAnsi="Arial" w:cs="Arial"/>
          <w:lang w:val="en-US"/>
        </w:rPr>
        <w:t xml:space="preserve">r </w:t>
      </w:r>
      <w:r w:rsidRPr="00722B31">
        <w:rPr>
          <w:rFonts w:ascii="Arial" w:eastAsia="Arial" w:hAnsi="Arial" w:cs="Arial"/>
          <w:spacing w:val="-1"/>
          <w:lang w:val="en-US"/>
        </w:rPr>
        <w:t>gu</w:t>
      </w:r>
      <w:r w:rsidRPr="00722B31">
        <w:rPr>
          <w:rFonts w:ascii="Arial" w:eastAsia="Arial" w:hAnsi="Arial" w:cs="Arial"/>
          <w:lang w:val="en-US"/>
        </w:rPr>
        <w:t>i</w:t>
      </w:r>
      <w:r w:rsidRPr="00722B31">
        <w:rPr>
          <w:rFonts w:ascii="Arial" w:eastAsia="Arial" w:hAnsi="Arial" w:cs="Arial"/>
          <w:spacing w:val="-1"/>
          <w:lang w:val="en-US"/>
        </w:rPr>
        <w:t>da</w:t>
      </w:r>
      <w:r w:rsidRPr="00722B31">
        <w:rPr>
          <w:rFonts w:ascii="Arial" w:eastAsia="Arial" w:hAnsi="Arial" w:cs="Arial"/>
          <w:spacing w:val="-3"/>
          <w:lang w:val="en-US"/>
        </w:rPr>
        <w:t>n</w:t>
      </w:r>
      <w:r w:rsidRPr="00722B31">
        <w:rPr>
          <w:rFonts w:ascii="Arial" w:eastAsia="Arial" w:hAnsi="Arial" w:cs="Arial"/>
          <w:spacing w:val="1"/>
          <w:lang w:val="en-US"/>
        </w:rPr>
        <w:t>c</w:t>
      </w:r>
      <w:r w:rsidRPr="00722B31">
        <w:rPr>
          <w:rFonts w:ascii="Arial" w:eastAsia="Arial" w:hAnsi="Arial" w:cs="Arial"/>
          <w:lang w:val="en-US"/>
        </w:rPr>
        <w:t xml:space="preserve">e </w:t>
      </w:r>
      <w:r w:rsidRPr="00722B31">
        <w:rPr>
          <w:rFonts w:ascii="Arial" w:eastAsia="Arial" w:hAnsi="Arial" w:cs="Arial"/>
          <w:spacing w:val="-1"/>
          <w:lang w:val="en-US"/>
        </w:rPr>
        <w:t>an</w:t>
      </w:r>
      <w:r w:rsidRPr="00722B31">
        <w:rPr>
          <w:rFonts w:ascii="Arial" w:eastAsia="Arial" w:hAnsi="Arial" w:cs="Arial"/>
          <w:lang w:val="en-US"/>
        </w:rPr>
        <w:t xml:space="preserve">d </w:t>
      </w:r>
      <w:r w:rsidRPr="00722B31">
        <w:rPr>
          <w:rFonts w:ascii="Arial" w:eastAsia="Arial" w:hAnsi="Arial" w:cs="Arial"/>
          <w:spacing w:val="-1"/>
          <w:lang w:val="en-US"/>
        </w:rPr>
        <w:t>goa</w:t>
      </w:r>
      <w:r w:rsidRPr="00722B31">
        <w:rPr>
          <w:rFonts w:ascii="Arial" w:eastAsia="Arial" w:hAnsi="Arial" w:cs="Arial"/>
          <w:spacing w:val="-3"/>
          <w:lang w:val="en-US"/>
        </w:rPr>
        <w:t>l</w:t>
      </w:r>
      <w:r w:rsidRPr="00722B31">
        <w:rPr>
          <w:rFonts w:ascii="Arial" w:eastAsia="Arial" w:hAnsi="Arial" w:cs="Arial"/>
          <w:lang w:val="en-US"/>
        </w:rPr>
        <w:t xml:space="preserve">s </w:t>
      </w:r>
      <w:r w:rsidRPr="00722B31">
        <w:rPr>
          <w:rFonts w:ascii="Arial" w:eastAsia="Arial" w:hAnsi="Arial" w:cs="Arial"/>
          <w:spacing w:val="-1"/>
          <w:lang w:val="en-US"/>
        </w:rPr>
        <w:t>a</w:t>
      </w:r>
      <w:r w:rsidRPr="00722B31">
        <w:rPr>
          <w:rFonts w:ascii="Arial" w:eastAsia="Arial" w:hAnsi="Arial" w:cs="Arial"/>
          <w:spacing w:val="-3"/>
          <w:lang w:val="en-US"/>
        </w:rPr>
        <w:t>r</w:t>
      </w:r>
      <w:r w:rsidRPr="00722B31">
        <w:rPr>
          <w:rFonts w:ascii="Arial" w:eastAsia="Arial" w:hAnsi="Arial" w:cs="Arial"/>
          <w:lang w:val="en-US"/>
        </w:rPr>
        <w:t xml:space="preserve">e </w:t>
      </w:r>
      <w:r w:rsidRPr="00722B31">
        <w:rPr>
          <w:rFonts w:ascii="Arial" w:eastAsia="Arial" w:hAnsi="Arial" w:cs="Arial"/>
          <w:spacing w:val="-3"/>
          <w:lang w:val="en-US"/>
        </w:rPr>
        <w:t>e</w:t>
      </w:r>
      <w:r w:rsidRPr="00722B31">
        <w:rPr>
          <w:rFonts w:ascii="Arial" w:eastAsia="Arial" w:hAnsi="Arial" w:cs="Arial"/>
          <w:spacing w:val="-2"/>
          <w:lang w:val="en-US"/>
        </w:rPr>
        <w:t>s</w:t>
      </w:r>
      <w:r w:rsidRPr="00722B31">
        <w:rPr>
          <w:rFonts w:ascii="Arial" w:eastAsia="Arial" w:hAnsi="Arial" w:cs="Arial"/>
          <w:spacing w:val="1"/>
          <w:lang w:val="en-US"/>
        </w:rPr>
        <w:t>t</w:t>
      </w:r>
      <w:r w:rsidRPr="00722B31">
        <w:rPr>
          <w:rFonts w:ascii="Arial" w:eastAsia="Arial" w:hAnsi="Arial" w:cs="Arial"/>
          <w:spacing w:val="-1"/>
          <w:lang w:val="en-US"/>
        </w:rPr>
        <w:t>ab</w:t>
      </w:r>
      <w:r w:rsidRPr="00722B31">
        <w:rPr>
          <w:rFonts w:ascii="Arial" w:eastAsia="Arial" w:hAnsi="Arial" w:cs="Arial"/>
          <w:lang w:val="en-US"/>
        </w:rPr>
        <w:t>l</w:t>
      </w:r>
      <w:r w:rsidRPr="00722B31">
        <w:rPr>
          <w:rFonts w:ascii="Arial" w:eastAsia="Arial" w:hAnsi="Arial" w:cs="Arial"/>
          <w:spacing w:val="-3"/>
          <w:lang w:val="en-US"/>
        </w:rPr>
        <w:t>i</w:t>
      </w:r>
      <w:r w:rsidRPr="00722B31">
        <w:rPr>
          <w:rFonts w:ascii="Arial" w:eastAsia="Arial" w:hAnsi="Arial" w:cs="Arial"/>
          <w:spacing w:val="1"/>
          <w:lang w:val="en-US"/>
        </w:rPr>
        <w:t>s</w:t>
      </w:r>
      <w:r w:rsidRPr="00722B31">
        <w:rPr>
          <w:rFonts w:ascii="Arial" w:eastAsia="Arial" w:hAnsi="Arial" w:cs="Arial"/>
          <w:spacing w:val="-3"/>
          <w:lang w:val="en-US"/>
        </w:rPr>
        <w:t>h</w:t>
      </w:r>
      <w:r w:rsidRPr="00722B31">
        <w:rPr>
          <w:rFonts w:ascii="Arial" w:eastAsia="Arial" w:hAnsi="Arial" w:cs="Arial"/>
          <w:spacing w:val="-1"/>
          <w:lang w:val="en-US"/>
        </w:rPr>
        <w:t>ed</w:t>
      </w:r>
      <w:r w:rsidRPr="00722B31">
        <w:rPr>
          <w:rFonts w:ascii="Arial" w:eastAsia="Arial" w:hAnsi="Arial" w:cs="Arial"/>
          <w:lang w:val="en-US"/>
        </w:rPr>
        <w:t>.</w:t>
      </w:r>
    </w:p>
    <w:p w:rsidR="00EE4C48" w:rsidRPr="00722B31" w:rsidRDefault="00EE4C48" w:rsidP="00722B31">
      <w:pPr>
        <w:widowControl w:val="0"/>
        <w:numPr>
          <w:ilvl w:val="2"/>
          <w:numId w:val="132"/>
        </w:numPr>
        <w:tabs>
          <w:tab w:val="left" w:pos="1542"/>
        </w:tabs>
        <w:spacing w:line="360" w:lineRule="auto"/>
        <w:jc w:val="both"/>
        <w:rPr>
          <w:rFonts w:ascii="Arial" w:eastAsia="Arial" w:hAnsi="Arial" w:cs="Arial"/>
          <w:lang w:val="en-US"/>
        </w:rPr>
      </w:pPr>
      <w:r w:rsidRPr="00722B31">
        <w:rPr>
          <w:rFonts w:ascii="Arial" w:eastAsia="Arial" w:hAnsi="Arial" w:cs="Arial"/>
          <w:spacing w:val="-1"/>
          <w:lang w:val="en-US"/>
        </w:rPr>
        <w:t>A</w:t>
      </w:r>
      <w:r w:rsidRPr="00722B31">
        <w:rPr>
          <w:rFonts w:ascii="Arial" w:eastAsia="Arial" w:hAnsi="Arial" w:cs="Arial"/>
          <w:spacing w:val="-2"/>
          <w:lang w:val="en-US"/>
        </w:rPr>
        <w:t>m</w:t>
      </w:r>
      <w:r w:rsidRPr="00722B31">
        <w:rPr>
          <w:rFonts w:ascii="Arial" w:eastAsia="Arial" w:hAnsi="Arial" w:cs="Arial"/>
          <w:spacing w:val="-1"/>
          <w:lang w:val="en-US"/>
        </w:rPr>
        <w:t>p</w:t>
      </w:r>
      <w:r w:rsidRPr="00722B31">
        <w:rPr>
          <w:rFonts w:ascii="Arial" w:eastAsia="Arial" w:hAnsi="Arial" w:cs="Arial"/>
          <w:lang w:val="en-US"/>
        </w:rPr>
        <w:t xml:space="preserve">le </w:t>
      </w:r>
      <w:r w:rsidRPr="00722B31">
        <w:rPr>
          <w:rFonts w:ascii="Arial" w:eastAsia="Arial" w:hAnsi="Arial" w:cs="Arial"/>
          <w:spacing w:val="-1"/>
          <w:lang w:val="en-US"/>
        </w:rPr>
        <w:t>oppo</w:t>
      </w:r>
      <w:r w:rsidRPr="00722B31">
        <w:rPr>
          <w:rFonts w:ascii="Arial" w:eastAsia="Arial" w:hAnsi="Arial" w:cs="Arial"/>
          <w:spacing w:val="-3"/>
          <w:lang w:val="en-US"/>
        </w:rPr>
        <w:t>r</w:t>
      </w:r>
      <w:r w:rsidRPr="00722B31">
        <w:rPr>
          <w:rFonts w:ascii="Arial" w:eastAsia="Arial" w:hAnsi="Arial" w:cs="Arial"/>
          <w:spacing w:val="1"/>
          <w:lang w:val="en-US"/>
        </w:rPr>
        <w:t>t</w:t>
      </w:r>
      <w:r w:rsidRPr="00722B31">
        <w:rPr>
          <w:rFonts w:ascii="Arial" w:eastAsia="Arial" w:hAnsi="Arial" w:cs="Arial"/>
          <w:spacing w:val="-1"/>
          <w:lang w:val="en-US"/>
        </w:rPr>
        <w:t>un</w:t>
      </w:r>
      <w:r w:rsidRPr="00722B31">
        <w:rPr>
          <w:rFonts w:ascii="Arial" w:eastAsia="Arial" w:hAnsi="Arial" w:cs="Arial"/>
          <w:spacing w:val="-3"/>
          <w:lang w:val="en-US"/>
        </w:rPr>
        <w:t>i</w:t>
      </w:r>
      <w:r w:rsidRPr="00722B31">
        <w:rPr>
          <w:rFonts w:ascii="Arial" w:eastAsia="Arial" w:hAnsi="Arial" w:cs="Arial"/>
          <w:spacing w:val="1"/>
          <w:lang w:val="en-US"/>
        </w:rPr>
        <w:t>t</w:t>
      </w:r>
      <w:r w:rsidRPr="00722B31">
        <w:rPr>
          <w:rFonts w:ascii="Arial" w:eastAsia="Arial" w:hAnsi="Arial" w:cs="Arial"/>
          <w:lang w:val="en-US"/>
        </w:rPr>
        <w:t>i</w:t>
      </w:r>
      <w:r w:rsidRPr="00722B31">
        <w:rPr>
          <w:rFonts w:ascii="Arial" w:eastAsia="Arial" w:hAnsi="Arial" w:cs="Arial"/>
          <w:spacing w:val="-3"/>
          <w:lang w:val="en-US"/>
        </w:rPr>
        <w:t>e</w:t>
      </w:r>
      <w:r w:rsidRPr="00722B31">
        <w:rPr>
          <w:rFonts w:ascii="Arial" w:eastAsia="Arial" w:hAnsi="Arial" w:cs="Arial"/>
          <w:lang w:val="en-US"/>
        </w:rPr>
        <w:t xml:space="preserve">s </w:t>
      </w:r>
      <w:r w:rsidRPr="00722B31">
        <w:rPr>
          <w:rFonts w:ascii="Arial" w:eastAsia="Arial" w:hAnsi="Arial" w:cs="Arial"/>
          <w:spacing w:val="1"/>
          <w:lang w:val="en-US"/>
        </w:rPr>
        <w:t>f</w:t>
      </w:r>
      <w:r w:rsidRPr="00722B31">
        <w:rPr>
          <w:rFonts w:ascii="Arial" w:eastAsia="Arial" w:hAnsi="Arial" w:cs="Arial"/>
          <w:spacing w:val="-1"/>
          <w:lang w:val="en-US"/>
        </w:rPr>
        <w:t>o</w:t>
      </w:r>
      <w:r w:rsidRPr="00722B31">
        <w:rPr>
          <w:rFonts w:ascii="Arial" w:eastAsia="Arial" w:hAnsi="Arial" w:cs="Arial"/>
          <w:lang w:val="en-US"/>
        </w:rPr>
        <w:t xml:space="preserve">r </w:t>
      </w:r>
      <w:r w:rsidRPr="00722B31">
        <w:rPr>
          <w:rFonts w:ascii="Arial" w:eastAsia="Arial" w:hAnsi="Arial" w:cs="Arial"/>
          <w:spacing w:val="-4"/>
          <w:lang w:val="en-US"/>
        </w:rPr>
        <w:t>w</w:t>
      </w:r>
      <w:r w:rsidRPr="00722B31">
        <w:rPr>
          <w:rFonts w:ascii="Arial" w:eastAsia="Arial" w:hAnsi="Arial" w:cs="Arial"/>
          <w:lang w:val="en-US"/>
        </w:rPr>
        <w:t>ri</w:t>
      </w:r>
      <w:r w:rsidRPr="00722B31">
        <w:rPr>
          <w:rFonts w:ascii="Arial" w:eastAsia="Arial" w:hAnsi="Arial" w:cs="Arial"/>
          <w:spacing w:val="1"/>
          <w:lang w:val="en-US"/>
        </w:rPr>
        <w:t>t</w:t>
      </w:r>
      <w:r w:rsidRPr="00722B31">
        <w:rPr>
          <w:rFonts w:ascii="Arial" w:eastAsia="Arial" w:hAnsi="Arial" w:cs="Arial"/>
          <w:lang w:val="en-US"/>
        </w:rPr>
        <w:t>i</w:t>
      </w:r>
      <w:r w:rsidRPr="00722B31">
        <w:rPr>
          <w:rFonts w:ascii="Arial" w:eastAsia="Arial" w:hAnsi="Arial" w:cs="Arial"/>
          <w:spacing w:val="-1"/>
          <w:lang w:val="en-US"/>
        </w:rPr>
        <w:t>n</w:t>
      </w:r>
      <w:r w:rsidRPr="00722B31">
        <w:rPr>
          <w:rFonts w:ascii="Arial" w:eastAsia="Arial" w:hAnsi="Arial" w:cs="Arial"/>
          <w:lang w:val="en-US"/>
        </w:rPr>
        <w:t xml:space="preserve">g </w:t>
      </w:r>
      <w:r w:rsidRPr="00722B31">
        <w:rPr>
          <w:rFonts w:ascii="Arial" w:eastAsia="Arial" w:hAnsi="Arial" w:cs="Arial"/>
          <w:spacing w:val="-1"/>
          <w:lang w:val="en-US"/>
        </w:rPr>
        <w:t>p</w:t>
      </w:r>
      <w:r w:rsidRPr="00722B31">
        <w:rPr>
          <w:rFonts w:ascii="Arial" w:eastAsia="Arial" w:hAnsi="Arial" w:cs="Arial"/>
          <w:lang w:val="en-US"/>
        </w:rPr>
        <w:t>r</w:t>
      </w:r>
      <w:r w:rsidRPr="00722B31">
        <w:rPr>
          <w:rFonts w:ascii="Arial" w:eastAsia="Arial" w:hAnsi="Arial" w:cs="Arial"/>
          <w:spacing w:val="-3"/>
          <w:lang w:val="en-US"/>
        </w:rPr>
        <w:t>a</w:t>
      </w:r>
      <w:r w:rsidRPr="00722B31">
        <w:rPr>
          <w:rFonts w:ascii="Arial" w:eastAsia="Arial" w:hAnsi="Arial" w:cs="Arial"/>
          <w:spacing w:val="-2"/>
          <w:lang w:val="en-US"/>
        </w:rPr>
        <w:t>c</w:t>
      </w:r>
      <w:r w:rsidRPr="00722B31">
        <w:rPr>
          <w:rFonts w:ascii="Arial" w:eastAsia="Arial" w:hAnsi="Arial" w:cs="Arial"/>
          <w:spacing w:val="1"/>
          <w:lang w:val="en-US"/>
        </w:rPr>
        <w:t>t</w:t>
      </w:r>
      <w:r w:rsidRPr="00722B31">
        <w:rPr>
          <w:rFonts w:ascii="Arial" w:eastAsia="Arial" w:hAnsi="Arial" w:cs="Arial"/>
          <w:lang w:val="en-US"/>
        </w:rPr>
        <w:t>i</w:t>
      </w:r>
      <w:r w:rsidRPr="00722B31">
        <w:rPr>
          <w:rFonts w:ascii="Arial" w:eastAsia="Arial" w:hAnsi="Arial" w:cs="Arial"/>
          <w:spacing w:val="-2"/>
          <w:lang w:val="en-US"/>
        </w:rPr>
        <w:t>c</w:t>
      </w:r>
      <w:r w:rsidRPr="00722B31">
        <w:rPr>
          <w:rFonts w:ascii="Arial" w:eastAsia="Arial" w:hAnsi="Arial" w:cs="Arial"/>
          <w:lang w:val="en-US"/>
        </w:rPr>
        <w:t xml:space="preserve">e </w:t>
      </w:r>
      <w:r w:rsidRPr="00722B31">
        <w:rPr>
          <w:rFonts w:ascii="Arial" w:eastAsia="Arial" w:hAnsi="Arial" w:cs="Arial"/>
          <w:spacing w:val="-1"/>
          <w:lang w:val="en-US"/>
        </w:rPr>
        <w:t>a</w:t>
      </w:r>
      <w:r w:rsidRPr="00722B31">
        <w:rPr>
          <w:rFonts w:ascii="Arial" w:eastAsia="Arial" w:hAnsi="Arial" w:cs="Arial"/>
          <w:lang w:val="en-US"/>
        </w:rPr>
        <w:t xml:space="preserve">re </w:t>
      </w:r>
      <w:r w:rsidRPr="00722B31">
        <w:rPr>
          <w:rFonts w:ascii="Arial" w:eastAsia="Arial" w:hAnsi="Arial" w:cs="Arial"/>
          <w:spacing w:val="-1"/>
          <w:lang w:val="en-US"/>
        </w:rPr>
        <w:t>p</w:t>
      </w:r>
      <w:r w:rsidRPr="00722B31">
        <w:rPr>
          <w:rFonts w:ascii="Arial" w:eastAsia="Arial" w:hAnsi="Arial" w:cs="Arial"/>
          <w:lang w:val="en-US"/>
        </w:rPr>
        <w:t>r</w:t>
      </w:r>
      <w:r w:rsidRPr="00722B31">
        <w:rPr>
          <w:rFonts w:ascii="Arial" w:eastAsia="Arial" w:hAnsi="Arial" w:cs="Arial"/>
          <w:spacing w:val="-1"/>
          <w:lang w:val="en-US"/>
        </w:rPr>
        <w:t>o</w:t>
      </w:r>
      <w:r w:rsidRPr="00722B31">
        <w:rPr>
          <w:rFonts w:ascii="Arial" w:eastAsia="Arial" w:hAnsi="Arial" w:cs="Arial"/>
          <w:spacing w:val="-4"/>
          <w:lang w:val="en-US"/>
        </w:rPr>
        <w:t>v</w:t>
      </w:r>
      <w:r w:rsidRPr="00722B31">
        <w:rPr>
          <w:rFonts w:ascii="Arial" w:eastAsia="Arial" w:hAnsi="Arial" w:cs="Arial"/>
          <w:lang w:val="en-US"/>
        </w:rPr>
        <w:t>i</w:t>
      </w:r>
      <w:r w:rsidRPr="00722B31">
        <w:rPr>
          <w:rFonts w:ascii="Arial" w:eastAsia="Arial" w:hAnsi="Arial" w:cs="Arial"/>
          <w:spacing w:val="-1"/>
          <w:lang w:val="en-US"/>
        </w:rPr>
        <w:t>ded</w:t>
      </w:r>
      <w:r w:rsidRPr="00722B31">
        <w:rPr>
          <w:rFonts w:ascii="Arial" w:eastAsia="Arial" w:hAnsi="Arial" w:cs="Arial"/>
          <w:lang w:val="en-US"/>
        </w:rPr>
        <w:t>.</w:t>
      </w:r>
    </w:p>
    <w:p w:rsidR="00EE4C48" w:rsidRPr="00722B31" w:rsidRDefault="00EE4C48" w:rsidP="00722B31">
      <w:pPr>
        <w:widowControl w:val="0"/>
        <w:numPr>
          <w:ilvl w:val="2"/>
          <w:numId w:val="132"/>
        </w:numPr>
        <w:tabs>
          <w:tab w:val="left" w:pos="1542"/>
        </w:tabs>
        <w:spacing w:line="360" w:lineRule="auto"/>
        <w:jc w:val="both"/>
        <w:rPr>
          <w:rFonts w:ascii="Arial" w:eastAsia="Arial" w:hAnsi="Arial" w:cs="Arial"/>
          <w:lang w:val="en-US"/>
        </w:rPr>
      </w:pPr>
      <w:r w:rsidRPr="00722B31">
        <w:rPr>
          <w:rFonts w:ascii="Arial" w:eastAsia="Arial" w:hAnsi="Arial" w:cs="Arial"/>
          <w:spacing w:val="-1"/>
          <w:lang w:val="en-US"/>
        </w:rPr>
        <w:t>S</w:t>
      </w:r>
      <w:r w:rsidRPr="00722B31">
        <w:rPr>
          <w:rFonts w:ascii="Arial" w:eastAsia="Arial" w:hAnsi="Arial" w:cs="Arial"/>
          <w:spacing w:val="1"/>
          <w:lang w:val="en-US"/>
        </w:rPr>
        <w:t>t</w:t>
      </w:r>
      <w:r w:rsidRPr="00722B31">
        <w:rPr>
          <w:rFonts w:ascii="Arial" w:eastAsia="Arial" w:hAnsi="Arial" w:cs="Arial"/>
          <w:spacing w:val="-1"/>
          <w:lang w:val="en-US"/>
        </w:rPr>
        <w:t>ude</w:t>
      </w:r>
      <w:r w:rsidRPr="00722B31">
        <w:rPr>
          <w:rFonts w:ascii="Arial" w:eastAsia="Arial" w:hAnsi="Arial" w:cs="Arial"/>
          <w:spacing w:val="-3"/>
          <w:lang w:val="en-US"/>
        </w:rPr>
        <w:t>n</w:t>
      </w:r>
      <w:r w:rsidRPr="00722B31">
        <w:rPr>
          <w:rFonts w:ascii="Arial" w:eastAsia="Arial" w:hAnsi="Arial" w:cs="Arial"/>
          <w:spacing w:val="1"/>
          <w:lang w:val="en-US"/>
        </w:rPr>
        <w:t>t</w:t>
      </w:r>
      <w:r w:rsidRPr="00722B31">
        <w:rPr>
          <w:rFonts w:ascii="Arial" w:eastAsia="Arial" w:hAnsi="Arial" w:cs="Arial"/>
          <w:lang w:val="en-US"/>
        </w:rPr>
        <w:t xml:space="preserve">s </w:t>
      </w:r>
      <w:r w:rsidRPr="00722B31">
        <w:rPr>
          <w:rFonts w:ascii="Arial" w:eastAsia="Arial" w:hAnsi="Arial" w:cs="Arial"/>
          <w:spacing w:val="-1"/>
          <w:lang w:val="en-US"/>
        </w:rPr>
        <w:t>a</w:t>
      </w:r>
      <w:r w:rsidRPr="00722B31">
        <w:rPr>
          <w:rFonts w:ascii="Arial" w:eastAsia="Arial" w:hAnsi="Arial" w:cs="Arial"/>
          <w:lang w:val="en-US"/>
        </w:rPr>
        <w:t>re i</w:t>
      </w:r>
      <w:r w:rsidRPr="00722B31">
        <w:rPr>
          <w:rFonts w:ascii="Arial" w:eastAsia="Arial" w:hAnsi="Arial" w:cs="Arial"/>
          <w:spacing w:val="-1"/>
          <w:lang w:val="en-US"/>
        </w:rPr>
        <w:t>n</w:t>
      </w:r>
      <w:r w:rsidRPr="00722B31">
        <w:rPr>
          <w:rFonts w:ascii="Arial" w:eastAsia="Arial" w:hAnsi="Arial" w:cs="Arial"/>
          <w:spacing w:val="-4"/>
          <w:lang w:val="en-US"/>
        </w:rPr>
        <w:t>v</w:t>
      </w:r>
      <w:r w:rsidRPr="00722B31">
        <w:rPr>
          <w:rFonts w:ascii="Arial" w:eastAsia="Arial" w:hAnsi="Arial" w:cs="Arial"/>
          <w:spacing w:val="-1"/>
          <w:lang w:val="en-US"/>
        </w:rPr>
        <w:t>o</w:t>
      </w:r>
      <w:r w:rsidRPr="00722B31">
        <w:rPr>
          <w:rFonts w:ascii="Arial" w:eastAsia="Arial" w:hAnsi="Arial" w:cs="Arial"/>
          <w:lang w:val="en-US"/>
        </w:rPr>
        <w:t>l</w:t>
      </w:r>
      <w:r w:rsidRPr="00722B31">
        <w:rPr>
          <w:rFonts w:ascii="Arial" w:eastAsia="Arial" w:hAnsi="Arial" w:cs="Arial"/>
          <w:spacing w:val="-2"/>
          <w:lang w:val="en-US"/>
        </w:rPr>
        <w:t>v</w:t>
      </w:r>
      <w:r w:rsidRPr="00722B31">
        <w:rPr>
          <w:rFonts w:ascii="Arial" w:eastAsia="Arial" w:hAnsi="Arial" w:cs="Arial"/>
          <w:spacing w:val="-1"/>
          <w:lang w:val="en-US"/>
        </w:rPr>
        <w:t>e</w:t>
      </w:r>
      <w:r w:rsidRPr="00722B31">
        <w:rPr>
          <w:rFonts w:ascii="Arial" w:eastAsia="Arial" w:hAnsi="Arial" w:cs="Arial"/>
          <w:lang w:val="en-US"/>
        </w:rPr>
        <w:t xml:space="preserve">d in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lang w:val="en-US"/>
        </w:rPr>
        <w:t xml:space="preserve">e </w:t>
      </w:r>
      <w:r w:rsidRPr="00722B31">
        <w:rPr>
          <w:rFonts w:ascii="Arial" w:eastAsia="Arial" w:hAnsi="Arial" w:cs="Arial"/>
          <w:spacing w:val="-1"/>
          <w:lang w:val="en-US"/>
        </w:rPr>
        <w:t>p</w:t>
      </w:r>
      <w:r w:rsidRPr="00722B31">
        <w:rPr>
          <w:rFonts w:ascii="Arial" w:eastAsia="Arial" w:hAnsi="Arial" w:cs="Arial"/>
          <w:lang w:val="en-US"/>
        </w:rPr>
        <w:t>r</w:t>
      </w:r>
      <w:r w:rsidRPr="00722B31">
        <w:rPr>
          <w:rFonts w:ascii="Arial" w:eastAsia="Arial" w:hAnsi="Arial" w:cs="Arial"/>
          <w:spacing w:val="-3"/>
          <w:lang w:val="en-US"/>
        </w:rPr>
        <w:t>o</w:t>
      </w:r>
      <w:r w:rsidRPr="00722B31">
        <w:rPr>
          <w:rFonts w:ascii="Arial" w:eastAsia="Arial" w:hAnsi="Arial" w:cs="Arial"/>
          <w:spacing w:val="1"/>
          <w:lang w:val="en-US"/>
        </w:rPr>
        <w:t>c</w:t>
      </w:r>
      <w:r w:rsidRPr="00722B31">
        <w:rPr>
          <w:rFonts w:ascii="Arial" w:eastAsia="Arial" w:hAnsi="Arial" w:cs="Arial"/>
          <w:spacing w:val="-3"/>
          <w:lang w:val="en-US"/>
        </w:rPr>
        <w:t>e</w:t>
      </w:r>
      <w:r w:rsidRPr="00722B31">
        <w:rPr>
          <w:rFonts w:ascii="Arial" w:eastAsia="Arial" w:hAnsi="Arial" w:cs="Arial"/>
          <w:spacing w:val="1"/>
          <w:lang w:val="en-US"/>
        </w:rPr>
        <w:t>s</w:t>
      </w:r>
      <w:r w:rsidRPr="00722B31">
        <w:rPr>
          <w:rFonts w:ascii="Arial" w:eastAsia="Arial" w:hAnsi="Arial" w:cs="Arial"/>
          <w:lang w:val="en-US"/>
        </w:rPr>
        <w:t xml:space="preserve">s </w:t>
      </w:r>
      <w:r w:rsidRPr="00722B31">
        <w:rPr>
          <w:rFonts w:ascii="Arial" w:eastAsia="Arial" w:hAnsi="Arial" w:cs="Arial"/>
          <w:spacing w:val="-3"/>
          <w:lang w:val="en-US"/>
        </w:rPr>
        <w:t>b</w:t>
      </w:r>
      <w:r w:rsidRPr="00722B31">
        <w:rPr>
          <w:rFonts w:ascii="Arial" w:eastAsia="Arial" w:hAnsi="Arial" w:cs="Arial"/>
          <w:lang w:val="en-US"/>
        </w:rPr>
        <w:t xml:space="preserve">y </w:t>
      </w:r>
      <w:r w:rsidRPr="00722B31">
        <w:rPr>
          <w:rFonts w:ascii="Arial" w:eastAsia="Arial" w:hAnsi="Arial" w:cs="Arial"/>
          <w:spacing w:val="2"/>
          <w:lang w:val="en-US"/>
        </w:rPr>
        <w:t>e</w:t>
      </w:r>
      <w:r w:rsidRPr="00722B31">
        <w:rPr>
          <w:rFonts w:ascii="Arial" w:eastAsia="Arial" w:hAnsi="Arial" w:cs="Arial"/>
          <w:spacing w:val="-4"/>
          <w:lang w:val="en-US"/>
        </w:rPr>
        <w:t>x</w:t>
      </w:r>
      <w:r w:rsidRPr="00722B31">
        <w:rPr>
          <w:rFonts w:ascii="Arial" w:eastAsia="Arial" w:hAnsi="Arial" w:cs="Arial"/>
          <w:spacing w:val="-1"/>
          <w:lang w:val="en-US"/>
        </w:rPr>
        <w:t>p</w:t>
      </w:r>
      <w:r w:rsidRPr="00722B31">
        <w:rPr>
          <w:rFonts w:ascii="Arial" w:eastAsia="Arial" w:hAnsi="Arial" w:cs="Arial"/>
          <w:lang w:val="en-US"/>
        </w:rPr>
        <w:t>l</w:t>
      </w:r>
      <w:r w:rsidRPr="00722B31">
        <w:rPr>
          <w:rFonts w:ascii="Arial" w:eastAsia="Arial" w:hAnsi="Arial" w:cs="Arial"/>
          <w:spacing w:val="-1"/>
          <w:lang w:val="en-US"/>
        </w:rPr>
        <w:t>a</w:t>
      </w:r>
      <w:r w:rsidRPr="00722B31">
        <w:rPr>
          <w:rFonts w:ascii="Arial" w:eastAsia="Arial" w:hAnsi="Arial" w:cs="Arial"/>
          <w:lang w:val="en-US"/>
        </w:rPr>
        <w:t>i</w:t>
      </w:r>
      <w:r w:rsidRPr="00722B31">
        <w:rPr>
          <w:rFonts w:ascii="Arial" w:eastAsia="Arial" w:hAnsi="Arial" w:cs="Arial"/>
          <w:spacing w:val="-1"/>
          <w:lang w:val="en-US"/>
        </w:rPr>
        <w:t>n</w:t>
      </w:r>
      <w:r w:rsidRPr="00722B31">
        <w:rPr>
          <w:rFonts w:ascii="Arial" w:eastAsia="Arial" w:hAnsi="Arial" w:cs="Arial"/>
          <w:lang w:val="en-US"/>
        </w:rPr>
        <w:t>i</w:t>
      </w:r>
      <w:r w:rsidRPr="00722B31">
        <w:rPr>
          <w:rFonts w:ascii="Arial" w:eastAsia="Arial" w:hAnsi="Arial" w:cs="Arial"/>
          <w:spacing w:val="-1"/>
          <w:lang w:val="en-US"/>
        </w:rPr>
        <w:t>n</w:t>
      </w:r>
      <w:r w:rsidRPr="00722B31">
        <w:rPr>
          <w:rFonts w:ascii="Arial" w:eastAsia="Arial" w:hAnsi="Arial" w:cs="Arial"/>
          <w:lang w:val="en-US"/>
        </w:rPr>
        <w:t xml:space="preserve">g </w:t>
      </w:r>
      <w:r w:rsidRPr="00722B31">
        <w:rPr>
          <w:rFonts w:ascii="Arial" w:eastAsia="Arial" w:hAnsi="Arial" w:cs="Arial"/>
          <w:spacing w:val="-1"/>
          <w:lang w:val="en-US"/>
        </w:rPr>
        <w:t>ea</w:t>
      </w:r>
      <w:r w:rsidRPr="00722B31">
        <w:rPr>
          <w:rFonts w:ascii="Arial" w:eastAsia="Arial" w:hAnsi="Arial" w:cs="Arial"/>
          <w:spacing w:val="1"/>
          <w:lang w:val="en-US"/>
        </w:rPr>
        <w:t>c</w:t>
      </w:r>
      <w:r w:rsidRPr="00722B31">
        <w:rPr>
          <w:rFonts w:ascii="Arial" w:eastAsia="Arial" w:hAnsi="Arial" w:cs="Arial"/>
          <w:lang w:val="en-US"/>
        </w:rPr>
        <w:t xml:space="preserve">h </w:t>
      </w:r>
      <w:r w:rsidRPr="00722B31">
        <w:rPr>
          <w:rFonts w:ascii="Arial" w:eastAsia="Arial" w:hAnsi="Arial" w:cs="Arial"/>
          <w:spacing w:val="1"/>
          <w:lang w:val="en-US"/>
        </w:rPr>
        <w:t>st</w:t>
      </w:r>
      <w:r w:rsidRPr="00722B31">
        <w:rPr>
          <w:rFonts w:ascii="Arial" w:eastAsia="Arial" w:hAnsi="Arial" w:cs="Arial"/>
          <w:spacing w:val="-1"/>
          <w:lang w:val="en-US"/>
        </w:rPr>
        <w:t>a</w:t>
      </w:r>
      <w:r w:rsidRPr="00722B31">
        <w:rPr>
          <w:rFonts w:ascii="Arial" w:eastAsia="Arial" w:hAnsi="Arial" w:cs="Arial"/>
          <w:spacing w:val="-3"/>
          <w:lang w:val="en-US"/>
        </w:rPr>
        <w:t>g</w:t>
      </w:r>
      <w:r w:rsidRPr="00722B31">
        <w:rPr>
          <w:rFonts w:ascii="Arial" w:eastAsia="Arial" w:hAnsi="Arial" w:cs="Arial"/>
          <w:lang w:val="en-US"/>
        </w:rPr>
        <w:t xml:space="preserve">e </w:t>
      </w:r>
      <w:r w:rsidRPr="00722B31">
        <w:rPr>
          <w:rFonts w:ascii="Arial" w:eastAsia="Arial" w:hAnsi="Arial" w:cs="Arial"/>
          <w:spacing w:val="-1"/>
          <w:lang w:val="en-US"/>
        </w:rPr>
        <w:t>an</w:t>
      </w:r>
      <w:r w:rsidRPr="00722B31">
        <w:rPr>
          <w:rFonts w:ascii="Arial" w:eastAsia="Arial" w:hAnsi="Arial" w:cs="Arial"/>
          <w:lang w:val="en-US"/>
        </w:rPr>
        <w:t xml:space="preserve">d </w:t>
      </w:r>
      <w:r w:rsidRPr="00722B31">
        <w:rPr>
          <w:rFonts w:ascii="Arial" w:eastAsia="Arial" w:hAnsi="Arial" w:cs="Arial"/>
          <w:spacing w:val="-1"/>
          <w:lang w:val="en-US"/>
        </w:rPr>
        <w:t>allowing</w:t>
      </w:r>
      <w:r w:rsidRPr="00722B31">
        <w:rPr>
          <w:rFonts w:ascii="Arial" w:eastAsia="Arial" w:hAnsi="Arial" w:cs="Arial"/>
          <w:spacing w:val="1"/>
          <w:lang w:val="en-US"/>
        </w:rPr>
        <w:t xml:space="preserve"> t</w:t>
      </w:r>
      <w:r w:rsidRPr="00722B31">
        <w:rPr>
          <w:rFonts w:ascii="Arial" w:eastAsia="Arial" w:hAnsi="Arial" w:cs="Arial"/>
          <w:spacing w:val="-1"/>
          <w:lang w:val="en-US"/>
        </w:rPr>
        <w:t>he</w:t>
      </w:r>
      <w:r w:rsidRPr="00722B31">
        <w:rPr>
          <w:rFonts w:ascii="Arial" w:eastAsia="Arial" w:hAnsi="Arial" w:cs="Arial"/>
          <w:lang w:val="en-US"/>
        </w:rPr>
        <w:t xml:space="preserve">m </w:t>
      </w:r>
      <w:r w:rsidRPr="00722B31">
        <w:rPr>
          <w:rFonts w:ascii="Arial" w:eastAsia="Arial" w:hAnsi="Arial" w:cs="Arial"/>
          <w:spacing w:val="-1"/>
          <w:lang w:val="en-US"/>
        </w:rPr>
        <w:t>p</w:t>
      </w:r>
      <w:r w:rsidRPr="00722B31">
        <w:rPr>
          <w:rFonts w:ascii="Arial" w:eastAsia="Arial" w:hAnsi="Arial" w:cs="Arial"/>
          <w:spacing w:val="-3"/>
          <w:lang w:val="en-US"/>
        </w:rPr>
        <w:t>e</w:t>
      </w:r>
      <w:r w:rsidRPr="00722B31">
        <w:rPr>
          <w:rFonts w:ascii="Arial" w:eastAsia="Arial" w:hAnsi="Arial" w:cs="Arial"/>
          <w:lang w:val="en-US"/>
        </w:rPr>
        <w:t>r</w:t>
      </w:r>
      <w:r w:rsidRPr="00722B31">
        <w:rPr>
          <w:rFonts w:ascii="Arial" w:eastAsia="Arial" w:hAnsi="Arial" w:cs="Arial"/>
          <w:spacing w:val="1"/>
          <w:lang w:val="en-US"/>
        </w:rPr>
        <w:t>s</w:t>
      </w:r>
      <w:r w:rsidRPr="00722B31">
        <w:rPr>
          <w:rFonts w:ascii="Arial" w:eastAsia="Arial" w:hAnsi="Arial" w:cs="Arial"/>
          <w:spacing w:val="-1"/>
          <w:lang w:val="en-US"/>
        </w:rPr>
        <w:t>o</w:t>
      </w:r>
      <w:r w:rsidRPr="00722B31">
        <w:rPr>
          <w:rFonts w:ascii="Arial" w:eastAsia="Arial" w:hAnsi="Arial" w:cs="Arial"/>
          <w:spacing w:val="-3"/>
          <w:lang w:val="en-US"/>
        </w:rPr>
        <w:t>n</w:t>
      </w:r>
      <w:r w:rsidRPr="00722B31">
        <w:rPr>
          <w:rFonts w:ascii="Arial" w:eastAsia="Arial" w:hAnsi="Arial" w:cs="Arial"/>
          <w:spacing w:val="-1"/>
          <w:lang w:val="en-US"/>
        </w:rPr>
        <w:t>a</w:t>
      </w:r>
      <w:r w:rsidRPr="00722B31">
        <w:rPr>
          <w:rFonts w:ascii="Arial" w:eastAsia="Arial" w:hAnsi="Arial" w:cs="Arial"/>
          <w:lang w:val="en-US"/>
        </w:rPr>
        <w:t>l i</w:t>
      </w:r>
      <w:r w:rsidRPr="00722B31">
        <w:rPr>
          <w:rFonts w:ascii="Arial" w:eastAsia="Arial" w:hAnsi="Arial" w:cs="Arial"/>
          <w:spacing w:val="-3"/>
          <w:lang w:val="en-US"/>
        </w:rPr>
        <w:t>n</w:t>
      </w:r>
      <w:r w:rsidRPr="00722B31">
        <w:rPr>
          <w:rFonts w:ascii="Arial" w:eastAsia="Arial" w:hAnsi="Arial" w:cs="Arial"/>
          <w:spacing w:val="-1"/>
          <w:lang w:val="en-US"/>
        </w:rPr>
        <w:t>p</w:t>
      </w:r>
      <w:r w:rsidRPr="00722B31">
        <w:rPr>
          <w:rFonts w:ascii="Arial" w:eastAsia="Arial" w:hAnsi="Arial" w:cs="Arial"/>
          <w:spacing w:val="-3"/>
          <w:lang w:val="en-US"/>
        </w:rPr>
        <w:t>u</w:t>
      </w:r>
      <w:r w:rsidRPr="00722B31">
        <w:rPr>
          <w:rFonts w:ascii="Arial" w:eastAsia="Arial" w:hAnsi="Arial" w:cs="Arial"/>
          <w:lang w:val="en-US"/>
        </w:rPr>
        <w:t xml:space="preserve">t </w:t>
      </w:r>
      <w:r w:rsidRPr="00722B31">
        <w:rPr>
          <w:rFonts w:ascii="Arial" w:eastAsia="Arial" w:hAnsi="Arial" w:cs="Arial"/>
          <w:spacing w:val="-3"/>
          <w:lang w:val="en-US"/>
        </w:rPr>
        <w:t>a</w:t>
      </w:r>
      <w:r w:rsidRPr="00722B31">
        <w:rPr>
          <w:rFonts w:ascii="Arial" w:eastAsia="Arial" w:hAnsi="Arial" w:cs="Arial"/>
          <w:lang w:val="en-US"/>
        </w:rPr>
        <w:t xml:space="preserve">t </w:t>
      </w:r>
      <w:r w:rsidRPr="00722B31">
        <w:rPr>
          <w:rFonts w:ascii="Arial" w:eastAsia="Arial" w:hAnsi="Arial" w:cs="Arial"/>
          <w:spacing w:val="-1"/>
          <w:lang w:val="en-US"/>
        </w:rPr>
        <w:t>ea</w:t>
      </w:r>
      <w:r w:rsidRPr="00722B31">
        <w:rPr>
          <w:rFonts w:ascii="Arial" w:eastAsia="Arial" w:hAnsi="Arial" w:cs="Arial"/>
          <w:spacing w:val="1"/>
          <w:lang w:val="en-US"/>
        </w:rPr>
        <w:t>c</w:t>
      </w:r>
      <w:r w:rsidRPr="00722B31">
        <w:rPr>
          <w:rFonts w:ascii="Arial" w:eastAsia="Arial" w:hAnsi="Arial" w:cs="Arial"/>
          <w:lang w:val="en-US"/>
        </w:rPr>
        <w:t>h l</w:t>
      </w:r>
      <w:r w:rsidRPr="00722B31">
        <w:rPr>
          <w:rFonts w:ascii="Arial" w:eastAsia="Arial" w:hAnsi="Arial" w:cs="Arial"/>
          <w:spacing w:val="-1"/>
          <w:lang w:val="en-US"/>
        </w:rPr>
        <w:t>e</w:t>
      </w:r>
      <w:r w:rsidRPr="00722B31">
        <w:rPr>
          <w:rFonts w:ascii="Arial" w:eastAsia="Arial" w:hAnsi="Arial" w:cs="Arial"/>
          <w:spacing w:val="-4"/>
          <w:lang w:val="en-US"/>
        </w:rPr>
        <w:t>v</w:t>
      </w:r>
      <w:r w:rsidRPr="00722B31">
        <w:rPr>
          <w:rFonts w:ascii="Arial" w:eastAsia="Arial" w:hAnsi="Arial" w:cs="Arial"/>
          <w:spacing w:val="-1"/>
          <w:lang w:val="en-US"/>
        </w:rPr>
        <w:t>e</w:t>
      </w:r>
      <w:r w:rsidRPr="00722B31">
        <w:rPr>
          <w:rFonts w:ascii="Arial" w:eastAsia="Arial" w:hAnsi="Arial" w:cs="Arial"/>
          <w:lang w:val="en-US"/>
        </w:rPr>
        <w:t>l.</w:t>
      </w:r>
    </w:p>
    <w:p w:rsidR="00EE4C48" w:rsidRPr="00722B31" w:rsidRDefault="00EE4C48" w:rsidP="00722B31">
      <w:pPr>
        <w:widowControl w:val="0"/>
        <w:numPr>
          <w:ilvl w:val="2"/>
          <w:numId w:val="132"/>
        </w:numPr>
        <w:tabs>
          <w:tab w:val="left" w:pos="1542"/>
        </w:tabs>
        <w:spacing w:line="360" w:lineRule="auto"/>
        <w:jc w:val="both"/>
        <w:rPr>
          <w:rFonts w:ascii="Arial" w:eastAsia="Arial" w:hAnsi="Arial" w:cs="Arial"/>
          <w:lang w:val="en-US"/>
        </w:rPr>
      </w:pPr>
      <w:r w:rsidRPr="00722B31">
        <w:rPr>
          <w:rFonts w:ascii="Arial" w:eastAsia="Arial" w:hAnsi="Arial" w:cs="Arial"/>
          <w:spacing w:val="-1"/>
          <w:lang w:val="en-US"/>
        </w:rPr>
        <w:t>S</w:t>
      </w:r>
      <w:r w:rsidRPr="00722B31">
        <w:rPr>
          <w:rFonts w:ascii="Arial" w:eastAsia="Arial" w:hAnsi="Arial" w:cs="Arial"/>
          <w:spacing w:val="1"/>
          <w:lang w:val="en-US"/>
        </w:rPr>
        <w:t>t</w:t>
      </w:r>
      <w:r w:rsidRPr="00722B31">
        <w:rPr>
          <w:rFonts w:ascii="Arial" w:eastAsia="Arial" w:hAnsi="Arial" w:cs="Arial"/>
          <w:spacing w:val="-1"/>
          <w:lang w:val="en-US"/>
        </w:rPr>
        <w:t>ude</w:t>
      </w:r>
      <w:r w:rsidRPr="00722B31">
        <w:rPr>
          <w:rFonts w:ascii="Arial" w:eastAsia="Arial" w:hAnsi="Arial" w:cs="Arial"/>
          <w:spacing w:val="-3"/>
          <w:lang w:val="en-US"/>
        </w:rPr>
        <w:t>n</w:t>
      </w:r>
      <w:r w:rsidRPr="00722B31">
        <w:rPr>
          <w:rFonts w:ascii="Arial" w:eastAsia="Arial" w:hAnsi="Arial" w:cs="Arial"/>
          <w:spacing w:val="1"/>
          <w:lang w:val="en-US"/>
        </w:rPr>
        <w:t>t</w:t>
      </w:r>
      <w:r w:rsidRPr="00722B31">
        <w:rPr>
          <w:rFonts w:ascii="Arial" w:eastAsia="Arial" w:hAnsi="Arial" w:cs="Arial"/>
          <w:lang w:val="en-US"/>
        </w:rPr>
        <w:t xml:space="preserve">s </w:t>
      </w:r>
      <w:r w:rsidRPr="00722B31">
        <w:rPr>
          <w:rFonts w:ascii="Arial" w:eastAsia="Arial" w:hAnsi="Arial" w:cs="Arial"/>
          <w:spacing w:val="-1"/>
          <w:lang w:val="en-US"/>
        </w:rPr>
        <w:t>a</w:t>
      </w:r>
      <w:r w:rsidRPr="00722B31">
        <w:rPr>
          <w:rFonts w:ascii="Arial" w:eastAsia="Arial" w:hAnsi="Arial" w:cs="Arial"/>
          <w:lang w:val="en-US"/>
        </w:rPr>
        <w:t>re r</w:t>
      </w:r>
      <w:r w:rsidRPr="00722B31">
        <w:rPr>
          <w:rFonts w:ascii="Arial" w:eastAsia="Arial" w:hAnsi="Arial" w:cs="Arial"/>
          <w:spacing w:val="-1"/>
          <w:lang w:val="en-US"/>
        </w:rPr>
        <w:t>e</w:t>
      </w:r>
      <w:r w:rsidRPr="00722B31">
        <w:rPr>
          <w:rFonts w:ascii="Arial" w:eastAsia="Arial" w:hAnsi="Arial" w:cs="Arial"/>
          <w:spacing w:val="-3"/>
          <w:lang w:val="en-US"/>
        </w:rPr>
        <w:t>a</w:t>
      </w:r>
      <w:r w:rsidRPr="00722B31">
        <w:rPr>
          <w:rFonts w:ascii="Arial" w:eastAsia="Arial" w:hAnsi="Arial" w:cs="Arial"/>
          <w:spacing w:val="-2"/>
          <w:lang w:val="en-US"/>
        </w:rPr>
        <w:t>ss</w:t>
      </w:r>
      <w:r w:rsidRPr="00722B31">
        <w:rPr>
          <w:rFonts w:ascii="Arial" w:eastAsia="Arial" w:hAnsi="Arial" w:cs="Arial"/>
          <w:spacing w:val="-1"/>
          <w:lang w:val="en-US"/>
        </w:rPr>
        <w:t>u</w:t>
      </w:r>
      <w:r w:rsidRPr="00722B31">
        <w:rPr>
          <w:rFonts w:ascii="Arial" w:eastAsia="Arial" w:hAnsi="Arial" w:cs="Arial"/>
          <w:lang w:val="en-US"/>
        </w:rPr>
        <w:t>r</w:t>
      </w:r>
      <w:r w:rsidRPr="00722B31">
        <w:rPr>
          <w:rFonts w:ascii="Arial" w:eastAsia="Arial" w:hAnsi="Arial" w:cs="Arial"/>
          <w:spacing w:val="-1"/>
          <w:lang w:val="en-US"/>
        </w:rPr>
        <w:t>e</w:t>
      </w:r>
      <w:r w:rsidRPr="00722B31">
        <w:rPr>
          <w:rFonts w:ascii="Arial" w:eastAsia="Arial" w:hAnsi="Arial" w:cs="Arial"/>
          <w:lang w:val="en-US"/>
        </w:rPr>
        <w:t xml:space="preserve">d </w:t>
      </w:r>
      <w:r w:rsidRPr="00722B31">
        <w:rPr>
          <w:rFonts w:ascii="Arial" w:eastAsia="Arial" w:hAnsi="Arial" w:cs="Arial"/>
          <w:spacing w:val="-1"/>
          <w:lang w:val="en-US"/>
        </w:rPr>
        <w:t>b</w:t>
      </w:r>
      <w:r w:rsidRPr="00722B31">
        <w:rPr>
          <w:rFonts w:ascii="Arial" w:eastAsia="Arial" w:hAnsi="Arial" w:cs="Arial"/>
          <w:lang w:val="en-US"/>
        </w:rPr>
        <w:t xml:space="preserve">y </w:t>
      </w:r>
      <w:r w:rsidRPr="00722B31">
        <w:rPr>
          <w:rFonts w:ascii="Arial" w:eastAsia="Arial" w:hAnsi="Arial" w:cs="Arial"/>
          <w:spacing w:val="-1"/>
          <w:lang w:val="en-US"/>
        </w:rPr>
        <w:t>p</w:t>
      </w:r>
      <w:r w:rsidRPr="00722B31">
        <w:rPr>
          <w:rFonts w:ascii="Arial" w:eastAsia="Arial" w:hAnsi="Arial" w:cs="Arial"/>
          <w:lang w:val="en-US"/>
        </w:rPr>
        <w:t>r</w:t>
      </w:r>
      <w:r w:rsidRPr="00722B31">
        <w:rPr>
          <w:rFonts w:ascii="Arial" w:eastAsia="Arial" w:hAnsi="Arial" w:cs="Arial"/>
          <w:spacing w:val="-1"/>
          <w:lang w:val="en-US"/>
        </w:rPr>
        <w:t>o</w:t>
      </w:r>
      <w:r w:rsidRPr="00722B31">
        <w:rPr>
          <w:rFonts w:ascii="Arial" w:eastAsia="Arial" w:hAnsi="Arial" w:cs="Arial"/>
          <w:spacing w:val="-4"/>
          <w:lang w:val="en-US"/>
        </w:rPr>
        <w:t>v</w:t>
      </w:r>
      <w:r w:rsidRPr="00722B31">
        <w:rPr>
          <w:rFonts w:ascii="Arial" w:eastAsia="Arial" w:hAnsi="Arial" w:cs="Arial"/>
          <w:lang w:val="en-US"/>
        </w:rPr>
        <w:t>i</w:t>
      </w:r>
      <w:r w:rsidRPr="00722B31">
        <w:rPr>
          <w:rFonts w:ascii="Arial" w:eastAsia="Arial" w:hAnsi="Arial" w:cs="Arial"/>
          <w:spacing w:val="-1"/>
          <w:lang w:val="en-US"/>
        </w:rPr>
        <w:t>d</w:t>
      </w:r>
      <w:r w:rsidRPr="00722B31">
        <w:rPr>
          <w:rFonts w:ascii="Arial" w:eastAsia="Arial" w:hAnsi="Arial" w:cs="Arial"/>
          <w:lang w:val="en-US"/>
        </w:rPr>
        <w:t>i</w:t>
      </w:r>
      <w:r w:rsidRPr="00722B31">
        <w:rPr>
          <w:rFonts w:ascii="Arial" w:eastAsia="Arial" w:hAnsi="Arial" w:cs="Arial"/>
          <w:spacing w:val="-1"/>
          <w:lang w:val="en-US"/>
        </w:rPr>
        <w:t>n</w:t>
      </w:r>
      <w:r w:rsidRPr="00722B31">
        <w:rPr>
          <w:rFonts w:ascii="Arial" w:eastAsia="Arial" w:hAnsi="Arial" w:cs="Arial"/>
          <w:lang w:val="en-US"/>
        </w:rPr>
        <w:t xml:space="preserve">g </w:t>
      </w:r>
      <w:r w:rsidRPr="00722B31">
        <w:rPr>
          <w:rFonts w:ascii="Arial" w:eastAsia="Arial" w:hAnsi="Arial" w:cs="Arial"/>
          <w:spacing w:val="-2"/>
          <w:lang w:val="en-US"/>
        </w:rPr>
        <w:t>t</w:t>
      </w:r>
      <w:r w:rsidRPr="00722B31">
        <w:rPr>
          <w:rFonts w:ascii="Arial" w:eastAsia="Arial" w:hAnsi="Arial" w:cs="Arial"/>
          <w:spacing w:val="-1"/>
          <w:lang w:val="en-US"/>
        </w:rPr>
        <w:t>he</w:t>
      </w:r>
      <w:r w:rsidRPr="00722B31">
        <w:rPr>
          <w:rFonts w:ascii="Arial" w:eastAsia="Arial" w:hAnsi="Arial" w:cs="Arial"/>
          <w:lang w:val="en-US"/>
        </w:rPr>
        <w:t xml:space="preserve">m </w:t>
      </w:r>
      <w:r w:rsidRPr="00722B31">
        <w:rPr>
          <w:rFonts w:ascii="Arial" w:eastAsia="Arial" w:hAnsi="Arial" w:cs="Arial"/>
          <w:spacing w:val="-4"/>
          <w:lang w:val="en-US"/>
        </w:rPr>
        <w:t>w</w:t>
      </w:r>
      <w:r w:rsidRPr="00722B31">
        <w:rPr>
          <w:rFonts w:ascii="Arial" w:eastAsia="Arial" w:hAnsi="Arial" w:cs="Arial"/>
          <w:lang w:val="en-US"/>
        </w:rPr>
        <w:t>i</w:t>
      </w:r>
      <w:r w:rsidRPr="00722B31">
        <w:rPr>
          <w:rFonts w:ascii="Arial" w:eastAsia="Arial" w:hAnsi="Arial" w:cs="Arial"/>
          <w:spacing w:val="1"/>
          <w:lang w:val="en-US"/>
        </w:rPr>
        <w:t>t</w:t>
      </w:r>
      <w:r w:rsidRPr="00722B31">
        <w:rPr>
          <w:rFonts w:ascii="Arial" w:eastAsia="Arial" w:hAnsi="Arial" w:cs="Arial"/>
          <w:lang w:val="en-US"/>
        </w:rPr>
        <w:t>h</w:t>
      </w:r>
      <w:r w:rsidRPr="00722B31">
        <w:rPr>
          <w:rFonts w:ascii="Arial" w:eastAsia="Arial" w:hAnsi="Arial" w:cs="Arial"/>
          <w:spacing w:val="1"/>
          <w:lang w:val="en-US"/>
        </w:rPr>
        <w:t xml:space="preserve"> t</w:t>
      </w:r>
      <w:r w:rsidRPr="00722B31">
        <w:rPr>
          <w:rFonts w:ascii="Arial" w:eastAsia="Arial" w:hAnsi="Arial" w:cs="Arial"/>
          <w:spacing w:val="-3"/>
          <w:lang w:val="en-US"/>
        </w:rPr>
        <w:t>h</w:t>
      </w:r>
      <w:r w:rsidRPr="00722B31">
        <w:rPr>
          <w:rFonts w:ascii="Arial" w:eastAsia="Arial" w:hAnsi="Arial" w:cs="Arial"/>
          <w:lang w:val="en-US"/>
        </w:rPr>
        <w:t xml:space="preserve">e </w:t>
      </w:r>
      <w:r w:rsidRPr="00722B31">
        <w:rPr>
          <w:rFonts w:ascii="Arial" w:eastAsia="Arial" w:hAnsi="Arial" w:cs="Arial"/>
          <w:spacing w:val="1"/>
          <w:lang w:val="en-US"/>
        </w:rPr>
        <w:t>t</w:t>
      </w:r>
      <w:r w:rsidRPr="00722B31">
        <w:rPr>
          <w:rFonts w:ascii="Arial" w:eastAsia="Arial" w:hAnsi="Arial" w:cs="Arial"/>
          <w:spacing w:val="-1"/>
          <w:lang w:val="en-US"/>
        </w:rPr>
        <w:t>oo</w:t>
      </w:r>
      <w:r w:rsidRPr="00722B31">
        <w:rPr>
          <w:rFonts w:ascii="Arial" w:eastAsia="Arial" w:hAnsi="Arial" w:cs="Arial"/>
          <w:spacing w:val="-3"/>
          <w:lang w:val="en-US"/>
        </w:rPr>
        <w:t>l</w:t>
      </w:r>
      <w:r w:rsidRPr="00722B31">
        <w:rPr>
          <w:rFonts w:ascii="Arial" w:eastAsia="Arial" w:hAnsi="Arial" w:cs="Arial"/>
          <w:lang w:val="en-US"/>
        </w:rPr>
        <w:t xml:space="preserve">s </w:t>
      </w:r>
      <w:r w:rsidRPr="00722B31">
        <w:rPr>
          <w:rFonts w:ascii="Arial" w:eastAsia="Arial" w:hAnsi="Arial" w:cs="Arial"/>
          <w:spacing w:val="-1"/>
          <w:lang w:val="en-US"/>
        </w:rPr>
        <w:t>an</w:t>
      </w:r>
      <w:r w:rsidRPr="00722B31">
        <w:rPr>
          <w:rFonts w:ascii="Arial" w:eastAsia="Arial" w:hAnsi="Arial" w:cs="Arial"/>
          <w:lang w:val="en-US"/>
        </w:rPr>
        <w:t xml:space="preserve">d </w:t>
      </w:r>
      <w:r w:rsidRPr="00722B31">
        <w:rPr>
          <w:rFonts w:ascii="Arial" w:eastAsia="Arial" w:hAnsi="Arial" w:cs="Arial"/>
          <w:spacing w:val="-3"/>
          <w:lang w:val="en-US"/>
        </w:rPr>
        <w:t>a</w:t>
      </w:r>
      <w:r w:rsidRPr="00722B31">
        <w:rPr>
          <w:rFonts w:ascii="Arial" w:eastAsia="Arial" w:hAnsi="Arial" w:cs="Arial"/>
          <w:spacing w:val="1"/>
          <w:lang w:val="en-US"/>
        </w:rPr>
        <w:t>ss</w:t>
      </w:r>
      <w:r w:rsidRPr="00722B31">
        <w:rPr>
          <w:rFonts w:ascii="Arial" w:eastAsia="Arial" w:hAnsi="Arial" w:cs="Arial"/>
          <w:spacing w:val="-3"/>
          <w:lang w:val="en-US"/>
        </w:rPr>
        <w:t>i</w:t>
      </w:r>
      <w:r w:rsidRPr="00722B31">
        <w:rPr>
          <w:rFonts w:ascii="Arial" w:eastAsia="Arial" w:hAnsi="Arial" w:cs="Arial"/>
          <w:spacing w:val="-2"/>
          <w:lang w:val="en-US"/>
        </w:rPr>
        <w:t>s</w:t>
      </w:r>
      <w:r w:rsidRPr="00722B31">
        <w:rPr>
          <w:rFonts w:ascii="Arial" w:eastAsia="Arial" w:hAnsi="Arial" w:cs="Arial"/>
          <w:spacing w:val="1"/>
          <w:lang w:val="en-US"/>
        </w:rPr>
        <w:t>t</w:t>
      </w:r>
      <w:r w:rsidRPr="00722B31">
        <w:rPr>
          <w:rFonts w:ascii="Arial" w:eastAsia="Arial" w:hAnsi="Arial" w:cs="Arial"/>
          <w:spacing w:val="-1"/>
          <w:lang w:val="en-US"/>
        </w:rPr>
        <w:t>a</w:t>
      </w:r>
      <w:r w:rsidRPr="00722B31">
        <w:rPr>
          <w:rFonts w:ascii="Arial" w:eastAsia="Arial" w:hAnsi="Arial" w:cs="Arial"/>
          <w:spacing w:val="-3"/>
          <w:lang w:val="en-US"/>
        </w:rPr>
        <w:t>n</w:t>
      </w:r>
      <w:r w:rsidRPr="00722B31">
        <w:rPr>
          <w:rFonts w:ascii="Arial" w:eastAsia="Arial" w:hAnsi="Arial" w:cs="Arial"/>
          <w:spacing w:val="1"/>
          <w:lang w:val="en-US"/>
        </w:rPr>
        <w:t>c</w:t>
      </w:r>
      <w:r w:rsidRPr="00722B31">
        <w:rPr>
          <w:rFonts w:ascii="Arial" w:eastAsia="Arial" w:hAnsi="Arial" w:cs="Arial"/>
          <w:lang w:val="en-US"/>
        </w:rPr>
        <w:t xml:space="preserve">e </w:t>
      </w:r>
      <w:r w:rsidRPr="00722B31">
        <w:rPr>
          <w:rFonts w:ascii="Arial" w:eastAsia="Arial" w:hAnsi="Arial" w:cs="Arial"/>
          <w:spacing w:val="-1"/>
          <w:lang w:val="en-US"/>
        </w:rPr>
        <w:t>n</w:t>
      </w:r>
      <w:r w:rsidRPr="00722B31">
        <w:rPr>
          <w:rFonts w:ascii="Arial" w:eastAsia="Arial" w:hAnsi="Arial" w:cs="Arial"/>
          <w:spacing w:val="-3"/>
          <w:lang w:val="en-US"/>
        </w:rPr>
        <w:t>e</w:t>
      </w:r>
      <w:r w:rsidRPr="00722B31">
        <w:rPr>
          <w:rFonts w:ascii="Arial" w:eastAsia="Arial" w:hAnsi="Arial" w:cs="Arial"/>
          <w:spacing w:val="-2"/>
          <w:lang w:val="en-US"/>
        </w:rPr>
        <w:t>c</w:t>
      </w:r>
      <w:r w:rsidRPr="00722B31">
        <w:rPr>
          <w:rFonts w:ascii="Arial" w:eastAsia="Arial" w:hAnsi="Arial" w:cs="Arial"/>
          <w:spacing w:val="-1"/>
          <w:lang w:val="en-US"/>
        </w:rPr>
        <w:t>e</w:t>
      </w:r>
      <w:r w:rsidRPr="00722B31">
        <w:rPr>
          <w:rFonts w:ascii="Arial" w:eastAsia="Arial" w:hAnsi="Arial" w:cs="Arial"/>
          <w:spacing w:val="1"/>
          <w:lang w:val="en-US"/>
        </w:rPr>
        <w:t>s</w:t>
      </w:r>
      <w:r w:rsidRPr="00722B31">
        <w:rPr>
          <w:rFonts w:ascii="Arial" w:eastAsia="Arial" w:hAnsi="Arial" w:cs="Arial"/>
          <w:spacing w:val="-2"/>
          <w:lang w:val="en-US"/>
        </w:rPr>
        <w:t>s</w:t>
      </w:r>
      <w:r w:rsidRPr="00722B31">
        <w:rPr>
          <w:rFonts w:ascii="Arial" w:eastAsia="Arial" w:hAnsi="Arial" w:cs="Arial"/>
          <w:spacing w:val="-1"/>
          <w:lang w:val="en-US"/>
        </w:rPr>
        <w:t>a</w:t>
      </w:r>
      <w:r w:rsidRPr="00722B31">
        <w:rPr>
          <w:rFonts w:ascii="Arial" w:eastAsia="Arial" w:hAnsi="Arial" w:cs="Arial"/>
          <w:lang w:val="en-US"/>
        </w:rPr>
        <w:t xml:space="preserve">ry </w:t>
      </w:r>
      <w:r w:rsidRPr="00722B31">
        <w:rPr>
          <w:rFonts w:ascii="Arial" w:eastAsia="Arial" w:hAnsi="Arial" w:cs="Arial"/>
          <w:spacing w:val="1"/>
          <w:lang w:val="en-US"/>
        </w:rPr>
        <w:t>t</w:t>
      </w:r>
      <w:r w:rsidRPr="00722B31">
        <w:rPr>
          <w:rFonts w:ascii="Arial" w:eastAsia="Arial" w:hAnsi="Arial" w:cs="Arial"/>
          <w:lang w:val="en-US"/>
        </w:rPr>
        <w:t xml:space="preserve">o </w:t>
      </w:r>
      <w:r w:rsidRPr="00722B31">
        <w:rPr>
          <w:rFonts w:ascii="Arial" w:eastAsia="Arial" w:hAnsi="Arial" w:cs="Arial"/>
          <w:spacing w:val="1"/>
          <w:lang w:val="en-US"/>
        </w:rPr>
        <w:t>c</w:t>
      </w:r>
      <w:r w:rsidRPr="00722B31">
        <w:rPr>
          <w:rFonts w:ascii="Arial" w:eastAsia="Arial" w:hAnsi="Arial" w:cs="Arial"/>
          <w:spacing w:val="-1"/>
          <w:lang w:val="en-US"/>
        </w:rPr>
        <w:t>o</w:t>
      </w:r>
      <w:r w:rsidRPr="00722B31">
        <w:rPr>
          <w:rFonts w:ascii="Arial" w:eastAsia="Arial" w:hAnsi="Arial" w:cs="Arial"/>
          <w:spacing w:val="-2"/>
          <w:lang w:val="en-US"/>
        </w:rPr>
        <w:t>m</w:t>
      </w:r>
      <w:r w:rsidRPr="00722B31">
        <w:rPr>
          <w:rFonts w:ascii="Arial" w:eastAsia="Arial" w:hAnsi="Arial" w:cs="Arial"/>
          <w:spacing w:val="-1"/>
          <w:lang w:val="en-US"/>
        </w:rPr>
        <w:t>p</w:t>
      </w:r>
      <w:r w:rsidRPr="00722B31">
        <w:rPr>
          <w:rFonts w:ascii="Arial" w:eastAsia="Arial" w:hAnsi="Arial" w:cs="Arial"/>
          <w:lang w:val="en-US"/>
        </w:rPr>
        <w:t>l</w:t>
      </w:r>
      <w:r w:rsidRPr="00722B31">
        <w:rPr>
          <w:rFonts w:ascii="Arial" w:eastAsia="Arial" w:hAnsi="Arial" w:cs="Arial"/>
          <w:spacing w:val="-3"/>
          <w:lang w:val="en-US"/>
        </w:rPr>
        <w:t>e</w:t>
      </w:r>
      <w:r w:rsidRPr="00722B31">
        <w:rPr>
          <w:rFonts w:ascii="Arial" w:eastAsia="Arial" w:hAnsi="Arial" w:cs="Arial"/>
          <w:spacing w:val="1"/>
          <w:lang w:val="en-US"/>
        </w:rPr>
        <w:t>t</w:t>
      </w:r>
      <w:r w:rsidRPr="00722B31">
        <w:rPr>
          <w:rFonts w:ascii="Arial" w:eastAsia="Arial" w:hAnsi="Arial" w:cs="Arial"/>
          <w:lang w:val="en-US"/>
        </w:rPr>
        <w:t xml:space="preserve">e </w:t>
      </w:r>
      <w:r w:rsidRPr="00722B31">
        <w:rPr>
          <w:rFonts w:ascii="Arial" w:eastAsia="Arial" w:hAnsi="Arial" w:cs="Arial"/>
          <w:spacing w:val="-1"/>
          <w:lang w:val="en-US"/>
        </w:rPr>
        <w:t>ea</w:t>
      </w:r>
      <w:r w:rsidRPr="00722B31">
        <w:rPr>
          <w:rFonts w:ascii="Arial" w:eastAsia="Arial" w:hAnsi="Arial" w:cs="Arial"/>
          <w:spacing w:val="1"/>
          <w:lang w:val="en-US"/>
        </w:rPr>
        <w:t>c</w:t>
      </w:r>
      <w:r w:rsidRPr="00722B31">
        <w:rPr>
          <w:rFonts w:ascii="Arial" w:eastAsia="Arial" w:hAnsi="Arial" w:cs="Arial"/>
          <w:lang w:val="en-US"/>
        </w:rPr>
        <w:t xml:space="preserve">h </w:t>
      </w:r>
      <w:r w:rsidRPr="00722B31">
        <w:rPr>
          <w:rFonts w:ascii="Arial" w:eastAsia="Arial" w:hAnsi="Arial" w:cs="Arial"/>
          <w:spacing w:val="1"/>
          <w:lang w:val="en-US"/>
        </w:rPr>
        <w:t>t</w:t>
      </w:r>
      <w:r w:rsidRPr="00722B31">
        <w:rPr>
          <w:rFonts w:ascii="Arial" w:eastAsia="Arial" w:hAnsi="Arial" w:cs="Arial"/>
          <w:spacing w:val="-3"/>
          <w:lang w:val="en-US"/>
        </w:rPr>
        <w:t>a</w:t>
      </w:r>
      <w:r w:rsidRPr="00722B31">
        <w:rPr>
          <w:rFonts w:ascii="Arial" w:eastAsia="Arial" w:hAnsi="Arial" w:cs="Arial"/>
          <w:spacing w:val="-2"/>
          <w:lang w:val="en-US"/>
        </w:rPr>
        <w:t>s</w:t>
      </w:r>
      <w:r w:rsidRPr="00722B31">
        <w:rPr>
          <w:rFonts w:ascii="Arial" w:eastAsia="Arial" w:hAnsi="Arial" w:cs="Arial"/>
          <w:lang w:val="en-US"/>
        </w:rPr>
        <w:t xml:space="preserve">k </w:t>
      </w:r>
      <w:r w:rsidRPr="00722B31">
        <w:rPr>
          <w:rFonts w:ascii="Arial" w:eastAsia="Arial" w:hAnsi="Arial" w:cs="Arial"/>
          <w:spacing w:val="1"/>
          <w:lang w:val="en-US"/>
        </w:rPr>
        <w:t>s</w:t>
      </w:r>
      <w:r w:rsidRPr="00722B31">
        <w:rPr>
          <w:rFonts w:ascii="Arial" w:eastAsia="Arial" w:hAnsi="Arial" w:cs="Arial"/>
          <w:spacing w:val="-1"/>
          <w:lang w:val="en-US"/>
        </w:rPr>
        <w:t>u</w:t>
      </w:r>
      <w:r w:rsidRPr="00722B31">
        <w:rPr>
          <w:rFonts w:ascii="Arial" w:eastAsia="Arial" w:hAnsi="Arial" w:cs="Arial"/>
          <w:spacing w:val="-2"/>
          <w:lang w:val="en-US"/>
        </w:rPr>
        <w:t>c</w:t>
      </w:r>
      <w:r w:rsidRPr="00722B31">
        <w:rPr>
          <w:rFonts w:ascii="Arial" w:eastAsia="Arial" w:hAnsi="Arial" w:cs="Arial"/>
          <w:spacing w:val="1"/>
          <w:lang w:val="en-US"/>
        </w:rPr>
        <w:t>c</w:t>
      </w:r>
      <w:r w:rsidRPr="00722B31">
        <w:rPr>
          <w:rFonts w:ascii="Arial" w:eastAsia="Arial" w:hAnsi="Arial" w:cs="Arial"/>
          <w:spacing w:val="-3"/>
          <w:lang w:val="en-US"/>
        </w:rPr>
        <w:t>e</w:t>
      </w:r>
      <w:r w:rsidRPr="00722B31">
        <w:rPr>
          <w:rFonts w:ascii="Arial" w:eastAsia="Arial" w:hAnsi="Arial" w:cs="Arial"/>
          <w:spacing w:val="-2"/>
          <w:lang w:val="en-US"/>
        </w:rPr>
        <w:t>s</w:t>
      </w:r>
      <w:r w:rsidRPr="00722B31">
        <w:rPr>
          <w:rFonts w:ascii="Arial" w:eastAsia="Arial" w:hAnsi="Arial" w:cs="Arial"/>
          <w:spacing w:val="1"/>
          <w:lang w:val="en-US"/>
        </w:rPr>
        <w:t>sf</w:t>
      </w:r>
      <w:r w:rsidRPr="00722B31">
        <w:rPr>
          <w:rFonts w:ascii="Arial" w:eastAsia="Arial" w:hAnsi="Arial" w:cs="Arial"/>
          <w:spacing w:val="-1"/>
          <w:lang w:val="en-US"/>
        </w:rPr>
        <w:t>u</w:t>
      </w:r>
      <w:r w:rsidRPr="00722B31">
        <w:rPr>
          <w:rFonts w:ascii="Arial" w:eastAsia="Arial" w:hAnsi="Arial" w:cs="Arial"/>
          <w:lang w:val="en-US"/>
        </w:rPr>
        <w:t>ll</w:t>
      </w:r>
      <w:r w:rsidRPr="00722B31">
        <w:rPr>
          <w:rFonts w:ascii="Arial" w:eastAsia="Arial" w:hAnsi="Arial" w:cs="Arial"/>
          <w:spacing w:val="-4"/>
          <w:lang w:val="en-US"/>
        </w:rPr>
        <w:t>y</w:t>
      </w:r>
      <w:r w:rsidRPr="00722B31">
        <w:rPr>
          <w:rFonts w:ascii="Arial" w:eastAsia="Arial" w:hAnsi="Arial" w:cs="Arial"/>
          <w:lang w:val="en-US"/>
        </w:rPr>
        <w:t>.</w:t>
      </w:r>
    </w:p>
    <w:p w:rsidR="00EE4C48" w:rsidRPr="00722B31" w:rsidRDefault="00EE4C48" w:rsidP="00722B31">
      <w:pPr>
        <w:widowControl w:val="0"/>
        <w:numPr>
          <w:ilvl w:val="2"/>
          <w:numId w:val="132"/>
        </w:numPr>
        <w:tabs>
          <w:tab w:val="left" w:pos="1543"/>
        </w:tabs>
        <w:spacing w:line="360" w:lineRule="auto"/>
        <w:jc w:val="both"/>
        <w:rPr>
          <w:rFonts w:ascii="Arial" w:eastAsia="Arial" w:hAnsi="Arial" w:cs="Arial"/>
          <w:lang w:val="en-US"/>
        </w:rPr>
      </w:pPr>
      <w:r w:rsidRPr="00722B31">
        <w:rPr>
          <w:rFonts w:ascii="Arial" w:eastAsia="Arial" w:hAnsi="Arial" w:cs="Arial"/>
          <w:spacing w:val="-1"/>
          <w:lang w:val="en-US"/>
        </w:rPr>
        <w:t>Su</w:t>
      </w:r>
      <w:r w:rsidRPr="00722B31">
        <w:rPr>
          <w:rFonts w:ascii="Arial" w:eastAsia="Arial" w:hAnsi="Arial" w:cs="Arial"/>
          <w:spacing w:val="1"/>
          <w:lang w:val="en-US"/>
        </w:rPr>
        <w:t>f</w:t>
      </w:r>
      <w:r w:rsidRPr="00722B31">
        <w:rPr>
          <w:rFonts w:ascii="Arial" w:eastAsia="Arial" w:hAnsi="Arial" w:cs="Arial"/>
          <w:spacing w:val="-2"/>
          <w:lang w:val="en-US"/>
        </w:rPr>
        <w:t>f</w:t>
      </w:r>
      <w:r w:rsidRPr="00722B31">
        <w:rPr>
          <w:rFonts w:ascii="Arial" w:eastAsia="Arial" w:hAnsi="Arial" w:cs="Arial"/>
          <w:lang w:val="en-US"/>
        </w:rPr>
        <w:t>i</w:t>
      </w:r>
      <w:r w:rsidRPr="00722B31">
        <w:rPr>
          <w:rFonts w:ascii="Arial" w:eastAsia="Arial" w:hAnsi="Arial" w:cs="Arial"/>
          <w:spacing w:val="1"/>
          <w:lang w:val="en-US"/>
        </w:rPr>
        <w:t>c</w:t>
      </w:r>
      <w:r w:rsidRPr="00722B31">
        <w:rPr>
          <w:rFonts w:ascii="Arial" w:eastAsia="Arial" w:hAnsi="Arial" w:cs="Arial"/>
          <w:lang w:val="en-US"/>
        </w:rPr>
        <w:t>i</w:t>
      </w:r>
      <w:r w:rsidRPr="00722B31">
        <w:rPr>
          <w:rFonts w:ascii="Arial" w:eastAsia="Arial" w:hAnsi="Arial" w:cs="Arial"/>
          <w:spacing w:val="-1"/>
          <w:lang w:val="en-US"/>
        </w:rPr>
        <w:t>e</w:t>
      </w:r>
      <w:r w:rsidRPr="00722B31">
        <w:rPr>
          <w:rFonts w:ascii="Arial" w:eastAsia="Arial" w:hAnsi="Arial" w:cs="Arial"/>
          <w:spacing w:val="-3"/>
          <w:lang w:val="en-US"/>
        </w:rPr>
        <w:t>n</w:t>
      </w:r>
      <w:r w:rsidRPr="00722B31">
        <w:rPr>
          <w:rFonts w:ascii="Arial" w:eastAsia="Arial" w:hAnsi="Arial" w:cs="Arial"/>
          <w:lang w:val="en-US"/>
        </w:rPr>
        <w:t xml:space="preserve">t </w:t>
      </w:r>
      <w:r w:rsidRPr="00722B31">
        <w:rPr>
          <w:rFonts w:ascii="Arial" w:eastAsia="Arial" w:hAnsi="Arial" w:cs="Arial"/>
          <w:spacing w:val="1"/>
          <w:lang w:val="en-US"/>
        </w:rPr>
        <w:t>t</w:t>
      </w:r>
      <w:r w:rsidRPr="00722B31">
        <w:rPr>
          <w:rFonts w:ascii="Arial" w:eastAsia="Arial" w:hAnsi="Arial" w:cs="Arial"/>
          <w:lang w:val="en-US"/>
        </w:rPr>
        <w:t>i</w:t>
      </w:r>
      <w:r w:rsidRPr="00722B31">
        <w:rPr>
          <w:rFonts w:ascii="Arial" w:eastAsia="Arial" w:hAnsi="Arial" w:cs="Arial"/>
          <w:spacing w:val="-2"/>
          <w:lang w:val="en-US"/>
        </w:rPr>
        <w:t>m</w:t>
      </w:r>
      <w:r w:rsidRPr="00722B31">
        <w:rPr>
          <w:rFonts w:ascii="Arial" w:eastAsia="Arial" w:hAnsi="Arial" w:cs="Arial"/>
          <w:lang w:val="en-US"/>
        </w:rPr>
        <w:t>e</w:t>
      </w:r>
      <w:r w:rsidRPr="00722B31">
        <w:rPr>
          <w:rFonts w:ascii="Arial" w:eastAsia="Arial" w:hAnsi="Arial" w:cs="Arial"/>
          <w:spacing w:val="-2"/>
          <w:lang w:val="en-US"/>
        </w:rPr>
        <w:t xml:space="preserve"> f</w:t>
      </w:r>
      <w:r w:rsidRPr="00722B31">
        <w:rPr>
          <w:rFonts w:ascii="Arial" w:eastAsia="Arial" w:hAnsi="Arial" w:cs="Arial"/>
          <w:spacing w:val="-1"/>
          <w:lang w:val="en-US"/>
        </w:rPr>
        <w:t>o</w:t>
      </w:r>
      <w:r w:rsidRPr="00722B31">
        <w:rPr>
          <w:rFonts w:ascii="Arial" w:eastAsia="Arial" w:hAnsi="Arial" w:cs="Arial"/>
          <w:lang w:val="en-US"/>
        </w:rPr>
        <w:t xml:space="preserve">r </w:t>
      </w:r>
      <w:r w:rsidRPr="00722B31">
        <w:rPr>
          <w:rFonts w:ascii="Arial" w:eastAsia="Arial" w:hAnsi="Arial" w:cs="Arial"/>
          <w:spacing w:val="-3"/>
          <w:lang w:val="en-US"/>
        </w:rPr>
        <w:t>e</w:t>
      </w:r>
      <w:r w:rsidRPr="00722B31">
        <w:rPr>
          <w:rFonts w:ascii="Arial" w:eastAsia="Arial" w:hAnsi="Arial" w:cs="Arial"/>
          <w:spacing w:val="-1"/>
          <w:lang w:val="en-US"/>
        </w:rPr>
        <w:t>a</w:t>
      </w:r>
      <w:r w:rsidRPr="00722B31">
        <w:rPr>
          <w:rFonts w:ascii="Arial" w:eastAsia="Arial" w:hAnsi="Arial" w:cs="Arial"/>
          <w:spacing w:val="1"/>
          <w:lang w:val="en-US"/>
        </w:rPr>
        <w:t>c</w:t>
      </w:r>
      <w:r w:rsidRPr="00722B31">
        <w:rPr>
          <w:rFonts w:ascii="Arial" w:eastAsia="Arial" w:hAnsi="Arial" w:cs="Arial"/>
          <w:lang w:val="en-US"/>
        </w:rPr>
        <w:t>h</w:t>
      </w:r>
      <w:r w:rsidRPr="00722B31">
        <w:rPr>
          <w:rFonts w:ascii="Arial" w:eastAsia="Arial" w:hAnsi="Arial" w:cs="Arial"/>
          <w:spacing w:val="-2"/>
          <w:lang w:val="en-US"/>
        </w:rPr>
        <w:t xml:space="preserve"> s</w:t>
      </w:r>
      <w:r w:rsidRPr="00722B31">
        <w:rPr>
          <w:rFonts w:ascii="Arial" w:eastAsia="Arial" w:hAnsi="Arial" w:cs="Arial"/>
          <w:spacing w:val="1"/>
          <w:lang w:val="en-US"/>
        </w:rPr>
        <w:t>t</w:t>
      </w:r>
      <w:r w:rsidRPr="00722B31">
        <w:rPr>
          <w:rFonts w:ascii="Arial" w:eastAsia="Arial" w:hAnsi="Arial" w:cs="Arial"/>
          <w:spacing w:val="-1"/>
          <w:lang w:val="en-US"/>
        </w:rPr>
        <w:t>ag</w:t>
      </w:r>
      <w:r w:rsidRPr="00722B31">
        <w:rPr>
          <w:rFonts w:ascii="Arial" w:eastAsia="Arial" w:hAnsi="Arial" w:cs="Arial"/>
          <w:lang w:val="en-US"/>
        </w:rPr>
        <w:t xml:space="preserve">e </w:t>
      </w:r>
      <w:r w:rsidRPr="00722B31">
        <w:rPr>
          <w:rFonts w:ascii="Arial" w:eastAsia="Arial" w:hAnsi="Arial" w:cs="Arial"/>
          <w:spacing w:val="-1"/>
          <w:lang w:val="en-US"/>
        </w:rPr>
        <w:t>o</w:t>
      </w:r>
      <w:r w:rsidRPr="00722B31">
        <w:rPr>
          <w:rFonts w:ascii="Arial" w:eastAsia="Arial" w:hAnsi="Arial" w:cs="Arial"/>
          <w:lang w:val="en-US"/>
        </w:rPr>
        <w:t xml:space="preserve">f </w:t>
      </w:r>
      <w:r w:rsidRPr="00722B31">
        <w:rPr>
          <w:rFonts w:ascii="Arial" w:eastAsia="Arial" w:hAnsi="Arial" w:cs="Arial"/>
          <w:spacing w:val="-2"/>
          <w:lang w:val="en-US"/>
        </w:rPr>
        <w:t>t</w:t>
      </w:r>
      <w:r w:rsidRPr="00722B31">
        <w:rPr>
          <w:rFonts w:ascii="Arial" w:eastAsia="Arial" w:hAnsi="Arial" w:cs="Arial"/>
          <w:spacing w:val="-1"/>
          <w:lang w:val="en-US"/>
        </w:rPr>
        <w:t>h</w:t>
      </w:r>
      <w:r w:rsidRPr="00722B31">
        <w:rPr>
          <w:rFonts w:ascii="Arial" w:eastAsia="Arial" w:hAnsi="Arial" w:cs="Arial"/>
          <w:lang w:val="en-US"/>
        </w:rPr>
        <w:t xml:space="preserve">e </w:t>
      </w:r>
      <w:r w:rsidRPr="00722B31">
        <w:rPr>
          <w:rFonts w:ascii="Arial" w:eastAsia="Arial" w:hAnsi="Arial" w:cs="Arial"/>
          <w:spacing w:val="-3"/>
          <w:lang w:val="en-US"/>
        </w:rPr>
        <w:t>pr</w:t>
      </w:r>
      <w:r w:rsidRPr="00722B31">
        <w:rPr>
          <w:rFonts w:ascii="Arial" w:eastAsia="Arial" w:hAnsi="Arial" w:cs="Arial"/>
          <w:spacing w:val="-1"/>
          <w:lang w:val="en-US"/>
        </w:rPr>
        <w:t>o</w:t>
      </w:r>
      <w:r w:rsidRPr="00722B31">
        <w:rPr>
          <w:rFonts w:ascii="Arial" w:eastAsia="Arial" w:hAnsi="Arial" w:cs="Arial"/>
          <w:spacing w:val="1"/>
          <w:lang w:val="en-US"/>
        </w:rPr>
        <w:t>c</w:t>
      </w:r>
      <w:r w:rsidRPr="00722B31">
        <w:rPr>
          <w:rFonts w:ascii="Arial" w:eastAsia="Arial" w:hAnsi="Arial" w:cs="Arial"/>
          <w:spacing w:val="-3"/>
          <w:lang w:val="en-US"/>
        </w:rPr>
        <w:t>e</w:t>
      </w:r>
      <w:r w:rsidRPr="00722B31">
        <w:rPr>
          <w:rFonts w:ascii="Arial" w:eastAsia="Arial" w:hAnsi="Arial" w:cs="Arial"/>
          <w:spacing w:val="1"/>
          <w:lang w:val="en-US"/>
        </w:rPr>
        <w:t>s</w:t>
      </w:r>
      <w:r w:rsidRPr="00722B31">
        <w:rPr>
          <w:rFonts w:ascii="Arial" w:eastAsia="Arial" w:hAnsi="Arial" w:cs="Arial"/>
          <w:lang w:val="en-US"/>
        </w:rPr>
        <w:t xml:space="preserve">s </w:t>
      </w:r>
      <w:r w:rsidRPr="00722B31">
        <w:rPr>
          <w:rFonts w:ascii="Arial" w:eastAsia="Arial" w:hAnsi="Arial" w:cs="Arial"/>
          <w:spacing w:val="-3"/>
          <w:lang w:val="en-US"/>
        </w:rPr>
        <w:t>i</w:t>
      </w:r>
      <w:r w:rsidRPr="00722B31">
        <w:rPr>
          <w:rFonts w:ascii="Arial" w:eastAsia="Arial" w:hAnsi="Arial" w:cs="Arial"/>
          <w:lang w:val="en-US"/>
        </w:rPr>
        <w:t xml:space="preserve">s </w:t>
      </w:r>
      <w:r w:rsidRPr="00722B31">
        <w:rPr>
          <w:rFonts w:ascii="Arial" w:eastAsia="Arial" w:hAnsi="Arial" w:cs="Arial"/>
          <w:spacing w:val="-1"/>
          <w:lang w:val="en-US"/>
        </w:rPr>
        <w:t>a</w:t>
      </w:r>
      <w:r w:rsidRPr="00722B31">
        <w:rPr>
          <w:rFonts w:ascii="Arial" w:eastAsia="Arial" w:hAnsi="Arial" w:cs="Arial"/>
          <w:lang w:val="en-US"/>
        </w:rPr>
        <w:t>ll</w:t>
      </w:r>
      <w:r w:rsidRPr="00722B31">
        <w:rPr>
          <w:rFonts w:ascii="Arial" w:eastAsia="Arial" w:hAnsi="Arial" w:cs="Arial"/>
          <w:spacing w:val="-1"/>
          <w:lang w:val="en-US"/>
        </w:rPr>
        <w:t>o</w:t>
      </w:r>
      <w:r w:rsidRPr="00722B31">
        <w:rPr>
          <w:rFonts w:ascii="Arial" w:eastAsia="Arial" w:hAnsi="Arial" w:cs="Arial"/>
          <w:spacing w:val="-4"/>
          <w:lang w:val="en-US"/>
        </w:rPr>
        <w:t>w</w:t>
      </w:r>
      <w:r w:rsidRPr="00722B31">
        <w:rPr>
          <w:rFonts w:ascii="Arial" w:eastAsia="Arial" w:hAnsi="Arial" w:cs="Arial"/>
          <w:spacing w:val="-1"/>
          <w:lang w:val="en-US"/>
        </w:rPr>
        <w:t>ed</w:t>
      </w:r>
      <w:r w:rsidRPr="00722B31">
        <w:rPr>
          <w:rFonts w:ascii="Arial" w:eastAsia="Arial" w:hAnsi="Arial" w:cs="Arial"/>
          <w:lang w:val="en-US"/>
        </w:rPr>
        <w:t>.</w:t>
      </w:r>
    </w:p>
    <w:p w:rsidR="00EE4C48" w:rsidRPr="00722B31" w:rsidRDefault="00EE4C48" w:rsidP="00722B31">
      <w:pPr>
        <w:widowControl w:val="0"/>
        <w:numPr>
          <w:ilvl w:val="2"/>
          <w:numId w:val="132"/>
        </w:numPr>
        <w:tabs>
          <w:tab w:val="left" w:pos="1543"/>
        </w:tabs>
        <w:spacing w:line="360" w:lineRule="auto"/>
        <w:jc w:val="both"/>
        <w:rPr>
          <w:rFonts w:ascii="Arial" w:eastAsia="Arial" w:hAnsi="Arial" w:cs="Arial"/>
          <w:lang w:val="en-US"/>
        </w:rPr>
      </w:pPr>
      <w:r w:rsidRPr="00722B31">
        <w:rPr>
          <w:rFonts w:ascii="Arial" w:eastAsia="Arial" w:hAnsi="Arial" w:cs="Arial"/>
          <w:spacing w:val="-1"/>
          <w:lang w:val="en-US"/>
        </w:rPr>
        <w:t>Spe</w:t>
      </w:r>
      <w:r w:rsidRPr="00722B31">
        <w:rPr>
          <w:rFonts w:ascii="Arial" w:eastAsia="Arial" w:hAnsi="Arial" w:cs="Arial"/>
          <w:spacing w:val="1"/>
          <w:lang w:val="en-US"/>
        </w:rPr>
        <w:t>c</w:t>
      </w:r>
      <w:r w:rsidRPr="00722B31">
        <w:rPr>
          <w:rFonts w:ascii="Arial" w:eastAsia="Arial" w:hAnsi="Arial" w:cs="Arial"/>
          <w:spacing w:val="-3"/>
          <w:lang w:val="en-US"/>
        </w:rPr>
        <w:t>i</w:t>
      </w:r>
      <w:r w:rsidRPr="00722B31">
        <w:rPr>
          <w:rFonts w:ascii="Arial" w:eastAsia="Arial" w:hAnsi="Arial" w:cs="Arial"/>
          <w:spacing w:val="1"/>
          <w:lang w:val="en-US"/>
        </w:rPr>
        <w:t>f</w:t>
      </w:r>
      <w:r w:rsidRPr="00722B31">
        <w:rPr>
          <w:rFonts w:ascii="Arial" w:eastAsia="Arial" w:hAnsi="Arial" w:cs="Arial"/>
          <w:lang w:val="en-US"/>
        </w:rPr>
        <w:t xml:space="preserve">ic </w:t>
      </w:r>
      <w:r w:rsidRPr="00722B31">
        <w:rPr>
          <w:rFonts w:ascii="Arial" w:eastAsia="Arial" w:hAnsi="Arial" w:cs="Arial"/>
          <w:spacing w:val="-3"/>
          <w:lang w:val="en-US"/>
        </w:rPr>
        <w:t>a</w:t>
      </w:r>
      <w:r w:rsidRPr="00722B31">
        <w:rPr>
          <w:rFonts w:ascii="Arial" w:eastAsia="Arial" w:hAnsi="Arial" w:cs="Arial"/>
          <w:spacing w:val="1"/>
          <w:lang w:val="en-US"/>
        </w:rPr>
        <w:t>ct</w:t>
      </w:r>
      <w:r w:rsidRPr="00722B31">
        <w:rPr>
          <w:rFonts w:ascii="Arial" w:eastAsia="Arial" w:hAnsi="Arial" w:cs="Arial"/>
          <w:lang w:val="en-US"/>
        </w:rPr>
        <w:t>i</w:t>
      </w:r>
      <w:r w:rsidRPr="00722B31">
        <w:rPr>
          <w:rFonts w:ascii="Arial" w:eastAsia="Arial" w:hAnsi="Arial" w:cs="Arial"/>
          <w:spacing w:val="-4"/>
          <w:lang w:val="en-US"/>
        </w:rPr>
        <w:t>v</w:t>
      </w:r>
      <w:r w:rsidRPr="00722B31">
        <w:rPr>
          <w:rFonts w:ascii="Arial" w:eastAsia="Arial" w:hAnsi="Arial" w:cs="Arial"/>
          <w:lang w:val="en-US"/>
        </w:rPr>
        <w:t>i</w:t>
      </w:r>
      <w:r w:rsidRPr="00722B31">
        <w:rPr>
          <w:rFonts w:ascii="Arial" w:eastAsia="Arial" w:hAnsi="Arial" w:cs="Arial"/>
          <w:spacing w:val="1"/>
          <w:lang w:val="en-US"/>
        </w:rPr>
        <w:t>t</w:t>
      </w:r>
      <w:r w:rsidRPr="00722B31">
        <w:rPr>
          <w:rFonts w:ascii="Arial" w:eastAsia="Arial" w:hAnsi="Arial" w:cs="Arial"/>
          <w:lang w:val="en-US"/>
        </w:rPr>
        <w:t>i</w:t>
      </w:r>
      <w:r w:rsidRPr="00722B31">
        <w:rPr>
          <w:rFonts w:ascii="Arial" w:eastAsia="Arial" w:hAnsi="Arial" w:cs="Arial"/>
          <w:spacing w:val="-3"/>
          <w:lang w:val="en-US"/>
        </w:rPr>
        <w:t>e</w:t>
      </w:r>
      <w:r w:rsidRPr="00722B31">
        <w:rPr>
          <w:rFonts w:ascii="Arial" w:eastAsia="Arial" w:hAnsi="Arial" w:cs="Arial"/>
          <w:spacing w:val="1"/>
          <w:lang w:val="en-US"/>
        </w:rPr>
        <w:t>s</w:t>
      </w:r>
      <w:r w:rsidRPr="00722B31">
        <w:rPr>
          <w:rFonts w:ascii="Arial" w:eastAsia="Arial" w:hAnsi="Arial" w:cs="Arial"/>
          <w:lang w:val="en-US"/>
        </w:rPr>
        <w:t xml:space="preserve">, </w:t>
      </w:r>
      <w:r w:rsidRPr="00722B31">
        <w:rPr>
          <w:rFonts w:ascii="Arial" w:eastAsia="Arial" w:hAnsi="Arial" w:cs="Arial"/>
          <w:spacing w:val="-3"/>
          <w:lang w:val="en-US"/>
        </w:rPr>
        <w:t>d</w:t>
      </w:r>
      <w:r w:rsidRPr="00722B31">
        <w:rPr>
          <w:rFonts w:ascii="Arial" w:eastAsia="Arial" w:hAnsi="Arial" w:cs="Arial"/>
          <w:spacing w:val="-1"/>
          <w:lang w:val="en-US"/>
        </w:rPr>
        <w:t>e</w:t>
      </w:r>
      <w:r w:rsidRPr="00722B31">
        <w:rPr>
          <w:rFonts w:ascii="Arial" w:eastAsia="Arial" w:hAnsi="Arial" w:cs="Arial"/>
          <w:spacing w:val="1"/>
          <w:lang w:val="en-US"/>
        </w:rPr>
        <w:t>s</w:t>
      </w:r>
      <w:r w:rsidRPr="00722B31">
        <w:rPr>
          <w:rFonts w:ascii="Arial" w:eastAsia="Arial" w:hAnsi="Arial" w:cs="Arial"/>
          <w:lang w:val="en-US"/>
        </w:rPr>
        <w:t>i</w:t>
      </w:r>
      <w:r w:rsidRPr="00722B31">
        <w:rPr>
          <w:rFonts w:ascii="Arial" w:eastAsia="Arial" w:hAnsi="Arial" w:cs="Arial"/>
          <w:spacing w:val="-1"/>
          <w:lang w:val="en-US"/>
        </w:rPr>
        <w:t>gne</w:t>
      </w:r>
      <w:r w:rsidRPr="00722B31">
        <w:rPr>
          <w:rFonts w:ascii="Arial" w:eastAsia="Arial" w:hAnsi="Arial" w:cs="Arial"/>
          <w:lang w:val="en-US"/>
        </w:rPr>
        <w:t>d</w:t>
      </w:r>
      <w:r w:rsidRPr="00722B31">
        <w:rPr>
          <w:rFonts w:ascii="Arial" w:eastAsia="Arial" w:hAnsi="Arial" w:cs="Arial"/>
          <w:spacing w:val="-2"/>
          <w:lang w:val="en-US"/>
        </w:rPr>
        <w:t xml:space="preserve"> t</w:t>
      </w:r>
      <w:r w:rsidRPr="00722B31">
        <w:rPr>
          <w:rFonts w:ascii="Arial" w:eastAsia="Arial" w:hAnsi="Arial" w:cs="Arial"/>
          <w:lang w:val="en-US"/>
        </w:rPr>
        <w:t xml:space="preserve">o </w:t>
      </w:r>
      <w:r w:rsidRPr="00722B31">
        <w:rPr>
          <w:rFonts w:ascii="Arial" w:eastAsia="Arial" w:hAnsi="Arial" w:cs="Arial"/>
          <w:spacing w:val="-1"/>
          <w:lang w:val="en-US"/>
        </w:rPr>
        <w:t>de</w:t>
      </w:r>
      <w:r w:rsidRPr="00722B31">
        <w:rPr>
          <w:rFonts w:ascii="Arial" w:eastAsia="Arial" w:hAnsi="Arial" w:cs="Arial"/>
          <w:spacing w:val="-4"/>
          <w:lang w:val="en-US"/>
        </w:rPr>
        <w:t>v</w:t>
      </w:r>
      <w:r w:rsidRPr="00722B31">
        <w:rPr>
          <w:rFonts w:ascii="Arial" w:eastAsia="Arial" w:hAnsi="Arial" w:cs="Arial"/>
          <w:spacing w:val="-1"/>
          <w:lang w:val="en-US"/>
        </w:rPr>
        <w:t>e</w:t>
      </w:r>
      <w:r w:rsidRPr="00722B31">
        <w:rPr>
          <w:rFonts w:ascii="Arial" w:eastAsia="Arial" w:hAnsi="Arial" w:cs="Arial"/>
          <w:lang w:val="en-US"/>
        </w:rPr>
        <w:t>l</w:t>
      </w:r>
      <w:r w:rsidRPr="00722B31">
        <w:rPr>
          <w:rFonts w:ascii="Arial" w:eastAsia="Arial" w:hAnsi="Arial" w:cs="Arial"/>
          <w:spacing w:val="-1"/>
          <w:lang w:val="en-US"/>
        </w:rPr>
        <w:t>o</w:t>
      </w:r>
      <w:r w:rsidRPr="00722B31">
        <w:rPr>
          <w:rFonts w:ascii="Arial" w:eastAsia="Arial" w:hAnsi="Arial" w:cs="Arial"/>
          <w:lang w:val="en-US"/>
        </w:rPr>
        <w:t xml:space="preserve">p </w:t>
      </w:r>
      <w:r w:rsidRPr="00722B31">
        <w:rPr>
          <w:rFonts w:ascii="Arial" w:eastAsia="Arial" w:hAnsi="Arial" w:cs="Arial"/>
          <w:spacing w:val="-1"/>
          <w:lang w:val="en-US"/>
        </w:rPr>
        <w:t>an</w:t>
      </w:r>
      <w:r w:rsidRPr="00722B31">
        <w:rPr>
          <w:rFonts w:ascii="Arial" w:eastAsia="Arial" w:hAnsi="Arial" w:cs="Arial"/>
          <w:lang w:val="en-US"/>
        </w:rPr>
        <w:t>d i</w:t>
      </w:r>
      <w:r w:rsidRPr="00722B31">
        <w:rPr>
          <w:rFonts w:ascii="Arial" w:eastAsia="Arial" w:hAnsi="Arial" w:cs="Arial"/>
          <w:spacing w:val="-2"/>
          <w:lang w:val="en-US"/>
        </w:rPr>
        <w:t>m</w:t>
      </w:r>
      <w:r w:rsidRPr="00722B31">
        <w:rPr>
          <w:rFonts w:ascii="Arial" w:eastAsia="Arial" w:hAnsi="Arial" w:cs="Arial"/>
          <w:spacing w:val="-1"/>
          <w:lang w:val="en-US"/>
        </w:rPr>
        <w:t>p</w:t>
      </w:r>
      <w:r w:rsidRPr="00722B31">
        <w:rPr>
          <w:rFonts w:ascii="Arial" w:eastAsia="Arial" w:hAnsi="Arial" w:cs="Arial"/>
          <w:lang w:val="en-US"/>
        </w:rPr>
        <w:t>r</w:t>
      </w:r>
      <w:r w:rsidRPr="00722B31">
        <w:rPr>
          <w:rFonts w:ascii="Arial" w:eastAsia="Arial" w:hAnsi="Arial" w:cs="Arial"/>
          <w:spacing w:val="-1"/>
          <w:lang w:val="en-US"/>
        </w:rPr>
        <w:t>o</w:t>
      </w:r>
      <w:r w:rsidRPr="00722B31">
        <w:rPr>
          <w:rFonts w:ascii="Arial" w:eastAsia="Arial" w:hAnsi="Arial" w:cs="Arial"/>
          <w:spacing w:val="-4"/>
          <w:lang w:val="en-US"/>
        </w:rPr>
        <w:t>v</w:t>
      </w:r>
      <w:r w:rsidRPr="00722B31">
        <w:rPr>
          <w:rFonts w:ascii="Arial" w:eastAsia="Arial" w:hAnsi="Arial" w:cs="Arial"/>
          <w:lang w:val="en-US"/>
        </w:rPr>
        <w:t>e</w:t>
      </w:r>
      <w:r w:rsidRPr="00722B31">
        <w:rPr>
          <w:rFonts w:ascii="Arial" w:eastAsia="Arial" w:hAnsi="Arial" w:cs="Arial"/>
          <w:spacing w:val="1"/>
          <w:lang w:val="en-US"/>
        </w:rPr>
        <w:t xml:space="preserve"> t</w:t>
      </w:r>
      <w:r w:rsidRPr="00722B31">
        <w:rPr>
          <w:rFonts w:ascii="Arial" w:eastAsia="Arial" w:hAnsi="Arial" w:cs="Arial"/>
          <w:spacing w:val="-1"/>
          <w:lang w:val="en-US"/>
        </w:rPr>
        <w:t>he p</w:t>
      </w:r>
      <w:r w:rsidRPr="00722B31">
        <w:rPr>
          <w:rFonts w:ascii="Arial" w:eastAsia="Arial" w:hAnsi="Arial" w:cs="Arial"/>
          <w:lang w:val="en-US"/>
        </w:rPr>
        <w:t>r</w:t>
      </w:r>
      <w:r w:rsidRPr="00722B31">
        <w:rPr>
          <w:rFonts w:ascii="Arial" w:eastAsia="Arial" w:hAnsi="Arial" w:cs="Arial"/>
          <w:spacing w:val="-1"/>
          <w:lang w:val="en-US"/>
        </w:rPr>
        <w:t>oo</w:t>
      </w:r>
      <w:r w:rsidRPr="00722B31">
        <w:rPr>
          <w:rFonts w:ascii="Arial" w:eastAsia="Arial" w:hAnsi="Arial" w:cs="Arial"/>
          <w:spacing w:val="1"/>
          <w:lang w:val="en-US"/>
        </w:rPr>
        <w:t>f</w:t>
      </w:r>
      <w:r w:rsidRPr="00722B31">
        <w:rPr>
          <w:rFonts w:ascii="Arial" w:eastAsia="Arial" w:hAnsi="Arial" w:cs="Arial"/>
          <w:lang w:val="en-US"/>
        </w:rPr>
        <w:t>r</w:t>
      </w:r>
      <w:r w:rsidRPr="00722B31">
        <w:rPr>
          <w:rFonts w:ascii="Arial" w:eastAsia="Arial" w:hAnsi="Arial" w:cs="Arial"/>
          <w:spacing w:val="-1"/>
          <w:lang w:val="en-US"/>
        </w:rPr>
        <w:t>e</w:t>
      </w:r>
      <w:r w:rsidRPr="00722B31">
        <w:rPr>
          <w:rFonts w:ascii="Arial" w:eastAsia="Arial" w:hAnsi="Arial" w:cs="Arial"/>
          <w:spacing w:val="-3"/>
          <w:lang w:val="en-US"/>
        </w:rPr>
        <w:t>a</w:t>
      </w:r>
      <w:r w:rsidRPr="00722B31">
        <w:rPr>
          <w:rFonts w:ascii="Arial" w:eastAsia="Arial" w:hAnsi="Arial" w:cs="Arial"/>
          <w:spacing w:val="-1"/>
          <w:lang w:val="en-US"/>
        </w:rPr>
        <w:t>d</w:t>
      </w:r>
      <w:r w:rsidRPr="00722B31">
        <w:rPr>
          <w:rFonts w:ascii="Arial" w:eastAsia="Arial" w:hAnsi="Arial" w:cs="Arial"/>
          <w:lang w:val="en-US"/>
        </w:rPr>
        <w:t>i</w:t>
      </w:r>
      <w:r w:rsidRPr="00722B31">
        <w:rPr>
          <w:rFonts w:ascii="Arial" w:eastAsia="Arial" w:hAnsi="Arial" w:cs="Arial"/>
          <w:spacing w:val="-1"/>
          <w:lang w:val="en-US"/>
        </w:rPr>
        <w:t>n</w:t>
      </w:r>
      <w:r w:rsidRPr="00722B31">
        <w:rPr>
          <w:rFonts w:ascii="Arial" w:eastAsia="Arial" w:hAnsi="Arial" w:cs="Arial"/>
          <w:lang w:val="en-US"/>
        </w:rPr>
        <w:t>g</w:t>
      </w:r>
      <w:r w:rsidRPr="00722B31">
        <w:rPr>
          <w:rFonts w:ascii="Arial" w:eastAsia="Arial" w:hAnsi="Arial" w:cs="Arial"/>
          <w:spacing w:val="-2"/>
          <w:lang w:val="en-US"/>
        </w:rPr>
        <w:t xml:space="preserve"> s</w:t>
      </w:r>
      <w:r w:rsidRPr="00722B31">
        <w:rPr>
          <w:rFonts w:ascii="Arial" w:eastAsia="Arial" w:hAnsi="Arial" w:cs="Arial"/>
          <w:spacing w:val="1"/>
          <w:lang w:val="en-US"/>
        </w:rPr>
        <w:t>k</w:t>
      </w:r>
      <w:r w:rsidRPr="00722B31">
        <w:rPr>
          <w:rFonts w:ascii="Arial" w:eastAsia="Arial" w:hAnsi="Arial" w:cs="Arial"/>
          <w:lang w:val="en-US"/>
        </w:rPr>
        <w:t>il</w:t>
      </w:r>
      <w:r w:rsidRPr="00722B31">
        <w:rPr>
          <w:rFonts w:ascii="Arial" w:eastAsia="Arial" w:hAnsi="Arial" w:cs="Arial"/>
          <w:spacing w:val="-3"/>
          <w:lang w:val="en-US"/>
        </w:rPr>
        <w:t>l</w:t>
      </w:r>
      <w:r w:rsidRPr="00722B31">
        <w:rPr>
          <w:rFonts w:ascii="Arial" w:eastAsia="Arial" w:hAnsi="Arial" w:cs="Arial"/>
          <w:lang w:val="en-US"/>
        </w:rPr>
        <w:t xml:space="preserve">s </w:t>
      </w:r>
      <w:r w:rsidRPr="00722B31">
        <w:rPr>
          <w:rFonts w:ascii="Arial" w:eastAsia="Arial" w:hAnsi="Arial" w:cs="Arial"/>
          <w:spacing w:val="-1"/>
          <w:lang w:val="en-US"/>
        </w:rPr>
        <w:t>o</w:t>
      </w:r>
      <w:r w:rsidRPr="00722B31">
        <w:rPr>
          <w:rFonts w:ascii="Arial" w:eastAsia="Arial" w:hAnsi="Arial" w:cs="Arial"/>
          <w:lang w:val="en-US"/>
        </w:rPr>
        <w:t xml:space="preserve">f </w:t>
      </w:r>
      <w:r w:rsidRPr="00722B31">
        <w:rPr>
          <w:rFonts w:ascii="Arial" w:eastAsia="Arial" w:hAnsi="Arial" w:cs="Arial"/>
          <w:spacing w:val="-1"/>
          <w:lang w:val="en-US"/>
        </w:rPr>
        <w:t>p</w:t>
      </w:r>
      <w:r w:rsidRPr="00722B31">
        <w:rPr>
          <w:rFonts w:ascii="Arial" w:eastAsia="Arial" w:hAnsi="Arial" w:cs="Arial"/>
          <w:spacing w:val="-3"/>
          <w:lang w:val="en-US"/>
        </w:rPr>
        <w:t>e</w:t>
      </w:r>
      <w:r w:rsidRPr="00722B31">
        <w:rPr>
          <w:rFonts w:ascii="Arial" w:eastAsia="Arial" w:hAnsi="Arial" w:cs="Arial"/>
          <w:spacing w:val="-1"/>
          <w:lang w:val="en-US"/>
        </w:rPr>
        <w:t>e</w:t>
      </w:r>
      <w:r w:rsidRPr="00722B31">
        <w:rPr>
          <w:rFonts w:ascii="Arial" w:eastAsia="Arial" w:hAnsi="Arial" w:cs="Arial"/>
          <w:lang w:val="en-US"/>
        </w:rPr>
        <w:t xml:space="preserve">r </w:t>
      </w:r>
      <w:r w:rsidRPr="00722B31">
        <w:rPr>
          <w:rFonts w:ascii="Arial" w:eastAsia="Arial" w:hAnsi="Arial" w:cs="Arial"/>
          <w:spacing w:val="-3"/>
          <w:lang w:val="en-US"/>
        </w:rPr>
        <w:t>e</w:t>
      </w:r>
      <w:r w:rsidRPr="00722B31">
        <w:rPr>
          <w:rFonts w:ascii="Arial" w:eastAsia="Arial" w:hAnsi="Arial" w:cs="Arial"/>
          <w:spacing w:val="-1"/>
          <w:lang w:val="en-US"/>
        </w:rPr>
        <w:t>d</w:t>
      </w:r>
      <w:r w:rsidRPr="00722B31">
        <w:rPr>
          <w:rFonts w:ascii="Arial" w:eastAsia="Arial" w:hAnsi="Arial" w:cs="Arial"/>
          <w:lang w:val="en-US"/>
        </w:rPr>
        <w:t>i</w:t>
      </w:r>
      <w:r w:rsidRPr="00722B31">
        <w:rPr>
          <w:rFonts w:ascii="Arial" w:eastAsia="Arial" w:hAnsi="Arial" w:cs="Arial"/>
          <w:spacing w:val="1"/>
          <w:lang w:val="en-US"/>
        </w:rPr>
        <w:t>t</w:t>
      </w:r>
      <w:r w:rsidRPr="00722B31">
        <w:rPr>
          <w:rFonts w:ascii="Arial" w:eastAsia="Arial" w:hAnsi="Arial" w:cs="Arial"/>
          <w:spacing w:val="-1"/>
          <w:lang w:val="en-US"/>
        </w:rPr>
        <w:t>o</w:t>
      </w:r>
      <w:r w:rsidRPr="00722B31">
        <w:rPr>
          <w:rFonts w:ascii="Arial" w:eastAsia="Arial" w:hAnsi="Arial" w:cs="Arial"/>
          <w:spacing w:val="-3"/>
          <w:lang w:val="en-US"/>
        </w:rPr>
        <w:t>r</w:t>
      </w:r>
      <w:r w:rsidRPr="00722B31">
        <w:rPr>
          <w:rFonts w:ascii="Arial" w:eastAsia="Arial" w:hAnsi="Arial" w:cs="Arial"/>
          <w:lang w:val="en-US"/>
        </w:rPr>
        <w:t xml:space="preserve">s </w:t>
      </w:r>
      <w:r w:rsidRPr="00722B31">
        <w:rPr>
          <w:rFonts w:ascii="Arial" w:eastAsia="Arial" w:hAnsi="Arial" w:cs="Arial"/>
          <w:spacing w:val="-1"/>
          <w:lang w:val="en-US"/>
        </w:rPr>
        <w:t>a</w:t>
      </w:r>
      <w:r w:rsidRPr="00722B31">
        <w:rPr>
          <w:rFonts w:ascii="Arial" w:eastAsia="Arial" w:hAnsi="Arial" w:cs="Arial"/>
          <w:lang w:val="en-US"/>
        </w:rPr>
        <w:t xml:space="preserve">re </w:t>
      </w:r>
      <w:r w:rsidRPr="00722B31">
        <w:rPr>
          <w:rFonts w:ascii="Arial" w:eastAsia="Arial" w:hAnsi="Arial" w:cs="Arial"/>
          <w:spacing w:val="-1"/>
          <w:lang w:val="en-US"/>
        </w:rPr>
        <w:t>p</w:t>
      </w:r>
      <w:r w:rsidRPr="00722B31">
        <w:rPr>
          <w:rFonts w:ascii="Arial" w:eastAsia="Arial" w:hAnsi="Arial" w:cs="Arial"/>
          <w:lang w:val="en-US"/>
        </w:rPr>
        <w:t>r</w:t>
      </w:r>
      <w:r w:rsidRPr="00722B31">
        <w:rPr>
          <w:rFonts w:ascii="Arial" w:eastAsia="Arial" w:hAnsi="Arial" w:cs="Arial"/>
          <w:spacing w:val="-1"/>
          <w:lang w:val="en-US"/>
        </w:rPr>
        <w:t>o</w:t>
      </w:r>
      <w:r w:rsidRPr="00722B31">
        <w:rPr>
          <w:rFonts w:ascii="Arial" w:eastAsia="Arial" w:hAnsi="Arial" w:cs="Arial"/>
          <w:spacing w:val="-4"/>
          <w:lang w:val="en-US"/>
        </w:rPr>
        <w:t>v</w:t>
      </w:r>
      <w:r w:rsidRPr="00722B31">
        <w:rPr>
          <w:rFonts w:ascii="Arial" w:eastAsia="Arial" w:hAnsi="Arial" w:cs="Arial"/>
          <w:lang w:val="en-US"/>
        </w:rPr>
        <w:t>i</w:t>
      </w:r>
      <w:r w:rsidRPr="00722B31">
        <w:rPr>
          <w:rFonts w:ascii="Arial" w:eastAsia="Arial" w:hAnsi="Arial" w:cs="Arial"/>
          <w:spacing w:val="-1"/>
          <w:lang w:val="en-US"/>
        </w:rPr>
        <w:t>ded.</w:t>
      </w:r>
    </w:p>
    <w:p w:rsidR="00EE4C48" w:rsidRPr="00722B31" w:rsidRDefault="00EE4C48" w:rsidP="00722B31">
      <w:pPr>
        <w:widowControl w:val="0"/>
        <w:numPr>
          <w:ilvl w:val="2"/>
          <w:numId w:val="132"/>
        </w:numPr>
        <w:tabs>
          <w:tab w:val="left" w:pos="1543"/>
        </w:tabs>
        <w:spacing w:line="360" w:lineRule="auto"/>
        <w:jc w:val="both"/>
        <w:rPr>
          <w:rFonts w:ascii="Arial" w:eastAsia="Arial" w:hAnsi="Arial" w:cs="Arial"/>
          <w:lang w:val="en-US"/>
        </w:rPr>
      </w:pPr>
      <w:r w:rsidRPr="00722B31">
        <w:rPr>
          <w:rFonts w:ascii="Arial" w:eastAsia="Arial" w:hAnsi="Arial" w:cs="Arial"/>
          <w:spacing w:val="-1"/>
          <w:lang w:val="en-US"/>
        </w:rPr>
        <w:t>S</w:t>
      </w:r>
      <w:r w:rsidRPr="00722B31">
        <w:rPr>
          <w:rFonts w:ascii="Arial" w:eastAsia="Arial" w:hAnsi="Arial" w:cs="Arial"/>
          <w:spacing w:val="1"/>
          <w:lang w:val="en-US"/>
        </w:rPr>
        <w:t>t</w:t>
      </w:r>
      <w:r w:rsidRPr="00722B31">
        <w:rPr>
          <w:rFonts w:ascii="Arial" w:eastAsia="Arial" w:hAnsi="Arial" w:cs="Arial"/>
          <w:spacing w:val="-1"/>
          <w:lang w:val="en-US"/>
        </w:rPr>
        <w:t>ude</w:t>
      </w:r>
      <w:r w:rsidRPr="00722B31">
        <w:rPr>
          <w:rFonts w:ascii="Arial" w:eastAsia="Arial" w:hAnsi="Arial" w:cs="Arial"/>
          <w:spacing w:val="-3"/>
          <w:lang w:val="en-US"/>
        </w:rPr>
        <w:t>n</w:t>
      </w:r>
      <w:r w:rsidRPr="00722B31">
        <w:rPr>
          <w:rFonts w:ascii="Arial" w:eastAsia="Arial" w:hAnsi="Arial" w:cs="Arial"/>
          <w:spacing w:val="1"/>
          <w:lang w:val="en-US"/>
        </w:rPr>
        <w:t>t</w:t>
      </w:r>
      <w:r w:rsidRPr="00722B31">
        <w:rPr>
          <w:rFonts w:ascii="Arial" w:eastAsia="Arial" w:hAnsi="Arial" w:cs="Arial"/>
          <w:lang w:val="en-US"/>
        </w:rPr>
        <w:t xml:space="preserve">s </w:t>
      </w:r>
      <w:r w:rsidRPr="00722B31">
        <w:rPr>
          <w:rFonts w:ascii="Arial" w:eastAsia="Arial" w:hAnsi="Arial" w:cs="Arial"/>
          <w:spacing w:val="-1"/>
          <w:lang w:val="en-US"/>
        </w:rPr>
        <w:t>a</w:t>
      </w:r>
      <w:r w:rsidRPr="00722B31">
        <w:rPr>
          <w:rFonts w:ascii="Arial" w:eastAsia="Arial" w:hAnsi="Arial" w:cs="Arial"/>
          <w:lang w:val="en-US"/>
        </w:rPr>
        <w:t xml:space="preserve">re </w:t>
      </w:r>
      <w:r w:rsidRPr="00722B31">
        <w:rPr>
          <w:rFonts w:ascii="Arial" w:eastAsia="Arial" w:hAnsi="Arial" w:cs="Arial"/>
          <w:spacing w:val="-1"/>
          <w:lang w:val="en-US"/>
        </w:rPr>
        <w:t>e</w:t>
      </w:r>
      <w:r w:rsidRPr="00722B31">
        <w:rPr>
          <w:rFonts w:ascii="Arial" w:eastAsia="Arial" w:hAnsi="Arial" w:cs="Arial"/>
          <w:spacing w:val="-3"/>
          <w:lang w:val="en-US"/>
        </w:rPr>
        <w:t>n</w:t>
      </w:r>
      <w:r w:rsidRPr="00722B31">
        <w:rPr>
          <w:rFonts w:ascii="Arial" w:eastAsia="Arial" w:hAnsi="Arial" w:cs="Arial"/>
          <w:spacing w:val="1"/>
          <w:lang w:val="en-US"/>
        </w:rPr>
        <w:t>c</w:t>
      </w:r>
      <w:r w:rsidRPr="00722B31">
        <w:rPr>
          <w:rFonts w:ascii="Arial" w:eastAsia="Arial" w:hAnsi="Arial" w:cs="Arial"/>
          <w:spacing w:val="-1"/>
          <w:lang w:val="en-US"/>
        </w:rPr>
        <w:t>o</w:t>
      </w:r>
      <w:r w:rsidRPr="00722B31">
        <w:rPr>
          <w:rFonts w:ascii="Arial" w:eastAsia="Arial" w:hAnsi="Arial" w:cs="Arial"/>
          <w:spacing w:val="-3"/>
          <w:lang w:val="en-US"/>
        </w:rPr>
        <w:t>u</w:t>
      </w:r>
      <w:r w:rsidRPr="00722B31">
        <w:rPr>
          <w:rFonts w:ascii="Arial" w:eastAsia="Arial" w:hAnsi="Arial" w:cs="Arial"/>
          <w:lang w:val="en-US"/>
        </w:rPr>
        <w:t>r</w:t>
      </w:r>
      <w:r w:rsidRPr="00722B31">
        <w:rPr>
          <w:rFonts w:ascii="Arial" w:eastAsia="Arial" w:hAnsi="Arial" w:cs="Arial"/>
          <w:spacing w:val="-1"/>
          <w:lang w:val="en-US"/>
        </w:rPr>
        <w:t>age</w:t>
      </w:r>
      <w:r w:rsidRPr="00722B31">
        <w:rPr>
          <w:rFonts w:ascii="Arial" w:eastAsia="Arial" w:hAnsi="Arial" w:cs="Arial"/>
          <w:lang w:val="en-US"/>
        </w:rPr>
        <w:t xml:space="preserve">d </w:t>
      </w:r>
      <w:r w:rsidRPr="00722B31">
        <w:rPr>
          <w:rFonts w:ascii="Arial" w:eastAsia="Arial" w:hAnsi="Arial" w:cs="Arial"/>
          <w:spacing w:val="1"/>
          <w:lang w:val="en-US"/>
        </w:rPr>
        <w:t>t</w:t>
      </w:r>
      <w:r w:rsidRPr="00722B31">
        <w:rPr>
          <w:rFonts w:ascii="Arial" w:eastAsia="Arial" w:hAnsi="Arial" w:cs="Arial"/>
          <w:lang w:val="en-US"/>
        </w:rPr>
        <w:t xml:space="preserve">o </w:t>
      </w:r>
      <w:r w:rsidRPr="00722B31">
        <w:rPr>
          <w:rFonts w:ascii="Arial" w:eastAsia="Arial" w:hAnsi="Arial" w:cs="Arial"/>
          <w:spacing w:val="-1"/>
          <w:lang w:val="en-US"/>
        </w:rPr>
        <w:t>p</w:t>
      </w:r>
      <w:r w:rsidRPr="00722B31">
        <w:rPr>
          <w:rFonts w:ascii="Arial" w:eastAsia="Arial" w:hAnsi="Arial" w:cs="Arial"/>
          <w:lang w:val="en-US"/>
        </w:rPr>
        <w:t>l</w:t>
      </w:r>
      <w:r w:rsidRPr="00722B31">
        <w:rPr>
          <w:rFonts w:ascii="Arial" w:eastAsia="Arial" w:hAnsi="Arial" w:cs="Arial"/>
          <w:spacing w:val="-1"/>
          <w:lang w:val="en-US"/>
        </w:rPr>
        <w:t>a</w:t>
      </w:r>
      <w:r w:rsidRPr="00722B31">
        <w:rPr>
          <w:rFonts w:ascii="Arial" w:eastAsia="Arial" w:hAnsi="Arial" w:cs="Arial"/>
          <w:lang w:val="en-US"/>
        </w:rPr>
        <w:t xml:space="preserve">y </w:t>
      </w:r>
      <w:r w:rsidRPr="00722B31">
        <w:rPr>
          <w:rFonts w:ascii="Arial" w:eastAsia="Arial" w:hAnsi="Arial" w:cs="Arial"/>
          <w:spacing w:val="-1"/>
          <w:lang w:val="en-US"/>
        </w:rPr>
        <w:t>a</w:t>
      </w:r>
      <w:r w:rsidRPr="00722B31">
        <w:rPr>
          <w:rFonts w:ascii="Arial" w:eastAsia="Arial" w:hAnsi="Arial" w:cs="Arial"/>
          <w:lang w:val="en-US"/>
        </w:rPr>
        <w:t xml:space="preserve">n </w:t>
      </w:r>
      <w:r w:rsidRPr="00722B31">
        <w:rPr>
          <w:rFonts w:ascii="Arial" w:eastAsia="Arial" w:hAnsi="Arial" w:cs="Arial"/>
          <w:spacing w:val="-3"/>
          <w:lang w:val="en-US"/>
        </w:rPr>
        <w:t>a</w:t>
      </w:r>
      <w:r w:rsidRPr="00722B31">
        <w:rPr>
          <w:rFonts w:ascii="Arial" w:eastAsia="Arial" w:hAnsi="Arial" w:cs="Arial"/>
          <w:spacing w:val="-2"/>
          <w:lang w:val="en-US"/>
        </w:rPr>
        <w:t>c</w:t>
      </w:r>
      <w:r w:rsidRPr="00722B31">
        <w:rPr>
          <w:rFonts w:ascii="Arial" w:eastAsia="Arial" w:hAnsi="Arial" w:cs="Arial"/>
          <w:spacing w:val="1"/>
          <w:lang w:val="en-US"/>
        </w:rPr>
        <w:t>t</w:t>
      </w:r>
      <w:r w:rsidRPr="00722B31">
        <w:rPr>
          <w:rFonts w:ascii="Arial" w:eastAsia="Arial" w:hAnsi="Arial" w:cs="Arial"/>
          <w:lang w:val="en-US"/>
        </w:rPr>
        <w:t>i</w:t>
      </w:r>
      <w:r w:rsidRPr="00722B31">
        <w:rPr>
          <w:rFonts w:ascii="Arial" w:eastAsia="Arial" w:hAnsi="Arial" w:cs="Arial"/>
          <w:spacing w:val="-4"/>
          <w:lang w:val="en-US"/>
        </w:rPr>
        <w:t>v</w:t>
      </w:r>
      <w:r w:rsidRPr="00722B31">
        <w:rPr>
          <w:rFonts w:ascii="Arial" w:eastAsia="Arial" w:hAnsi="Arial" w:cs="Arial"/>
          <w:lang w:val="en-US"/>
        </w:rPr>
        <w:t>e r</w:t>
      </w:r>
      <w:r w:rsidRPr="00722B31">
        <w:rPr>
          <w:rFonts w:ascii="Arial" w:eastAsia="Arial" w:hAnsi="Arial" w:cs="Arial"/>
          <w:spacing w:val="-1"/>
          <w:lang w:val="en-US"/>
        </w:rPr>
        <w:t>o</w:t>
      </w:r>
      <w:r w:rsidRPr="00722B31">
        <w:rPr>
          <w:rFonts w:ascii="Arial" w:eastAsia="Arial" w:hAnsi="Arial" w:cs="Arial"/>
          <w:lang w:val="en-US"/>
        </w:rPr>
        <w:t>le in</w:t>
      </w:r>
      <w:r w:rsidRPr="00722B31">
        <w:rPr>
          <w:rFonts w:ascii="Arial" w:eastAsia="Arial" w:hAnsi="Arial" w:cs="Arial"/>
          <w:spacing w:val="-2"/>
          <w:lang w:val="en-US"/>
        </w:rPr>
        <w:t xml:space="preserve"> t</w:t>
      </w:r>
      <w:r w:rsidRPr="00722B31">
        <w:rPr>
          <w:rFonts w:ascii="Arial" w:eastAsia="Arial" w:hAnsi="Arial" w:cs="Arial"/>
          <w:spacing w:val="-1"/>
          <w:lang w:val="en-US"/>
        </w:rPr>
        <w:t>h</w:t>
      </w:r>
      <w:r w:rsidRPr="00722B31">
        <w:rPr>
          <w:rFonts w:ascii="Arial" w:eastAsia="Arial" w:hAnsi="Arial" w:cs="Arial"/>
          <w:lang w:val="en-US"/>
        </w:rPr>
        <w:t xml:space="preserve">e </w:t>
      </w:r>
      <w:r w:rsidRPr="00722B31">
        <w:rPr>
          <w:rFonts w:ascii="Arial" w:eastAsia="Arial" w:hAnsi="Arial" w:cs="Arial"/>
          <w:spacing w:val="-1"/>
          <w:lang w:val="en-US"/>
        </w:rPr>
        <w:t>e</w:t>
      </w:r>
      <w:r w:rsidRPr="00722B31">
        <w:rPr>
          <w:rFonts w:ascii="Arial" w:eastAsia="Arial" w:hAnsi="Arial" w:cs="Arial"/>
          <w:spacing w:val="-4"/>
          <w:lang w:val="en-US"/>
        </w:rPr>
        <w:t>v</w:t>
      </w:r>
      <w:r w:rsidRPr="00722B31">
        <w:rPr>
          <w:rFonts w:ascii="Arial" w:eastAsia="Arial" w:hAnsi="Arial" w:cs="Arial"/>
          <w:spacing w:val="-1"/>
          <w:lang w:val="en-US"/>
        </w:rPr>
        <w:t>a</w:t>
      </w:r>
      <w:r w:rsidRPr="00722B31">
        <w:rPr>
          <w:rFonts w:ascii="Arial" w:eastAsia="Arial" w:hAnsi="Arial" w:cs="Arial"/>
          <w:lang w:val="en-US"/>
        </w:rPr>
        <w:t>l</w:t>
      </w:r>
      <w:r w:rsidRPr="00722B31">
        <w:rPr>
          <w:rFonts w:ascii="Arial" w:eastAsia="Arial" w:hAnsi="Arial" w:cs="Arial"/>
          <w:spacing w:val="-1"/>
          <w:lang w:val="en-US"/>
        </w:rPr>
        <w:t>ua</w:t>
      </w:r>
      <w:r w:rsidRPr="00722B31">
        <w:rPr>
          <w:rFonts w:ascii="Arial" w:eastAsia="Arial" w:hAnsi="Arial" w:cs="Arial"/>
          <w:spacing w:val="1"/>
          <w:lang w:val="en-US"/>
        </w:rPr>
        <w:t>t</w:t>
      </w:r>
      <w:r w:rsidRPr="00722B31">
        <w:rPr>
          <w:rFonts w:ascii="Arial" w:eastAsia="Arial" w:hAnsi="Arial" w:cs="Arial"/>
          <w:lang w:val="en-US"/>
        </w:rPr>
        <w:t>i</w:t>
      </w:r>
      <w:r w:rsidRPr="00722B31">
        <w:rPr>
          <w:rFonts w:ascii="Arial" w:eastAsia="Arial" w:hAnsi="Arial" w:cs="Arial"/>
          <w:spacing w:val="-1"/>
          <w:lang w:val="en-US"/>
        </w:rPr>
        <w:t>o</w:t>
      </w:r>
      <w:r w:rsidRPr="00722B31">
        <w:rPr>
          <w:rFonts w:ascii="Arial" w:eastAsia="Arial" w:hAnsi="Arial" w:cs="Arial"/>
          <w:lang w:val="en-US"/>
        </w:rPr>
        <w:t xml:space="preserve">n </w:t>
      </w:r>
      <w:r w:rsidRPr="00722B31">
        <w:rPr>
          <w:rFonts w:ascii="Arial" w:eastAsia="Arial" w:hAnsi="Arial" w:cs="Arial"/>
          <w:spacing w:val="-1"/>
          <w:lang w:val="en-US"/>
        </w:rPr>
        <w:t>p</w:t>
      </w:r>
      <w:r w:rsidRPr="00722B31">
        <w:rPr>
          <w:rFonts w:ascii="Arial" w:eastAsia="Arial" w:hAnsi="Arial" w:cs="Arial"/>
          <w:lang w:val="en-US"/>
        </w:rPr>
        <w:t>r</w:t>
      </w:r>
      <w:r w:rsidRPr="00722B31">
        <w:rPr>
          <w:rFonts w:ascii="Arial" w:eastAsia="Arial" w:hAnsi="Arial" w:cs="Arial"/>
          <w:spacing w:val="-3"/>
          <w:lang w:val="en-US"/>
        </w:rPr>
        <w:t>o</w:t>
      </w:r>
      <w:r w:rsidRPr="00722B31">
        <w:rPr>
          <w:rFonts w:ascii="Arial" w:eastAsia="Arial" w:hAnsi="Arial" w:cs="Arial"/>
          <w:spacing w:val="1"/>
          <w:lang w:val="en-US"/>
        </w:rPr>
        <w:t>c</w:t>
      </w:r>
      <w:r w:rsidRPr="00722B31">
        <w:rPr>
          <w:rFonts w:ascii="Arial" w:eastAsia="Arial" w:hAnsi="Arial" w:cs="Arial"/>
          <w:spacing w:val="-1"/>
          <w:lang w:val="en-US"/>
        </w:rPr>
        <w:t>e</w:t>
      </w:r>
      <w:r w:rsidRPr="00722B31">
        <w:rPr>
          <w:rFonts w:ascii="Arial" w:eastAsia="Arial" w:hAnsi="Arial" w:cs="Arial"/>
          <w:spacing w:val="-2"/>
          <w:lang w:val="en-US"/>
        </w:rPr>
        <w:t>s</w:t>
      </w:r>
      <w:r w:rsidRPr="00722B31">
        <w:rPr>
          <w:rFonts w:ascii="Arial" w:eastAsia="Arial" w:hAnsi="Arial" w:cs="Arial"/>
          <w:lang w:val="en-US"/>
        </w:rPr>
        <w:t xml:space="preserve">s </w:t>
      </w:r>
      <w:r w:rsidRPr="00722B31">
        <w:rPr>
          <w:rFonts w:ascii="Arial" w:eastAsia="Arial" w:hAnsi="Arial" w:cs="Arial"/>
          <w:spacing w:val="1"/>
          <w:lang w:val="en-US"/>
        </w:rPr>
        <w:t>s</w:t>
      </w:r>
      <w:r w:rsidRPr="00722B31">
        <w:rPr>
          <w:rFonts w:ascii="Arial" w:eastAsia="Arial" w:hAnsi="Arial" w:cs="Arial"/>
          <w:lang w:val="en-US"/>
        </w:rPr>
        <w:t xml:space="preserve">o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spacing w:val="-3"/>
          <w:lang w:val="en-US"/>
        </w:rPr>
        <w:t>a</w:t>
      </w:r>
      <w:r w:rsidRPr="00722B31">
        <w:rPr>
          <w:rFonts w:ascii="Arial" w:eastAsia="Arial" w:hAnsi="Arial" w:cs="Arial"/>
          <w:lang w:val="en-US"/>
        </w:rPr>
        <w:t xml:space="preserve">t </w:t>
      </w:r>
      <w:r w:rsidRPr="00722B31">
        <w:rPr>
          <w:rFonts w:ascii="Arial" w:eastAsia="Arial" w:hAnsi="Arial" w:cs="Arial"/>
          <w:spacing w:val="1"/>
          <w:lang w:val="en-US"/>
        </w:rPr>
        <w:t>t</w:t>
      </w:r>
      <w:r w:rsidRPr="00722B31">
        <w:rPr>
          <w:rFonts w:ascii="Arial" w:eastAsia="Arial" w:hAnsi="Arial" w:cs="Arial"/>
          <w:spacing w:val="-1"/>
          <w:lang w:val="en-US"/>
        </w:rPr>
        <w:t>he</w:t>
      </w:r>
      <w:r w:rsidRPr="00722B31">
        <w:rPr>
          <w:rFonts w:ascii="Arial" w:eastAsia="Arial" w:hAnsi="Arial" w:cs="Arial"/>
          <w:lang w:val="en-US"/>
        </w:rPr>
        <w:t xml:space="preserve">y </w:t>
      </w:r>
      <w:r w:rsidRPr="00722B31">
        <w:rPr>
          <w:rFonts w:ascii="Arial" w:eastAsia="Arial" w:hAnsi="Arial" w:cs="Arial"/>
          <w:spacing w:val="-2"/>
          <w:lang w:val="en-US"/>
        </w:rPr>
        <w:t>m</w:t>
      </w:r>
      <w:r w:rsidRPr="00722B31">
        <w:rPr>
          <w:rFonts w:ascii="Arial" w:eastAsia="Arial" w:hAnsi="Arial" w:cs="Arial"/>
          <w:spacing w:val="-1"/>
          <w:lang w:val="en-US"/>
        </w:rPr>
        <w:t>a</w:t>
      </w:r>
      <w:r w:rsidRPr="00722B31">
        <w:rPr>
          <w:rFonts w:ascii="Arial" w:eastAsia="Arial" w:hAnsi="Arial" w:cs="Arial"/>
          <w:lang w:val="en-US"/>
        </w:rPr>
        <w:t xml:space="preserve">y </w:t>
      </w:r>
      <w:r w:rsidRPr="00722B31">
        <w:rPr>
          <w:rFonts w:ascii="Arial" w:eastAsia="Arial" w:hAnsi="Arial" w:cs="Arial"/>
          <w:spacing w:val="-1"/>
          <w:lang w:val="en-US"/>
        </w:rPr>
        <w:t>be</w:t>
      </w:r>
      <w:r w:rsidRPr="00722B31">
        <w:rPr>
          <w:rFonts w:ascii="Arial" w:eastAsia="Arial" w:hAnsi="Arial" w:cs="Arial"/>
          <w:spacing w:val="1"/>
          <w:lang w:val="en-US"/>
        </w:rPr>
        <w:t>tt</w:t>
      </w:r>
      <w:r w:rsidRPr="00722B31">
        <w:rPr>
          <w:rFonts w:ascii="Arial" w:eastAsia="Arial" w:hAnsi="Arial" w:cs="Arial"/>
          <w:spacing w:val="-1"/>
          <w:lang w:val="en-US"/>
        </w:rPr>
        <w:t>e</w:t>
      </w:r>
      <w:r w:rsidRPr="00722B31">
        <w:rPr>
          <w:rFonts w:ascii="Arial" w:eastAsia="Arial" w:hAnsi="Arial" w:cs="Arial"/>
          <w:lang w:val="en-US"/>
        </w:rPr>
        <w:t>r</w:t>
      </w:r>
      <w:r w:rsidRPr="00722B31">
        <w:rPr>
          <w:rFonts w:ascii="Arial" w:eastAsia="Arial" w:hAnsi="Arial" w:cs="Arial"/>
          <w:spacing w:val="-1"/>
          <w:lang w:val="en-US"/>
        </w:rPr>
        <w:t xml:space="preserve"> und</w:t>
      </w:r>
      <w:r w:rsidRPr="00722B31">
        <w:rPr>
          <w:rFonts w:ascii="Arial" w:eastAsia="Arial" w:hAnsi="Arial" w:cs="Arial"/>
          <w:spacing w:val="-3"/>
          <w:lang w:val="en-US"/>
        </w:rPr>
        <w:t>e</w:t>
      </w:r>
      <w:r w:rsidRPr="00722B31">
        <w:rPr>
          <w:rFonts w:ascii="Arial" w:eastAsia="Arial" w:hAnsi="Arial" w:cs="Arial"/>
          <w:lang w:val="en-US"/>
        </w:rPr>
        <w:t>r</w:t>
      </w:r>
      <w:r w:rsidRPr="00722B31">
        <w:rPr>
          <w:rFonts w:ascii="Arial" w:eastAsia="Arial" w:hAnsi="Arial" w:cs="Arial"/>
          <w:spacing w:val="-2"/>
          <w:lang w:val="en-US"/>
        </w:rPr>
        <w:t>s</w:t>
      </w:r>
      <w:r w:rsidRPr="00722B31">
        <w:rPr>
          <w:rFonts w:ascii="Arial" w:eastAsia="Arial" w:hAnsi="Arial" w:cs="Arial"/>
          <w:spacing w:val="1"/>
          <w:lang w:val="en-US"/>
        </w:rPr>
        <w:t>t</w:t>
      </w:r>
      <w:r w:rsidRPr="00722B31">
        <w:rPr>
          <w:rFonts w:ascii="Arial" w:eastAsia="Arial" w:hAnsi="Arial" w:cs="Arial"/>
          <w:spacing w:val="-1"/>
          <w:lang w:val="en-US"/>
        </w:rPr>
        <w:t xml:space="preserve">and </w:t>
      </w:r>
      <w:r w:rsidRPr="00722B31">
        <w:rPr>
          <w:rFonts w:ascii="Arial" w:eastAsia="Arial" w:hAnsi="Arial" w:cs="Arial"/>
          <w:spacing w:val="1"/>
          <w:lang w:val="en-US"/>
        </w:rPr>
        <w:t>t</w:t>
      </w:r>
      <w:r w:rsidRPr="00722B31">
        <w:rPr>
          <w:rFonts w:ascii="Arial" w:eastAsia="Arial" w:hAnsi="Arial" w:cs="Arial"/>
          <w:spacing w:val="-1"/>
          <w:lang w:val="en-US"/>
        </w:rPr>
        <w:t>he</w:t>
      </w:r>
      <w:r w:rsidRPr="00722B31">
        <w:rPr>
          <w:rFonts w:ascii="Arial" w:eastAsia="Arial" w:hAnsi="Arial" w:cs="Arial"/>
          <w:lang w:val="en-US"/>
        </w:rPr>
        <w:t>ir</w:t>
      </w:r>
      <w:r w:rsidRPr="00722B31">
        <w:rPr>
          <w:rFonts w:ascii="Arial" w:eastAsia="Arial" w:hAnsi="Arial" w:cs="Arial"/>
          <w:spacing w:val="-1"/>
          <w:lang w:val="en-US"/>
        </w:rPr>
        <w:t xml:space="preserve"> ob</w:t>
      </w:r>
      <w:r w:rsidRPr="00722B31">
        <w:rPr>
          <w:rFonts w:ascii="Arial" w:eastAsia="Arial" w:hAnsi="Arial" w:cs="Arial"/>
          <w:lang w:val="en-US"/>
        </w:rPr>
        <w:t>j</w:t>
      </w:r>
      <w:r w:rsidRPr="00722B31">
        <w:rPr>
          <w:rFonts w:ascii="Arial" w:eastAsia="Arial" w:hAnsi="Arial" w:cs="Arial"/>
          <w:spacing w:val="-3"/>
          <w:lang w:val="en-US"/>
        </w:rPr>
        <w:t>e</w:t>
      </w:r>
      <w:r w:rsidRPr="00722B31">
        <w:rPr>
          <w:rFonts w:ascii="Arial" w:eastAsia="Arial" w:hAnsi="Arial" w:cs="Arial"/>
          <w:spacing w:val="1"/>
          <w:lang w:val="en-US"/>
        </w:rPr>
        <w:t>ct</w:t>
      </w:r>
      <w:r w:rsidRPr="00722B31">
        <w:rPr>
          <w:rFonts w:ascii="Arial" w:eastAsia="Arial" w:hAnsi="Arial" w:cs="Arial"/>
          <w:lang w:val="en-US"/>
        </w:rPr>
        <w:t>i</w:t>
      </w:r>
      <w:r w:rsidRPr="00722B31">
        <w:rPr>
          <w:rFonts w:ascii="Arial" w:eastAsia="Arial" w:hAnsi="Arial" w:cs="Arial"/>
          <w:spacing w:val="-4"/>
          <w:lang w:val="en-US"/>
        </w:rPr>
        <w:t>v</w:t>
      </w:r>
      <w:r w:rsidRPr="00722B31">
        <w:rPr>
          <w:rFonts w:ascii="Arial" w:eastAsia="Arial" w:hAnsi="Arial" w:cs="Arial"/>
          <w:lang w:val="en-US"/>
        </w:rPr>
        <w:t xml:space="preserve">e </w:t>
      </w:r>
      <w:r w:rsidRPr="00722B31">
        <w:rPr>
          <w:rFonts w:ascii="Arial" w:eastAsia="Arial" w:hAnsi="Arial" w:cs="Arial"/>
          <w:spacing w:val="-1"/>
          <w:lang w:val="en-US"/>
        </w:rPr>
        <w:t>a</w:t>
      </w:r>
      <w:r w:rsidRPr="00722B31">
        <w:rPr>
          <w:rFonts w:ascii="Arial" w:eastAsia="Arial" w:hAnsi="Arial" w:cs="Arial"/>
          <w:lang w:val="en-US"/>
        </w:rPr>
        <w:t xml:space="preserve">s </w:t>
      </w:r>
      <w:r w:rsidRPr="00722B31">
        <w:rPr>
          <w:rFonts w:ascii="Arial" w:eastAsia="Arial" w:hAnsi="Arial" w:cs="Arial"/>
          <w:spacing w:val="-4"/>
          <w:lang w:val="en-US"/>
        </w:rPr>
        <w:t>w</w:t>
      </w:r>
      <w:r w:rsidRPr="00722B31">
        <w:rPr>
          <w:rFonts w:ascii="Arial" w:eastAsia="Arial" w:hAnsi="Arial" w:cs="Arial"/>
          <w:lang w:val="en-US"/>
        </w:rPr>
        <w:t>ri</w:t>
      </w:r>
      <w:r w:rsidRPr="00722B31">
        <w:rPr>
          <w:rFonts w:ascii="Arial" w:eastAsia="Arial" w:hAnsi="Arial" w:cs="Arial"/>
          <w:spacing w:val="1"/>
          <w:lang w:val="en-US"/>
        </w:rPr>
        <w:t>t</w:t>
      </w:r>
      <w:r w:rsidRPr="00722B31">
        <w:rPr>
          <w:rFonts w:ascii="Arial" w:eastAsia="Arial" w:hAnsi="Arial" w:cs="Arial"/>
          <w:spacing w:val="-1"/>
          <w:lang w:val="en-US"/>
        </w:rPr>
        <w:t>e</w:t>
      </w:r>
      <w:r w:rsidRPr="00722B31">
        <w:rPr>
          <w:rFonts w:ascii="Arial" w:eastAsia="Arial" w:hAnsi="Arial" w:cs="Arial"/>
          <w:spacing w:val="-3"/>
          <w:lang w:val="en-US"/>
        </w:rPr>
        <w:t>r</w:t>
      </w:r>
      <w:r w:rsidRPr="00722B31">
        <w:rPr>
          <w:rFonts w:ascii="Arial" w:eastAsia="Arial" w:hAnsi="Arial" w:cs="Arial"/>
          <w:spacing w:val="1"/>
          <w:lang w:val="en-US"/>
        </w:rPr>
        <w:t>s</w:t>
      </w:r>
      <w:r w:rsidRPr="00722B31">
        <w:rPr>
          <w:rFonts w:ascii="Arial" w:eastAsia="Arial" w:hAnsi="Arial" w:cs="Arial"/>
          <w:lang w:val="en-US"/>
        </w:rPr>
        <w:t>.</w:t>
      </w:r>
    </w:p>
    <w:p w:rsidR="00EE4C48" w:rsidRPr="00722B31" w:rsidRDefault="00EE4C48" w:rsidP="00722B31">
      <w:pPr>
        <w:pStyle w:val="Prrafodelista"/>
        <w:widowControl w:val="0"/>
        <w:numPr>
          <w:ilvl w:val="0"/>
          <w:numId w:val="148"/>
        </w:numPr>
        <w:tabs>
          <w:tab w:val="left" w:pos="821"/>
        </w:tabs>
        <w:spacing w:after="0" w:line="360" w:lineRule="auto"/>
        <w:jc w:val="both"/>
        <w:rPr>
          <w:rFonts w:ascii="Arial" w:eastAsia="Arial" w:hAnsi="Arial" w:cs="Arial"/>
          <w:sz w:val="24"/>
          <w:szCs w:val="24"/>
          <w:lang w:val="en-US"/>
        </w:rPr>
      </w:pPr>
      <w:r w:rsidRPr="00722B31">
        <w:rPr>
          <w:rFonts w:ascii="Arial" w:eastAsia="Arial" w:hAnsi="Arial" w:cs="Arial"/>
          <w:spacing w:val="-1"/>
          <w:sz w:val="24"/>
          <w:szCs w:val="24"/>
          <w:lang w:val="en-US"/>
        </w:rPr>
        <w:t>E</w:t>
      </w:r>
      <w:r w:rsidRPr="00722B31">
        <w:rPr>
          <w:rFonts w:ascii="Arial" w:eastAsia="Arial" w:hAnsi="Arial" w:cs="Arial"/>
          <w:spacing w:val="-4"/>
          <w:sz w:val="24"/>
          <w:szCs w:val="24"/>
          <w:lang w:val="en-US"/>
        </w:rPr>
        <w:t>x</w:t>
      </w:r>
      <w:r w:rsidRPr="00722B31">
        <w:rPr>
          <w:rFonts w:ascii="Arial" w:eastAsia="Arial" w:hAnsi="Arial" w:cs="Arial"/>
          <w:spacing w:val="-1"/>
          <w:sz w:val="24"/>
          <w:szCs w:val="24"/>
          <w:lang w:val="en-US"/>
        </w:rPr>
        <w:t>p</w:t>
      </w:r>
      <w:r w:rsidRPr="00722B31">
        <w:rPr>
          <w:rFonts w:ascii="Arial" w:eastAsia="Arial" w:hAnsi="Arial" w:cs="Arial"/>
          <w:sz w:val="24"/>
          <w:szCs w:val="24"/>
          <w:lang w:val="en-US"/>
        </w:rPr>
        <w:t>l</w:t>
      </w:r>
      <w:r w:rsidRPr="00722B31">
        <w:rPr>
          <w:rFonts w:ascii="Arial" w:eastAsia="Arial" w:hAnsi="Arial" w:cs="Arial"/>
          <w:spacing w:val="-1"/>
          <w:sz w:val="24"/>
          <w:szCs w:val="24"/>
          <w:lang w:val="en-US"/>
        </w:rPr>
        <w:t>a</w:t>
      </w:r>
      <w:r w:rsidRPr="00722B31">
        <w:rPr>
          <w:rFonts w:ascii="Arial" w:eastAsia="Arial" w:hAnsi="Arial" w:cs="Arial"/>
          <w:sz w:val="24"/>
          <w:szCs w:val="24"/>
          <w:lang w:val="en-US"/>
        </w:rPr>
        <w:t>in</w:t>
      </w:r>
      <w:r w:rsidRPr="00722B31">
        <w:rPr>
          <w:rFonts w:ascii="Arial" w:eastAsia="Arial" w:hAnsi="Arial" w:cs="Arial"/>
          <w:spacing w:val="1"/>
          <w:sz w:val="24"/>
          <w:szCs w:val="24"/>
          <w:lang w:val="en-US"/>
        </w:rPr>
        <w:t xml:space="preserve"> t</w:t>
      </w:r>
      <w:r w:rsidRPr="00722B31">
        <w:rPr>
          <w:rFonts w:ascii="Arial" w:eastAsia="Arial" w:hAnsi="Arial" w:cs="Arial"/>
          <w:spacing w:val="-1"/>
          <w:sz w:val="24"/>
          <w:szCs w:val="24"/>
          <w:lang w:val="en-US"/>
        </w:rPr>
        <w:t>ha</w:t>
      </w:r>
      <w:r w:rsidRPr="00722B31">
        <w:rPr>
          <w:rFonts w:ascii="Arial" w:eastAsia="Arial" w:hAnsi="Arial" w:cs="Arial"/>
          <w:sz w:val="24"/>
          <w:szCs w:val="24"/>
          <w:lang w:val="en-US"/>
        </w:rPr>
        <w:t xml:space="preserve">t </w:t>
      </w:r>
      <w:r w:rsidRPr="00722B31">
        <w:rPr>
          <w:rFonts w:ascii="Arial" w:eastAsia="Arial" w:hAnsi="Arial" w:cs="Arial"/>
          <w:spacing w:val="-4"/>
          <w:sz w:val="24"/>
          <w:szCs w:val="24"/>
          <w:lang w:val="en-US"/>
        </w:rPr>
        <w:t>w</w:t>
      </w:r>
      <w:r w:rsidRPr="00722B31">
        <w:rPr>
          <w:rFonts w:ascii="Arial" w:eastAsia="Arial" w:hAnsi="Arial" w:cs="Arial"/>
          <w:spacing w:val="-1"/>
          <w:sz w:val="24"/>
          <w:szCs w:val="24"/>
          <w:lang w:val="en-US"/>
        </w:rPr>
        <w:t>he</w:t>
      </w:r>
      <w:r w:rsidRPr="00722B31">
        <w:rPr>
          <w:rFonts w:ascii="Arial" w:eastAsia="Arial" w:hAnsi="Arial" w:cs="Arial"/>
          <w:sz w:val="24"/>
          <w:szCs w:val="24"/>
          <w:lang w:val="en-US"/>
        </w:rPr>
        <w:t xml:space="preserve">n </w:t>
      </w:r>
      <w:r w:rsidRPr="00722B31">
        <w:rPr>
          <w:rFonts w:ascii="Arial" w:eastAsia="Arial" w:hAnsi="Arial" w:cs="Arial"/>
          <w:spacing w:val="-4"/>
          <w:sz w:val="24"/>
          <w:szCs w:val="24"/>
          <w:lang w:val="en-US"/>
        </w:rPr>
        <w:t>someone</w:t>
      </w:r>
      <w:r w:rsidR="00C0104F">
        <w:rPr>
          <w:rFonts w:ascii="Arial" w:eastAsia="Arial" w:hAnsi="Arial" w:cs="Arial"/>
          <w:spacing w:val="-4"/>
          <w:sz w:val="24"/>
          <w:szCs w:val="24"/>
          <w:lang w:val="en-US"/>
        </w:rPr>
        <w:t xml:space="preserve"> </w:t>
      </w:r>
      <w:r w:rsidRPr="00722B31">
        <w:rPr>
          <w:rFonts w:ascii="Arial" w:eastAsia="Arial" w:hAnsi="Arial" w:cs="Arial"/>
          <w:spacing w:val="-4"/>
          <w:sz w:val="24"/>
          <w:szCs w:val="24"/>
          <w:lang w:val="en-US"/>
        </w:rPr>
        <w:t>w</w:t>
      </w:r>
      <w:r w:rsidRPr="00722B31">
        <w:rPr>
          <w:rFonts w:ascii="Arial" w:eastAsia="Arial" w:hAnsi="Arial" w:cs="Arial"/>
          <w:sz w:val="24"/>
          <w:szCs w:val="24"/>
          <w:lang w:val="en-US"/>
        </w:rPr>
        <w:t>ri</w:t>
      </w:r>
      <w:r w:rsidRPr="00722B31">
        <w:rPr>
          <w:rFonts w:ascii="Arial" w:eastAsia="Arial" w:hAnsi="Arial" w:cs="Arial"/>
          <w:spacing w:val="1"/>
          <w:sz w:val="24"/>
          <w:szCs w:val="24"/>
          <w:lang w:val="en-US"/>
        </w:rPr>
        <w:t>t</w:t>
      </w:r>
      <w:r w:rsidRPr="00722B31">
        <w:rPr>
          <w:rFonts w:ascii="Arial" w:eastAsia="Arial" w:hAnsi="Arial" w:cs="Arial"/>
          <w:sz w:val="24"/>
          <w:szCs w:val="24"/>
          <w:lang w:val="en-US"/>
        </w:rPr>
        <w:t>es</w:t>
      </w:r>
      <w:r w:rsidR="00C0104F">
        <w:rPr>
          <w:rFonts w:ascii="Arial" w:eastAsia="Arial" w:hAnsi="Arial" w:cs="Arial"/>
          <w:sz w:val="24"/>
          <w:szCs w:val="24"/>
          <w:lang w:val="en-US"/>
        </w:rPr>
        <w:t xml:space="preserve"> </w:t>
      </w:r>
      <w:r w:rsidRPr="00722B31">
        <w:rPr>
          <w:rFonts w:ascii="Arial" w:eastAsia="Arial" w:hAnsi="Arial" w:cs="Arial"/>
          <w:spacing w:val="-1"/>
          <w:sz w:val="24"/>
          <w:szCs w:val="24"/>
          <w:lang w:val="en-US"/>
        </w:rPr>
        <w:t>a</w:t>
      </w:r>
      <w:r w:rsidRPr="00722B31">
        <w:rPr>
          <w:rFonts w:ascii="Arial" w:eastAsia="Arial" w:hAnsi="Arial" w:cs="Arial"/>
          <w:sz w:val="24"/>
          <w:szCs w:val="24"/>
          <w:lang w:val="en-US"/>
        </w:rPr>
        <w:t xml:space="preserve">n </w:t>
      </w:r>
      <w:r w:rsidRPr="00722B31">
        <w:rPr>
          <w:rFonts w:ascii="Arial" w:eastAsia="Arial" w:hAnsi="Arial" w:cs="Arial"/>
          <w:spacing w:val="-1"/>
          <w:sz w:val="24"/>
          <w:szCs w:val="24"/>
          <w:lang w:val="en-US"/>
        </w:rPr>
        <w:t>a</w:t>
      </w:r>
      <w:r w:rsidRPr="00722B31">
        <w:rPr>
          <w:rFonts w:ascii="Arial" w:eastAsia="Arial" w:hAnsi="Arial" w:cs="Arial"/>
          <w:spacing w:val="-2"/>
          <w:sz w:val="24"/>
          <w:szCs w:val="24"/>
          <w:lang w:val="en-US"/>
        </w:rPr>
        <w:t>s</w:t>
      </w:r>
      <w:r w:rsidRPr="00722B31">
        <w:rPr>
          <w:rFonts w:ascii="Arial" w:eastAsia="Arial" w:hAnsi="Arial" w:cs="Arial"/>
          <w:spacing w:val="1"/>
          <w:sz w:val="24"/>
          <w:szCs w:val="24"/>
          <w:lang w:val="en-US"/>
        </w:rPr>
        <w:t>s</w:t>
      </w:r>
      <w:r w:rsidRPr="00722B31">
        <w:rPr>
          <w:rFonts w:ascii="Arial" w:eastAsia="Arial" w:hAnsi="Arial" w:cs="Arial"/>
          <w:spacing w:val="-3"/>
          <w:sz w:val="24"/>
          <w:szCs w:val="24"/>
          <w:lang w:val="en-US"/>
        </w:rPr>
        <w:t>e</w:t>
      </w:r>
      <w:r w:rsidRPr="00722B31">
        <w:rPr>
          <w:rFonts w:ascii="Arial" w:eastAsia="Arial" w:hAnsi="Arial" w:cs="Arial"/>
          <w:spacing w:val="1"/>
          <w:sz w:val="24"/>
          <w:szCs w:val="24"/>
          <w:lang w:val="en-US"/>
        </w:rPr>
        <w:t>s</w:t>
      </w:r>
      <w:r w:rsidRPr="00722B31">
        <w:rPr>
          <w:rFonts w:ascii="Arial" w:eastAsia="Arial" w:hAnsi="Arial" w:cs="Arial"/>
          <w:spacing w:val="-2"/>
          <w:sz w:val="24"/>
          <w:szCs w:val="24"/>
          <w:lang w:val="en-US"/>
        </w:rPr>
        <w:t>sm</w:t>
      </w:r>
      <w:r w:rsidRPr="00722B31">
        <w:rPr>
          <w:rFonts w:ascii="Arial" w:eastAsia="Arial" w:hAnsi="Arial" w:cs="Arial"/>
          <w:spacing w:val="-1"/>
          <w:sz w:val="24"/>
          <w:szCs w:val="24"/>
          <w:lang w:val="en-US"/>
        </w:rPr>
        <w:t>en</w:t>
      </w:r>
      <w:r w:rsidRPr="00722B31">
        <w:rPr>
          <w:rFonts w:ascii="Arial" w:eastAsia="Arial" w:hAnsi="Arial" w:cs="Arial"/>
          <w:sz w:val="24"/>
          <w:szCs w:val="24"/>
          <w:lang w:val="en-US"/>
        </w:rPr>
        <w:t>t r</w:t>
      </w:r>
      <w:r w:rsidRPr="00722B31">
        <w:rPr>
          <w:rFonts w:ascii="Arial" w:eastAsia="Arial" w:hAnsi="Arial" w:cs="Arial"/>
          <w:spacing w:val="-3"/>
          <w:sz w:val="24"/>
          <w:szCs w:val="24"/>
          <w:lang w:val="en-US"/>
        </w:rPr>
        <w:t>e</w:t>
      </w:r>
      <w:r w:rsidRPr="00722B31">
        <w:rPr>
          <w:rFonts w:ascii="Arial" w:eastAsia="Arial" w:hAnsi="Arial" w:cs="Arial"/>
          <w:spacing w:val="-1"/>
          <w:sz w:val="24"/>
          <w:szCs w:val="24"/>
          <w:lang w:val="en-US"/>
        </w:rPr>
        <w:t>po</w:t>
      </w:r>
      <w:r w:rsidRPr="00722B31">
        <w:rPr>
          <w:rFonts w:ascii="Arial" w:eastAsia="Arial" w:hAnsi="Arial" w:cs="Arial"/>
          <w:sz w:val="24"/>
          <w:szCs w:val="24"/>
          <w:lang w:val="en-US"/>
        </w:rPr>
        <w:t xml:space="preserve">rt </w:t>
      </w:r>
      <w:r w:rsidRPr="00722B31">
        <w:rPr>
          <w:rFonts w:ascii="Arial" w:eastAsia="Arial" w:hAnsi="Arial" w:cs="Arial"/>
          <w:spacing w:val="-4"/>
          <w:sz w:val="24"/>
          <w:szCs w:val="24"/>
          <w:lang w:val="en-US"/>
        </w:rPr>
        <w:t>he/she</w:t>
      </w:r>
      <w:r w:rsidR="00C0104F">
        <w:rPr>
          <w:rFonts w:ascii="Arial" w:eastAsia="Arial" w:hAnsi="Arial" w:cs="Arial"/>
          <w:spacing w:val="-4"/>
          <w:sz w:val="24"/>
          <w:szCs w:val="24"/>
          <w:lang w:val="en-US"/>
        </w:rPr>
        <w:t xml:space="preserve"> </w:t>
      </w:r>
      <w:r w:rsidRPr="00722B31">
        <w:rPr>
          <w:rFonts w:ascii="Arial" w:eastAsia="Arial" w:hAnsi="Arial" w:cs="Arial"/>
          <w:spacing w:val="-1"/>
          <w:sz w:val="24"/>
          <w:szCs w:val="24"/>
          <w:lang w:val="en-US"/>
        </w:rPr>
        <w:t>d</w:t>
      </w:r>
      <w:r w:rsidRPr="00722B31">
        <w:rPr>
          <w:rFonts w:ascii="Arial" w:eastAsia="Arial" w:hAnsi="Arial" w:cs="Arial"/>
          <w:sz w:val="24"/>
          <w:szCs w:val="24"/>
          <w:lang w:val="en-US"/>
        </w:rPr>
        <w:t>i</w:t>
      </w:r>
      <w:r w:rsidRPr="00722B31">
        <w:rPr>
          <w:rFonts w:ascii="Arial" w:eastAsia="Arial" w:hAnsi="Arial" w:cs="Arial"/>
          <w:spacing w:val="-4"/>
          <w:sz w:val="24"/>
          <w:szCs w:val="24"/>
          <w:lang w:val="en-US"/>
        </w:rPr>
        <w:t>v</w:t>
      </w:r>
      <w:r w:rsidRPr="00722B31">
        <w:rPr>
          <w:rFonts w:ascii="Arial" w:eastAsia="Arial" w:hAnsi="Arial" w:cs="Arial"/>
          <w:spacing w:val="2"/>
          <w:sz w:val="24"/>
          <w:szCs w:val="24"/>
          <w:lang w:val="en-US"/>
        </w:rPr>
        <w:t>i</w:t>
      </w:r>
      <w:r w:rsidRPr="00722B31">
        <w:rPr>
          <w:rFonts w:ascii="Arial" w:eastAsia="Arial" w:hAnsi="Arial" w:cs="Arial"/>
          <w:spacing w:val="-1"/>
          <w:sz w:val="24"/>
          <w:szCs w:val="24"/>
          <w:lang w:val="en-US"/>
        </w:rPr>
        <w:t>d</w:t>
      </w:r>
      <w:r w:rsidRPr="00722B31">
        <w:rPr>
          <w:rFonts w:ascii="Arial" w:eastAsia="Arial" w:hAnsi="Arial" w:cs="Arial"/>
          <w:sz w:val="24"/>
          <w:szCs w:val="24"/>
          <w:lang w:val="en-US"/>
        </w:rPr>
        <w:t>es it i</w:t>
      </w:r>
      <w:r w:rsidRPr="00722B31">
        <w:rPr>
          <w:rFonts w:ascii="Arial" w:eastAsia="Arial" w:hAnsi="Arial" w:cs="Arial"/>
          <w:spacing w:val="-1"/>
          <w:sz w:val="24"/>
          <w:szCs w:val="24"/>
          <w:lang w:val="en-US"/>
        </w:rPr>
        <w:t>n</w:t>
      </w:r>
      <w:r w:rsidRPr="00722B31">
        <w:rPr>
          <w:rFonts w:ascii="Arial" w:eastAsia="Arial" w:hAnsi="Arial" w:cs="Arial"/>
          <w:spacing w:val="1"/>
          <w:sz w:val="24"/>
          <w:szCs w:val="24"/>
          <w:lang w:val="en-US"/>
        </w:rPr>
        <w:t>t</w:t>
      </w:r>
      <w:r w:rsidRPr="00722B31">
        <w:rPr>
          <w:rFonts w:ascii="Arial" w:eastAsia="Arial" w:hAnsi="Arial" w:cs="Arial"/>
          <w:sz w:val="24"/>
          <w:szCs w:val="24"/>
          <w:lang w:val="en-US"/>
        </w:rPr>
        <w:t xml:space="preserve">o </w:t>
      </w:r>
      <w:r w:rsidRPr="00722B31">
        <w:rPr>
          <w:rFonts w:ascii="Arial" w:eastAsia="Arial" w:hAnsi="Arial" w:cs="Arial"/>
          <w:spacing w:val="1"/>
          <w:sz w:val="24"/>
          <w:szCs w:val="24"/>
          <w:lang w:val="en-US"/>
        </w:rPr>
        <w:t>t</w:t>
      </w:r>
      <w:r w:rsidRPr="00722B31">
        <w:rPr>
          <w:rFonts w:ascii="Arial" w:eastAsia="Arial" w:hAnsi="Arial" w:cs="Arial"/>
          <w:spacing w:val="-1"/>
          <w:sz w:val="24"/>
          <w:szCs w:val="24"/>
          <w:lang w:val="en-US"/>
        </w:rPr>
        <w:t>h</w:t>
      </w:r>
      <w:r w:rsidRPr="00722B31">
        <w:rPr>
          <w:rFonts w:ascii="Arial" w:eastAsia="Arial" w:hAnsi="Arial" w:cs="Arial"/>
          <w:sz w:val="24"/>
          <w:szCs w:val="24"/>
          <w:lang w:val="en-US"/>
        </w:rPr>
        <w:t>r</w:t>
      </w:r>
      <w:r w:rsidRPr="00722B31">
        <w:rPr>
          <w:rFonts w:ascii="Arial" w:eastAsia="Arial" w:hAnsi="Arial" w:cs="Arial"/>
          <w:spacing w:val="-3"/>
          <w:sz w:val="24"/>
          <w:szCs w:val="24"/>
          <w:lang w:val="en-US"/>
        </w:rPr>
        <w:t>e</w:t>
      </w:r>
      <w:r w:rsidRPr="00722B31">
        <w:rPr>
          <w:rFonts w:ascii="Arial" w:eastAsia="Arial" w:hAnsi="Arial" w:cs="Arial"/>
          <w:sz w:val="24"/>
          <w:szCs w:val="24"/>
          <w:lang w:val="en-US"/>
        </w:rPr>
        <w:t xml:space="preserve">e </w:t>
      </w:r>
      <w:r w:rsidRPr="00722B31">
        <w:rPr>
          <w:rFonts w:ascii="Arial" w:eastAsia="Arial" w:hAnsi="Arial" w:cs="Arial"/>
          <w:spacing w:val="-1"/>
          <w:sz w:val="24"/>
          <w:szCs w:val="24"/>
          <w:lang w:val="en-US"/>
        </w:rPr>
        <w:t>pa</w:t>
      </w:r>
      <w:r w:rsidRPr="00722B31">
        <w:rPr>
          <w:rFonts w:ascii="Arial" w:eastAsia="Arial" w:hAnsi="Arial" w:cs="Arial"/>
          <w:spacing w:val="-3"/>
          <w:sz w:val="24"/>
          <w:szCs w:val="24"/>
          <w:lang w:val="en-US"/>
        </w:rPr>
        <w:t>r</w:t>
      </w:r>
      <w:r w:rsidRPr="00722B31">
        <w:rPr>
          <w:rFonts w:ascii="Arial" w:eastAsia="Arial" w:hAnsi="Arial" w:cs="Arial"/>
          <w:spacing w:val="-2"/>
          <w:sz w:val="24"/>
          <w:szCs w:val="24"/>
          <w:lang w:val="en-US"/>
        </w:rPr>
        <w:t>t</w:t>
      </w:r>
      <w:r w:rsidRPr="00722B31">
        <w:rPr>
          <w:rFonts w:ascii="Arial" w:eastAsia="Arial" w:hAnsi="Arial" w:cs="Arial"/>
          <w:spacing w:val="1"/>
          <w:sz w:val="24"/>
          <w:szCs w:val="24"/>
          <w:lang w:val="en-US"/>
        </w:rPr>
        <w:t>s</w:t>
      </w:r>
      <w:r w:rsidRPr="00722B31">
        <w:rPr>
          <w:rFonts w:ascii="Arial" w:eastAsia="Arial" w:hAnsi="Arial" w:cs="Arial"/>
          <w:sz w:val="24"/>
          <w:szCs w:val="24"/>
          <w:lang w:val="en-US"/>
        </w:rPr>
        <w:t>: i</w:t>
      </w:r>
      <w:r w:rsidRPr="00722B31">
        <w:rPr>
          <w:rFonts w:ascii="Arial" w:eastAsia="Arial" w:hAnsi="Arial" w:cs="Arial"/>
          <w:spacing w:val="-3"/>
          <w:sz w:val="24"/>
          <w:szCs w:val="24"/>
          <w:lang w:val="en-US"/>
        </w:rPr>
        <w:t>n</w:t>
      </w:r>
      <w:r w:rsidRPr="00722B31">
        <w:rPr>
          <w:rFonts w:ascii="Arial" w:eastAsia="Arial" w:hAnsi="Arial" w:cs="Arial"/>
          <w:spacing w:val="1"/>
          <w:sz w:val="24"/>
          <w:szCs w:val="24"/>
          <w:lang w:val="en-US"/>
        </w:rPr>
        <w:t>t</w:t>
      </w:r>
      <w:r w:rsidRPr="00722B31">
        <w:rPr>
          <w:rFonts w:ascii="Arial" w:eastAsia="Arial" w:hAnsi="Arial" w:cs="Arial"/>
          <w:spacing w:val="-3"/>
          <w:sz w:val="24"/>
          <w:szCs w:val="24"/>
          <w:lang w:val="en-US"/>
        </w:rPr>
        <w:t>r</w:t>
      </w:r>
      <w:r w:rsidRPr="00722B31">
        <w:rPr>
          <w:rFonts w:ascii="Arial" w:eastAsia="Arial" w:hAnsi="Arial" w:cs="Arial"/>
          <w:spacing w:val="-1"/>
          <w:sz w:val="24"/>
          <w:szCs w:val="24"/>
          <w:lang w:val="en-US"/>
        </w:rPr>
        <w:t>odu</w:t>
      </w:r>
      <w:r w:rsidRPr="00722B31">
        <w:rPr>
          <w:rFonts w:ascii="Arial" w:eastAsia="Arial" w:hAnsi="Arial" w:cs="Arial"/>
          <w:spacing w:val="-2"/>
          <w:sz w:val="24"/>
          <w:szCs w:val="24"/>
          <w:lang w:val="en-US"/>
        </w:rPr>
        <w:t>c</w:t>
      </w:r>
      <w:r w:rsidRPr="00722B31">
        <w:rPr>
          <w:rFonts w:ascii="Arial" w:eastAsia="Arial" w:hAnsi="Arial" w:cs="Arial"/>
          <w:spacing w:val="1"/>
          <w:sz w:val="24"/>
          <w:szCs w:val="24"/>
          <w:lang w:val="en-US"/>
        </w:rPr>
        <w:t>t</w:t>
      </w:r>
      <w:r w:rsidRPr="00722B31">
        <w:rPr>
          <w:rFonts w:ascii="Arial" w:eastAsia="Arial" w:hAnsi="Arial" w:cs="Arial"/>
          <w:sz w:val="24"/>
          <w:szCs w:val="24"/>
          <w:lang w:val="en-US"/>
        </w:rPr>
        <w:t>i</w:t>
      </w:r>
      <w:r w:rsidRPr="00722B31">
        <w:rPr>
          <w:rFonts w:ascii="Arial" w:eastAsia="Arial" w:hAnsi="Arial" w:cs="Arial"/>
          <w:spacing w:val="-1"/>
          <w:sz w:val="24"/>
          <w:szCs w:val="24"/>
          <w:lang w:val="en-US"/>
        </w:rPr>
        <w:t>on</w:t>
      </w:r>
      <w:r w:rsidRPr="00722B31">
        <w:rPr>
          <w:rFonts w:ascii="Arial" w:eastAsia="Arial" w:hAnsi="Arial" w:cs="Arial"/>
          <w:sz w:val="24"/>
          <w:szCs w:val="24"/>
          <w:lang w:val="en-US"/>
        </w:rPr>
        <w:t xml:space="preserve">, </w:t>
      </w:r>
      <w:r w:rsidRPr="00722B31">
        <w:rPr>
          <w:rFonts w:ascii="Arial" w:eastAsia="Arial" w:hAnsi="Arial" w:cs="Arial"/>
          <w:spacing w:val="-2"/>
          <w:sz w:val="24"/>
          <w:szCs w:val="24"/>
          <w:lang w:val="en-US"/>
        </w:rPr>
        <w:t>m</w:t>
      </w:r>
      <w:r w:rsidRPr="00722B31">
        <w:rPr>
          <w:rFonts w:ascii="Arial" w:eastAsia="Arial" w:hAnsi="Arial" w:cs="Arial"/>
          <w:spacing w:val="-1"/>
          <w:sz w:val="24"/>
          <w:szCs w:val="24"/>
          <w:lang w:val="en-US"/>
        </w:rPr>
        <w:t>a</w:t>
      </w:r>
      <w:r w:rsidRPr="00722B31">
        <w:rPr>
          <w:rFonts w:ascii="Arial" w:eastAsia="Arial" w:hAnsi="Arial" w:cs="Arial"/>
          <w:sz w:val="24"/>
          <w:szCs w:val="24"/>
          <w:lang w:val="en-US"/>
        </w:rPr>
        <w:t>in</w:t>
      </w:r>
      <w:r w:rsidRPr="00722B31">
        <w:rPr>
          <w:rFonts w:ascii="Arial" w:eastAsia="Arial" w:hAnsi="Arial" w:cs="Arial"/>
          <w:spacing w:val="-1"/>
          <w:sz w:val="24"/>
          <w:szCs w:val="24"/>
          <w:lang w:val="en-US"/>
        </w:rPr>
        <w:t xml:space="preserve"> b</w:t>
      </w:r>
      <w:r w:rsidRPr="00722B31">
        <w:rPr>
          <w:rFonts w:ascii="Arial" w:eastAsia="Arial" w:hAnsi="Arial" w:cs="Arial"/>
          <w:spacing w:val="-3"/>
          <w:sz w:val="24"/>
          <w:szCs w:val="24"/>
          <w:lang w:val="en-US"/>
        </w:rPr>
        <w:t>o</w:t>
      </w:r>
      <w:r w:rsidRPr="00722B31">
        <w:rPr>
          <w:rFonts w:ascii="Arial" w:eastAsia="Arial" w:hAnsi="Arial" w:cs="Arial"/>
          <w:sz w:val="24"/>
          <w:szCs w:val="24"/>
          <w:lang w:val="en-US"/>
        </w:rPr>
        <w:t>dy,</w:t>
      </w:r>
      <w:r w:rsidR="00C0104F">
        <w:rPr>
          <w:rFonts w:ascii="Arial" w:eastAsia="Arial" w:hAnsi="Arial" w:cs="Arial"/>
          <w:sz w:val="24"/>
          <w:szCs w:val="24"/>
          <w:lang w:val="en-US"/>
        </w:rPr>
        <w:t xml:space="preserve"> </w:t>
      </w:r>
      <w:r w:rsidRPr="00722B31">
        <w:rPr>
          <w:rFonts w:ascii="Arial" w:eastAsia="Arial" w:hAnsi="Arial" w:cs="Arial"/>
          <w:spacing w:val="-1"/>
          <w:sz w:val="24"/>
          <w:szCs w:val="24"/>
          <w:lang w:val="en-US"/>
        </w:rPr>
        <w:t>an</w:t>
      </w:r>
      <w:r w:rsidRPr="00722B31">
        <w:rPr>
          <w:rFonts w:ascii="Arial" w:eastAsia="Arial" w:hAnsi="Arial" w:cs="Arial"/>
          <w:sz w:val="24"/>
          <w:szCs w:val="24"/>
          <w:lang w:val="en-US"/>
        </w:rPr>
        <w:t>d</w:t>
      </w:r>
      <w:r w:rsidRPr="00722B31">
        <w:rPr>
          <w:rFonts w:ascii="Arial" w:eastAsia="Arial" w:hAnsi="Arial" w:cs="Arial"/>
          <w:spacing w:val="1"/>
          <w:sz w:val="24"/>
          <w:szCs w:val="24"/>
          <w:lang w:val="en-US"/>
        </w:rPr>
        <w:t xml:space="preserve"> c</w:t>
      </w:r>
      <w:r w:rsidRPr="00722B31">
        <w:rPr>
          <w:rFonts w:ascii="Arial" w:eastAsia="Arial" w:hAnsi="Arial" w:cs="Arial"/>
          <w:spacing w:val="-1"/>
          <w:sz w:val="24"/>
          <w:szCs w:val="24"/>
          <w:lang w:val="en-US"/>
        </w:rPr>
        <w:t>o</w:t>
      </w:r>
      <w:r w:rsidRPr="00722B31">
        <w:rPr>
          <w:rFonts w:ascii="Arial" w:eastAsia="Arial" w:hAnsi="Arial" w:cs="Arial"/>
          <w:spacing w:val="-3"/>
          <w:sz w:val="24"/>
          <w:szCs w:val="24"/>
          <w:lang w:val="en-US"/>
        </w:rPr>
        <w:t>n</w:t>
      </w:r>
      <w:r w:rsidRPr="00722B31">
        <w:rPr>
          <w:rFonts w:ascii="Arial" w:eastAsia="Arial" w:hAnsi="Arial" w:cs="Arial"/>
          <w:spacing w:val="1"/>
          <w:sz w:val="24"/>
          <w:szCs w:val="24"/>
          <w:lang w:val="en-US"/>
        </w:rPr>
        <w:t>c</w:t>
      </w:r>
      <w:r w:rsidRPr="00722B31">
        <w:rPr>
          <w:rFonts w:ascii="Arial" w:eastAsia="Arial" w:hAnsi="Arial" w:cs="Arial"/>
          <w:sz w:val="24"/>
          <w:szCs w:val="24"/>
          <w:lang w:val="en-US"/>
        </w:rPr>
        <w:t>l</w:t>
      </w:r>
      <w:r w:rsidRPr="00722B31">
        <w:rPr>
          <w:rFonts w:ascii="Arial" w:eastAsia="Arial" w:hAnsi="Arial" w:cs="Arial"/>
          <w:spacing w:val="-3"/>
          <w:sz w:val="24"/>
          <w:szCs w:val="24"/>
          <w:lang w:val="en-US"/>
        </w:rPr>
        <w:t>u</w:t>
      </w:r>
      <w:r w:rsidRPr="00722B31">
        <w:rPr>
          <w:rFonts w:ascii="Arial" w:eastAsia="Arial" w:hAnsi="Arial" w:cs="Arial"/>
          <w:spacing w:val="1"/>
          <w:sz w:val="24"/>
          <w:szCs w:val="24"/>
          <w:lang w:val="en-US"/>
        </w:rPr>
        <w:t>s</w:t>
      </w:r>
      <w:r w:rsidRPr="00722B31">
        <w:rPr>
          <w:rFonts w:ascii="Arial" w:eastAsia="Arial" w:hAnsi="Arial" w:cs="Arial"/>
          <w:sz w:val="24"/>
          <w:szCs w:val="24"/>
          <w:lang w:val="en-US"/>
        </w:rPr>
        <w:t>i</w:t>
      </w:r>
      <w:r w:rsidRPr="00722B31">
        <w:rPr>
          <w:rFonts w:ascii="Arial" w:eastAsia="Arial" w:hAnsi="Arial" w:cs="Arial"/>
          <w:spacing w:val="-1"/>
          <w:sz w:val="24"/>
          <w:szCs w:val="24"/>
          <w:lang w:val="en-US"/>
        </w:rPr>
        <w:t>on</w:t>
      </w:r>
      <w:r w:rsidRPr="00722B31">
        <w:rPr>
          <w:rFonts w:ascii="Arial" w:eastAsia="Arial" w:hAnsi="Arial" w:cs="Arial"/>
          <w:sz w:val="24"/>
          <w:szCs w:val="24"/>
          <w:lang w:val="en-US"/>
        </w:rPr>
        <w:t>.</w:t>
      </w:r>
    </w:p>
    <w:p w:rsidR="00EE4C48" w:rsidRPr="00722B31" w:rsidRDefault="00EE4C48" w:rsidP="00722B31">
      <w:pPr>
        <w:widowControl w:val="0"/>
        <w:numPr>
          <w:ilvl w:val="0"/>
          <w:numId w:val="133"/>
        </w:numPr>
        <w:tabs>
          <w:tab w:val="left" w:pos="821"/>
        </w:tabs>
        <w:spacing w:line="360" w:lineRule="auto"/>
        <w:ind w:left="720"/>
        <w:jc w:val="both"/>
        <w:rPr>
          <w:rFonts w:ascii="Arial" w:eastAsia="Arial" w:hAnsi="Arial" w:cs="Arial"/>
          <w:lang w:val="en-US"/>
        </w:rPr>
      </w:pPr>
      <w:r w:rsidRPr="00722B31">
        <w:rPr>
          <w:rFonts w:ascii="Arial" w:eastAsia="Arial" w:hAnsi="Arial" w:cs="Arial"/>
          <w:spacing w:val="1"/>
          <w:lang w:val="en-US"/>
        </w:rPr>
        <w:t>I</w:t>
      </w:r>
      <w:r w:rsidRPr="00722B31">
        <w:rPr>
          <w:rFonts w:ascii="Arial" w:eastAsia="Arial" w:hAnsi="Arial" w:cs="Arial"/>
          <w:lang w:val="en-US"/>
        </w:rPr>
        <w:t xml:space="preserve">n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lang w:val="en-US"/>
        </w:rPr>
        <w:t>e i</w:t>
      </w:r>
      <w:r w:rsidRPr="00722B31">
        <w:rPr>
          <w:rFonts w:ascii="Arial" w:eastAsia="Arial" w:hAnsi="Arial" w:cs="Arial"/>
          <w:spacing w:val="-1"/>
          <w:lang w:val="en-US"/>
        </w:rPr>
        <w:t>n</w:t>
      </w:r>
      <w:r w:rsidRPr="00722B31">
        <w:rPr>
          <w:rFonts w:ascii="Arial" w:eastAsia="Arial" w:hAnsi="Arial" w:cs="Arial"/>
          <w:spacing w:val="-2"/>
          <w:lang w:val="en-US"/>
        </w:rPr>
        <w:t>t</w:t>
      </w:r>
      <w:r w:rsidRPr="00722B31">
        <w:rPr>
          <w:rFonts w:ascii="Arial" w:eastAsia="Arial" w:hAnsi="Arial" w:cs="Arial"/>
          <w:lang w:val="en-US"/>
        </w:rPr>
        <w:t>r</w:t>
      </w:r>
      <w:r w:rsidRPr="00722B31">
        <w:rPr>
          <w:rFonts w:ascii="Arial" w:eastAsia="Arial" w:hAnsi="Arial" w:cs="Arial"/>
          <w:spacing w:val="-1"/>
          <w:lang w:val="en-US"/>
        </w:rPr>
        <w:t>od</w:t>
      </w:r>
      <w:r w:rsidRPr="00722B31">
        <w:rPr>
          <w:rFonts w:ascii="Arial" w:eastAsia="Arial" w:hAnsi="Arial" w:cs="Arial"/>
          <w:spacing w:val="-3"/>
          <w:lang w:val="en-US"/>
        </w:rPr>
        <w:t>u</w:t>
      </w:r>
      <w:r w:rsidRPr="00722B31">
        <w:rPr>
          <w:rFonts w:ascii="Arial" w:eastAsia="Arial" w:hAnsi="Arial" w:cs="Arial"/>
          <w:spacing w:val="1"/>
          <w:lang w:val="en-US"/>
        </w:rPr>
        <w:t>ct</w:t>
      </w:r>
      <w:r w:rsidRPr="00722B31">
        <w:rPr>
          <w:rFonts w:ascii="Arial" w:eastAsia="Arial" w:hAnsi="Arial" w:cs="Arial"/>
          <w:lang w:val="en-US"/>
        </w:rPr>
        <w:t>i</w:t>
      </w:r>
      <w:r w:rsidRPr="00722B31">
        <w:rPr>
          <w:rFonts w:ascii="Arial" w:eastAsia="Arial" w:hAnsi="Arial" w:cs="Arial"/>
          <w:spacing w:val="-1"/>
          <w:lang w:val="en-US"/>
        </w:rPr>
        <w:t>o</w:t>
      </w:r>
      <w:r w:rsidRPr="00722B31">
        <w:rPr>
          <w:rFonts w:ascii="Arial" w:eastAsia="Arial" w:hAnsi="Arial" w:cs="Arial"/>
          <w:lang w:val="en-US"/>
        </w:rPr>
        <w:t xml:space="preserve">n </w:t>
      </w:r>
      <w:r w:rsidRPr="00722B31">
        <w:rPr>
          <w:rFonts w:ascii="Arial" w:eastAsia="Arial" w:hAnsi="Arial" w:cs="Arial"/>
          <w:spacing w:val="-4"/>
          <w:lang w:val="en-US"/>
        </w:rPr>
        <w:t>w</w:t>
      </w:r>
      <w:r w:rsidRPr="00722B31">
        <w:rPr>
          <w:rFonts w:ascii="Arial" w:eastAsia="Arial" w:hAnsi="Arial" w:cs="Arial"/>
          <w:lang w:val="en-US"/>
        </w:rPr>
        <w:t>e</w:t>
      </w:r>
      <w:r w:rsidRPr="00722B31">
        <w:rPr>
          <w:rFonts w:ascii="Arial" w:eastAsia="Arial" w:hAnsi="Arial" w:cs="Arial"/>
          <w:spacing w:val="1"/>
          <w:lang w:val="en-US"/>
        </w:rPr>
        <w:t xml:space="preserve"> c</w:t>
      </w:r>
      <w:r w:rsidRPr="00722B31">
        <w:rPr>
          <w:rFonts w:ascii="Arial" w:eastAsia="Arial" w:hAnsi="Arial" w:cs="Arial"/>
          <w:lang w:val="en-US"/>
        </w:rPr>
        <w:t>l</w:t>
      </w:r>
      <w:r w:rsidRPr="00722B31">
        <w:rPr>
          <w:rFonts w:ascii="Arial" w:eastAsia="Arial" w:hAnsi="Arial" w:cs="Arial"/>
          <w:spacing w:val="-1"/>
          <w:lang w:val="en-US"/>
        </w:rPr>
        <w:t>ea</w:t>
      </w:r>
      <w:r w:rsidRPr="00722B31">
        <w:rPr>
          <w:rFonts w:ascii="Arial" w:eastAsia="Arial" w:hAnsi="Arial" w:cs="Arial"/>
          <w:lang w:val="en-US"/>
        </w:rPr>
        <w:t xml:space="preserve">rly </w:t>
      </w:r>
      <w:r w:rsidRPr="00722B31">
        <w:rPr>
          <w:rFonts w:ascii="Arial" w:eastAsia="Arial" w:hAnsi="Arial" w:cs="Arial"/>
          <w:spacing w:val="1"/>
          <w:lang w:val="en-US"/>
        </w:rPr>
        <w:t>st</w:t>
      </w:r>
      <w:r w:rsidRPr="00722B31">
        <w:rPr>
          <w:rFonts w:ascii="Arial" w:eastAsia="Arial" w:hAnsi="Arial" w:cs="Arial"/>
          <w:spacing w:val="-3"/>
          <w:lang w:val="en-US"/>
        </w:rPr>
        <w:t>a</w:t>
      </w:r>
      <w:r w:rsidRPr="00722B31">
        <w:rPr>
          <w:rFonts w:ascii="Arial" w:eastAsia="Arial" w:hAnsi="Arial" w:cs="Arial"/>
          <w:spacing w:val="1"/>
          <w:lang w:val="en-US"/>
        </w:rPr>
        <w:t>t</w:t>
      </w:r>
      <w:r w:rsidRPr="00722B31">
        <w:rPr>
          <w:rFonts w:ascii="Arial" w:eastAsia="Arial" w:hAnsi="Arial" w:cs="Arial"/>
          <w:lang w:val="en-US"/>
        </w:rPr>
        <w:t xml:space="preserve">e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lang w:val="en-US"/>
        </w:rPr>
        <w:t xml:space="preserve">e </w:t>
      </w:r>
      <w:r w:rsidRPr="00722B31">
        <w:rPr>
          <w:rFonts w:ascii="Arial" w:eastAsia="Arial" w:hAnsi="Arial" w:cs="Arial"/>
          <w:i/>
          <w:spacing w:val="-1"/>
          <w:lang w:val="en-US"/>
        </w:rPr>
        <w:t>pu</w:t>
      </w:r>
      <w:r w:rsidRPr="00722B31">
        <w:rPr>
          <w:rFonts w:ascii="Arial" w:eastAsia="Arial" w:hAnsi="Arial" w:cs="Arial"/>
          <w:i/>
          <w:lang w:val="en-US"/>
        </w:rPr>
        <w:t>r</w:t>
      </w:r>
      <w:r w:rsidRPr="00722B31">
        <w:rPr>
          <w:rFonts w:ascii="Arial" w:eastAsia="Arial" w:hAnsi="Arial" w:cs="Arial"/>
          <w:i/>
          <w:spacing w:val="-1"/>
          <w:lang w:val="en-US"/>
        </w:rPr>
        <w:t>p</w:t>
      </w:r>
      <w:r w:rsidRPr="00722B31">
        <w:rPr>
          <w:rFonts w:ascii="Arial" w:eastAsia="Arial" w:hAnsi="Arial" w:cs="Arial"/>
          <w:i/>
          <w:spacing w:val="-3"/>
          <w:lang w:val="en-US"/>
        </w:rPr>
        <w:t>o</w:t>
      </w:r>
      <w:r w:rsidRPr="00722B31">
        <w:rPr>
          <w:rFonts w:ascii="Arial" w:eastAsia="Arial" w:hAnsi="Arial" w:cs="Arial"/>
          <w:i/>
          <w:spacing w:val="1"/>
          <w:lang w:val="en-US"/>
        </w:rPr>
        <w:t>s</w:t>
      </w:r>
      <w:r w:rsidRPr="00722B31">
        <w:rPr>
          <w:rFonts w:ascii="Arial" w:eastAsia="Arial" w:hAnsi="Arial" w:cs="Arial"/>
          <w:i/>
          <w:lang w:val="en-US"/>
        </w:rPr>
        <w:t xml:space="preserve">e </w:t>
      </w:r>
      <w:r w:rsidRPr="00722B31">
        <w:rPr>
          <w:rFonts w:ascii="Arial" w:eastAsia="Arial" w:hAnsi="Arial" w:cs="Arial"/>
          <w:i/>
          <w:spacing w:val="-1"/>
          <w:lang w:val="en-US"/>
        </w:rPr>
        <w:t>o</w:t>
      </w:r>
      <w:r w:rsidRPr="00722B31">
        <w:rPr>
          <w:rFonts w:ascii="Arial" w:eastAsia="Arial" w:hAnsi="Arial" w:cs="Arial"/>
          <w:i/>
          <w:lang w:val="en-US"/>
        </w:rPr>
        <w:t xml:space="preserve">f </w:t>
      </w:r>
      <w:r w:rsidRPr="00722B31">
        <w:rPr>
          <w:rFonts w:ascii="Arial" w:eastAsia="Arial" w:hAnsi="Arial" w:cs="Arial"/>
          <w:i/>
          <w:spacing w:val="-2"/>
          <w:lang w:val="en-US"/>
        </w:rPr>
        <w:t>t</w:t>
      </w:r>
      <w:r w:rsidRPr="00722B31">
        <w:rPr>
          <w:rFonts w:ascii="Arial" w:eastAsia="Arial" w:hAnsi="Arial" w:cs="Arial"/>
          <w:i/>
          <w:spacing w:val="-1"/>
          <w:lang w:val="en-US"/>
        </w:rPr>
        <w:t>h</w:t>
      </w:r>
      <w:r w:rsidRPr="00722B31">
        <w:rPr>
          <w:rFonts w:ascii="Arial" w:eastAsia="Arial" w:hAnsi="Arial" w:cs="Arial"/>
          <w:i/>
          <w:lang w:val="en-US"/>
        </w:rPr>
        <w:t>e r</w:t>
      </w:r>
      <w:r w:rsidRPr="00722B31">
        <w:rPr>
          <w:rFonts w:ascii="Arial" w:eastAsia="Arial" w:hAnsi="Arial" w:cs="Arial"/>
          <w:i/>
          <w:spacing w:val="-3"/>
          <w:lang w:val="en-US"/>
        </w:rPr>
        <w:t>ep</w:t>
      </w:r>
      <w:r w:rsidRPr="00722B31">
        <w:rPr>
          <w:rFonts w:ascii="Arial" w:eastAsia="Arial" w:hAnsi="Arial" w:cs="Arial"/>
          <w:i/>
          <w:spacing w:val="-1"/>
          <w:lang w:val="en-US"/>
        </w:rPr>
        <w:t>o</w:t>
      </w:r>
      <w:r w:rsidRPr="00722B31">
        <w:rPr>
          <w:rFonts w:ascii="Arial" w:eastAsia="Arial" w:hAnsi="Arial" w:cs="Arial"/>
          <w:i/>
          <w:lang w:val="en-US"/>
        </w:rPr>
        <w:t>r</w:t>
      </w:r>
      <w:r w:rsidRPr="00722B31">
        <w:rPr>
          <w:rFonts w:ascii="Arial" w:eastAsia="Arial" w:hAnsi="Arial" w:cs="Arial"/>
          <w:i/>
          <w:spacing w:val="1"/>
          <w:lang w:val="en-US"/>
        </w:rPr>
        <w:t>t</w:t>
      </w:r>
      <w:r w:rsidRPr="00722B31">
        <w:rPr>
          <w:rFonts w:ascii="Arial" w:eastAsia="Arial" w:hAnsi="Arial" w:cs="Arial"/>
          <w:lang w:val="en-US"/>
        </w:rPr>
        <w:t>.</w:t>
      </w:r>
    </w:p>
    <w:p w:rsidR="00EE4C48" w:rsidRPr="00722B31" w:rsidRDefault="00EE4C48" w:rsidP="00722B31">
      <w:pPr>
        <w:widowControl w:val="0"/>
        <w:numPr>
          <w:ilvl w:val="0"/>
          <w:numId w:val="133"/>
        </w:numPr>
        <w:tabs>
          <w:tab w:val="left" w:pos="821"/>
        </w:tabs>
        <w:spacing w:line="360" w:lineRule="auto"/>
        <w:ind w:left="720"/>
        <w:jc w:val="both"/>
        <w:rPr>
          <w:rFonts w:ascii="Arial" w:eastAsia="Arial" w:hAnsi="Arial" w:cs="Arial"/>
          <w:lang w:val="en-US"/>
        </w:rPr>
      </w:pPr>
      <w:r w:rsidRPr="00722B31">
        <w:rPr>
          <w:rFonts w:ascii="Arial" w:eastAsia="Arial" w:hAnsi="Arial" w:cs="Arial"/>
          <w:spacing w:val="1"/>
          <w:lang w:val="en-US"/>
        </w:rPr>
        <w:t>I</w:t>
      </w:r>
      <w:r w:rsidRPr="00722B31">
        <w:rPr>
          <w:rFonts w:ascii="Arial" w:eastAsia="Arial" w:hAnsi="Arial" w:cs="Arial"/>
          <w:lang w:val="en-US"/>
        </w:rPr>
        <w:t xml:space="preserve">n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lang w:val="en-US"/>
        </w:rPr>
        <w:t xml:space="preserve">e </w:t>
      </w:r>
      <w:r w:rsidRPr="00722B31">
        <w:rPr>
          <w:rFonts w:ascii="Arial" w:eastAsia="Arial" w:hAnsi="Arial" w:cs="Arial"/>
          <w:spacing w:val="-2"/>
          <w:lang w:val="en-US"/>
        </w:rPr>
        <w:t>m</w:t>
      </w:r>
      <w:r w:rsidRPr="00722B31">
        <w:rPr>
          <w:rFonts w:ascii="Arial" w:eastAsia="Arial" w:hAnsi="Arial" w:cs="Arial"/>
          <w:spacing w:val="-1"/>
          <w:lang w:val="en-US"/>
        </w:rPr>
        <w:t>a</w:t>
      </w:r>
      <w:r w:rsidRPr="00722B31">
        <w:rPr>
          <w:rFonts w:ascii="Arial" w:eastAsia="Arial" w:hAnsi="Arial" w:cs="Arial"/>
          <w:lang w:val="en-US"/>
        </w:rPr>
        <w:t xml:space="preserve">in </w:t>
      </w:r>
      <w:r w:rsidRPr="00722B31">
        <w:rPr>
          <w:rFonts w:ascii="Arial" w:eastAsia="Arial" w:hAnsi="Arial" w:cs="Arial"/>
          <w:spacing w:val="-3"/>
          <w:lang w:val="en-US"/>
        </w:rPr>
        <w:t>b</w:t>
      </w:r>
      <w:r w:rsidRPr="00722B31">
        <w:rPr>
          <w:rFonts w:ascii="Arial" w:eastAsia="Arial" w:hAnsi="Arial" w:cs="Arial"/>
          <w:spacing w:val="-1"/>
          <w:lang w:val="en-US"/>
        </w:rPr>
        <w:t>od</w:t>
      </w:r>
      <w:r w:rsidRPr="00722B31">
        <w:rPr>
          <w:rFonts w:ascii="Arial" w:eastAsia="Arial" w:hAnsi="Arial" w:cs="Arial"/>
          <w:lang w:val="en-US"/>
        </w:rPr>
        <w:t xml:space="preserve">y </w:t>
      </w:r>
      <w:r w:rsidRPr="00722B31">
        <w:rPr>
          <w:rFonts w:ascii="Arial" w:eastAsia="Arial" w:hAnsi="Arial" w:cs="Arial"/>
          <w:spacing w:val="-2"/>
          <w:lang w:val="en-US"/>
        </w:rPr>
        <w:t>w</w:t>
      </w:r>
      <w:r w:rsidRPr="00722B31">
        <w:rPr>
          <w:rFonts w:ascii="Arial" w:eastAsia="Arial" w:hAnsi="Arial" w:cs="Arial"/>
          <w:lang w:val="en-US"/>
        </w:rPr>
        <w:t xml:space="preserve">e </w:t>
      </w:r>
      <w:r w:rsidRPr="00722B31">
        <w:rPr>
          <w:rFonts w:ascii="Arial" w:eastAsia="Arial" w:hAnsi="Arial" w:cs="Arial"/>
          <w:spacing w:val="-1"/>
          <w:lang w:val="en-US"/>
        </w:rPr>
        <w:t>p</w:t>
      </w:r>
      <w:r w:rsidRPr="00722B31">
        <w:rPr>
          <w:rFonts w:ascii="Arial" w:eastAsia="Arial" w:hAnsi="Arial" w:cs="Arial"/>
          <w:lang w:val="en-US"/>
        </w:rPr>
        <w:t>r</w:t>
      </w:r>
      <w:r w:rsidRPr="00722B31">
        <w:rPr>
          <w:rFonts w:ascii="Arial" w:eastAsia="Arial" w:hAnsi="Arial" w:cs="Arial"/>
          <w:spacing w:val="-3"/>
          <w:lang w:val="en-US"/>
        </w:rPr>
        <w:t>e</w:t>
      </w:r>
      <w:r w:rsidRPr="00722B31">
        <w:rPr>
          <w:rFonts w:ascii="Arial" w:eastAsia="Arial" w:hAnsi="Arial" w:cs="Arial"/>
          <w:spacing w:val="1"/>
          <w:lang w:val="en-US"/>
        </w:rPr>
        <w:t>s</w:t>
      </w:r>
      <w:r w:rsidRPr="00722B31">
        <w:rPr>
          <w:rFonts w:ascii="Arial" w:eastAsia="Arial" w:hAnsi="Arial" w:cs="Arial"/>
          <w:spacing w:val="-1"/>
          <w:lang w:val="en-US"/>
        </w:rPr>
        <w:t>e</w:t>
      </w:r>
      <w:r w:rsidRPr="00722B31">
        <w:rPr>
          <w:rFonts w:ascii="Arial" w:eastAsia="Arial" w:hAnsi="Arial" w:cs="Arial"/>
          <w:spacing w:val="-3"/>
          <w:lang w:val="en-US"/>
        </w:rPr>
        <w:t>n</w:t>
      </w:r>
      <w:r w:rsidRPr="00722B31">
        <w:rPr>
          <w:rFonts w:ascii="Arial" w:eastAsia="Arial" w:hAnsi="Arial" w:cs="Arial"/>
          <w:lang w:val="en-US"/>
        </w:rPr>
        <w:t xml:space="preserve">t </w:t>
      </w:r>
      <w:r w:rsidRPr="00722B31">
        <w:rPr>
          <w:rFonts w:ascii="Arial" w:eastAsia="Arial" w:hAnsi="Arial" w:cs="Arial"/>
          <w:spacing w:val="-1"/>
          <w:lang w:val="en-US"/>
        </w:rPr>
        <w:t>e</w:t>
      </w:r>
      <w:r w:rsidRPr="00722B31">
        <w:rPr>
          <w:rFonts w:ascii="Arial" w:eastAsia="Arial" w:hAnsi="Arial" w:cs="Arial"/>
          <w:spacing w:val="-3"/>
          <w:lang w:val="en-US"/>
        </w:rPr>
        <w:t>a</w:t>
      </w:r>
      <w:r w:rsidRPr="00722B31">
        <w:rPr>
          <w:rFonts w:ascii="Arial" w:eastAsia="Arial" w:hAnsi="Arial" w:cs="Arial"/>
          <w:spacing w:val="1"/>
          <w:lang w:val="en-US"/>
        </w:rPr>
        <w:t>c</w:t>
      </w:r>
      <w:r w:rsidRPr="00722B31">
        <w:rPr>
          <w:rFonts w:ascii="Arial" w:eastAsia="Arial" w:hAnsi="Arial" w:cs="Arial"/>
          <w:lang w:val="en-US"/>
        </w:rPr>
        <w:t>h</w:t>
      </w:r>
      <w:r w:rsidRPr="00722B31">
        <w:rPr>
          <w:rFonts w:ascii="Arial" w:eastAsia="Arial" w:hAnsi="Arial" w:cs="Arial"/>
          <w:spacing w:val="-2"/>
          <w:lang w:val="en-US"/>
        </w:rPr>
        <w:t xml:space="preserve"> m</w:t>
      </w:r>
      <w:r w:rsidRPr="00722B31">
        <w:rPr>
          <w:rFonts w:ascii="Arial" w:eastAsia="Arial" w:hAnsi="Arial" w:cs="Arial"/>
          <w:spacing w:val="-1"/>
          <w:lang w:val="en-US"/>
        </w:rPr>
        <w:t>a</w:t>
      </w:r>
      <w:r w:rsidRPr="00722B31">
        <w:rPr>
          <w:rFonts w:ascii="Arial" w:eastAsia="Arial" w:hAnsi="Arial" w:cs="Arial"/>
          <w:spacing w:val="-3"/>
          <w:lang w:val="en-US"/>
        </w:rPr>
        <w:t>i</w:t>
      </w:r>
      <w:r w:rsidRPr="00722B31">
        <w:rPr>
          <w:rFonts w:ascii="Arial" w:eastAsia="Arial" w:hAnsi="Arial" w:cs="Arial"/>
          <w:lang w:val="en-US"/>
        </w:rPr>
        <w:t>n</w:t>
      </w:r>
      <w:r w:rsidRPr="00722B31">
        <w:rPr>
          <w:rFonts w:ascii="Arial" w:eastAsia="Arial" w:hAnsi="Arial" w:cs="Arial"/>
          <w:spacing w:val="1"/>
          <w:lang w:val="en-US"/>
        </w:rPr>
        <w:t xml:space="preserve"> t</w:t>
      </w:r>
      <w:r w:rsidRPr="00722B31">
        <w:rPr>
          <w:rFonts w:ascii="Arial" w:eastAsia="Arial" w:hAnsi="Arial" w:cs="Arial"/>
          <w:spacing w:val="-1"/>
          <w:lang w:val="en-US"/>
        </w:rPr>
        <w:t>o</w:t>
      </w:r>
      <w:r w:rsidRPr="00722B31">
        <w:rPr>
          <w:rFonts w:ascii="Arial" w:eastAsia="Arial" w:hAnsi="Arial" w:cs="Arial"/>
          <w:spacing w:val="-3"/>
          <w:lang w:val="en-US"/>
        </w:rPr>
        <w:t>p</w:t>
      </w:r>
      <w:r w:rsidRPr="00722B31">
        <w:rPr>
          <w:rFonts w:ascii="Arial" w:eastAsia="Arial" w:hAnsi="Arial" w:cs="Arial"/>
          <w:lang w:val="en-US"/>
        </w:rPr>
        <w:t xml:space="preserve">ic in a </w:t>
      </w:r>
      <w:r w:rsidRPr="00722B31">
        <w:rPr>
          <w:rFonts w:ascii="Arial" w:eastAsia="Arial" w:hAnsi="Arial" w:cs="Arial"/>
          <w:spacing w:val="-3"/>
          <w:lang w:val="en-US"/>
        </w:rPr>
        <w:t>n</w:t>
      </w:r>
      <w:r w:rsidRPr="00722B31">
        <w:rPr>
          <w:rFonts w:ascii="Arial" w:eastAsia="Arial" w:hAnsi="Arial" w:cs="Arial"/>
          <w:spacing w:val="-1"/>
          <w:lang w:val="en-US"/>
        </w:rPr>
        <w:t>e</w:t>
      </w:r>
      <w:r w:rsidRPr="00722B31">
        <w:rPr>
          <w:rFonts w:ascii="Arial" w:eastAsia="Arial" w:hAnsi="Arial" w:cs="Arial"/>
          <w:lang w:val="en-US"/>
        </w:rPr>
        <w:t xml:space="preserve">w </w:t>
      </w:r>
      <w:r w:rsidRPr="00722B31">
        <w:rPr>
          <w:rFonts w:ascii="Arial" w:eastAsia="Arial" w:hAnsi="Arial" w:cs="Arial"/>
          <w:spacing w:val="-1"/>
          <w:lang w:val="en-US"/>
        </w:rPr>
        <w:t>pa</w:t>
      </w:r>
      <w:r w:rsidRPr="00722B31">
        <w:rPr>
          <w:rFonts w:ascii="Arial" w:eastAsia="Arial" w:hAnsi="Arial" w:cs="Arial"/>
          <w:lang w:val="en-US"/>
        </w:rPr>
        <w:t>r</w:t>
      </w:r>
      <w:r w:rsidRPr="00722B31">
        <w:rPr>
          <w:rFonts w:ascii="Arial" w:eastAsia="Arial" w:hAnsi="Arial" w:cs="Arial"/>
          <w:spacing w:val="-1"/>
          <w:lang w:val="en-US"/>
        </w:rPr>
        <w:t>ag</w:t>
      </w:r>
      <w:r w:rsidRPr="00722B31">
        <w:rPr>
          <w:rFonts w:ascii="Arial" w:eastAsia="Arial" w:hAnsi="Arial" w:cs="Arial"/>
          <w:lang w:val="en-US"/>
        </w:rPr>
        <w:t>r</w:t>
      </w:r>
      <w:r w:rsidRPr="00722B31">
        <w:rPr>
          <w:rFonts w:ascii="Arial" w:eastAsia="Arial" w:hAnsi="Arial" w:cs="Arial"/>
          <w:spacing w:val="-1"/>
          <w:lang w:val="en-US"/>
        </w:rPr>
        <w:t>ap</w:t>
      </w:r>
      <w:r w:rsidRPr="00722B31">
        <w:rPr>
          <w:rFonts w:ascii="Arial" w:eastAsia="Arial" w:hAnsi="Arial" w:cs="Arial"/>
          <w:lang w:val="en-US"/>
        </w:rPr>
        <w:t xml:space="preserve">h </w:t>
      </w:r>
      <w:r w:rsidRPr="00722B31">
        <w:rPr>
          <w:rFonts w:ascii="Arial" w:eastAsia="Arial" w:hAnsi="Arial" w:cs="Arial"/>
          <w:spacing w:val="-4"/>
          <w:lang w:val="en-US"/>
        </w:rPr>
        <w:t>w</w:t>
      </w:r>
      <w:r w:rsidRPr="00722B31">
        <w:rPr>
          <w:rFonts w:ascii="Arial" w:eastAsia="Arial" w:hAnsi="Arial" w:cs="Arial"/>
          <w:lang w:val="en-US"/>
        </w:rPr>
        <w:t>i</w:t>
      </w:r>
      <w:r w:rsidRPr="00722B31">
        <w:rPr>
          <w:rFonts w:ascii="Arial" w:eastAsia="Arial" w:hAnsi="Arial" w:cs="Arial"/>
          <w:spacing w:val="1"/>
          <w:lang w:val="en-US"/>
        </w:rPr>
        <w:t>t</w:t>
      </w:r>
      <w:r w:rsidRPr="00722B31">
        <w:rPr>
          <w:rFonts w:ascii="Arial" w:eastAsia="Arial" w:hAnsi="Arial" w:cs="Arial"/>
          <w:lang w:val="en-US"/>
        </w:rPr>
        <w:t xml:space="preserve">h </w:t>
      </w:r>
      <w:r w:rsidRPr="00722B31">
        <w:rPr>
          <w:rFonts w:ascii="Arial" w:eastAsia="Arial" w:hAnsi="Arial" w:cs="Arial"/>
          <w:spacing w:val="-1"/>
          <w:lang w:val="en-US"/>
        </w:rPr>
        <w:t>a</w:t>
      </w:r>
      <w:r w:rsidRPr="00722B31">
        <w:rPr>
          <w:rFonts w:ascii="Arial" w:eastAsia="Arial" w:hAnsi="Arial" w:cs="Arial"/>
          <w:lang w:val="en-US"/>
        </w:rPr>
        <w:t xml:space="preserve">n </w:t>
      </w:r>
      <w:r w:rsidRPr="00722B31">
        <w:rPr>
          <w:rFonts w:ascii="Arial" w:eastAsia="Arial" w:hAnsi="Arial" w:cs="Arial"/>
          <w:spacing w:val="-1"/>
          <w:lang w:val="en-US"/>
        </w:rPr>
        <w:t>app</w:t>
      </w:r>
      <w:r w:rsidRPr="00722B31">
        <w:rPr>
          <w:rFonts w:ascii="Arial" w:eastAsia="Arial" w:hAnsi="Arial" w:cs="Arial"/>
          <w:lang w:val="en-US"/>
        </w:rPr>
        <w:t>r</w:t>
      </w:r>
      <w:r w:rsidRPr="00722B31">
        <w:rPr>
          <w:rFonts w:ascii="Arial" w:eastAsia="Arial" w:hAnsi="Arial" w:cs="Arial"/>
          <w:spacing w:val="-1"/>
          <w:lang w:val="en-US"/>
        </w:rPr>
        <w:t>op</w:t>
      </w:r>
      <w:r w:rsidRPr="00722B31">
        <w:rPr>
          <w:rFonts w:ascii="Arial" w:eastAsia="Arial" w:hAnsi="Arial" w:cs="Arial"/>
          <w:lang w:val="en-US"/>
        </w:rPr>
        <w:t>ri</w:t>
      </w:r>
      <w:r w:rsidRPr="00722B31">
        <w:rPr>
          <w:rFonts w:ascii="Arial" w:eastAsia="Arial" w:hAnsi="Arial" w:cs="Arial"/>
          <w:spacing w:val="-3"/>
          <w:lang w:val="en-US"/>
        </w:rPr>
        <w:t>a</w:t>
      </w:r>
      <w:r w:rsidRPr="00722B31">
        <w:rPr>
          <w:rFonts w:ascii="Arial" w:eastAsia="Arial" w:hAnsi="Arial" w:cs="Arial"/>
          <w:spacing w:val="1"/>
          <w:lang w:val="en-US"/>
        </w:rPr>
        <w:t>t</w:t>
      </w:r>
      <w:r w:rsidRPr="00722B31">
        <w:rPr>
          <w:rFonts w:ascii="Arial" w:eastAsia="Arial" w:hAnsi="Arial" w:cs="Arial"/>
          <w:lang w:val="en-US"/>
        </w:rPr>
        <w:t xml:space="preserve">e </w:t>
      </w:r>
      <w:r w:rsidRPr="00722B31">
        <w:rPr>
          <w:rFonts w:ascii="Arial" w:eastAsia="Arial" w:hAnsi="Arial" w:cs="Arial"/>
          <w:i/>
          <w:spacing w:val="-3"/>
          <w:lang w:val="en-US"/>
        </w:rPr>
        <w:t>h</w:t>
      </w:r>
      <w:r w:rsidRPr="00722B31">
        <w:rPr>
          <w:rFonts w:ascii="Arial" w:eastAsia="Arial" w:hAnsi="Arial" w:cs="Arial"/>
          <w:i/>
          <w:spacing w:val="-1"/>
          <w:lang w:val="en-US"/>
        </w:rPr>
        <w:t>ead</w:t>
      </w:r>
      <w:r w:rsidRPr="00722B31">
        <w:rPr>
          <w:rFonts w:ascii="Arial" w:eastAsia="Arial" w:hAnsi="Arial" w:cs="Arial"/>
          <w:i/>
          <w:lang w:val="en-US"/>
        </w:rPr>
        <w:t>i</w:t>
      </w:r>
      <w:r w:rsidRPr="00722B31">
        <w:rPr>
          <w:rFonts w:ascii="Arial" w:eastAsia="Arial" w:hAnsi="Arial" w:cs="Arial"/>
          <w:i/>
          <w:spacing w:val="-3"/>
          <w:lang w:val="en-US"/>
        </w:rPr>
        <w:t>n</w:t>
      </w:r>
      <w:r w:rsidRPr="00722B31">
        <w:rPr>
          <w:rFonts w:ascii="Arial" w:eastAsia="Arial" w:hAnsi="Arial" w:cs="Arial"/>
          <w:i/>
          <w:lang w:val="en-US"/>
        </w:rPr>
        <w:t>g</w:t>
      </w:r>
      <w:r w:rsidRPr="00722B31">
        <w:rPr>
          <w:rFonts w:ascii="Arial" w:eastAsia="Arial" w:hAnsi="Arial" w:cs="Arial"/>
          <w:lang w:val="en-US"/>
        </w:rPr>
        <w:t xml:space="preserve">. </w:t>
      </w:r>
      <w:r w:rsidRPr="00722B31">
        <w:rPr>
          <w:rFonts w:ascii="Arial" w:eastAsia="Arial" w:hAnsi="Arial" w:cs="Arial"/>
          <w:spacing w:val="1"/>
          <w:lang w:val="en-US"/>
        </w:rPr>
        <w:t>W</w:t>
      </w:r>
      <w:r w:rsidRPr="00722B31">
        <w:rPr>
          <w:rFonts w:ascii="Arial" w:eastAsia="Arial" w:hAnsi="Arial" w:cs="Arial"/>
          <w:lang w:val="en-US"/>
        </w:rPr>
        <w:t xml:space="preserve">e </w:t>
      </w:r>
      <w:r w:rsidRPr="00722B31">
        <w:rPr>
          <w:rFonts w:ascii="Arial" w:eastAsia="Arial" w:hAnsi="Arial" w:cs="Arial"/>
          <w:spacing w:val="-1"/>
          <w:lang w:val="en-US"/>
        </w:rPr>
        <w:t>d</w:t>
      </w:r>
      <w:r w:rsidRPr="00722B31">
        <w:rPr>
          <w:rFonts w:ascii="Arial" w:eastAsia="Arial" w:hAnsi="Arial" w:cs="Arial"/>
          <w:spacing w:val="-3"/>
          <w:lang w:val="en-US"/>
        </w:rPr>
        <w:t>i</w:t>
      </w:r>
      <w:r w:rsidRPr="00722B31">
        <w:rPr>
          <w:rFonts w:ascii="Arial" w:eastAsia="Arial" w:hAnsi="Arial" w:cs="Arial"/>
          <w:spacing w:val="1"/>
          <w:lang w:val="en-US"/>
        </w:rPr>
        <w:t>sc</w:t>
      </w:r>
      <w:r w:rsidRPr="00722B31">
        <w:rPr>
          <w:rFonts w:ascii="Arial" w:eastAsia="Arial" w:hAnsi="Arial" w:cs="Arial"/>
          <w:spacing w:val="-3"/>
          <w:lang w:val="en-US"/>
        </w:rPr>
        <w:t>u</w:t>
      </w:r>
      <w:r w:rsidRPr="00722B31">
        <w:rPr>
          <w:rFonts w:ascii="Arial" w:eastAsia="Arial" w:hAnsi="Arial" w:cs="Arial"/>
          <w:spacing w:val="-2"/>
          <w:lang w:val="en-US"/>
        </w:rPr>
        <w:t>s</w:t>
      </w:r>
      <w:r w:rsidRPr="00722B31">
        <w:rPr>
          <w:rFonts w:ascii="Arial" w:eastAsia="Arial" w:hAnsi="Arial" w:cs="Arial"/>
          <w:lang w:val="en-US"/>
        </w:rPr>
        <w:t xml:space="preserve">s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lang w:val="en-US"/>
        </w:rPr>
        <w:t xml:space="preserve">e </w:t>
      </w:r>
      <w:r w:rsidRPr="00722B31">
        <w:rPr>
          <w:rFonts w:ascii="Arial" w:eastAsia="Arial" w:hAnsi="Arial" w:cs="Arial"/>
          <w:spacing w:val="-1"/>
          <w:lang w:val="en-US"/>
        </w:rPr>
        <w:t>po</w:t>
      </w:r>
      <w:r w:rsidRPr="00722B31">
        <w:rPr>
          <w:rFonts w:ascii="Arial" w:eastAsia="Arial" w:hAnsi="Arial" w:cs="Arial"/>
          <w:spacing w:val="1"/>
          <w:lang w:val="en-US"/>
        </w:rPr>
        <w:t>s</w:t>
      </w:r>
      <w:r w:rsidRPr="00722B31">
        <w:rPr>
          <w:rFonts w:ascii="Arial" w:eastAsia="Arial" w:hAnsi="Arial" w:cs="Arial"/>
          <w:spacing w:val="-3"/>
          <w:lang w:val="en-US"/>
        </w:rPr>
        <w:t>i</w:t>
      </w:r>
      <w:r w:rsidRPr="00722B31">
        <w:rPr>
          <w:rFonts w:ascii="Arial" w:eastAsia="Arial" w:hAnsi="Arial" w:cs="Arial"/>
          <w:spacing w:val="1"/>
          <w:lang w:val="en-US"/>
        </w:rPr>
        <w:t>t</w:t>
      </w:r>
      <w:r w:rsidRPr="00722B31">
        <w:rPr>
          <w:rFonts w:ascii="Arial" w:eastAsia="Arial" w:hAnsi="Arial" w:cs="Arial"/>
          <w:lang w:val="en-US"/>
        </w:rPr>
        <w:t>i</w:t>
      </w:r>
      <w:r w:rsidRPr="00722B31">
        <w:rPr>
          <w:rFonts w:ascii="Arial" w:eastAsia="Arial" w:hAnsi="Arial" w:cs="Arial"/>
          <w:spacing w:val="-4"/>
          <w:lang w:val="en-US"/>
        </w:rPr>
        <w:t>v</w:t>
      </w:r>
      <w:r w:rsidRPr="00722B31">
        <w:rPr>
          <w:rFonts w:ascii="Arial" w:eastAsia="Arial" w:hAnsi="Arial" w:cs="Arial"/>
          <w:lang w:val="en-US"/>
        </w:rPr>
        <w:t xml:space="preserve">e </w:t>
      </w:r>
      <w:r w:rsidRPr="00722B31">
        <w:rPr>
          <w:rFonts w:ascii="Arial" w:eastAsia="Arial" w:hAnsi="Arial" w:cs="Arial"/>
          <w:spacing w:val="-1"/>
          <w:lang w:val="en-US"/>
        </w:rPr>
        <w:t>an</w:t>
      </w:r>
      <w:r w:rsidRPr="00722B31">
        <w:rPr>
          <w:rFonts w:ascii="Arial" w:eastAsia="Arial" w:hAnsi="Arial" w:cs="Arial"/>
          <w:lang w:val="en-US"/>
        </w:rPr>
        <w:t xml:space="preserve">d </w:t>
      </w:r>
      <w:r w:rsidRPr="00722B31">
        <w:rPr>
          <w:rFonts w:ascii="Arial" w:eastAsia="Arial" w:hAnsi="Arial" w:cs="Arial"/>
          <w:spacing w:val="-1"/>
          <w:lang w:val="en-US"/>
        </w:rPr>
        <w:t>neg</w:t>
      </w:r>
      <w:r w:rsidRPr="00722B31">
        <w:rPr>
          <w:rFonts w:ascii="Arial" w:eastAsia="Arial" w:hAnsi="Arial" w:cs="Arial"/>
          <w:spacing w:val="-3"/>
          <w:lang w:val="en-US"/>
        </w:rPr>
        <w:t>a</w:t>
      </w:r>
      <w:r w:rsidRPr="00722B31">
        <w:rPr>
          <w:rFonts w:ascii="Arial" w:eastAsia="Arial" w:hAnsi="Arial" w:cs="Arial"/>
          <w:spacing w:val="1"/>
          <w:lang w:val="en-US"/>
        </w:rPr>
        <w:t>t</w:t>
      </w:r>
      <w:r w:rsidRPr="00722B31">
        <w:rPr>
          <w:rFonts w:ascii="Arial" w:eastAsia="Arial" w:hAnsi="Arial" w:cs="Arial"/>
          <w:spacing w:val="-3"/>
          <w:lang w:val="en-US"/>
        </w:rPr>
        <w:t>i</w:t>
      </w:r>
      <w:r w:rsidRPr="00722B31">
        <w:rPr>
          <w:rFonts w:ascii="Arial" w:eastAsia="Arial" w:hAnsi="Arial" w:cs="Arial"/>
          <w:spacing w:val="-4"/>
          <w:lang w:val="en-US"/>
        </w:rPr>
        <w:t>v</w:t>
      </w:r>
      <w:r w:rsidRPr="00722B31">
        <w:rPr>
          <w:rFonts w:ascii="Arial" w:eastAsia="Arial" w:hAnsi="Arial" w:cs="Arial"/>
          <w:lang w:val="en-US"/>
        </w:rPr>
        <w:t xml:space="preserve">e </w:t>
      </w:r>
      <w:r w:rsidRPr="00722B31">
        <w:rPr>
          <w:rFonts w:ascii="Arial" w:eastAsia="Arial" w:hAnsi="Arial" w:cs="Arial"/>
          <w:spacing w:val="-1"/>
          <w:lang w:val="en-US"/>
        </w:rPr>
        <w:t>a</w:t>
      </w:r>
      <w:r w:rsidRPr="00722B31">
        <w:rPr>
          <w:rFonts w:ascii="Arial" w:eastAsia="Arial" w:hAnsi="Arial" w:cs="Arial"/>
          <w:spacing w:val="1"/>
          <w:lang w:val="en-US"/>
        </w:rPr>
        <w:t>s</w:t>
      </w:r>
      <w:r w:rsidRPr="00722B31">
        <w:rPr>
          <w:rFonts w:ascii="Arial" w:eastAsia="Arial" w:hAnsi="Arial" w:cs="Arial"/>
          <w:spacing w:val="-1"/>
          <w:lang w:val="en-US"/>
        </w:rPr>
        <w:t>pe</w:t>
      </w:r>
      <w:r w:rsidRPr="00722B31">
        <w:rPr>
          <w:rFonts w:ascii="Arial" w:eastAsia="Arial" w:hAnsi="Arial" w:cs="Arial"/>
          <w:spacing w:val="-2"/>
          <w:lang w:val="en-US"/>
        </w:rPr>
        <w:t>c</w:t>
      </w:r>
      <w:r w:rsidRPr="00722B31">
        <w:rPr>
          <w:rFonts w:ascii="Arial" w:eastAsia="Arial" w:hAnsi="Arial" w:cs="Arial"/>
          <w:spacing w:val="1"/>
          <w:lang w:val="en-US"/>
        </w:rPr>
        <w:t>t</w:t>
      </w:r>
      <w:r w:rsidRPr="00722B31">
        <w:rPr>
          <w:rFonts w:ascii="Arial" w:eastAsia="Arial" w:hAnsi="Arial" w:cs="Arial"/>
          <w:lang w:val="en-US"/>
        </w:rPr>
        <w:t xml:space="preserve">s </w:t>
      </w:r>
      <w:r w:rsidRPr="00722B31">
        <w:rPr>
          <w:rFonts w:ascii="Arial" w:eastAsia="Arial" w:hAnsi="Arial" w:cs="Arial"/>
          <w:spacing w:val="-3"/>
          <w:lang w:val="en-US"/>
        </w:rPr>
        <w:t>o</w:t>
      </w:r>
      <w:r w:rsidRPr="00722B31">
        <w:rPr>
          <w:rFonts w:ascii="Arial" w:eastAsia="Arial" w:hAnsi="Arial" w:cs="Arial"/>
          <w:lang w:val="en-US"/>
        </w:rPr>
        <w:t xml:space="preserve">f </w:t>
      </w:r>
      <w:r w:rsidRPr="00722B31">
        <w:rPr>
          <w:rFonts w:ascii="Arial" w:eastAsia="Arial" w:hAnsi="Arial" w:cs="Arial"/>
          <w:spacing w:val="-1"/>
          <w:lang w:val="en-US"/>
        </w:rPr>
        <w:t>e</w:t>
      </w:r>
      <w:r w:rsidRPr="00722B31">
        <w:rPr>
          <w:rFonts w:ascii="Arial" w:eastAsia="Arial" w:hAnsi="Arial" w:cs="Arial"/>
          <w:spacing w:val="-3"/>
          <w:lang w:val="en-US"/>
        </w:rPr>
        <w:t>a</w:t>
      </w:r>
      <w:r w:rsidRPr="00722B31">
        <w:rPr>
          <w:rFonts w:ascii="Arial" w:eastAsia="Arial" w:hAnsi="Arial" w:cs="Arial"/>
          <w:spacing w:val="1"/>
          <w:lang w:val="en-US"/>
        </w:rPr>
        <w:t>c</w:t>
      </w:r>
      <w:r w:rsidRPr="00722B31">
        <w:rPr>
          <w:rFonts w:ascii="Arial" w:eastAsia="Arial" w:hAnsi="Arial" w:cs="Arial"/>
          <w:lang w:val="en-US"/>
        </w:rPr>
        <w:t xml:space="preserve">h </w:t>
      </w:r>
      <w:r w:rsidRPr="00722B31">
        <w:rPr>
          <w:rFonts w:ascii="Arial" w:eastAsia="Arial" w:hAnsi="Arial" w:cs="Arial"/>
          <w:spacing w:val="1"/>
          <w:lang w:val="en-US"/>
        </w:rPr>
        <w:lastRenderedPageBreak/>
        <w:t>f</w:t>
      </w:r>
      <w:r w:rsidRPr="00722B31">
        <w:rPr>
          <w:rFonts w:ascii="Arial" w:eastAsia="Arial" w:hAnsi="Arial" w:cs="Arial"/>
          <w:spacing w:val="-1"/>
          <w:lang w:val="en-US"/>
        </w:rPr>
        <w:t>ea</w:t>
      </w:r>
      <w:r w:rsidRPr="00722B31">
        <w:rPr>
          <w:rFonts w:ascii="Arial" w:eastAsia="Arial" w:hAnsi="Arial" w:cs="Arial"/>
          <w:spacing w:val="1"/>
          <w:lang w:val="en-US"/>
        </w:rPr>
        <w:t>t</w:t>
      </w:r>
      <w:r w:rsidRPr="00722B31">
        <w:rPr>
          <w:rFonts w:ascii="Arial" w:eastAsia="Arial" w:hAnsi="Arial" w:cs="Arial"/>
          <w:spacing w:val="-3"/>
          <w:lang w:val="en-US"/>
        </w:rPr>
        <w:t>u</w:t>
      </w:r>
      <w:r w:rsidRPr="00722B31">
        <w:rPr>
          <w:rFonts w:ascii="Arial" w:eastAsia="Arial" w:hAnsi="Arial" w:cs="Arial"/>
          <w:lang w:val="en-US"/>
        </w:rPr>
        <w:t>r</w:t>
      </w:r>
      <w:r w:rsidRPr="00722B31">
        <w:rPr>
          <w:rFonts w:ascii="Arial" w:eastAsia="Arial" w:hAnsi="Arial" w:cs="Arial"/>
          <w:spacing w:val="-1"/>
          <w:lang w:val="en-US"/>
        </w:rPr>
        <w:t>e</w:t>
      </w:r>
      <w:r w:rsidRPr="00722B31">
        <w:rPr>
          <w:rFonts w:ascii="Arial" w:eastAsia="Arial" w:hAnsi="Arial" w:cs="Arial"/>
          <w:lang w:val="en-US"/>
        </w:rPr>
        <w:t xml:space="preserve">. </w:t>
      </w:r>
      <w:r w:rsidRPr="00722B31">
        <w:rPr>
          <w:rFonts w:ascii="Arial" w:eastAsia="Arial" w:hAnsi="Arial" w:cs="Arial"/>
          <w:spacing w:val="-2"/>
          <w:lang w:val="en-US"/>
        </w:rPr>
        <w:t>T</w:t>
      </w:r>
      <w:r w:rsidRPr="00722B31">
        <w:rPr>
          <w:rFonts w:ascii="Arial" w:eastAsia="Arial" w:hAnsi="Arial" w:cs="Arial"/>
          <w:spacing w:val="-1"/>
          <w:lang w:val="en-US"/>
        </w:rPr>
        <w:t>h</w:t>
      </w:r>
      <w:r w:rsidRPr="00722B31">
        <w:rPr>
          <w:rFonts w:ascii="Arial" w:eastAsia="Arial" w:hAnsi="Arial" w:cs="Arial"/>
          <w:lang w:val="en-US"/>
        </w:rPr>
        <w:t xml:space="preserve">e </w:t>
      </w:r>
      <w:r w:rsidRPr="00722B31">
        <w:rPr>
          <w:rFonts w:ascii="Arial" w:eastAsia="Arial" w:hAnsi="Arial" w:cs="Arial"/>
          <w:spacing w:val="-1"/>
          <w:lang w:val="en-US"/>
        </w:rPr>
        <w:t>nu</w:t>
      </w:r>
      <w:r w:rsidRPr="00722B31">
        <w:rPr>
          <w:rFonts w:ascii="Arial" w:eastAsia="Arial" w:hAnsi="Arial" w:cs="Arial"/>
          <w:spacing w:val="-2"/>
          <w:lang w:val="en-US"/>
        </w:rPr>
        <w:t>m</w:t>
      </w:r>
      <w:r w:rsidRPr="00722B31">
        <w:rPr>
          <w:rFonts w:ascii="Arial" w:eastAsia="Arial" w:hAnsi="Arial" w:cs="Arial"/>
          <w:spacing w:val="-1"/>
          <w:lang w:val="en-US"/>
        </w:rPr>
        <w:t>b</w:t>
      </w:r>
      <w:r w:rsidRPr="00722B31">
        <w:rPr>
          <w:rFonts w:ascii="Arial" w:eastAsia="Arial" w:hAnsi="Arial" w:cs="Arial"/>
          <w:spacing w:val="-3"/>
          <w:lang w:val="en-US"/>
        </w:rPr>
        <w:t>e</w:t>
      </w:r>
      <w:r w:rsidRPr="00722B31">
        <w:rPr>
          <w:rFonts w:ascii="Arial" w:eastAsia="Arial" w:hAnsi="Arial" w:cs="Arial"/>
          <w:lang w:val="en-US"/>
        </w:rPr>
        <w:t xml:space="preserve">r </w:t>
      </w:r>
      <w:r w:rsidRPr="00722B31">
        <w:rPr>
          <w:rFonts w:ascii="Arial" w:eastAsia="Arial" w:hAnsi="Arial" w:cs="Arial"/>
          <w:spacing w:val="-1"/>
          <w:lang w:val="en-US"/>
        </w:rPr>
        <w:t>o</w:t>
      </w:r>
      <w:r w:rsidRPr="00722B31">
        <w:rPr>
          <w:rFonts w:ascii="Arial" w:eastAsia="Arial" w:hAnsi="Arial" w:cs="Arial"/>
          <w:lang w:val="en-US"/>
        </w:rPr>
        <w:t xml:space="preserve">f </w:t>
      </w:r>
      <w:r w:rsidRPr="00722B31">
        <w:rPr>
          <w:rFonts w:ascii="Arial" w:eastAsia="Arial" w:hAnsi="Arial" w:cs="Arial"/>
          <w:spacing w:val="-1"/>
          <w:lang w:val="en-US"/>
        </w:rPr>
        <w:t>pa</w:t>
      </w:r>
      <w:r w:rsidRPr="00722B31">
        <w:rPr>
          <w:rFonts w:ascii="Arial" w:eastAsia="Arial" w:hAnsi="Arial" w:cs="Arial"/>
          <w:lang w:val="en-US"/>
        </w:rPr>
        <w:t>r</w:t>
      </w:r>
      <w:r w:rsidRPr="00722B31">
        <w:rPr>
          <w:rFonts w:ascii="Arial" w:eastAsia="Arial" w:hAnsi="Arial" w:cs="Arial"/>
          <w:spacing w:val="-1"/>
          <w:lang w:val="en-US"/>
        </w:rPr>
        <w:t>ag</w:t>
      </w:r>
      <w:r w:rsidRPr="00722B31">
        <w:rPr>
          <w:rFonts w:ascii="Arial" w:eastAsia="Arial" w:hAnsi="Arial" w:cs="Arial"/>
          <w:lang w:val="en-US"/>
        </w:rPr>
        <w:t>r</w:t>
      </w:r>
      <w:r w:rsidRPr="00722B31">
        <w:rPr>
          <w:rFonts w:ascii="Arial" w:eastAsia="Arial" w:hAnsi="Arial" w:cs="Arial"/>
          <w:spacing w:val="-1"/>
          <w:lang w:val="en-US"/>
        </w:rPr>
        <w:t>ap</w:t>
      </w:r>
      <w:r w:rsidRPr="00722B31">
        <w:rPr>
          <w:rFonts w:ascii="Arial" w:eastAsia="Arial" w:hAnsi="Arial" w:cs="Arial"/>
          <w:spacing w:val="-3"/>
          <w:lang w:val="en-US"/>
        </w:rPr>
        <w:t>h</w:t>
      </w:r>
      <w:r w:rsidRPr="00722B31">
        <w:rPr>
          <w:rFonts w:ascii="Arial" w:eastAsia="Arial" w:hAnsi="Arial" w:cs="Arial"/>
          <w:lang w:val="en-US"/>
        </w:rPr>
        <w:t xml:space="preserve">s </w:t>
      </w:r>
      <w:r w:rsidRPr="00722B31">
        <w:rPr>
          <w:rFonts w:ascii="Arial" w:eastAsia="Arial" w:hAnsi="Arial" w:cs="Arial"/>
          <w:spacing w:val="-3"/>
          <w:lang w:val="en-US"/>
        </w:rPr>
        <w:t>d</w:t>
      </w:r>
      <w:r w:rsidRPr="00722B31">
        <w:rPr>
          <w:rFonts w:ascii="Arial" w:eastAsia="Arial" w:hAnsi="Arial" w:cs="Arial"/>
          <w:spacing w:val="-1"/>
          <w:lang w:val="en-US"/>
        </w:rPr>
        <w:t>epen</w:t>
      </w:r>
      <w:r w:rsidRPr="00722B31">
        <w:rPr>
          <w:rFonts w:ascii="Arial" w:eastAsia="Arial" w:hAnsi="Arial" w:cs="Arial"/>
          <w:spacing w:val="-3"/>
          <w:lang w:val="en-US"/>
        </w:rPr>
        <w:t>d</w:t>
      </w:r>
      <w:r w:rsidRPr="00722B31">
        <w:rPr>
          <w:rFonts w:ascii="Arial" w:eastAsia="Arial" w:hAnsi="Arial" w:cs="Arial"/>
          <w:lang w:val="en-US"/>
        </w:rPr>
        <w:t xml:space="preserve">s </w:t>
      </w:r>
      <w:r w:rsidRPr="00722B31">
        <w:rPr>
          <w:rFonts w:ascii="Arial" w:eastAsia="Arial" w:hAnsi="Arial" w:cs="Arial"/>
          <w:spacing w:val="-1"/>
          <w:lang w:val="en-US"/>
        </w:rPr>
        <w:t>o</w:t>
      </w:r>
      <w:r w:rsidRPr="00722B31">
        <w:rPr>
          <w:rFonts w:ascii="Arial" w:eastAsia="Arial" w:hAnsi="Arial" w:cs="Arial"/>
          <w:lang w:val="en-US"/>
        </w:rPr>
        <w:t xml:space="preserve">n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lang w:val="en-US"/>
        </w:rPr>
        <w:t xml:space="preserve">e </w:t>
      </w:r>
      <w:r w:rsidRPr="00722B31">
        <w:rPr>
          <w:rFonts w:ascii="Arial" w:eastAsia="Arial" w:hAnsi="Arial" w:cs="Arial"/>
          <w:spacing w:val="-1"/>
          <w:lang w:val="en-US"/>
        </w:rPr>
        <w:t>nu</w:t>
      </w:r>
      <w:r w:rsidRPr="00722B31">
        <w:rPr>
          <w:rFonts w:ascii="Arial" w:eastAsia="Arial" w:hAnsi="Arial" w:cs="Arial"/>
          <w:spacing w:val="-2"/>
          <w:lang w:val="en-US"/>
        </w:rPr>
        <w:t>m</w:t>
      </w:r>
      <w:r w:rsidRPr="00722B31">
        <w:rPr>
          <w:rFonts w:ascii="Arial" w:eastAsia="Arial" w:hAnsi="Arial" w:cs="Arial"/>
          <w:spacing w:val="-1"/>
          <w:lang w:val="en-US"/>
        </w:rPr>
        <w:t>be</w:t>
      </w:r>
      <w:r w:rsidRPr="00722B31">
        <w:rPr>
          <w:rFonts w:ascii="Arial" w:eastAsia="Arial" w:hAnsi="Arial" w:cs="Arial"/>
          <w:lang w:val="en-US"/>
        </w:rPr>
        <w:t>r</w:t>
      </w:r>
      <w:r w:rsidRPr="00722B31">
        <w:rPr>
          <w:rFonts w:ascii="Arial" w:eastAsia="Arial" w:hAnsi="Arial" w:cs="Arial"/>
          <w:spacing w:val="-1"/>
          <w:lang w:val="en-US"/>
        </w:rPr>
        <w:t xml:space="preserve"> o</w:t>
      </w:r>
      <w:r w:rsidRPr="00722B31">
        <w:rPr>
          <w:rFonts w:ascii="Arial" w:eastAsia="Arial" w:hAnsi="Arial" w:cs="Arial"/>
          <w:lang w:val="en-US"/>
        </w:rPr>
        <w:t xml:space="preserve">f </w:t>
      </w:r>
      <w:r w:rsidRPr="00722B31">
        <w:rPr>
          <w:rFonts w:ascii="Arial" w:eastAsia="Arial" w:hAnsi="Arial" w:cs="Arial"/>
          <w:spacing w:val="-2"/>
          <w:lang w:val="en-US"/>
        </w:rPr>
        <w:t>m</w:t>
      </w:r>
      <w:r w:rsidRPr="00722B31">
        <w:rPr>
          <w:rFonts w:ascii="Arial" w:eastAsia="Arial" w:hAnsi="Arial" w:cs="Arial"/>
          <w:spacing w:val="-1"/>
          <w:lang w:val="en-US"/>
        </w:rPr>
        <w:t>a</w:t>
      </w:r>
      <w:r w:rsidRPr="00722B31">
        <w:rPr>
          <w:rFonts w:ascii="Arial" w:eastAsia="Arial" w:hAnsi="Arial" w:cs="Arial"/>
          <w:lang w:val="en-US"/>
        </w:rPr>
        <w:t>in</w:t>
      </w:r>
      <w:r w:rsidRPr="00722B31">
        <w:rPr>
          <w:rFonts w:ascii="Arial" w:eastAsia="Arial" w:hAnsi="Arial" w:cs="Arial"/>
          <w:spacing w:val="1"/>
          <w:lang w:val="en-US"/>
        </w:rPr>
        <w:t xml:space="preserve"> t</w:t>
      </w:r>
      <w:r w:rsidRPr="00722B31">
        <w:rPr>
          <w:rFonts w:ascii="Arial" w:eastAsia="Arial" w:hAnsi="Arial" w:cs="Arial"/>
          <w:spacing w:val="-1"/>
          <w:lang w:val="en-US"/>
        </w:rPr>
        <w:t>o</w:t>
      </w:r>
      <w:r w:rsidRPr="00722B31">
        <w:rPr>
          <w:rFonts w:ascii="Arial" w:eastAsia="Arial" w:hAnsi="Arial" w:cs="Arial"/>
          <w:spacing w:val="-3"/>
          <w:lang w:val="en-US"/>
        </w:rPr>
        <w:t>p</w:t>
      </w:r>
      <w:r w:rsidRPr="00722B31">
        <w:rPr>
          <w:rFonts w:ascii="Arial" w:eastAsia="Arial" w:hAnsi="Arial" w:cs="Arial"/>
          <w:lang w:val="en-US"/>
        </w:rPr>
        <w:t>i</w:t>
      </w:r>
      <w:r w:rsidRPr="00722B31">
        <w:rPr>
          <w:rFonts w:ascii="Arial" w:eastAsia="Arial" w:hAnsi="Arial" w:cs="Arial"/>
          <w:spacing w:val="-2"/>
          <w:lang w:val="en-US"/>
        </w:rPr>
        <w:t>c</w:t>
      </w:r>
      <w:r w:rsidRPr="00722B31">
        <w:rPr>
          <w:rFonts w:ascii="Arial" w:eastAsia="Arial" w:hAnsi="Arial" w:cs="Arial"/>
          <w:spacing w:val="1"/>
          <w:lang w:val="en-US"/>
        </w:rPr>
        <w:t>s</w:t>
      </w:r>
      <w:r w:rsidRPr="00722B31">
        <w:rPr>
          <w:rFonts w:ascii="Arial" w:eastAsia="Arial" w:hAnsi="Arial" w:cs="Arial"/>
          <w:lang w:val="en-US"/>
        </w:rPr>
        <w:t>.</w:t>
      </w:r>
    </w:p>
    <w:p w:rsidR="00EE4C48" w:rsidRPr="00722B31" w:rsidRDefault="00EE4C48" w:rsidP="00722B31">
      <w:pPr>
        <w:widowControl w:val="0"/>
        <w:numPr>
          <w:ilvl w:val="0"/>
          <w:numId w:val="133"/>
        </w:numPr>
        <w:tabs>
          <w:tab w:val="left" w:pos="821"/>
        </w:tabs>
        <w:spacing w:line="360" w:lineRule="auto"/>
        <w:ind w:left="720"/>
        <w:jc w:val="both"/>
        <w:rPr>
          <w:rFonts w:ascii="Arial" w:eastAsia="Arial" w:hAnsi="Arial" w:cs="Arial"/>
          <w:lang w:val="en-US"/>
        </w:rPr>
      </w:pPr>
      <w:r w:rsidRPr="00722B31">
        <w:rPr>
          <w:rFonts w:ascii="Arial" w:eastAsia="Arial" w:hAnsi="Arial" w:cs="Arial"/>
          <w:spacing w:val="1"/>
          <w:lang w:val="en-US"/>
        </w:rPr>
        <w:t>I</w:t>
      </w:r>
      <w:r w:rsidRPr="00722B31">
        <w:rPr>
          <w:rFonts w:ascii="Arial" w:eastAsia="Arial" w:hAnsi="Arial" w:cs="Arial"/>
          <w:lang w:val="en-US"/>
        </w:rPr>
        <w:t xml:space="preserve">n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lang w:val="en-US"/>
        </w:rPr>
        <w:t xml:space="preserve">e </w:t>
      </w:r>
      <w:r w:rsidRPr="00722B31">
        <w:rPr>
          <w:rFonts w:ascii="Arial" w:eastAsia="Arial" w:hAnsi="Arial" w:cs="Arial"/>
          <w:spacing w:val="1"/>
          <w:lang w:val="en-US"/>
        </w:rPr>
        <w:t>c</w:t>
      </w:r>
      <w:r w:rsidRPr="00722B31">
        <w:rPr>
          <w:rFonts w:ascii="Arial" w:eastAsia="Arial" w:hAnsi="Arial" w:cs="Arial"/>
          <w:spacing w:val="-3"/>
          <w:lang w:val="en-US"/>
        </w:rPr>
        <w:t>o</w:t>
      </w:r>
      <w:r w:rsidRPr="00722B31">
        <w:rPr>
          <w:rFonts w:ascii="Arial" w:eastAsia="Arial" w:hAnsi="Arial" w:cs="Arial"/>
          <w:spacing w:val="-1"/>
          <w:lang w:val="en-US"/>
        </w:rPr>
        <w:t>n</w:t>
      </w:r>
      <w:r w:rsidRPr="00722B31">
        <w:rPr>
          <w:rFonts w:ascii="Arial" w:eastAsia="Arial" w:hAnsi="Arial" w:cs="Arial"/>
          <w:spacing w:val="1"/>
          <w:lang w:val="en-US"/>
        </w:rPr>
        <w:t>c</w:t>
      </w:r>
      <w:r w:rsidRPr="00722B31">
        <w:rPr>
          <w:rFonts w:ascii="Arial" w:eastAsia="Arial" w:hAnsi="Arial" w:cs="Arial"/>
          <w:lang w:val="en-US"/>
        </w:rPr>
        <w:t>l</w:t>
      </w:r>
      <w:r w:rsidRPr="00722B31">
        <w:rPr>
          <w:rFonts w:ascii="Arial" w:eastAsia="Arial" w:hAnsi="Arial" w:cs="Arial"/>
          <w:spacing w:val="-3"/>
          <w:lang w:val="en-US"/>
        </w:rPr>
        <w:t>u</w:t>
      </w:r>
      <w:r w:rsidRPr="00722B31">
        <w:rPr>
          <w:rFonts w:ascii="Arial" w:eastAsia="Arial" w:hAnsi="Arial" w:cs="Arial"/>
          <w:spacing w:val="1"/>
          <w:lang w:val="en-US"/>
        </w:rPr>
        <w:t>s</w:t>
      </w:r>
      <w:r w:rsidRPr="00722B31">
        <w:rPr>
          <w:rFonts w:ascii="Arial" w:eastAsia="Arial" w:hAnsi="Arial" w:cs="Arial"/>
          <w:lang w:val="en-US"/>
        </w:rPr>
        <w:t>i</w:t>
      </w:r>
      <w:r w:rsidRPr="00722B31">
        <w:rPr>
          <w:rFonts w:ascii="Arial" w:eastAsia="Arial" w:hAnsi="Arial" w:cs="Arial"/>
          <w:spacing w:val="-1"/>
          <w:lang w:val="en-US"/>
        </w:rPr>
        <w:t>o</w:t>
      </w:r>
      <w:r w:rsidRPr="00722B31">
        <w:rPr>
          <w:rFonts w:ascii="Arial" w:eastAsia="Arial" w:hAnsi="Arial" w:cs="Arial"/>
          <w:lang w:val="en-US"/>
        </w:rPr>
        <w:t>n</w:t>
      </w:r>
      <w:r w:rsidRPr="00722B31">
        <w:rPr>
          <w:rFonts w:ascii="Arial" w:eastAsia="Arial" w:hAnsi="Arial" w:cs="Arial"/>
          <w:spacing w:val="-4"/>
          <w:lang w:val="en-US"/>
        </w:rPr>
        <w:t>w</w:t>
      </w:r>
      <w:r w:rsidRPr="00722B31">
        <w:rPr>
          <w:rFonts w:ascii="Arial" w:eastAsia="Arial" w:hAnsi="Arial" w:cs="Arial"/>
          <w:lang w:val="en-US"/>
        </w:rPr>
        <w:t xml:space="preserve">e </w:t>
      </w:r>
      <w:r w:rsidRPr="00722B31">
        <w:rPr>
          <w:rFonts w:ascii="Arial" w:eastAsia="Arial" w:hAnsi="Arial" w:cs="Arial"/>
          <w:spacing w:val="-1"/>
          <w:lang w:val="en-US"/>
        </w:rPr>
        <w:t>g</w:t>
      </w:r>
      <w:r w:rsidRPr="00722B31">
        <w:rPr>
          <w:rFonts w:ascii="Arial" w:eastAsia="Arial" w:hAnsi="Arial" w:cs="Arial"/>
          <w:lang w:val="en-US"/>
        </w:rPr>
        <w:t>i</w:t>
      </w:r>
      <w:r w:rsidRPr="00722B31">
        <w:rPr>
          <w:rFonts w:ascii="Arial" w:eastAsia="Arial" w:hAnsi="Arial" w:cs="Arial"/>
          <w:spacing w:val="-4"/>
          <w:lang w:val="en-US"/>
        </w:rPr>
        <w:t>v</w:t>
      </w:r>
      <w:r w:rsidRPr="00722B31">
        <w:rPr>
          <w:rFonts w:ascii="Arial" w:eastAsia="Arial" w:hAnsi="Arial" w:cs="Arial"/>
          <w:lang w:val="en-US"/>
        </w:rPr>
        <w:t xml:space="preserve">e </w:t>
      </w:r>
      <w:r w:rsidRPr="00722B31">
        <w:rPr>
          <w:rFonts w:ascii="Arial" w:eastAsia="Arial" w:hAnsi="Arial" w:cs="Arial"/>
          <w:spacing w:val="-1"/>
          <w:lang w:val="en-US"/>
        </w:rPr>
        <w:t>ou</w:t>
      </w:r>
      <w:r w:rsidRPr="00722B31">
        <w:rPr>
          <w:rFonts w:ascii="Arial" w:eastAsia="Arial" w:hAnsi="Arial" w:cs="Arial"/>
          <w:lang w:val="en-US"/>
        </w:rPr>
        <w:t xml:space="preserve">r </w:t>
      </w:r>
      <w:r w:rsidRPr="00722B31">
        <w:rPr>
          <w:rFonts w:ascii="Arial" w:eastAsia="Arial" w:hAnsi="Arial" w:cs="Arial"/>
          <w:i/>
          <w:spacing w:val="-3"/>
          <w:lang w:val="en-US"/>
        </w:rPr>
        <w:t>o</w:t>
      </w:r>
      <w:r w:rsidRPr="00722B31">
        <w:rPr>
          <w:rFonts w:ascii="Arial" w:eastAsia="Arial" w:hAnsi="Arial" w:cs="Arial"/>
          <w:i/>
          <w:spacing w:val="1"/>
          <w:lang w:val="en-US"/>
        </w:rPr>
        <w:t>v</w:t>
      </w:r>
      <w:r w:rsidRPr="00722B31">
        <w:rPr>
          <w:rFonts w:ascii="Arial" w:eastAsia="Arial" w:hAnsi="Arial" w:cs="Arial"/>
          <w:i/>
          <w:spacing w:val="-1"/>
          <w:lang w:val="en-US"/>
        </w:rPr>
        <w:t>e</w:t>
      </w:r>
      <w:r w:rsidRPr="00722B31">
        <w:rPr>
          <w:rFonts w:ascii="Arial" w:eastAsia="Arial" w:hAnsi="Arial" w:cs="Arial"/>
          <w:i/>
          <w:lang w:val="en-US"/>
        </w:rPr>
        <w:t>r</w:t>
      </w:r>
      <w:r w:rsidRPr="00722B31">
        <w:rPr>
          <w:rFonts w:ascii="Arial" w:eastAsia="Arial" w:hAnsi="Arial" w:cs="Arial"/>
          <w:i/>
          <w:spacing w:val="-1"/>
          <w:lang w:val="en-US"/>
        </w:rPr>
        <w:t>a</w:t>
      </w:r>
      <w:r w:rsidRPr="00722B31">
        <w:rPr>
          <w:rFonts w:ascii="Arial" w:eastAsia="Arial" w:hAnsi="Arial" w:cs="Arial"/>
          <w:i/>
          <w:lang w:val="en-US"/>
        </w:rPr>
        <w:t xml:space="preserve">ll </w:t>
      </w:r>
      <w:r w:rsidRPr="00722B31">
        <w:rPr>
          <w:rFonts w:ascii="Arial" w:eastAsia="Arial" w:hAnsi="Arial" w:cs="Arial"/>
          <w:i/>
          <w:spacing w:val="-3"/>
          <w:lang w:val="en-US"/>
        </w:rPr>
        <w:t>i</w:t>
      </w:r>
      <w:r w:rsidRPr="00722B31">
        <w:rPr>
          <w:rFonts w:ascii="Arial" w:eastAsia="Arial" w:hAnsi="Arial" w:cs="Arial"/>
          <w:i/>
          <w:spacing w:val="-2"/>
          <w:lang w:val="en-US"/>
        </w:rPr>
        <w:t>m</w:t>
      </w:r>
      <w:r w:rsidRPr="00722B31">
        <w:rPr>
          <w:rFonts w:ascii="Arial" w:eastAsia="Arial" w:hAnsi="Arial" w:cs="Arial"/>
          <w:i/>
          <w:spacing w:val="-1"/>
          <w:lang w:val="en-US"/>
        </w:rPr>
        <w:t>p</w:t>
      </w:r>
      <w:r w:rsidRPr="00722B31">
        <w:rPr>
          <w:rFonts w:ascii="Arial" w:eastAsia="Arial" w:hAnsi="Arial" w:cs="Arial"/>
          <w:i/>
          <w:lang w:val="en-US"/>
        </w:rPr>
        <w:t>r</w:t>
      </w:r>
      <w:r w:rsidRPr="00722B31">
        <w:rPr>
          <w:rFonts w:ascii="Arial" w:eastAsia="Arial" w:hAnsi="Arial" w:cs="Arial"/>
          <w:i/>
          <w:spacing w:val="-1"/>
          <w:lang w:val="en-US"/>
        </w:rPr>
        <w:t>e</w:t>
      </w:r>
      <w:r w:rsidRPr="00722B31">
        <w:rPr>
          <w:rFonts w:ascii="Arial" w:eastAsia="Arial" w:hAnsi="Arial" w:cs="Arial"/>
          <w:i/>
          <w:spacing w:val="1"/>
          <w:lang w:val="en-US"/>
        </w:rPr>
        <w:t>s</w:t>
      </w:r>
      <w:r w:rsidRPr="00722B31">
        <w:rPr>
          <w:rFonts w:ascii="Arial" w:eastAsia="Arial" w:hAnsi="Arial" w:cs="Arial"/>
          <w:i/>
          <w:spacing w:val="-2"/>
          <w:lang w:val="en-US"/>
        </w:rPr>
        <w:t>s</w:t>
      </w:r>
      <w:r w:rsidRPr="00722B31">
        <w:rPr>
          <w:rFonts w:ascii="Arial" w:eastAsia="Arial" w:hAnsi="Arial" w:cs="Arial"/>
          <w:i/>
          <w:lang w:val="en-US"/>
        </w:rPr>
        <w:t>i</w:t>
      </w:r>
      <w:r w:rsidRPr="00722B31">
        <w:rPr>
          <w:rFonts w:ascii="Arial" w:eastAsia="Arial" w:hAnsi="Arial" w:cs="Arial"/>
          <w:i/>
          <w:spacing w:val="-1"/>
          <w:lang w:val="en-US"/>
        </w:rPr>
        <w:t>o</w:t>
      </w:r>
      <w:r w:rsidRPr="00722B31">
        <w:rPr>
          <w:rFonts w:ascii="Arial" w:eastAsia="Arial" w:hAnsi="Arial" w:cs="Arial"/>
          <w:i/>
          <w:lang w:val="en-US"/>
        </w:rPr>
        <w:t xml:space="preserve">n </w:t>
      </w:r>
      <w:r w:rsidRPr="00722B31">
        <w:rPr>
          <w:rFonts w:ascii="Arial" w:eastAsia="Arial" w:hAnsi="Arial" w:cs="Arial"/>
          <w:spacing w:val="-3"/>
          <w:lang w:val="en-US"/>
        </w:rPr>
        <w:t>a</w:t>
      </w:r>
      <w:r w:rsidRPr="00722B31">
        <w:rPr>
          <w:rFonts w:ascii="Arial" w:eastAsia="Arial" w:hAnsi="Arial" w:cs="Arial"/>
          <w:spacing w:val="-1"/>
          <w:lang w:val="en-US"/>
        </w:rPr>
        <w:t>n</w:t>
      </w:r>
      <w:r w:rsidRPr="00722B31">
        <w:rPr>
          <w:rFonts w:ascii="Arial" w:eastAsia="Arial" w:hAnsi="Arial" w:cs="Arial"/>
          <w:lang w:val="en-US"/>
        </w:rPr>
        <w:t xml:space="preserve">d </w:t>
      </w:r>
      <w:r w:rsidRPr="00722B31">
        <w:rPr>
          <w:rFonts w:ascii="Arial" w:eastAsia="Arial" w:hAnsi="Arial" w:cs="Arial"/>
          <w:spacing w:val="-2"/>
          <w:lang w:val="en-US"/>
        </w:rPr>
        <w:t>m</w:t>
      </w:r>
      <w:r w:rsidRPr="00722B31">
        <w:rPr>
          <w:rFonts w:ascii="Arial" w:eastAsia="Arial" w:hAnsi="Arial" w:cs="Arial"/>
          <w:spacing w:val="-3"/>
          <w:lang w:val="en-US"/>
        </w:rPr>
        <w:t>a</w:t>
      </w:r>
      <w:r w:rsidRPr="00722B31">
        <w:rPr>
          <w:rFonts w:ascii="Arial" w:eastAsia="Arial" w:hAnsi="Arial" w:cs="Arial"/>
          <w:spacing w:val="-2"/>
          <w:lang w:val="en-US"/>
        </w:rPr>
        <w:t>k</w:t>
      </w:r>
      <w:r w:rsidRPr="00722B31">
        <w:rPr>
          <w:rFonts w:ascii="Arial" w:eastAsia="Arial" w:hAnsi="Arial" w:cs="Arial"/>
          <w:lang w:val="en-US"/>
        </w:rPr>
        <w:t xml:space="preserve">e </w:t>
      </w:r>
      <w:r w:rsidRPr="00722B31">
        <w:rPr>
          <w:rFonts w:ascii="Arial" w:eastAsia="Arial" w:hAnsi="Arial" w:cs="Arial"/>
          <w:spacing w:val="-1"/>
          <w:lang w:val="en-US"/>
        </w:rPr>
        <w:t xml:space="preserve">our </w:t>
      </w:r>
      <w:r w:rsidRPr="00722B31">
        <w:rPr>
          <w:rFonts w:ascii="Arial" w:eastAsia="Arial" w:hAnsi="Arial" w:cs="Arial"/>
          <w:i/>
          <w:lang w:val="en-US"/>
        </w:rPr>
        <w:t>r</w:t>
      </w:r>
      <w:r w:rsidRPr="00722B31">
        <w:rPr>
          <w:rFonts w:ascii="Arial" w:eastAsia="Arial" w:hAnsi="Arial" w:cs="Arial"/>
          <w:i/>
          <w:spacing w:val="-1"/>
          <w:lang w:val="en-US"/>
        </w:rPr>
        <w:t>e</w:t>
      </w:r>
      <w:r w:rsidRPr="00722B31">
        <w:rPr>
          <w:rFonts w:ascii="Arial" w:eastAsia="Arial" w:hAnsi="Arial" w:cs="Arial"/>
          <w:i/>
          <w:spacing w:val="1"/>
          <w:lang w:val="en-US"/>
        </w:rPr>
        <w:t>c</w:t>
      </w:r>
      <w:r w:rsidRPr="00722B31">
        <w:rPr>
          <w:rFonts w:ascii="Arial" w:eastAsia="Arial" w:hAnsi="Arial" w:cs="Arial"/>
          <w:i/>
          <w:spacing w:val="-1"/>
          <w:lang w:val="en-US"/>
        </w:rPr>
        <w:t>o</w:t>
      </w:r>
      <w:r w:rsidRPr="00722B31">
        <w:rPr>
          <w:rFonts w:ascii="Arial" w:eastAsia="Arial" w:hAnsi="Arial" w:cs="Arial"/>
          <w:i/>
          <w:spacing w:val="-2"/>
          <w:lang w:val="en-US"/>
        </w:rPr>
        <w:t>mm</w:t>
      </w:r>
      <w:r w:rsidRPr="00722B31">
        <w:rPr>
          <w:rFonts w:ascii="Arial" w:eastAsia="Arial" w:hAnsi="Arial" w:cs="Arial"/>
          <w:i/>
          <w:spacing w:val="-1"/>
          <w:lang w:val="en-US"/>
        </w:rPr>
        <w:t>end</w:t>
      </w:r>
      <w:r w:rsidRPr="00722B31">
        <w:rPr>
          <w:rFonts w:ascii="Arial" w:eastAsia="Arial" w:hAnsi="Arial" w:cs="Arial"/>
          <w:i/>
          <w:spacing w:val="-3"/>
          <w:lang w:val="en-US"/>
        </w:rPr>
        <w:t>a</w:t>
      </w:r>
      <w:r w:rsidRPr="00722B31">
        <w:rPr>
          <w:rFonts w:ascii="Arial" w:eastAsia="Arial" w:hAnsi="Arial" w:cs="Arial"/>
          <w:i/>
          <w:spacing w:val="1"/>
          <w:lang w:val="en-US"/>
        </w:rPr>
        <w:t>t</w:t>
      </w:r>
      <w:r w:rsidRPr="00722B31">
        <w:rPr>
          <w:rFonts w:ascii="Arial" w:eastAsia="Arial" w:hAnsi="Arial" w:cs="Arial"/>
          <w:i/>
          <w:lang w:val="en-US"/>
        </w:rPr>
        <w:t>i</w:t>
      </w:r>
      <w:r w:rsidRPr="00722B31">
        <w:rPr>
          <w:rFonts w:ascii="Arial" w:eastAsia="Arial" w:hAnsi="Arial" w:cs="Arial"/>
          <w:i/>
          <w:spacing w:val="-1"/>
          <w:lang w:val="en-US"/>
        </w:rPr>
        <w:t>o</w:t>
      </w:r>
      <w:r w:rsidRPr="00722B31">
        <w:rPr>
          <w:rFonts w:ascii="Arial" w:eastAsia="Arial" w:hAnsi="Arial" w:cs="Arial"/>
          <w:i/>
          <w:spacing w:val="-3"/>
          <w:lang w:val="en-US"/>
        </w:rPr>
        <w:t>n</w:t>
      </w:r>
      <w:r w:rsidRPr="00722B31">
        <w:rPr>
          <w:rFonts w:ascii="Arial" w:eastAsia="Arial" w:hAnsi="Arial" w:cs="Arial"/>
          <w:lang w:val="en-US"/>
        </w:rPr>
        <w:t>.</w:t>
      </w:r>
    </w:p>
    <w:p w:rsidR="00EE4C48" w:rsidRPr="00722B31" w:rsidRDefault="00EE4C48" w:rsidP="00722B31">
      <w:pPr>
        <w:widowControl w:val="0"/>
        <w:spacing w:line="360" w:lineRule="auto"/>
        <w:jc w:val="both"/>
        <w:rPr>
          <w:rFonts w:ascii="Arial" w:eastAsia="Arial" w:hAnsi="Arial" w:cs="Arial"/>
          <w:lang w:val="en-US"/>
        </w:rPr>
      </w:pPr>
      <w:r w:rsidRPr="00722B31">
        <w:rPr>
          <w:rFonts w:ascii="Arial" w:eastAsia="Arial" w:hAnsi="Arial" w:cs="Arial"/>
          <w:spacing w:val="1"/>
          <w:lang w:val="en-US"/>
        </w:rPr>
        <w:t>W</w:t>
      </w:r>
      <w:r w:rsidRPr="00722B31">
        <w:rPr>
          <w:rFonts w:ascii="Arial" w:eastAsia="Arial" w:hAnsi="Arial" w:cs="Arial"/>
          <w:lang w:val="en-US"/>
        </w:rPr>
        <w:t xml:space="preserve">e </w:t>
      </w:r>
      <w:r w:rsidRPr="00722B31">
        <w:rPr>
          <w:rFonts w:ascii="Arial" w:eastAsia="Arial" w:hAnsi="Arial" w:cs="Arial"/>
          <w:spacing w:val="-1"/>
          <w:lang w:val="en-US"/>
        </w:rPr>
        <w:t>a</w:t>
      </w:r>
      <w:r w:rsidRPr="00722B31">
        <w:rPr>
          <w:rFonts w:ascii="Arial" w:eastAsia="Arial" w:hAnsi="Arial" w:cs="Arial"/>
          <w:lang w:val="en-US"/>
        </w:rPr>
        <w:t>l</w:t>
      </w:r>
      <w:r w:rsidRPr="00722B31">
        <w:rPr>
          <w:rFonts w:ascii="Arial" w:eastAsia="Arial" w:hAnsi="Arial" w:cs="Arial"/>
          <w:spacing w:val="-4"/>
          <w:lang w:val="en-US"/>
        </w:rPr>
        <w:t>w</w:t>
      </w:r>
      <w:r w:rsidRPr="00722B31">
        <w:rPr>
          <w:rFonts w:ascii="Arial" w:eastAsia="Arial" w:hAnsi="Arial" w:cs="Arial"/>
          <w:spacing w:val="2"/>
          <w:lang w:val="en-US"/>
        </w:rPr>
        <w:t>a</w:t>
      </w:r>
      <w:r w:rsidRPr="00722B31">
        <w:rPr>
          <w:rFonts w:ascii="Arial" w:eastAsia="Arial" w:hAnsi="Arial" w:cs="Arial"/>
          <w:spacing w:val="-4"/>
          <w:lang w:val="en-US"/>
        </w:rPr>
        <w:t>y</w:t>
      </w:r>
      <w:r w:rsidRPr="00722B31">
        <w:rPr>
          <w:rFonts w:ascii="Arial" w:eastAsia="Arial" w:hAnsi="Arial" w:cs="Arial"/>
          <w:lang w:val="en-US"/>
        </w:rPr>
        <w:t xml:space="preserve">s </w:t>
      </w:r>
      <w:r w:rsidRPr="00722B31">
        <w:rPr>
          <w:rFonts w:ascii="Arial" w:eastAsia="Arial" w:hAnsi="Arial" w:cs="Arial"/>
          <w:spacing w:val="-4"/>
          <w:lang w:val="en-US"/>
        </w:rPr>
        <w:t>w</w:t>
      </w:r>
      <w:r w:rsidRPr="00722B31">
        <w:rPr>
          <w:rFonts w:ascii="Arial" w:eastAsia="Arial" w:hAnsi="Arial" w:cs="Arial"/>
          <w:lang w:val="en-US"/>
        </w:rPr>
        <w:t>ri</w:t>
      </w:r>
      <w:r w:rsidRPr="00722B31">
        <w:rPr>
          <w:rFonts w:ascii="Arial" w:eastAsia="Arial" w:hAnsi="Arial" w:cs="Arial"/>
          <w:spacing w:val="1"/>
          <w:lang w:val="en-US"/>
        </w:rPr>
        <w:t>t</w:t>
      </w:r>
      <w:r w:rsidRPr="00722B31">
        <w:rPr>
          <w:rFonts w:ascii="Arial" w:eastAsia="Arial" w:hAnsi="Arial" w:cs="Arial"/>
          <w:lang w:val="en-US"/>
        </w:rPr>
        <w:t xml:space="preserve">e </w:t>
      </w:r>
      <w:r w:rsidRPr="00722B31">
        <w:rPr>
          <w:rFonts w:ascii="Arial" w:eastAsia="Arial" w:hAnsi="Arial" w:cs="Arial"/>
          <w:spacing w:val="-3"/>
          <w:lang w:val="en-US"/>
        </w:rPr>
        <w:t>a</w:t>
      </w:r>
      <w:r w:rsidRPr="00722B31">
        <w:rPr>
          <w:rFonts w:ascii="Arial" w:eastAsia="Arial" w:hAnsi="Arial" w:cs="Arial"/>
          <w:spacing w:val="-2"/>
          <w:lang w:val="en-US"/>
        </w:rPr>
        <w:t>s</w:t>
      </w:r>
      <w:r w:rsidRPr="00722B31">
        <w:rPr>
          <w:rFonts w:ascii="Arial" w:eastAsia="Arial" w:hAnsi="Arial" w:cs="Arial"/>
          <w:spacing w:val="1"/>
          <w:lang w:val="en-US"/>
        </w:rPr>
        <w:t>s</w:t>
      </w:r>
      <w:r w:rsidRPr="00722B31">
        <w:rPr>
          <w:rFonts w:ascii="Arial" w:eastAsia="Arial" w:hAnsi="Arial" w:cs="Arial"/>
          <w:spacing w:val="-1"/>
          <w:lang w:val="en-US"/>
        </w:rPr>
        <w:t>e</w:t>
      </w:r>
      <w:r w:rsidRPr="00722B31">
        <w:rPr>
          <w:rFonts w:ascii="Arial" w:eastAsia="Arial" w:hAnsi="Arial" w:cs="Arial"/>
          <w:spacing w:val="-2"/>
          <w:lang w:val="en-US"/>
        </w:rPr>
        <w:t>s</w:t>
      </w:r>
      <w:r w:rsidRPr="00722B31">
        <w:rPr>
          <w:rFonts w:ascii="Arial" w:eastAsia="Arial" w:hAnsi="Arial" w:cs="Arial"/>
          <w:spacing w:val="1"/>
          <w:lang w:val="en-US"/>
        </w:rPr>
        <w:t>s</w:t>
      </w:r>
      <w:r w:rsidRPr="00722B31">
        <w:rPr>
          <w:rFonts w:ascii="Arial" w:eastAsia="Arial" w:hAnsi="Arial" w:cs="Arial"/>
          <w:spacing w:val="-2"/>
          <w:lang w:val="en-US"/>
        </w:rPr>
        <w:t>m</w:t>
      </w:r>
      <w:r w:rsidRPr="00722B31">
        <w:rPr>
          <w:rFonts w:ascii="Arial" w:eastAsia="Arial" w:hAnsi="Arial" w:cs="Arial"/>
          <w:spacing w:val="-1"/>
          <w:lang w:val="en-US"/>
        </w:rPr>
        <w:t>e</w:t>
      </w:r>
      <w:r w:rsidRPr="00722B31">
        <w:rPr>
          <w:rFonts w:ascii="Arial" w:eastAsia="Arial" w:hAnsi="Arial" w:cs="Arial"/>
          <w:spacing w:val="-3"/>
          <w:lang w:val="en-US"/>
        </w:rPr>
        <w:t>n</w:t>
      </w:r>
      <w:r w:rsidRPr="00722B31">
        <w:rPr>
          <w:rFonts w:ascii="Arial" w:eastAsia="Arial" w:hAnsi="Arial" w:cs="Arial"/>
          <w:lang w:val="en-US"/>
        </w:rPr>
        <w:t xml:space="preserve">t </w:t>
      </w:r>
      <w:r w:rsidRPr="00722B31">
        <w:rPr>
          <w:rFonts w:ascii="Arial" w:eastAsia="Arial" w:hAnsi="Arial" w:cs="Arial"/>
          <w:spacing w:val="-3"/>
          <w:lang w:val="en-US"/>
        </w:rPr>
        <w:t>r</w:t>
      </w:r>
      <w:r w:rsidRPr="00722B31">
        <w:rPr>
          <w:rFonts w:ascii="Arial" w:eastAsia="Arial" w:hAnsi="Arial" w:cs="Arial"/>
          <w:spacing w:val="-1"/>
          <w:lang w:val="en-US"/>
        </w:rPr>
        <w:t>epo</w:t>
      </w:r>
      <w:r w:rsidRPr="00722B31">
        <w:rPr>
          <w:rFonts w:ascii="Arial" w:eastAsia="Arial" w:hAnsi="Arial" w:cs="Arial"/>
          <w:spacing w:val="-3"/>
          <w:lang w:val="en-US"/>
        </w:rPr>
        <w:t>r</w:t>
      </w:r>
      <w:r w:rsidRPr="00722B31">
        <w:rPr>
          <w:rFonts w:ascii="Arial" w:eastAsia="Arial" w:hAnsi="Arial" w:cs="Arial"/>
          <w:spacing w:val="1"/>
          <w:lang w:val="en-US"/>
        </w:rPr>
        <w:t>t</w:t>
      </w:r>
      <w:r w:rsidRPr="00722B31">
        <w:rPr>
          <w:rFonts w:ascii="Arial" w:eastAsia="Arial" w:hAnsi="Arial" w:cs="Arial"/>
          <w:lang w:val="en-US"/>
        </w:rPr>
        <w:t xml:space="preserve">s in a </w:t>
      </w:r>
      <w:r w:rsidRPr="00722B31">
        <w:rPr>
          <w:rFonts w:ascii="Arial" w:eastAsia="Arial" w:hAnsi="Arial" w:cs="Arial"/>
          <w:spacing w:val="1"/>
          <w:lang w:val="en-US"/>
        </w:rPr>
        <w:t>f</w:t>
      </w:r>
      <w:r w:rsidRPr="00722B31">
        <w:rPr>
          <w:rFonts w:ascii="Arial" w:eastAsia="Arial" w:hAnsi="Arial" w:cs="Arial"/>
          <w:spacing w:val="-1"/>
          <w:lang w:val="en-US"/>
        </w:rPr>
        <w:t>o</w:t>
      </w:r>
      <w:r w:rsidRPr="00722B31">
        <w:rPr>
          <w:rFonts w:ascii="Arial" w:eastAsia="Arial" w:hAnsi="Arial" w:cs="Arial"/>
          <w:lang w:val="en-US"/>
        </w:rPr>
        <w:t>r</w:t>
      </w:r>
      <w:r w:rsidRPr="00722B31">
        <w:rPr>
          <w:rFonts w:ascii="Arial" w:eastAsia="Arial" w:hAnsi="Arial" w:cs="Arial"/>
          <w:spacing w:val="-2"/>
          <w:lang w:val="en-US"/>
        </w:rPr>
        <w:t>m</w:t>
      </w:r>
      <w:r w:rsidRPr="00722B31">
        <w:rPr>
          <w:rFonts w:ascii="Arial" w:eastAsia="Arial" w:hAnsi="Arial" w:cs="Arial"/>
          <w:spacing w:val="-1"/>
          <w:lang w:val="en-US"/>
        </w:rPr>
        <w:t>a</w:t>
      </w:r>
      <w:r w:rsidRPr="00722B31">
        <w:rPr>
          <w:rFonts w:ascii="Arial" w:eastAsia="Arial" w:hAnsi="Arial" w:cs="Arial"/>
          <w:lang w:val="en-US"/>
        </w:rPr>
        <w:t xml:space="preserve">l </w:t>
      </w:r>
      <w:r w:rsidRPr="00722B31">
        <w:rPr>
          <w:rFonts w:ascii="Arial" w:eastAsia="Arial" w:hAnsi="Arial" w:cs="Arial"/>
          <w:spacing w:val="-2"/>
          <w:lang w:val="en-US"/>
        </w:rPr>
        <w:t>s</w:t>
      </w:r>
      <w:r w:rsidRPr="00722B31">
        <w:rPr>
          <w:rFonts w:ascii="Arial" w:eastAsia="Arial" w:hAnsi="Arial" w:cs="Arial"/>
          <w:spacing w:val="1"/>
          <w:lang w:val="en-US"/>
        </w:rPr>
        <w:t>t</w:t>
      </w:r>
      <w:r w:rsidRPr="00722B31">
        <w:rPr>
          <w:rFonts w:ascii="Arial" w:eastAsia="Arial" w:hAnsi="Arial" w:cs="Arial"/>
          <w:spacing w:val="-4"/>
          <w:lang w:val="en-US"/>
        </w:rPr>
        <w:t>y</w:t>
      </w:r>
      <w:r w:rsidRPr="00722B31">
        <w:rPr>
          <w:rFonts w:ascii="Arial" w:eastAsia="Arial" w:hAnsi="Arial" w:cs="Arial"/>
          <w:lang w:val="en-US"/>
        </w:rPr>
        <w:t>le (i</w:t>
      </w:r>
      <w:r w:rsidRPr="00722B31">
        <w:rPr>
          <w:rFonts w:ascii="Arial" w:eastAsia="Arial" w:hAnsi="Arial" w:cs="Arial"/>
          <w:spacing w:val="1"/>
          <w:lang w:val="en-US"/>
        </w:rPr>
        <w:t>.</w:t>
      </w:r>
      <w:r w:rsidRPr="00722B31">
        <w:rPr>
          <w:rFonts w:ascii="Arial" w:eastAsia="Arial" w:hAnsi="Arial" w:cs="Arial"/>
          <w:spacing w:val="-3"/>
          <w:lang w:val="en-US"/>
        </w:rPr>
        <w:t>e</w:t>
      </w:r>
      <w:r w:rsidRPr="00722B31">
        <w:rPr>
          <w:rFonts w:ascii="Arial" w:eastAsia="Arial" w:hAnsi="Arial" w:cs="Arial"/>
          <w:lang w:val="en-US"/>
        </w:rPr>
        <w:t xml:space="preserve">. </w:t>
      </w:r>
      <w:r w:rsidRPr="00722B31">
        <w:rPr>
          <w:rFonts w:ascii="Arial" w:eastAsia="Arial" w:hAnsi="Arial" w:cs="Arial"/>
          <w:i/>
          <w:spacing w:val="-1"/>
          <w:lang w:val="en-US"/>
        </w:rPr>
        <w:t>pa</w:t>
      </w:r>
      <w:r w:rsidRPr="00722B31">
        <w:rPr>
          <w:rFonts w:ascii="Arial" w:eastAsia="Arial" w:hAnsi="Arial" w:cs="Arial"/>
          <w:i/>
          <w:spacing w:val="-2"/>
          <w:lang w:val="en-US"/>
        </w:rPr>
        <w:t>s</w:t>
      </w:r>
      <w:r w:rsidRPr="00722B31">
        <w:rPr>
          <w:rFonts w:ascii="Arial" w:eastAsia="Arial" w:hAnsi="Arial" w:cs="Arial"/>
          <w:i/>
          <w:spacing w:val="1"/>
          <w:lang w:val="en-US"/>
        </w:rPr>
        <w:t>s</w:t>
      </w:r>
      <w:r w:rsidRPr="00722B31">
        <w:rPr>
          <w:rFonts w:ascii="Arial" w:eastAsia="Arial" w:hAnsi="Arial" w:cs="Arial"/>
          <w:i/>
          <w:lang w:val="en-US"/>
        </w:rPr>
        <w:t>i</w:t>
      </w:r>
      <w:r w:rsidRPr="00722B31">
        <w:rPr>
          <w:rFonts w:ascii="Arial" w:eastAsia="Arial" w:hAnsi="Arial" w:cs="Arial"/>
          <w:i/>
          <w:spacing w:val="1"/>
          <w:lang w:val="en-US"/>
        </w:rPr>
        <w:t>v</w:t>
      </w:r>
      <w:r w:rsidRPr="00722B31">
        <w:rPr>
          <w:rFonts w:ascii="Arial" w:eastAsia="Arial" w:hAnsi="Arial" w:cs="Arial"/>
          <w:i/>
          <w:lang w:val="en-US"/>
        </w:rPr>
        <w:t xml:space="preserve">e </w:t>
      </w:r>
      <w:r w:rsidRPr="00722B31">
        <w:rPr>
          <w:rFonts w:ascii="Arial" w:eastAsia="Arial" w:hAnsi="Arial" w:cs="Arial"/>
          <w:i/>
          <w:spacing w:val="1"/>
          <w:lang w:val="en-US"/>
        </w:rPr>
        <w:t>v</w:t>
      </w:r>
      <w:r w:rsidRPr="00722B31">
        <w:rPr>
          <w:rFonts w:ascii="Arial" w:eastAsia="Arial" w:hAnsi="Arial" w:cs="Arial"/>
          <w:i/>
          <w:spacing w:val="-1"/>
          <w:lang w:val="en-US"/>
        </w:rPr>
        <w:t>o</w:t>
      </w:r>
      <w:r w:rsidRPr="00722B31">
        <w:rPr>
          <w:rFonts w:ascii="Arial" w:eastAsia="Arial" w:hAnsi="Arial" w:cs="Arial"/>
          <w:i/>
          <w:spacing w:val="-3"/>
          <w:lang w:val="en-US"/>
        </w:rPr>
        <w:t>i</w:t>
      </w:r>
      <w:r w:rsidRPr="00722B31">
        <w:rPr>
          <w:rFonts w:ascii="Arial" w:eastAsia="Arial" w:hAnsi="Arial" w:cs="Arial"/>
          <w:i/>
          <w:spacing w:val="1"/>
          <w:lang w:val="en-US"/>
        </w:rPr>
        <w:t>c</w:t>
      </w:r>
      <w:r w:rsidRPr="00722B31">
        <w:rPr>
          <w:rFonts w:ascii="Arial" w:eastAsia="Arial" w:hAnsi="Arial" w:cs="Arial"/>
          <w:i/>
          <w:spacing w:val="-1"/>
          <w:lang w:val="en-US"/>
        </w:rPr>
        <w:t>e</w:t>
      </w:r>
      <w:r w:rsidRPr="00722B31">
        <w:rPr>
          <w:rFonts w:ascii="Arial" w:eastAsia="Arial" w:hAnsi="Arial" w:cs="Arial"/>
          <w:i/>
          <w:lang w:val="en-US"/>
        </w:rPr>
        <w:t xml:space="preserve">, </w:t>
      </w:r>
      <w:r w:rsidRPr="00722B31">
        <w:rPr>
          <w:rFonts w:ascii="Arial" w:eastAsia="Arial" w:hAnsi="Arial" w:cs="Arial"/>
          <w:i/>
          <w:spacing w:val="1"/>
          <w:lang w:val="en-US"/>
        </w:rPr>
        <w:t>f</w:t>
      </w:r>
      <w:r w:rsidRPr="00722B31">
        <w:rPr>
          <w:rFonts w:ascii="Arial" w:eastAsia="Arial" w:hAnsi="Arial" w:cs="Arial"/>
          <w:i/>
          <w:spacing w:val="-3"/>
          <w:lang w:val="en-US"/>
        </w:rPr>
        <w:t>u</w:t>
      </w:r>
      <w:r w:rsidRPr="00722B31">
        <w:rPr>
          <w:rFonts w:ascii="Arial" w:eastAsia="Arial" w:hAnsi="Arial" w:cs="Arial"/>
          <w:i/>
          <w:lang w:val="en-US"/>
        </w:rPr>
        <w:t xml:space="preserve">ll </w:t>
      </w:r>
      <w:r w:rsidRPr="00722B31">
        <w:rPr>
          <w:rFonts w:ascii="Arial" w:eastAsia="Arial" w:hAnsi="Arial" w:cs="Arial"/>
          <w:i/>
          <w:spacing w:val="1"/>
          <w:lang w:val="en-US"/>
        </w:rPr>
        <w:t>v</w:t>
      </w:r>
      <w:r w:rsidRPr="00722B31">
        <w:rPr>
          <w:rFonts w:ascii="Arial" w:eastAsia="Arial" w:hAnsi="Arial" w:cs="Arial"/>
          <w:i/>
          <w:spacing w:val="-1"/>
          <w:lang w:val="en-US"/>
        </w:rPr>
        <w:t>e</w:t>
      </w:r>
      <w:r w:rsidRPr="00722B31">
        <w:rPr>
          <w:rFonts w:ascii="Arial" w:eastAsia="Arial" w:hAnsi="Arial" w:cs="Arial"/>
          <w:i/>
          <w:lang w:val="en-US"/>
        </w:rPr>
        <w:t>rb</w:t>
      </w:r>
      <w:r w:rsidRPr="00722B31">
        <w:rPr>
          <w:rFonts w:ascii="Arial" w:eastAsia="Arial" w:hAnsi="Arial" w:cs="Arial"/>
          <w:i/>
          <w:spacing w:val="-2"/>
          <w:lang w:val="en-US"/>
        </w:rPr>
        <w:t xml:space="preserve"> f</w:t>
      </w:r>
      <w:r w:rsidRPr="00722B31">
        <w:rPr>
          <w:rFonts w:ascii="Arial" w:eastAsia="Arial" w:hAnsi="Arial" w:cs="Arial"/>
          <w:i/>
          <w:spacing w:val="-1"/>
          <w:lang w:val="en-US"/>
        </w:rPr>
        <w:t>o</w:t>
      </w:r>
      <w:r w:rsidRPr="00722B31">
        <w:rPr>
          <w:rFonts w:ascii="Arial" w:eastAsia="Arial" w:hAnsi="Arial" w:cs="Arial"/>
          <w:i/>
          <w:lang w:val="en-US"/>
        </w:rPr>
        <w:t>r</w:t>
      </w:r>
      <w:r w:rsidRPr="00722B31">
        <w:rPr>
          <w:rFonts w:ascii="Arial" w:eastAsia="Arial" w:hAnsi="Arial" w:cs="Arial"/>
          <w:i/>
          <w:spacing w:val="-2"/>
          <w:lang w:val="en-US"/>
        </w:rPr>
        <w:t>m</w:t>
      </w:r>
      <w:r w:rsidRPr="00722B31">
        <w:rPr>
          <w:rFonts w:ascii="Arial" w:eastAsia="Arial" w:hAnsi="Arial" w:cs="Arial"/>
          <w:i/>
          <w:spacing w:val="1"/>
          <w:lang w:val="en-US"/>
        </w:rPr>
        <w:t>s</w:t>
      </w:r>
      <w:r w:rsidRPr="00722B31">
        <w:rPr>
          <w:rFonts w:ascii="Arial" w:eastAsia="Arial" w:hAnsi="Arial" w:cs="Arial"/>
          <w:i/>
          <w:lang w:val="en-US"/>
        </w:rPr>
        <w:t>, i</w:t>
      </w:r>
      <w:r w:rsidRPr="00722B31">
        <w:rPr>
          <w:rFonts w:ascii="Arial" w:eastAsia="Arial" w:hAnsi="Arial" w:cs="Arial"/>
          <w:i/>
          <w:spacing w:val="-2"/>
          <w:lang w:val="en-US"/>
        </w:rPr>
        <w:t>m</w:t>
      </w:r>
      <w:r w:rsidRPr="00722B31">
        <w:rPr>
          <w:rFonts w:ascii="Arial" w:eastAsia="Arial" w:hAnsi="Arial" w:cs="Arial"/>
          <w:i/>
          <w:spacing w:val="-1"/>
          <w:lang w:val="en-US"/>
        </w:rPr>
        <w:t>pe</w:t>
      </w:r>
      <w:r w:rsidRPr="00722B31">
        <w:rPr>
          <w:rFonts w:ascii="Arial" w:eastAsia="Arial" w:hAnsi="Arial" w:cs="Arial"/>
          <w:i/>
          <w:spacing w:val="-3"/>
          <w:lang w:val="en-US"/>
        </w:rPr>
        <w:t>r</w:t>
      </w:r>
      <w:r w:rsidRPr="00722B31">
        <w:rPr>
          <w:rFonts w:ascii="Arial" w:eastAsia="Arial" w:hAnsi="Arial" w:cs="Arial"/>
          <w:i/>
          <w:spacing w:val="1"/>
          <w:lang w:val="en-US"/>
        </w:rPr>
        <w:t>s</w:t>
      </w:r>
      <w:r w:rsidRPr="00722B31">
        <w:rPr>
          <w:rFonts w:ascii="Arial" w:eastAsia="Arial" w:hAnsi="Arial" w:cs="Arial"/>
          <w:i/>
          <w:spacing w:val="-1"/>
          <w:lang w:val="en-US"/>
        </w:rPr>
        <w:t>ona</w:t>
      </w:r>
      <w:r w:rsidRPr="00722B31">
        <w:rPr>
          <w:rFonts w:ascii="Arial" w:eastAsia="Arial" w:hAnsi="Arial" w:cs="Arial"/>
          <w:i/>
          <w:lang w:val="en-US"/>
        </w:rPr>
        <w:t>l l</w:t>
      </w:r>
      <w:r w:rsidRPr="00722B31">
        <w:rPr>
          <w:rFonts w:ascii="Arial" w:eastAsia="Arial" w:hAnsi="Arial" w:cs="Arial"/>
          <w:i/>
          <w:spacing w:val="-1"/>
          <w:lang w:val="en-US"/>
        </w:rPr>
        <w:t>ang</w:t>
      </w:r>
      <w:r w:rsidRPr="00722B31">
        <w:rPr>
          <w:rFonts w:ascii="Arial" w:eastAsia="Arial" w:hAnsi="Arial" w:cs="Arial"/>
          <w:i/>
          <w:spacing w:val="-3"/>
          <w:lang w:val="en-US"/>
        </w:rPr>
        <w:t>u</w:t>
      </w:r>
      <w:r w:rsidRPr="00722B31">
        <w:rPr>
          <w:rFonts w:ascii="Arial" w:eastAsia="Arial" w:hAnsi="Arial" w:cs="Arial"/>
          <w:i/>
          <w:spacing w:val="-1"/>
          <w:lang w:val="en-US"/>
        </w:rPr>
        <w:t>ag</w:t>
      </w:r>
      <w:r w:rsidRPr="00722B31">
        <w:rPr>
          <w:rFonts w:ascii="Arial" w:eastAsia="Arial" w:hAnsi="Arial" w:cs="Arial"/>
          <w:i/>
          <w:lang w:val="en-US"/>
        </w:rPr>
        <w:t>e</w:t>
      </w:r>
      <w:r w:rsidRPr="00722B31">
        <w:rPr>
          <w:rFonts w:ascii="Arial" w:eastAsia="Arial" w:hAnsi="Arial" w:cs="Arial"/>
          <w:lang w:val="en-US"/>
        </w:rPr>
        <w:t xml:space="preserve">, </w:t>
      </w:r>
      <w:r w:rsidRPr="00722B31">
        <w:rPr>
          <w:rFonts w:ascii="Arial" w:eastAsia="Arial" w:hAnsi="Arial" w:cs="Arial"/>
          <w:spacing w:val="-1"/>
          <w:lang w:val="en-US"/>
        </w:rPr>
        <w:t>e</w:t>
      </w:r>
      <w:r w:rsidRPr="00722B31">
        <w:rPr>
          <w:rFonts w:ascii="Arial" w:eastAsia="Arial" w:hAnsi="Arial" w:cs="Arial"/>
          <w:spacing w:val="-2"/>
          <w:lang w:val="en-US"/>
        </w:rPr>
        <w:t>t</w:t>
      </w:r>
      <w:r w:rsidRPr="00722B31">
        <w:rPr>
          <w:rFonts w:ascii="Arial" w:eastAsia="Arial" w:hAnsi="Arial" w:cs="Arial"/>
          <w:spacing w:val="1"/>
          <w:lang w:val="en-US"/>
        </w:rPr>
        <w:t>c</w:t>
      </w:r>
      <w:r w:rsidRPr="00722B31">
        <w:rPr>
          <w:rFonts w:ascii="Arial" w:eastAsia="Arial" w:hAnsi="Arial" w:cs="Arial"/>
          <w:spacing w:val="-3"/>
          <w:lang w:val="en-US"/>
        </w:rPr>
        <w:t>)</w:t>
      </w:r>
      <w:r w:rsidRPr="00722B31">
        <w:rPr>
          <w:rFonts w:ascii="Arial" w:eastAsia="Arial" w:hAnsi="Arial" w:cs="Arial"/>
          <w:lang w:val="en-US"/>
        </w:rPr>
        <w:t>.</w:t>
      </w:r>
    </w:p>
    <w:p w:rsidR="00EE4C48" w:rsidRPr="00722B31" w:rsidRDefault="00EE4C48" w:rsidP="00722B31">
      <w:pPr>
        <w:widowControl w:val="0"/>
        <w:spacing w:line="360" w:lineRule="auto"/>
        <w:jc w:val="both"/>
        <w:rPr>
          <w:rFonts w:ascii="Arial" w:eastAsia="Calibri" w:hAnsi="Arial" w:cs="Arial"/>
          <w:lang w:val="en-US"/>
        </w:rPr>
      </w:pPr>
    </w:p>
    <w:p w:rsidR="00EE4C48" w:rsidRPr="00722B31" w:rsidRDefault="00EE4C48" w:rsidP="00722B31">
      <w:pPr>
        <w:pStyle w:val="Prrafodelista"/>
        <w:widowControl w:val="0"/>
        <w:numPr>
          <w:ilvl w:val="0"/>
          <w:numId w:val="148"/>
        </w:numPr>
        <w:tabs>
          <w:tab w:val="left" w:pos="821"/>
        </w:tabs>
        <w:spacing w:after="0" w:line="360" w:lineRule="auto"/>
        <w:jc w:val="both"/>
        <w:rPr>
          <w:rFonts w:ascii="Arial" w:eastAsia="Arial" w:hAnsi="Arial" w:cs="Arial"/>
          <w:sz w:val="24"/>
          <w:szCs w:val="24"/>
          <w:lang w:val="en-US"/>
        </w:rPr>
      </w:pPr>
      <w:r w:rsidRPr="00722B31">
        <w:rPr>
          <w:rFonts w:ascii="Arial" w:eastAsia="Arial" w:hAnsi="Arial" w:cs="Arial"/>
          <w:sz w:val="24"/>
          <w:szCs w:val="24"/>
          <w:lang w:val="en-US"/>
        </w:rPr>
        <w:t>It would be good if the teacher points out at the different language styles. How would you do it in your school class? How would your partner do it in his/hers? How does your teacher of writing usually do it?</w:t>
      </w:r>
    </w:p>
    <w:p w:rsidR="00EE4C48" w:rsidRPr="00722B31" w:rsidRDefault="00EE4C48" w:rsidP="00722B31">
      <w:pPr>
        <w:widowControl w:val="0"/>
        <w:tabs>
          <w:tab w:val="left" w:pos="821"/>
        </w:tabs>
        <w:spacing w:line="360" w:lineRule="auto"/>
        <w:jc w:val="both"/>
        <w:rPr>
          <w:rFonts w:ascii="Arial" w:eastAsia="Arial" w:hAnsi="Arial" w:cs="Arial"/>
          <w:lang w:val="en-US"/>
        </w:rPr>
      </w:pPr>
      <w:r w:rsidRPr="00722B31">
        <w:rPr>
          <w:rFonts w:ascii="Arial" w:eastAsia="Arial" w:hAnsi="Arial" w:cs="Arial"/>
          <w:lang w:val="en-US"/>
        </w:rPr>
        <w:t>You could pro</w:t>
      </w:r>
      <w:r w:rsidRPr="00722B31">
        <w:rPr>
          <w:rFonts w:ascii="Arial" w:eastAsia="Arial" w:hAnsi="Arial" w:cs="Arial"/>
          <w:spacing w:val="-4"/>
          <w:lang w:val="en-US"/>
        </w:rPr>
        <w:t>v</w:t>
      </w:r>
      <w:r w:rsidRPr="00722B31">
        <w:rPr>
          <w:rFonts w:ascii="Arial" w:eastAsia="Arial" w:hAnsi="Arial" w:cs="Arial"/>
          <w:lang w:val="en-US"/>
        </w:rPr>
        <w:t>i</w:t>
      </w:r>
      <w:r w:rsidRPr="00722B31">
        <w:rPr>
          <w:rFonts w:ascii="Arial" w:eastAsia="Arial" w:hAnsi="Arial" w:cs="Arial"/>
          <w:spacing w:val="-1"/>
          <w:lang w:val="en-US"/>
        </w:rPr>
        <w:t>d</w:t>
      </w:r>
      <w:r w:rsidRPr="00722B31">
        <w:rPr>
          <w:rFonts w:ascii="Arial" w:eastAsia="Arial" w:hAnsi="Arial" w:cs="Arial"/>
          <w:lang w:val="en-US"/>
        </w:rPr>
        <w:t>e a</w:t>
      </w:r>
      <w:r w:rsidRPr="00722B31">
        <w:rPr>
          <w:rFonts w:ascii="Arial" w:eastAsia="Arial" w:hAnsi="Arial" w:cs="Arial"/>
          <w:spacing w:val="1"/>
          <w:lang w:val="en-US"/>
        </w:rPr>
        <w:t xml:space="preserve"> t</w:t>
      </w:r>
      <w:r w:rsidRPr="00722B31">
        <w:rPr>
          <w:rFonts w:ascii="Arial" w:eastAsia="Arial" w:hAnsi="Arial" w:cs="Arial"/>
          <w:spacing w:val="-1"/>
          <w:lang w:val="en-US"/>
        </w:rPr>
        <w:t>o</w:t>
      </w:r>
      <w:r w:rsidRPr="00722B31">
        <w:rPr>
          <w:rFonts w:ascii="Arial" w:eastAsia="Arial" w:hAnsi="Arial" w:cs="Arial"/>
          <w:lang w:val="en-US"/>
        </w:rPr>
        <w:t>o i</w:t>
      </w:r>
      <w:r w:rsidRPr="00722B31">
        <w:rPr>
          <w:rFonts w:ascii="Arial" w:eastAsia="Arial" w:hAnsi="Arial" w:cs="Arial"/>
          <w:spacing w:val="-3"/>
          <w:lang w:val="en-US"/>
        </w:rPr>
        <w:t>n</w:t>
      </w:r>
      <w:r w:rsidRPr="00722B31">
        <w:rPr>
          <w:rFonts w:ascii="Arial" w:eastAsia="Arial" w:hAnsi="Arial" w:cs="Arial"/>
          <w:spacing w:val="1"/>
          <w:lang w:val="en-US"/>
        </w:rPr>
        <w:t>f</w:t>
      </w:r>
      <w:r w:rsidRPr="00722B31">
        <w:rPr>
          <w:rFonts w:ascii="Arial" w:eastAsia="Arial" w:hAnsi="Arial" w:cs="Arial"/>
          <w:spacing w:val="-1"/>
          <w:lang w:val="en-US"/>
        </w:rPr>
        <w:t>o</w:t>
      </w:r>
      <w:r w:rsidRPr="00722B31">
        <w:rPr>
          <w:rFonts w:ascii="Arial" w:eastAsia="Arial" w:hAnsi="Arial" w:cs="Arial"/>
          <w:spacing w:val="-3"/>
          <w:lang w:val="en-US"/>
        </w:rPr>
        <w:t>r</w:t>
      </w:r>
      <w:r w:rsidRPr="00722B31">
        <w:rPr>
          <w:rFonts w:ascii="Arial" w:eastAsia="Arial" w:hAnsi="Arial" w:cs="Arial"/>
          <w:spacing w:val="-2"/>
          <w:lang w:val="en-US"/>
        </w:rPr>
        <w:t>m</w:t>
      </w:r>
      <w:r w:rsidRPr="00722B31">
        <w:rPr>
          <w:rFonts w:ascii="Arial" w:eastAsia="Arial" w:hAnsi="Arial" w:cs="Arial"/>
          <w:spacing w:val="-1"/>
          <w:lang w:val="en-US"/>
        </w:rPr>
        <w:t>a</w:t>
      </w:r>
      <w:r w:rsidRPr="00722B31">
        <w:rPr>
          <w:rFonts w:ascii="Arial" w:eastAsia="Arial" w:hAnsi="Arial" w:cs="Arial"/>
          <w:lang w:val="en-US"/>
        </w:rPr>
        <w:t>l</w:t>
      </w:r>
      <w:r w:rsidRPr="00722B31">
        <w:rPr>
          <w:rFonts w:ascii="Arial" w:eastAsia="Arial" w:hAnsi="Arial" w:cs="Arial"/>
          <w:spacing w:val="1"/>
          <w:lang w:val="en-US"/>
        </w:rPr>
        <w:t xml:space="preserve"> c</w:t>
      </w:r>
      <w:r w:rsidRPr="00722B31">
        <w:rPr>
          <w:rFonts w:ascii="Arial" w:eastAsia="Arial" w:hAnsi="Arial" w:cs="Arial"/>
          <w:spacing w:val="-1"/>
          <w:lang w:val="en-US"/>
        </w:rPr>
        <w:t>o</w:t>
      </w:r>
      <w:r w:rsidRPr="00722B31">
        <w:rPr>
          <w:rFonts w:ascii="Arial" w:eastAsia="Arial" w:hAnsi="Arial" w:cs="Arial"/>
          <w:spacing w:val="-3"/>
          <w:lang w:val="en-US"/>
        </w:rPr>
        <w:t>n</w:t>
      </w:r>
      <w:r w:rsidRPr="00722B31">
        <w:rPr>
          <w:rFonts w:ascii="Arial" w:eastAsia="Arial" w:hAnsi="Arial" w:cs="Arial"/>
          <w:spacing w:val="1"/>
          <w:lang w:val="en-US"/>
        </w:rPr>
        <w:t>c</w:t>
      </w:r>
      <w:r w:rsidRPr="00722B31">
        <w:rPr>
          <w:rFonts w:ascii="Arial" w:eastAsia="Arial" w:hAnsi="Arial" w:cs="Arial"/>
          <w:lang w:val="en-US"/>
        </w:rPr>
        <w:t>l</w:t>
      </w:r>
      <w:r w:rsidRPr="00722B31">
        <w:rPr>
          <w:rFonts w:ascii="Arial" w:eastAsia="Arial" w:hAnsi="Arial" w:cs="Arial"/>
          <w:spacing w:val="-1"/>
          <w:lang w:val="en-US"/>
        </w:rPr>
        <w:t>u</w:t>
      </w:r>
      <w:r w:rsidRPr="00722B31">
        <w:rPr>
          <w:rFonts w:ascii="Arial" w:eastAsia="Arial" w:hAnsi="Arial" w:cs="Arial"/>
          <w:spacing w:val="-3"/>
          <w:lang w:val="en-US"/>
        </w:rPr>
        <w:t>d</w:t>
      </w:r>
      <w:r w:rsidRPr="00722B31">
        <w:rPr>
          <w:rFonts w:ascii="Arial" w:eastAsia="Arial" w:hAnsi="Arial" w:cs="Arial"/>
          <w:lang w:val="en-US"/>
        </w:rPr>
        <w:t>i</w:t>
      </w:r>
      <w:r w:rsidRPr="00722B31">
        <w:rPr>
          <w:rFonts w:ascii="Arial" w:eastAsia="Arial" w:hAnsi="Arial" w:cs="Arial"/>
          <w:spacing w:val="-1"/>
          <w:lang w:val="en-US"/>
        </w:rPr>
        <w:t>n</w:t>
      </w:r>
      <w:r w:rsidRPr="00722B31">
        <w:rPr>
          <w:rFonts w:ascii="Arial" w:eastAsia="Arial" w:hAnsi="Arial" w:cs="Arial"/>
          <w:lang w:val="en-US"/>
        </w:rPr>
        <w:t xml:space="preserve">g </w:t>
      </w:r>
      <w:r w:rsidRPr="00722B31">
        <w:rPr>
          <w:rFonts w:ascii="Arial" w:eastAsia="Arial" w:hAnsi="Arial" w:cs="Arial"/>
          <w:spacing w:val="-3"/>
          <w:lang w:val="en-US"/>
        </w:rPr>
        <w:t>p</w:t>
      </w:r>
      <w:r w:rsidRPr="00722B31">
        <w:rPr>
          <w:rFonts w:ascii="Arial" w:eastAsia="Arial" w:hAnsi="Arial" w:cs="Arial"/>
          <w:spacing w:val="-1"/>
          <w:lang w:val="en-US"/>
        </w:rPr>
        <w:t>a</w:t>
      </w:r>
      <w:r w:rsidRPr="00722B31">
        <w:rPr>
          <w:rFonts w:ascii="Arial" w:eastAsia="Arial" w:hAnsi="Arial" w:cs="Arial"/>
          <w:spacing w:val="-3"/>
          <w:lang w:val="en-US"/>
        </w:rPr>
        <w:t>r</w:t>
      </w:r>
      <w:r w:rsidRPr="00722B31">
        <w:rPr>
          <w:rFonts w:ascii="Arial" w:eastAsia="Arial" w:hAnsi="Arial" w:cs="Arial"/>
          <w:spacing w:val="-1"/>
          <w:lang w:val="en-US"/>
        </w:rPr>
        <w:t>ag</w:t>
      </w:r>
      <w:r w:rsidRPr="00722B31">
        <w:rPr>
          <w:rFonts w:ascii="Arial" w:eastAsia="Arial" w:hAnsi="Arial" w:cs="Arial"/>
          <w:lang w:val="en-US"/>
        </w:rPr>
        <w:t>r</w:t>
      </w:r>
      <w:r w:rsidRPr="00722B31">
        <w:rPr>
          <w:rFonts w:ascii="Arial" w:eastAsia="Arial" w:hAnsi="Arial" w:cs="Arial"/>
          <w:spacing w:val="-1"/>
          <w:lang w:val="en-US"/>
        </w:rPr>
        <w:t>ap</w:t>
      </w:r>
      <w:r w:rsidRPr="00722B31">
        <w:rPr>
          <w:rFonts w:ascii="Arial" w:eastAsia="Arial" w:hAnsi="Arial" w:cs="Arial"/>
          <w:lang w:val="en-US"/>
        </w:rPr>
        <w:t xml:space="preserve">h </w:t>
      </w:r>
      <w:r w:rsidRPr="00722B31">
        <w:rPr>
          <w:rFonts w:ascii="Arial" w:eastAsia="Arial" w:hAnsi="Arial" w:cs="Arial"/>
          <w:spacing w:val="-3"/>
          <w:lang w:val="en-US"/>
        </w:rPr>
        <w:t>a</w:t>
      </w:r>
      <w:r w:rsidRPr="00722B31">
        <w:rPr>
          <w:rFonts w:ascii="Arial" w:eastAsia="Arial" w:hAnsi="Arial" w:cs="Arial"/>
          <w:spacing w:val="-1"/>
          <w:lang w:val="en-US"/>
        </w:rPr>
        <w:t>n</w:t>
      </w:r>
      <w:r w:rsidRPr="00722B31">
        <w:rPr>
          <w:rFonts w:ascii="Arial" w:eastAsia="Arial" w:hAnsi="Arial" w:cs="Arial"/>
          <w:lang w:val="en-US"/>
        </w:rPr>
        <w:t xml:space="preserve">d </w:t>
      </w:r>
      <w:r w:rsidRPr="00722B31">
        <w:rPr>
          <w:rFonts w:ascii="Arial" w:eastAsia="Arial" w:hAnsi="Arial" w:cs="Arial"/>
          <w:spacing w:val="-3"/>
          <w:lang w:val="en-US"/>
        </w:rPr>
        <w:t>a</w:t>
      </w:r>
      <w:r w:rsidRPr="00722B31">
        <w:rPr>
          <w:rFonts w:ascii="Arial" w:eastAsia="Arial" w:hAnsi="Arial" w:cs="Arial"/>
          <w:spacing w:val="-2"/>
          <w:lang w:val="en-US"/>
        </w:rPr>
        <w:t>s</w:t>
      </w:r>
      <w:r w:rsidRPr="00722B31">
        <w:rPr>
          <w:rFonts w:ascii="Arial" w:eastAsia="Arial" w:hAnsi="Arial" w:cs="Arial"/>
          <w:lang w:val="en-US"/>
        </w:rPr>
        <w:t xml:space="preserve">k </w:t>
      </w:r>
      <w:r w:rsidRPr="00722B31">
        <w:rPr>
          <w:rFonts w:ascii="Arial" w:eastAsia="Arial" w:hAnsi="Arial" w:cs="Arial"/>
          <w:spacing w:val="1"/>
          <w:lang w:val="en-US"/>
        </w:rPr>
        <w:t>t</w:t>
      </w:r>
      <w:r w:rsidRPr="00722B31">
        <w:rPr>
          <w:rFonts w:ascii="Arial" w:eastAsia="Arial" w:hAnsi="Arial" w:cs="Arial"/>
          <w:spacing w:val="-1"/>
          <w:lang w:val="en-US"/>
        </w:rPr>
        <w:t>h</w:t>
      </w:r>
      <w:r w:rsidRPr="00722B31">
        <w:rPr>
          <w:rFonts w:ascii="Arial" w:eastAsia="Arial" w:hAnsi="Arial" w:cs="Arial"/>
          <w:lang w:val="en-US"/>
        </w:rPr>
        <w:t xml:space="preserve">e </w:t>
      </w:r>
      <w:r w:rsidRPr="00722B31">
        <w:rPr>
          <w:rFonts w:ascii="Arial" w:eastAsia="Arial" w:hAnsi="Arial" w:cs="Arial"/>
          <w:spacing w:val="1"/>
          <w:lang w:val="en-US"/>
        </w:rPr>
        <w:t>c</w:t>
      </w:r>
      <w:r w:rsidRPr="00722B31">
        <w:rPr>
          <w:rFonts w:ascii="Arial" w:eastAsia="Arial" w:hAnsi="Arial" w:cs="Arial"/>
          <w:lang w:val="en-US"/>
        </w:rPr>
        <w:t>l</w:t>
      </w:r>
      <w:r w:rsidRPr="00722B31">
        <w:rPr>
          <w:rFonts w:ascii="Arial" w:eastAsia="Arial" w:hAnsi="Arial" w:cs="Arial"/>
          <w:spacing w:val="-3"/>
          <w:lang w:val="en-US"/>
        </w:rPr>
        <w:t>a</w:t>
      </w:r>
      <w:r w:rsidRPr="00722B31">
        <w:rPr>
          <w:rFonts w:ascii="Arial" w:eastAsia="Arial" w:hAnsi="Arial" w:cs="Arial"/>
          <w:spacing w:val="-2"/>
          <w:lang w:val="en-US"/>
        </w:rPr>
        <w:t>s</w:t>
      </w:r>
      <w:r w:rsidRPr="00722B31">
        <w:rPr>
          <w:rFonts w:ascii="Arial" w:eastAsia="Arial" w:hAnsi="Arial" w:cs="Arial"/>
          <w:lang w:val="en-US"/>
        </w:rPr>
        <w:t xml:space="preserve">s </w:t>
      </w:r>
      <w:r w:rsidRPr="00722B31">
        <w:rPr>
          <w:rFonts w:ascii="Arial" w:eastAsia="Arial" w:hAnsi="Arial" w:cs="Arial"/>
          <w:spacing w:val="1"/>
          <w:lang w:val="en-US"/>
        </w:rPr>
        <w:t>t</w:t>
      </w:r>
      <w:r w:rsidRPr="00722B31">
        <w:rPr>
          <w:rFonts w:ascii="Arial" w:eastAsia="Arial" w:hAnsi="Arial" w:cs="Arial"/>
          <w:lang w:val="en-US"/>
        </w:rPr>
        <w:t xml:space="preserve">o </w:t>
      </w:r>
      <w:r w:rsidRPr="00722B31">
        <w:rPr>
          <w:rFonts w:ascii="Arial" w:eastAsia="Arial" w:hAnsi="Arial" w:cs="Arial"/>
          <w:spacing w:val="-3"/>
          <w:lang w:val="en-US"/>
        </w:rPr>
        <w:t>r</w:t>
      </w:r>
      <w:r w:rsidRPr="00722B31">
        <w:rPr>
          <w:rFonts w:ascii="Arial" w:eastAsia="Arial" w:hAnsi="Arial" w:cs="Arial"/>
          <w:spacing w:val="-1"/>
          <w:lang w:val="en-US"/>
        </w:rPr>
        <w:t>e</w:t>
      </w:r>
      <w:r w:rsidRPr="00722B31">
        <w:rPr>
          <w:rFonts w:ascii="Arial" w:eastAsia="Arial" w:hAnsi="Arial" w:cs="Arial"/>
          <w:spacing w:val="-4"/>
          <w:lang w:val="en-US"/>
        </w:rPr>
        <w:t>w</w:t>
      </w:r>
      <w:r w:rsidRPr="00722B31">
        <w:rPr>
          <w:rFonts w:ascii="Arial" w:eastAsia="Arial" w:hAnsi="Arial" w:cs="Arial"/>
          <w:lang w:val="en-US"/>
        </w:rPr>
        <w:t>ri</w:t>
      </w:r>
      <w:r w:rsidRPr="00722B31">
        <w:rPr>
          <w:rFonts w:ascii="Arial" w:eastAsia="Arial" w:hAnsi="Arial" w:cs="Arial"/>
          <w:spacing w:val="1"/>
          <w:lang w:val="en-US"/>
        </w:rPr>
        <w:t>t</w:t>
      </w:r>
      <w:r w:rsidRPr="00722B31">
        <w:rPr>
          <w:rFonts w:ascii="Arial" w:eastAsia="Arial" w:hAnsi="Arial" w:cs="Arial"/>
          <w:lang w:val="en-US"/>
        </w:rPr>
        <w:t xml:space="preserve">e it in a </w:t>
      </w:r>
      <w:r w:rsidRPr="00722B31">
        <w:rPr>
          <w:rFonts w:ascii="Arial" w:eastAsia="Arial" w:hAnsi="Arial" w:cs="Arial"/>
          <w:spacing w:val="-2"/>
          <w:lang w:val="en-US"/>
        </w:rPr>
        <w:t>m</w:t>
      </w:r>
      <w:r w:rsidRPr="00722B31">
        <w:rPr>
          <w:rFonts w:ascii="Arial" w:eastAsia="Arial" w:hAnsi="Arial" w:cs="Arial"/>
          <w:spacing w:val="-3"/>
          <w:lang w:val="en-US"/>
        </w:rPr>
        <w:t>o</w:t>
      </w:r>
      <w:r w:rsidRPr="00722B31">
        <w:rPr>
          <w:rFonts w:ascii="Arial" w:eastAsia="Arial" w:hAnsi="Arial" w:cs="Arial"/>
          <w:lang w:val="en-US"/>
        </w:rPr>
        <w:t xml:space="preserve">re </w:t>
      </w:r>
      <w:r w:rsidRPr="00722B31">
        <w:rPr>
          <w:rFonts w:ascii="Arial" w:eastAsia="Arial" w:hAnsi="Arial" w:cs="Arial"/>
          <w:spacing w:val="1"/>
          <w:lang w:val="en-US"/>
        </w:rPr>
        <w:t>s</w:t>
      </w:r>
      <w:r w:rsidRPr="00722B31">
        <w:rPr>
          <w:rFonts w:ascii="Arial" w:eastAsia="Arial" w:hAnsi="Arial" w:cs="Arial"/>
          <w:spacing w:val="-1"/>
          <w:lang w:val="en-US"/>
        </w:rPr>
        <w:t>u</w:t>
      </w:r>
      <w:r w:rsidRPr="00722B31">
        <w:rPr>
          <w:rFonts w:ascii="Arial" w:eastAsia="Arial" w:hAnsi="Arial" w:cs="Arial"/>
          <w:lang w:val="en-US"/>
        </w:rPr>
        <w:t>i</w:t>
      </w:r>
      <w:r w:rsidRPr="00722B31">
        <w:rPr>
          <w:rFonts w:ascii="Arial" w:eastAsia="Arial" w:hAnsi="Arial" w:cs="Arial"/>
          <w:spacing w:val="1"/>
          <w:lang w:val="en-US"/>
        </w:rPr>
        <w:t>t</w:t>
      </w:r>
      <w:r w:rsidRPr="00722B31">
        <w:rPr>
          <w:rFonts w:ascii="Arial" w:eastAsia="Arial" w:hAnsi="Arial" w:cs="Arial"/>
          <w:spacing w:val="-1"/>
          <w:lang w:val="en-US"/>
        </w:rPr>
        <w:t>a</w:t>
      </w:r>
      <w:r w:rsidRPr="00722B31">
        <w:rPr>
          <w:rFonts w:ascii="Arial" w:eastAsia="Arial" w:hAnsi="Arial" w:cs="Arial"/>
          <w:spacing w:val="-3"/>
          <w:lang w:val="en-US"/>
        </w:rPr>
        <w:t>b</w:t>
      </w:r>
      <w:r w:rsidRPr="00722B31">
        <w:rPr>
          <w:rFonts w:ascii="Arial" w:eastAsia="Arial" w:hAnsi="Arial" w:cs="Arial"/>
          <w:lang w:val="en-US"/>
        </w:rPr>
        <w:t>le</w:t>
      </w:r>
      <w:r w:rsidRPr="00722B31">
        <w:rPr>
          <w:rFonts w:ascii="Arial" w:eastAsia="Arial" w:hAnsi="Arial" w:cs="Arial"/>
          <w:spacing w:val="-2"/>
          <w:lang w:val="en-US"/>
        </w:rPr>
        <w:t xml:space="preserve"> s</w:t>
      </w:r>
      <w:r w:rsidRPr="00722B31">
        <w:rPr>
          <w:rFonts w:ascii="Arial" w:eastAsia="Arial" w:hAnsi="Arial" w:cs="Arial"/>
          <w:spacing w:val="1"/>
          <w:lang w:val="en-US"/>
        </w:rPr>
        <w:t>t</w:t>
      </w:r>
      <w:r w:rsidRPr="00722B31">
        <w:rPr>
          <w:rFonts w:ascii="Arial" w:eastAsia="Arial" w:hAnsi="Arial" w:cs="Arial"/>
          <w:spacing w:val="-4"/>
          <w:lang w:val="en-US"/>
        </w:rPr>
        <w:t>y</w:t>
      </w:r>
      <w:r w:rsidRPr="00722B31">
        <w:rPr>
          <w:rFonts w:ascii="Arial" w:eastAsia="Arial" w:hAnsi="Arial" w:cs="Arial"/>
          <w:lang w:val="en-US"/>
        </w:rPr>
        <w:t xml:space="preserve">le </w:t>
      </w:r>
      <w:r w:rsidRPr="00722B31">
        <w:rPr>
          <w:rFonts w:ascii="Arial" w:eastAsia="Arial" w:hAnsi="Arial" w:cs="Arial"/>
          <w:spacing w:val="-1"/>
          <w:lang w:val="en-US"/>
        </w:rPr>
        <w:t>u</w:t>
      </w:r>
      <w:r w:rsidRPr="00722B31">
        <w:rPr>
          <w:rFonts w:ascii="Arial" w:eastAsia="Arial" w:hAnsi="Arial" w:cs="Arial"/>
          <w:spacing w:val="1"/>
          <w:lang w:val="en-US"/>
        </w:rPr>
        <w:t>s</w:t>
      </w:r>
      <w:r w:rsidRPr="00722B31">
        <w:rPr>
          <w:rFonts w:ascii="Arial" w:eastAsia="Arial" w:hAnsi="Arial" w:cs="Arial"/>
          <w:spacing w:val="-3"/>
          <w:lang w:val="en-US"/>
        </w:rPr>
        <w:t>i</w:t>
      </w:r>
      <w:r w:rsidRPr="00722B31">
        <w:rPr>
          <w:rFonts w:ascii="Arial" w:eastAsia="Arial" w:hAnsi="Arial" w:cs="Arial"/>
          <w:spacing w:val="-1"/>
          <w:lang w:val="en-US"/>
        </w:rPr>
        <w:t>n</w:t>
      </w:r>
      <w:r w:rsidRPr="00722B31">
        <w:rPr>
          <w:rFonts w:ascii="Arial" w:eastAsia="Arial" w:hAnsi="Arial" w:cs="Arial"/>
          <w:lang w:val="en-US"/>
        </w:rPr>
        <w:t>g</w:t>
      </w:r>
      <w:r w:rsidRPr="00722B31">
        <w:rPr>
          <w:rFonts w:ascii="Arial" w:eastAsia="Arial" w:hAnsi="Arial" w:cs="Arial"/>
          <w:spacing w:val="1"/>
          <w:lang w:val="en-US"/>
        </w:rPr>
        <w:t xml:space="preserve"> t</w:t>
      </w:r>
      <w:r w:rsidRPr="00722B31">
        <w:rPr>
          <w:rFonts w:ascii="Arial" w:eastAsia="Arial" w:hAnsi="Arial" w:cs="Arial"/>
          <w:spacing w:val="-3"/>
          <w:lang w:val="en-US"/>
        </w:rPr>
        <w:t>h</w:t>
      </w:r>
      <w:r w:rsidRPr="00722B31">
        <w:rPr>
          <w:rFonts w:ascii="Arial" w:eastAsia="Arial" w:hAnsi="Arial" w:cs="Arial"/>
          <w:lang w:val="en-US"/>
        </w:rPr>
        <w:t xml:space="preserve">e </w:t>
      </w:r>
      <w:r w:rsidRPr="00722B31">
        <w:rPr>
          <w:rFonts w:ascii="Arial" w:eastAsia="Arial" w:hAnsi="Arial" w:cs="Arial"/>
          <w:spacing w:val="1"/>
          <w:lang w:val="en-US"/>
        </w:rPr>
        <w:t>f</w:t>
      </w:r>
      <w:r w:rsidRPr="00722B31">
        <w:rPr>
          <w:rFonts w:ascii="Arial" w:eastAsia="Arial" w:hAnsi="Arial" w:cs="Arial"/>
          <w:spacing w:val="-1"/>
          <w:lang w:val="en-US"/>
        </w:rPr>
        <w:t>o</w:t>
      </w:r>
      <w:r w:rsidRPr="00722B31">
        <w:rPr>
          <w:rFonts w:ascii="Arial" w:eastAsia="Arial" w:hAnsi="Arial" w:cs="Arial"/>
          <w:lang w:val="en-US"/>
        </w:rPr>
        <w:t>ll</w:t>
      </w:r>
      <w:r w:rsidRPr="00722B31">
        <w:rPr>
          <w:rFonts w:ascii="Arial" w:eastAsia="Arial" w:hAnsi="Arial" w:cs="Arial"/>
          <w:spacing w:val="-1"/>
          <w:lang w:val="en-US"/>
        </w:rPr>
        <w:t>o</w:t>
      </w:r>
      <w:r w:rsidRPr="00722B31">
        <w:rPr>
          <w:rFonts w:ascii="Arial" w:eastAsia="Arial" w:hAnsi="Arial" w:cs="Arial"/>
          <w:spacing w:val="-4"/>
          <w:lang w:val="en-US"/>
        </w:rPr>
        <w:t>w</w:t>
      </w:r>
      <w:r w:rsidRPr="00722B31">
        <w:rPr>
          <w:rFonts w:ascii="Arial" w:eastAsia="Arial" w:hAnsi="Arial" w:cs="Arial"/>
          <w:lang w:val="en-US"/>
        </w:rPr>
        <w:t>i</w:t>
      </w:r>
      <w:r w:rsidRPr="00722B31">
        <w:rPr>
          <w:rFonts w:ascii="Arial" w:eastAsia="Arial" w:hAnsi="Arial" w:cs="Arial"/>
          <w:spacing w:val="-1"/>
          <w:lang w:val="en-US"/>
        </w:rPr>
        <w:t>n</w:t>
      </w:r>
      <w:r w:rsidRPr="00722B31">
        <w:rPr>
          <w:rFonts w:ascii="Arial" w:eastAsia="Arial" w:hAnsi="Arial" w:cs="Arial"/>
          <w:lang w:val="en-US"/>
        </w:rPr>
        <w:t xml:space="preserve">g </w:t>
      </w:r>
      <w:r w:rsidRPr="00722B31">
        <w:rPr>
          <w:rFonts w:ascii="Arial" w:eastAsia="Arial" w:hAnsi="Arial" w:cs="Arial"/>
          <w:spacing w:val="-4"/>
          <w:lang w:val="en-US"/>
        </w:rPr>
        <w:t>w</w:t>
      </w:r>
      <w:r w:rsidRPr="00722B31">
        <w:rPr>
          <w:rFonts w:ascii="Arial" w:eastAsia="Arial" w:hAnsi="Arial" w:cs="Arial"/>
          <w:spacing w:val="-1"/>
          <w:lang w:val="en-US"/>
        </w:rPr>
        <w:t>o</w:t>
      </w:r>
      <w:r w:rsidRPr="00722B31">
        <w:rPr>
          <w:rFonts w:ascii="Arial" w:eastAsia="Arial" w:hAnsi="Arial" w:cs="Arial"/>
          <w:lang w:val="en-US"/>
        </w:rPr>
        <w:t>r</w:t>
      </w:r>
      <w:r w:rsidRPr="00722B31">
        <w:rPr>
          <w:rFonts w:ascii="Arial" w:eastAsia="Arial" w:hAnsi="Arial" w:cs="Arial"/>
          <w:spacing w:val="-1"/>
          <w:lang w:val="en-US"/>
        </w:rPr>
        <w:t>d</w:t>
      </w:r>
      <w:r w:rsidRPr="00722B31">
        <w:rPr>
          <w:rFonts w:ascii="Arial" w:eastAsia="Arial" w:hAnsi="Arial" w:cs="Arial"/>
          <w:spacing w:val="-2"/>
          <w:lang w:val="en-US"/>
        </w:rPr>
        <w:t>s</w:t>
      </w:r>
      <w:r w:rsidRPr="00722B31">
        <w:rPr>
          <w:rFonts w:ascii="Arial" w:eastAsia="Arial" w:hAnsi="Arial" w:cs="Arial"/>
          <w:lang w:val="en-US"/>
        </w:rPr>
        <w:t xml:space="preserve">: </w:t>
      </w:r>
      <w:r w:rsidRPr="00722B31">
        <w:rPr>
          <w:rFonts w:ascii="Arial" w:eastAsia="Arial" w:hAnsi="Arial" w:cs="Arial"/>
          <w:i/>
          <w:spacing w:val="-2"/>
          <w:lang w:val="en-US"/>
        </w:rPr>
        <w:t>T</w:t>
      </w:r>
      <w:r w:rsidRPr="00722B31">
        <w:rPr>
          <w:rFonts w:ascii="Arial" w:eastAsia="Arial" w:hAnsi="Arial" w:cs="Arial"/>
          <w:i/>
          <w:lang w:val="en-US"/>
        </w:rPr>
        <w:t>o</w:t>
      </w:r>
      <w:r w:rsidRPr="00722B31">
        <w:rPr>
          <w:rFonts w:ascii="Arial" w:eastAsia="Arial" w:hAnsi="Arial" w:cs="Arial"/>
          <w:i/>
          <w:spacing w:val="1"/>
          <w:lang w:val="en-US"/>
        </w:rPr>
        <w:t xml:space="preserve"> s</w:t>
      </w:r>
      <w:r w:rsidRPr="00722B31">
        <w:rPr>
          <w:rFonts w:ascii="Arial" w:eastAsia="Arial" w:hAnsi="Arial" w:cs="Arial"/>
          <w:i/>
          <w:spacing w:val="-1"/>
          <w:lang w:val="en-US"/>
        </w:rPr>
        <w:t>u</w:t>
      </w:r>
      <w:r w:rsidRPr="00722B31">
        <w:rPr>
          <w:rFonts w:ascii="Arial" w:eastAsia="Arial" w:hAnsi="Arial" w:cs="Arial"/>
          <w:i/>
          <w:lang w:val="en-US"/>
        </w:rPr>
        <w:t xml:space="preserve">m </w:t>
      </w:r>
      <w:r w:rsidRPr="00722B31">
        <w:rPr>
          <w:rFonts w:ascii="Arial" w:eastAsia="Arial" w:hAnsi="Arial" w:cs="Arial"/>
          <w:i/>
          <w:spacing w:val="-1"/>
          <w:lang w:val="en-US"/>
        </w:rPr>
        <w:t>up</w:t>
      </w:r>
      <w:r w:rsidRPr="00722B31">
        <w:rPr>
          <w:rFonts w:ascii="Arial" w:eastAsia="Arial" w:hAnsi="Arial" w:cs="Arial"/>
          <w:i/>
          <w:spacing w:val="-2"/>
          <w:lang w:val="en-US"/>
        </w:rPr>
        <w:t>,</w:t>
      </w:r>
      <w:r w:rsidRPr="00722B31">
        <w:rPr>
          <w:rFonts w:ascii="Arial" w:eastAsia="Arial" w:hAnsi="Arial" w:cs="Arial"/>
          <w:i/>
          <w:lang w:val="en-US"/>
        </w:rPr>
        <w:t>…</w:t>
      </w:r>
      <w:r w:rsidRPr="00722B31">
        <w:rPr>
          <w:rFonts w:ascii="Arial" w:eastAsia="Arial" w:hAnsi="Arial" w:cs="Arial"/>
          <w:i/>
          <w:spacing w:val="-2"/>
          <w:lang w:val="en-US"/>
        </w:rPr>
        <w:t>;</w:t>
      </w:r>
      <w:r w:rsidRPr="00722B31">
        <w:rPr>
          <w:rFonts w:ascii="Arial" w:eastAsia="Arial" w:hAnsi="Arial" w:cs="Arial"/>
          <w:i/>
          <w:lang w:val="en-US"/>
        </w:rPr>
        <w:t>…</w:t>
      </w:r>
      <w:r w:rsidRPr="00722B31">
        <w:rPr>
          <w:rFonts w:ascii="Arial" w:eastAsia="Arial" w:hAnsi="Arial" w:cs="Arial"/>
          <w:i/>
          <w:spacing w:val="-1"/>
          <w:lang w:val="en-US"/>
        </w:rPr>
        <w:t>o</w:t>
      </w:r>
      <w:r w:rsidRPr="00722B31">
        <w:rPr>
          <w:rFonts w:ascii="Arial" w:eastAsia="Arial" w:hAnsi="Arial" w:cs="Arial"/>
          <w:i/>
          <w:spacing w:val="1"/>
          <w:lang w:val="en-US"/>
        </w:rPr>
        <w:t>t</w:t>
      </w:r>
      <w:r w:rsidRPr="00722B31">
        <w:rPr>
          <w:rFonts w:ascii="Arial" w:eastAsia="Arial" w:hAnsi="Arial" w:cs="Arial"/>
          <w:i/>
          <w:spacing w:val="-3"/>
          <w:lang w:val="en-US"/>
        </w:rPr>
        <w:t>h</w:t>
      </w:r>
      <w:r w:rsidRPr="00722B31">
        <w:rPr>
          <w:rFonts w:ascii="Arial" w:eastAsia="Arial" w:hAnsi="Arial" w:cs="Arial"/>
          <w:i/>
          <w:spacing w:val="-1"/>
          <w:lang w:val="en-US"/>
        </w:rPr>
        <w:t>e</w:t>
      </w:r>
      <w:r w:rsidRPr="00722B31">
        <w:rPr>
          <w:rFonts w:ascii="Arial" w:eastAsia="Arial" w:hAnsi="Arial" w:cs="Arial"/>
          <w:i/>
          <w:lang w:val="en-US"/>
        </w:rPr>
        <w:t xml:space="preserve">r </w:t>
      </w:r>
      <w:r w:rsidRPr="00722B31">
        <w:rPr>
          <w:rFonts w:ascii="Arial" w:eastAsia="Arial" w:hAnsi="Arial" w:cs="Arial"/>
          <w:i/>
          <w:spacing w:val="1"/>
          <w:lang w:val="en-US"/>
        </w:rPr>
        <w:t>st</w:t>
      </w:r>
      <w:r w:rsidRPr="00722B31">
        <w:rPr>
          <w:rFonts w:ascii="Arial" w:eastAsia="Arial" w:hAnsi="Arial" w:cs="Arial"/>
          <w:i/>
          <w:spacing w:val="-1"/>
          <w:lang w:val="en-US"/>
        </w:rPr>
        <w:t>ud</w:t>
      </w:r>
      <w:r w:rsidRPr="00722B31">
        <w:rPr>
          <w:rFonts w:ascii="Arial" w:eastAsia="Arial" w:hAnsi="Arial" w:cs="Arial"/>
          <w:i/>
          <w:spacing w:val="-3"/>
          <w:lang w:val="en-US"/>
        </w:rPr>
        <w:t>e</w:t>
      </w:r>
      <w:r w:rsidRPr="00722B31">
        <w:rPr>
          <w:rFonts w:ascii="Arial" w:eastAsia="Arial" w:hAnsi="Arial" w:cs="Arial"/>
          <w:i/>
          <w:spacing w:val="-1"/>
          <w:lang w:val="en-US"/>
        </w:rPr>
        <w:t>n</w:t>
      </w:r>
      <w:r w:rsidRPr="00722B31">
        <w:rPr>
          <w:rFonts w:ascii="Arial" w:eastAsia="Arial" w:hAnsi="Arial" w:cs="Arial"/>
          <w:i/>
          <w:spacing w:val="-2"/>
          <w:lang w:val="en-US"/>
        </w:rPr>
        <w:t>t</w:t>
      </w:r>
      <w:r w:rsidRPr="00722B31">
        <w:rPr>
          <w:rFonts w:ascii="Arial" w:eastAsia="Arial" w:hAnsi="Arial" w:cs="Arial"/>
          <w:i/>
          <w:lang w:val="en-US"/>
        </w:rPr>
        <w:t xml:space="preserve">s </w:t>
      </w:r>
      <w:r w:rsidRPr="00722B31">
        <w:rPr>
          <w:rFonts w:ascii="Arial" w:eastAsia="Arial" w:hAnsi="Arial" w:cs="Arial"/>
          <w:i/>
          <w:spacing w:val="-2"/>
          <w:lang w:val="en-US"/>
        </w:rPr>
        <w:t>w</w:t>
      </w:r>
      <w:r w:rsidRPr="00722B31">
        <w:rPr>
          <w:rFonts w:ascii="Arial" w:eastAsia="Arial" w:hAnsi="Arial" w:cs="Arial"/>
          <w:i/>
          <w:spacing w:val="-1"/>
          <w:lang w:val="en-US"/>
        </w:rPr>
        <w:t>ou</w:t>
      </w:r>
      <w:r w:rsidRPr="00722B31">
        <w:rPr>
          <w:rFonts w:ascii="Arial" w:eastAsia="Arial" w:hAnsi="Arial" w:cs="Arial"/>
          <w:i/>
          <w:spacing w:val="-3"/>
          <w:lang w:val="en-US"/>
        </w:rPr>
        <w:t>l</w:t>
      </w:r>
      <w:r w:rsidRPr="00722B31">
        <w:rPr>
          <w:rFonts w:ascii="Arial" w:eastAsia="Arial" w:hAnsi="Arial" w:cs="Arial"/>
          <w:i/>
          <w:lang w:val="en-US"/>
        </w:rPr>
        <w:t xml:space="preserve">d </w:t>
      </w:r>
      <w:r w:rsidRPr="00722B31">
        <w:rPr>
          <w:rFonts w:ascii="Arial" w:eastAsia="Arial" w:hAnsi="Arial" w:cs="Arial"/>
          <w:i/>
          <w:spacing w:val="-3"/>
          <w:lang w:val="en-US"/>
        </w:rPr>
        <w:t>e</w:t>
      </w:r>
      <w:r w:rsidRPr="00722B31">
        <w:rPr>
          <w:rFonts w:ascii="Arial" w:eastAsia="Arial" w:hAnsi="Arial" w:cs="Arial"/>
          <w:i/>
          <w:spacing w:val="-1"/>
          <w:lang w:val="en-US"/>
        </w:rPr>
        <w:t>n</w:t>
      </w:r>
      <w:r w:rsidRPr="00722B31">
        <w:rPr>
          <w:rFonts w:ascii="Arial" w:eastAsia="Arial" w:hAnsi="Arial" w:cs="Arial"/>
          <w:i/>
          <w:lang w:val="en-US"/>
        </w:rPr>
        <w:t>j</w:t>
      </w:r>
      <w:r w:rsidRPr="00722B31">
        <w:rPr>
          <w:rFonts w:ascii="Arial" w:eastAsia="Arial" w:hAnsi="Arial" w:cs="Arial"/>
          <w:i/>
          <w:spacing w:val="-1"/>
          <w:lang w:val="en-US"/>
        </w:rPr>
        <w:t>o</w:t>
      </w:r>
      <w:r w:rsidRPr="00722B31">
        <w:rPr>
          <w:rFonts w:ascii="Arial" w:eastAsia="Arial" w:hAnsi="Arial" w:cs="Arial"/>
          <w:i/>
          <w:spacing w:val="1"/>
          <w:lang w:val="en-US"/>
        </w:rPr>
        <w:t>y</w:t>
      </w:r>
      <w:r w:rsidRPr="00722B31">
        <w:rPr>
          <w:rFonts w:ascii="Arial" w:eastAsia="Arial" w:hAnsi="Arial" w:cs="Arial"/>
          <w:i/>
          <w:spacing w:val="-3"/>
          <w:lang w:val="en-US"/>
        </w:rPr>
        <w:t>…</w:t>
      </w:r>
      <w:r w:rsidRPr="00722B31">
        <w:rPr>
          <w:rFonts w:ascii="Arial" w:eastAsia="Arial" w:hAnsi="Arial" w:cs="Arial"/>
          <w:i/>
          <w:lang w:val="en-US"/>
        </w:rPr>
        <w:t>; …</w:t>
      </w:r>
      <w:r w:rsidRPr="00722B31">
        <w:rPr>
          <w:rFonts w:ascii="Arial" w:eastAsia="Arial" w:hAnsi="Arial" w:cs="Arial"/>
          <w:i/>
          <w:spacing w:val="1"/>
          <w:lang w:val="en-US"/>
        </w:rPr>
        <w:t>t</w:t>
      </w:r>
      <w:r w:rsidRPr="00722B31">
        <w:rPr>
          <w:rFonts w:ascii="Arial" w:eastAsia="Arial" w:hAnsi="Arial" w:cs="Arial"/>
          <w:i/>
          <w:spacing w:val="-3"/>
          <w:lang w:val="en-US"/>
        </w:rPr>
        <w:t>h</w:t>
      </w:r>
      <w:r w:rsidRPr="00722B31">
        <w:rPr>
          <w:rFonts w:ascii="Arial" w:eastAsia="Arial" w:hAnsi="Arial" w:cs="Arial"/>
          <w:i/>
          <w:lang w:val="en-US"/>
        </w:rPr>
        <w:t xml:space="preserve">e </w:t>
      </w:r>
      <w:r w:rsidRPr="00722B31">
        <w:rPr>
          <w:rFonts w:ascii="Arial" w:eastAsia="Arial" w:hAnsi="Arial" w:cs="Arial"/>
          <w:i/>
          <w:spacing w:val="-1"/>
          <w:lang w:val="en-US"/>
        </w:rPr>
        <w:t>p</w:t>
      </w:r>
      <w:r w:rsidRPr="00722B31">
        <w:rPr>
          <w:rFonts w:ascii="Arial" w:eastAsia="Arial" w:hAnsi="Arial" w:cs="Arial"/>
          <w:i/>
          <w:spacing w:val="-3"/>
          <w:lang w:val="en-US"/>
        </w:rPr>
        <w:t>o</w:t>
      </w:r>
      <w:r w:rsidRPr="00722B31">
        <w:rPr>
          <w:rFonts w:ascii="Arial" w:eastAsia="Arial" w:hAnsi="Arial" w:cs="Arial"/>
          <w:i/>
          <w:spacing w:val="1"/>
          <w:lang w:val="en-US"/>
        </w:rPr>
        <w:t>s</w:t>
      </w:r>
      <w:r w:rsidRPr="00722B31">
        <w:rPr>
          <w:rFonts w:ascii="Arial" w:eastAsia="Arial" w:hAnsi="Arial" w:cs="Arial"/>
          <w:i/>
          <w:spacing w:val="-3"/>
          <w:lang w:val="en-US"/>
        </w:rPr>
        <w:t>i</w:t>
      </w:r>
      <w:r w:rsidRPr="00722B31">
        <w:rPr>
          <w:rFonts w:ascii="Arial" w:eastAsia="Arial" w:hAnsi="Arial" w:cs="Arial"/>
          <w:i/>
          <w:spacing w:val="1"/>
          <w:lang w:val="en-US"/>
        </w:rPr>
        <w:t>t</w:t>
      </w:r>
      <w:r w:rsidRPr="00722B31">
        <w:rPr>
          <w:rFonts w:ascii="Arial" w:eastAsia="Arial" w:hAnsi="Arial" w:cs="Arial"/>
          <w:i/>
          <w:spacing w:val="-3"/>
          <w:lang w:val="en-US"/>
        </w:rPr>
        <w:t>i</w:t>
      </w:r>
      <w:r w:rsidRPr="00722B31">
        <w:rPr>
          <w:rFonts w:ascii="Arial" w:eastAsia="Arial" w:hAnsi="Arial" w:cs="Arial"/>
          <w:i/>
          <w:spacing w:val="1"/>
          <w:lang w:val="en-US"/>
        </w:rPr>
        <w:t>v</w:t>
      </w:r>
      <w:r w:rsidRPr="00722B31">
        <w:rPr>
          <w:rFonts w:ascii="Arial" w:eastAsia="Arial" w:hAnsi="Arial" w:cs="Arial"/>
          <w:i/>
          <w:lang w:val="en-US"/>
        </w:rPr>
        <w:t xml:space="preserve">e </w:t>
      </w:r>
      <w:r w:rsidRPr="00722B31">
        <w:rPr>
          <w:rFonts w:ascii="Arial" w:eastAsia="Arial" w:hAnsi="Arial" w:cs="Arial"/>
          <w:i/>
          <w:spacing w:val="-1"/>
          <w:lang w:val="en-US"/>
        </w:rPr>
        <w:t>a</w:t>
      </w:r>
      <w:r w:rsidRPr="00722B31">
        <w:rPr>
          <w:rFonts w:ascii="Arial" w:eastAsia="Arial" w:hAnsi="Arial" w:cs="Arial"/>
          <w:i/>
          <w:spacing w:val="1"/>
          <w:lang w:val="en-US"/>
        </w:rPr>
        <w:t>s</w:t>
      </w:r>
      <w:r w:rsidRPr="00722B31">
        <w:rPr>
          <w:rFonts w:ascii="Arial" w:eastAsia="Arial" w:hAnsi="Arial" w:cs="Arial"/>
          <w:i/>
          <w:spacing w:val="-1"/>
          <w:lang w:val="en-US"/>
        </w:rPr>
        <w:t>p</w:t>
      </w:r>
      <w:r w:rsidRPr="00722B31">
        <w:rPr>
          <w:rFonts w:ascii="Arial" w:eastAsia="Arial" w:hAnsi="Arial" w:cs="Arial"/>
          <w:i/>
          <w:spacing w:val="-3"/>
          <w:lang w:val="en-US"/>
        </w:rPr>
        <w:t>e</w:t>
      </w:r>
      <w:r w:rsidRPr="00722B31">
        <w:rPr>
          <w:rFonts w:ascii="Arial" w:eastAsia="Arial" w:hAnsi="Arial" w:cs="Arial"/>
          <w:i/>
          <w:spacing w:val="1"/>
          <w:lang w:val="en-US"/>
        </w:rPr>
        <w:t>c</w:t>
      </w:r>
      <w:r w:rsidRPr="00722B31">
        <w:rPr>
          <w:rFonts w:ascii="Arial" w:eastAsia="Arial" w:hAnsi="Arial" w:cs="Arial"/>
          <w:i/>
          <w:spacing w:val="-2"/>
          <w:lang w:val="en-US"/>
        </w:rPr>
        <w:t>t</w:t>
      </w:r>
      <w:r w:rsidRPr="00722B31">
        <w:rPr>
          <w:rFonts w:ascii="Arial" w:eastAsia="Arial" w:hAnsi="Arial" w:cs="Arial"/>
          <w:i/>
          <w:lang w:val="en-US"/>
        </w:rPr>
        <w:t xml:space="preserve">s </w:t>
      </w:r>
      <w:r w:rsidRPr="00722B31">
        <w:rPr>
          <w:rFonts w:ascii="Arial" w:eastAsia="Arial" w:hAnsi="Arial" w:cs="Arial"/>
          <w:i/>
          <w:spacing w:val="-1"/>
          <w:lang w:val="en-US"/>
        </w:rPr>
        <w:t>a</w:t>
      </w:r>
      <w:r w:rsidRPr="00722B31">
        <w:rPr>
          <w:rFonts w:ascii="Arial" w:eastAsia="Arial" w:hAnsi="Arial" w:cs="Arial"/>
          <w:i/>
          <w:lang w:val="en-US"/>
        </w:rPr>
        <w:t>r</w:t>
      </w:r>
      <w:r w:rsidRPr="00722B31">
        <w:rPr>
          <w:rFonts w:ascii="Arial" w:eastAsia="Arial" w:hAnsi="Arial" w:cs="Arial"/>
          <w:i/>
          <w:spacing w:val="-1"/>
          <w:lang w:val="en-US"/>
        </w:rPr>
        <w:t>e</w:t>
      </w:r>
      <w:r w:rsidRPr="00722B31">
        <w:rPr>
          <w:rFonts w:ascii="Arial" w:eastAsia="Arial" w:hAnsi="Arial" w:cs="Arial"/>
          <w:i/>
          <w:spacing w:val="-3"/>
          <w:lang w:val="en-US"/>
        </w:rPr>
        <w:t>…</w:t>
      </w:r>
      <w:r w:rsidRPr="00722B31">
        <w:rPr>
          <w:rFonts w:ascii="Arial" w:eastAsia="Arial" w:hAnsi="Arial" w:cs="Arial"/>
          <w:i/>
          <w:lang w:val="en-US"/>
        </w:rPr>
        <w:t>;</w:t>
      </w:r>
      <w:r w:rsidRPr="00722B31">
        <w:rPr>
          <w:rFonts w:ascii="Arial" w:eastAsia="Arial" w:hAnsi="Arial" w:cs="Arial"/>
          <w:i/>
          <w:spacing w:val="-2"/>
          <w:lang w:val="en-US"/>
        </w:rPr>
        <w:t>H</w:t>
      </w:r>
      <w:r w:rsidRPr="00722B31">
        <w:rPr>
          <w:rFonts w:ascii="Arial" w:eastAsia="Arial" w:hAnsi="Arial" w:cs="Arial"/>
          <w:i/>
          <w:spacing w:val="-1"/>
          <w:lang w:val="en-US"/>
        </w:rPr>
        <w:t>o</w:t>
      </w:r>
      <w:r w:rsidRPr="00722B31">
        <w:rPr>
          <w:rFonts w:ascii="Arial" w:eastAsia="Arial" w:hAnsi="Arial" w:cs="Arial"/>
          <w:i/>
          <w:spacing w:val="-4"/>
          <w:lang w:val="en-US"/>
        </w:rPr>
        <w:t>w</w:t>
      </w:r>
      <w:r w:rsidRPr="00722B31">
        <w:rPr>
          <w:rFonts w:ascii="Arial" w:eastAsia="Arial" w:hAnsi="Arial" w:cs="Arial"/>
          <w:i/>
          <w:spacing w:val="-1"/>
          <w:lang w:val="en-US"/>
        </w:rPr>
        <w:t>e</w:t>
      </w:r>
      <w:r w:rsidRPr="00722B31">
        <w:rPr>
          <w:rFonts w:ascii="Arial" w:eastAsia="Arial" w:hAnsi="Arial" w:cs="Arial"/>
          <w:i/>
          <w:spacing w:val="1"/>
          <w:lang w:val="en-US"/>
        </w:rPr>
        <w:t>v</w:t>
      </w:r>
      <w:r w:rsidRPr="00722B31">
        <w:rPr>
          <w:rFonts w:ascii="Arial" w:eastAsia="Arial" w:hAnsi="Arial" w:cs="Arial"/>
          <w:i/>
          <w:spacing w:val="-1"/>
          <w:lang w:val="en-US"/>
        </w:rPr>
        <w:t>e</w:t>
      </w:r>
      <w:r w:rsidRPr="00722B31">
        <w:rPr>
          <w:rFonts w:ascii="Arial" w:eastAsia="Arial" w:hAnsi="Arial" w:cs="Arial"/>
          <w:i/>
          <w:spacing w:val="-3"/>
          <w:lang w:val="en-US"/>
        </w:rPr>
        <w:t>r</w:t>
      </w:r>
      <w:r w:rsidRPr="00722B31">
        <w:rPr>
          <w:rFonts w:ascii="Arial" w:eastAsia="Arial" w:hAnsi="Arial" w:cs="Arial"/>
          <w:i/>
          <w:spacing w:val="1"/>
          <w:lang w:val="en-US"/>
        </w:rPr>
        <w:t>,</w:t>
      </w:r>
      <w:r w:rsidRPr="00722B31">
        <w:rPr>
          <w:rFonts w:ascii="Arial" w:eastAsia="Arial" w:hAnsi="Arial" w:cs="Arial"/>
          <w:i/>
          <w:spacing w:val="-3"/>
          <w:lang w:val="en-US"/>
        </w:rPr>
        <w:t>…</w:t>
      </w:r>
      <w:r w:rsidRPr="00722B31">
        <w:rPr>
          <w:rFonts w:ascii="Arial" w:eastAsia="Arial" w:hAnsi="Arial" w:cs="Arial"/>
          <w:i/>
          <w:lang w:val="en-US"/>
        </w:rPr>
        <w:t>;</w:t>
      </w:r>
      <w:r w:rsidRPr="00722B31">
        <w:rPr>
          <w:rFonts w:ascii="Arial" w:eastAsia="Arial" w:hAnsi="Arial" w:cs="Arial"/>
          <w:i/>
          <w:spacing w:val="-3"/>
          <w:lang w:val="en-US"/>
        </w:rPr>
        <w:t>…</w:t>
      </w:r>
      <w:r w:rsidRPr="00722B31">
        <w:rPr>
          <w:rFonts w:ascii="Arial" w:eastAsia="Arial" w:hAnsi="Arial" w:cs="Arial"/>
          <w:i/>
          <w:lang w:val="en-US"/>
        </w:rPr>
        <w:t xml:space="preserve">I </w:t>
      </w:r>
      <w:r w:rsidRPr="00722B31">
        <w:rPr>
          <w:rFonts w:ascii="Arial" w:eastAsia="Arial" w:hAnsi="Arial" w:cs="Arial"/>
          <w:i/>
          <w:spacing w:val="1"/>
          <w:lang w:val="en-US"/>
        </w:rPr>
        <w:t>f</w:t>
      </w:r>
      <w:r w:rsidRPr="00722B31">
        <w:rPr>
          <w:rFonts w:ascii="Arial" w:eastAsia="Arial" w:hAnsi="Arial" w:cs="Arial"/>
          <w:i/>
          <w:spacing w:val="-1"/>
          <w:lang w:val="en-US"/>
        </w:rPr>
        <w:t>ee</w:t>
      </w:r>
      <w:r w:rsidRPr="00722B31">
        <w:rPr>
          <w:rFonts w:ascii="Arial" w:eastAsia="Arial" w:hAnsi="Arial" w:cs="Arial"/>
          <w:i/>
          <w:spacing w:val="-3"/>
          <w:lang w:val="en-US"/>
        </w:rPr>
        <w:t>l</w:t>
      </w:r>
      <w:r w:rsidRPr="00722B31">
        <w:rPr>
          <w:rFonts w:ascii="Arial" w:eastAsia="Arial" w:hAnsi="Arial" w:cs="Arial"/>
          <w:i/>
          <w:spacing w:val="1"/>
          <w:lang w:val="en-US"/>
        </w:rPr>
        <w:t>/</w:t>
      </w:r>
      <w:r w:rsidRPr="00722B31">
        <w:rPr>
          <w:rFonts w:ascii="Arial" w:eastAsia="Arial" w:hAnsi="Arial" w:cs="Arial"/>
          <w:i/>
          <w:spacing w:val="-1"/>
          <w:lang w:val="en-US"/>
        </w:rPr>
        <w:t>be</w:t>
      </w:r>
      <w:r w:rsidRPr="00722B31">
        <w:rPr>
          <w:rFonts w:ascii="Arial" w:eastAsia="Arial" w:hAnsi="Arial" w:cs="Arial"/>
          <w:i/>
          <w:spacing w:val="-3"/>
          <w:lang w:val="en-US"/>
        </w:rPr>
        <w:t>l</w:t>
      </w:r>
      <w:r w:rsidRPr="00722B31">
        <w:rPr>
          <w:rFonts w:ascii="Arial" w:eastAsia="Arial" w:hAnsi="Arial" w:cs="Arial"/>
          <w:i/>
          <w:lang w:val="en-US"/>
        </w:rPr>
        <w:t>i</w:t>
      </w:r>
      <w:r w:rsidRPr="00722B31">
        <w:rPr>
          <w:rFonts w:ascii="Arial" w:eastAsia="Arial" w:hAnsi="Arial" w:cs="Arial"/>
          <w:i/>
          <w:spacing w:val="-1"/>
          <w:lang w:val="en-US"/>
        </w:rPr>
        <w:t>e</w:t>
      </w:r>
      <w:r w:rsidRPr="00722B31">
        <w:rPr>
          <w:rFonts w:ascii="Arial" w:eastAsia="Arial" w:hAnsi="Arial" w:cs="Arial"/>
          <w:i/>
          <w:spacing w:val="1"/>
          <w:lang w:val="en-US"/>
        </w:rPr>
        <w:t>v</w:t>
      </w:r>
      <w:r w:rsidRPr="00722B31">
        <w:rPr>
          <w:rFonts w:ascii="Arial" w:eastAsia="Arial" w:hAnsi="Arial" w:cs="Arial"/>
          <w:i/>
          <w:spacing w:val="-1"/>
          <w:lang w:val="en-US"/>
        </w:rPr>
        <w:t>e</w:t>
      </w:r>
      <w:r w:rsidRPr="00722B31">
        <w:rPr>
          <w:rFonts w:ascii="Arial" w:eastAsia="Arial" w:hAnsi="Arial" w:cs="Arial"/>
          <w:i/>
          <w:spacing w:val="-3"/>
          <w:lang w:val="en-US"/>
        </w:rPr>
        <w:t>…</w:t>
      </w:r>
      <w:r w:rsidRPr="00722B31">
        <w:rPr>
          <w:rFonts w:ascii="Arial" w:eastAsia="Arial" w:hAnsi="Arial" w:cs="Arial"/>
          <w:i/>
          <w:lang w:val="en-US"/>
        </w:rPr>
        <w:t>;</w:t>
      </w:r>
      <w:r w:rsidRPr="00722B31">
        <w:rPr>
          <w:rFonts w:ascii="Arial" w:eastAsia="Arial" w:hAnsi="Arial" w:cs="Arial"/>
          <w:i/>
          <w:spacing w:val="-2"/>
          <w:lang w:val="en-US"/>
        </w:rPr>
        <w:t>N</w:t>
      </w:r>
      <w:r w:rsidRPr="00722B31">
        <w:rPr>
          <w:rFonts w:ascii="Arial" w:eastAsia="Arial" w:hAnsi="Arial" w:cs="Arial"/>
          <w:i/>
          <w:spacing w:val="-3"/>
          <w:lang w:val="en-US"/>
        </w:rPr>
        <w:t>e</w:t>
      </w:r>
      <w:r w:rsidRPr="00722B31">
        <w:rPr>
          <w:rFonts w:ascii="Arial" w:eastAsia="Arial" w:hAnsi="Arial" w:cs="Arial"/>
          <w:i/>
          <w:spacing w:val="1"/>
          <w:lang w:val="en-US"/>
        </w:rPr>
        <w:t>v</w:t>
      </w:r>
      <w:r w:rsidRPr="00722B31">
        <w:rPr>
          <w:rFonts w:ascii="Arial" w:eastAsia="Arial" w:hAnsi="Arial" w:cs="Arial"/>
          <w:i/>
          <w:spacing w:val="-1"/>
          <w:lang w:val="en-US"/>
        </w:rPr>
        <w:t>e</w:t>
      </w:r>
      <w:r w:rsidRPr="00722B31">
        <w:rPr>
          <w:rFonts w:ascii="Arial" w:eastAsia="Arial" w:hAnsi="Arial" w:cs="Arial"/>
          <w:i/>
          <w:spacing w:val="-3"/>
          <w:lang w:val="en-US"/>
        </w:rPr>
        <w:t>r</w:t>
      </w:r>
      <w:r w:rsidRPr="00722B31">
        <w:rPr>
          <w:rFonts w:ascii="Arial" w:eastAsia="Arial" w:hAnsi="Arial" w:cs="Arial"/>
          <w:i/>
          <w:spacing w:val="1"/>
          <w:lang w:val="en-US"/>
        </w:rPr>
        <w:t>t</w:t>
      </w:r>
      <w:r w:rsidRPr="00722B31">
        <w:rPr>
          <w:rFonts w:ascii="Arial" w:eastAsia="Arial" w:hAnsi="Arial" w:cs="Arial"/>
          <w:i/>
          <w:spacing w:val="-1"/>
          <w:lang w:val="en-US"/>
        </w:rPr>
        <w:t>he</w:t>
      </w:r>
      <w:r w:rsidRPr="00722B31">
        <w:rPr>
          <w:rFonts w:ascii="Arial" w:eastAsia="Arial" w:hAnsi="Arial" w:cs="Arial"/>
          <w:i/>
          <w:lang w:val="en-US"/>
        </w:rPr>
        <w:t>l</w:t>
      </w:r>
      <w:r w:rsidRPr="00722B31">
        <w:rPr>
          <w:rFonts w:ascii="Arial" w:eastAsia="Arial" w:hAnsi="Arial" w:cs="Arial"/>
          <w:i/>
          <w:spacing w:val="-3"/>
          <w:lang w:val="en-US"/>
        </w:rPr>
        <w:t>e</w:t>
      </w:r>
      <w:r w:rsidRPr="00722B31">
        <w:rPr>
          <w:rFonts w:ascii="Arial" w:eastAsia="Arial" w:hAnsi="Arial" w:cs="Arial"/>
          <w:i/>
          <w:spacing w:val="-2"/>
          <w:lang w:val="en-US"/>
        </w:rPr>
        <w:t>s</w:t>
      </w:r>
      <w:r w:rsidRPr="00722B31">
        <w:rPr>
          <w:rFonts w:ascii="Arial" w:eastAsia="Arial" w:hAnsi="Arial" w:cs="Arial"/>
          <w:i/>
          <w:spacing w:val="1"/>
          <w:lang w:val="en-US"/>
        </w:rPr>
        <w:t>s</w:t>
      </w:r>
      <w:r w:rsidRPr="00722B31">
        <w:rPr>
          <w:rFonts w:ascii="Arial" w:eastAsia="Arial" w:hAnsi="Arial" w:cs="Arial"/>
          <w:i/>
          <w:spacing w:val="-2"/>
          <w:lang w:val="en-US"/>
        </w:rPr>
        <w:t>,</w:t>
      </w:r>
      <w:r w:rsidRPr="00722B31">
        <w:rPr>
          <w:rFonts w:ascii="Arial" w:eastAsia="Arial" w:hAnsi="Arial" w:cs="Arial"/>
          <w:i/>
          <w:lang w:val="en-US"/>
        </w:rPr>
        <w:t>…</w:t>
      </w:r>
    </w:p>
    <w:p w:rsidR="00EE4C48" w:rsidRPr="00722B31" w:rsidRDefault="00EE4C48" w:rsidP="00722B31">
      <w:pPr>
        <w:widowControl w:val="0"/>
        <w:spacing w:line="360" w:lineRule="auto"/>
        <w:jc w:val="both"/>
        <w:rPr>
          <w:rFonts w:ascii="Arial" w:eastAsia="Arial" w:hAnsi="Arial" w:cs="Arial"/>
          <w:lang w:val="en-US"/>
        </w:rPr>
      </w:pPr>
      <w:r w:rsidRPr="00722B31">
        <w:rPr>
          <w:rFonts w:ascii="Arial" w:eastAsia="Arial" w:hAnsi="Arial" w:cs="Arial"/>
          <w:i/>
          <w:lang w:val="en-US"/>
        </w:rPr>
        <w:t>(</w:t>
      </w:r>
      <w:proofErr w:type="gramStart"/>
      <w:r w:rsidRPr="00722B31">
        <w:rPr>
          <w:rFonts w:ascii="Arial" w:eastAsia="Arial" w:hAnsi="Arial" w:cs="Arial"/>
          <w:i/>
          <w:spacing w:val="-1"/>
          <w:lang w:val="en-US"/>
        </w:rPr>
        <w:t>e</w:t>
      </w:r>
      <w:r w:rsidRPr="00722B31">
        <w:rPr>
          <w:rFonts w:ascii="Arial" w:eastAsia="Arial" w:hAnsi="Arial" w:cs="Arial"/>
          <w:i/>
          <w:spacing w:val="1"/>
          <w:lang w:val="en-US"/>
        </w:rPr>
        <w:t>.</w:t>
      </w:r>
      <w:r w:rsidRPr="00722B31">
        <w:rPr>
          <w:rFonts w:ascii="Arial" w:eastAsia="Arial" w:hAnsi="Arial" w:cs="Arial"/>
          <w:i/>
          <w:spacing w:val="-3"/>
          <w:lang w:val="en-US"/>
        </w:rPr>
        <w:t>g</w:t>
      </w:r>
      <w:proofErr w:type="gramEnd"/>
      <w:r w:rsidRPr="00722B31">
        <w:rPr>
          <w:rFonts w:ascii="Arial" w:eastAsia="Arial" w:hAnsi="Arial" w:cs="Arial"/>
          <w:i/>
          <w:lang w:val="en-US"/>
        </w:rPr>
        <w:t xml:space="preserve">. </w:t>
      </w:r>
      <w:r w:rsidRPr="00722B31">
        <w:rPr>
          <w:rFonts w:ascii="Arial" w:eastAsia="Arial" w:hAnsi="Arial" w:cs="Arial"/>
          <w:i/>
          <w:spacing w:val="-2"/>
          <w:lang w:val="en-US"/>
        </w:rPr>
        <w:t>F</w:t>
      </w:r>
      <w:r w:rsidRPr="00722B31">
        <w:rPr>
          <w:rFonts w:ascii="Arial" w:eastAsia="Arial" w:hAnsi="Arial" w:cs="Arial"/>
          <w:i/>
          <w:lang w:val="en-US"/>
        </w:rPr>
        <w:t>i</w:t>
      </w:r>
      <w:r w:rsidRPr="00722B31">
        <w:rPr>
          <w:rFonts w:ascii="Arial" w:eastAsia="Arial" w:hAnsi="Arial" w:cs="Arial"/>
          <w:i/>
          <w:spacing w:val="-1"/>
          <w:lang w:val="en-US"/>
        </w:rPr>
        <w:t>na</w:t>
      </w:r>
      <w:r w:rsidRPr="00722B31">
        <w:rPr>
          <w:rFonts w:ascii="Arial" w:eastAsia="Arial" w:hAnsi="Arial" w:cs="Arial"/>
          <w:i/>
          <w:lang w:val="en-US"/>
        </w:rPr>
        <w:t>l</w:t>
      </w:r>
      <w:r w:rsidRPr="00722B31">
        <w:rPr>
          <w:rFonts w:ascii="Arial" w:eastAsia="Arial" w:hAnsi="Arial" w:cs="Arial"/>
          <w:i/>
          <w:spacing w:val="-3"/>
          <w:lang w:val="en-US"/>
        </w:rPr>
        <w:t>l</w:t>
      </w:r>
      <w:r w:rsidRPr="00722B31">
        <w:rPr>
          <w:rFonts w:ascii="Arial" w:eastAsia="Arial" w:hAnsi="Arial" w:cs="Arial"/>
          <w:i/>
          <w:spacing w:val="-2"/>
          <w:lang w:val="en-US"/>
        </w:rPr>
        <w:t>y</w:t>
      </w:r>
      <w:r w:rsidRPr="00722B31">
        <w:rPr>
          <w:rFonts w:ascii="Arial" w:eastAsia="Arial" w:hAnsi="Arial" w:cs="Arial"/>
          <w:i/>
          <w:lang w:val="en-US"/>
        </w:rPr>
        <w:t xml:space="preserve">, </w:t>
      </w:r>
      <w:r w:rsidRPr="00722B31">
        <w:rPr>
          <w:rFonts w:ascii="Arial" w:eastAsia="Arial" w:hAnsi="Arial" w:cs="Arial"/>
          <w:i/>
          <w:spacing w:val="1"/>
          <w:lang w:val="en-US"/>
        </w:rPr>
        <w:t>t</w:t>
      </w:r>
      <w:r w:rsidRPr="00722B31">
        <w:rPr>
          <w:rFonts w:ascii="Arial" w:eastAsia="Arial" w:hAnsi="Arial" w:cs="Arial"/>
          <w:i/>
          <w:spacing w:val="-1"/>
          <w:lang w:val="en-US"/>
        </w:rPr>
        <w:t>h</w:t>
      </w:r>
      <w:r w:rsidRPr="00722B31">
        <w:rPr>
          <w:rFonts w:ascii="Arial" w:eastAsia="Arial" w:hAnsi="Arial" w:cs="Arial"/>
          <w:i/>
          <w:lang w:val="en-US"/>
        </w:rPr>
        <w:t xml:space="preserve">e </w:t>
      </w:r>
      <w:r w:rsidR="001C196E" w:rsidRPr="00722B31">
        <w:rPr>
          <w:rFonts w:ascii="Arial" w:eastAsia="Arial" w:hAnsi="Arial" w:cs="Arial"/>
          <w:i/>
          <w:spacing w:val="-1"/>
          <w:lang w:val="en-US"/>
        </w:rPr>
        <w:t xml:space="preserve">décor </w:t>
      </w:r>
      <w:r w:rsidRPr="00722B31">
        <w:rPr>
          <w:rFonts w:ascii="Arial" w:eastAsia="Arial" w:hAnsi="Arial" w:cs="Arial"/>
          <w:i/>
          <w:spacing w:val="-2"/>
          <w:lang w:val="en-US"/>
        </w:rPr>
        <w:t>w</w:t>
      </w:r>
      <w:r w:rsidRPr="00722B31">
        <w:rPr>
          <w:rFonts w:ascii="Arial" w:eastAsia="Arial" w:hAnsi="Arial" w:cs="Arial"/>
          <w:i/>
          <w:spacing w:val="-1"/>
          <w:lang w:val="en-US"/>
        </w:rPr>
        <w:t>a</w:t>
      </w:r>
      <w:r w:rsidRPr="00722B31">
        <w:rPr>
          <w:rFonts w:ascii="Arial" w:eastAsia="Arial" w:hAnsi="Arial" w:cs="Arial"/>
          <w:i/>
          <w:lang w:val="en-US"/>
        </w:rPr>
        <w:t>s l</w:t>
      </w:r>
      <w:r w:rsidRPr="00722B31">
        <w:rPr>
          <w:rFonts w:ascii="Arial" w:eastAsia="Arial" w:hAnsi="Arial" w:cs="Arial"/>
          <w:i/>
          <w:spacing w:val="-1"/>
          <w:lang w:val="en-US"/>
        </w:rPr>
        <w:t>o</w:t>
      </w:r>
      <w:r w:rsidRPr="00722B31">
        <w:rPr>
          <w:rFonts w:ascii="Arial" w:eastAsia="Arial" w:hAnsi="Arial" w:cs="Arial"/>
          <w:i/>
          <w:spacing w:val="-2"/>
          <w:lang w:val="en-US"/>
        </w:rPr>
        <w:t>v</w:t>
      </w:r>
      <w:r w:rsidRPr="00722B31">
        <w:rPr>
          <w:rFonts w:ascii="Arial" w:eastAsia="Arial" w:hAnsi="Arial" w:cs="Arial"/>
          <w:i/>
          <w:spacing w:val="-1"/>
          <w:lang w:val="en-US"/>
        </w:rPr>
        <w:t>e</w:t>
      </w:r>
      <w:r w:rsidRPr="00722B31">
        <w:rPr>
          <w:rFonts w:ascii="Arial" w:eastAsia="Arial" w:hAnsi="Arial" w:cs="Arial"/>
          <w:i/>
          <w:lang w:val="en-US"/>
        </w:rPr>
        <w:t xml:space="preserve">ly </w:t>
      </w:r>
      <w:r w:rsidRPr="00722B31">
        <w:rPr>
          <w:rFonts w:ascii="Arial" w:eastAsia="Arial" w:hAnsi="Arial" w:cs="Arial"/>
          <w:i/>
          <w:spacing w:val="-1"/>
          <w:lang w:val="en-US"/>
        </w:rPr>
        <w:t>an</w:t>
      </w:r>
      <w:r w:rsidRPr="00722B31">
        <w:rPr>
          <w:rFonts w:ascii="Arial" w:eastAsia="Arial" w:hAnsi="Arial" w:cs="Arial"/>
          <w:i/>
          <w:lang w:val="en-US"/>
        </w:rPr>
        <w:t xml:space="preserve">d </w:t>
      </w:r>
      <w:r w:rsidRPr="00722B31">
        <w:rPr>
          <w:rFonts w:ascii="Arial" w:eastAsia="Arial" w:hAnsi="Arial" w:cs="Arial"/>
          <w:i/>
          <w:spacing w:val="1"/>
          <w:lang w:val="en-US"/>
        </w:rPr>
        <w:t>t</w:t>
      </w:r>
      <w:r w:rsidRPr="00722B31">
        <w:rPr>
          <w:rFonts w:ascii="Arial" w:eastAsia="Arial" w:hAnsi="Arial" w:cs="Arial"/>
          <w:i/>
          <w:spacing w:val="-1"/>
          <w:lang w:val="en-US"/>
        </w:rPr>
        <w:t>h</w:t>
      </w:r>
      <w:r w:rsidRPr="00722B31">
        <w:rPr>
          <w:rFonts w:ascii="Arial" w:eastAsia="Arial" w:hAnsi="Arial" w:cs="Arial"/>
          <w:i/>
          <w:lang w:val="en-US"/>
        </w:rPr>
        <w:t xml:space="preserve">e </w:t>
      </w:r>
      <w:r w:rsidRPr="00722B31">
        <w:rPr>
          <w:rFonts w:ascii="Arial" w:eastAsia="Arial" w:hAnsi="Arial" w:cs="Arial"/>
          <w:i/>
          <w:spacing w:val="-3"/>
          <w:lang w:val="en-US"/>
        </w:rPr>
        <w:t>a</w:t>
      </w:r>
      <w:r w:rsidRPr="00722B31">
        <w:rPr>
          <w:rFonts w:ascii="Arial" w:eastAsia="Arial" w:hAnsi="Arial" w:cs="Arial"/>
          <w:i/>
          <w:spacing w:val="1"/>
          <w:lang w:val="en-US"/>
        </w:rPr>
        <w:t>t</w:t>
      </w:r>
      <w:r w:rsidRPr="00722B31">
        <w:rPr>
          <w:rFonts w:ascii="Arial" w:eastAsia="Arial" w:hAnsi="Arial" w:cs="Arial"/>
          <w:i/>
          <w:spacing w:val="-2"/>
          <w:lang w:val="en-US"/>
        </w:rPr>
        <w:t>m</w:t>
      </w:r>
      <w:r w:rsidRPr="00722B31">
        <w:rPr>
          <w:rFonts w:ascii="Arial" w:eastAsia="Arial" w:hAnsi="Arial" w:cs="Arial"/>
          <w:i/>
          <w:spacing w:val="-3"/>
          <w:lang w:val="en-US"/>
        </w:rPr>
        <w:t>o</w:t>
      </w:r>
      <w:r w:rsidRPr="00722B31">
        <w:rPr>
          <w:rFonts w:ascii="Arial" w:eastAsia="Arial" w:hAnsi="Arial" w:cs="Arial"/>
          <w:i/>
          <w:spacing w:val="1"/>
          <w:lang w:val="en-US"/>
        </w:rPr>
        <w:t>s</w:t>
      </w:r>
      <w:r w:rsidRPr="00722B31">
        <w:rPr>
          <w:rFonts w:ascii="Arial" w:eastAsia="Arial" w:hAnsi="Arial" w:cs="Arial"/>
          <w:i/>
          <w:spacing w:val="-1"/>
          <w:lang w:val="en-US"/>
        </w:rPr>
        <w:t>phe</w:t>
      </w:r>
      <w:r w:rsidRPr="00722B31">
        <w:rPr>
          <w:rFonts w:ascii="Arial" w:eastAsia="Arial" w:hAnsi="Arial" w:cs="Arial"/>
          <w:i/>
          <w:lang w:val="en-US"/>
        </w:rPr>
        <w:t xml:space="preserve">re </w:t>
      </w:r>
      <w:r w:rsidRPr="00722B31">
        <w:rPr>
          <w:rFonts w:ascii="Arial" w:eastAsia="Arial" w:hAnsi="Arial" w:cs="Arial"/>
          <w:i/>
          <w:spacing w:val="-1"/>
          <w:lang w:val="en-US"/>
        </w:rPr>
        <w:t>a</w:t>
      </w:r>
      <w:r w:rsidRPr="00722B31">
        <w:rPr>
          <w:rFonts w:ascii="Arial" w:eastAsia="Arial" w:hAnsi="Arial" w:cs="Arial"/>
          <w:i/>
          <w:spacing w:val="-3"/>
          <w:lang w:val="en-US"/>
        </w:rPr>
        <w:t>n</w:t>
      </w:r>
      <w:r w:rsidRPr="00722B31">
        <w:rPr>
          <w:rFonts w:ascii="Arial" w:eastAsia="Arial" w:hAnsi="Arial" w:cs="Arial"/>
          <w:i/>
          <w:lang w:val="en-US"/>
        </w:rPr>
        <w:t xml:space="preserve">d </w:t>
      </w:r>
      <w:r w:rsidRPr="00722B31">
        <w:rPr>
          <w:rFonts w:ascii="Arial" w:eastAsia="Arial" w:hAnsi="Arial" w:cs="Arial"/>
          <w:i/>
          <w:spacing w:val="-2"/>
          <w:lang w:val="en-US"/>
        </w:rPr>
        <w:t>m</w:t>
      </w:r>
      <w:r w:rsidRPr="00722B31">
        <w:rPr>
          <w:rFonts w:ascii="Arial" w:eastAsia="Arial" w:hAnsi="Arial" w:cs="Arial"/>
          <w:i/>
          <w:spacing w:val="-1"/>
          <w:lang w:val="en-US"/>
        </w:rPr>
        <w:t>u</w:t>
      </w:r>
      <w:r w:rsidRPr="00722B31">
        <w:rPr>
          <w:rFonts w:ascii="Arial" w:eastAsia="Arial" w:hAnsi="Arial" w:cs="Arial"/>
          <w:i/>
          <w:spacing w:val="1"/>
          <w:lang w:val="en-US"/>
        </w:rPr>
        <w:t>s</w:t>
      </w:r>
      <w:r w:rsidRPr="00722B31">
        <w:rPr>
          <w:rFonts w:ascii="Arial" w:eastAsia="Arial" w:hAnsi="Arial" w:cs="Arial"/>
          <w:i/>
          <w:lang w:val="en-US"/>
        </w:rPr>
        <w:t xml:space="preserve">ic </w:t>
      </w:r>
      <w:r w:rsidRPr="00722B31">
        <w:rPr>
          <w:rFonts w:ascii="Arial" w:eastAsia="Arial" w:hAnsi="Arial" w:cs="Arial"/>
          <w:i/>
          <w:spacing w:val="-3"/>
          <w:lang w:val="en-US"/>
        </w:rPr>
        <w:t>a</w:t>
      </w:r>
      <w:r w:rsidRPr="00722B31">
        <w:rPr>
          <w:rFonts w:ascii="Arial" w:eastAsia="Arial" w:hAnsi="Arial" w:cs="Arial"/>
          <w:i/>
          <w:lang w:val="en-US"/>
        </w:rPr>
        <w:t xml:space="preserve">t </w:t>
      </w:r>
      <w:r w:rsidRPr="00722B31">
        <w:rPr>
          <w:rFonts w:ascii="Arial" w:eastAsia="Arial" w:hAnsi="Arial" w:cs="Arial"/>
          <w:i/>
          <w:spacing w:val="1"/>
          <w:lang w:val="en-US"/>
        </w:rPr>
        <w:t>t</w:t>
      </w:r>
      <w:r w:rsidRPr="00722B31">
        <w:rPr>
          <w:rFonts w:ascii="Arial" w:eastAsia="Arial" w:hAnsi="Arial" w:cs="Arial"/>
          <w:i/>
          <w:spacing w:val="-1"/>
          <w:lang w:val="en-US"/>
        </w:rPr>
        <w:t>h</w:t>
      </w:r>
      <w:r w:rsidRPr="00722B31">
        <w:rPr>
          <w:rFonts w:ascii="Arial" w:eastAsia="Arial" w:hAnsi="Arial" w:cs="Arial"/>
          <w:i/>
          <w:lang w:val="en-US"/>
        </w:rPr>
        <w:t xml:space="preserve">e </w:t>
      </w:r>
      <w:r w:rsidRPr="00722B31">
        <w:rPr>
          <w:rFonts w:ascii="Arial" w:eastAsia="Arial" w:hAnsi="Arial" w:cs="Arial"/>
          <w:i/>
          <w:spacing w:val="1"/>
          <w:lang w:val="en-US"/>
        </w:rPr>
        <w:t>c</w:t>
      </w:r>
      <w:r w:rsidRPr="00722B31">
        <w:rPr>
          <w:rFonts w:ascii="Arial" w:eastAsia="Arial" w:hAnsi="Arial" w:cs="Arial"/>
          <w:i/>
          <w:lang w:val="en-US"/>
        </w:rPr>
        <w:t>l</w:t>
      </w:r>
      <w:r w:rsidRPr="00722B31">
        <w:rPr>
          <w:rFonts w:ascii="Arial" w:eastAsia="Arial" w:hAnsi="Arial" w:cs="Arial"/>
          <w:i/>
          <w:spacing w:val="-3"/>
          <w:lang w:val="en-US"/>
        </w:rPr>
        <w:t>u</w:t>
      </w:r>
      <w:r w:rsidRPr="00722B31">
        <w:rPr>
          <w:rFonts w:ascii="Arial" w:eastAsia="Arial" w:hAnsi="Arial" w:cs="Arial"/>
          <w:i/>
          <w:lang w:val="en-US"/>
        </w:rPr>
        <w:t xml:space="preserve">b </w:t>
      </w:r>
      <w:r w:rsidRPr="00722B31">
        <w:rPr>
          <w:rFonts w:ascii="Arial" w:eastAsia="Arial" w:hAnsi="Arial" w:cs="Arial"/>
          <w:i/>
          <w:spacing w:val="-4"/>
          <w:lang w:val="en-US"/>
        </w:rPr>
        <w:t>w</w:t>
      </w:r>
      <w:r w:rsidRPr="00722B31">
        <w:rPr>
          <w:rFonts w:ascii="Arial" w:eastAsia="Arial" w:hAnsi="Arial" w:cs="Arial"/>
          <w:i/>
          <w:spacing w:val="-1"/>
          <w:lang w:val="en-US"/>
        </w:rPr>
        <w:t>e</w:t>
      </w:r>
      <w:r w:rsidRPr="00722B31">
        <w:rPr>
          <w:rFonts w:ascii="Arial" w:eastAsia="Arial" w:hAnsi="Arial" w:cs="Arial"/>
          <w:i/>
          <w:lang w:val="en-US"/>
        </w:rPr>
        <w:t xml:space="preserve">re </w:t>
      </w:r>
      <w:r w:rsidRPr="00722B31">
        <w:rPr>
          <w:rFonts w:ascii="Arial" w:eastAsia="Arial" w:hAnsi="Arial" w:cs="Arial"/>
          <w:i/>
          <w:spacing w:val="-1"/>
          <w:lang w:val="en-US"/>
        </w:rPr>
        <w:t>g</w:t>
      </w:r>
      <w:r w:rsidRPr="00722B31">
        <w:rPr>
          <w:rFonts w:ascii="Arial" w:eastAsia="Arial" w:hAnsi="Arial" w:cs="Arial"/>
          <w:i/>
          <w:lang w:val="en-US"/>
        </w:rPr>
        <w:t>r</w:t>
      </w:r>
      <w:r w:rsidRPr="00722B31">
        <w:rPr>
          <w:rFonts w:ascii="Arial" w:eastAsia="Arial" w:hAnsi="Arial" w:cs="Arial"/>
          <w:i/>
          <w:spacing w:val="-1"/>
          <w:lang w:val="en-US"/>
        </w:rPr>
        <w:t>e</w:t>
      </w:r>
      <w:r w:rsidRPr="00722B31">
        <w:rPr>
          <w:rFonts w:ascii="Arial" w:eastAsia="Arial" w:hAnsi="Arial" w:cs="Arial"/>
          <w:i/>
          <w:spacing w:val="-3"/>
          <w:lang w:val="en-US"/>
        </w:rPr>
        <w:t>a</w:t>
      </w:r>
      <w:r w:rsidRPr="00722B31">
        <w:rPr>
          <w:rFonts w:ascii="Arial" w:eastAsia="Arial" w:hAnsi="Arial" w:cs="Arial"/>
          <w:i/>
          <w:spacing w:val="-2"/>
          <w:lang w:val="en-US"/>
        </w:rPr>
        <w:t>t</w:t>
      </w:r>
      <w:r w:rsidRPr="00722B31">
        <w:rPr>
          <w:rFonts w:ascii="Arial" w:eastAsia="Arial" w:hAnsi="Arial" w:cs="Arial"/>
          <w:i/>
          <w:lang w:val="en-US"/>
        </w:rPr>
        <w:t xml:space="preserve">. </w:t>
      </w:r>
      <w:r w:rsidRPr="00722B31">
        <w:rPr>
          <w:rFonts w:ascii="Arial" w:eastAsia="Arial" w:hAnsi="Arial" w:cs="Arial"/>
          <w:i/>
          <w:spacing w:val="-2"/>
          <w:lang w:val="en-US"/>
        </w:rPr>
        <w:t>T</w:t>
      </w:r>
      <w:r w:rsidRPr="00722B31">
        <w:rPr>
          <w:rFonts w:ascii="Arial" w:eastAsia="Arial" w:hAnsi="Arial" w:cs="Arial"/>
          <w:i/>
          <w:spacing w:val="-1"/>
          <w:lang w:val="en-US"/>
        </w:rPr>
        <w:t>h</w:t>
      </w:r>
      <w:r w:rsidRPr="00722B31">
        <w:rPr>
          <w:rFonts w:ascii="Arial" w:eastAsia="Arial" w:hAnsi="Arial" w:cs="Arial"/>
          <w:i/>
          <w:lang w:val="en-US"/>
        </w:rPr>
        <w:t xml:space="preserve">e </w:t>
      </w:r>
      <w:r w:rsidRPr="00722B31">
        <w:rPr>
          <w:rFonts w:ascii="Arial" w:eastAsia="Arial" w:hAnsi="Arial" w:cs="Arial"/>
          <w:i/>
          <w:spacing w:val="-1"/>
          <w:lang w:val="en-US"/>
        </w:rPr>
        <w:t>d</w:t>
      </w:r>
      <w:r w:rsidRPr="00722B31">
        <w:rPr>
          <w:rFonts w:ascii="Arial" w:eastAsia="Arial" w:hAnsi="Arial" w:cs="Arial"/>
          <w:i/>
          <w:lang w:val="en-US"/>
        </w:rPr>
        <w:t>ri</w:t>
      </w:r>
      <w:r w:rsidRPr="00722B31">
        <w:rPr>
          <w:rFonts w:ascii="Arial" w:eastAsia="Arial" w:hAnsi="Arial" w:cs="Arial"/>
          <w:i/>
          <w:spacing w:val="-3"/>
          <w:lang w:val="en-US"/>
        </w:rPr>
        <w:t>n</w:t>
      </w:r>
      <w:r w:rsidRPr="00722B31">
        <w:rPr>
          <w:rFonts w:ascii="Arial" w:eastAsia="Arial" w:hAnsi="Arial" w:cs="Arial"/>
          <w:i/>
          <w:spacing w:val="-2"/>
          <w:lang w:val="en-US"/>
        </w:rPr>
        <w:t>k</w:t>
      </w:r>
      <w:r w:rsidRPr="00722B31">
        <w:rPr>
          <w:rFonts w:ascii="Arial" w:eastAsia="Arial" w:hAnsi="Arial" w:cs="Arial"/>
          <w:i/>
          <w:lang w:val="en-US"/>
        </w:rPr>
        <w:t xml:space="preserve">s </w:t>
      </w:r>
      <w:r w:rsidRPr="00722B31">
        <w:rPr>
          <w:rFonts w:ascii="Arial" w:eastAsia="Arial" w:hAnsi="Arial" w:cs="Arial"/>
          <w:i/>
          <w:spacing w:val="-2"/>
          <w:lang w:val="en-US"/>
        </w:rPr>
        <w:t>w</w:t>
      </w:r>
      <w:r w:rsidRPr="00722B31">
        <w:rPr>
          <w:rFonts w:ascii="Arial" w:eastAsia="Arial" w:hAnsi="Arial" w:cs="Arial"/>
          <w:i/>
          <w:spacing w:val="-1"/>
          <w:lang w:val="en-US"/>
        </w:rPr>
        <w:t>e</w:t>
      </w:r>
      <w:r w:rsidRPr="00722B31">
        <w:rPr>
          <w:rFonts w:ascii="Arial" w:eastAsia="Arial" w:hAnsi="Arial" w:cs="Arial"/>
          <w:i/>
          <w:lang w:val="en-US"/>
        </w:rPr>
        <w:t>re a li</w:t>
      </w:r>
      <w:r w:rsidRPr="00722B31">
        <w:rPr>
          <w:rFonts w:ascii="Arial" w:eastAsia="Arial" w:hAnsi="Arial" w:cs="Arial"/>
          <w:i/>
          <w:spacing w:val="-2"/>
          <w:lang w:val="en-US"/>
        </w:rPr>
        <w:t>t</w:t>
      </w:r>
      <w:r w:rsidRPr="00722B31">
        <w:rPr>
          <w:rFonts w:ascii="Arial" w:eastAsia="Arial" w:hAnsi="Arial" w:cs="Arial"/>
          <w:i/>
          <w:spacing w:val="1"/>
          <w:lang w:val="en-US"/>
        </w:rPr>
        <w:t>t</w:t>
      </w:r>
      <w:r w:rsidRPr="00722B31">
        <w:rPr>
          <w:rFonts w:ascii="Arial" w:eastAsia="Arial" w:hAnsi="Arial" w:cs="Arial"/>
          <w:i/>
          <w:lang w:val="en-US"/>
        </w:rPr>
        <w:t xml:space="preserve">le </w:t>
      </w:r>
      <w:r w:rsidRPr="00722B31">
        <w:rPr>
          <w:rFonts w:ascii="Arial" w:eastAsia="Arial" w:hAnsi="Arial" w:cs="Arial"/>
          <w:i/>
          <w:spacing w:val="-1"/>
          <w:lang w:val="en-US"/>
        </w:rPr>
        <w:t>b</w:t>
      </w:r>
      <w:r w:rsidRPr="00722B31">
        <w:rPr>
          <w:rFonts w:ascii="Arial" w:eastAsia="Arial" w:hAnsi="Arial" w:cs="Arial"/>
          <w:i/>
          <w:spacing w:val="-3"/>
          <w:lang w:val="en-US"/>
        </w:rPr>
        <w:t>i</w:t>
      </w:r>
      <w:r w:rsidRPr="00722B31">
        <w:rPr>
          <w:rFonts w:ascii="Arial" w:eastAsia="Arial" w:hAnsi="Arial" w:cs="Arial"/>
          <w:i/>
          <w:lang w:val="en-US"/>
        </w:rPr>
        <w:t xml:space="preserve">t </w:t>
      </w:r>
      <w:r w:rsidRPr="00722B31">
        <w:rPr>
          <w:rFonts w:ascii="Arial" w:eastAsia="Arial" w:hAnsi="Arial" w:cs="Arial"/>
          <w:i/>
          <w:spacing w:val="-1"/>
          <w:lang w:val="en-US"/>
        </w:rPr>
        <w:t>e</w:t>
      </w:r>
      <w:r w:rsidRPr="00722B31">
        <w:rPr>
          <w:rFonts w:ascii="Arial" w:eastAsia="Arial" w:hAnsi="Arial" w:cs="Arial"/>
          <w:i/>
          <w:spacing w:val="1"/>
          <w:lang w:val="en-US"/>
        </w:rPr>
        <w:t>x</w:t>
      </w:r>
      <w:r w:rsidRPr="00722B31">
        <w:rPr>
          <w:rFonts w:ascii="Arial" w:eastAsia="Arial" w:hAnsi="Arial" w:cs="Arial"/>
          <w:i/>
          <w:spacing w:val="-1"/>
          <w:lang w:val="en-US"/>
        </w:rPr>
        <w:t>pe</w:t>
      </w:r>
      <w:r w:rsidRPr="00722B31">
        <w:rPr>
          <w:rFonts w:ascii="Arial" w:eastAsia="Arial" w:hAnsi="Arial" w:cs="Arial"/>
          <w:i/>
          <w:spacing w:val="-3"/>
          <w:lang w:val="en-US"/>
        </w:rPr>
        <w:t>n</w:t>
      </w:r>
      <w:r w:rsidRPr="00722B31">
        <w:rPr>
          <w:rFonts w:ascii="Arial" w:eastAsia="Arial" w:hAnsi="Arial" w:cs="Arial"/>
          <w:i/>
          <w:spacing w:val="1"/>
          <w:lang w:val="en-US"/>
        </w:rPr>
        <w:t>s</w:t>
      </w:r>
      <w:r w:rsidRPr="00722B31">
        <w:rPr>
          <w:rFonts w:ascii="Arial" w:eastAsia="Arial" w:hAnsi="Arial" w:cs="Arial"/>
          <w:i/>
          <w:spacing w:val="-3"/>
          <w:lang w:val="en-US"/>
        </w:rPr>
        <w:t>i</w:t>
      </w:r>
      <w:r w:rsidRPr="00722B31">
        <w:rPr>
          <w:rFonts w:ascii="Arial" w:eastAsia="Arial" w:hAnsi="Arial" w:cs="Arial"/>
          <w:i/>
          <w:spacing w:val="1"/>
          <w:lang w:val="en-US"/>
        </w:rPr>
        <w:t>v</w:t>
      </w:r>
      <w:r w:rsidRPr="00722B31">
        <w:rPr>
          <w:rFonts w:ascii="Arial" w:eastAsia="Arial" w:hAnsi="Arial" w:cs="Arial"/>
          <w:i/>
          <w:spacing w:val="-1"/>
          <w:lang w:val="en-US"/>
        </w:rPr>
        <w:t>e</w:t>
      </w:r>
      <w:r w:rsidRPr="00722B31">
        <w:rPr>
          <w:rFonts w:ascii="Arial" w:eastAsia="Arial" w:hAnsi="Arial" w:cs="Arial"/>
          <w:i/>
          <w:lang w:val="en-US"/>
        </w:rPr>
        <w:t xml:space="preserve">, </w:t>
      </w:r>
      <w:r w:rsidRPr="00722B31">
        <w:rPr>
          <w:rFonts w:ascii="Arial" w:eastAsia="Arial" w:hAnsi="Arial" w:cs="Arial"/>
          <w:i/>
          <w:spacing w:val="1"/>
          <w:lang w:val="en-US"/>
        </w:rPr>
        <w:t>t</w:t>
      </w:r>
      <w:r w:rsidRPr="00722B31">
        <w:rPr>
          <w:rFonts w:ascii="Arial" w:eastAsia="Arial" w:hAnsi="Arial" w:cs="Arial"/>
          <w:i/>
          <w:spacing w:val="-3"/>
          <w:lang w:val="en-US"/>
        </w:rPr>
        <w:t>h</w:t>
      </w:r>
      <w:r w:rsidRPr="00722B31">
        <w:rPr>
          <w:rFonts w:ascii="Arial" w:eastAsia="Arial" w:hAnsi="Arial" w:cs="Arial"/>
          <w:i/>
          <w:spacing w:val="-1"/>
          <w:lang w:val="en-US"/>
        </w:rPr>
        <w:t>oug</w:t>
      </w:r>
      <w:r w:rsidRPr="00722B31">
        <w:rPr>
          <w:rFonts w:ascii="Arial" w:eastAsia="Arial" w:hAnsi="Arial" w:cs="Arial"/>
          <w:i/>
          <w:spacing w:val="-3"/>
          <w:lang w:val="en-US"/>
        </w:rPr>
        <w:t>h</w:t>
      </w:r>
      <w:r w:rsidRPr="00722B31">
        <w:rPr>
          <w:rFonts w:ascii="Arial" w:eastAsia="Arial" w:hAnsi="Arial" w:cs="Arial"/>
          <w:i/>
          <w:lang w:val="en-US"/>
        </w:rPr>
        <w:t xml:space="preserve">. </w:t>
      </w:r>
      <w:r w:rsidRPr="00722B31">
        <w:rPr>
          <w:rFonts w:ascii="Arial" w:eastAsia="Arial" w:hAnsi="Arial" w:cs="Arial"/>
          <w:i/>
          <w:spacing w:val="-1"/>
          <w:lang w:val="en-US"/>
        </w:rPr>
        <w:t>A</w:t>
      </w:r>
      <w:r w:rsidRPr="00722B31">
        <w:rPr>
          <w:rFonts w:ascii="Arial" w:eastAsia="Arial" w:hAnsi="Arial" w:cs="Arial"/>
          <w:i/>
          <w:lang w:val="en-US"/>
        </w:rPr>
        <w:t xml:space="preserve">ll </w:t>
      </w:r>
      <w:r w:rsidRPr="00722B31">
        <w:rPr>
          <w:rFonts w:ascii="Arial" w:eastAsia="Arial" w:hAnsi="Arial" w:cs="Arial"/>
          <w:i/>
          <w:spacing w:val="1"/>
          <w:lang w:val="en-US"/>
        </w:rPr>
        <w:t>t</w:t>
      </w:r>
      <w:r w:rsidRPr="00722B31">
        <w:rPr>
          <w:rFonts w:ascii="Arial" w:eastAsia="Arial" w:hAnsi="Arial" w:cs="Arial"/>
          <w:i/>
          <w:spacing w:val="-1"/>
          <w:lang w:val="en-US"/>
        </w:rPr>
        <w:t>h</w:t>
      </w:r>
      <w:r w:rsidRPr="00722B31">
        <w:rPr>
          <w:rFonts w:ascii="Arial" w:eastAsia="Arial" w:hAnsi="Arial" w:cs="Arial"/>
          <w:i/>
          <w:lang w:val="en-US"/>
        </w:rPr>
        <w:t xml:space="preserve">e </w:t>
      </w:r>
      <w:r w:rsidRPr="00722B31">
        <w:rPr>
          <w:rFonts w:ascii="Arial" w:eastAsia="Arial" w:hAnsi="Arial" w:cs="Arial"/>
          <w:i/>
          <w:spacing w:val="1"/>
          <w:lang w:val="en-US"/>
        </w:rPr>
        <w:t>s</w:t>
      </w:r>
      <w:r w:rsidRPr="00722B31">
        <w:rPr>
          <w:rFonts w:ascii="Arial" w:eastAsia="Arial" w:hAnsi="Arial" w:cs="Arial"/>
          <w:i/>
          <w:spacing w:val="-1"/>
          <w:lang w:val="en-US"/>
        </w:rPr>
        <w:t>a</w:t>
      </w:r>
      <w:r w:rsidRPr="00722B31">
        <w:rPr>
          <w:rFonts w:ascii="Arial" w:eastAsia="Arial" w:hAnsi="Arial" w:cs="Arial"/>
          <w:i/>
          <w:spacing w:val="-2"/>
          <w:lang w:val="en-US"/>
        </w:rPr>
        <w:t>m</w:t>
      </w:r>
      <w:r w:rsidRPr="00722B31">
        <w:rPr>
          <w:rFonts w:ascii="Arial" w:eastAsia="Arial" w:hAnsi="Arial" w:cs="Arial"/>
          <w:i/>
          <w:spacing w:val="-3"/>
          <w:lang w:val="en-US"/>
        </w:rPr>
        <w:t>e</w:t>
      </w:r>
      <w:r w:rsidRPr="00722B31">
        <w:rPr>
          <w:rFonts w:ascii="Arial" w:eastAsia="Arial" w:hAnsi="Arial" w:cs="Arial"/>
          <w:i/>
          <w:lang w:val="en-US"/>
        </w:rPr>
        <w:t xml:space="preserve">, </w:t>
      </w:r>
      <w:r w:rsidRPr="00722B31">
        <w:rPr>
          <w:rFonts w:ascii="Arial" w:eastAsia="Arial" w:hAnsi="Arial" w:cs="Arial"/>
          <w:i/>
          <w:spacing w:val="1"/>
          <w:lang w:val="en-US"/>
        </w:rPr>
        <w:t>I</w:t>
      </w:r>
      <w:r w:rsidRPr="00722B31">
        <w:rPr>
          <w:rFonts w:ascii="Arial" w:eastAsia="Arial" w:hAnsi="Arial" w:cs="Arial"/>
          <w:i/>
          <w:lang w:val="en-US"/>
        </w:rPr>
        <w:t xml:space="preserve">´d </w:t>
      </w:r>
      <w:r w:rsidRPr="00722B31">
        <w:rPr>
          <w:rFonts w:ascii="Arial" w:eastAsia="Arial" w:hAnsi="Arial" w:cs="Arial"/>
          <w:i/>
          <w:spacing w:val="-1"/>
          <w:lang w:val="en-US"/>
        </w:rPr>
        <w:t>d</w:t>
      </w:r>
      <w:r w:rsidRPr="00722B31">
        <w:rPr>
          <w:rFonts w:ascii="Arial" w:eastAsia="Arial" w:hAnsi="Arial" w:cs="Arial"/>
          <w:i/>
          <w:spacing w:val="-3"/>
          <w:lang w:val="en-US"/>
        </w:rPr>
        <w:t>e</w:t>
      </w:r>
      <w:r w:rsidRPr="00722B31">
        <w:rPr>
          <w:rFonts w:ascii="Arial" w:eastAsia="Arial" w:hAnsi="Arial" w:cs="Arial"/>
          <w:i/>
          <w:spacing w:val="1"/>
          <w:lang w:val="en-US"/>
        </w:rPr>
        <w:t>f</w:t>
      </w:r>
      <w:r w:rsidRPr="00722B31">
        <w:rPr>
          <w:rFonts w:ascii="Arial" w:eastAsia="Arial" w:hAnsi="Arial" w:cs="Arial"/>
          <w:i/>
          <w:lang w:val="en-US"/>
        </w:rPr>
        <w:t>i</w:t>
      </w:r>
      <w:r w:rsidRPr="00722B31">
        <w:rPr>
          <w:rFonts w:ascii="Arial" w:eastAsia="Arial" w:hAnsi="Arial" w:cs="Arial"/>
          <w:i/>
          <w:spacing w:val="-1"/>
          <w:lang w:val="en-US"/>
        </w:rPr>
        <w:t>n</w:t>
      </w:r>
      <w:r w:rsidRPr="00722B31">
        <w:rPr>
          <w:rFonts w:ascii="Arial" w:eastAsia="Arial" w:hAnsi="Arial" w:cs="Arial"/>
          <w:i/>
          <w:lang w:val="en-US"/>
        </w:rPr>
        <w:t>i</w:t>
      </w:r>
      <w:r w:rsidRPr="00722B31">
        <w:rPr>
          <w:rFonts w:ascii="Arial" w:eastAsia="Arial" w:hAnsi="Arial" w:cs="Arial"/>
          <w:i/>
          <w:spacing w:val="-2"/>
          <w:lang w:val="en-US"/>
        </w:rPr>
        <w:t>t</w:t>
      </w:r>
      <w:r w:rsidRPr="00722B31">
        <w:rPr>
          <w:rFonts w:ascii="Arial" w:eastAsia="Arial" w:hAnsi="Arial" w:cs="Arial"/>
          <w:i/>
          <w:spacing w:val="-1"/>
          <w:lang w:val="en-US"/>
        </w:rPr>
        <w:t>e</w:t>
      </w:r>
      <w:r w:rsidRPr="00722B31">
        <w:rPr>
          <w:rFonts w:ascii="Arial" w:eastAsia="Arial" w:hAnsi="Arial" w:cs="Arial"/>
          <w:i/>
          <w:lang w:val="en-US"/>
        </w:rPr>
        <w:t xml:space="preserve">ly </w:t>
      </w:r>
      <w:r w:rsidRPr="00722B31">
        <w:rPr>
          <w:rFonts w:ascii="Arial" w:eastAsia="Arial" w:hAnsi="Arial" w:cs="Arial"/>
          <w:i/>
          <w:spacing w:val="-1"/>
          <w:lang w:val="en-US"/>
        </w:rPr>
        <w:t>g</w:t>
      </w:r>
      <w:r w:rsidRPr="00722B31">
        <w:rPr>
          <w:rFonts w:ascii="Arial" w:eastAsia="Arial" w:hAnsi="Arial" w:cs="Arial"/>
          <w:i/>
          <w:lang w:val="en-US"/>
        </w:rPr>
        <w:t xml:space="preserve">o </w:t>
      </w:r>
      <w:r w:rsidRPr="00722B31">
        <w:rPr>
          <w:rFonts w:ascii="Arial" w:eastAsia="Arial" w:hAnsi="Arial" w:cs="Arial"/>
          <w:i/>
          <w:spacing w:val="1"/>
          <w:lang w:val="en-US"/>
        </w:rPr>
        <w:t>t</w:t>
      </w:r>
      <w:r w:rsidRPr="00722B31">
        <w:rPr>
          <w:rFonts w:ascii="Arial" w:eastAsia="Arial" w:hAnsi="Arial" w:cs="Arial"/>
          <w:i/>
          <w:lang w:val="en-US"/>
        </w:rPr>
        <w:t xml:space="preserve">o </w:t>
      </w:r>
      <w:r w:rsidRPr="00722B31">
        <w:rPr>
          <w:rFonts w:ascii="Arial" w:eastAsia="Arial" w:hAnsi="Arial" w:cs="Arial"/>
          <w:i/>
          <w:spacing w:val="-1"/>
          <w:lang w:val="en-US"/>
        </w:rPr>
        <w:t>Ye</w:t>
      </w:r>
      <w:r w:rsidRPr="00722B31">
        <w:rPr>
          <w:rFonts w:ascii="Arial" w:eastAsia="Arial" w:hAnsi="Arial" w:cs="Arial"/>
          <w:i/>
          <w:lang w:val="en-US"/>
        </w:rPr>
        <w:t>l</w:t>
      </w:r>
      <w:r w:rsidRPr="00722B31">
        <w:rPr>
          <w:rFonts w:ascii="Arial" w:eastAsia="Arial" w:hAnsi="Arial" w:cs="Arial"/>
          <w:i/>
          <w:spacing w:val="-3"/>
          <w:lang w:val="en-US"/>
        </w:rPr>
        <w:t>l</w:t>
      </w:r>
      <w:r w:rsidRPr="00722B31">
        <w:rPr>
          <w:rFonts w:ascii="Arial" w:eastAsia="Arial" w:hAnsi="Arial" w:cs="Arial"/>
          <w:i/>
          <w:spacing w:val="-1"/>
          <w:lang w:val="en-US"/>
        </w:rPr>
        <w:t>ow Sub</w:t>
      </w:r>
      <w:r w:rsidRPr="00722B31">
        <w:rPr>
          <w:rFonts w:ascii="Arial" w:eastAsia="Arial" w:hAnsi="Arial" w:cs="Arial"/>
          <w:i/>
          <w:spacing w:val="-2"/>
          <w:lang w:val="en-US"/>
        </w:rPr>
        <w:t>m</w:t>
      </w:r>
      <w:r w:rsidRPr="00722B31">
        <w:rPr>
          <w:rFonts w:ascii="Arial" w:eastAsia="Arial" w:hAnsi="Arial" w:cs="Arial"/>
          <w:i/>
          <w:spacing w:val="-1"/>
          <w:lang w:val="en-US"/>
        </w:rPr>
        <w:t>a</w:t>
      </w:r>
      <w:r w:rsidRPr="00722B31">
        <w:rPr>
          <w:rFonts w:ascii="Arial" w:eastAsia="Arial" w:hAnsi="Arial" w:cs="Arial"/>
          <w:i/>
          <w:lang w:val="en-US"/>
        </w:rPr>
        <w:t>ri</w:t>
      </w:r>
      <w:r w:rsidRPr="00722B31">
        <w:rPr>
          <w:rFonts w:ascii="Arial" w:eastAsia="Arial" w:hAnsi="Arial" w:cs="Arial"/>
          <w:i/>
          <w:spacing w:val="-1"/>
          <w:lang w:val="en-US"/>
        </w:rPr>
        <w:t>n</w:t>
      </w:r>
      <w:r w:rsidRPr="00722B31">
        <w:rPr>
          <w:rFonts w:ascii="Arial" w:eastAsia="Arial" w:hAnsi="Arial" w:cs="Arial"/>
          <w:i/>
          <w:lang w:val="en-US"/>
        </w:rPr>
        <w:t xml:space="preserve">e </w:t>
      </w:r>
      <w:r w:rsidRPr="00722B31">
        <w:rPr>
          <w:rFonts w:ascii="Arial" w:eastAsia="Arial" w:hAnsi="Arial" w:cs="Arial"/>
          <w:i/>
          <w:spacing w:val="-3"/>
          <w:lang w:val="en-US"/>
        </w:rPr>
        <w:t>a</w:t>
      </w:r>
      <w:r w:rsidRPr="00722B31">
        <w:rPr>
          <w:rFonts w:ascii="Arial" w:eastAsia="Arial" w:hAnsi="Arial" w:cs="Arial"/>
          <w:i/>
          <w:spacing w:val="-1"/>
          <w:lang w:val="en-US"/>
        </w:rPr>
        <w:t>ga</w:t>
      </w:r>
      <w:r w:rsidRPr="00722B31">
        <w:rPr>
          <w:rFonts w:ascii="Arial" w:eastAsia="Arial" w:hAnsi="Arial" w:cs="Arial"/>
          <w:i/>
          <w:lang w:val="en-US"/>
        </w:rPr>
        <w:t xml:space="preserve">in </w:t>
      </w:r>
      <w:r w:rsidRPr="00722B31">
        <w:rPr>
          <w:rFonts w:ascii="Arial" w:eastAsia="Arial" w:hAnsi="Arial" w:cs="Arial"/>
          <w:i/>
          <w:spacing w:val="-3"/>
          <w:lang w:val="en-US"/>
        </w:rPr>
        <w:t>a</w:t>
      </w:r>
      <w:r w:rsidRPr="00722B31">
        <w:rPr>
          <w:rFonts w:ascii="Arial" w:eastAsia="Arial" w:hAnsi="Arial" w:cs="Arial"/>
          <w:i/>
          <w:spacing w:val="-1"/>
          <w:lang w:val="en-US"/>
        </w:rPr>
        <w:t>n</w:t>
      </w:r>
      <w:r w:rsidRPr="00722B31">
        <w:rPr>
          <w:rFonts w:ascii="Arial" w:eastAsia="Arial" w:hAnsi="Arial" w:cs="Arial"/>
          <w:i/>
          <w:lang w:val="en-US"/>
        </w:rPr>
        <w:t xml:space="preserve">d I </w:t>
      </w:r>
      <w:r w:rsidRPr="00722B31">
        <w:rPr>
          <w:rFonts w:ascii="Arial" w:eastAsia="Arial" w:hAnsi="Arial" w:cs="Arial"/>
          <w:i/>
          <w:spacing w:val="1"/>
          <w:lang w:val="en-US"/>
        </w:rPr>
        <w:t>t</w:t>
      </w:r>
      <w:r w:rsidRPr="00722B31">
        <w:rPr>
          <w:rFonts w:ascii="Arial" w:eastAsia="Arial" w:hAnsi="Arial" w:cs="Arial"/>
          <w:i/>
          <w:spacing w:val="-1"/>
          <w:lang w:val="en-US"/>
        </w:rPr>
        <w:t>h</w:t>
      </w:r>
      <w:r w:rsidRPr="00722B31">
        <w:rPr>
          <w:rFonts w:ascii="Arial" w:eastAsia="Arial" w:hAnsi="Arial" w:cs="Arial"/>
          <w:i/>
          <w:lang w:val="en-US"/>
        </w:rPr>
        <w:t>i</w:t>
      </w:r>
      <w:r w:rsidRPr="00722B31">
        <w:rPr>
          <w:rFonts w:ascii="Arial" w:eastAsia="Arial" w:hAnsi="Arial" w:cs="Arial"/>
          <w:i/>
          <w:spacing w:val="-3"/>
          <w:lang w:val="en-US"/>
        </w:rPr>
        <w:t>n</w:t>
      </w:r>
      <w:r w:rsidRPr="00722B31">
        <w:rPr>
          <w:rFonts w:ascii="Arial" w:eastAsia="Arial" w:hAnsi="Arial" w:cs="Arial"/>
          <w:i/>
          <w:lang w:val="en-US"/>
        </w:rPr>
        <w:t xml:space="preserve">k </w:t>
      </w:r>
      <w:r w:rsidRPr="00722B31">
        <w:rPr>
          <w:rFonts w:ascii="Arial" w:eastAsia="Arial" w:hAnsi="Arial" w:cs="Arial"/>
          <w:i/>
          <w:spacing w:val="-3"/>
          <w:lang w:val="en-US"/>
        </w:rPr>
        <w:t>o</w:t>
      </w:r>
      <w:r w:rsidRPr="00722B31">
        <w:rPr>
          <w:rFonts w:ascii="Arial" w:eastAsia="Arial" w:hAnsi="Arial" w:cs="Arial"/>
          <w:i/>
          <w:spacing w:val="1"/>
          <w:lang w:val="en-US"/>
        </w:rPr>
        <w:t>t</w:t>
      </w:r>
      <w:r w:rsidRPr="00722B31">
        <w:rPr>
          <w:rFonts w:ascii="Arial" w:eastAsia="Arial" w:hAnsi="Arial" w:cs="Arial"/>
          <w:i/>
          <w:spacing w:val="-1"/>
          <w:lang w:val="en-US"/>
        </w:rPr>
        <w:t>he</w:t>
      </w:r>
      <w:r w:rsidRPr="00722B31">
        <w:rPr>
          <w:rFonts w:ascii="Arial" w:eastAsia="Arial" w:hAnsi="Arial" w:cs="Arial"/>
          <w:i/>
          <w:lang w:val="en-US"/>
        </w:rPr>
        <w:t>r</w:t>
      </w:r>
      <w:r w:rsidRPr="00722B31">
        <w:rPr>
          <w:rFonts w:ascii="Arial" w:eastAsia="Arial" w:hAnsi="Arial" w:cs="Arial"/>
          <w:i/>
          <w:spacing w:val="-1"/>
          <w:lang w:val="en-US"/>
        </w:rPr>
        <w:t xml:space="preserve"> pe</w:t>
      </w:r>
      <w:r w:rsidRPr="00722B31">
        <w:rPr>
          <w:rFonts w:ascii="Arial" w:eastAsia="Arial" w:hAnsi="Arial" w:cs="Arial"/>
          <w:i/>
          <w:spacing w:val="-3"/>
          <w:lang w:val="en-US"/>
        </w:rPr>
        <w:t>o</w:t>
      </w:r>
      <w:r w:rsidRPr="00722B31">
        <w:rPr>
          <w:rFonts w:ascii="Arial" w:eastAsia="Arial" w:hAnsi="Arial" w:cs="Arial"/>
          <w:i/>
          <w:spacing w:val="-1"/>
          <w:lang w:val="en-US"/>
        </w:rPr>
        <w:t>p</w:t>
      </w:r>
      <w:r w:rsidRPr="00722B31">
        <w:rPr>
          <w:rFonts w:ascii="Arial" w:eastAsia="Arial" w:hAnsi="Arial" w:cs="Arial"/>
          <w:i/>
          <w:lang w:val="en-US"/>
        </w:rPr>
        <w:t xml:space="preserve">le </w:t>
      </w:r>
      <w:r w:rsidRPr="00722B31">
        <w:rPr>
          <w:rFonts w:ascii="Arial" w:eastAsia="Arial" w:hAnsi="Arial" w:cs="Arial"/>
          <w:i/>
          <w:spacing w:val="1"/>
          <w:lang w:val="en-US"/>
        </w:rPr>
        <w:t>s</w:t>
      </w:r>
      <w:r w:rsidRPr="00722B31">
        <w:rPr>
          <w:rFonts w:ascii="Arial" w:eastAsia="Arial" w:hAnsi="Arial" w:cs="Arial"/>
          <w:i/>
          <w:spacing w:val="-1"/>
          <w:lang w:val="en-US"/>
        </w:rPr>
        <w:t>hou</w:t>
      </w:r>
      <w:r w:rsidRPr="00722B31">
        <w:rPr>
          <w:rFonts w:ascii="Arial" w:eastAsia="Arial" w:hAnsi="Arial" w:cs="Arial"/>
          <w:i/>
          <w:lang w:val="en-US"/>
        </w:rPr>
        <w:t>l</w:t>
      </w:r>
      <w:r w:rsidRPr="00722B31">
        <w:rPr>
          <w:rFonts w:ascii="Arial" w:eastAsia="Arial" w:hAnsi="Arial" w:cs="Arial"/>
          <w:i/>
          <w:spacing w:val="-3"/>
          <w:lang w:val="en-US"/>
        </w:rPr>
        <w:t>d</w:t>
      </w:r>
      <w:r w:rsidRPr="00722B31">
        <w:rPr>
          <w:rFonts w:ascii="Arial" w:eastAsia="Arial" w:hAnsi="Arial" w:cs="Arial"/>
          <w:i/>
          <w:lang w:val="en-US"/>
        </w:rPr>
        <w:t xml:space="preserve">, </w:t>
      </w:r>
      <w:r w:rsidRPr="00722B31">
        <w:rPr>
          <w:rFonts w:ascii="Arial" w:eastAsia="Arial" w:hAnsi="Arial" w:cs="Arial"/>
          <w:i/>
          <w:spacing w:val="1"/>
          <w:lang w:val="en-US"/>
        </w:rPr>
        <w:t>t</w:t>
      </w:r>
      <w:r w:rsidRPr="00722B31">
        <w:rPr>
          <w:rFonts w:ascii="Arial" w:eastAsia="Arial" w:hAnsi="Arial" w:cs="Arial"/>
          <w:i/>
          <w:spacing w:val="-1"/>
          <w:lang w:val="en-US"/>
        </w:rPr>
        <w:t>o</w:t>
      </w:r>
      <w:r w:rsidRPr="00722B31">
        <w:rPr>
          <w:rFonts w:ascii="Arial" w:eastAsia="Arial" w:hAnsi="Arial" w:cs="Arial"/>
          <w:i/>
          <w:spacing w:val="-3"/>
          <w:lang w:val="en-US"/>
        </w:rPr>
        <w:t>o</w:t>
      </w:r>
      <w:r w:rsidRPr="00722B31">
        <w:rPr>
          <w:rFonts w:ascii="Arial" w:eastAsia="Arial" w:hAnsi="Arial" w:cs="Arial"/>
          <w:i/>
          <w:spacing w:val="1"/>
          <w:lang w:val="en-US"/>
        </w:rPr>
        <w:t>.</w:t>
      </w:r>
      <w:r w:rsidRPr="00722B31">
        <w:rPr>
          <w:rFonts w:ascii="Arial" w:eastAsia="Arial" w:hAnsi="Arial" w:cs="Arial"/>
          <w:i/>
          <w:lang w:val="en-US"/>
        </w:rPr>
        <w:t>)</w:t>
      </w:r>
    </w:p>
    <w:p w:rsidR="00EE4C48" w:rsidRPr="00722B31" w:rsidRDefault="00EE4C48" w:rsidP="00722B31">
      <w:pPr>
        <w:pStyle w:val="Prrafodelista"/>
        <w:widowControl w:val="0"/>
        <w:numPr>
          <w:ilvl w:val="0"/>
          <w:numId w:val="148"/>
        </w:numPr>
        <w:tabs>
          <w:tab w:val="left" w:pos="821"/>
        </w:tabs>
        <w:spacing w:after="0" w:line="360" w:lineRule="auto"/>
        <w:jc w:val="both"/>
        <w:rPr>
          <w:rFonts w:ascii="Arial" w:eastAsia="Arial" w:hAnsi="Arial" w:cs="Arial"/>
          <w:sz w:val="24"/>
          <w:szCs w:val="24"/>
          <w:lang w:val="en-US"/>
        </w:rPr>
      </w:pPr>
      <w:r w:rsidRPr="00722B31">
        <w:rPr>
          <w:rFonts w:ascii="Arial" w:eastAsia="Arial" w:hAnsi="Arial" w:cs="Arial"/>
          <w:sz w:val="24"/>
          <w:szCs w:val="24"/>
          <w:lang w:val="en-US"/>
        </w:rPr>
        <w:t>A</w:t>
      </w:r>
      <w:r w:rsidRPr="00722B31">
        <w:rPr>
          <w:rFonts w:ascii="Arial" w:eastAsia="Arial" w:hAnsi="Arial" w:cs="Arial"/>
          <w:spacing w:val="1"/>
          <w:sz w:val="24"/>
          <w:szCs w:val="24"/>
          <w:lang w:val="en-US"/>
        </w:rPr>
        <w:t>ft</w:t>
      </w:r>
      <w:r w:rsidRPr="00722B31">
        <w:rPr>
          <w:rFonts w:ascii="Arial" w:eastAsia="Arial" w:hAnsi="Arial" w:cs="Arial"/>
          <w:spacing w:val="-3"/>
          <w:sz w:val="24"/>
          <w:szCs w:val="24"/>
          <w:lang w:val="en-US"/>
        </w:rPr>
        <w:t>e</w:t>
      </w:r>
      <w:r w:rsidRPr="00722B31">
        <w:rPr>
          <w:rFonts w:ascii="Arial" w:eastAsia="Arial" w:hAnsi="Arial" w:cs="Arial"/>
          <w:sz w:val="24"/>
          <w:szCs w:val="24"/>
          <w:lang w:val="en-US"/>
        </w:rPr>
        <w:t>r r</w:t>
      </w:r>
      <w:r w:rsidRPr="00722B31">
        <w:rPr>
          <w:rFonts w:ascii="Arial" w:eastAsia="Arial" w:hAnsi="Arial" w:cs="Arial"/>
          <w:spacing w:val="-3"/>
          <w:sz w:val="24"/>
          <w:szCs w:val="24"/>
          <w:lang w:val="en-US"/>
        </w:rPr>
        <w:t>e</w:t>
      </w:r>
      <w:r w:rsidRPr="00722B31">
        <w:rPr>
          <w:rFonts w:ascii="Arial" w:eastAsia="Arial" w:hAnsi="Arial" w:cs="Arial"/>
          <w:spacing w:val="1"/>
          <w:sz w:val="24"/>
          <w:szCs w:val="24"/>
          <w:lang w:val="en-US"/>
        </w:rPr>
        <w:t>c</w:t>
      </w:r>
      <w:r w:rsidRPr="00722B31">
        <w:rPr>
          <w:rFonts w:ascii="Arial" w:eastAsia="Arial" w:hAnsi="Arial" w:cs="Arial"/>
          <w:spacing w:val="-1"/>
          <w:sz w:val="24"/>
          <w:szCs w:val="24"/>
          <w:lang w:val="en-US"/>
        </w:rPr>
        <w:t>a</w:t>
      </w:r>
      <w:r w:rsidRPr="00722B31">
        <w:rPr>
          <w:rFonts w:ascii="Arial" w:eastAsia="Arial" w:hAnsi="Arial" w:cs="Arial"/>
          <w:sz w:val="24"/>
          <w:szCs w:val="24"/>
          <w:lang w:val="en-US"/>
        </w:rPr>
        <w:t>ll</w:t>
      </w:r>
      <w:r w:rsidRPr="00722B31">
        <w:rPr>
          <w:rFonts w:ascii="Arial" w:eastAsia="Arial" w:hAnsi="Arial" w:cs="Arial"/>
          <w:spacing w:val="-3"/>
          <w:sz w:val="24"/>
          <w:szCs w:val="24"/>
          <w:lang w:val="en-US"/>
        </w:rPr>
        <w:t>i</w:t>
      </w:r>
      <w:r w:rsidRPr="00722B31">
        <w:rPr>
          <w:rFonts w:ascii="Arial" w:eastAsia="Arial" w:hAnsi="Arial" w:cs="Arial"/>
          <w:spacing w:val="-1"/>
          <w:sz w:val="24"/>
          <w:szCs w:val="24"/>
          <w:lang w:val="en-US"/>
        </w:rPr>
        <w:t>n</w:t>
      </w:r>
      <w:r w:rsidRPr="00722B31">
        <w:rPr>
          <w:rFonts w:ascii="Arial" w:eastAsia="Arial" w:hAnsi="Arial" w:cs="Arial"/>
          <w:sz w:val="24"/>
          <w:szCs w:val="24"/>
          <w:lang w:val="en-US"/>
        </w:rPr>
        <w:t xml:space="preserve">g </w:t>
      </w:r>
      <w:r w:rsidRPr="00722B31">
        <w:rPr>
          <w:rFonts w:ascii="Arial" w:eastAsia="Arial" w:hAnsi="Arial" w:cs="Arial"/>
          <w:spacing w:val="1"/>
          <w:sz w:val="24"/>
          <w:szCs w:val="24"/>
          <w:lang w:val="en-US"/>
        </w:rPr>
        <w:t>t</w:t>
      </w:r>
      <w:r w:rsidRPr="00722B31">
        <w:rPr>
          <w:rFonts w:ascii="Arial" w:eastAsia="Arial" w:hAnsi="Arial" w:cs="Arial"/>
          <w:sz w:val="24"/>
          <w:szCs w:val="24"/>
          <w:lang w:val="en-US"/>
        </w:rPr>
        <w:t>he</w:t>
      </w:r>
      <w:r w:rsidRPr="00722B31">
        <w:rPr>
          <w:rFonts w:ascii="Arial" w:eastAsia="Arial" w:hAnsi="Arial" w:cs="Arial"/>
          <w:spacing w:val="-2"/>
          <w:sz w:val="24"/>
          <w:szCs w:val="24"/>
          <w:lang w:val="en-US"/>
        </w:rPr>
        <w:t xml:space="preserve"> f</w:t>
      </w:r>
      <w:r w:rsidRPr="00722B31">
        <w:rPr>
          <w:rFonts w:ascii="Arial" w:eastAsia="Arial" w:hAnsi="Arial" w:cs="Arial"/>
          <w:sz w:val="24"/>
          <w:szCs w:val="24"/>
          <w:lang w:val="en-US"/>
        </w:rPr>
        <w:t>or</w:t>
      </w:r>
      <w:r w:rsidRPr="00722B31">
        <w:rPr>
          <w:rFonts w:ascii="Arial" w:eastAsia="Arial" w:hAnsi="Arial" w:cs="Arial"/>
          <w:spacing w:val="-2"/>
          <w:sz w:val="24"/>
          <w:szCs w:val="24"/>
          <w:lang w:val="en-US"/>
        </w:rPr>
        <w:t>m</w:t>
      </w:r>
      <w:r w:rsidRPr="00722B31">
        <w:rPr>
          <w:rFonts w:ascii="Arial" w:eastAsia="Arial" w:hAnsi="Arial" w:cs="Arial"/>
          <w:sz w:val="24"/>
          <w:szCs w:val="24"/>
          <w:lang w:val="en-US"/>
        </w:rPr>
        <w:t xml:space="preserve">al </w:t>
      </w:r>
      <w:r w:rsidRPr="00722B31">
        <w:rPr>
          <w:rFonts w:ascii="Arial" w:eastAsia="Arial" w:hAnsi="Arial" w:cs="Arial"/>
          <w:spacing w:val="-2"/>
          <w:sz w:val="24"/>
          <w:szCs w:val="24"/>
          <w:lang w:val="en-US"/>
        </w:rPr>
        <w:t>s</w:t>
      </w:r>
      <w:r w:rsidRPr="00722B31">
        <w:rPr>
          <w:rFonts w:ascii="Arial" w:eastAsia="Arial" w:hAnsi="Arial" w:cs="Arial"/>
          <w:spacing w:val="1"/>
          <w:sz w:val="24"/>
          <w:szCs w:val="24"/>
          <w:lang w:val="en-US"/>
        </w:rPr>
        <w:t>t</w:t>
      </w:r>
      <w:r w:rsidRPr="00722B31">
        <w:rPr>
          <w:rFonts w:ascii="Arial" w:eastAsia="Arial" w:hAnsi="Arial" w:cs="Arial"/>
          <w:spacing w:val="-4"/>
          <w:sz w:val="24"/>
          <w:szCs w:val="24"/>
          <w:lang w:val="en-US"/>
        </w:rPr>
        <w:t>y</w:t>
      </w:r>
      <w:r w:rsidRPr="00722B31">
        <w:rPr>
          <w:rFonts w:ascii="Arial" w:eastAsia="Arial" w:hAnsi="Arial" w:cs="Arial"/>
          <w:sz w:val="24"/>
          <w:szCs w:val="24"/>
          <w:lang w:val="en-US"/>
        </w:rPr>
        <w:t>le, l</w:t>
      </w:r>
      <w:r w:rsidRPr="00722B31">
        <w:rPr>
          <w:rFonts w:ascii="Arial" w:eastAsia="Arial" w:hAnsi="Arial" w:cs="Arial"/>
          <w:spacing w:val="-3"/>
          <w:sz w:val="24"/>
          <w:szCs w:val="24"/>
          <w:lang w:val="en-US"/>
        </w:rPr>
        <w:t>e</w:t>
      </w:r>
      <w:r w:rsidRPr="00722B31">
        <w:rPr>
          <w:rFonts w:ascii="Arial" w:eastAsia="Arial" w:hAnsi="Arial" w:cs="Arial"/>
          <w:sz w:val="24"/>
          <w:szCs w:val="24"/>
          <w:lang w:val="en-US"/>
        </w:rPr>
        <w:t xml:space="preserve">t </w:t>
      </w:r>
      <w:r w:rsidRPr="00722B31">
        <w:rPr>
          <w:rFonts w:ascii="Arial" w:eastAsia="Arial" w:hAnsi="Arial" w:cs="Arial"/>
          <w:spacing w:val="1"/>
          <w:sz w:val="24"/>
          <w:szCs w:val="24"/>
          <w:lang w:val="en-US"/>
        </w:rPr>
        <w:t>t</w:t>
      </w:r>
      <w:r w:rsidRPr="00722B31">
        <w:rPr>
          <w:rFonts w:ascii="Arial" w:eastAsia="Arial" w:hAnsi="Arial" w:cs="Arial"/>
          <w:sz w:val="24"/>
          <w:szCs w:val="24"/>
          <w:lang w:val="en-US"/>
        </w:rPr>
        <w:t xml:space="preserve">he </w:t>
      </w:r>
      <w:r w:rsidRPr="00722B31">
        <w:rPr>
          <w:rFonts w:ascii="Arial" w:eastAsia="Arial" w:hAnsi="Arial" w:cs="Arial"/>
          <w:spacing w:val="1"/>
          <w:sz w:val="24"/>
          <w:szCs w:val="24"/>
          <w:lang w:val="en-US"/>
        </w:rPr>
        <w:t>st</w:t>
      </w:r>
      <w:r w:rsidRPr="00722B31">
        <w:rPr>
          <w:rFonts w:ascii="Arial" w:eastAsia="Arial" w:hAnsi="Arial" w:cs="Arial"/>
          <w:spacing w:val="-1"/>
          <w:sz w:val="24"/>
          <w:szCs w:val="24"/>
          <w:lang w:val="en-US"/>
        </w:rPr>
        <w:t>u</w:t>
      </w:r>
      <w:r w:rsidRPr="00722B31">
        <w:rPr>
          <w:rFonts w:ascii="Arial" w:eastAsia="Arial" w:hAnsi="Arial" w:cs="Arial"/>
          <w:spacing w:val="-3"/>
          <w:sz w:val="24"/>
          <w:szCs w:val="24"/>
          <w:lang w:val="en-US"/>
        </w:rPr>
        <w:t>d</w:t>
      </w:r>
      <w:r w:rsidRPr="00722B31">
        <w:rPr>
          <w:rFonts w:ascii="Arial" w:eastAsia="Arial" w:hAnsi="Arial" w:cs="Arial"/>
          <w:spacing w:val="-1"/>
          <w:sz w:val="24"/>
          <w:szCs w:val="24"/>
          <w:lang w:val="en-US"/>
        </w:rPr>
        <w:t>en</w:t>
      </w:r>
      <w:r w:rsidRPr="00722B31">
        <w:rPr>
          <w:rFonts w:ascii="Arial" w:eastAsia="Arial" w:hAnsi="Arial" w:cs="Arial"/>
          <w:spacing w:val="-2"/>
          <w:sz w:val="24"/>
          <w:szCs w:val="24"/>
          <w:lang w:val="en-US"/>
        </w:rPr>
        <w:t>t</w:t>
      </w:r>
      <w:r w:rsidRPr="00722B31">
        <w:rPr>
          <w:rFonts w:ascii="Arial" w:eastAsia="Arial" w:hAnsi="Arial" w:cs="Arial"/>
          <w:sz w:val="24"/>
          <w:szCs w:val="24"/>
          <w:lang w:val="en-US"/>
        </w:rPr>
        <w:t xml:space="preserve">s </w:t>
      </w:r>
      <w:r w:rsidRPr="00722B31">
        <w:rPr>
          <w:rFonts w:ascii="Arial" w:eastAsia="Arial" w:hAnsi="Arial" w:cs="Arial"/>
          <w:spacing w:val="-4"/>
          <w:sz w:val="24"/>
          <w:szCs w:val="24"/>
          <w:lang w:val="en-US"/>
        </w:rPr>
        <w:t>w</w:t>
      </w:r>
      <w:r w:rsidRPr="00722B31">
        <w:rPr>
          <w:rFonts w:ascii="Arial" w:eastAsia="Arial" w:hAnsi="Arial" w:cs="Arial"/>
          <w:sz w:val="24"/>
          <w:szCs w:val="24"/>
          <w:lang w:val="en-US"/>
        </w:rPr>
        <w:t>ri</w:t>
      </w:r>
      <w:r w:rsidRPr="00722B31">
        <w:rPr>
          <w:rFonts w:ascii="Arial" w:eastAsia="Arial" w:hAnsi="Arial" w:cs="Arial"/>
          <w:spacing w:val="1"/>
          <w:sz w:val="24"/>
          <w:szCs w:val="24"/>
          <w:lang w:val="en-US"/>
        </w:rPr>
        <w:t>t</w:t>
      </w:r>
      <w:r w:rsidRPr="00722B31">
        <w:rPr>
          <w:rFonts w:ascii="Arial" w:eastAsia="Arial" w:hAnsi="Arial" w:cs="Arial"/>
          <w:sz w:val="24"/>
          <w:szCs w:val="24"/>
          <w:lang w:val="en-US"/>
        </w:rPr>
        <w:t>e</w:t>
      </w:r>
      <w:r w:rsidRPr="00722B31">
        <w:rPr>
          <w:rFonts w:ascii="Arial" w:eastAsia="Arial" w:hAnsi="Arial" w:cs="Arial"/>
          <w:spacing w:val="1"/>
          <w:sz w:val="24"/>
          <w:szCs w:val="24"/>
          <w:lang w:val="en-US"/>
        </w:rPr>
        <w:t xml:space="preserve"> t</w:t>
      </w:r>
      <w:r w:rsidRPr="00722B31">
        <w:rPr>
          <w:rFonts w:ascii="Arial" w:eastAsia="Arial" w:hAnsi="Arial" w:cs="Arial"/>
          <w:spacing w:val="-3"/>
          <w:sz w:val="24"/>
          <w:szCs w:val="24"/>
          <w:lang w:val="en-US"/>
        </w:rPr>
        <w:t>h</w:t>
      </w:r>
      <w:r w:rsidRPr="00722B31">
        <w:rPr>
          <w:rFonts w:ascii="Arial" w:eastAsia="Arial" w:hAnsi="Arial" w:cs="Arial"/>
          <w:spacing w:val="-1"/>
          <w:sz w:val="24"/>
          <w:szCs w:val="24"/>
          <w:lang w:val="en-US"/>
        </w:rPr>
        <w:t>e</w:t>
      </w:r>
      <w:r w:rsidRPr="00722B31">
        <w:rPr>
          <w:rFonts w:ascii="Arial" w:eastAsia="Arial" w:hAnsi="Arial" w:cs="Arial"/>
          <w:sz w:val="24"/>
          <w:szCs w:val="24"/>
          <w:lang w:val="en-US"/>
        </w:rPr>
        <w:t xml:space="preserve">ir </w:t>
      </w:r>
      <w:r w:rsidRPr="00722B31">
        <w:rPr>
          <w:rFonts w:ascii="Arial" w:eastAsia="Arial" w:hAnsi="Arial" w:cs="Arial"/>
          <w:spacing w:val="-1"/>
          <w:sz w:val="24"/>
          <w:szCs w:val="24"/>
          <w:lang w:val="en-US"/>
        </w:rPr>
        <w:t>o</w:t>
      </w:r>
      <w:r w:rsidRPr="00722B31">
        <w:rPr>
          <w:rFonts w:ascii="Arial" w:eastAsia="Arial" w:hAnsi="Arial" w:cs="Arial"/>
          <w:sz w:val="24"/>
          <w:szCs w:val="24"/>
          <w:lang w:val="en-US"/>
        </w:rPr>
        <w:t>r</w:t>
      </w:r>
      <w:r w:rsidRPr="00722B31">
        <w:rPr>
          <w:rFonts w:ascii="Arial" w:eastAsia="Arial" w:hAnsi="Arial" w:cs="Arial"/>
          <w:spacing w:val="-1"/>
          <w:sz w:val="24"/>
          <w:szCs w:val="24"/>
          <w:lang w:val="en-US"/>
        </w:rPr>
        <w:t>gan</w:t>
      </w:r>
      <w:r w:rsidRPr="00722B31">
        <w:rPr>
          <w:rFonts w:ascii="Arial" w:eastAsia="Arial" w:hAnsi="Arial" w:cs="Arial"/>
          <w:sz w:val="24"/>
          <w:szCs w:val="24"/>
          <w:lang w:val="en-US"/>
        </w:rPr>
        <w:t>i</w:t>
      </w:r>
      <w:r w:rsidRPr="00722B31">
        <w:rPr>
          <w:rFonts w:ascii="Arial" w:eastAsia="Arial" w:hAnsi="Arial" w:cs="Arial"/>
          <w:spacing w:val="1"/>
          <w:sz w:val="24"/>
          <w:szCs w:val="24"/>
          <w:lang w:val="en-US"/>
        </w:rPr>
        <w:t>z</w:t>
      </w:r>
      <w:r w:rsidRPr="00722B31">
        <w:rPr>
          <w:rFonts w:ascii="Arial" w:eastAsia="Arial" w:hAnsi="Arial" w:cs="Arial"/>
          <w:spacing w:val="-3"/>
          <w:sz w:val="24"/>
          <w:szCs w:val="24"/>
          <w:lang w:val="en-US"/>
        </w:rPr>
        <w:t>a</w:t>
      </w:r>
      <w:r w:rsidRPr="00722B31">
        <w:rPr>
          <w:rFonts w:ascii="Arial" w:eastAsia="Arial" w:hAnsi="Arial" w:cs="Arial"/>
          <w:spacing w:val="1"/>
          <w:sz w:val="24"/>
          <w:szCs w:val="24"/>
          <w:lang w:val="en-US"/>
        </w:rPr>
        <w:t>t</w:t>
      </w:r>
      <w:r w:rsidRPr="00722B31">
        <w:rPr>
          <w:rFonts w:ascii="Arial" w:eastAsia="Arial" w:hAnsi="Arial" w:cs="Arial"/>
          <w:sz w:val="24"/>
          <w:szCs w:val="24"/>
          <w:lang w:val="en-US"/>
        </w:rPr>
        <w:t>i</w:t>
      </w:r>
      <w:r w:rsidRPr="00722B31">
        <w:rPr>
          <w:rFonts w:ascii="Arial" w:eastAsia="Arial" w:hAnsi="Arial" w:cs="Arial"/>
          <w:spacing w:val="-1"/>
          <w:sz w:val="24"/>
          <w:szCs w:val="24"/>
          <w:lang w:val="en-US"/>
        </w:rPr>
        <w:t>o</w:t>
      </w:r>
      <w:r w:rsidRPr="00722B31">
        <w:rPr>
          <w:rFonts w:ascii="Arial" w:eastAsia="Arial" w:hAnsi="Arial" w:cs="Arial"/>
          <w:sz w:val="24"/>
          <w:szCs w:val="24"/>
          <w:lang w:val="en-US"/>
        </w:rPr>
        <w:t xml:space="preserve">n </w:t>
      </w:r>
      <w:r w:rsidRPr="00722B31">
        <w:rPr>
          <w:rFonts w:ascii="Arial" w:eastAsia="Arial" w:hAnsi="Arial" w:cs="Arial"/>
          <w:spacing w:val="-1"/>
          <w:sz w:val="24"/>
          <w:szCs w:val="24"/>
          <w:lang w:val="en-US"/>
        </w:rPr>
        <w:t>p</w:t>
      </w:r>
      <w:r w:rsidRPr="00722B31">
        <w:rPr>
          <w:rFonts w:ascii="Arial" w:eastAsia="Arial" w:hAnsi="Arial" w:cs="Arial"/>
          <w:sz w:val="24"/>
          <w:szCs w:val="24"/>
          <w:lang w:val="en-US"/>
        </w:rPr>
        <w:t>l</w:t>
      </w:r>
      <w:r w:rsidRPr="00722B31">
        <w:rPr>
          <w:rFonts w:ascii="Arial" w:eastAsia="Arial" w:hAnsi="Arial" w:cs="Arial"/>
          <w:spacing w:val="-1"/>
          <w:sz w:val="24"/>
          <w:szCs w:val="24"/>
          <w:lang w:val="en-US"/>
        </w:rPr>
        <w:t>a</w:t>
      </w:r>
      <w:r w:rsidRPr="00722B31">
        <w:rPr>
          <w:rFonts w:ascii="Arial" w:eastAsia="Arial" w:hAnsi="Arial" w:cs="Arial"/>
          <w:spacing w:val="-3"/>
          <w:sz w:val="24"/>
          <w:szCs w:val="24"/>
          <w:lang w:val="en-US"/>
        </w:rPr>
        <w:t>n</w:t>
      </w:r>
      <w:r w:rsidRPr="00722B31">
        <w:rPr>
          <w:rFonts w:ascii="Arial" w:eastAsia="Arial" w:hAnsi="Arial" w:cs="Arial"/>
          <w:sz w:val="24"/>
          <w:szCs w:val="24"/>
          <w:lang w:val="en-US"/>
        </w:rPr>
        <w:t xml:space="preserve">s </w:t>
      </w:r>
      <w:r w:rsidRPr="00722B31">
        <w:rPr>
          <w:rFonts w:ascii="Arial" w:eastAsia="Arial" w:hAnsi="Arial" w:cs="Arial"/>
          <w:spacing w:val="-1"/>
          <w:sz w:val="24"/>
          <w:szCs w:val="24"/>
          <w:lang w:val="en-US"/>
        </w:rPr>
        <w:t>an</w:t>
      </w:r>
      <w:r w:rsidRPr="00722B31">
        <w:rPr>
          <w:rFonts w:ascii="Arial" w:eastAsia="Arial" w:hAnsi="Arial" w:cs="Arial"/>
          <w:sz w:val="24"/>
          <w:szCs w:val="24"/>
          <w:lang w:val="en-US"/>
        </w:rPr>
        <w:t xml:space="preserve">d </w:t>
      </w:r>
      <w:r w:rsidRPr="00722B31">
        <w:rPr>
          <w:rFonts w:ascii="Arial" w:eastAsia="Arial" w:hAnsi="Arial" w:cs="Arial"/>
          <w:spacing w:val="-3"/>
          <w:sz w:val="24"/>
          <w:szCs w:val="24"/>
          <w:lang w:val="en-US"/>
        </w:rPr>
        <w:t>a</w:t>
      </w:r>
      <w:r w:rsidRPr="00722B31">
        <w:rPr>
          <w:rFonts w:ascii="Arial" w:eastAsia="Arial" w:hAnsi="Arial" w:cs="Arial"/>
          <w:spacing w:val="1"/>
          <w:sz w:val="24"/>
          <w:szCs w:val="24"/>
          <w:lang w:val="en-US"/>
        </w:rPr>
        <w:t>ss</w:t>
      </w:r>
      <w:r w:rsidRPr="00722B31">
        <w:rPr>
          <w:rFonts w:ascii="Arial" w:eastAsia="Arial" w:hAnsi="Arial" w:cs="Arial"/>
          <w:spacing w:val="-3"/>
          <w:sz w:val="24"/>
          <w:szCs w:val="24"/>
          <w:lang w:val="en-US"/>
        </w:rPr>
        <w:t>e</w:t>
      </w:r>
      <w:r w:rsidRPr="00722B31">
        <w:rPr>
          <w:rFonts w:ascii="Arial" w:eastAsia="Arial" w:hAnsi="Arial" w:cs="Arial"/>
          <w:spacing w:val="-2"/>
          <w:sz w:val="24"/>
          <w:szCs w:val="24"/>
          <w:lang w:val="en-US"/>
        </w:rPr>
        <w:t>s</w:t>
      </w:r>
      <w:r w:rsidRPr="00722B31">
        <w:rPr>
          <w:rFonts w:ascii="Arial" w:eastAsia="Arial" w:hAnsi="Arial" w:cs="Arial"/>
          <w:spacing w:val="1"/>
          <w:sz w:val="24"/>
          <w:szCs w:val="24"/>
          <w:lang w:val="en-US"/>
        </w:rPr>
        <w:t>s</w:t>
      </w:r>
      <w:r w:rsidRPr="00722B31">
        <w:rPr>
          <w:rFonts w:ascii="Arial" w:eastAsia="Arial" w:hAnsi="Arial" w:cs="Arial"/>
          <w:spacing w:val="-2"/>
          <w:sz w:val="24"/>
          <w:szCs w:val="24"/>
          <w:lang w:val="en-US"/>
        </w:rPr>
        <w:t>m</w:t>
      </w:r>
      <w:r w:rsidRPr="00722B31">
        <w:rPr>
          <w:rFonts w:ascii="Arial" w:eastAsia="Arial" w:hAnsi="Arial" w:cs="Arial"/>
          <w:spacing w:val="-1"/>
          <w:sz w:val="24"/>
          <w:szCs w:val="24"/>
          <w:lang w:val="en-US"/>
        </w:rPr>
        <w:t>en</w:t>
      </w:r>
      <w:r w:rsidRPr="00722B31">
        <w:rPr>
          <w:rFonts w:ascii="Arial" w:eastAsia="Arial" w:hAnsi="Arial" w:cs="Arial"/>
          <w:sz w:val="24"/>
          <w:szCs w:val="24"/>
          <w:lang w:val="en-US"/>
        </w:rPr>
        <w:t>t r</w:t>
      </w:r>
      <w:r w:rsidRPr="00722B31">
        <w:rPr>
          <w:rFonts w:ascii="Arial" w:eastAsia="Arial" w:hAnsi="Arial" w:cs="Arial"/>
          <w:spacing w:val="-3"/>
          <w:sz w:val="24"/>
          <w:szCs w:val="24"/>
          <w:lang w:val="en-US"/>
        </w:rPr>
        <w:t>e</w:t>
      </w:r>
      <w:r w:rsidRPr="00722B31">
        <w:rPr>
          <w:rFonts w:ascii="Arial" w:eastAsia="Arial" w:hAnsi="Arial" w:cs="Arial"/>
          <w:spacing w:val="-1"/>
          <w:sz w:val="24"/>
          <w:szCs w:val="24"/>
          <w:lang w:val="en-US"/>
        </w:rPr>
        <w:t>po</w:t>
      </w:r>
      <w:r w:rsidRPr="00722B31">
        <w:rPr>
          <w:rFonts w:ascii="Arial" w:eastAsia="Arial" w:hAnsi="Arial" w:cs="Arial"/>
          <w:sz w:val="24"/>
          <w:szCs w:val="24"/>
          <w:lang w:val="en-US"/>
        </w:rPr>
        <w:t>r</w:t>
      </w:r>
      <w:r w:rsidRPr="00722B31">
        <w:rPr>
          <w:rFonts w:ascii="Arial" w:eastAsia="Arial" w:hAnsi="Arial" w:cs="Arial"/>
          <w:spacing w:val="-2"/>
          <w:sz w:val="24"/>
          <w:szCs w:val="24"/>
          <w:lang w:val="en-US"/>
        </w:rPr>
        <w:t>t</w:t>
      </w:r>
      <w:r w:rsidRPr="00722B31">
        <w:rPr>
          <w:rFonts w:ascii="Arial" w:eastAsia="Arial" w:hAnsi="Arial" w:cs="Arial"/>
          <w:sz w:val="24"/>
          <w:szCs w:val="24"/>
          <w:lang w:val="en-US"/>
        </w:rPr>
        <w:t xml:space="preserve">s </w:t>
      </w:r>
      <w:r w:rsidRPr="00722B31">
        <w:rPr>
          <w:rFonts w:ascii="Arial" w:eastAsia="Arial" w:hAnsi="Arial" w:cs="Arial"/>
          <w:spacing w:val="-3"/>
          <w:sz w:val="24"/>
          <w:szCs w:val="24"/>
          <w:lang w:val="en-US"/>
        </w:rPr>
        <w:t>a</w:t>
      </w:r>
      <w:r w:rsidRPr="00722B31">
        <w:rPr>
          <w:rFonts w:ascii="Arial" w:eastAsia="Arial" w:hAnsi="Arial" w:cs="Arial"/>
          <w:sz w:val="24"/>
          <w:szCs w:val="24"/>
          <w:lang w:val="en-US"/>
        </w:rPr>
        <w:t xml:space="preserve">s </w:t>
      </w:r>
      <w:r w:rsidRPr="00722B31">
        <w:rPr>
          <w:rFonts w:ascii="Arial" w:eastAsia="Arial" w:hAnsi="Arial" w:cs="Arial"/>
          <w:spacing w:val="-4"/>
          <w:sz w:val="24"/>
          <w:szCs w:val="24"/>
          <w:lang w:val="en-US"/>
        </w:rPr>
        <w:t>w</w:t>
      </w:r>
      <w:r w:rsidRPr="00722B31">
        <w:rPr>
          <w:rFonts w:ascii="Arial" w:eastAsia="Arial" w:hAnsi="Arial" w:cs="Arial"/>
          <w:spacing w:val="-1"/>
          <w:sz w:val="24"/>
          <w:szCs w:val="24"/>
          <w:lang w:val="en-US"/>
        </w:rPr>
        <w:t>e</w:t>
      </w:r>
      <w:r w:rsidRPr="00722B31">
        <w:rPr>
          <w:rFonts w:ascii="Arial" w:eastAsia="Arial" w:hAnsi="Arial" w:cs="Arial"/>
          <w:sz w:val="24"/>
          <w:szCs w:val="24"/>
          <w:lang w:val="en-US"/>
        </w:rPr>
        <w:t>ll.</w:t>
      </w:r>
    </w:p>
    <w:p w:rsidR="00F907D0" w:rsidRPr="00722B31" w:rsidRDefault="00F907D0" w:rsidP="00722B31">
      <w:pPr>
        <w:tabs>
          <w:tab w:val="left" w:pos="497"/>
        </w:tabs>
        <w:spacing w:line="360" w:lineRule="auto"/>
        <w:jc w:val="both"/>
        <w:rPr>
          <w:rFonts w:ascii="Arial" w:hAnsi="Arial" w:cs="Arial"/>
          <w:lang w:val="en-US"/>
        </w:rPr>
      </w:pPr>
    </w:p>
    <w:p w:rsidR="00F907D0" w:rsidRPr="00722B31" w:rsidRDefault="00EE4C48" w:rsidP="00722B31">
      <w:pPr>
        <w:tabs>
          <w:tab w:val="left" w:pos="497"/>
        </w:tabs>
        <w:spacing w:line="360" w:lineRule="auto"/>
        <w:jc w:val="both"/>
        <w:rPr>
          <w:rFonts w:ascii="Arial" w:hAnsi="Arial" w:cs="Arial"/>
          <w:lang w:val="en-US"/>
        </w:rPr>
      </w:pPr>
      <w:r w:rsidRPr="00722B31">
        <w:rPr>
          <w:rFonts w:ascii="Arial" w:hAnsi="Arial" w:cs="Arial"/>
          <w:lang w:val="en-US"/>
        </w:rPr>
        <w:tab/>
      </w:r>
    </w:p>
    <w:p w:rsidR="00F907D0" w:rsidRPr="00722B31" w:rsidRDefault="00F907D0" w:rsidP="00722B31">
      <w:pPr>
        <w:spacing w:after="160" w:line="259" w:lineRule="auto"/>
        <w:jc w:val="both"/>
        <w:rPr>
          <w:rFonts w:ascii="Arial" w:hAnsi="Arial" w:cs="Arial"/>
          <w:lang w:val="en-US"/>
        </w:rPr>
      </w:pPr>
      <w:r w:rsidRPr="00722B31">
        <w:rPr>
          <w:rFonts w:ascii="Arial" w:hAnsi="Arial" w:cs="Arial"/>
          <w:lang w:val="en-US"/>
        </w:rPr>
        <w:br w:type="page"/>
      </w:r>
    </w:p>
    <w:p w:rsidR="00EE4C48" w:rsidRPr="00722B31" w:rsidRDefault="00EE4C48" w:rsidP="00722B31">
      <w:pPr>
        <w:tabs>
          <w:tab w:val="left" w:pos="497"/>
        </w:tabs>
        <w:spacing w:line="360" w:lineRule="auto"/>
        <w:jc w:val="both"/>
        <w:rPr>
          <w:rFonts w:ascii="Arial" w:hAnsi="Arial" w:cs="Arial"/>
          <w:lang w:val="en-US"/>
        </w:rPr>
      </w:pPr>
      <w:r w:rsidRPr="00722B31">
        <w:rPr>
          <w:rFonts w:ascii="Arial" w:hAnsi="Arial" w:cs="Arial"/>
          <w:lang w:val="en-US"/>
        </w:rPr>
        <w:lastRenderedPageBreak/>
        <w:t>Bibliography</w:t>
      </w:r>
    </w:p>
    <w:p w:rsidR="00EE4C48" w:rsidRPr="00722B31" w:rsidRDefault="00EE4C48" w:rsidP="00722B31">
      <w:pPr>
        <w:widowControl w:val="0"/>
        <w:numPr>
          <w:ilvl w:val="0"/>
          <w:numId w:val="134"/>
        </w:numPr>
        <w:tabs>
          <w:tab w:val="left" w:pos="426"/>
        </w:tabs>
        <w:spacing w:line="360" w:lineRule="auto"/>
        <w:jc w:val="both"/>
        <w:rPr>
          <w:rFonts w:ascii="Arial" w:eastAsia="Arial" w:hAnsi="Arial" w:cs="Arial"/>
          <w:lang w:val="en-US"/>
        </w:rPr>
      </w:pPr>
      <w:r w:rsidRPr="00722B31">
        <w:rPr>
          <w:rFonts w:ascii="Arial" w:hAnsi="Arial" w:cs="Arial"/>
          <w:lang w:val="en-US"/>
        </w:rPr>
        <w:t xml:space="preserve">Abrams Sharon y David P. Rein (1999) </w:t>
      </w:r>
      <w:r w:rsidRPr="00722B31">
        <w:rPr>
          <w:rFonts w:ascii="Arial" w:hAnsi="Arial" w:cs="Arial"/>
          <w:i/>
          <w:lang w:val="en-US"/>
        </w:rPr>
        <w:t>Spectrum 1 Workbook,</w:t>
      </w:r>
      <w:r w:rsidRPr="00722B31">
        <w:rPr>
          <w:rFonts w:ascii="Arial" w:hAnsi="Arial" w:cs="Arial"/>
          <w:lang w:val="en-US"/>
        </w:rPr>
        <w:t xml:space="preserve"> Regents Publishing Company, Inc.,USA</w:t>
      </w:r>
    </w:p>
    <w:p w:rsidR="00EE4C48" w:rsidRPr="00722B31" w:rsidRDefault="00EE4C48" w:rsidP="00722B31">
      <w:pPr>
        <w:widowControl w:val="0"/>
        <w:numPr>
          <w:ilvl w:val="0"/>
          <w:numId w:val="134"/>
        </w:numPr>
        <w:tabs>
          <w:tab w:val="left" w:pos="426"/>
        </w:tabs>
        <w:spacing w:line="360" w:lineRule="auto"/>
        <w:jc w:val="both"/>
        <w:rPr>
          <w:rFonts w:ascii="Arial" w:eastAsia="Arial" w:hAnsi="Arial" w:cs="Arial"/>
          <w:lang w:val="en-US"/>
        </w:rPr>
      </w:pPr>
      <w:r w:rsidRPr="00722B31">
        <w:rPr>
          <w:rFonts w:ascii="Arial" w:hAnsi="Arial" w:cs="Arial"/>
          <w:lang w:val="en-US"/>
        </w:rPr>
        <w:t xml:space="preserve">Acosta </w:t>
      </w:r>
      <w:r w:rsidRPr="00722B31">
        <w:rPr>
          <w:rFonts w:ascii="Arial" w:eastAsia="Arial" w:hAnsi="Arial" w:cs="Arial"/>
          <w:spacing w:val="-1"/>
          <w:lang w:val="en-US"/>
        </w:rPr>
        <w:t>R</w:t>
      </w:r>
      <w:r w:rsidRPr="00722B31">
        <w:rPr>
          <w:rFonts w:ascii="Arial" w:eastAsia="Arial" w:hAnsi="Arial" w:cs="Arial"/>
          <w:lang w:val="en-US"/>
        </w:rPr>
        <w:t xml:space="preserve">. et </w:t>
      </w:r>
      <w:r w:rsidRPr="00722B31">
        <w:rPr>
          <w:rFonts w:ascii="Arial" w:eastAsia="Arial" w:hAnsi="Arial" w:cs="Arial"/>
          <w:lang w:val="en-US"/>
        </w:rPr>
        <w:tab/>
        <w:t>a</w:t>
      </w:r>
      <w:r w:rsidRPr="00722B31">
        <w:rPr>
          <w:rFonts w:ascii="Arial" w:eastAsia="Arial" w:hAnsi="Arial" w:cs="Arial"/>
          <w:spacing w:val="-1"/>
          <w:lang w:val="en-US"/>
        </w:rPr>
        <w:t>l (</w:t>
      </w:r>
      <w:r w:rsidRPr="00722B31">
        <w:rPr>
          <w:rFonts w:ascii="Arial" w:eastAsia="Arial" w:hAnsi="Arial" w:cs="Arial"/>
          <w:lang w:val="en-US"/>
        </w:rPr>
        <w:t>19</w:t>
      </w:r>
      <w:r w:rsidRPr="00722B31">
        <w:rPr>
          <w:rFonts w:ascii="Arial" w:eastAsia="Arial" w:hAnsi="Arial" w:cs="Arial"/>
          <w:spacing w:val="-2"/>
          <w:lang w:val="en-US"/>
        </w:rPr>
        <w:t>9</w:t>
      </w:r>
      <w:r w:rsidRPr="00722B31">
        <w:rPr>
          <w:rFonts w:ascii="Arial" w:eastAsia="Arial" w:hAnsi="Arial" w:cs="Arial"/>
          <w:lang w:val="en-US"/>
        </w:rPr>
        <w:t xml:space="preserve">7) </w:t>
      </w:r>
      <w:r w:rsidRPr="00722B31">
        <w:rPr>
          <w:rFonts w:ascii="Arial" w:eastAsia="Arial" w:hAnsi="Arial" w:cs="Arial"/>
          <w:i/>
          <w:spacing w:val="-1"/>
          <w:lang w:val="en-US"/>
        </w:rPr>
        <w:t>C</w:t>
      </w:r>
      <w:r w:rsidRPr="00722B31">
        <w:rPr>
          <w:rFonts w:ascii="Arial" w:eastAsia="Arial" w:hAnsi="Arial" w:cs="Arial"/>
          <w:i/>
          <w:lang w:val="en-US"/>
        </w:rPr>
        <w:t>o</w:t>
      </w:r>
      <w:r w:rsidRPr="00722B31">
        <w:rPr>
          <w:rFonts w:ascii="Arial" w:eastAsia="Arial" w:hAnsi="Arial" w:cs="Arial"/>
          <w:i/>
          <w:spacing w:val="-1"/>
          <w:lang w:val="en-US"/>
        </w:rPr>
        <w:t>m</w:t>
      </w:r>
      <w:r w:rsidRPr="00722B31">
        <w:rPr>
          <w:rFonts w:ascii="Arial" w:eastAsia="Arial" w:hAnsi="Arial" w:cs="Arial"/>
          <w:i/>
          <w:spacing w:val="-4"/>
          <w:lang w:val="en-US"/>
        </w:rPr>
        <w:t>m</w:t>
      </w:r>
      <w:r w:rsidRPr="00722B31">
        <w:rPr>
          <w:rFonts w:ascii="Arial" w:eastAsia="Arial" w:hAnsi="Arial" w:cs="Arial"/>
          <w:i/>
          <w:lang w:val="en-US"/>
        </w:rPr>
        <w:t>un</w:t>
      </w:r>
      <w:r w:rsidRPr="00722B31">
        <w:rPr>
          <w:rFonts w:ascii="Arial" w:eastAsia="Arial" w:hAnsi="Arial" w:cs="Arial"/>
          <w:i/>
          <w:spacing w:val="-1"/>
          <w:lang w:val="en-US"/>
        </w:rPr>
        <w:t>i</w:t>
      </w:r>
      <w:r w:rsidRPr="00722B31">
        <w:rPr>
          <w:rFonts w:ascii="Arial" w:eastAsia="Arial" w:hAnsi="Arial" w:cs="Arial"/>
          <w:i/>
          <w:lang w:val="en-US"/>
        </w:rPr>
        <w:t>cat</w:t>
      </w:r>
      <w:r w:rsidRPr="00722B31">
        <w:rPr>
          <w:rFonts w:ascii="Arial" w:eastAsia="Arial" w:hAnsi="Arial" w:cs="Arial"/>
          <w:i/>
          <w:spacing w:val="-1"/>
          <w:lang w:val="en-US"/>
        </w:rPr>
        <w:t>i</w:t>
      </w:r>
      <w:r w:rsidRPr="00722B31">
        <w:rPr>
          <w:rFonts w:ascii="Arial" w:eastAsia="Arial" w:hAnsi="Arial" w:cs="Arial"/>
          <w:i/>
          <w:lang w:val="en-US"/>
        </w:rPr>
        <w:t>ve</w:t>
      </w:r>
      <w:r w:rsidRPr="00722B31">
        <w:rPr>
          <w:rFonts w:ascii="Arial" w:eastAsia="Arial" w:hAnsi="Arial" w:cs="Arial"/>
          <w:i/>
          <w:lang w:val="en-US"/>
        </w:rPr>
        <w:tab/>
        <w:t>Lang</w:t>
      </w:r>
      <w:r w:rsidRPr="00722B31">
        <w:rPr>
          <w:rFonts w:ascii="Arial" w:eastAsia="Arial" w:hAnsi="Arial" w:cs="Arial"/>
          <w:i/>
          <w:spacing w:val="-2"/>
          <w:lang w:val="en-US"/>
        </w:rPr>
        <w:t>u</w:t>
      </w:r>
      <w:r w:rsidRPr="00722B31">
        <w:rPr>
          <w:rFonts w:ascii="Arial" w:eastAsia="Arial" w:hAnsi="Arial" w:cs="Arial"/>
          <w:i/>
          <w:lang w:val="en-US"/>
        </w:rPr>
        <w:t>age</w:t>
      </w:r>
      <w:r w:rsidRPr="00722B31">
        <w:rPr>
          <w:rFonts w:ascii="Arial" w:eastAsia="Arial" w:hAnsi="Arial" w:cs="Arial"/>
          <w:i/>
          <w:lang w:val="en-US"/>
        </w:rPr>
        <w:tab/>
      </w:r>
      <w:r w:rsidRPr="00722B31">
        <w:rPr>
          <w:rFonts w:ascii="Arial" w:eastAsia="Arial" w:hAnsi="Arial" w:cs="Arial"/>
          <w:i/>
          <w:spacing w:val="-1"/>
          <w:lang w:val="en-US"/>
        </w:rPr>
        <w:t>T</w:t>
      </w:r>
      <w:r w:rsidRPr="00722B31">
        <w:rPr>
          <w:rFonts w:ascii="Arial" w:eastAsia="Arial" w:hAnsi="Arial" w:cs="Arial"/>
          <w:i/>
          <w:spacing w:val="-2"/>
          <w:lang w:val="en-US"/>
        </w:rPr>
        <w:t>e</w:t>
      </w:r>
      <w:r w:rsidRPr="00722B31">
        <w:rPr>
          <w:rFonts w:ascii="Arial" w:eastAsia="Arial" w:hAnsi="Arial" w:cs="Arial"/>
          <w:i/>
          <w:lang w:val="en-US"/>
        </w:rPr>
        <w:t>ach</w:t>
      </w:r>
      <w:r w:rsidRPr="00722B31">
        <w:rPr>
          <w:rFonts w:ascii="Arial" w:eastAsia="Arial" w:hAnsi="Arial" w:cs="Arial"/>
          <w:i/>
          <w:spacing w:val="-1"/>
          <w:lang w:val="en-US"/>
        </w:rPr>
        <w:t>i</w:t>
      </w:r>
      <w:r w:rsidRPr="00722B31">
        <w:rPr>
          <w:rFonts w:ascii="Arial" w:eastAsia="Arial" w:hAnsi="Arial" w:cs="Arial"/>
          <w:i/>
          <w:lang w:val="en-US"/>
        </w:rPr>
        <w:t>n</w:t>
      </w:r>
      <w:r w:rsidRPr="00722B31">
        <w:rPr>
          <w:rFonts w:ascii="Arial" w:eastAsia="Arial" w:hAnsi="Arial" w:cs="Arial"/>
          <w:i/>
          <w:spacing w:val="-2"/>
          <w:lang w:val="en-US"/>
        </w:rPr>
        <w:t>g</w:t>
      </w:r>
      <w:r w:rsidRPr="00722B31">
        <w:rPr>
          <w:rFonts w:ascii="Arial" w:eastAsia="Arial" w:hAnsi="Arial" w:cs="Arial"/>
          <w:lang w:val="en-US"/>
        </w:rPr>
        <w:t>, Su</w:t>
      </w:r>
      <w:r w:rsidRPr="00722B31">
        <w:rPr>
          <w:rFonts w:ascii="Arial" w:eastAsia="Arial" w:hAnsi="Arial" w:cs="Arial"/>
          <w:spacing w:val="-1"/>
          <w:lang w:val="en-US"/>
        </w:rPr>
        <w:t>m</w:t>
      </w:r>
      <w:r w:rsidRPr="00722B31">
        <w:rPr>
          <w:rFonts w:ascii="Arial" w:eastAsia="Arial" w:hAnsi="Arial" w:cs="Arial"/>
          <w:lang w:val="en-US"/>
        </w:rPr>
        <w:t>pt</w:t>
      </w:r>
      <w:r w:rsidRPr="00722B31">
        <w:rPr>
          <w:rFonts w:ascii="Arial" w:eastAsia="Arial" w:hAnsi="Arial" w:cs="Arial"/>
          <w:spacing w:val="-1"/>
          <w:lang w:val="en-US"/>
        </w:rPr>
        <w:t>i</w:t>
      </w:r>
      <w:r w:rsidRPr="00722B31">
        <w:rPr>
          <w:rFonts w:ascii="Arial" w:eastAsia="Arial" w:hAnsi="Arial" w:cs="Arial"/>
          <w:spacing w:val="-2"/>
          <w:lang w:val="en-US"/>
        </w:rPr>
        <w:t xml:space="preserve">bus </w:t>
      </w:r>
      <w:r w:rsidRPr="00722B31">
        <w:rPr>
          <w:rFonts w:ascii="Arial" w:eastAsia="Arial" w:hAnsi="Arial" w:cs="Arial"/>
          <w:lang w:val="en-US"/>
        </w:rPr>
        <w:t>Pub</w:t>
      </w:r>
      <w:r w:rsidRPr="00722B31">
        <w:rPr>
          <w:rFonts w:ascii="Arial" w:eastAsia="Arial" w:hAnsi="Arial" w:cs="Arial"/>
          <w:spacing w:val="-1"/>
          <w:lang w:val="en-US"/>
        </w:rPr>
        <w:t>li</w:t>
      </w:r>
      <w:r w:rsidRPr="00722B31">
        <w:rPr>
          <w:rFonts w:ascii="Arial" w:eastAsia="Arial" w:hAnsi="Arial" w:cs="Arial"/>
          <w:lang w:val="en-US"/>
        </w:rPr>
        <w:t>cat</w:t>
      </w:r>
      <w:r w:rsidRPr="00722B31">
        <w:rPr>
          <w:rFonts w:ascii="Arial" w:eastAsia="Arial" w:hAnsi="Arial" w:cs="Arial"/>
          <w:spacing w:val="-1"/>
          <w:lang w:val="en-US"/>
        </w:rPr>
        <w:t>i</w:t>
      </w:r>
      <w:r w:rsidRPr="00722B31">
        <w:rPr>
          <w:rFonts w:ascii="Arial" w:eastAsia="Arial" w:hAnsi="Arial" w:cs="Arial"/>
          <w:spacing w:val="-2"/>
          <w:lang w:val="en-US"/>
        </w:rPr>
        <w:t>o</w:t>
      </w:r>
      <w:r w:rsidRPr="00722B31">
        <w:rPr>
          <w:rFonts w:ascii="Arial" w:eastAsia="Arial" w:hAnsi="Arial" w:cs="Arial"/>
          <w:lang w:val="en-US"/>
        </w:rPr>
        <w:t xml:space="preserve">ns, </w:t>
      </w:r>
      <w:r w:rsidRPr="00722B31">
        <w:rPr>
          <w:rFonts w:ascii="Arial" w:eastAsia="Arial" w:hAnsi="Arial" w:cs="Arial"/>
          <w:spacing w:val="-2"/>
          <w:lang w:val="en-US"/>
        </w:rPr>
        <w:t>A</w:t>
      </w:r>
      <w:r w:rsidRPr="00722B31">
        <w:rPr>
          <w:rFonts w:ascii="Arial" w:eastAsia="Arial" w:hAnsi="Arial" w:cs="Arial"/>
          <w:lang w:val="en-US"/>
        </w:rPr>
        <w:t>ust</w:t>
      </w:r>
      <w:r w:rsidRPr="00722B31">
        <w:rPr>
          <w:rFonts w:ascii="Arial" w:eastAsia="Arial" w:hAnsi="Arial" w:cs="Arial"/>
          <w:spacing w:val="-1"/>
          <w:lang w:val="en-US"/>
        </w:rPr>
        <w:t>r</w:t>
      </w:r>
      <w:r w:rsidRPr="00722B31">
        <w:rPr>
          <w:rFonts w:ascii="Arial" w:eastAsia="Arial" w:hAnsi="Arial" w:cs="Arial"/>
          <w:lang w:val="en-US"/>
        </w:rPr>
        <w:t>a</w:t>
      </w:r>
      <w:r w:rsidRPr="00722B31">
        <w:rPr>
          <w:rFonts w:ascii="Arial" w:eastAsia="Arial" w:hAnsi="Arial" w:cs="Arial"/>
          <w:spacing w:val="-1"/>
          <w:lang w:val="en-US"/>
        </w:rPr>
        <w:t>li</w:t>
      </w:r>
      <w:r w:rsidRPr="00722B31">
        <w:rPr>
          <w:rFonts w:ascii="Arial" w:eastAsia="Arial" w:hAnsi="Arial" w:cs="Arial"/>
          <w:lang w:val="en-US"/>
        </w:rPr>
        <w:t>a</w:t>
      </w:r>
    </w:p>
    <w:p w:rsidR="00EE4C48" w:rsidRPr="00722B31" w:rsidRDefault="00EE4C48" w:rsidP="00722B31">
      <w:pPr>
        <w:widowControl w:val="0"/>
        <w:numPr>
          <w:ilvl w:val="0"/>
          <w:numId w:val="134"/>
        </w:numPr>
        <w:tabs>
          <w:tab w:val="left" w:pos="426"/>
        </w:tabs>
        <w:spacing w:line="360" w:lineRule="auto"/>
        <w:jc w:val="both"/>
        <w:rPr>
          <w:rFonts w:ascii="Arial" w:eastAsia="Arial" w:hAnsi="Arial" w:cs="Arial"/>
          <w:lang w:val="es-ES"/>
        </w:rPr>
      </w:pPr>
      <w:r w:rsidRPr="00722B31">
        <w:rPr>
          <w:rFonts w:ascii="Arial" w:hAnsi="Arial" w:cs="Arial"/>
          <w:lang w:val="es-ES"/>
        </w:rPr>
        <w:t>Antich de León, Rosa (</w:t>
      </w:r>
      <w:r w:rsidRPr="00722B31">
        <w:rPr>
          <w:rFonts w:ascii="Arial" w:eastAsia="Arial" w:hAnsi="Arial" w:cs="Arial"/>
          <w:lang w:val="es-US"/>
        </w:rPr>
        <w:t>1</w:t>
      </w:r>
      <w:r w:rsidRPr="00722B31">
        <w:rPr>
          <w:rFonts w:ascii="Arial" w:eastAsia="Arial" w:hAnsi="Arial" w:cs="Arial"/>
          <w:spacing w:val="-2"/>
          <w:lang w:val="es-US"/>
        </w:rPr>
        <w:t>9</w:t>
      </w:r>
      <w:r w:rsidRPr="00722B31">
        <w:rPr>
          <w:rFonts w:ascii="Arial" w:eastAsia="Arial" w:hAnsi="Arial" w:cs="Arial"/>
          <w:lang w:val="es-US"/>
        </w:rPr>
        <w:t>88)</w:t>
      </w:r>
      <w:r w:rsidRPr="00722B31">
        <w:rPr>
          <w:rFonts w:ascii="Arial" w:eastAsia="Arial" w:hAnsi="Arial" w:cs="Arial"/>
          <w:i/>
          <w:spacing w:val="-1"/>
          <w:lang w:val="es-US"/>
        </w:rPr>
        <w:t>M</w:t>
      </w:r>
      <w:r w:rsidRPr="00722B31">
        <w:rPr>
          <w:rFonts w:ascii="Arial" w:eastAsia="Arial" w:hAnsi="Arial" w:cs="Arial"/>
          <w:i/>
          <w:lang w:val="es-US"/>
        </w:rPr>
        <w:t>eto</w:t>
      </w:r>
      <w:r w:rsidRPr="00722B31">
        <w:rPr>
          <w:rFonts w:ascii="Arial" w:eastAsia="Arial" w:hAnsi="Arial" w:cs="Arial"/>
          <w:i/>
          <w:spacing w:val="-2"/>
          <w:lang w:val="es-US"/>
        </w:rPr>
        <w:t>d</w:t>
      </w:r>
      <w:r w:rsidRPr="00722B31">
        <w:rPr>
          <w:rFonts w:ascii="Arial" w:eastAsia="Arial" w:hAnsi="Arial" w:cs="Arial"/>
          <w:i/>
          <w:lang w:val="es-US"/>
        </w:rPr>
        <w:t>o</w:t>
      </w:r>
      <w:r w:rsidRPr="00722B31">
        <w:rPr>
          <w:rFonts w:ascii="Arial" w:eastAsia="Arial" w:hAnsi="Arial" w:cs="Arial"/>
          <w:i/>
          <w:spacing w:val="-1"/>
          <w:lang w:val="es-US"/>
        </w:rPr>
        <w:t>l</w:t>
      </w:r>
      <w:r w:rsidRPr="00722B31">
        <w:rPr>
          <w:rFonts w:ascii="Arial" w:eastAsia="Arial" w:hAnsi="Arial" w:cs="Arial"/>
          <w:i/>
          <w:lang w:val="es-US"/>
        </w:rPr>
        <w:t>o</w:t>
      </w:r>
      <w:r w:rsidRPr="00722B31">
        <w:rPr>
          <w:rFonts w:ascii="Arial" w:eastAsia="Arial" w:hAnsi="Arial" w:cs="Arial"/>
          <w:i/>
          <w:spacing w:val="-2"/>
          <w:lang w:val="es-US"/>
        </w:rPr>
        <w:t>g</w:t>
      </w:r>
      <w:r w:rsidRPr="00722B31">
        <w:rPr>
          <w:rFonts w:ascii="Arial" w:eastAsia="Arial" w:hAnsi="Arial" w:cs="Arial"/>
          <w:i/>
          <w:lang w:val="es-US"/>
        </w:rPr>
        <w:t xml:space="preserve">ía de </w:t>
      </w:r>
      <w:r w:rsidRPr="00722B31">
        <w:rPr>
          <w:rFonts w:ascii="Arial" w:eastAsia="Arial" w:hAnsi="Arial" w:cs="Arial"/>
          <w:i/>
          <w:spacing w:val="-1"/>
          <w:lang w:val="es-US"/>
        </w:rPr>
        <w:t>l</w:t>
      </w:r>
      <w:r w:rsidRPr="00722B31">
        <w:rPr>
          <w:rFonts w:ascii="Arial" w:eastAsia="Arial" w:hAnsi="Arial" w:cs="Arial"/>
          <w:i/>
          <w:lang w:val="es-US"/>
        </w:rPr>
        <w:t>a E</w:t>
      </w:r>
      <w:r w:rsidRPr="00722B31">
        <w:rPr>
          <w:rFonts w:ascii="Arial" w:eastAsia="Arial" w:hAnsi="Arial" w:cs="Arial"/>
          <w:i/>
          <w:spacing w:val="-2"/>
          <w:lang w:val="es-US"/>
        </w:rPr>
        <w:t>n</w:t>
      </w:r>
      <w:r w:rsidRPr="00722B31">
        <w:rPr>
          <w:rFonts w:ascii="Arial" w:eastAsia="Arial" w:hAnsi="Arial" w:cs="Arial"/>
          <w:i/>
          <w:lang w:val="es-US"/>
        </w:rPr>
        <w:t>señ</w:t>
      </w:r>
      <w:r w:rsidRPr="00722B31">
        <w:rPr>
          <w:rFonts w:ascii="Arial" w:eastAsia="Arial" w:hAnsi="Arial" w:cs="Arial"/>
          <w:i/>
          <w:spacing w:val="-2"/>
          <w:lang w:val="es-US"/>
        </w:rPr>
        <w:t>a</w:t>
      </w:r>
      <w:r w:rsidRPr="00722B31">
        <w:rPr>
          <w:rFonts w:ascii="Arial" w:eastAsia="Arial" w:hAnsi="Arial" w:cs="Arial"/>
          <w:i/>
          <w:spacing w:val="3"/>
          <w:lang w:val="es-US"/>
        </w:rPr>
        <w:t>n</w:t>
      </w:r>
      <w:r w:rsidRPr="00722B31">
        <w:rPr>
          <w:rFonts w:ascii="Arial" w:eastAsia="Arial" w:hAnsi="Arial" w:cs="Arial"/>
          <w:i/>
          <w:spacing w:val="-8"/>
          <w:lang w:val="es-US"/>
        </w:rPr>
        <w:t>z</w:t>
      </w:r>
      <w:r w:rsidRPr="00722B31">
        <w:rPr>
          <w:rFonts w:ascii="Arial" w:eastAsia="Arial" w:hAnsi="Arial" w:cs="Arial"/>
          <w:i/>
          <w:lang w:val="es-US"/>
        </w:rPr>
        <w:t>a de Le</w:t>
      </w:r>
      <w:r w:rsidRPr="00722B31">
        <w:rPr>
          <w:rFonts w:ascii="Arial" w:eastAsia="Arial" w:hAnsi="Arial" w:cs="Arial"/>
          <w:i/>
          <w:spacing w:val="-2"/>
          <w:lang w:val="es-US"/>
        </w:rPr>
        <w:t>n</w:t>
      </w:r>
      <w:r w:rsidRPr="00722B31">
        <w:rPr>
          <w:rFonts w:ascii="Arial" w:eastAsia="Arial" w:hAnsi="Arial" w:cs="Arial"/>
          <w:i/>
          <w:lang w:val="es-US"/>
        </w:rPr>
        <w:t>g</w:t>
      </w:r>
      <w:r w:rsidRPr="00722B31">
        <w:rPr>
          <w:rFonts w:ascii="Arial" w:eastAsia="Arial" w:hAnsi="Arial" w:cs="Arial"/>
          <w:i/>
          <w:spacing w:val="-2"/>
          <w:lang w:val="es-US"/>
        </w:rPr>
        <w:t>u</w:t>
      </w:r>
      <w:r w:rsidRPr="00722B31">
        <w:rPr>
          <w:rFonts w:ascii="Arial" w:eastAsia="Arial" w:hAnsi="Arial" w:cs="Arial"/>
          <w:i/>
          <w:lang w:val="es-US"/>
        </w:rPr>
        <w:t>as Ext</w:t>
      </w:r>
      <w:r w:rsidRPr="00722B31">
        <w:rPr>
          <w:rFonts w:ascii="Arial" w:eastAsia="Arial" w:hAnsi="Arial" w:cs="Arial"/>
          <w:i/>
          <w:spacing w:val="-1"/>
          <w:lang w:val="es-US"/>
        </w:rPr>
        <w:t>r</w:t>
      </w:r>
      <w:r w:rsidRPr="00722B31">
        <w:rPr>
          <w:rFonts w:ascii="Arial" w:eastAsia="Arial" w:hAnsi="Arial" w:cs="Arial"/>
          <w:i/>
          <w:lang w:val="es-US"/>
        </w:rPr>
        <w:t>an</w:t>
      </w:r>
      <w:r w:rsidRPr="00722B31">
        <w:rPr>
          <w:rFonts w:ascii="Arial" w:eastAsia="Arial" w:hAnsi="Arial" w:cs="Arial"/>
          <w:i/>
          <w:spacing w:val="-1"/>
          <w:lang w:val="es-US"/>
        </w:rPr>
        <w:t>j</w:t>
      </w:r>
      <w:r w:rsidRPr="00722B31">
        <w:rPr>
          <w:rFonts w:ascii="Arial" w:eastAsia="Arial" w:hAnsi="Arial" w:cs="Arial"/>
          <w:i/>
          <w:lang w:val="es-US"/>
        </w:rPr>
        <w:t>e</w:t>
      </w:r>
      <w:r w:rsidRPr="00722B31">
        <w:rPr>
          <w:rFonts w:ascii="Arial" w:eastAsia="Arial" w:hAnsi="Arial" w:cs="Arial"/>
          <w:i/>
          <w:spacing w:val="-1"/>
          <w:lang w:val="es-US"/>
        </w:rPr>
        <w:t>r</w:t>
      </w:r>
      <w:r w:rsidRPr="00722B31">
        <w:rPr>
          <w:rFonts w:ascii="Arial" w:eastAsia="Arial" w:hAnsi="Arial" w:cs="Arial"/>
          <w:i/>
          <w:lang w:val="es-US"/>
        </w:rPr>
        <w:t>as</w:t>
      </w:r>
      <w:r w:rsidRPr="00722B31">
        <w:rPr>
          <w:rFonts w:ascii="Arial" w:eastAsia="Arial" w:hAnsi="Arial" w:cs="Arial"/>
          <w:lang w:val="es-US"/>
        </w:rPr>
        <w:t>, P</w:t>
      </w:r>
      <w:r w:rsidRPr="00722B31">
        <w:rPr>
          <w:rFonts w:ascii="Arial" w:eastAsia="Arial" w:hAnsi="Arial" w:cs="Arial"/>
          <w:spacing w:val="-2"/>
          <w:lang w:val="es-US"/>
        </w:rPr>
        <w:t>u</w:t>
      </w:r>
      <w:r w:rsidRPr="00722B31">
        <w:rPr>
          <w:rFonts w:ascii="Arial" w:eastAsia="Arial" w:hAnsi="Arial" w:cs="Arial"/>
          <w:lang w:val="es-US"/>
        </w:rPr>
        <w:t>eb</w:t>
      </w:r>
      <w:r w:rsidRPr="00722B31">
        <w:rPr>
          <w:rFonts w:ascii="Arial" w:eastAsia="Arial" w:hAnsi="Arial" w:cs="Arial"/>
          <w:spacing w:val="-1"/>
          <w:lang w:val="es-US"/>
        </w:rPr>
        <w:t>l</w:t>
      </w:r>
      <w:r w:rsidRPr="00722B31">
        <w:rPr>
          <w:rFonts w:ascii="Arial" w:eastAsia="Arial" w:hAnsi="Arial" w:cs="Arial"/>
          <w:lang w:val="es-US"/>
        </w:rPr>
        <w:t>o y Educac</w:t>
      </w:r>
      <w:r w:rsidRPr="00722B31">
        <w:rPr>
          <w:rFonts w:ascii="Arial" w:eastAsia="Arial" w:hAnsi="Arial" w:cs="Arial"/>
          <w:spacing w:val="-3"/>
          <w:lang w:val="es-US"/>
        </w:rPr>
        <w:t>i</w:t>
      </w:r>
      <w:r w:rsidRPr="00722B31">
        <w:rPr>
          <w:rFonts w:ascii="Arial" w:eastAsia="Arial" w:hAnsi="Arial" w:cs="Arial"/>
          <w:lang w:val="es-US"/>
        </w:rPr>
        <w:t xml:space="preserve">ón, La </w:t>
      </w:r>
      <w:r w:rsidRPr="00722B31">
        <w:rPr>
          <w:rFonts w:ascii="Arial" w:eastAsia="Arial" w:hAnsi="Arial" w:cs="Arial"/>
          <w:spacing w:val="-3"/>
          <w:lang w:val="es-US"/>
        </w:rPr>
        <w:t>H</w:t>
      </w:r>
      <w:r w:rsidRPr="00722B31">
        <w:rPr>
          <w:rFonts w:ascii="Arial" w:eastAsia="Arial" w:hAnsi="Arial" w:cs="Arial"/>
          <w:lang w:val="es-US"/>
        </w:rPr>
        <w:t>ab</w:t>
      </w:r>
      <w:r w:rsidRPr="00722B31">
        <w:rPr>
          <w:rFonts w:ascii="Arial" w:eastAsia="Arial" w:hAnsi="Arial" w:cs="Arial"/>
          <w:spacing w:val="-2"/>
          <w:lang w:val="es-US"/>
        </w:rPr>
        <w:t>a</w:t>
      </w:r>
      <w:r w:rsidRPr="00722B31">
        <w:rPr>
          <w:rFonts w:ascii="Arial" w:eastAsia="Arial" w:hAnsi="Arial" w:cs="Arial"/>
          <w:lang w:val="es-US"/>
        </w:rPr>
        <w:t>n</w:t>
      </w:r>
      <w:r w:rsidRPr="00722B31">
        <w:rPr>
          <w:rFonts w:ascii="Arial" w:eastAsia="Arial" w:hAnsi="Arial" w:cs="Arial"/>
          <w:spacing w:val="-2"/>
          <w:lang w:val="es-US"/>
        </w:rPr>
        <w:t>a</w:t>
      </w:r>
    </w:p>
    <w:p w:rsidR="00EE4C48" w:rsidRPr="00722B31" w:rsidRDefault="00EE4C48" w:rsidP="00722B31">
      <w:pPr>
        <w:widowControl w:val="0"/>
        <w:numPr>
          <w:ilvl w:val="0"/>
          <w:numId w:val="134"/>
        </w:numPr>
        <w:tabs>
          <w:tab w:val="left" w:pos="426"/>
        </w:tabs>
        <w:spacing w:line="360" w:lineRule="auto"/>
        <w:jc w:val="both"/>
        <w:rPr>
          <w:rFonts w:ascii="Arial" w:eastAsia="Arial" w:hAnsi="Arial" w:cs="Arial"/>
          <w:lang w:val="en-US"/>
        </w:rPr>
      </w:pPr>
      <w:r w:rsidRPr="00722B31">
        <w:rPr>
          <w:rFonts w:ascii="Arial" w:hAnsi="Arial" w:cs="Arial"/>
          <w:lang w:val="en-US"/>
        </w:rPr>
        <w:t xml:space="preserve">Enríquez Isora </w:t>
      </w:r>
      <w:proofErr w:type="gramStart"/>
      <w:r w:rsidRPr="00722B31">
        <w:rPr>
          <w:rFonts w:ascii="Arial" w:hAnsi="Arial" w:cs="Arial"/>
          <w:lang w:val="en-US"/>
        </w:rPr>
        <w:t>et</w:t>
      </w:r>
      <w:proofErr w:type="gramEnd"/>
      <w:r w:rsidRPr="00722B31">
        <w:rPr>
          <w:rFonts w:ascii="Arial" w:hAnsi="Arial" w:cs="Arial"/>
          <w:lang w:val="en-US"/>
        </w:rPr>
        <w:t xml:space="preserve">. al. (2002) </w:t>
      </w:r>
      <w:r w:rsidRPr="00722B31">
        <w:rPr>
          <w:rFonts w:ascii="Arial" w:hAnsi="Arial" w:cs="Arial"/>
          <w:i/>
          <w:lang w:val="en-US"/>
        </w:rPr>
        <w:t>English for 8</w:t>
      </w:r>
      <w:r w:rsidRPr="00722B31">
        <w:rPr>
          <w:rFonts w:ascii="Arial" w:hAnsi="Arial" w:cs="Arial"/>
          <w:i/>
          <w:vertAlign w:val="superscript"/>
          <w:lang w:val="en-US"/>
        </w:rPr>
        <w:t>th</w:t>
      </w:r>
      <w:r w:rsidRPr="00722B31">
        <w:rPr>
          <w:rFonts w:ascii="Arial" w:hAnsi="Arial" w:cs="Arial"/>
          <w:i/>
          <w:lang w:val="en-US"/>
        </w:rPr>
        <w:t xml:space="preserve"> graders Workbook</w:t>
      </w:r>
      <w:r w:rsidRPr="00722B31">
        <w:rPr>
          <w:rFonts w:ascii="Arial" w:hAnsi="Arial" w:cs="Arial"/>
          <w:lang w:val="en-US"/>
        </w:rPr>
        <w:t xml:space="preserve"> Pueblo y Educación </w:t>
      </w:r>
    </w:p>
    <w:p w:rsidR="00EE4C48" w:rsidRPr="00722B31" w:rsidRDefault="00EE4C48" w:rsidP="00722B31">
      <w:pPr>
        <w:widowControl w:val="0"/>
        <w:numPr>
          <w:ilvl w:val="0"/>
          <w:numId w:val="134"/>
        </w:numPr>
        <w:tabs>
          <w:tab w:val="left" w:pos="426"/>
        </w:tabs>
        <w:spacing w:line="360" w:lineRule="auto"/>
        <w:jc w:val="both"/>
        <w:rPr>
          <w:rFonts w:ascii="Arial" w:eastAsia="Arial" w:hAnsi="Arial" w:cs="Arial"/>
          <w:lang w:val="es-ES"/>
        </w:rPr>
      </w:pPr>
      <w:r w:rsidRPr="00722B31">
        <w:rPr>
          <w:rFonts w:ascii="Arial" w:hAnsi="Arial" w:cs="Arial"/>
          <w:lang w:val="es-ES"/>
        </w:rPr>
        <w:t>----------------------------</w:t>
      </w:r>
      <w:r w:rsidRPr="00722B31">
        <w:rPr>
          <w:rFonts w:ascii="Arial" w:eastAsia="Calibri" w:hAnsi="Arial" w:cs="Arial"/>
          <w:lang w:val="es-ES"/>
        </w:rPr>
        <w:t xml:space="preserve">(2005) </w:t>
      </w:r>
      <w:r w:rsidRPr="00722B31">
        <w:rPr>
          <w:rFonts w:ascii="Arial" w:eastAsia="Calibri" w:hAnsi="Arial" w:cs="Arial"/>
          <w:i/>
          <w:lang w:val="es-ES"/>
        </w:rPr>
        <w:t xml:space="preserve">Programa de Inglés para la enseñanza primaria </w:t>
      </w:r>
      <w:r w:rsidRPr="00722B31">
        <w:rPr>
          <w:rFonts w:ascii="Arial" w:eastAsia="Calibri" w:hAnsi="Arial" w:cs="Arial"/>
          <w:lang w:val="es-ES"/>
        </w:rPr>
        <w:t xml:space="preserve">Ministerio de Educación, La Habana </w:t>
      </w:r>
    </w:p>
    <w:p w:rsidR="00EE4C48" w:rsidRPr="00722B31" w:rsidRDefault="00EE4C48" w:rsidP="00722B31">
      <w:pPr>
        <w:widowControl w:val="0"/>
        <w:numPr>
          <w:ilvl w:val="0"/>
          <w:numId w:val="134"/>
        </w:numPr>
        <w:tabs>
          <w:tab w:val="left" w:pos="426"/>
        </w:tabs>
        <w:spacing w:line="360" w:lineRule="auto"/>
        <w:jc w:val="both"/>
        <w:rPr>
          <w:rFonts w:ascii="Arial" w:eastAsia="Arial" w:hAnsi="Arial" w:cs="Arial"/>
          <w:lang w:val="es-ES"/>
        </w:rPr>
      </w:pPr>
      <w:r w:rsidRPr="00722B31">
        <w:rPr>
          <w:rFonts w:ascii="Arial" w:hAnsi="Arial" w:cs="Arial"/>
          <w:lang w:val="es-ES"/>
        </w:rPr>
        <w:t>----------------------------</w:t>
      </w:r>
      <w:r w:rsidRPr="00722B31">
        <w:rPr>
          <w:rFonts w:ascii="Arial" w:eastAsia="Calibri" w:hAnsi="Arial" w:cs="Arial"/>
          <w:lang w:val="es-ES"/>
        </w:rPr>
        <w:t xml:space="preserve">(2005) </w:t>
      </w:r>
      <w:r w:rsidRPr="00722B31">
        <w:rPr>
          <w:rFonts w:ascii="Arial" w:eastAsia="Calibri" w:hAnsi="Arial" w:cs="Arial"/>
          <w:i/>
          <w:lang w:val="es-ES"/>
        </w:rPr>
        <w:t>Programas de Inglés para la Secundariabásica</w:t>
      </w:r>
      <w:r w:rsidRPr="00722B31">
        <w:rPr>
          <w:rFonts w:ascii="Arial" w:eastAsia="Calibri" w:hAnsi="Arial" w:cs="Arial"/>
          <w:lang w:val="es-ES"/>
        </w:rPr>
        <w:t xml:space="preserve"> Ministerio de Educación, La Habana </w:t>
      </w:r>
    </w:p>
    <w:p w:rsidR="00EE4C48" w:rsidRPr="00722B31" w:rsidRDefault="00EE4C48" w:rsidP="00722B31">
      <w:pPr>
        <w:widowControl w:val="0"/>
        <w:numPr>
          <w:ilvl w:val="0"/>
          <w:numId w:val="134"/>
        </w:numPr>
        <w:tabs>
          <w:tab w:val="left" w:pos="426"/>
        </w:tabs>
        <w:spacing w:line="360" w:lineRule="auto"/>
        <w:jc w:val="both"/>
        <w:rPr>
          <w:rFonts w:ascii="Arial" w:eastAsia="Arial" w:hAnsi="Arial" w:cs="Arial"/>
          <w:lang w:val="es-ES"/>
        </w:rPr>
      </w:pPr>
      <w:r w:rsidRPr="00722B31">
        <w:rPr>
          <w:rFonts w:ascii="Arial" w:hAnsi="Arial" w:cs="Arial"/>
          <w:lang w:val="es-ES"/>
        </w:rPr>
        <w:t>----------------------------</w:t>
      </w:r>
      <w:r w:rsidRPr="00722B31">
        <w:rPr>
          <w:rFonts w:ascii="Arial" w:eastAsia="Calibri" w:hAnsi="Arial" w:cs="Arial"/>
          <w:lang w:val="es-ES"/>
        </w:rPr>
        <w:t xml:space="preserve">(2005) </w:t>
      </w:r>
      <w:r w:rsidRPr="00722B31">
        <w:rPr>
          <w:rFonts w:ascii="Arial" w:eastAsia="Calibri" w:hAnsi="Arial" w:cs="Arial"/>
          <w:i/>
          <w:lang w:val="es-ES"/>
        </w:rPr>
        <w:t xml:space="preserve">Programas de Inglés para la Educación media superior </w:t>
      </w:r>
      <w:r w:rsidRPr="00722B31">
        <w:rPr>
          <w:rFonts w:ascii="Arial" w:eastAsia="Calibri" w:hAnsi="Arial" w:cs="Arial"/>
          <w:lang w:val="es-ES"/>
        </w:rPr>
        <w:t xml:space="preserve">Ministerio de Educación, La Habana </w:t>
      </w:r>
    </w:p>
    <w:p w:rsidR="00EE4C48" w:rsidRPr="00722B31" w:rsidRDefault="00EE4C48" w:rsidP="00722B31">
      <w:pPr>
        <w:widowControl w:val="0"/>
        <w:numPr>
          <w:ilvl w:val="0"/>
          <w:numId w:val="134"/>
        </w:numPr>
        <w:tabs>
          <w:tab w:val="left" w:pos="426"/>
        </w:tabs>
        <w:spacing w:line="360" w:lineRule="auto"/>
        <w:jc w:val="both"/>
        <w:rPr>
          <w:rFonts w:ascii="Arial" w:eastAsia="Arial" w:hAnsi="Arial" w:cs="Arial"/>
          <w:lang w:val="es-ES"/>
        </w:rPr>
      </w:pPr>
      <w:r w:rsidRPr="00722B31">
        <w:rPr>
          <w:rFonts w:ascii="Arial" w:hAnsi="Arial" w:cs="Arial"/>
          <w:lang w:val="es-ES"/>
        </w:rPr>
        <w:t xml:space="preserve">González Pérez María et. al. (2016) Teaching Creative Writing (en proceso de edición) Pueblo y Educación La Habana </w:t>
      </w:r>
    </w:p>
    <w:p w:rsidR="00EE4C48" w:rsidRPr="00722B31" w:rsidRDefault="00EE4C48" w:rsidP="00722B31">
      <w:pPr>
        <w:widowControl w:val="0"/>
        <w:numPr>
          <w:ilvl w:val="0"/>
          <w:numId w:val="134"/>
        </w:numPr>
        <w:tabs>
          <w:tab w:val="left" w:pos="426"/>
        </w:tabs>
        <w:spacing w:line="360" w:lineRule="auto"/>
        <w:jc w:val="both"/>
        <w:rPr>
          <w:rStyle w:val="Hipervnculo"/>
          <w:rFonts w:ascii="Arial" w:eastAsia="Arial" w:hAnsi="Arial" w:cs="Arial"/>
          <w:color w:val="auto"/>
          <w:u w:val="none"/>
          <w:lang w:val="en-US"/>
        </w:rPr>
      </w:pPr>
      <w:r w:rsidRPr="00722B31">
        <w:rPr>
          <w:rFonts w:ascii="Arial" w:hAnsi="Arial" w:cs="Arial"/>
          <w:lang w:val="en-US"/>
        </w:rPr>
        <w:t xml:space="preserve">Harmer, Jeremy </w:t>
      </w:r>
      <w:r w:rsidRPr="00722B31">
        <w:rPr>
          <w:rFonts w:ascii="Arial" w:hAnsi="Arial" w:cs="Arial"/>
          <w:i/>
          <w:lang w:val="en-US"/>
        </w:rPr>
        <w:t>The Practice of English Language Teaching,</w:t>
      </w:r>
      <w:r w:rsidRPr="00722B31">
        <w:rPr>
          <w:rFonts w:ascii="Arial" w:hAnsi="Arial" w:cs="Arial"/>
          <w:lang w:val="en-US"/>
        </w:rPr>
        <w:t xml:space="preserve"> Longman, 3</w:t>
      </w:r>
      <w:r w:rsidRPr="00722B31">
        <w:rPr>
          <w:rFonts w:ascii="Arial" w:hAnsi="Arial" w:cs="Arial"/>
          <w:vertAlign w:val="superscript"/>
          <w:lang w:val="en-US"/>
        </w:rPr>
        <w:t>rd</w:t>
      </w:r>
      <w:r w:rsidRPr="00722B31">
        <w:rPr>
          <w:rFonts w:ascii="Arial" w:hAnsi="Arial" w:cs="Arial"/>
          <w:lang w:val="en-US"/>
        </w:rPr>
        <w:t xml:space="preserve"> New Edition, </w:t>
      </w:r>
      <w:hyperlink r:id="rId29" w:history="1">
        <w:r w:rsidRPr="00722B31">
          <w:rPr>
            <w:rStyle w:val="Hipervnculo"/>
            <w:rFonts w:ascii="Arial" w:hAnsi="Arial" w:cs="Arial"/>
            <w:color w:val="auto"/>
            <w:u w:val="none"/>
            <w:lang w:val="en-US"/>
          </w:rPr>
          <w:t>www.longman.com</w:t>
        </w:r>
      </w:hyperlink>
    </w:p>
    <w:p w:rsidR="00EE4C48" w:rsidRPr="00722B31" w:rsidRDefault="00EE4C48" w:rsidP="00722B31">
      <w:pPr>
        <w:widowControl w:val="0"/>
        <w:numPr>
          <w:ilvl w:val="0"/>
          <w:numId w:val="134"/>
        </w:numPr>
        <w:tabs>
          <w:tab w:val="left" w:pos="426"/>
        </w:tabs>
        <w:spacing w:line="360" w:lineRule="auto"/>
        <w:jc w:val="both"/>
        <w:rPr>
          <w:rFonts w:ascii="Arial" w:eastAsia="Arial" w:hAnsi="Arial" w:cs="Arial"/>
          <w:lang w:val="en-US"/>
        </w:rPr>
      </w:pPr>
      <w:r w:rsidRPr="00722B31">
        <w:rPr>
          <w:rFonts w:ascii="Arial" w:eastAsia="Calibri" w:hAnsi="Arial" w:cs="Arial"/>
          <w:lang w:val="en-US"/>
        </w:rPr>
        <w:t>Kral. Thomas (1994) ¨</w:t>
      </w:r>
      <w:r w:rsidRPr="00722B31">
        <w:rPr>
          <w:rFonts w:ascii="Arial" w:eastAsia="Calibri" w:hAnsi="Arial" w:cs="Arial"/>
          <w:i/>
          <w:lang w:val="en-US"/>
        </w:rPr>
        <w:t xml:space="preserve">The Lighter Side¨ of TEFL </w:t>
      </w:r>
      <w:r w:rsidRPr="00722B31">
        <w:rPr>
          <w:rFonts w:ascii="Arial" w:eastAsia="Calibri" w:hAnsi="Arial" w:cs="Arial"/>
          <w:lang w:val="en-US"/>
        </w:rPr>
        <w:t xml:space="preserve">Ed. Materials Development and Review Branch Washington D.C. </w:t>
      </w:r>
    </w:p>
    <w:p w:rsidR="00EE4C48" w:rsidRPr="00722B31" w:rsidRDefault="00EE4C48" w:rsidP="00722B31">
      <w:pPr>
        <w:pStyle w:val="Prrafodelista"/>
        <w:numPr>
          <w:ilvl w:val="0"/>
          <w:numId w:val="134"/>
        </w:numPr>
        <w:tabs>
          <w:tab w:val="left" w:pos="497"/>
        </w:tabs>
        <w:spacing w:after="0" w:line="360" w:lineRule="auto"/>
        <w:jc w:val="both"/>
        <w:rPr>
          <w:rFonts w:ascii="Arial" w:hAnsi="Arial" w:cs="Arial"/>
          <w:sz w:val="24"/>
          <w:szCs w:val="24"/>
          <w:lang w:val="en-US"/>
        </w:rPr>
      </w:pPr>
      <w:r w:rsidRPr="00722B31">
        <w:rPr>
          <w:rFonts w:ascii="Arial" w:eastAsia="Arial" w:hAnsi="Arial" w:cs="Arial"/>
          <w:sz w:val="24"/>
          <w:szCs w:val="24"/>
          <w:lang w:val="en-US" w:eastAsia="es-ES"/>
        </w:rPr>
        <w:t>So</w:t>
      </w:r>
      <w:r w:rsidRPr="00722B31">
        <w:rPr>
          <w:rFonts w:ascii="Arial" w:eastAsia="Arial" w:hAnsi="Arial" w:cs="Arial"/>
          <w:spacing w:val="-1"/>
          <w:sz w:val="24"/>
          <w:szCs w:val="24"/>
          <w:lang w:val="en-US" w:eastAsia="es-ES"/>
        </w:rPr>
        <w:t>r</w:t>
      </w:r>
      <w:r w:rsidRPr="00722B31">
        <w:rPr>
          <w:rFonts w:ascii="Arial" w:eastAsia="Arial" w:hAnsi="Arial" w:cs="Arial"/>
          <w:sz w:val="24"/>
          <w:szCs w:val="24"/>
          <w:lang w:val="en-US" w:eastAsia="es-ES"/>
        </w:rPr>
        <w:t>en</w:t>
      </w:r>
      <w:r w:rsidRPr="00722B31">
        <w:rPr>
          <w:rFonts w:ascii="Arial" w:eastAsia="Arial" w:hAnsi="Arial" w:cs="Arial"/>
          <w:spacing w:val="-3"/>
          <w:sz w:val="24"/>
          <w:szCs w:val="24"/>
          <w:lang w:val="en-US" w:eastAsia="es-ES"/>
        </w:rPr>
        <w:t>s</w:t>
      </w:r>
      <w:r w:rsidRPr="00722B31">
        <w:rPr>
          <w:rFonts w:ascii="Arial" w:eastAsia="Arial" w:hAnsi="Arial" w:cs="Arial"/>
          <w:sz w:val="24"/>
          <w:szCs w:val="24"/>
          <w:lang w:val="en-US" w:eastAsia="es-ES"/>
        </w:rPr>
        <w:t xml:space="preserve">on, </w:t>
      </w:r>
      <w:r w:rsidRPr="00722B31">
        <w:rPr>
          <w:rFonts w:ascii="Arial" w:eastAsia="Times New Roman" w:hAnsi="Arial" w:cs="Arial"/>
          <w:snapToGrid w:val="0"/>
          <w:sz w:val="24"/>
          <w:szCs w:val="24"/>
          <w:lang w:val="en-US" w:eastAsia="es-ES"/>
        </w:rPr>
        <w:t>Sharon</w:t>
      </w:r>
      <w:r w:rsidRPr="00722B31">
        <w:rPr>
          <w:rFonts w:ascii="Arial" w:eastAsia="Arial" w:hAnsi="Arial" w:cs="Arial"/>
          <w:sz w:val="24"/>
          <w:szCs w:val="24"/>
          <w:lang w:val="en-US" w:eastAsia="es-ES"/>
        </w:rPr>
        <w:t xml:space="preserve"> (20</w:t>
      </w:r>
      <w:r w:rsidRPr="00722B31">
        <w:rPr>
          <w:rFonts w:ascii="Arial" w:eastAsia="Arial" w:hAnsi="Arial" w:cs="Arial"/>
          <w:spacing w:val="-2"/>
          <w:sz w:val="24"/>
          <w:szCs w:val="24"/>
          <w:lang w:val="en-US" w:eastAsia="es-ES"/>
        </w:rPr>
        <w:t>0</w:t>
      </w:r>
      <w:r w:rsidRPr="00722B31">
        <w:rPr>
          <w:rFonts w:ascii="Arial" w:eastAsia="Arial" w:hAnsi="Arial" w:cs="Arial"/>
          <w:sz w:val="24"/>
          <w:szCs w:val="24"/>
          <w:lang w:val="en-US" w:eastAsia="es-ES"/>
        </w:rPr>
        <w:t>0)</w:t>
      </w:r>
      <w:r w:rsidRPr="00722B31">
        <w:rPr>
          <w:rFonts w:ascii="Arial" w:eastAsia="Arial" w:hAnsi="Arial" w:cs="Arial"/>
          <w:i/>
          <w:sz w:val="24"/>
          <w:szCs w:val="24"/>
          <w:lang w:val="en-US" w:eastAsia="es-ES"/>
        </w:rPr>
        <w:t>St</w:t>
      </w:r>
      <w:r w:rsidRPr="00722B31">
        <w:rPr>
          <w:rFonts w:ascii="Arial" w:eastAsia="Arial" w:hAnsi="Arial" w:cs="Arial"/>
          <w:i/>
          <w:spacing w:val="-2"/>
          <w:sz w:val="24"/>
          <w:szCs w:val="24"/>
          <w:lang w:val="en-US" w:eastAsia="es-ES"/>
        </w:rPr>
        <w:t>u</w:t>
      </w:r>
      <w:r w:rsidRPr="00722B31">
        <w:rPr>
          <w:rFonts w:ascii="Arial" w:eastAsia="Arial" w:hAnsi="Arial" w:cs="Arial"/>
          <w:i/>
          <w:sz w:val="24"/>
          <w:szCs w:val="24"/>
          <w:lang w:val="en-US" w:eastAsia="es-ES"/>
        </w:rPr>
        <w:t>de</w:t>
      </w:r>
      <w:r w:rsidRPr="00722B31">
        <w:rPr>
          <w:rFonts w:ascii="Arial" w:eastAsia="Arial" w:hAnsi="Arial" w:cs="Arial"/>
          <w:i/>
          <w:spacing w:val="-2"/>
          <w:sz w:val="24"/>
          <w:szCs w:val="24"/>
          <w:lang w:val="en-US" w:eastAsia="es-ES"/>
        </w:rPr>
        <w:t>n</w:t>
      </w:r>
      <w:r w:rsidRPr="00722B31">
        <w:rPr>
          <w:rFonts w:ascii="Arial" w:eastAsia="Arial" w:hAnsi="Arial" w:cs="Arial"/>
          <w:i/>
          <w:sz w:val="24"/>
          <w:szCs w:val="24"/>
          <w:lang w:val="en-US" w:eastAsia="es-ES"/>
        </w:rPr>
        <w:t xml:space="preserve">t </w:t>
      </w:r>
      <w:r w:rsidRPr="00722B31">
        <w:rPr>
          <w:rFonts w:ascii="Arial" w:eastAsia="Arial" w:hAnsi="Arial" w:cs="Arial"/>
          <w:i/>
          <w:spacing w:val="3"/>
          <w:sz w:val="24"/>
          <w:szCs w:val="24"/>
          <w:lang w:val="en-US" w:eastAsia="es-ES"/>
        </w:rPr>
        <w:t>W</w:t>
      </w:r>
      <w:r w:rsidRPr="00722B31">
        <w:rPr>
          <w:rFonts w:ascii="Arial" w:eastAsia="Arial" w:hAnsi="Arial" w:cs="Arial"/>
          <w:i/>
          <w:spacing w:val="-1"/>
          <w:sz w:val="24"/>
          <w:szCs w:val="24"/>
          <w:lang w:val="en-US" w:eastAsia="es-ES"/>
        </w:rPr>
        <w:t>ri</w:t>
      </w:r>
      <w:r w:rsidRPr="00722B31">
        <w:rPr>
          <w:rFonts w:ascii="Arial" w:eastAsia="Arial" w:hAnsi="Arial" w:cs="Arial"/>
          <w:i/>
          <w:sz w:val="24"/>
          <w:szCs w:val="24"/>
          <w:lang w:val="en-US" w:eastAsia="es-ES"/>
        </w:rPr>
        <w:t>t</w:t>
      </w:r>
      <w:r w:rsidRPr="00722B31">
        <w:rPr>
          <w:rFonts w:ascii="Arial" w:eastAsia="Arial" w:hAnsi="Arial" w:cs="Arial"/>
          <w:i/>
          <w:spacing w:val="-1"/>
          <w:sz w:val="24"/>
          <w:szCs w:val="24"/>
          <w:lang w:val="en-US" w:eastAsia="es-ES"/>
        </w:rPr>
        <w:t>i</w:t>
      </w:r>
      <w:r w:rsidRPr="00722B31">
        <w:rPr>
          <w:rFonts w:ascii="Arial" w:eastAsia="Arial" w:hAnsi="Arial" w:cs="Arial"/>
          <w:i/>
          <w:spacing w:val="-2"/>
          <w:sz w:val="24"/>
          <w:szCs w:val="24"/>
          <w:lang w:val="en-US" w:eastAsia="es-ES"/>
        </w:rPr>
        <w:t>n</w:t>
      </w:r>
      <w:r w:rsidRPr="00722B31">
        <w:rPr>
          <w:rFonts w:ascii="Arial" w:eastAsia="Arial" w:hAnsi="Arial" w:cs="Arial"/>
          <w:i/>
          <w:sz w:val="24"/>
          <w:szCs w:val="24"/>
          <w:lang w:val="en-US" w:eastAsia="es-ES"/>
        </w:rPr>
        <w:t xml:space="preserve">g </w:t>
      </w:r>
      <w:r w:rsidRPr="00722B31">
        <w:rPr>
          <w:rFonts w:ascii="Arial" w:eastAsia="Arial" w:hAnsi="Arial" w:cs="Arial"/>
          <w:i/>
          <w:spacing w:val="-1"/>
          <w:sz w:val="24"/>
          <w:szCs w:val="24"/>
          <w:lang w:val="en-US" w:eastAsia="es-ES"/>
        </w:rPr>
        <w:t>H</w:t>
      </w:r>
      <w:r w:rsidRPr="00722B31">
        <w:rPr>
          <w:rFonts w:ascii="Arial" w:eastAsia="Arial" w:hAnsi="Arial" w:cs="Arial"/>
          <w:i/>
          <w:spacing w:val="-2"/>
          <w:sz w:val="24"/>
          <w:szCs w:val="24"/>
          <w:lang w:val="en-US" w:eastAsia="es-ES"/>
        </w:rPr>
        <w:t>a</w:t>
      </w:r>
      <w:r w:rsidRPr="00722B31">
        <w:rPr>
          <w:rFonts w:ascii="Arial" w:eastAsia="Arial" w:hAnsi="Arial" w:cs="Arial"/>
          <w:i/>
          <w:sz w:val="24"/>
          <w:szCs w:val="24"/>
          <w:lang w:val="en-US" w:eastAsia="es-ES"/>
        </w:rPr>
        <w:t>nd</w:t>
      </w:r>
      <w:r w:rsidRPr="00722B31">
        <w:rPr>
          <w:rFonts w:ascii="Arial" w:eastAsia="Arial" w:hAnsi="Arial" w:cs="Arial"/>
          <w:i/>
          <w:spacing w:val="-2"/>
          <w:sz w:val="24"/>
          <w:szCs w:val="24"/>
          <w:lang w:val="en-US" w:eastAsia="es-ES"/>
        </w:rPr>
        <w:t>b</w:t>
      </w:r>
      <w:r w:rsidRPr="00722B31">
        <w:rPr>
          <w:rFonts w:ascii="Arial" w:eastAsia="Arial" w:hAnsi="Arial" w:cs="Arial"/>
          <w:i/>
          <w:sz w:val="24"/>
          <w:szCs w:val="24"/>
          <w:lang w:val="en-US" w:eastAsia="es-ES"/>
        </w:rPr>
        <w:t>oo</w:t>
      </w:r>
      <w:r w:rsidRPr="00722B31">
        <w:rPr>
          <w:rFonts w:ascii="Arial" w:eastAsia="Arial" w:hAnsi="Arial" w:cs="Arial"/>
          <w:i/>
          <w:spacing w:val="-1"/>
          <w:sz w:val="24"/>
          <w:szCs w:val="24"/>
          <w:lang w:val="en-US" w:eastAsia="es-ES"/>
        </w:rPr>
        <w:t>k</w:t>
      </w:r>
      <w:r w:rsidRPr="00722B31">
        <w:rPr>
          <w:rFonts w:ascii="Arial" w:eastAsia="Arial" w:hAnsi="Arial" w:cs="Arial"/>
          <w:sz w:val="24"/>
          <w:szCs w:val="24"/>
          <w:lang w:val="en-US" w:eastAsia="es-ES"/>
        </w:rPr>
        <w:t xml:space="preserve">, </w:t>
      </w:r>
      <w:r w:rsidRPr="00722B31">
        <w:rPr>
          <w:rFonts w:ascii="Arial" w:eastAsia="Arial" w:hAnsi="Arial" w:cs="Arial"/>
          <w:spacing w:val="6"/>
          <w:sz w:val="24"/>
          <w:szCs w:val="24"/>
          <w:lang w:val="en-US" w:eastAsia="es-ES"/>
        </w:rPr>
        <w:t>W</w:t>
      </w:r>
      <w:r w:rsidRPr="00722B31">
        <w:rPr>
          <w:rFonts w:ascii="Arial" w:eastAsia="Arial" w:hAnsi="Arial" w:cs="Arial"/>
          <w:spacing w:val="-4"/>
          <w:sz w:val="24"/>
          <w:szCs w:val="24"/>
          <w:lang w:val="en-US" w:eastAsia="es-ES"/>
        </w:rPr>
        <w:t>e</w:t>
      </w:r>
      <w:r w:rsidRPr="00722B31">
        <w:rPr>
          <w:rFonts w:ascii="Arial" w:eastAsia="Arial" w:hAnsi="Arial" w:cs="Arial"/>
          <w:sz w:val="24"/>
          <w:szCs w:val="24"/>
          <w:lang w:val="en-US" w:eastAsia="es-ES"/>
        </w:rPr>
        <w:t>bste</w:t>
      </w:r>
      <w:r w:rsidRPr="00722B31">
        <w:rPr>
          <w:rFonts w:ascii="Arial" w:eastAsia="Arial" w:hAnsi="Arial" w:cs="Arial"/>
          <w:spacing w:val="-1"/>
          <w:sz w:val="24"/>
          <w:szCs w:val="24"/>
          <w:lang w:val="en-US" w:eastAsia="es-ES"/>
        </w:rPr>
        <w:t>r´</w:t>
      </w:r>
      <w:r w:rsidRPr="00722B31">
        <w:rPr>
          <w:rFonts w:ascii="Arial" w:eastAsia="Arial" w:hAnsi="Arial" w:cs="Arial"/>
          <w:sz w:val="24"/>
          <w:szCs w:val="24"/>
          <w:lang w:val="en-US" w:eastAsia="es-ES"/>
        </w:rPr>
        <w:t xml:space="preserve">s </w:t>
      </w:r>
      <w:r w:rsidRPr="00722B31">
        <w:rPr>
          <w:rFonts w:ascii="Arial" w:eastAsia="Arial" w:hAnsi="Arial" w:cs="Arial"/>
          <w:spacing w:val="-1"/>
          <w:sz w:val="24"/>
          <w:szCs w:val="24"/>
          <w:lang w:val="en-US" w:eastAsia="es-ES"/>
        </w:rPr>
        <w:t>N</w:t>
      </w:r>
      <w:r w:rsidRPr="00722B31">
        <w:rPr>
          <w:rFonts w:ascii="Arial" w:eastAsia="Arial" w:hAnsi="Arial" w:cs="Arial"/>
          <w:sz w:val="24"/>
          <w:szCs w:val="24"/>
          <w:lang w:val="en-US" w:eastAsia="es-ES"/>
        </w:rPr>
        <w:t xml:space="preserve">ew </w:t>
      </w:r>
      <w:r w:rsidRPr="00722B31">
        <w:rPr>
          <w:rFonts w:ascii="Arial" w:eastAsia="Arial" w:hAnsi="Arial" w:cs="Arial"/>
          <w:spacing w:val="8"/>
          <w:sz w:val="24"/>
          <w:szCs w:val="24"/>
          <w:lang w:val="en-US" w:eastAsia="es-ES"/>
        </w:rPr>
        <w:t>W</w:t>
      </w:r>
      <w:r w:rsidRPr="00722B31">
        <w:rPr>
          <w:rFonts w:ascii="Arial" w:eastAsia="Arial" w:hAnsi="Arial" w:cs="Arial"/>
          <w:sz w:val="24"/>
          <w:szCs w:val="24"/>
          <w:lang w:val="en-US" w:eastAsia="es-ES"/>
        </w:rPr>
        <w:t>o</w:t>
      </w:r>
      <w:r w:rsidRPr="00722B31">
        <w:rPr>
          <w:rFonts w:ascii="Arial" w:eastAsia="Arial" w:hAnsi="Arial" w:cs="Arial"/>
          <w:spacing w:val="-1"/>
          <w:sz w:val="24"/>
          <w:szCs w:val="24"/>
          <w:lang w:val="en-US" w:eastAsia="es-ES"/>
        </w:rPr>
        <w:t>r</w:t>
      </w:r>
      <w:r w:rsidRPr="00722B31">
        <w:rPr>
          <w:rFonts w:ascii="Arial" w:eastAsia="Arial" w:hAnsi="Arial" w:cs="Arial"/>
          <w:spacing w:val="-3"/>
          <w:sz w:val="24"/>
          <w:szCs w:val="24"/>
          <w:lang w:val="en-US" w:eastAsia="es-ES"/>
        </w:rPr>
        <w:t>l</w:t>
      </w:r>
      <w:r w:rsidRPr="00722B31">
        <w:rPr>
          <w:rFonts w:ascii="Arial" w:eastAsia="Arial" w:hAnsi="Arial" w:cs="Arial"/>
          <w:sz w:val="24"/>
          <w:szCs w:val="24"/>
          <w:lang w:val="en-US" w:eastAsia="es-ES"/>
        </w:rPr>
        <w:t xml:space="preserve">d, </w:t>
      </w:r>
      <w:r w:rsidRPr="00722B31">
        <w:rPr>
          <w:rFonts w:ascii="Arial" w:eastAsia="Arial" w:hAnsi="Arial" w:cs="Arial"/>
          <w:spacing w:val="-1"/>
          <w:sz w:val="24"/>
          <w:szCs w:val="24"/>
          <w:lang w:val="en-US" w:eastAsia="es-ES"/>
        </w:rPr>
        <w:t>U</w:t>
      </w:r>
      <w:r w:rsidRPr="00722B31">
        <w:rPr>
          <w:rFonts w:ascii="Arial" w:eastAsia="Arial" w:hAnsi="Arial" w:cs="Arial"/>
          <w:spacing w:val="-2"/>
          <w:sz w:val="24"/>
          <w:szCs w:val="24"/>
          <w:lang w:val="en-US" w:eastAsia="es-ES"/>
        </w:rPr>
        <w:t>S</w:t>
      </w:r>
      <w:r w:rsidRPr="00722B31">
        <w:rPr>
          <w:rFonts w:ascii="Arial" w:eastAsia="Arial" w:hAnsi="Arial" w:cs="Arial"/>
          <w:sz w:val="24"/>
          <w:szCs w:val="24"/>
          <w:lang w:val="en-US" w:eastAsia="es-ES"/>
        </w:rPr>
        <w:t>A</w:t>
      </w:r>
    </w:p>
    <w:p w:rsidR="00EE4C48" w:rsidRPr="00722B31" w:rsidRDefault="00EE4C48" w:rsidP="00722B31">
      <w:pPr>
        <w:pStyle w:val="Prrafodelista"/>
        <w:numPr>
          <w:ilvl w:val="0"/>
          <w:numId w:val="134"/>
        </w:numPr>
        <w:tabs>
          <w:tab w:val="left" w:pos="497"/>
        </w:tabs>
        <w:spacing w:after="0" w:line="360" w:lineRule="auto"/>
        <w:jc w:val="both"/>
        <w:rPr>
          <w:rFonts w:ascii="Arial" w:hAnsi="Arial" w:cs="Arial"/>
          <w:sz w:val="24"/>
          <w:szCs w:val="24"/>
          <w:lang w:val="en-US"/>
        </w:rPr>
      </w:pPr>
      <w:r w:rsidRPr="00722B31">
        <w:rPr>
          <w:rFonts w:ascii="Arial" w:hAnsi="Arial" w:cs="Arial"/>
          <w:sz w:val="24"/>
          <w:szCs w:val="24"/>
          <w:lang w:val="en-US"/>
        </w:rPr>
        <w:t xml:space="preserve">Tribble, C. (1996) </w:t>
      </w:r>
      <w:r w:rsidRPr="00722B31">
        <w:rPr>
          <w:rFonts w:ascii="Arial" w:hAnsi="Arial" w:cs="Arial"/>
          <w:i/>
          <w:sz w:val="24"/>
          <w:szCs w:val="24"/>
          <w:lang w:val="en-US"/>
        </w:rPr>
        <w:t xml:space="preserve">Writing, </w:t>
      </w:r>
      <w:r w:rsidRPr="00722B31">
        <w:rPr>
          <w:rFonts w:ascii="Arial" w:hAnsi="Arial" w:cs="Arial"/>
          <w:sz w:val="24"/>
          <w:szCs w:val="24"/>
          <w:lang w:val="en-US"/>
        </w:rPr>
        <w:t>Oxford University Press</w:t>
      </w:r>
    </w:p>
    <w:p w:rsidR="00EE4C48" w:rsidRPr="00722B31" w:rsidRDefault="00EE4C48" w:rsidP="00722B31">
      <w:pPr>
        <w:pStyle w:val="Prrafodelista"/>
        <w:numPr>
          <w:ilvl w:val="0"/>
          <w:numId w:val="134"/>
        </w:numPr>
        <w:tabs>
          <w:tab w:val="left" w:pos="497"/>
        </w:tabs>
        <w:spacing w:after="0" w:line="360" w:lineRule="auto"/>
        <w:jc w:val="both"/>
        <w:rPr>
          <w:rFonts w:ascii="Arial" w:hAnsi="Arial" w:cs="Arial"/>
          <w:sz w:val="24"/>
          <w:szCs w:val="24"/>
          <w:lang w:val="en-US"/>
        </w:rPr>
      </w:pPr>
      <w:r w:rsidRPr="00722B31">
        <w:rPr>
          <w:rFonts w:ascii="Arial" w:hAnsi="Arial" w:cs="Arial"/>
          <w:sz w:val="24"/>
          <w:szCs w:val="24"/>
          <w:lang w:val="en-US"/>
        </w:rPr>
        <w:t>Ur, Penny (1996)</w:t>
      </w:r>
      <w:r w:rsidRPr="00722B31">
        <w:rPr>
          <w:rFonts w:ascii="Arial" w:hAnsi="Arial" w:cs="Arial"/>
          <w:i/>
          <w:sz w:val="24"/>
          <w:szCs w:val="24"/>
          <w:lang w:val="en-US"/>
        </w:rPr>
        <w:t>A Course in Language Teaching Practice,</w:t>
      </w:r>
      <w:r w:rsidRPr="00722B31">
        <w:rPr>
          <w:rFonts w:ascii="Arial" w:eastAsia="Times New Roman" w:hAnsi="Arial" w:cs="Arial"/>
          <w:sz w:val="24"/>
          <w:szCs w:val="24"/>
          <w:lang w:val="en-US" w:eastAsia="es-ES"/>
        </w:rPr>
        <w:t>Cambridge University Press</w:t>
      </w:r>
    </w:p>
    <w:p w:rsidR="00EE4C48" w:rsidRPr="00722B31" w:rsidRDefault="00EE4C48" w:rsidP="00722B31">
      <w:pPr>
        <w:pStyle w:val="Prrafodelista"/>
        <w:spacing w:after="0" w:line="360" w:lineRule="auto"/>
        <w:jc w:val="both"/>
        <w:rPr>
          <w:rFonts w:ascii="Arial" w:hAnsi="Arial" w:cs="Arial"/>
          <w:sz w:val="24"/>
          <w:szCs w:val="24"/>
          <w:lang w:val="en-US"/>
        </w:rPr>
      </w:pPr>
    </w:p>
    <w:p w:rsidR="00EE4C48" w:rsidRPr="00722B31" w:rsidRDefault="00EE4C48" w:rsidP="00722B31">
      <w:pPr>
        <w:pStyle w:val="Prrafodelista"/>
        <w:spacing w:after="0" w:line="360" w:lineRule="auto"/>
        <w:jc w:val="both"/>
        <w:rPr>
          <w:rFonts w:ascii="Arial" w:hAnsi="Arial" w:cs="Arial"/>
          <w:sz w:val="24"/>
          <w:szCs w:val="24"/>
          <w:lang w:val="en-US"/>
        </w:rPr>
      </w:pPr>
    </w:p>
    <w:p w:rsidR="00EE4C48" w:rsidRPr="00722B31" w:rsidRDefault="00EE4C48" w:rsidP="00722B31">
      <w:pPr>
        <w:pStyle w:val="Prrafodelista"/>
        <w:spacing w:after="0" w:line="360" w:lineRule="auto"/>
        <w:ind w:left="-720"/>
        <w:jc w:val="both"/>
        <w:rPr>
          <w:rFonts w:ascii="Arial" w:hAnsi="Arial" w:cs="Arial"/>
          <w:sz w:val="24"/>
          <w:szCs w:val="24"/>
          <w:lang w:val="en-US"/>
        </w:rPr>
      </w:pPr>
    </w:p>
    <w:p w:rsidR="00093788" w:rsidRPr="00722B31" w:rsidRDefault="00093788" w:rsidP="00722B31">
      <w:pPr>
        <w:spacing w:line="360" w:lineRule="auto"/>
        <w:jc w:val="both"/>
        <w:rPr>
          <w:rFonts w:ascii="Arial" w:hAnsi="Arial" w:cs="Arial"/>
          <w:lang w:val="en-US"/>
        </w:rPr>
      </w:pPr>
      <w:r w:rsidRPr="00722B31">
        <w:rPr>
          <w:rFonts w:ascii="Arial" w:hAnsi="Arial" w:cs="Arial"/>
          <w:lang w:val="en-US"/>
        </w:rPr>
        <w:br w:type="page"/>
      </w:r>
    </w:p>
    <w:p w:rsidR="00093788" w:rsidRPr="00722B31" w:rsidRDefault="0084471B" w:rsidP="00722B31">
      <w:pPr>
        <w:widowControl w:val="0"/>
        <w:spacing w:line="360" w:lineRule="auto"/>
        <w:jc w:val="both"/>
        <w:rPr>
          <w:rFonts w:ascii="Arial" w:hAnsi="Arial" w:cs="Arial"/>
          <w:b/>
          <w:lang w:val="en-US"/>
        </w:rPr>
      </w:pPr>
      <w:r w:rsidRPr="00722B31">
        <w:rPr>
          <w:rFonts w:ascii="Arial" w:hAnsi="Arial" w:cs="Arial"/>
          <w:b/>
          <w:lang w:val="en-US"/>
        </w:rPr>
        <w:lastRenderedPageBreak/>
        <w:t xml:space="preserve">Chapter 5. </w:t>
      </w:r>
      <w:r w:rsidR="00093788" w:rsidRPr="00722B31">
        <w:rPr>
          <w:rFonts w:ascii="Arial" w:hAnsi="Arial" w:cs="Arial"/>
          <w:b/>
          <w:lang w:val="en-US"/>
        </w:rPr>
        <w:t xml:space="preserve">Communicative Grammar Teaching and Learning </w:t>
      </w:r>
      <w:r w:rsidR="00BE78BD">
        <w:rPr>
          <w:rFonts w:ascii="Arial" w:hAnsi="Arial" w:cs="Arial"/>
          <w:b/>
          <w:lang w:val="en-US"/>
        </w:rPr>
        <w:t>in English Language E</w:t>
      </w:r>
      <w:r w:rsidR="00BE78BD" w:rsidRPr="00BE78BD">
        <w:rPr>
          <w:rFonts w:ascii="Arial" w:hAnsi="Arial" w:cs="Arial"/>
          <w:b/>
          <w:lang w:val="en-US"/>
        </w:rPr>
        <w:t xml:space="preserve">ducation                     </w:t>
      </w:r>
    </w:p>
    <w:p w:rsidR="001C196E" w:rsidRPr="00722B31" w:rsidRDefault="00093788" w:rsidP="00722B31">
      <w:pPr>
        <w:widowControl w:val="0"/>
        <w:spacing w:line="360" w:lineRule="auto"/>
        <w:jc w:val="both"/>
        <w:rPr>
          <w:rFonts w:ascii="Arial" w:hAnsi="Arial" w:cs="Arial"/>
          <w:lang w:val="es-ES"/>
        </w:rPr>
      </w:pPr>
      <w:r w:rsidRPr="00CB7865">
        <w:rPr>
          <w:rFonts w:ascii="Arial" w:hAnsi="Arial" w:cs="Arial"/>
          <w:b/>
          <w:lang w:val="es-ES"/>
        </w:rPr>
        <w:t>Authors:</w:t>
      </w:r>
      <w:r w:rsidRPr="00722B31">
        <w:rPr>
          <w:rFonts w:ascii="Arial" w:hAnsi="Arial" w:cs="Arial"/>
          <w:lang w:val="es-ES"/>
        </w:rPr>
        <w:t xml:space="preserve"> Juan Carlos Vega Puente, PhD.,</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Gladys Bermello Lastra, PhD.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Grammar is generally thought to be a troublesome or even worthless area in English as a foreign language (EFL). Above all, it is the manner grammar is taught that has given it a bad name. Although there are different ways of tackling its study, it seems essential not to approach grammar as an objective in itself ending up in the distinction between correctly and incorrectly formed sentences. If teachers aim at helping students to be skilled communicators, the study of grammar meanings and structures should be seen as a step ensuring their proficient use of the target language to interact in different situational contexts. Thus, this chapter considers the communicative bases for guiding the teaching and learning of English grammar contents at primary, junior and senior levels of education in Cuba.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After reflecting about the ideas discussed and completing the tasks contained in the chapter, you will be better equipped to accomplish the following objectives: </w:t>
      </w:r>
    </w:p>
    <w:p w:rsidR="00093788" w:rsidRPr="00722B31" w:rsidRDefault="00093788" w:rsidP="00722B31">
      <w:pPr>
        <w:widowControl w:val="0"/>
        <w:spacing w:line="360" w:lineRule="auto"/>
        <w:ind w:left="142"/>
        <w:jc w:val="both"/>
        <w:rPr>
          <w:rFonts w:ascii="Arial" w:hAnsi="Arial" w:cs="Arial"/>
          <w:lang w:val="en-US"/>
        </w:rPr>
      </w:pPr>
      <w:r w:rsidRPr="00722B31">
        <w:rPr>
          <w:rFonts w:ascii="Arial" w:hAnsi="Arial" w:cs="Arial"/>
          <w:lang w:val="en-US"/>
        </w:rPr>
        <w:t xml:space="preserve"> - Conceptualize grammar and the notions of propositional, interactional and grammatical meanings, their formal expression, and contextual use;</w:t>
      </w:r>
    </w:p>
    <w:p w:rsidR="00093788" w:rsidRPr="00722B31" w:rsidRDefault="00093788" w:rsidP="00722B31">
      <w:pPr>
        <w:widowControl w:val="0"/>
        <w:spacing w:line="360" w:lineRule="auto"/>
        <w:ind w:left="142"/>
        <w:jc w:val="both"/>
        <w:rPr>
          <w:rFonts w:ascii="Arial" w:hAnsi="Arial" w:cs="Arial"/>
          <w:lang w:val="en-US"/>
        </w:rPr>
      </w:pPr>
      <w:r w:rsidRPr="00722B31">
        <w:rPr>
          <w:rFonts w:ascii="Arial" w:hAnsi="Arial" w:cs="Arial"/>
          <w:lang w:val="en-US"/>
        </w:rPr>
        <w:t xml:space="preserve"> - Explain the importance of grammar in the EFL teaching-learning process;</w:t>
      </w:r>
    </w:p>
    <w:p w:rsidR="00093788" w:rsidRPr="00722B31" w:rsidRDefault="00093788" w:rsidP="00722B31">
      <w:pPr>
        <w:widowControl w:val="0"/>
        <w:spacing w:line="360" w:lineRule="auto"/>
        <w:ind w:left="142"/>
        <w:jc w:val="both"/>
        <w:rPr>
          <w:rFonts w:ascii="Arial" w:hAnsi="Arial" w:cs="Arial"/>
          <w:lang w:val="en-US"/>
        </w:rPr>
      </w:pPr>
      <w:r w:rsidRPr="00722B31">
        <w:rPr>
          <w:rFonts w:ascii="Arial" w:hAnsi="Arial" w:cs="Arial"/>
          <w:lang w:val="en-US"/>
        </w:rPr>
        <w:t xml:space="preserve"> - Conceive different ways of explaining and practicing grammar in primary, junior and senior education levels;</w:t>
      </w:r>
    </w:p>
    <w:p w:rsidR="00093788" w:rsidRPr="00722B31" w:rsidRDefault="00093788" w:rsidP="00722B31">
      <w:pPr>
        <w:widowControl w:val="0"/>
        <w:spacing w:line="360" w:lineRule="auto"/>
        <w:ind w:left="142"/>
        <w:jc w:val="both"/>
        <w:rPr>
          <w:rFonts w:ascii="Arial" w:hAnsi="Arial" w:cs="Arial"/>
          <w:lang w:val="en-US"/>
        </w:rPr>
      </w:pPr>
      <w:r w:rsidRPr="00722B31">
        <w:rPr>
          <w:rFonts w:ascii="Arial" w:hAnsi="Arial" w:cs="Arial"/>
          <w:lang w:val="en-US"/>
        </w:rPr>
        <w:t xml:space="preserve"> - Explain the fundamentals and principles of the communicative approach to grammar;</w:t>
      </w:r>
    </w:p>
    <w:p w:rsidR="00093788" w:rsidRPr="00722B31" w:rsidRDefault="00093788" w:rsidP="00722B31">
      <w:pPr>
        <w:widowControl w:val="0"/>
        <w:spacing w:line="360" w:lineRule="auto"/>
        <w:ind w:left="142"/>
        <w:jc w:val="both"/>
        <w:rPr>
          <w:rFonts w:ascii="Arial" w:hAnsi="Arial" w:cs="Arial"/>
          <w:lang w:val="en-US"/>
        </w:rPr>
      </w:pPr>
      <w:r w:rsidRPr="00722B31">
        <w:rPr>
          <w:rFonts w:ascii="Arial" w:hAnsi="Arial" w:cs="Arial"/>
          <w:lang w:val="en-US"/>
        </w:rPr>
        <w:t xml:space="preserve"> - Select, adapt and arrange grammar activities.</w:t>
      </w:r>
    </w:p>
    <w:p w:rsidR="00093788" w:rsidRPr="00722B31" w:rsidRDefault="00093788" w:rsidP="00722B31">
      <w:pPr>
        <w:widowControl w:val="0"/>
        <w:spacing w:line="360" w:lineRule="auto"/>
        <w:jc w:val="both"/>
        <w:rPr>
          <w:rFonts w:ascii="Arial" w:hAnsi="Arial" w:cs="Arial"/>
          <w:b/>
          <w:lang w:val="en-US"/>
        </w:rPr>
      </w:pPr>
      <w:r w:rsidRPr="00722B31">
        <w:rPr>
          <w:rFonts w:ascii="Arial" w:hAnsi="Arial" w:cs="Arial"/>
          <w:b/>
          <w:lang w:val="en-US"/>
        </w:rPr>
        <w:t>I. Conceptualizing Grammar</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Task 1. Before reading further, answer the following questions: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What is grammar?</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 What meanings do grammatical forms and structures serve to express?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Is it important to master grammar to communicate in English? Why?</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 What is the place of grammar in EFL teacher education?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In our everyday life, we spend a great deal of time communicating with others, i.e., exchanging ideas, intentions and attitudes in different situational contexts. In order to do so, we select and combine different discourse means (speech sounds, stress, intonation, words, phrases, clauses, sentences) out of the inventory of the language. </w:t>
      </w:r>
      <w:r w:rsidRPr="00722B31">
        <w:rPr>
          <w:rFonts w:ascii="Arial" w:hAnsi="Arial" w:cs="Arial"/>
          <w:lang w:val="en-US"/>
        </w:rPr>
        <w:lastRenderedPageBreak/>
        <w:t>We form phrases out of words and their components, interconnect phrases to make sentences, and integrate sentences into paragraphs and texts. When combining these units to make meanings, speakers</w:t>
      </w:r>
      <w:r w:rsidRPr="00722B31">
        <w:rPr>
          <w:rStyle w:val="Refdenotaalpie"/>
          <w:rFonts w:ascii="Arial" w:hAnsi="Arial" w:cs="Arial"/>
          <w:lang w:val="en-US"/>
        </w:rPr>
        <w:footnoteReference w:id="6"/>
      </w:r>
      <w:r w:rsidRPr="00722B31">
        <w:rPr>
          <w:rFonts w:ascii="Arial" w:hAnsi="Arial" w:cs="Arial"/>
          <w:lang w:val="en-US"/>
        </w:rPr>
        <w:t xml:space="preserve"> of each language follow specific patterns that guide them in building and transforming grammatical structures.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In its primary sense, grammar is precisely understood as the level of discourse construction consisting in the ways of arranging language structures to produce meaningful utterances taking into account the situational factors of the exchange. This inclusive level integrates phonological and lexical constituents, without which grammatical constructions cannot be produced, as well as the organized and interconnected occurrence of phrases, clauses and sentences in oral or written discourse. The term </w:t>
      </w:r>
      <w:r w:rsidRPr="00722B31">
        <w:rPr>
          <w:rFonts w:ascii="Arial" w:hAnsi="Arial" w:cs="Arial"/>
          <w:i/>
          <w:lang w:val="en-US"/>
        </w:rPr>
        <w:t>grammar</w:t>
      </w:r>
      <w:r w:rsidRPr="00722B31">
        <w:rPr>
          <w:rFonts w:ascii="Arial" w:hAnsi="Arial" w:cs="Arial"/>
          <w:lang w:val="en-US"/>
        </w:rPr>
        <w:t xml:space="preserve"> is also used to refer to the linguistic discipline that studies this level, and thus examines how the formal organization of discourse allows speakers to exchange ideas, intentions and attitudes according to context.</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From what has been said, it is evident that grammar is “</w:t>
      </w:r>
      <w:r w:rsidRPr="00722B31">
        <w:rPr>
          <w:rFonts w:ascii="Arial" w:hAnsi="Arial" w:cs="Arial"/>
          <w:i/>
          <w:lang w:val="en-US"/>
        </w:rPr>
        <w:t>a resource for making and exchanging meanings</w:t>
      </w:r>
      <w:r w:rsidRPr="00722B31">
        <w:rPr>
          <w:rFonts w:ascii="Arial" w:hAnsi="Arial" w:cs="Arial"/>
          <w:lang w:val="en-US"/>
        </w:rPr>
        <w:t>” (Lock, 1996: 8), which constitute the contents embodied in a given grammatical means. We can distinguish three kinds of meaning: propositional, interactional and grammatical. Let’s identify these meanings and analyze how they are unfolded in the dialogue below:</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Molly: What do the Smiths do for a living? </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Ted: Frank, the eldest sibling, works in a shoe factory on Fulton Street, and his brothers Antoine and Robert work as teachers at Saint Augustine College. There is a forth one, Tony; he is still a student at Parkview High School though.</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Molly: Does their mother work?</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Ted: Now she’s out of work, but she worked as a clerk at a shopping mall for a long time. </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Molly: That’s what I’ve heard. Ted, please ask Mrs. Smith to contact me. We need some help at the store. There were some missing books and comics yesterday again. </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Ted: Do you want me to call her now?</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i/>
          <w:lang w:val="en-US"/>
        </w:rPr>
        <w:t>Molly: Sure.</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The first type of meaning is the propositional</w:t>
      </w:r>
      <w:r w:rsidRPr="00722B31">
        <w:rPr>
          <w:rStyle w:val="Refdenotaalpie"/>
          <w:rFonts w:ascii="Arial" w:hAnsi="Arial" w:cs="Arial"/>
          <w:lang w:val="en-US"/>
        </w:rPr>
        <w:footnoteReference w:id="7"/>
      </w:r>
      <w:r w:rsidRPr="00722B31">
        <w:rPr>
          <w:rFonts w:ascii="Arial" w:hAnsi="Arial" w:cs="Arial"/>
          <w:lang w:val="en-US"/>
        </w:rPr>
        <w:t xml:space="preserve">, which refers to the way speakers represent their thoughts and ideas about reality through language means. Consider </w:t>
      </w:r>
      <w:r w:rsidRPr="00722B31">
        <w:rPr>
          <w:rFonts w:ascii="Arial" w:hAnsi="Arial" w:cs="Arial"/>
          <w:lang w:val="en-US"/>
        </w:rPr>
        <w:lastRenderedPageBreak/>
        <w:t>what the first reply by Ted is about (</w:t>
      </w:r>
      <w:r w:rsidRPr="00722B31">
        <w:rPr>
          <w:rFonts w:ascii="Arial" w:hAnsi="Arial" w:cs="Arial"/>
          <w:i/>
          <w:lang w:val="en-US"/>
        </w:rPr>
        <w:t>Frank, the eldest sibling, works in a shoe factory on Fulton Street, and his brothers Antoine and Robert work as teachers at Saint Augustine College</w:t>
      </w:r>
      <w:r w:rsidRPr="00722B31">
        <w:rPr>
          <w:rFonts w:ascii="Arial" w:hAnsi="Arial" w:cs="Arial"/>
          <w:lang w:val="en-US"/>
        </w:rPr>
        <w:t>). It tells about someone who regularly performs an activity in a given place, and about two people who regularly perform the activity in another place. The next clause (</w:t>
      </w:r>
      <w:r w:rsidRPr="00722B31">
        <w:rPr>
          <w:rFonts w:ascii="Arial" w:hAnsi="Arial" w:cs="Arial"/>
          <w:i/>
          <w:lang w:val="en-US"/>
        </w:rPr>
        <w:t>There is a forth one, Tony</w:t>
      </w:r>
      <w:r w:rsidRPr="00722B31">
        <w:rPr>
          <w:rFonts w:ascii="Arial" w:hAnsi="Arial" w:cs="Arial"/>
          <w:lang w:val="en-US"/>
        </w:rPr>
        <w:t>) tells about the existence of another person named the way specified. What these sentences tell about make up their propositional meanings. Then, we may say that grammatical structures are the containers helping to express propositions coherently, to ensure that ideas are clear, intelligible, logically integrated and interrelated.</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The second type of meaning is the interactional</w:t>
      </w:r>
      <w:r w:rsidRPr="00722B31">
        <w:rPr>
          <w:rStyle w:val="Refdenotaalpie"/>
          <w:rFonts w:ascii="Arial" w:hAnsi="Arial" w:cs="Arial"/>
          <w:lang w:val="en-US"/>
        </w:rPr>
        <w:footnoteReference w:id="8"/>
      </w:r>
      <w:r w:rsidRPr="00722B31">
        <w:rPr>
          <w:rFonts w:ascii="Arial" w:hAnsi="Arial" w:cs="Arial"/>
          <w:lang w:val="en-US"/>
        </w:rPr>
        <w:t>. It denotes the way speakers use language to influence each other, to act on each other in a given situation. This implies that interactional meanings involve the expression of intentions and attitudes. Intentions stand for the purposes speakers have when they need to say something (orally or in writing). Among the intentions displayed in the dialogue, we can distinguish the following: a) asking for information about someone’s occupation (</w:t>
      </w:r>
      <w:r w:rsidRPr="00722B31">
        <w:rPr>
          <w:rFonts w:ascii="Arial" w:hAnsi="Arial" w:cs="Arial"/>
          <w:i/>
          <w:lang w:val="en-US"/>
        </w:rPr>
        <w:t>What do the Smiths do for a living?</w:t>
      </w:r>
      <w:r w:rsidRPr="00722B31">
        <w:rPr>
          <w:rFonts w:ascii="Arial" w:hAnsi="Arial" w:cs="Arial"/>
          <w:lang w:val="en-US"/>
        </w:rPr>
        <w:t>), b) giving information about someone’s occupation (</w:t>
      </w:r>
      <w:r w:rsidRPr="00722B31">
        <w:rPr>
          <w:rFonts w:ascii="Arial" w:hAnsi="Arial" w:cs="Arial"/>
          <w:i/>
          <w:lang w:val="en-US"/>
        </w:rPr>
        <w:t>Frank […] works in a shoe factory on Fulton Street</w:t>
      </w:r>
      <w:r w:rsidRPr="00722B31">
        <w:rPr>
          <w:rFonts w:ascii="Arial" w:hAnsi="Arial" w:cs="Arial"/>
          <w:lang w:val="en-US"/>
        </w:rPr>
        <w:t>), and c) requesting someone to do something (</w:t>
      </w:r>
      <w:r w:rsidRPr="00722B31">
        <w:rPr>
          <w:rFonts w:ascii="Arial" w:hAnsi="Arial" w:cs="Arial"/>
          <w:i/>
          <w:lang w:val="en-US"/>
        </w:rPr>
        <w:t>Ted, please ask Mrs. Smith to contact me</w:t>
      </w:r>
      <w:r w:rsidRPr="00722B31">
        <w:rPr>
          <w:rFonts w:ascii="Arial" w:hAnsi="Arial" w:cs="Arial"/>
          <w:lang w:val="en-US"/>
        </w:rPr>
        <w:t>). Attitudes concern the speakers’ social and personal relations, and their consideration of the norms of the event in which they are involved. Ted’s offer ‘</w:t>
      </w:r>
      <w:r w:rsidRPr="00722B31">
        <w:rPr>
          <w:rFonts w:ascii="Arial" w:hAnsi="Arial" w:cs="Arial"/>
          <w:i/>
          <w:lang w:val="en-US"/>
        </w:rPr>
        <w:t>Do you want me to call her now?’</w:t>
      </w:r>
      <w:r w:rsidRPr="00722B31">
        <w:rPr>
          <w:rFonts w:ascii="Arial" w:hAnsi="Arial" w:cs="Arial"/>
          <w:lang w:val="en-US"/>
        </w:rPr>
        <w:t xml:space="preserve">, for instance, shows the familiar relation between the characters and the informal nature of their talk. The synonymous construction with the modal auxiliary </w:t>
      </w:r>
      <w:r w:rsidRPr="00722B31">
        <w:rPr>
          <w:rFonts w:ascii="Arial" w:hAnsi="Arial" w:cs="Arial"/>
          <w:b/>
          <w:i/>
          <w:lang w:val="en-US"/>
        </w:rPr>
        <w:t xml:space="preserve">would, </w:t>
      </w:r>
      <w:r w:rsidRPr="00722B31">
        <w:rPr>
          <w:rFonts w:ascii="Arial" w:hAnsi="Arial" w:cs="Arial"/>
          <w:lang w:val="en-US"/>
        </w:rPr>
        <w:t>‘</w:t>
      </w:r>
      <w:r w:rsidRPr="00722B31">
        <w:rPr>
          <w:rFonts w:ascii="Arial" w:hAnsi="Arial" w:cs="Arial"/>
          <w:i/>
          <w:lang w:val="en-US"/>
        </w:rPr>
        <w:t>Would you like me to call Mrs. Smith now?’</w:t>
      </w:r>
      <w:r w:rsidRPr="00722B31">
        <w:rPr>
          <w:rFonts w:ascii="Arial" w:hAnsi="Arial" w:cs="Arial"/>
          <w:lang w:val="en-US"/>
        </w:rPr>
        <w:t xml:space="preserve">, denotes the same intention, but it suggests a politer attitude associated with a socially distant relation and a formal conversation. So the construction with </w:t>
      </w:r>
      <w:r w:rsidRPr="00722B31">
        <w:rPr>
          <w:rFonts w:ascii="Arial" w:hAnsi="Arial" w:cs="Arial"/>
          <w:b/>
          <w:i/>
          <w:lang w:val="en-US"/>
        </w:rPr>
        <w:t xml:space="preserve">would </w:t>
      </w:r>
      <w:r w:rsidRPr="00722B31">
        <w:rPr>
          <w:rFonts w:ascii="Arial" w:hAnsi="Arial" w:cs="Arial"/>
          <w:lang w:val="en-US"/>
        </w:rPr>
        <w:t xml:space="preserve">will not be suitable for the dialogue above. Instead, it will be proper for a secretary’s reaction to her boss’s request.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We may conclude that grammatical structures are the verbal holders of intentions and attitudes serving to convey them appropriately, that is to say, conforming to the circumstances in which the communicative interaction takes place.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The third type of meaning is the grammatical</w:t>
      </w:r>
      <w:r w:rsidRPr="00722B31">
        <w:rPr>
          <w:rStyle w:val="Refdenotaalpie"/>
          <w:rFonts w:ascii="Arial" w:hAnsi="Arial" w:cs="Arial"/>
          <w:lang w:val="en-US"/>
        </w:rPr>
        <w:footnoteReference w:id="9"/>
      </w:r>
      <w:r w:rsidRPr="00722B31">
        <w:rPr>
          <w:rFonts w:ascii="Arial" w:hAnsi="Arial" w:cs="Arial"/>
          <w:lang w:val="en-US"/>
        </w:rPr>
        <w:t xml:space="preserve">, which may be understood as the way speakers generalize into abstract structural models the steady relationships among forms and constituents of grammatical constructions. As considered before, the </w:t>
      </w:r>
      <w:r w:rsidRPr="00722B31">
        <w:rPr>
          <w:rFonts w:ascii="Arial" w:hAnsi="Arial" w:cs="Arial"/>
          <w:lang w:val="en-US"/>
        </w:rPr>
        <w:lastRenderedPageBreak/>
        <w:t xml:space="preserve">arrangement of discourse obeys certain patterns typical of each tongue, which are regularly used to assemble and change grammatical structures according to the propositions, intentions and attitudes we want to get across.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For example, the pattern </w:t>
      </w:r>
      <w:r w:rsidRPr="00722B31">
        <w:rPr>
          <w:rFonts w:ascii="Arial" w:hAnsi="Arial" w:cs="Arial"/>
          <w:b/>
          <w:lang w:val="en-US"/>
        </w:rPr>
        <w:t>introductory</w:t>
      </w:r>
      <w:r w:rsidRPr="00722B31">
        <w:rPr>
          <w:rFonts w:ascii="Arial" w:hAnsi="Arial" w:cs="Arial"/>
          <w:b/>
          <w:i/>
          <w:lang w:val="en-US"/>
        </w:rPr>
        <w:t xml:space="preserve"> there</w:t>
      </w:r>
      <w:r w:rsidRPr="00722B31">
        <w:rPr>
          <w:rFonts w:ascii="Arial" w:hAnsi="Arial" w:cs="Arial"/>
          <w:i/>
          <w:lang w:val="en-US"/>
        </w:rPr>
        <w:t xml:space="preserve"> + </w:t>
      </w:r>
      <w:r w:rsidRPr="00722B31">
        <w:rPr>
          <w:rFonts w:ascii="Arial" w:hAnsi="Arial" w:cs="Arial"/>
          <w:b/>
          <w:i/>
          <w:lang w:val="en-US"/>
        </w:rPr>
        <w:t xml:space="preserve">be </w:t>
      </w:r>
      <w:r w:rsidRPr="00722B31">
        <w:rPr>
          <w:rFonts w:ascii="Arial" w:hAnsi="Arial" w:cs="Arial"/>
          <w:i/>
          <w:lang w:val="en-US"/>
        </w:rPr>
        <w:t xml:space="preserve">+ </w:t>
      </w:r>
      <w:r w:rsidRPr="00722B31">
        <w:rPr>
          <w:rFonts w:ascii="Arial" w:hAnsi="Arial" w:cs="Arial"/>
          <w:b/>
          <w:lang w:val="en-US"/>
        </w:rPr>
        <w:t>noun phrase</w:t>
      </w:r>
      <w:r w:rsidR="009A550B">
        <w:rPr>
          <w:rFonts w:ascii="Arial" w:hAnsi="Arial" w:cs="Arial"/>
          <w:b/>
          <w:lang w:val="en-US"/>
        </w:rPr>
        <w:t xml:space="preserve"> </w:t>
      </w:r>
      <w:r w:rsidRPr="00722B31">
        <w:rPr>
          <w:rFonts w:ascii="Arial" w:hAnsi="Arial" w:cs="Arial"/>
          <w:lang w:val="en-US"/>
        </w:rPr>
        <w:t>is a syntactic model that helps to express the propositional meaning of existence (</w:t>
      </w:r>
      <w:r w:rsidRPr="00722B31">
        <w:rPr>
          <w:rFonts w:ascii="Arial" w:hAnsi="Arial" w:cs="Arial"/>
          <w:i/>
          <w:lang w:val="en-US"/>
        </w:rPr>
        <w:t>There is a forth one, Tony</w:t>
      </w:r>
      <w:r w:rsidRPr="00722B31">
        <w:rPr>
          <w:rFonts w:ascii="Arial" w:hAnsi="Arial" w:cs="Arial"/>
          <w:lang w:val="en-US"/>
        </w:rPr>
        <w:t>) or happening (</w:t>
      </w:r>
      <w:r w:rsidRPr="00722B31">
        <w:rPr>
          <w:rFonts w:ascii="Arial" w:hAnsi="Arial" w:cs="Arial"/>
          <w:i/>
          <w:lang w:val="en-US"/>
        </w:rPr>
        <w:t>There were some missing books and comics yesterday again</w:t>
      </w:r>
      <w:r w:rsidRPr="00722B31">
        <w:rPr>
          <w:rFonts w:ascii="Arial" w:hAnsi="Arial" w:cs="Arial"/>
          <w:lang w:val="en-US"/>
        </w:rPr>
        <w:t xml:space="preserve">). The construction </w:t>
      </w:r>
      <w:r w:rsidRPr="00722B31">
        <w:rPr>
          <w:rFonts w:ascii="Arial" w:hAnsi="Arial" w:cs="Arial"/>
          <w:b/>
          <w:lang w:val="en-US"/>
        </w:rPr>
        <w:t>noun phrase</w:t>
      </w:r>
      <w:r w:rsidRPr="00722B31">
        <w:rPr>
          <w:rFonts w:ascii="Arial" w:hAnsi="Arial" w:cs="Arial"/>
          <w:i/>
          <w:lang w:val="en-US"/>
        </w:rPr>
        <w:t xml:space="preserve">+ </w:t>
      </w:r>
      <w:r w:rsidRPr="00722B31">
        <w:rPr>
          <w:rFonts w:ascii="Arial" w:hAnsi="Arial" w:cs="Arial"/>
          <w:b/>
          <w:i/>
          <w:lang w:val="en-US"/>
        </w:rPr>
        <w:t xml:space="preserve">be </w:t>
      </w:r>
      <w:r w:rsidRPr="00722B31">
        <w:rPr>
          <w:rFonts w:ascii="Arial" w:hAnsi="Arial" w:cs="Arial"/>
          <w:b/>
          <w:lang w:val="en-US"/>
        </w:rPr>
        <w:t>or other linking verb</w:t>
      </w:r>
      <w:r w:rsidRPr="00722B31">
        <w:rPr>
          <w:rFonts w:ascii="Arial" w:hAnsi="Arial" w:cs="Arial"/>
          <w:i/>
          <w:lang w:val="en-US"/>
        </w:rPr>
        <w:t xml:space="preserve"> + </w:t>
      </w:r>
      <w:r w:rsidRPr="00722B31">
        <w:rPr>
          <w:rFonts w:ascii="Arial" w:hAnsi="Arial" w:cs="Arial"/>
          <w:b/>
          <w:lang w:val="en-US"/>
        </w:rPr>
        <w:t>noun phrase with an indefinite article</w:t>
      </w:r>
      <w:r w:rsidRPr="00722B31">
        <w:rPr>
          <w:rFonts w:ascii="Arial" w:hAnsi="Arial" w:cs="Arial"/>
          <w:lang w:val="en-US"/>
        </w:rPr>
        <w:t xml:space="preserve"> serves to express propositions referring to the classification of the subject as to occupation, origin, social status, etc. </w:t>
      </w:r>
      <w:r w:rsidRPr="00722B31">
        <w:rPr>
          <w:rFonts w:ascii="Arial" w:hAnsi="Arial" w:cs="Arial"/>
          <w:i/>
          <w:lang w:val="en-US"/>
        </w:rPr>
        <w:t>([…] he is still a student at Parkview High School though</w:t>
      </w:r>
      <w:r w:rsidRPr="00722B31">
        <w:rPr>
          <w:rFonts w:ascii="Arial" w:hAnsi="Arial" w:cs="Arial"/>
          <w:lang w:val="en-US"/>
        </w:rPr>
        <w:t xml:space="preserve">).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Likewise, some syntactic patterns are typically used to express certain intentional meanings. The English declarative sentence pattern, </w:t>
      </w:r>
      <w:r w:rsidRPr="00722B31">
        <w:rPr>
          <w:rFonts w:ascii="Arial" w:hAnsi="Arial" w:cs="Arial"/>
          <w:b/>
          <w:lang w:val="en-US"/>
        </w:rPr>
        <w:t>subject</w:t>
      </w:r>
      <w:r w:rsidRPr="00722B31">
        <w:rPr>
          <w:rFonts w:ascii="Arial" w:hAnsi="Arial" w:cs="Arial"/>
          <w:lang w:val="en-US"/>
        </w:rPr>
        <w:t xml:space="preserve"> + </w:t>
      </w:r>
      <w:r w:rsidRPr="00722B31">
        <w:rPr>
          <w:rFonts w:ascii="Arial" w:hAnsi="Arial" w:cs="Arial"/>
          <w:b/>
          <w:lang w:val="en-US"/>
        </w:rPr>
        <w:t>verb</w:t>
      </w:r>
      <w:r w:rsidRPr="00722B31">
        <w:rPr>
          <w:rFonts w:ascii="Arial" w:hAnsi="Arial" w:cs="Arial"/>
          <w:lang w:val="en-US"/>
        </w:rPr>
        <w:t xml:space="preserve"> + </w:t>
      </w:r>
      <w:r w:rsidRPr="00722B31">
        <w:rPr>
          <w:rFonts w:ascii="Arial" w:hAnsi="Arial" w:cs="Arial"/>
          <w:b/>
          <w:lang w:val="en-US"/>
        </w:rPr>
        <w:t xml:space="preserve">other constituents of predicate, </w:t>
      </w:r>
      <w:r w:rsidRPr="00722B31">
        <w:rPr>
          <w:rFonts w:ascii="Arial" w:hAnsi="Arial" w:cs="Arial"/>
          <w:lang w:val="en-US"/>
        </w:rPr>
        <w:t xml:space="preserve">is primarily employed to convey the intention of giving information, of making statements </w:t>
      </w:r>
      <w:r w:rsidRPr="00722B31">
        <w:rPr>
          <w:rFonts w:ascii="Arial" w:hAnsi="Arial" w:cs="Arial"/>
          <w:i/>
          <w:lang w:val="en-US"/>
        </w:rPr>
        <w:t>([…] but she worked as a clerk at a shopping mall for a long time</w:t>
      </w:r>
      <w:r w:rsidRPr="00722B31">
        <w:rPr>
          <w:rFonts w:ascii="Arial" w:hAnsi="Arial" w:cs="Arial"/>
          <w:lang w:val="en-US"/>
        </w:rPr>
        <w:t xml:space="preserve">). In contrast, the </w:t>
      </w:r>
      <w:r w:rsidRPr="00722B31">
        <w:rPr>
          <w:rFonts w:ascii="Arial" w:hAnsi="Arial" w:cs="Arial"/>
          <w:b/>
          <w:lang w:val="en-US"/>
        </w:rPr>
        <w:t xml:space="preserve">auxiliary-verb-subject inversion + main verb, </w:t>
      </w:r>
      <w:r w:rsidRPr="00722B31">
        <w:rPr>
          <w:rFonts w:ascii="Arial" w:hAnsi="Arial" w:cs="Arial"/>
          <w:lang w:val="en-US"/>
        </w:rPr>
        <w:t xml:space="preserve">and the use of </w:t>
      </w:r>
      <w:r w:rsidRPr="00722B31">
        <w:rPr>
          <w:rFonts w:ascii="Arial" w:hAnsi="Arial" w:cs="Arial"/>
          <w:b/>
          <w:lang w:val="en-US"/>
        </w:rPr>
        <w:t xml:space="preserve">interrogative words </w:t>
      </w:r>
      <w:r w:rsidRPr="00722B31">
        <w:rPr>
          <w:rFonts w:ascii="Arial" w:hAnsi="Arial" w:cs="Arial"/>
          <w:lang w:val="en-US"/>
        </w:rPr>
        <w:t>in information questions, typify English interrogative constructions, and thus signal the intention of finding out information (</w:t>
      </w:r>
      <w:r w:rsidRPr="00722B31">
        <w:rPr>
          <w:rFonts w:ascii="Arial" w:hAnsi="Arial" w:cs="Arial"/>
          <w:i/>
          <w:lang w:val="en-US"/>
        </w:rPr>
        <w:t xml:space="preserve">Does their mother work? / </w:t>
      </w:r>
      <w:proofErr w:type="gramStart"/>
      <w:r w:rsidRPr="00722B31">
        <w:rPr>
          <w:rFonts w:ascii="Arial" w:hAnsi="Arial" w:cs="Arial"/>
          <w:i/>
          <w:lang w:val="en-US"/>
        </w:rPr>
        <w:t>What</w:t>
      </w:r>
      <w:proofErr w:type="gramEnd"/>
      <w:r w:rsidRPr="00722B31">
        <w:rPr>
          <w:rFonts w:ascii="Arial" w:hAnsi="Arial" w:cs="Arial"/>
          <w:i/>
          <w:lang w:val="en-US"/>
        </w:rPr>
        <w:t xml:space="preserve"> do the Smiths do for a living?</w:t>
      </w:r>
      <w:r w:rsidRPr="00722B31">
        <w:rPr>
          <w:rFonts w:ascii="Arial" w:hAnsi="Arial" w:cs="Arial"/>
          <w:lang w:val="en-US"/>
        </w:rPr>
        <w:t>). In its turn,</w:t>
      </w:r>
      <w:r w:rsidRPr="00722B31">
        <w:rPr>
          <w:rFonts w:ascii="Arial" w:hAnsi="Arial" w:cs="Arial"/>
          <w:b/>
          <w:lang w:val="en-US"/>
        </w:rPr>
        <w:t xml:space="preserve"> the omitted subject + the verb in the imperative mood </w:t>
      </w:r>
      <w:r w:rsidRPr="00722B31">
        <w:rPr>
          <w:rFonts w:ascii="Arial" w:hAnsi="Arial" w:cs="Arial"/>
          <w:lang w:val="en-US"/>
        </w:rPr>
        <w:t>characterizes the English imperative pattern, and evidences the intention of inducing to do something (</w:t>
      </w:r>
      <w:r w:rsidRPr="00722B31">
        <w:rPr>
          <w:rFonts w:ascii="Arial" w:hAnsi="Arial" w:cs="Arial"/>
          <w:i/>
          <w:lang w:val="en-US"/>
        </w:rPr>
        <w:t>Ted, please ask Mrs. Smith to contact me</w:t>
      </w:r>
      <w:r w:rsidRPr="00722B31">
        <w:rPr>
          <w:rFonts w:ascii="Arial" w:hAnsi="Arial" w:cs="Arial"/>
          <w:lang w:val="en-US"/>
        </w:rPr>
        <w:t xml:space="preserve">).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It is interesting to notice that the choice and transformation of these intention-marking models may indicate diverse attitudinal meanings. Molly’s request, ‘</w:t>
      </w:r>
      <w:r w:rsidRPr="00722B31">
        <w:rPr>
          <w:rFonts w:ascii="Arial" w:hAnsi="Arial" w:cs="Arial"/>
          <w:i/>
          <w:lang w:val="en-US"/>
        </w:rPr>
        <w:t xml:space="preserve">Ted, please ask Mrs. Smith to contact </w:t>
      </w:r>
      <w:r w:rsidR="00F478A7" w:rsidRPr="00722B31">
        <w:rPr>
          <w:rFonts w:ascii="Arial" w:hAnsi="Arial" w:cs="Arial"/>
          <w:i/>
          <w:lang w:val="en-US"/>
        </w:rPr>
        <w:t>me’</w:t>
      </w:r>
      <w:r w:rsidR="00F478A7" w:rsidRPr="00722B31">
        <w:rPr>
          <w:rFonts w:ascii="Arial" w:hAnsi="Arial" w:cs="Arial"/>
          <w:lang w:val="en-US"/>
        </w:rPr>
        <w:t>, is</w:t>
      </w:r>
      <w:r w:rsidRPr="00722B31">
        <w:rPr>
          <w:rFonts w:ascii="Arial" w:hAnsi="Arial" w:cs="Arial"/>
          <w:lang w:val="en-US"/>
        </w:rPr>
        <w:t xml:space="preserve"> embedded in an imperative construction. Since “</w:t>
      </w:r>
      <w:r w:rsidRPr="00722B31">
        <w:rPr>
          <w:rFonts w:ascii="Arial" w:hAnsi="Arial" w:cs="Arial"/>
          <w:i/>
          <w:lang w:val="en-US"/>
        </w:rPr>
        <w:t>an imperative is likely to sound curt and demanding in English</w:t>
      </w:r>
      <w:r w:rsidRPr="00722B31">
        <w:rPr>
          <w:rFonts w:ascii="Arial" w:hAnsi="Arial" w:cs="Arial"/>
          <w:lang w:val="en-US"/>
        </w:rPr>
        <w:t xml:space="preserve">” (Downing and Locke, 2006: 198), the imperative in this context shows the close interpersonal relationship between the participants and the informal register of their conversation. In order to express the same intention, but a different attitude, this request may be formulated through an interrogative pattern with the auxiliaries </w:t>
      </w:r>
      <w:r w:rsidRPr="00722B31">
        <w:rPr>
          <w:rFonts w:ascii="Arial" w:hAnsi="Arial" w:cs="Arial"/>
          <w:b/>
          <w:i/>
          <w:lang w:val="en-US"/>
        </w:rPr>
        <w:t xml:space="preserve">can, could </w:t>
      </w:r>
      <w:r w:rsidRPr="00722B31">
        <w:rPr>
          <w:rFonts w:ascii="Arial" w:hAnsi="Arial" w:cs="Arial"/>
          <w:lang w:val="en-US"/>
        </w:rPr>
        <w:t>or</w:t>
      </w:r>
      <w:r w:rsidRPr="00722B31">
        <w:rPr>
          <w:rFonts w:ascii="Arial" w:hAnsi="Arial" w:cs="Arial"/>
          <w:b/>
          <w:i/>
          <w:lang w:val="en-US"/>
        </w:rPr>
        <w:t xml:space="preserve"> would </w:t>
      </w:r>
      <w:r w:rsidRPr="00722B31">
        <w:rPr>
          <w:rFonts w:ascii="Arial" w:hAnsi="Arial" w:cs="Arial"/>
          <w:lang w:val="en-US"/>
        </w:rPr>
        <w:t>(</w:t>
      </w:r>
      <w:r w:rsidRPr="00722B31">
        <w:rPr>
          <w:rFonts w:ascii="Arial" w:hAnsi="Arial" w:cs="Arial"/>
          <w:i/>
          <w:lang w:val="en-US"/>
        </w:rPr>
        <w:t>Can / Could / Would you please ask Mrs. Smith to contact me?</w:t>
      </w:r>
      <w:r w:rsidRPr="00722B31">
        <w:rPr>
          <w:rFonts w:ascii="Arial" w:hAnsi="Arial" w:cs="Arial"/>
          <w:lang w:val="en-US"/>
        </w:rPr>
        <w:t>), or through a declarative construction (</w:t>
      </w:r>
      <w:r w:rsidRPr="00722B31">
        <w:rPr>
          <w:rFonts w:ascii="Arial" w:hAnsi="Arial" w:cs="Arial"/>
          <w:i/>
          <w:lang w:val="en-US"/>
        </w:rPr>
        <w:t>I wonder if you could ask her to contact her.</w:t>
      </w:r>
      <w:r w:rsidRPr="00722B31">
        <w:rPr>
          <w:rFonts w:ascii="Arial" w:hAnsi="Arial" w:cs="Arial"/>
          <w:lang w:val="en-US"/>
        </w:rPr>
        <w:t>), which will point to even higher degrees of politeness, interpersonal distance and situational formality.</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At this point, it seems important to draw your attention to the distinction between two </w:t>
      </w:r>
      <w:r w:rsidRPr="00722B31">
        <w:rPr>
          <w:rFonts w:ascii="Arial" w:hAnsi="Arial" w:cs="Arial"/>
          <w:lang w:val="en-US"/>
        </w:rPr>
        <w:lastRenderedPageBreak/>
        <w:t xml:space="preserve">types of grammatical meanings: morphological and syntactic. </w:t>
      </w:r>
      <w:r w:rsidRPr="00722B31">
        <w:rPr>
          <w:rFonts w:ascii="Arial" w:hAnsi="Arial" w:cs="Arial"/>
          <w:b/>
          <w:lang w:val="en-US"/>
        </w:rPr>
        <w:t xml:space="preserve">Morphological meaning </w:t>
      </w:r>
      <w:r w:rsidRPr="00722B31">
        <w:rPr>
          <w:rFonts w:ascii="Arial" w:hAnsi="Arial" w:cs="Arial"/>
          <w:lang w:val="en-US"/>
        </w:rPr>
        <w:t xml:space="preserve">indicates the relationship among changes in the word internal structure, among opposed word forms known as inflections. For instance, the number of English nouns is expressed through the opposition of the plural inflectional form, including suffix </w:t>
      </w:r>
      <w:r w:rsidRPr="00722B31">
        <w:rPr>
          <w:rFonts w:ascii="Arial" w:hAnsi="Arial" w:cs="Arial"/>
          <w:i/>
          <w:lang w:val="en-US"/>
        </w:rPr>
        <w:t>-s/es</w:t>
      </w:r>
      <w:r w:rsidRPr="00722B31">
        <w:rPr>
          <w:rFonts w:ascii="Arial" w:hAnsi="Arial" w:cs="Arial"/>
          <w:lang w:val="en-US"/>
        </w:rPr>
        <w:t>, that signifies “</w:t>
      </w:r>
      <w:r w:rsidRPr="00722B31">
        <w:rPr>
          <w:rFonts w:ascii="Arial" w:hAnsi="Arial" w:cs="Arial"/>
          <w:i/>
          <w:lang w:val="en-US"/>
        </w:rPr>
        <w:t>more than one</w:t>
      </w:r>
      <w:r w:rsidRPr="00722B31">
        <w:rPr>
          <w:rFonts w:ascii="Arial" w:hAnsi="Arial" w:cs="Arial"/>
          <w:lang w:val="en-US"/>
        </w:rPr>
        <w:t xml:space="preserve">”, and the singular inflectional form, lacking it </w:t>
      </w:r>
      <w:r w:rsidRPr="00722B31">
        <w:rPr>
          <w:rFonts w:ascii="Arial" w:hAnsi="Arial" w:cs="Arial"/>
          <w:i/>
          <w:lang w:val="en-US"/>
        </w:rPr>
        <w:t>-θ</w:t>
      </w:r>
      <w:r w:rsidRPr="00722B31">
        <w:rPr>
          <w:rFonts w:ascii="Arial" w:hAnsi="Arial" w:cs="Arial"/>
          <w:lang w:val="en-US"/>
        </w:rPr>
        <w:t xml:space="preserve"> (zero marker), that indicates “</w:t>
      </w:r>
      <w:r w:rsidRPr="00722B31">
        <w:rPr>
          <w:rFonts w:ascii="Arial" w:hAnsi="Arial" w:cs="Arial"/>
          <w:i/>
          <w:lang w:val="en-US"/>
        </w:rPr>
        <w:t>one</w:t>
      </w:r>
      <w:r w:rsidRPr="00722B31">
        <w:rPr>
          <w:rFonts w:ascii="Arial" w:hAnsi="Arial" w:cs="Arial"/>
          <w:lang w:val="en-US"/>
        </w:rPr>
        <w:t xml:space="preserve">”, as it occurs with </w:t>
      </w:r>
      <w:r w:rsidRPr="00722B31">
        <w:rPr>
          <w:rFonts w:ascii="Arial" w:hAnsi="Arial" w:cs="Arial"/>
          <w:i/>
          <w:lang w:val="en-US"/>
        </w:rPr>
        <w:t>brother</w:t>
      </w:r>
      <w:r w:rsidRPr="00722B31">
        <w:rPr>
          <w:rFonts w:ascii="Arial" w:hAnsi="Arial" w:cs="Arial"/>
          <w:b/>
          <w:i/>
          <w:lang w:val="en-US"/>
        </w:rPr>
        <w:t xml:space="preserve">-s </w:t>
      </w:r>
      <w:r w:rsidRPr="00722B31">
        <w:rPr>
          <w:rFonts w:ascii="Arial" w:hAnsi="Arial" w:cs="Arial"/>
          <w:lang w:val="en-US"/>
        </w:rPr>
        <w:t xml:space="preserve">versus </w:t>
      </w:r>
      <w:r w:rsidRPr="00722B31">
        <w:rPr>
          <w:rFonts w:ascii="Arial" w:hAnsi="Arial" w:cs="Arial"/>
          <w:i/>
          <w:lang w:val="en-US"/>
        </w:rPr>
        <w:t>brother</w:t>
      </w:r>
      <w:r w:rsidRPr="00722B31">
        <w:rPr>
          <w:rFonts w:ascii="Arial" w:hAnsi="Arial" w:cs="Arial"/>
          <w:b/>
          <w:i/>
          <w:lang w:val="en-US"/>
        </w:rPr>
        <w:t xml:space="preserve">-θ </w:t>
      </w:r>
      <w:r w:rsidRPr="00722B31">
        <w:rPr>
          <w:rFonts w:ascii="Arial" w:hAnsi="Arial" w:cs="Arial"/>
          <w:lang w:val="en-US"/>
        </w:rPr>
        <w:t>in the excerpt being analyzed.</w:t>
      </w:r>
    </w:p>
    <w:p w:rsidR="00093788" w:rsidRPr="00722B31" w:rsidRDefault="00093788" w:rsidP="00722B31">
      <w:pPr>
        <w:widowControl w:val="0"/>
        <w:spacing w:line="360" w:lineRule="auto"/>
        <w:jc w:val="both"/>
        <w:rPr>
          <w:rFonts w:ascii="Arial" w:hAnsi="Arial" w:cs="Arial"/>
          <w:b/>
          <w:lang w:val="en-US"/>
        </w:rPr>
      </w:pPr>
      <w:r w:rsidRPr="00722B31">
        <w:rPr>
          <w:rFonts w:ascii="Arial" w:hAnsi="Arial" w:cs="Arial"/>
          <w:b/>
          <w:lang w:val="en-US"/>
        </w:rPr>
        <w:t xml:space="preserve">Syntactic meaning </w:t>
      </w:r>
      <w:r w:rsidRPr="00722B31">
        <w:rPr>
          <w:rFonts w:ascii="Arial" w:hAnsi="Arial" w:cs="Arial"/>
          <w:lang w:val="en-US"/>
        </w:rPr>
        <w:t xml:space="preserve">deals with the relationships of constituents in the structure of phrases, sentences or larger units. Concord, for example, denotes the grammatical correspondence between the subject and the verb in number and person. In the simple present this match is marked by two verb endings that show agreement with the corresponding subjects. The verb suffix </w:t>
      </w:r>
      <w:r w:rsidRPr="00722B31">
        <w:rPr>
          <w:rFonts w:ascii="Arial" w:hAnsi="Arial" w:cs="Arial"/>
          <w:i/>
          <w:lang w:val="en-US"/>
        </w:rPr>
        <w:t>-s/es</w:t>
      </w:r>
      <w:r w:rsidRPr="00722B31">
        <w:rPr>
          <w:rFonts w:ascii="Arial" w:hAnsi="Arial" w:cs="Arial"/>
          <w:lang w:val="en-US"/>
        </w:rPr>
        <w:t xml:space="preserve"> signals the 3rd person singular, i.e., it matches a subject referring to the one person or thing spoken about, as in </w:t>
      </w:r>
      <w:r w:rsidRPr="00722B31">
        <w:rPr>
          <w:rFonts w:ascii="Arial" w:hAnsi="Arial" w:cs="Arial"/>
          <w:i/>
          <w:lang w:val="en-US"/>
        </w:rPr>
        <w:t>Frank work-s</w:t>
      </w:r>
      <w:r w:rsidRPr="00722B31">
        <w:rPr>
          <w:rFonts w:ascii="Arial" w:hAnsi="Arial" w:cs="Arial"/>
          <w:lang w:val="en-US"/>
        </w:rPr>
        <w:t>. The lack of this verb suffix or zero marker (</w:t>
      </w:r>
      <w:r w:rsidRPr="00722B31">
        <w:rPr>
          <w:rFonts w:ascii="Arial" w:hAnsi="Arial" w:cs="Arial"/>
          <w:i/>
          <w:lang w:val="en-US"/>
        </w:rPr>
        <w:t>-θ</w:t>
      </w:r>
      <w:r w:rsidRPr="00722B31">
        <w:rPr>
          <w:rFonts w:ascii="Arial" w:hAnsi="Arial" w:cs="Arial"/>
          <w:lang w:val="en-US"/>
        </w:rPr>
        <w:t xml:space="preserve">) indicates the non-3rd person singular. This implies it agrees with any other subject except for one in the 3rd person singular, e.g. </w:t>
      </w:r>
      <w:r w:rsidRPr="00722B31">
        <w:rPr>
          <w:rFonts w:ascii="Arial" w:hAnsi="Arial" w:cs="Arial"/>
          <w:i/>
          <w:lang w:val="en-US"/>
        </w:rPr>
        <w:t>his brothers Antoine and Robert work-θ.</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The analysis of number and person with respect to concord proves that morphological and syntactic meanings are closely interrelated. Morphological meanings, such as number and person, are expressed and understood within syntactic structures, but at the same time they are indispensable to indicate the syntactic relation of concord in a grammatical construction. In other words, just by means of morpho-syntactic analysis we can conclude that the inflections of the subject and the verb show that ‘</w:t>
      </w:r>
      <w:r w:rsidRPr="00722B31">
        <w:rPr>
          <w:rFonts w:ascii="Arial" w:hAnsi="Arial" w:cs="Arial"/>
          <w:i/>
          <w:lang w:val="en-US"/>
        </w:rPr>
        <w:t>Frank</w:t>
      </w:r>
      <w:r w:rsidRPr="00722B31">
        <w:rPr>
          <w:rFonts w:ascii="Arial" w:hAnsi="Arial" w:cs="Arial"/>
          <w:lang w:val="en-US"/>
        </w:rPr>
        <w:t>’ and ‘</w:t>
      </w:r>
      <w:r w:rsidRPr="00722B31">
        <w:rPr>
          <w:rFonts w:ascii="Arial" w:hAnsi="Arial" w:cs="Arial"/>
          <w:i/>
          <w:lang w:val="en-US"/>
        </w:rPr>
        <w:t>works</w:t>
      </w:r>
      <w:r w:rsidRPr="00722B31">
        <w:rPr>
          <w:rFonts w:ascii="Arial" w:hAnsi="Arial" w:cs="Arial"/>
          <w:lang w:val="en-US"/>
        </w:rPr>
        <w:t>’, ‘</w:t>
      </w:r>
      <w:r w:rsidRPr="00722B31">
        <w:rPr>
          <w:rFonts w:ascii="Arial" w:hAnsi="Arial" w:cs="Arial"/>
          <w:i/>
          <w:lang w:val="en-US"/>
        </w:rPr>
        <w:t>brothers</w:t>
      </w:r>
      <w:r w:rsidRPr="00722B31">
        <w:rPr>
          <w:rFonts w:ascii="Arial" w:hAnsi="Arial" w:cs="Arial"/>
          <w:lang w:val="en-US"/>
        </w:rPr>
        <w:t>’ and ‘</w:t>
      </w:r>
      <w:r w:rsidRPr="00722B31">
        <w:rPr>
          <w:rFonts w:ascii="Arial" w:hAnsi="Arial" w:cs="Arial"/>
          <w:i/>
          <w:lang w:val="en-US"/>
        </w:rPr>
        <w:t>work</w:t>
      </w:r>
      <w:r w:rsidRPr="00722B31">
        <w:rPr>
          <w:rFonts w:ascii="Arial" w:hAnsi="Arial" w:cs="Arial"/>
          <w:lang w:val="en-US"/>
        </w:rPr>
        <w:t>’ belong together.</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As carriers of ideas, intentions and attitudes, grammatical forms and structures should be used accurately (correctly) and cohesively (properly organized and connected) according to the norms of the English language.</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In sum, English grammar learning becomes indispensable for coherent, appropriate, accurate and cohesive communication in the target language. Without the knowledge and skills for arranging language resources to transmit and interpret meanings, our discourse would be incomprehensible. In other words, grammar is basic for the effective interaction with others.</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In particular, teachers require grammatical knowledge and skills to make proficient use of English in the pedagogical process and in their professional development. </w:t>
      </w:r>
      <w:r w:rsidRPr="00722B31">
        <w:rPr>
          <w:rFonts w:ascii="Arial" w:hAnsi="Arial" w:cs="Arial"/>
          <w:lang w:val="en-US"/>
        </w:rPr>
        <w:lastRenderedPageBreak/>
        <w:t>Moreover, the mastery of the level of discourse construction equips the teacher with the abilities to plan, implement and evaluate the teaching-learning process (TLP) of grammar contents. This area in the language teacher education is known as pedagogical grammar, which may be defined as a grammatical description of a language devised for pedagogical purposes, for assisting the learning of EFL grammar. It includes the skills of:</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Explaining the semantic, interactive and formal features of English grammar means;</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Enhancing and assessing their use in the verbal interaction with coherence, appropriateness, accuracy and cohesion;</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Considering significant differences with Spanish, as well as students’ needs, interests and proficiency level, among other factors.</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Task 2: Devise a concept map summarizing and making your own notes on the contents indicated below.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The object of study of grammar as a linguistic discipline;</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The three types of meaning grammatical means convey and how they are formally expressed, providing your own examples;</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The need of grammar for teachers’ professional activity.</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Task 3: From your experience as a language learner or teacher, reflect with your partners on the following Littlewood’s assertion: “communicative language use is only possible […] by virtue of the grammatical system and its creative potential” (1985: 40).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b/>
          <w:lang w:val="en-US"/>
        </w:rPr>
        <w:t xml:space="preserve">   II. Defining the Foundations and Principles of EFL Grammar Teaching</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Task 4: Before reading further, discuss with your classmates and teacher the following question: What do you know about such conceptions as discourse linguistics, comparative linguistics and developmental education?</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Task 5: Work together in teams of four students and brainstorm the key aspects that should be taken into account so as to teach grammatical forms and patterns in a way that encourages their meaningful use in the communicative interaction. Appoint a record keeper to write down the ideas suggested and report on them.</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We have already talked over the fact that grammar lies as a fundament of verbal interaction. Next, we are going to discuss the theoretical underpinnings of tackling EFL grammar in a way that prepares learners to communicate.</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In the second half of the 20th century, the development of different disciplines </w:t>
      </w:r>
      <w:r w:rsidRPr="00722B31">
        <w:rPr>
          <w:rFonts w:ascii="Arial" w:hAnsi="Arial" w:cs="Arial"/>
          <w:lang w:val="en-US"/>
        </w:rPr>
        <w:lastRenderedPageBreak/>
        <w:t xml:space="preserve">examining the relation among language, thought and society, gave rise to discourse linguistics, centered on the research of speech performance and the text as the means of its realization. Halliday (1978, 1994), Van Dijk (1977, 2008) and Romeu (2003), among others, view discourse as any realization of language that takes place in a given situation, i.e. what speakers exchange in a concrete instance of verbal interaction. Their interest in speech performance comes from the fact that it is in speakers’ discourse activity that each tongue develops, since this everyday real exchange fixes and changes the norms of operating with its structures to convey ideas, specific purposes and interpersonal relations in different social settings. On the other hand, the emphasis on the text results from the evidence that we do not employ isolated sounds, words or sentences to communicate; we produce and interpret texts. Then, we may say that discourse linguistics deals with the interdependence among the meaning the text conveys, the social context in which it is used, and its formal structure – the bedrock of the EFL grammar teaching that goes beyond structures towards their contribution to achieve communicative goals, show attitudes and express ideas. </w:t>
      </w:r>
    </w:p>
    <w:p w:rsidR="00093788" w:rsidRPr="00722B31" w:rsidRDefault="00093788" w:rsidP="00722B31">
      <w:pPr>
        <w:widowControl w:val="0"/>
        <w:spacing w:line="360" w:lineRule="auto"/>
        <w:jc w:val="both"/>
        <w:rPr>
          <w:rFonts w:ascii="Arial" w:hAnsi="Arial" w:cs="Arial"/>
          <w:b/>
          <w:lang w:val="en-US"/>
        </w:rPr>
      </w:pPr>
      <w:r w:rsidRPr="00722B31">
        <w:rPr>
          <w:rFonts w:ascii="Arial" w:hAnsi="Arial" w:cs="Arial"/>
          <w:lang w:val="en-US"/>
        </w:rPr>
        <w:t xml:space="preserve">Another priceless support of the process of focusing on speech performance becomes the findings of applied and comparative linguistics. English applied linguistic studies point out the particularities of this language, including singularities of grammatical patterns, their meanings and contextual use. Comparative linguistic studies investigate similarities and differences between English and Spanish, which helps to understand contents of the target language grammar that are easily learned or contents that potentially cause difficulties in learning and troubles in communicating.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Developmental education, a pedagogical conception grounded on Vygotsky’s ideas, targets the integral and autonomous growth of students’ personality conforming to personal and social requests. It understands learning as a social process that initially rests on the interaction with others (teachers, peers, parents), who provide the learner with assistance to progress to new stages of development, and then on the internalization, the personal appropriation of the new contents. This conception explains the need of student-centered grammar teaching in order to match the learner’s age, cognitive development and language proficiency. Besides, it calls forth a TLP promoting both the growth of grammatical knowledge and skills out of the verbal interactivity and their incorporation into learner’s ‘mental grammar’ – the </w:t>
      </w:r>
      <w:r w:rsidRPr="00722B31">
        <w:rPr>
          <w:rFonts w:ascii="Arial" w:hAnsi="Arial" w:cs="Arial"/>
          <w:lang w:val="en-US"/>
        </w:rPr>
        <w:lastRenderedPageBreak/>
        <w:t>individual representation of the target language.</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All these theories have significant didactic implications underlying the assumption that communicative grammar teaching is discourse-oriented, which implies enabling students to make effective use of grammatical means in discourse performance. The didactic implications also serve to delimit some principles providing a supportive framework for the teachers to deal with grammar issues communicatively. These guiding principles are as follows:</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1. Moving from meanings towards their formal expressions</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We have regarded grammatical structures are the verbal carriers of meaning, so the decision on what grammatical forms and structures to use is meaning-motivated. This implies that the expression of intentions and propositions regulates the grammatical meanings associated and the grammatical exponents, the means required to express them. Therefore, the grammatical contents should be organized and taught according to the communicative functions and topics studied. For example, the communicative function </w:t>
      </w:r>
      <w:r w:rsidRPr="00722B31">
        <w:rPr>
          <w:rFonts w:ascii="Arial" w:hAnsi="Arial" w:cs="Arial"/>
          <w:i/>
          <w:lang w:val="en-US"/>
        </w:rPr>
        <w:t>reporting what someone is doing</w:t>
      </w:r>
      <w:r w:rsidRPr="00722B31">
        <w:rPr>
          <w:rFonts w:ascii="Arial" w:hAnsi="Arial" w:cs="Arial"/>
          <w:lang w:val="en-US"/>
        </w:rPr>
        <w:t xml:space="preserve"> synthesizes the intention of </w:t>
      </w:r>
      <w:r w:rsidRPr="00722B31">
        <w:rPr>
          <w:rFonts w:ascii="Arial" w:hAnsi="Arial" w:cs="Arial"/>
          <w:i/>
          <w:lang w:val="en-US"/>
        </w:rPr>
        <w:t>reporting</w:t>
      </w:r>
      <w:r w:rsidRPr="00722B31">
        <w:rPr>
          <w:rFonts w:ascii="Arial" w:hAnsi="Arial" w:cs="Arial"/>
          <w:lang w:val="en-US"/>
        </w:rPr>
        <w:t xml:space="preserve"> and the general proposition of </w:t>
      </w:r>
      <w:r w:rsidRPr="00722B31">
        <w:rPr>
          <w:rFonts w:ascii="Arial" w:hAnsi="Arial" w:cs="Arial"/>
          <w:i/>
          <w:lang w:val="en-US"/>
        </w:rPr>
        <w:t>what someone is doing.</w:t>
      </w:r>
      <w:r w:rsidRPr="00722B31">
        <w:rPr>
          <w:rFonts w:ascii="Arial" w:hAnsi="Arial" w:cs="Arial"/>
          <w:lang w:val="en-US"/>
        </w:rPr>
        <w:t xml:space="preserve"> Their integration entails the use of </w:t>
      </w:r>
      <w:r w:rsidRPr="00722B31">
        <w:rPr>
          <w:rFonts w:ascii="Arial" w:hAnsi="Arial" w:cs="Arial"/>
          <w:i/>
          <w:lang w:val="en-US"/>
        </w:rPr>
        <w:t>the present continuous verb form</w:t>
      </w:r>
      <w:r w:rsidRPr="00722B31">
        <w:rPr>
          <w:rFonts w:ascii="Arial" w:hAnsi="Arial" w:cs="Arial"/>
          <w:lang w:val="en-US"/>
        </w:rPr>
        <w:t xml:space="preserve">, denoting the grammatical meaning of </w:t>
      </w:r>
      <w:r w:rsidRPr="00722B31">
        <w:rPr>
          <w:rFonts w:ascii="Arial" w:hAnsi="Arial" w:cs="Arial"/>
          <w:i/>
          <w:lang w:val="en-US"/>
        </w:rPr>
        <w:t>actions in progress at the moment of speaking</w:t>
      </w:r>
      <w:r w:rsidRPr="00722B31">
        <w:rPr>
          <w:rFonts w:ascii="Arial" w:hAnsi="Arial" w:cs="Arial"/>
          <w:lang w:val="en-US"/>
        </w:rPr>
        <w:t xml:space="preserve">, the corresponding </w:t>
      </w:r>
      <w:r w:rsidRPr="00722B31">
        <w:rPr>
          <w:rFonts w:ascii="Arial" w:hAnsi="Arial" w:cs="Arial"/>
          <w:i/>
          <w:lang w:val="en-US"/>
        </w:rPr>
        <w:t>affirmative, negative and interrogative constructions</w:t>
      </w:r>
      <w:r w:rsidRPr="00722B31">
        <w:rPr>
          <w:rFonts w:ascii="Arial" w:hAnsi="Arial" w:cs="Arial"/>
          <w:lang w:val="en-US"/>
        </w:rPr>
        <w:t xml:space="preserve">, the adverb and prepositional phrases marking the grammatical meaning intended such as </w:t>
      </w:r>
      <w:r w:rsidRPr="00722B31">
        <w:rPr>
          <w:rFonts w:ascii="Arial" w:hAnsi="Arial" w:cs="Arial"/>
          <w:i/>
          <w:lang w:val="en-US"/>
        </w:rPr>
        <w:t>now, right now, at this moment</w:t>
      </w:r>
      <w:r w:rsidRPr="00722B31">
        <w:rPr>
          <w:rFonts w:ascii="Arial" w:hAnsi="Arial" w:cs="Arial"/>
          <w:lang w:val="en-US"/>
        </w:rPr>
        <w:t>.</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Similarly, the communicative function of </w:t>
      </w:r>
      <w:r w:rsidRPr="00722B31">
        <w:rPr>
          <w:rFonts w:ascii="Arial" w:hAnsi="Arial" w:cs="Arial"/>
          <w:i/>
          <w:lang w:val="en-US"/>
        </w:rPr>
        <w:t>comparing people physically and as to their personality traits</w:t>
      </w:r>
      <w:r w:rsidRPr="00722B31">
        <w:rPr>
          <w:rFonts w:ascii="Arial" w:hAnsi="Arial" w:cs="Arial"/>
          <w:lang w:val="en-US"/>
        </w:rPr>
        <w:t xml:space="preserve"> involves the intention of</w:t>
      </w:r>
      <w:r w:rsidRPr="00722B31">
        <w:rPr>
          <w:rFonts w:ascii="Arial" w:hAnsi="Arial" w:cs="Arial"/>
          <w:i/>
          <w:lang w:val="en-US"/>
        </w:rPr>
        <w:t xml:space="preserve"> making comparisons</w:t>
      </w:r>
      <w:r w:rsidRPr="00722B31">
        <w:rPr>
          <w:rFonts w:ascii="Arial" w:hAnsi="Arial" w:cs="Arial"/>
          <w:lang w:val="en-US"/>
        </w:rPr>
        <w:t xml:space="preserve"> and ideas about</w:t>
      </w:r>
      <w:r w:rsidRPr="00722B31">
        <w:rPr>
          <w:rFonts w:ascii="Arial" w:hAnsi="Arial" w:cs="Arial"/>
          <w:i/>
          <w:lang w:val="en-US"/>
        </w:rPr>
        <w:t xml:space="preserve"> what they are like</w:t>
      </w:r>
      <w:r w:rsidRPr="00722B31">
        <w:rPr>
          <w:rFonts w:ascii="Arial" w:hAnsi="Arial" w:cs="Arial"/>
          <w:lang w:val="en-US"/>
        </w:rPr>
        <w:t xml:space="preserve">. The fulfillment of this function is necessarily linked to the grammatical meaning of </w:t>
      </w:r>
      <w:r w:rsidRPr="00722B31">
        <w:rPr>
          <w:rFonts w:ascii="Arial" w:hAnsi="Arial" w:cs="Arial"/>
          <w:i/>
          <w:lang w:val="en-US"/>
        </w:rPr>
        <w:t>different intensity of a quality</w:t>
      </w:r>
      <w:r w:rsidRPr="00722B31">
        <w:rPr>
          <w:rFonts w:ascii="Arial" w:hAnsi="Arial" w:cs="Arial"/>
          <w:lang w:val="en-US"/>
        </w:rPr>
        <w:t>, indicated by the positive, comparative and superlative degrees of adjectives (</w:t>
      </w:r>
      <w:r w:rsidRPr="00722B31">
        <w:rPr>
          <w:rFonts w:ascii="Arial" w:hAnsi="Arial" w:cs="Arial"/>
          <w:i/>
          <w:lang w:val="en-US"/>
        </w:rPr>
        <w:t>tall, taller, tallest; responsible, more/less responsible, most/least responsible</w:t>
      </w:r>
      <w:r w:rsidRPr="00722B31">
        <w:rPr>
          <w:rFonts w:ascii="Arial" w:hAnsi="Arial" w:cs="Arial"/>
          <w:lang w:val="en-US"/>
        </w:rPr>
        <w:t>), and by constructions showing equality (as + adjective + as, e.g.</w:t>
      </w:r>
      <w:r w:rsidRPr="00722B31">
        <w:rPr>
          <w:rFonts w:ascii="Arial" w:hAnsi="Arial" w:cs="Arial"/>
          <w:i/>
          <w:lang w:val="en-US"/>
        </w:rPr>
        <w:t xml:space="preserve"> Ed is </w:t>
      </w:r>
      <w:r w:rsidRPr="00722B31">
        <w:rPr>
          <w:rFonts w:ascii="Arial" w:hAnsi="Arial" w:cs="Arial"/>
          <w:b/>
          <w:i/>
          <w:lang w:val="en-US"/>
        </w:rPr>
        <w:t>as tall as</w:t>
      </w:r>
      <w:r w:rsidRPr="00722B31">
        <w:rPr>
          <w:rFonts w:ascii="Arial" w:hAnsi="Arial" w:cs="Arial"/>
          <w:i/>
          <w:lang w:val="en-US"/>
        </w:rPr>
        <w:t xml:space="preserve"> Charles</w:t>
      </w:r>
      <w:r w:rsidRPr="00722B31">
        <w:rPr>
          <w:rFonts w:ascii="Arial" w:hAnsi="Arial" w:cs="Arial"/>
          <w:lang w:val="en-US"/>
        </w:rPr>
        <w:t xml:space="preserve">), superiority or inferiority (adjective + -er + than, or more/less + adjective + than, as in </w:t>
      </w:r>
      <w:r w:rsidRPr="00722B31">
        <w:rPr>
          <w:rFonts w:ascii="Arial" w:hAnsi="Arial" w:cs="Arial"/>
          <w:i/>
          <w:lang w:val="en-US"/>
        </w:rPr>
        <w:t xml:space="preserve">Ed is </w:t>
      </w:r>
      <w:r w:rsidRPr="00722B31">
        <w:rPr>
          <w:rFonts w:ascii="Arial" w:hAnsi="Arial" w:cs="Arial"/>
          <w:b/>
          <w:i/>
          <w:lang w:val="en-US"/>
        </w:rPr>
        <w:t>taller/less tall</w:t>
      </w:r>
      <w:r w:rsidRPr="00722B31">
        <w:rPr>
          <w:rFonts w:ascii="Arial" w:hAnsi="Arial" w:cs="Arial"/>
          <w:i/>
          <w:lang w:val="en-US"/>
        </w:rPr>
        <w:t xml:space="preserve"> than Bob; Ed is </w:t>
      </w:r>
      <w:r w:rsidRPr="00722B31">
        <w:rPr>
          <w:rFonts w:ascii="Arial" w:hAnsi="Arial" w:cs="Arial"/>
          <w:b/>
          <w:i/>
          <w:lang w:val="en-US"/>
        </w:rPr>
        <w:t>more/less responsible</w:t>
      </w:r>
      <w:r w:rsidRPr="00722B31">
        <w:rPr>
          <w:rFonts w:ascii="Arial" w:hAnsi="Arial" w:cs="Arial"/>
          <w:i/>
          <w:lang w:val="en-US"/>
        </w:rPr>
        <w:t xml:space="preserve"> than Bob</w:t>
      </w:r>
      <w:r w:rsidRPr="00722B31">
        <w:rPr>
          <w:rFonts w:ascii="Arial" w:hAnsi="Arial" w:cs="Arial"/>
          <w:lang w:val="en-US"/>
        </w:rPr>
        <w:t xml:space="preserve">), as well as the greatest or lowest manifestation (adjective + -est + prepositional phrase, or most/least + adjective + prepositional phrase, e.g. </w:t>
      </w:r>
      <w:r w:rsidRPr="00722B31">
        <w:rPr>
          <w:rFonts w:ascii="Arial" w:hAnsi="Arial" w:cs="Arial"/>
          <w:i/>
          <w:lang w:val="en-US"/>
        </w:rPr>
        <w:t xml:space="preserve">Ed is the </w:t>
      </w:r>
      <w:r w:rsidRPr="00722B31">
        <w:rPr>
          <w:rFonts w:ascii="Arial" w:hAnsi="Arial" w:cs="Arial"/>
          <w:b/>
          <w:i/>
          <w:lang w:val="en-US"/>
        </w:rPr>
        <w:t xml:space="preserve">tallest </w:t>
      </w:r>
      <w:r w:rsidRPr="00722B31">
        <w:rPr>
          <w:rFonts w:ascii="Arial" w:hAnsi="Arial" w:cs="Arial"/>
          <w:i/>
          <w:lang w:val="en-US"/>
        </w:rPr>
        <w:t>in the class</w:t>
      </w:r>
      <w:r w:rsidRPr="00722B31">
        <w:rPr>
          <w:rFonts w:ascii="Arial" w:hAnsi="Arial" w:cs="Arial"/>
          <w:b/>
          <w:i/>
          <w:lang w:val="en-US"/>
        </w:rPr>
        <w:t xml:space="preserve">; </w:t>
      </w:r>
      <w:r w:rsidRPr="00722B31">
        <w:rPr>
          <w:rFonts w:ascii="Arial" w:hAnsi="Arial" w:cs="Arial"/>
          <w:i/>
          <w:lang w:val="en-US"/>
        </w:rPr>
        <w:t>Ed is the</w:t>
      </w:r>
      <w:r w:rsidRPr="00722B31">
        <w:rPr>
          <w:rFonts w:ascii="Arial" w:hAnsi="Arial" w:cs="Arial"/>
          <w:b/>
          <w:i/>
          <w:lang w:val="en-US"/>
        </w:rPr>
        <w:t xml:space="preserve"> most/least responsible</w:t>
      </w:r>
      <w:r w:rsidRPr="00722B31">
        <w:rPr>
          <w:rFonts w:ascii="Arial" w:hAnsi="Arial" w:cs="Arial"/>
          <w:i/>
          <w:lang w:val="en-US"/>
        </w:rPr>
        <w:t xml:space="preserve"> of the three boys</w:t>
      </w:r>
      <w:r w:rsidRPr="00722B31">
        <w:rPr>
          <w:rFonts w:ascii="Arial" w:hAnsi="Arial" w:cs="Arial"/>
          <w:lang w:val="en-US"/>
        </w:rPr>
        <w:t>).</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This semantic-functional approach (also known as onomasiological) to grammar </w:t>
      </w:r>
      <w:r w:rsidRPr="00722B31">
        <w:rPr>
          <w:rFonts w:ascii="Arial" w:hAnsi="Arial" w:cs="Arial"/>
          <w:lang w:val="en-US"/>
        </w:rPr>
        <w:lastRenderedPageBreak/>
        <w:t>teaching aims at training learners in understanding what a writer or speaker signifies by using a given grammatical pattern in a given context, as well as in deciding how to make meaning by selecting appropriate for the situation structures and by arranging them correctly, coherently and cohesively.</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Although the perspective discussed should prevail in the TLP because of its positive impact on communicative grammar learning, it could be complemented by the semasiological approach following the opposite direction, from form to meaning. The semasiological approach helps to reveal how different forms express the same thing or how the same pattern may have divergent significance. You may invite your students to discover different comparative constructions denoting equality in a text; </w:t>
      </w:r>
      <w:proofErr w:type="gramStart"/>
      <w:r w:rsidRPr="00722B31">
        <w:rPr>
          <w:rFonts w:ascii="Arial" w:hAnsi="Arial" w:cs="Arial"/>
          <w:lang w:val="en-US"/>
        </w:rPr>
        <w:t>e.g.</w:t>
      </w:r>
      <w:proofErr w:type="gramEnd"/>
      <w:r w:rsidRPr="00722B31">
        <w:rPr>
          <w:rFonts w:ascii="Arial" w:hAnsi="Arial" w:cs="Arial"/>
          <w:lang w:val="en-US"/>
        </w:rPr>
        <w:t xml:space="preserve"> </w:t>
      </w:r>
      <w:r w:rsidRPr="00722B31">
        <w:rPr>
          <w:rFonts w:ascii="Arial" w:hAnsi="Arial" w:cs="Arial"/>
          <w:i/>
          <w:lang w:val="en-US"/>
        </w:rPr>
        <w:t xml:space="preserve">My son Erik is </w:t>
      </w:r>
      <w:r w:rsidRPr="00722B31">
        <w:rPr>
          <w:rFonts w:ascii="Arial" w:hAnsi="Arial" w:cs="Arial"/>
          <w:b/>
          <w:i/>
          <w:lang w:val="en-US"/>
        </w:rPr>
        <w:t>as old as</w:t>
      </w:r>
      <w:r w:rsidRPr="00722B31">
        <w:rPr>
          <w:rFonts w:ascii="Arial" w:hAnsi="Arial" w:cs="Arial"/>
          <w:i/>
          <w:lang w:val="en-US"/>
        </w:rPr>
        <w:t xml:space="preserve"> my nephew Nick; they both attend Lakeside High School. My daughter Beth and my niece Julia are</w:t>
      </w:r>
      <w:r w:rsidRPr="00722B31">
        <w:rPr>
          <w:rFonts w:ascii="Arial" w:hAnsi="Arial" w:cs="Arial"/>
          <w:b/>
          <w:i/>
          <w:lang w:val="en-US"/>
        </w:rPr>
        <w:t xml:space="preserve"> the same age</w:t>
      </w:r>
      <w:r w:rsidRPr="00722B31">
        <w:rPr>
          <w:rFonts w:ascii="Arial" w:hAnsi="Arial" w:cs="Arial"/>
          <w:i/>
          <w:lang w:val="en-US"/>
        </w:rPr>
        <w:t xml:space="preserve"> too. They go to different schools at the University of Michigan</w:t>
      </w:r>
      <w:r w:rsidRPr="00722B31">
        <w:rPr>
          <w:rFonts w:ascii="Arial" w:hAnsi="Arial" w:cs="Arial"/>
          <w:lang w:val="en-US"/>
        </w:rPr>
        <w:t xml:space="preserve">. In the same way, students can be asked to find constructions with the present continuous form and determine semantic differences: </w:t>
      </w:r>
      <w:r w:rsidRPr="00722B31">
        <w:rPr>
          <w:rFonts w:ascii="Arial" w:hAnsi="Arial" w:cs="Arial"/>
          <w:i/>
          <w:lang w:val="en-US"/>
        </w:rPr>
        <w:t>Molly, now that father is reading (</w:t>
      </w:r>
      <w:r w:rsidRPr="00722B31">
        <w:rPr>
          <w:rFonts w:ascii="Arial" w:hAnsi="Arial" w:cs="Arial"/>
          <w:b/>
          <w:i/>
          <w:lang w:val="en-US"/>
        </w:rPr>
        <w:t>= progression of the action</w:t>
      </w:r>
      <w:r w:rsidRPr="00722B31">
        <w:rPr>
          <w:rFonts w:ascii="Arial" w:hAnsi="Arial" w:cs="Arial"/>
          <w:i/>
          <w:lang w:val="en-US"/>
        </w:rPr>
        <w:t xml:space="preserve">) and while Joe is kicking the ball in the garden </w:t>
      </w:r>
      <w:r w:rsidRPr="00722B31">
        <w:rPr>
          <w:rFonts w:ascii="Arial" w:hAnsi="Arial" w:cs="Arial"/>
          <w:b/>
          <w:i/>
          <w:lang w:val="en-US"/>
        </w:rPr>
        <w:t>(= repetition of the action</w:t>
      </w:r>
      <w:r w:rsidRPr="00722B31">
        <w:rPr>
          <w:rFonts w:ascii="Arial" w:hAnsi="Arial" w:cs="Arial"/>
          <w:i/>
          <w:lang w:val="en-US"/>
        </w:rPr>
        <w:t>), let’s talk about next week. I’m leaving for Toronto this Sunday (</w:t>
      </w:r>
      <w:r w:rsidRPr="00722B31">
        <w:rPr>
          <w:rFonts w:ascii="Arial" w:hAnsi="Arial" w:cs="Arial"/>
          <w:b/>
          <w:i/>
          <w:lang w:val="en-US"/>
        </w:rPr>
        <w:t>futurity of the action</w:t>
      </w:r>
      <w:r w:rsidRPr="00722B31">
        <w:rPr>
          <w:rFonts w:ascii="Arial" w:hAnsi="Arial" w:cs="Arial"/>
          <w:i/>
          <w:lang w:val="en-US"/>
        </w:rPr>
        <w:t>). I need you to stick to this schedule of Joe’s medicines</w:t>
      </w:r>
      <w:r w:rsidRPr="00722B31">
        <w:rPr>
          <w:rFonts w:ascii="Arial" w:hAnsi="Arial" w:cs="Arial"/>
          <w:lang w:val="en-US"/>
        </w:rPr>
        <w:t>…</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2. Emphasizing the skills needed in discourse performance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The knowledge of grammatical forms and structures is necessary but not sufficient to communicate; skills are required to put learned linguistic knowledge into practice to communicate. We have to be able to act out speech performance, to be skillful in using grammar means in a manner suitable for the context, to plan and regulate discourse proficiently. An illustration of this idea is the widely extended fact that, despite the awareness of the verb inflections </w:t>
      </w:r>
      <w:r w:rsidRPr="00722B31">
        <w:rPr>
          <w:rFonts w:ascii="Arial" w:hAnsi="Arial" w:cs="Arial"/>
          <w:i/>
          <w:lang w:val="en-US"/>
        </w:rPr>
        <w:t xml:space="preserve">–s/es </w:t>
      </w:r>
      <w:r w:rsidRPr="00722B31">
        <w:rPr>
          <w:rFonts w:ascii="Arial" w:hAnsi="Arial" w:cs="Arial"/>
          <w:lang w:val="en-US"/>
        </w:rPr>
        <w:t>as indicators of 3rd person singular, students do not use them to match subjects referring to the one person or thing in actual speech. Likewise, knowing that subjects are generally explicitly expressed in English declarative and interrogative sentences does not prevent students from omitting them. Spanish speaking learners require a lot of skilled-oriented practice in different contexts to indicate the subject explicitly and the subject-verb concord proficiently.</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Grammar skills connected with receptive areas of verbal activity, listening and reading, include the identification of the grammatical pattern employed and the interpretation of its contribution to express meanings in a given context. In the </w:t>
      </w:r>
      <w:r w:rsidRPr="00722B31">
        <w:rPr>
          <w:rFonts w:ascii="Arial" w:hAnsi="Arial" w:cs="Arial"/>
          <w:lang w:val="en-US"/>
        </w:rPr>
        <w:lastRenderedPageBreak/>
        <w:t xml:space="preserve">sentence </w:t>
      </w:r>
      <w:r w:rsidRPr="00722B31">
        <w:rPr>
          <w:rFonts w:ascii="Arial" w:hAnsi="Arial" w:cs="Arial"/>
          <w:i/>
          <w:lang w:val="en-US"/>
        </w:rPr>
        <w:t xml:space="preserve">I live on my own not far from here, but right now </w:t>
      </w:r>
      <w:r w:rsidRPr="00722B31">
        <w:rPr>
          <w:rFonts w:ascii="Arial" w:hAnsi="Arial" w:cs="Arial"/>
          <w:b/>
          <w:i/>
          <w:lang w:val="en-US"/>
        </w:rPr>
        <w:t>I’m living</w:t>
      </w:r>
      <w:r w:rsidRPr="00722B31">
        <w:rPr>
          <w:rFonts w:ascii="Arial" w:hAnsi="Arial" w:cs="Arial"/>
          <w:i/>
          <w:lang w:val="en-US"/>
        </w:rPr>
        <w:t xml:space="preserve"> with Aunt Keith; she hasn’t been herself after John passed away last month</w:t>
      </w:r>
      <w:r w:rsidRPr="00722B31">
        <w:rPr>
          <w:rFonts w:ascii="Arial" w:hAnsi="Arial" w:cs="Arial"/>
          <w:lang w:val="en-US"/>
        </w:rPr>
        <w:t xml:space="preserve">, students should learn to recognize the present continuous form </w:t>
      </w:r>
      <w:r w:rsidRPr="00722B31">
        <w:rPr>
          <w:rFonts w:ascii="Arial" w:hAnsi="Arial" w:cs="Arial"/>
          <w:i/>
          <w:lang w:val="en-US"/>
        </w:rPr>
        <w:t xml:space="preserve">‘m living </w:t>
      </w:r>
      <w:r w:rsidRPr="00722B31">
        <w:rPr>
          <w:rFonts w:ascii="Arial" w:hAnsi="Arial" w:cs="Arial"/>
          <w:lang w:val="en-US"/>
        </w:rPr>
        <w:t xml:space="preserve">(contracted auxiliary </w:t>
      </w:r>
      <w:r w:rsidRPr="00722B31">
        <w:rPr>
          <w:rFonts w:ascii="Arial" w:hAnsi="Arial" w:cs="Arial"/>
          <w:i/>
          <w:lang w:val="en-US"/>
        </w:rPr>
        <w:t xml:space="preserve">be + </w:t>
      </w:r>
      <w:r w:rsidRPr="00722B31">
        <w:rPr>
          <w:rFonts w:ascii="Arial" w:hAnsi="Arial" w:cs="Arial"/>
          <w:lang w:val="en-US"/>
        </w:rPr>
        <w:t xml:space="preserve">present participle) meaning </w:t>
      </w:r>
      <w:r w:rsidRPr="00722B31">
        <w:rPr>
          <w:rFonts w:ascii="Arial" w:hAnsi="Arial" w:cs="Arial"/>
          <w:b/>
          <w:lang w:val="en-US"/>
        </w:rPr>
        <w:t>temporary</w:t>
      </w:r>
      <w:r w:rsidRPr="00722B31">
        <w:rPr>
          <w:rFonts w:ascii="Arial" w:hAnsi="Arial" w:cs="Arial"/>
          <w:lang w:val="en-US"/>
        </w:rPr>
        <w:t xml:space="preserve"> state, contrasted with the </w:t>
      </w:r>
      <w:r w:rsidRPr="00722B31">
        <w:rPr>
          <w:rFonts w:ascii="Arial" w:hAnsi="Arial" w:cs="Arial"/>
          <w:b/>
          <w:lang w:val="en-US"/>
        </w:rPr>
        <w:t>permanent</w:t>
      </w:r>
      <w:r w:rsidRPr="00722B31">
        <w:rPr>
          <w:rFonts w:ascii="Arial" w:hAnsi="Arial" w:cs="Arial"/>
          <w:lang w:val="en-US"/>
        </w:rPr>
        <w:t xml:space="preserve"> state denoted by the simple present form </w:t>
      </w:r>
      <w:r w:rsidRPr="00722B31">
        <w:rPr>
          <w:rFonts w:ascii="Arial" w:hAnsi="Arial" w:cs="Arial"/>
          <w:i/>
          <w:lang w:val="en-US"/>
        </w:rPr>
        <w:t>live</w:t>
      </w:r>
      <w:r w:rsidRPr="00722B31">
        <w:rPr>
          <w:rFonts w:ascii="Arial" w:hAnsi="Arial" w:cs="Arial"/>
          <w:lang w:val="en-US"/>
        </w:rPr>
        <w:t xml:space="preserve">.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Grammar skills connected with speaking and writing, the productive areas of verbal activity, involve making meaning accurately (correctly), cohesively (in an organized and connected way), coherently (clearly and logically) and appropriately (suitably for the context). The above example reveals a skillfully produced complex sentence, morphologically and syntactically structured with accuracy. Its clauses are cohesively organized and connected: the first one denotes a permanent state (</w:t>
      </w:r>
      <w:r w:rsidRPr="00722B31">
        <w:rPr>
          <w:rFonts w:ascii="Arial" w:hAnsi="Arial" w:cs="Arial"/>
          <w:i/>
          <w:lang w:val="en-US"/>
        </w:rPr>
        <w:t xml:space="preserve">I </w:t>
      </w:r>
      <w:r w:rsidRPr="00722B31">
        <w:rPr>
          <w:rFonts w:ascii="Arial" w:hAnsi="Arial" w:cs="Arial"/>
          <w:b/>
          <w:i/>
          <w:lang w:val="en-US"/>
        </w:rPr>
        <w:t xml:space="preserve">live </w:t>
      </w:r>
      <w:r w:rsidRPr="00722B31">
        <w:rPr>
          <w:rFonts w:ascii="Arial" w:hAnsi="Arial" w:cs="Arial"/>
          <w:i/>
          <w:lang w:val="en-US"/>
        </w:rPr>
        <w:t>[…] from here</w:t>
      </w:r>
      <w:r w:rsidRPr="00722B31">
        <w:rPr>
          <w:rFonts w:ascii="Arial" w:hAnsi="Arial" w:cs="Arial"/>
          <w:lang w:val="en-US"/>
        </w:rPr>
        <w:t xml:space="preserve">) opposed through the conjunction </w:t>
      </w:r>
      <w:r w:rsidRPr="00722B31">
        <w:rPr>
          <w:rFonts w:ascii="Arial" w:hAnsi="Arial" w:cs="Arial"/>
          <w:i/>
          <w:lang w:val="en-US"/>
        </w:rPr>
        <w:t>but</w:t>
      </w:r>
      <w:r w:rsidRPr="00722B31">
        <w:rPr>
          <w:rFonts w:ascii="Arial" w:hAnsi="Arial" w:cs="Arial"/>
          <w:lang w:val="en-US"/>
        </w:rPr>
        <w:t xml:space="preserve"> to the temporary state represented in the second (</w:t>
      </w:r>
      <w:r w:rsidRPr="00722B31">
        <w:rPr>
          <w:rFonts w:ascii="Arial" w:hAnsi="Arial" w:cs="Arial"/>
          <w:i/>
          <w:lang w:val="en-US"/>
        </w:rPr>
        <w:t xml:space="preserve">but […] </w:t>
      </w:r>
      <w:r w:rsidRPr="00722B31">
        <w:rPr>
          <w:rFonts w:ascii="Arial" w:hAnsi="Arial" w:cs="Arial"/>
          <w:b/>
          <w:i/>
          <w:lang w:val="en-US"/>
        </w:rPr>
        <w:t>I’m living</w:t>
      </w:r>
      <w:r w:rsidRPr="00722B31">
        <w:rPr>
          <w:rFonts w:ascii="Arial" w:hAnsi="Arial" w:cs="Arial"/>
          <w:i/>
          <w:lang w:val="en-US"/>
        </w:rPr>
        <w:t xml:space="preserve"> with Aunt Keith</w:t>
      </w:r>
      <w:r w:rsidRPr="00722B31">
        <w:rPr>
          <w:rFonts w:ascii="Arial" w:hAnsi="Arial" w:cs="Arial"/>
          <w:lang w:val="en-US"/>
        </w:rPr>
        <w:t>); while the third clause, embodying the reason for the temporary state (</w:t>
      </w:r>
      <w:r w:rsidRPr="00722B31">
        <w:rPr>
          <w:rFonts w:ascii="Arial" w:hAnsi="Arial" w:cs="Arial"/>
          <w:i/>
          <w:lang w:val="en-US"/>
        </w:rPr>
        <w:t>she hasn’t been herself […] last month</w:t>
      </w:r>
      <w:r w:rsidRPr="00722B31">
        <w:rPr>
          <w:rFonts w:ascii="Arial" w:hAnsi="Arial" w:cs="Arial"/>
          <w:lang w:val="en-US"/>
        </w:rPr>
        <w:t xml:space="preserve">), is linked to the second by a semicolon in writing and a pause in oral speech. This proves the coherent fluidity of the ideas based on the interplay of contrast and cause, and the appropriate expression of the intention of updating someone on how current life is.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3. Encouraging situational learning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Communicative interaction occurs in specific contexts which influence the expression and interpretation of ideas, intentions and attitudes. As part of the communicative process, the use of grammatical means depends on the specific requirements of the exchange. Hence, grammar presentation and practice should allow students to correlate the selection of the structures with situational factors. Situation-bound learning particularly concerns the expression of attitudinal meanings, related to social and personal relations and the norms of the speech event (lecture, conversation, job interview, mass, electronic chat, report, letter). Compare the excerpt below:</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lang w:val="en-US"/>
        </w:rPr>
        <w:t xml:space="preserve">a. </w:t>
      </w:r>
      <w:r w:rsidRPr="00722B31">
        <w:rPr>
          <w:rFonts w:ascii="Arial" w:hAnsi="Arial" w:cs="Arial"/>
          <w:i/>
          <w:lang w:val="en-US"/>
        </w:rPr>
        <w:t>Dear Mr. Gonzalez:</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As your new dean, I would like to extend to you on behalf of my husband and me an invitation to join us for dinner at our home on September 10 at 8:00 p.m. We hope you and your spouse or guest will be able to attend. I look forward to becoming better acquainted with you.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i/>
          <w:lang w:val="en-US"/>
        </w:rPr>
        <w:t xml:space="preserve">          Martha S. Neufville</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lang w:val="en-US"/>
        </w:rPr>
        <w:t xml:space="preserve">b. - </w:t>
      </w:r>
      <w:r w:rsidRPr="00722B31">
        <w:rPr>
          <w:rFonts w:ascii="Arial" w:hAnsi="Arial" w:cs="Arial"/>
          <w:i/>
          <w:lang w:val="en-US"/>
        </w:rPr>
        <w:t>Hey, Al! I have two tickets for Buena Fe concert tonight. Want to go?</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lastRenderedPageBreak/>
        <w:t xml:space="preserve">    - Of course, I do. I love’em.</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i/>
          <w:lang w:val="en-US"/>
        </w:rPr>
        <w:t xml:space="preserve">    - Great. I’ll pick you up at 7</w:t>
      </w:r>
      <w:r w:rsidRPr="00722B31">
        <w:rPr>
          <w:rFonts w:ascii="Arial" w:hAnsi="Arial" w:cs="Arial"/>
          <w:lang w:val="en-US"/>
        </w:rPr>
        <w:t>.</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Both excerpts deal with the same intention, </w:t>
      </w:r>
      <w:r w:rsidRPr="00722B31">
        <w:rPr>
          <w:rFonts w:ascii="Arial" w:hAnsi="Arial" w:cs="Arial"/>
          <w:i/>
          <w:lang w:val="en-US"/>
        </w:rPr>
        <w:t>inviting someone over</w:t>
      </w:r>
      <w:r w:rsidRPr="00722B31">
        <w:rPr>
          <w:rFonts w:ascii="Arial" w:hAnsi="Arial" w:cs="Arial"/>
          <w:lang w:val="en-US"/>
        </w:rPr>
        <w:t xml:space="preserve">, but they respond to different speech events and relations between the participants. Excerpt </w:t>
      </w:r>
      <w:proofErr w:type="gramStart"/>
      <w:r w:rsidRPr="00722B31">
        <w:rPr>
          <w:rFonts w:ascii="Arial" w:hAnsi="Arial" w:cs="Arial"/>
          <w:i/>
          <w:lang w:val="en-US"/>
        </w:rPr>
        <w:t>a</w:t>
      </w:r>
      <w:r w:rsidRPr="00722B31">
        <w:rPr>
          <w:rFonts w:ascii="Arial" w:hAnsi="Arial" w:cs="Arial"/>
          <w:lang w:val="en-US"/>
        </w:rPr>
        <w:t xml:space="preserve"> is</w:t>
      </w:r>
      <w:proofErr w:type="gramEnd"/>
      <w:r w:rsidRPr="00722B31">
        <w:rPr>
          <w:rFonts w:ascii="Arial" w:hAnsi="Arial" w:cs="Arial"/>
          <w:lang w:val="en-US"/>
        </w:rPr>
        <w:t xml:space="preserve"> a letter asking to go to a formal dinner and showing a superior-subordinate relationship. The written code, the formality of the social occasion and the distance between the persons involved justify employing long, elaborated, and highly polite declarative constructions. Excerpt </w:t>
      </w:r>
      <w:r w:rsidRPr="00722B31">
        <w:rPr>
          <w:rFonts w:ascii="Arial" w:hAnsi="Arial" w:cs="Arial"/>
          <w:i/>
          <w:lang w:val="en-US"/>
        </w:rPr>
        <w:t>b</w:t>
      </w:r>
      <w:r w:rsidRPr="00722B31">
        <w:rPr>
          <w:rFonts w:ascii="Arial" w:hAnsi="Arial" w:cs="Arial"/>
          <w:lang w:val="en-US"/>
        </w:rPr>
        <w:t xml:space="preserve"> corresponds to a face-to-face conversation between close interlocutors, and thus it is characterized by the deletion of sounds, (</w:t>
      </w:r>
      <w:r w:rsidRPr="00722B31">
        <w:rPr>
          <w:rFonts w:ascii="Arial" w:hAnsi="Arial" w:cs="Arial"/>
          <w:i/>
          <w:lang w:val="en-US"/>
        </w:rPr>
        <w:t xml:space="preserve">I love’em = </w:t>
      </w:r>
      <w:r w:rsidRPr="00722B31">
        <w:rPr>
          <w:rFonts w:ascii="Arial" w:hAnsi="Arial" w:cs="Arial"/>
          <w:b/>
          <w:i/>
          <w:lang w:val="en-US"/>
        </w:rPr>
        <w:t>th</w:t>
      </w:r>
      <w:r w:rsidRPr="00722B31">
        <w:rPr>
          <w:rFonts w:ascii="Arial" w:hAnsi="Arial" w:cs="Arial"/>
          <w:i/>
          <w:lang w:val="en-US"/>
        </w:rPr>
        <w:t>em</w:t>
      </w:r>
      <w:r w:rsidRPr="00722B31">
        <w:rPr>
          <w:rFonts w:ascii="Arial" w:hAnsi="Arial" w:cs="Arial"/>
          <w:lang w:val="en-US"/>
        </w:rPr>
        <w:t xml:space="preserve">) or words </w:t>
      </w:r>
      <w:r w:rsidRPr="00722B31">
        <w:rPr>
          <w:rFonts w:ascii="Arial" w:hAnsi="Arial" w:cs="Arial"/>
          <w:i/>
          <w:lang w:val="en-US"/>
        </w:rPr>
        <w:t>([</w:t>
      </w:r>
      <w:r w:rsidRPr="00722B31">
        <w:rPr>
          <w:rFonts w:ascii="Arial" w:hAnsi="Arial" w:cs="Arial"/>
          <w:b/>
          <w:i/>
          <w:lang w:val="en-US"/>
        </w:rPr>
        <w:t>Do you</w:t>
      </w:r>
      <w:r w:rsidRPr="00722B31">
        <w:rPr>
          <w:rFonts w:ascii="Arial" w:hAnsi="Arial" w:cs="Arial"/>
          <w:i/>
          <w:lang w:val="en-US"/>
        </w:rPr>
        <w:t>] Want to go</w:t>
      </w:r>
      <w:proofErr w:type="gramStart"/>
      <w:r w:rsidRPr="00722B31">
        <w:rPr>
          <w:rFonts w:ascii="Arial" w:hAnsi="Arial" w:cs="Arial"/>
          <w:i/>
          <w:lang w:val="en-US"/>
        </w:rPr>
        <w:t>?/</w:t>
      </w:r>
      <w:proofErr w:type="gramEnd"/>
      <w:r w:rsidRPr="00722B31">
        <w:rPr>
          <w:rFonts w:ascii="Arial" w:hAnsi="Arial" w:cs="Arial"/>
          <w:i/>
          <w:lang w:val="en-US"/>
        </w:rPr>
        <w:t xml:space="preserve"> [</w:t>
      </w:r>
      <w:r w:rsidRPr="00722B31">
        <w:rPr>
          <w:rFonts w:ascii="Arial" w:hAnsi="Arial" w:cs="Arial"/>
          <w:b/>
          <w:i/>
          <w:lang w:val="en-US"/>
        </w:rPr>
        <w:t>That sounds</w:t>
      </w:r>
      <w:r w:rsidRPr="00722B31">
        <w:rPr>
          <w:rFonts w:ascii="Arial" w:hAnsi="Arial" w:cs="Arial"/>
          <w:i/>
          <w:lang w:val="en-US"/>
        </w:rPr>
        <w:t>] Great</w:t>
      </w:r>
      <w:r w:rsidRPr="00722B31">
        <w:rPr>
          <w:rFonts w:ascii="Arial" w:hAnsi="Arial" w:cs="Arial"/>
          <w:lang w:val="en-US"/>
        </w:rPr>
        <w:t>), substitution (</w:t>
      </w:r>
      <w:r w:rsidRPr="00722B31">
        <w:rPr>
          <w:rFonts w:ascii="Arial" w:hAnsi="Arial" w:cs="Arial"/>
          <w:i/>
          <w:lang w:val="en-US"/>
        </w:rPr>
        <w:t xml:space="preserve">I do = I </w:t>
      </w:r>
      <w:r w:rsidRPr="00722B31">
        <w:rPr>
          <w:rFonts w:ascii="Arial" w:hAnsi="Arial" w:cs="Arial"/>
          <w:b/>
          <w:i/>
          <w:lang w:val="en-US"/>
        </w:rPr>
        <w:t>want to go</w:t>
      </w:r>
      <w:r w:rsidRPr="00722B31">
        <w:rPr>
          <w:rFonts w:ascii="Arial" w:hAnsi="Arial" w:cs="Arial"/>
          <w:lang w:val="en-US"/>
        </w:rPr>
        <w:t>) and contractions (</w:t>
      </w:r>
      <w:r w:rsidRPr="00722B31">
        <w:rPr>
          <w:rFonts w:ascii="Arial" w:hAnsi="Arial" w:cs="Arial"/>
          <w:i/>
          <w:lang w:val="en-US"/>
        </w:rPr>
        <w:t xml:space="preserve">I’ll pick you up at 7 = </w:t>
      </w:r>
      <w:r w:rsidRPr="00722B31">
        <w:rPr>
          <w:rFonts w:ascii="Arial" w:hAnsi="Arial" w:cs="Arial"/>
          <w:b/>
          <w:i/>
          <w:lang w:val="en-US"/>
        </w:rPr>
        <w:t>I will</w:t>
      </w:r>
      <w:r w:rsidRPr="00722B31">
        <w:rPr>
          <w:rFonts w:ascii="Arial" w:hAnsi="Arial" w:cs="Arial"/>
          <w:lang w:val="en-US"/>
        </w:rPr>
        <w:t>).</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4. Providing textual bases for the TLP</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Any act of communication unfolds not only in a situational context but in linguistic context as well. Speakers are able to exchange ideas, intentions and attitudes just through the production and interpretation of texts, assumed here as the major discourse means that comprises as a coherent whole the sense of what is uttered together with the language structures cohesively embodying it in a given situation. Consequently, grammar teaching should be text-based, i.e. grammatical contents need to be presented and practiced in linguistic contexts revealing the way language means interrelate to make meaning. This implies to teach students how to combine phonological and lexical means in the construction of grammatical patterns, and to organize and interconnect them in discourse performance.</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Let’s analyze the interplay of grammatical and other linguistic means in the excerpt below (Enriquez, Font, Fernández, Camacho, Zayas, Mijares, &amp; Patterson, 2010: 102).</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A: What are some things that teachers usually do when they go into a class?</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i/>
          <w:lang w:val="en-US"/>
        </w:rPr>
        <w:t>B: Well. Many teachers call the roll first thing. But I don‘t. I usually start with the homework, and move on to the day’s topic. Then I check attendance, just when my students are on task. I tend to do different things all the time, though.</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The dialogue is intended for the teaching of the temporal meaning </w:t>
      </w:r>
      <w:r w:rsidRPr="00722B31">
        <w:rPr>
          <w:rFonts w:ascii="Arial" w:hAnsi="Arial" w:cs="Arial"/>
          <w:i/>
          <w:lang w:val="en-US"/>
        </w:rPr>
        <w:t xml:space="preserve">habitual processes coinciding with the moment of speech, </w:t>
      </w:r>
      <w:r w:rsidRPr="00722B31">
        <w:rPr>
          <w:rFonts w:ascii="Arial" w:hAnsi="Arial" w:cs="Arial"/>
          <w:lang w:val="en-US"/>
        </w:rPr>
        <w:t xml:space="preserve">required to act out the communicative function </w:t>
      </w:r>
      <w:r w:rsidRPr="00722B31">
        <w:rPr>
          <w:rFonts w:ascii="Arial" w:hAnsi="Arial" w:cs="Arial"/>
          <w:i/>
          <w:lang w:val="en-US"/>
        </w:rPr>
        <w:t>describing daily routines</w:t>
      </w:r>
      <w:r w:rsidRPr="00722B31">
        <w:rPr>
          <w:rFonts w:ascii="Arial" w:hAnsi="Arial" w:cs="Arial"/>
          <w:lang w:val="en-US"/>
        </w:rPr>
        <w:t>. In the construction of the text uttered to express this meaning, the interlocutors have integrated the use of the simple present form of verbs (</w:t>
      </w:r>
      <w:r w:rsidRPr="00722B31">
        <w:rPr>
          <w:rFonts w:ascii="Arial" w:hAnsi="Arial" w:cs="Arial"/>
          <w:i/>
          <w:lang w:val="en-US"/>
        </w:rPr>
        <w:t>do, go, call, start, etc.</w:t>
      </w:r>
      <w:r w:rsidRPr="00722B31">
        <w:rPr>
          <w:rFonts w:ascii="Arial" w:hAnsi="Arial" w:cs="Arial"/>
          <w:lang w:val="en-US"/>
        </w:rPr>
        <w:t xml:space="preserve">), adverb and noun phrases </w:t>
      </w:r>
      <w:r w:rsidRPr="00722B31">
        <w:rPr>
          <w:rFonts w:ascii="Arial" w:hAnsi="Arial" w:cs="Arial"/>
          <w:lang w:val="en-US"/>
        </w:rPr>
        <w:lastRenderedPageBreak/>
        <w:t>indicating frequency (</w:t>
      </w:r>
      <w:r w:rsidRPr="00722B31">
        <w:rPr>
          <w:rFonts w:ascii="Arial" w:hAnsi="Arial" w:cs="Arial"/>
          <w:i/>
          <w:lang w:val="en-US"/>
        </w:rPr>
        <w:t>usually, all the time</w:t>
      </w:r>
      <w:r w:rsidRPr="00722B31">
        <w:rPr>
          <w:rFonts w:ascii="Arial" w:hAnsi="Arial" w:cs="Arial"/>
          <w:lang w:val="en-US"/>
        </w:rPr>
        <w:t>), phrases (</w:t>
      </w:r>
      <w:r w:rsidRPr="00722B31">
        <w:rPr>
          <w:rFonts w:ascii="Arial" w:hAnsi="Arial" w:cs="Arial"/>
          <w:i/>
          <w:lang w:val="en-US"/>
        </w:rPr>
        <w:t>first thing, then</w:t>
      </w:r>
      <w:r w:rsidRPr="00722B31">
        <w:rPr>
          <w:rFonts w:ascii="Arial" w:hAnsi="Arial" w:cs="Arial"/>
          <w:lang w:val="en-US"/>
        </w:rPr>
        <w:t>) and clauses (</w:t>
      </w:r>
      <w:r w:rsidRPr="00722B31">
        <w:rPr>
          <w:rFonts w:ascii="Arial" w:hAnsi="Arial" w:cs="Arial"/>
          <w:i/>
          <w:lang w:val="en-US"/>
        </w:rPr>
        <w:t>when they go into a class, just when my students are on task</w:t>
      </w:r>
      <w:r w:rsidRPr="00722B31">
        <w:rPr>
          <w:rFonts w:ascii="Arial" w:hAnsi="Arial" w:cs="Arial"/>
          <w:lang w:val="en-US"/>
        </w:rPr>
        <w:t xml:space="preserve">) showing the temporal location of the actions, interrogative and negative constructions with the auxiliary </w:t>
      </w:r>
      <w:r w:rsidRPr="00722B31">
        <w:rPr>
          <w:rFonts w:ascii="Arial" w:hAnsi="Arial" w:cs="Arial"/>
          <w:i/>
          <w:lang w:val="en-US"/>
        </w:rPr>
        <w:t>do</w:t>
      </w:r>
      <w:r w:rsidRPr="00722B31">
        <w:rPr>
          <w:rFonts w:ascii="Arial" w:hAnsi="Arial" w:cs="Arial"/>
          <w:lang w:val="en-US"/>
        </w:rPr>
        <w:t xml:space="preserve">, the rising-falling intonation in the </w:t>
      </w:r>
      <w:r w:rsidRPr="00722B31">
        <w:rPr>
          <w:rFonts w:ascii="Arial" w:hAnsi="Arial" w:cs="Arial"/>
          <w:i/>
          <w:lang w:val="en-US"/>
        </w:rPr>
        <w:t>wh-question</w:t>
      </w:r>
      <w:r w:rsidRPr="00722B31">
        <w:rPr>
          <w:rFonts w:ascii="Arial" w:hAnsi="Arial" w:cs="Arial"/>
          <w:lang w:val="en-US"/>
        </w:rPr>
        <w:t xml:space="preserve"> and the falling intonation in the </w:t>
      </w:r>
      <w:r w:rsidRPr="00722B31">
        <w:rPr>
          <w:rFonts w:ascii="Arial" w:hAnsi="Arial" w:cs="Arial"/>
          <w:i/>
          <w:lang w:val="en-US"/>
        </w:rPr>
        <w:t>statements</w:t>
      </w:r>
      <w:r w:rsidRPr="00722B31">
        <w:rPr>
          <w:rFonts w:ascii="Arial" w:hAnsi="Arial" w:cs="Arial"/>
          <w:lang w:val="en-US"/>
        </w:rPr>
        <w:t xml:space="preserve">, the </w:t>
      </w:r>
      <w:r w:rsidRPr="00722B31">
        <w:rPr>
          <w:rFonts w:ascii="Arial" w:hAnsi="Arial" w:cs="Arial"/>
          <w:i/>
          <w:lang w:val="en-US"/>
        </w:rPr>
        <w:t>logical sequence</w:t>
      </w:r>
      <w:r w:rsidRPr="00722B31">
        <w:rPr>
          <w:rFonts w:ascii="Arial" w:hAnsi="Arial" w:cs="Arial"/>
          <w:lang w:val="en-US"/>
        </w:rPr>
        <w:t xml:space="preserve"> in the enumeration of the processes. The interconnection of these means grant a coherent, appropriate, cohesive and accurate expression of the meanings intended.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5. Maximizing interaction in the TLP</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Communication presupposes verbal interaction, so does the TLP of grammar. Only when the students actively engage in the exchange with others, grammar knowledge turns into skills and the association meaning-form-contextual use develops into autonomy. For instance, real interaction becomes indispensable for the students to get trained in how to express and interpret diverse intentions with the same construction, as with the interrogative formal pattern auxiliary verb + subject + main verb</w:t>
      </w:r>
      <w:r w:rsidRPr="00722B31">
        <w:rPr>
          <w:rFonts w:ascii="Arial" w:hAnsi="Arial" w:cs="Arial"/>
          <w:i/>
          <w:lang w:val="en-US"/>
        </w:rPr>
        <w:t xml:space="preserve">, </w:t>
      </w:r>
      <w:r w:rsidRPr="00722B31">
        <w:rPr>
          <w:rFonts w:ascii="Arial" w:hAnsi="Arial" w:cs="Arial"/>
          <w:lang w:val="en-US"/>
        </w:rPr>
        <w:t>that may serve to find out information (</w:t>
      </w:r>
      <w:r w:rsidRPr="00722B31">
        <w:rPr>
          <w:rFonts w:ascii="Arial" w:hAnsi="Arial" w:cs="Arial"/>
          <w:i/>
          <w:lang w:val="en-US"/>
        </w:rPr>
        <w:t>Do you speak French fluently?</w:t>
      </w:r>
      <w:r w:rsidRPr="00722B31">
        <w:rPr>
          <w:rFonts w:ascii="Arial" w:hAnsi="Arial" w:cs="Arial"/>
          <w:lang w:val="en-US"/>
        </w:rPr>
        <w:t>, to give directives (</w:t>
      </w:r>
      <w:r w:rsidRPr="00722B31">
        <w:rPr>
          <w:rFonts w:ascii="Arial" w:hAnsi="Arial" w:cs="Arial"/>
          <w:i/>
          <w:lang w:val="en-US"/>
        </w:rPr>
        <w:t>Would you pass me the salt?</w:t>
      </w:r>
      <w:r w:rsidRPr="00722B31">
        <w:rPr>
          <w:rFonts w:ascii="Arial" w:hAnsi="Arial" w:cs="Arial"/>
          <w:lang w:val="en-US"/>
        </w:rPr>
        <w:t>) or to give information (</w:t>
      </w:r>
      <w:r w:rsidRPr="00722B31">
        <w:rPr>
          <w:rFonts w:ascii="Arial" w:hAnsi="Arial" w:cs="Arial"/>
          <w:i/>
          <w:lang w:val="en-US"/>
        </w:rPr>
        <w:t>Can a sane person ask such a thing?</w:t>
      </w:r>
      <w:r w:rsidRPr="00722B31">
        <w:rPr>
          <w:rFonts w:ascii="Arial" w:hAnsi="Arial" w:cs="Arial"/>
          <w:lang w:val="en-US"/>
        </w:rPr>
        <w:t xml:space="preserve"> = </w:t>
      </w:r>
      <w:r w:rsidRPr="00722B31">
        <w:rPr>
          <w:rFonts w:ascii="Arial" w:hAnsi="Arial" w:cs="Arial"/>
          <w:i/>
          <w:lang w:val="en-US"/>
        </w:rPr>
        <w:t>It is foolish to say that</w:t>
      </w:r>
      <w:r w:rsidRPr="00722B31">
        <w:rPr>
          <w:rFonts w:ascii="Arial" w:hAnsi="Arial" w:cs="Arial"/>
          <w:lang w:val="en-US"/>
        </w:rPr>
        <w:t>).</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There are different kinds of interaction that complement one another and are often combined in the TLP of grammar. Teacher-learner exchange is advisable for presenting the new content, offering feedback and leading open class check of activities. Learner-learner interaction should be emphasized all over the process, for it increases the possibilities of grammar practice, of fostering collaborative skills and of experiencing discourse dynamics. This constantly demands participants to select appropriate grammatical means and transform them conforming to the requirements of interactivity. It could be accomplished through such organization procedures as pair-work or team-work activities, and whole-class discussions. Finally, the interaction between the learner and other users of the target language, employed in extra-class assignments such as project works, encourages the creative use of grammatical means in the discourse performance.</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6. Centering on students’ development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The enhancement of grammar knowledge and skills is part of students’ communicative and personal development. Thus it should contribute to meet the needs of their intellectual and social growth, which leads teachers to consider the following factors: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lastRenderedPageBreak/>
        <w:t xml:space="preserve">- Age and proficiency level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Celce-Murcia (1991:465) considers that these variables influence the need of conscious attention to grammar forms in language teaching as represented:</w:t>
      </w:r>
    </w:p>
    <w:p w:rsidR="00093788" w:rsidRPr="00722B31" w:rsidRDefault="00E80D25" w:rsidP="00722B31">
      <w:pPr>
        <w:widowControl w:val="0"/>
        <w:spacing w:line="360" w:lineRule="auto"/>
        <w:jc w:val="both"/>
        <w:rPr>
          <w:rFonts w:ascii="Arial" w:hAnsi="Arial" w:cs="Arial"/>
          <w:lang w:val="en-US"/>
        </w:rPr>
      </w:pPr>
      <w:r>
        <w:rPr>
          <w:rFonts w:ascii="Arial" w:hAnsi="Arial" w:cs="Arial"/>
          <w:noProof/>
          <w:lang w:val="es-E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 o:spid="_x0000_s1042" type="#_x0000_t13" style="position:absolute;left:0;text-align:left;margin-left:98.5pt;margin-top:6.5pt;width:33.45pt;height:3.6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" adj="20438" fillcolor="#5b9bd5 [3204]" strokecolor="#1f4d78 [1604]" strokeweight="1pt">
            <v:path arrowok="t"/>
          </v:shape>
        </w:pict>
      </w:r>
      <w:r w:rsidR="00093788" w:rsidRPr="00722B31">
        <w:rPr>
          <w:rFonts w:ascii="Arial" w:hAnsi="Arial" w:cs="Arial"/>
          <w:lang w:val="en-US"/>
        </w:rPr>
        <w:t xml:space="preserve">  Less central                         Focus on grammar form     </w:t>
      </w:r>
      <w:r w:rsidR="00093788" w:rsidRPr="00722B31">
        <w:rPr>
          <w:rFonts w:ascii="Arial" w:hAnsi="Arial" w:cs="Arial"/>
          <w:noProof/>
          <w:lang w:val="en-US" w:eastAsia="en-US"/>
        </w:rPr>
        <w:drawing>
          <wp:inline distT="0" distB="0" distL="0" distR="0">
            <wp:extent cx="424698" cy="71802"/>
            <wp:effectExtent l="0" t="0" r="0" b="4445"/>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6574" cy="72119"/>
                    </a:xfrm>
                    <a:prstGeom prst="rect">
                      <a:avLst/>
                    </a:prstGeom>
                    <a:noFill/>
                  </pic:spPr>
                </pic:pic>
              </a:graphicData>
            </a:graphic>
          </wp:inline>
        </w:drawing>
      </w:r>
      <w:r w:rsidR="00093788" w:rsidRPr="00722B31">
        <w:rPr>
          <w:rFonts w:ascii="Arial" w:hAnsi="Arial" w:cs="Arial"/>
          <w:lang w:val="en-US"/>
        </w:rPr>
        <w:t xml:space="preserve">     </w:t>
      </w:r>
      <w:proofErr w:type="gramStart"/>
      <w:r w:rsidR="00093788" w:rsidRPr="00722B31">
        <w:rPr>
          <w:rFonts w:ascii="Arial" w:hAnsi="Arial" w:cs="Arial"/>
          <w:lang w:val="en-US"/>
        </w:rPr>
        <w:t>More</w:t>
      </w:r>
      <w:proofErr w:type="gramEnd"/>
      <w:r w:rsidR="00093788" w:rsidRPr="00722B31">
        <w:rPr>
          <w:rFonts w:ascii="Arial" w:hAnsi="Arial" w:cs="Arial"/>
          <w:lang w:val="en-US"/>
        </w:rPr>
        <w:t xml:space="preserve"> central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Children/Beginning               Adolescents/Intermediate                Adults/Advanced</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Primary school learners, due to their cognitive developmental features, and older beginners, due to their limited language skills, assimilate commonest grammar forms and structures inductively and are not required to describe them. According to Antich (1975), the essential for these pupils is to devise an oral and written practice that gradually allows the pupils to develop a good command of grammatical patterns in context. This primarily involves activities with visual support, songs and especially games, as the kind of activity favoring pupils’ interactive learning. However, it is important to let them know the objective in terms of the commenting on the grammar contents being practiced. Besides, several procedures of explicit teaching could be applied with points representing a real challenge. They can profit from explanations, if the focus is very simple and illustrated in concrete way, as well as from question leading to notice a difficult aspect, to correct mistakes or to verify comprehension. Antich suggests the following questions concerning the use of personal pronouns: </w:t>
      </w:r>
      <w:r w:rsidRPr="00722B31">
        <w:rPr>
          <w:rFonts w:ascii="Arial" w:hAnsi="Arial" w:cs="Arial"/>
          <w:i/>
          <w:lang w:val="en-US"/>
        </w:rPr>
        <w:t>“Are we talking about a man or a woman? What word are we using to speak about John? About Mary?”</w:t>
      </w:r>
      <w:r w:rsidRPr="00722B31">
        <w:rPr>
          <w:rFonts w:ascii="Arial" w:hAnsi="Arial" w:cs="Arial"/>
          <w:lang w:val="en-US"/>
        </w:rPr>
        <w:t xml:space="preserve"> (1975: 184). Questions may be asked in Spanish whenever required.</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Adolescent learners from secondary school and other intermediate level students have already developed certain knowledge of their mother tongue and some skills to express themselves in English, so they can understand brief explanations supported by models written on the board or simple charts. They can make generalizations following the teacher’s questions with simple terms helping them to infer rules. Questions concerning the adjective position that could be posed are:</w:t>
      </w:r>
      <w:r w:rsidRPr="00722B31">
        <w:rPr>
          <w:rFonts w:ascii="Arial" w:hAnsi="Arial" w:cs="Arial"/>
          <w:i/>
          <w:lang w:val="en-US"/>
        </w:rPr>
        <w:t xml:space="preserve"> In the dialogue we have read, was the adjective “nice” used before or after the noun “girl”? Does the adjective “young” come before or after the noun “man”? Then, what is the position of English adjectives in the sentence? </w:t>
      </w:r>
      <w:r w:rsidRPr="00722B31">
        <w:rPr>
          <w:rFonts w:ascii="Arial" w:hAnsi="Arial" w:cs="Arial"/>
          <w:lang w:val="en-US"/>
        </w:rPr>
        <w:t xml:space="preserve">You can use Spanish if students cannot follow the explanation in English. However, a key principle to keep in mind is that explanations should not take long; they are just a means to enable the discourse use of the pattern. Practice must be organized in a way that allows systematizing what students already know, as well as expanding and transforming basic patterns </w:t>
      </w:r>
      <w:r w:rsidRPr="00722B31">
        <w:rPr>
          <w:rFonts w:ascii="Arial" w:hAnsi="Arial" w:cs="Arial"/>
          <w:lang w:val="en-US"/>
        </w:rPr>
        <w:lastRenderedPageBreak/>
        <w:t>(Antich, 1975: 187). Nevertheless, seven graders that have not studied English before should be considered beginners.</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Adults of any proficiency level, especially educated ones, have achieved an abstract cognitive development allowing them to reason rules. They often request explicit teaching of grammatical pointers to enhance their communicative skills and may insist on error correction to help refine them. As Antich explains, adults “usually cannot learn a pattern well until they understand how it is formed” (1975: 186). Therefore, conscious attention to grammatical structures is not only useful, but essential to prompt the learning process.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Advanced learners can cope with more complex generalizations integrating previous knowledge and with more challenging topics, particularly those related to appropriateness, the expression of attitude and the register of grammatical means. The teaching in advanced courses should be tailored as much as possible for particular problems students are experiencing and affecting their fluent discourse production. In any case, adult and advanced learners should not feel overwhelmed with grammatical descriptions. After the pattern has been understood, teachers have to provide students with an intensive training in how to use it.</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Promoting students’ active role in their own learning</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Productive methods are essential to pave the way for effective involvement in the grammar learning process. The use of guided discovery encourages learners to uncover or induce rules. It is based on the inductive approach that favors learner’s autonomy, intrinsic motivation and longer retention of the knowledge acquired. The method may be illustrated with the set of questions concerning the adjective position for middle school and intermediate students. Of course, it may be combined with deductive procedures when the contents being treated, students’ difficulties or the dynamics of the TLP make it advisable. Interactive classroom activities and problem-based independent work also promote students’ active participation and responsibility for their outcomes.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Maximizing self-correction and peer correction particularly contributes to students’ engagement in the learning process. The emphasis should be put on the reasons of the mistakes and the ways to cope with them. Teacher’s corrections are also necessary, but we should try to avoid interruptions in the flow of students’ ideas. Besides, it is advisable to base correction on positive feedback, which means not to indicate explicitly that the learner has made a mistake, as well as not repeating it. </w:t>
      </w:r>
      <w:r w:rsidRPr="00722B31">
        <w:rPr>
          <w:rFonts w:ascii="Arial" w:hAnsi="Arial" w:cs="Arial"/>
          <w:lang w:val="en-US"/>
        </w:rPr>
        <w:lastRenderedPageBreak/>
        <w:t>Positive feedback may be accomplished through recasts or questions implicitly pointing to the mistake. Recasts are teacher’s reformulation of what is wrong; e.g. Student: *</w:t>
      </w:r>
      <w:r w:rsidRPr="00722B31">
        <w:rPr>
          <w:rFonts w:ascii="Arial" w:hAnsi="Arial" w:cs="Arial"/>
          <w:i/>
          <w:lang w:val="en-US"/>
        </w:rPr>
        <w:t>Yesterday</w:t>
      </w:r>
      <w:proofErr w:type="gramStart"/>
      <w:r w:rsidRPr="00722B31">
        <w:rPr>
          <w:rFonts w:ascii="Arial" w:hAnsi="Arial" w:cs="Arial"/>
          <w:i/>
          <w:lang w:val="en-US"/>
        </w:rPr>
        <w:t>,Kim</w:t>
      </w:r>
      <w:proofErr w:type="gramEnd"/>
      <w:r w:rsidRPr="00722B31">
        <w:rPr>
          <w:rFonts w:ascii="Arial" w:hAnsi="Arial" w:cs="Arial"/>
          <w:i/>
          <w:lang w:val="en-US"/>
        </w:rPr>
        <w:t xml:space="preserve"> and I </w:t>
      </w:r>
      <w:r w:rsidRPr="00722B31">
        <w:rPr>
          <w:rFonts w:ascii="Arial" w:hAnsi="Arial" w:cs="Arial"/>
          <w:b/>
          <w:i/>
          <w:lang w:val="en-US"/>
        </w:rPr>
        <w:t>do</w:t>
      </w:r>
      <w:r w:rsidRPr="00722B31">
        <w:rPr>
          <w:rFonts w:ascii="Arial" w:hAnsi="Arial" w:cs="Arial"/>
          <w:i/>
          <w:lang w:val="en-US"/>
        </w:rPr>
        <w:t xml:space="preserve"> the homework together</w:t>
      </w:r>
      <w:r w:rsidRPr="00722B31">
        <w:rPr>
          <w:rStyle w:val="Refdenotaalpie"/>
          <w:rFonts w:ascii="Arial" w:hAnsi="Arial" w:cs="Arial"/>
          <w:i/>
          <w:lang w:val="en-US"/>
        </w:rPr>
        <w:footnoteReference w:id="10"/>
      </w:r>
      <w:r w:rsidRPr="00722B31">
        <w:rPr>
          <w:rFonts w:ascii="Arial" w:hAnsi="Arial" w:cs="Arial"/>
          <w:lang w:val="en-US"/>
        </w:rPr>
        <w:t xml:space="preserve">. Teacher: </w:t>
      </w:r>
      <w:r w:rsidRPr="00722B31">
        <w:rPr>
          <w:rFonts w:ascii="Arial" w:hAnsi="Arial" w:cs="Arial"/>
          <w:i/>
          <w:lang w:val="en-US"/>
        </w:rPr>
        <w:t xml:space="preserve">I see, you </w:t>
      </w:r>
      <w:r w:rsidRPr="00722B31">
        <w:rPr>
          <w:rFonts w:ascii="Arial" w:hAnsi="Arial" w:cs="Arial"/>
          <w:b/>
          <w:i/>
          <w:lang w:val="en-US"/>
        </w:rPr>
        <w:t>did</w:t>
      </w:r>
      <w:r w:rsidRPr="00722B31">
        <w:rPr>
          <w:rFonts w:ascii="Arial" w:hAnsi="Arial" w:cs="Arial"/>
          <w:i/>
          <w:lang w:val="en-US"/>
        </w:rPr>
        <w:t xml:space="preserve"> the homework together, didn’t you? </w:t>
      </w:r>
      <w:r w:rsidRPr="00722B31">
        <w:rPr>
          <w:rFonts w:ascii="Arial" w:hAnsi="Arial" w:cs="Arial"/>
          <w:lang w:val="en-US"/>
        </w:rPr>
        <w:t xml:space="preserve">If the student does not perceive the recast, the teacher may ask: </w:t>
      </w:r>
      <w:r w:rsidRPr="00722B31">
        <w:rPr>
          <w:rFonts w:ascii="Arial" w:hAnsi="Arial" w:cs="Arial"/>
          <w:i/>
          <w:lang w:val="en-US"/>
        </w:rPr>
        <w:t xml:space="preserve">Was it </w:t>
      </w:r>
      <w:r w:rsidRPr="00722B31">
        <w:rPr>
          <w:rFonts w:ascii="Arial" w:hAnsi="Arial" w:cs="Arial"/>
          <w:b/>
          <w:i/>
          <w:lang w:val="en-US"/>
        </w:rPr>
        <w:t>yesterday</w:t>
      </w:r>
      <w:r w:rsidRPr="00722B31">
        <w:rPr>
          <w:rFonts w:ascii="Arial" w:hAnsi="Arial" w:cs="Arial"/>
          <w:i/>
          <w:lang w:val="en-US"/>
        </w:rPr>
        <w:t xml:space="preserve">? What did you do together </w:t>
      </w:r>
      <w:r w:rsidRPr="00722B31">
        <w:rPr>
          <w:rFonts w:ascii="Arial" w:hAnsi="Arial" w:cs="Arial"/>
          <w:b/>
          <w:i/>
          <w:lang w:val="en-US"/>
        </w:rPr>
        <w:t>yesterday</w:t>
      </w:r>
      <w:r w:rsidRPr="00722B31">
        <w:rPr>
          <w:rFonts w:ascii="Arial" w:hAnsi="Arial" w:cs="Arial"/>
          <w:i/>
          <w:lang w:val="en-US"/>
        </w:rPr>
        <w:t xml:space="preserve">? What is </w:t>
      </w:r>
      <w:r w:rsidRPr="00722B31">
        <w:rPr>
          <w:rFonts w:ascii="Arial" w:hAnsi="Arial" w:cs="Arial"/>
          <w:b/>
          <w:i/>
          <w:lang w:val="en-US"/>
        </w:rPr>
        <w:t>the past of do</w:t>
      </w:r>
      <w:r w:rsidRPr="00722B31">
        <w:rPr>
          <w:rFonts w:ascii="Arial" w:hAnsi="Arial" w:cs="Arial"/>
          <w:i/>
          <w:lang w:val="en-US"/>
        </w:rPr>
        <w:t>?</w:t>
      </w:r>
      <w:r w:rsidRPr="00722B31">
        <w:rPr>
          <w:rFonts w:ascii="Arial" w:hAnsi="Arial" w:cs="Arial"/>
          <w:lang w:val="en-US"/>
        </w:rPr>
        <w:t xml:space="preserve"> Another useful tool for providing feedback is error analysis, consisting in discussing with the students the most frequent faults associated with the grammar contents discussed or affecting communication at the end of the lesson or after a test. It includes students’ reflection on the results of the learning process and their satisfaction with them.</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Fostering learning strategies</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Learning strategies equip students with procedures for autonomous learning, for expanding grammar knowledge and skills on their own. These procedures include using dictionaries and textbooks, note taking, asking for help from a more advanced user, working in teams, observing others’ verbal behavior, analyzing their own difficulties and planning ways to solve them, inferring from context, devising concept maps, etc.</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Selecting pedagogically adequate materials</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The printed, listening, audiovisual and digital materials chosen or specifically devised for tackling grammar issues should conform to the needs and interests of the students, humanistic values and the ideals of Cuban society. Specifically, they ought to foster respect for linguocultural diversity and awareness of their language and cultural identity. In the selection of texts, it is important to cover different types and styles, so as to prepare students for interacting in diverse contexts. It is essential to let them feel distinctions in the use of grammar structures in formal, standard and informal register, and to understand the worth of showing polite communication in the target tongue.</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7. Considering students’ mother tongue</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If we really care about learners’ needs, the pedagogical conception of grammar teaching should take into account the comparison of the native and the target languages, i.e. similarities and differences concerning semantic, formal and functional features of English and Spanish.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lastRenderedPageBreak/>
        <w:t xml:space="preserve">Students can benefit from employing similarities as pivots in the TLP since equivalent patterns are easy to assimilate. In cases of similarities, we should promote </w:t>
      </w:r>
      <w:r w:rsidRPr="00722B31">
        <w:rPr>
          <w:rFonts w:ascii="Arial" w:hAnsi="Arial" w:cs="Arial"/>
          <w:b/>
          <w:lang w:val="en-US"/>
        </w:rPr>
        <w:t>transfer</w:t>
      </w:r>
      <w:r w:rsidRPr="00722B31">
        <w:rPr>
          <w:rFonts w:ascii="Arial" w:hAnsi="Arial" w:cs="Arial"/>
          <w:lang w:val="en-US"/>
        </w:rPr>
        <w:t xml:space="preserve"> of equivalent knowledge and skills; e.g. the singular number meaning ‘</w:t>
      </w:r>
      <w:r w:rsidRPr="00722B31">
        <w:rPr>
          <w:rFonts w:ascii="Arial" w:hAnsi="Arial" w:cs="Arial"/>
          <w:i/>
          <w:lang w:val="en-US"/>
        </w:rPr>
        <w:t>one</w:t>
      </w:r>
      <w:r w:rsidRPr="00722B31">
        <w:rPr>
          <w:rFonts w:ascii="Arial" w:hAnsi="Arial" w:cs="Arial"/>
          <w:lang w:val="en-US"/>
        </w:rPr>
        <w:t xml:space="preserve">’, indicated by zero marker </w:t>
      </w:r>
      <w:r w:rsidRPr="00722B31">
        <w:rPr>
          <w:rFonts w:ascii="Arial" w:hAnsi="Arial" w:cs="Arial"/>
          <w:b/>
          <w:i/>
          <w:lang w:val="en-US"/>
        </w:rPr>
        <w:t>-θ</w:t>
      </w:r>
      <w:r w:rsidRPr="00722B31">
        <w:rPr>
          <w:rFonts w:ascii="Arial" w:hAnsi="Arial" w:cs="Arial"/>
          <w:lang w:val="en-US"/>
        </w:rPr>
        <w:t>, the plural number meaning ‘</w:t>
      </w:r>
      <w:r w:rsidRPr="00722B31">
        <w:rPr>
          <w:rFonts w:ascii="Arial" w:hAnsi="Arial" w:cs="Arial"/>
          <w:i/>
          <w:lang w:val="en-US"/>
        </w:rPr>
        <w:t>more than one</w:t>
      </w:r>
      <w:r w:rsidRPr="00722B31">
        <w:rPr>
          <w:rFonts w:ascii="Arial" w:hAnsi="Arial" w:cs="Arial"/>
          <w:lang w:val="en-US"/>
        </w:rPr>
        <w:t xml:space="preserve">’, showed by the suffix </w:t>
      </w:r>
      <w:r w:rsidRPr="00722B31">
        <w:rPr>
          <w:rFonts w:ascii="Arial" w:hAnsi="Arial" w:cs="Arial"/>
          <w:i/>
          <w:lang w:val="en-US"/>
        </w:rPr>
        <w:t>-s/-es</w:t>
      </w:r>
      <w:r w:rsidRPr="00722B31">
        <w:rPr>
          <w:rFonts w:ascii="Arial" w:hAnsi="Arial" w:cs="Arial"/>
          <w:lang w:val="en-US"/>
        </w:rPr>
        <w:t xml:space="preserve"> used with regular nouns (</w:t>
      </w:r>
      <w:r w:rsidRPr="00722B31">
        <w:rPr>
          <w:rFonts w:ascii="Arial" w:hAnsi="Arial" w:cs="Arial"/>
          <w:i/>
          <w:lang w:val="en-US"/>
        </w:rPr>
        <w:t>mapa</w:t>
      </w:r>
      <w:r w:rsidRPr="00722B31">
        <w:rPr>
          <w:rFonts w:ascii="Arial" w:hAnsi="Arial" w:cs="Arial"/>
          <w:b/>
          <w:i/>
          <w:lang w:val="en-US"/>
        </w:rPr>
        <w:t>-θ</w:t>
      </w:r>
      <w:r w:rsidRPr="00722B31">
        <w:rPr>
          <w:rFonts w:ascii="Arial" w:hAnsi="Arial" w:cs="Arial"/>
          <w:i/>
          <w:lang w:val="en-US"/>
        </w:rPr>
        <w:t>::mapa-</w:t>
      </w:r>
      <w:r w:rsidRPr="00722B31">
        <w:rPr>
          <w:rFonts w:ascii="Arial" w:hAnsi="Arial" w:cs="Arial"/>
          <w:b/>
          <w:i/>
          <w:lang w:val="en-US"/>
        </w:rPr>
        <w:t>s</w:t>
      </w:r>
      <w:r w:rsidRPr="00722B31">
        <w:rPr>
          <w:rFonts w:ascii="Arial" w:hAnsi="Arial" w:cs="Arial"/>
          <w:i/>
          <w:lang w:val="en-US"/>
        </w:rPr>
        <w:t>, map</w:t>
      </w:r>
      <w:r w:rsidRPr="00722B31">
        <w:rPr>
          <w:rFonts w:ascii="Arial" w:hAnsi="Arial" w:cs="Arial"/>
          <w:b/>
          <w:i/>
          <w:lang w:val="en-US"/>
        </w:rPr>
        <w:t>-θ</w:t>
      </w:r>
      <w:r w:rsidRPr="00722B31">
        <w:rPr>
          <w:rFonts w:ascii="Arial" w:hAnsi="Arial" w:cs="Arial"/>
          <w:i/>
          <w:lang w:val="en-US"/>
        </w:rPr>
        <w:t>::map-</w:t>
      </w:r>
      <w:r w:rsidRPr="00722B31">
        <w:rPr>
          <w:rFonts w:ascii="Arial" w:hAnsi="Arial" w:cs="Arial"/>
          <w:b/>
          <w:i/>
          <w:lang w:val="en-US"/>
        </w:rPr>
        <w:t>s</w:t>
      </w:r>
      <w:r w:rsidRPr="00722B31">
        <w:rPr>
          <w:rFonts w:ascii="Arial" w:hAnsi="Arial" w:cs="Arial"/>
          <w:i/>
          <w:lang w:val="en-US"/>
        </w:rPr>
        <w:t>; color</w:t>
      </w:r>
      <w:r w:rsidRPr="00722B31">
        <w:rPr>
          <w:rFonts w:ascii="Arial" w:hAnsi="Arial" w:cs="Arial"/>
          <w:b/>
          <w:i/>
          <w:lang w:val="en-US"/>
        </w:rPr>
        <w:t>-θ</w:t>
      </w:r>
      <w:r w:rsidRPr="00722B31">
        <w:rPr>
          <w:rFonts w:ascii="Arial" w:hAnsi="Arial" w:cs="Arial"/>
          <w:i/>
          <w:lang w:val="en-US"/>
        </w:rPr>
        <w:t>::color-</w:t>
      </w:r>
      <w:r w:rsidRPr="00722B31">
        <w:rPr>
          <w:rFonts w:ascii="Arial" w:hAnsi="Arial" w:cs="Arial"/>
          <w:b/>
          <w:i/>
          <w:lang w:val="en-US"/>
        </w:rPr>
        <w:t>es</w:t>
      </w:r>
      <w:r w:rsidRPr="00722B31">
        <w:rPr>
          <w:rFonts w:ascii="Arial" w:hAnsi="Arial" w:cs="Arial"/>
          <w:i/>
          <w:lang w:val="en-US"/>
        </w:rPr>
        <w:t>, box</w:t>
      </w:r>
      <w:r w:rsidRPr="00722B31">
        <w:rPr>
          <w:rFonts w:ascii="Arial" w:hAnsi="Arial" w:cs="Arial"/>
          <w:b/>
          <w:i/>
          <w:lang w:val="en-US"/>
        </w:rPr>
        <w:t>-θ</w:t>
      </w:r>
      <w:r w:rsidRPr="00722B31">
        <w:rPr>
          <w:rFonts w:ascii="Arial" w:hAnsi="Arial" w:cs="Arial"/>
          <w:i/>
          <w:lang w:val="en-US"/>
        </w:rPr>
        <w:t>::box</w:t>
      </w:r>
      <w:r w:rsidRPr="00722B31">
        <w:rPr>
          <w:rFonts w:ascii="Arial" w:hAnsi="Arial" w:cs="Arial"/>
          <w:b/>
          <w:i/>
          <w:lang w:val="en-US"/>
        </w:rPr>
        <w:t>-es</w:t>
      </w:r>
      <w:r w:rsidRPr="00722B31">
        <w:rPr>
          <w:rFonts w:ascii="Arial" w:hAnsi="Arial" w:cs="Arial"/>
          <w:lang w:val="en-US"/>
        </w:rPr>
        <w:t>).</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Differences require special attention for they are potential sources of </w:t>
      </w:r>
      <w:r w:rsidRPr="00722B31">
        <w:rPr>
          <w:rFonts w:ascii="Arial" w:hAnsi="Arial" w:cs="Arial"/>
          <w:b/>
          <w:lang w:val="en-US"/>
        </w:rPr>
        <w:t>interference</w:t>
      </w:r>
      <w:r w:rsidRPr="00722B31">
        <w:rPr>
          <w:rFonts w:ascii="Arial" w:hAnsi="Arial" w:cs="Arial"/>
          <w:lang w:val="en-US"/>
        </w:rPr>
        <w:t xml:space="preserve">; i.e. learning difficulties and communication breakdowns. They may be of two types: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Sometimes the interference is caused by partially equivalent patterns. Then, students need to adapt their knowledge and skills, to combine transference of similar features and modification of dissimilar ones. For instance, the existence of three pronunciation variants of the regular plural endings /</w:t>
      </w:r>
      <w:r w:rsidRPr="00722B31">
        <w:rPr>
          <w:rFonts w:ascii="Arial" w:hAnsi="Arial" w:cs="Arial"/>
          <w:b/>
          <w:i/>
          <w:lang w:val="en-US"/>
        </w:rPr>
        <w:t>-s, -z, -ɪz</w:t>
      </w:r>
      <w:r w:rsidRPr="00722B31">
        <w:rPr>
          <w:rFonts w:ascii="Arial" w:hAnsi="Arial" w:cs="Arial"/>
          <w:lang w:val="en-US"/>
        </w:rPr>
        <w:t>/ (</w:t>
      </w:r>
      <w:r w:rsidRPr="00722B31">
        <w:rPr>
          <w:rFonts w:ascii="Arial" w:hAnsi="Arial" w:cs="Arial"/>
          <w:i/>
          <w:lang w:val="en-US"/>
        </w:rPr>
        <w:t>map/</w:t>
      </w:r>
      <w:r w:rsidRPr="00722B31">
        <w:rPr>
          <w:rFonts w:ascii="Arial" w:hAnsi="Arial" w:cs="Arial"/>
          <w:b/>
          <w:i/>
          <w:lang w:val="en-US"/>
        </w:rPr>
        <w:t>-s</w:t>
      </w:r>
      <w:r w:rsidRPr="00722B31">
        <w:rPr>
          <w:rFonts w:ascii="Arial" w:hAnsi="Arial" w:cs="Arial"/>
          <w:i/>
          <w:lang w:val="en-US"/>
        </w:rPr>
        <w:t>/, color/</w:t>
      </w:r>
      <w:r w:rsidRPr="00722B31">
        <w:rPr>
          <w:rFonts w:ascii="Arial" w:hAnsi="Arial" w:cs="Arial"/>
          <w:b/>
          <w:i/>
          <w:lang w:val="en-US"/>
        </w:rPr>
        <w:t>-z/, box/- ɪz/</w:t>
      </w:r>
      <w:r w:rsidRPr="00722B31">
        <w:rPr>
          <w:rFonts w:ascii="Arial" w:hAnsi="Arial" w:cs="Arial"/>
          <w:lang w:val="en-US"/>
        </w:rPr>
        <w:t>).</w:t>
      </w:r>
    </w:p>
    <w:p w:rsidR="00093788" w:rsidRPr="00722B31" w:rsidRDefault="00093788" w:rsidP="00722B31">
      <w:pPr>
        <w:widowControl w:val="0"/>
        <w:spacing w:line="360" w:lineRule="auto"/>
        <w:jc w:val="both"/>
        <w:rPr>
          <w:rFonts w:ascii="Arial" w:hAnsi="Arial" w:cs="Arial"/>
          <w:b/>
          <w:lang w:val="en-US"/>
        </w:rPr>
      </w:pPr>
      <w:r w:rsidRPr="00722B31">
        <w:rPr>
          <w:rFonts w:ascii="Arial" w:hAnsi="Arial" w:cs="Arial"/>
          <w:lang w:val="en-US"/>
        </w:rPr>
        <w:t>- Some other instances of interference are triggered by non-equivalent patterns, concerning totally new features of the target tongue. They demand the acquisition of new knowledge and skills. This happens with the expression of singular-plural meanings in English that involves foreign borrowed forms (</w:t>
      </w:r>
      <w:r w:rsidRPr="00722B31">
        <w:rPr>
          <w:rFonts w:ascii="Arial" w:hAnsi="Arial" w:cs="Arial"/>
          <w:i/>
          <w:lang w:val="en-US"/>
        </w:rPr>
        <w:t>medi</w:t>
      </w:r>
      <w:r w:rsidRPr="00722B31">
        <w:rPr>
          <w:rFonts w:ascii="Arial" w:hAnsi="Arial" w:cs="Arial"/>
          <w:b/>
          <w:i/>
          <w:lang w:val="en-US"/>
        </w:rPr>
        <w:t>-um</w:t>
      </w:r>
      <w:r w:rsidRPr="00722B31">
        <w:rPr>
          <w:rFonts w:ascii="Arial" w:hAnsi="Arial" w:cs="Arial"/>
          <w:i/>
          <w:lang w:val="en-US"/>
        </w:rPr>
        <w:t>:</w:t>
      </w:r>
      <w:proofErr w:type="gramStart"/>
      <w:r w:rsidRPr="00722B31">
        <w:rPr>
          <w:rFonts w:ascii="Arial" w:hAnsi="Arial" w:cs="Arial"/>
          <w:i/>
          <w:lang w:val="en-US"/>
        </w:rPr>
        <w:t>:medi</w:t>
      </w:r>
      <w:proofErr w:type="gramEnd"/>
      <w:r w:rsidRPr="00722B31">
        <w:rPr>
          <w:rFonts w:ascii="Arial" w:hAnsi="Arial" w:cs="Arial"/>
          <w:b/>
          <w:i/>
          <w:lang w:val="en-US"/>
        </w:rPr>
        <w:t>-a</w:t>
      </w:r>
      <w:r w:rsidRPr="00722B31">
        <w:rPr>
          <w:rFonts w:ascii="Arial" w:hAnsi="Arial" w:cs="Arial"/>
          <w:i/>
          <w:lang w:val="en-US"/>
        </w:rPr>
        <w:t>, bas</w:t>
      </w:r>
      <w:r w:rsidRPr="00722B31">
        <w:rPr>
          <w:rFonts w:ascii="Arial" w:hAnsi="Arial" w:cs="Arial"/>
          <w:b/>
          <w:i/>
          <w:lang w:val="en-US"/>
        </w:rPr>
        <w:t>-is /ɪs/</w:t>
      </w:r>
      <w:r w:rsidRPr="00722B31">
        <w:rPr>
          <w:rFonts w:ascii="Arial" w:hAnsi="Arial" w:cs="Arial"/>
          <w:i/>
          <w:lang w:val="en-US"/>
        </w:rPr>
        <w:t>::bas</w:t>
      </w:r>
      <w:r w:rsidRPr="00722B31">
        <w:rPr>
          <w:rFonts w:ascii="Arial" w:hAnsi="Arial" w:cs="Arial"/>
          <w:b/>
          <w:i/>
          <w:lang w:val="en-US"/>
        </w:rPr>
        <w:t xml:space="preserve">-es /iz/, </w:t>
      </w:r>
      <w:r w:rsidRPr="00722B31">
        <w:rPr>
          <w:rFonts w:ascii="Arial" w:hAnsi="Arial" w:cs="Arial"/>
          <w:i/>
          <w:lang w:val="en-US"/>
        </w:rPr>
        <w:t>phenomen</w:t>
      </w:r>
      <w:r w:rsidRPr="00722B31">
        <w:rPr>
          <w:rFonts w:ascii="Arial" w:hAnsi="Arial" w:cs="Arial"/>
          <w:b/>
          <w:i/>
          <w:lang w:val="en-US"/>
        </w:rPr>
        <w:t>-on</w:t>
      </w:r>
      <w:r w:rsidRPr="00722B31">
        <w:rPr>
          <w:rFonts w:ascii="Arial" w:hAnsi="Arial" w:cs="Arial"/>
          <w:i/>
          <w:lang w:val="en-US"/>
        </w:rPr>
        <w:t>::phenomen</w:t>
      </w:r>
      <w:r w:rsidRPr="00722B31">
        <w:rPr>
          <w:rFonts w:ascii="Arial" w:hAnsi="Arial" w:cs="Arial"/>
          <w:b/>
          <w:i/>
          <w:lang w:val="en-US"/>
        </w:rPr>
        <w:t>-a</w:t>
      </w:r>
      <w:r w:rsidRPr="00722B31">
        <w:rPr>
          <w:rFonts w:ascii="Arial" w:hAnsi="Arial" w:cs="Arial"/>
          <w:lang w:val="en-US"/>
        </w:rPr>
        <w:t xml:space="preserve">).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The comparison is especially relevant to present partially equivalent and non-equivalent contents, embedding divergences between English and Spanish. However, language comparison not always has to be explicated in class. It can be highly efficient taking into account the results of comparative grammatical analysis while preparing our lessons or creating didactic materials. The data resulting from this comparison make it possible for the didactic principle of considering the students’ mother tongue to materialize.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Accordingly, we can handle comparison from an implicit or an explicit perspective. The former consists in making emphasis on a distinctive feature of English without pointing out to the difference openly. This perspective is advisable to teach the pronunciation variants of the regular plural endings /</w:t>
      </w:r>
      <w:r w:rsidRPr="00722B31">
        <w:rPr>
          <w:rFonts w:ascii="Arial" w:hAnsi="Arial" w:cs="Arial"/>
          <w:i/>
          <w:lang w:val="en-US"/>
        </w:rPr>
        <w:t>-s, -z, -ɪz</w:t>
      </w:r>
      <w:r w:rsidRPr="00722B31">
        <w:rPr>
          <w:rFonts w:ascii="Arial" w:hAnsi="Arial" w:cs="Arial"/>
          <w:lang w:val="en-US"/>
        </w:rPr>
        <w:t xml:space="preserve">/. Expressing plurality by means of the suffix –s/-es is easy for Spanish speakers learning English, who can transfer knowledge from their mother tongue. The difference consists in the pronunciation of the plural suffixes; so in the preparation of the lesson plan and in the creation of didactic materials, especial attention is to be paid to this aspect. This implies giving more time to the development of proper pronunciation habits than, for </w:t>
      </w:r>
      <w:r w:rsidRPr="00722B31">
        <w:rPr>
          <w:rFonts w:ascii="Arial" w:hAnsi="Arial" w:cs="Arial"/>
          <w:lang w:val="en-US"/>
        </w:rPr>
        <w:lastRenderedPageBreak/>
        <w:t xml:space="preserve">instance, to the explanation of plurality as a grammatical meaning.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The explicit perspective deals with the open reference of the forms or structure studied, with the explanation of the English item that differs from Spanish, as in the teaching of English plurals of foreign origin. It is also applicable with English pronouns lacking Spanish counterpart; e.g. </w:t>
      </w:r>
      <w:r w:rsidRPr="00722B31">
        <w:rPr>
          <w:rFonts w:ascii="Arial" w:hAnsi="Arial" w:cs="Arial"/>
          <w:b/>
          <w:i/>
          <w:lang w:val="en-US"/>
        </w:rPr>
        <w:t>it</w:t>
      </w:r>
      <w:r w:rsidRPr="00722B31">
        <w:rPr>
          <w:rFonts w:ascii="Arial" w:hAnsi="Arial" w:cs="Arial"/>
          <w:lang w:val="en-US"/>
        </w:rPr>
        <w:t>, standing for inanimate (</w:t>
      </w:r>
      <w:r w:rsidRPr="00722B31">
        <w:rPr>
          <w:rFonts w:ascii="Arial" w:hAnsi="Arial" w:cs="Arial"/>
          <w:i/>
          <w:lang w:val="en-US"/>
        </w:rPr>
        <w:t>objects</w:t>
      </w:r>
      <w:r w:rsidRPr="00722B31">
        <w:rPr>
          <w:rFonts w:ascii="Arial" w:hAnsi="Arial" w:cs="Arial"/>
          <w:lang w:val="en-US"/>
        </w:rPr>
        <w:t>) non-personal (</w:t>
      </w:r>
      <w:r w:rsidRPr="00722B31">
        <w:rPr>
          <w:rFonts w:ascii="Arial" w:hAnsi="Arial" w:cs="Arial"/>
          <w:i/>
          <w:lang w:val="en-US"/>
        </w:rPr>
        <w:t>animals</w:t>
      </w:r>
      <w:r w:rsidRPr="00722B31">
        <w:rPr>
          <w:rFonts w:ascii="Arial" w:hAnsi="Arial" w:cs="Arial"/>
          <w:lang w:val="en-US"/>
        </w:rPr>
        <w:t>) and personal indefinite (</w:t>
      </w:r>
      <w:r w:rsidRPr="00722B31">
        <w:rPr>
          <w:rFonts w:ascii="Arial" w:hAnsi="Arial" w:cs="Arial"/>
          <w:i/>
          <w:lang w:val="en-US"/>
        </w:rPr>
        <w:t>baby</w:t>
      </w:r>
      <w:r w:rsidRPr="00722B31">
        <w:rPr>
          <w:rFonts w:ascii="Arial" w:hAnsi="Arial" w:cs="Arial"/>
          <w:lang w:val="en-US"/>
        </w:rPr>
        <w:t xml:space="preserve">) referents, or </w:t>
      </w:r>
      <w:r w:rsidRPr="00722B31">
        <w:rPr>
          <w:rFonts w:ascii="Arial" w:hAnsi="Arial" w:cs="Arial"/>
          <w:b/>
          <w:i/>
          <w:lang w:val="en-US"/>
        </w:rPr>
        <w:t>one(s)</w:t>
      </w:r>
      <w:r w:rsidRPr="00722B31">
        <w:rPr>
          <w:rFonts w:ascii="Arial" w:hAnsi="Arial" w:cs="Arial"/>
          <w:b/>
          <w:lang w:val="en-US"/>
        </w:rPr>
        <w:t>,</w:t>
      </w:r>
      <w:r w:rsidRPr="00722B31">
        <w:rPr>
          <w:rFonts w:ascii="Arial" w:hAnsi="Arial" w:cs="Arial"/>
          <w:lang w:val="en-US"/>
        </w:rPr>
        <w:t xml:space="preserve"> substituting for the noun core (</w:t>
      </w:r>
      <w:r w:rsidRPr="00722B31">
        <w:rPr>
          <w:rFonts w:ascii="Arial" w:hAnsi="Arial" w:cs="Arial"/>
          <w:i/>
          <w:lang w:val="en-US"/>
        </w:rPr>
        <w:t xml:space="preserve">I need the red </w:t>
      </w:r>
      <w:r w:rsidRPr="00722B31">
        <w:rPr>
          <w:rFonts w:ascii="Arial" w:hAnsi="Arial" w:cs="Arial"/>
          <w:b/>
          <w:i/>
          <w:lang w:val="en-US"/>
        </w:rPr>
        <w:t>one</w:t>
      </w:r>
      <w:r w:rsidRPr="00722B31">
        <w:rPr>
          <w:rFonts w:ascii="Arial" w:hAnsi="Arial" w:cs="Arial"/>
          <w:lang w:val="en-US"/>
        </w:rPr>
        <w:t>). The decision on what perspective to follow depends on the students’ age and proficiency level, the needs of the given class or learner, the grammar content treated, among other factors.</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Nevertheless, teachers should bear in mind that not the leaner’s difficulties are caused by differences with the mother tongue. Frequently they are due to the overgeneralization of a target language rule (Thornbury, 2006: 76). This happens with the use of the subject-auxiliary inversion when it is not required, as in included questions (*</w:t>
      </w:r>
      <w:r w:rsidRPr="00722B31">
        <w:rPr>
          <w:rFonts w:ascii="Arial" w:hAnsi="Arial" w:cs="Arial"/>
          <w:i/>
          <w:lang w:val="en-US"/>
        </w:rPr>
        <w:t>She is asking who does want to play with us</w:t>
      </w:r>
      <w:r w:rsidRPr="00722B31">
        <w:rPr>
          <w:rFonts w:ascii="Arial" w:hAnsi="Arial" w:cs="Arial"/>
          <w:lang w:val="en-US"/>
        </w:rPr>
        <w:t xml:space="preserve"> instead of </w:t>
      </w:r>
      <w:r w:rsidRPr="00722B31">
        <w:rPr>
          <w:rFonts w:ascii="Arial" w:hAnsi="Arial" w:cs="Arial"/>
          <w:i/>
          <w:lang w:val="en-US"/>
        </w:rPr>
        <w:t>She is asking who wants to play with us</w:t>
      </w:r>
      <w:r w:rsidRPr="00722B31">
        <w:rPr>
          <w:rFonts w:ascii="Arial" w:hAnsi="Arial" w:cs="Arial"/>
          <w:lang w:val="en-US"/>
        </w:rPr>
        <w:t>) or in wh-questions asking for the subject (*</w:t>
      </w:r>
      <w:r w:rsidRPr="00722B31">
        <w:rPr>
          <w:rFonts w:ascii="Arial" w:hAnsi="Arial" w:cs="Arial"/>
          <w:i/>
          <w:lang w:val="en-US"/>
        </w:rPr>
        <w:t>Who does want to play with us?</w:t>
      </w:r>
      <w:r w:rsidRPr="00722B31">
        <w:rPr>
          <w:rFonts w:ascii="Arial" w:hAnsi="Arial" w:cs="Arial"/>
          <w:lang w:val="en-US"/>
        </w:rPr>
        <w:t xml:space="preserve"> in place of </w:t>
      </w:r>
      <w:r w:rsidRPr="00722B31">
        <w:rPr>
          <w:rFonts w:ascii="Arial" w:hAnsi="Arial" w:cs="Arial"/>
          <w:i/>
          <w:lang w:val="en-US"/>
        </w:rPr>
        <w:t>Who wants to play with us?</w:t>
      </w:r>
      <w:r w:rsidRPr="00722B31">
        <w:rPr>
          <w:rFonts w:ascii="Arial" w:hAnsi="Arial" w:cs="Arial"/>
          <w:lang w:val="en-US"/>
        </w:rPr>
        <w:t xml:space="preserve">), as well as in the application of the </w:t>
      </w:r>
      <w:r w:rsidRPr="00722B31">
        <w:rPr>
          <w:rFonts w:ascii="Arial" w:hAnsi="Arial" w:cs="Arial"/>
          <w:i/>
          <w:lang w:val="en-US"/>
        </w:rPr>
        <w:t>–ed</w:t>
      </w:r>
      <w:r w:rsidRPr="00722B31">
        <w:rPr>
          <w:rFonts w:ascii="Arial" w:hAnsi="Arial" w:cs="Arial"/>
          <w:lang w:val="en-US"/>
        </w:rPr>
        <w:t xml:space="preserve"> ending to irregular verbs in the simple past (*</w:t>
      </w:r>
      <w:r w:rsidRPr="00722B31">
        <w:rPr>
          <w:rFonts w:ascii="Arial" w:hAnsi="Arial" w:cs="Arial"/>
          <w:i/>
          <w:lang w:val="en-US"/>
        </w:rPr>
        <w:t>My grandma teached me how to cook</w:t>
      </w:r>
      <w:r w:rsidRPr="00722B31">
        <w:rPr>
          <w:rFonts w:ascii="Arial" w:hAnsi="Arial" w:cs="Arial"/>
          <w:lang w:val="en-US"/>
        </w:rPr>
        <w:t xml:space="preserve"> instead of </w:t>
      </w:r>
      <w:r w:rsidRPr="00722B31">
        <w:rPr>
          <w:rFonts w:ascii="Arial" w:hAnsi="Arial" w:cs="Arial"/>
          <w:i/>
          <w:lang w:val="en-US"/>
        </w:rPr>
        <w:t>My grandma taught me how to cook</w:t>
      </w:r>
      <w:r w:rsidRPr="00722B31">
        <w:rPr>
          <w:rFonts w:ascii="Arial" w:hAnsi="Arial" w:cs="Arial"/>
          <w:lang w:val="en-US"/>
        </w:rPr>
        <w:t>).</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Tasks 6: Taking into consideration the principles discussed, reflect with your partner on the questions indirectly posed by Antich (1979:182) in the following assertion: “</w:t>
      </w:r>
      <w:r w:rsidRPr="00722B31">
        <w:rPr>
          <w:rFonts w:ascii="Arial" w:hAnsi="Arial" w:cs="Arial"/>
          <w:i/>
          <w:lang w:val="en-US"/>
        </w:rPr>
        <w:t>The problem, then, is not whether to include grammar in foreign language courses or not. The grammar is there. The problem is, rather, what grammar to include, to what kind of students, when and how</w:t>
      </w:r>
      <w:r w:rsidRPr="00722B31">
        <w:rPr>
          <w:rFonts w:ascii="Arial" w:hAnsi="Arial" w:cs="Arial"/>
          <w:lang w:val="en-US"/>
        </w:rPr>
        <w:t xml:space="preserve">”. Think of the arguments to support your points in the open class debate.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Task 7: Observe an Integrated English Practice lesson with a grammar focus and determine the prevalence of the principles previously examined. Evaluate its effectiveness according to the development of coherence, appropriateness, accuracy and cohesion, employing the indicators suggested in the observation guide or adopting others on your own. Then, share your annotations with a group of classmates.</w:t>
      </w:r>
    </w:p>
    <w:tbl>
      <w:tblPr>
        <w:tblStyle w:val="Tablaconcuadrcula"/>
        <w:tblW w:w="0" w:type="auto"/>
        <w:tblLook w:val="04A0" w:firstRow="1" w:lastRow="0" w:firstColumn="1" w:lastColumn="0" w:noHBand="0" w:noVBand="1"/>
      </w:tblPr>
      <w:tblGrid>
        <w:gridCol w:w="4503"/>
        <w:gridCol w:w="2409"/>
        <w:gridCol w:w="2142"/>
      </w:tblGrid>
      <w:tr w:rsidR="00093788" w:rsidRPr="00722B31" w:rsidTr="00A366D1">
        <w:tc>
          <w:tcPr>
            <w:tcW w:w="4503" w:type="dxa"/>
          </w:tcPr>
          <w:p w:rsidR="00093788" w:rsidRPr="00722B31" w:rsidRDefault="00093788" w:rsidP="00722B31">
            <w:pPr>
              <w:widowControl w:val="0"/>
              <w:spacing w:line="360" w:lineRule="auto"/>
              <w:jc w:val="both"/>
              <w:rPr>
                <w:rFonts w:ascii="Arial" w:hAnsi="Arial" w:cs="Arial"/>
                <w:b/>
                <w:lang w:val="en-US"/>
              </w:rPr>
            </w:pPr>
            <w:r w:rsidRPr="00722B31">
              <w:rPr>
                <w:rFonts w:ascii="Arial" w:hAnsi="Arial" w:cs="Arial"/>
                <w:b/>
                <w:lang w:val="en-US"/>
              </w:rPr>
              <w:t>Principle</w:t>
            </w:r>
          </w:p>
        </w:tc>
        <w:tc>
          <w:tcPr>
            <w:tcW w:w="2409" w:type="dxa"/>
          </w:tcPr>
          <w:p w:rsidR="00093788" w:rsidRPr="00722B31" w:rsidRDefault="00093788" w:rsidP="00722B31">
            <w:pPr>
              <w:widowControl w:val="0"/>
              <w:spacing w:line="360" w:lineRule="auto"/>
              <w:jc w:val="both"/>
              <w:rPr>
                <w:rFonts w:ascii="Arial" w:hAnsi="Arial" w:cs="Arial"/>
                <w:b/>
                <w:lang w:val="en-US"/>
              </w:rPr>
            </w:pPr>
            <w:r w:rsidRPr="00722B31">
              <w:rPr>
                <w:rFonts w:ascii="Arial" w:hAnsi="Arial" w:cs="Arial"/>
                <w:b/>
                <w:lang w:val="en-US"/>
              </w:rPr>
              <w:t>Observations</w:t>
            </w:r>
          </w:p>
        </w:tc>
        <w:tc>
          <w:tcPr>
            <w:tcW w:w="2142" w:type="dxa"/>
          </w:tcPr>
          <w:p w:rsidR="00093788" w:rsidRPr="00722B31" w:rsidRDefault="00093788" w:rsidP="00722B31">
            <w:pPr>
              <w:widowControl w:val="0"/>
              <w:spacing w:line="360" w:lineRule="auto"/>
              <w:jc w:val="both"/>
              <w:rPr>
                <w:rFonts w:ascii="Arial" w:hAnsi="Arial" w:cs="Arial"/>
                <w:b/>
                <w:lang w:val="en-US"/>
              </w:rPr>
            </w:pPr>
            <w:r w:rsidRPr="00722B31">
              <w:rPr>
                <w:rFonts w:ascii="Arial" w:hAnsi="Arial" w:cs="Arial"/>
                <w:b/>
                <w:lang w:val="en-US"/>
              </w:rPr>
              <w:t xml:space="preserve">Effectiveness </w:t>
            </w:r>
          </w:p>
        </w:tc>
      </w:tr>
      <w:tr w:rsidR="00093788" w:rsidRPr="00722B31" w:rsidTr="00A366D1">
        <w:tc>
          <w:tcPr>
            <w:tcW w:w="4503" w:type="dxa"/>
          </w:tcPr>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Meaning-motivated or form-motivated </w:t>
            </w:r>
          </w:p>
        </w:tc>
        <w:tc>
          <w:tcPr>
            <w:tcW w:w="2409" w:type="dxa"/>
          </w:tcPr>
          <w:p w:rsidR="00093788" w:rsidRPr="00722B31" w:rsidRDefault="00093788" w:rsidP="00722B31">
            <w:pPr>
              <w:widowControl w:val="0"/>
              <w:spacing w:line="360" w:lineRule="auto"/>
              <w:jc w:val="both"/>
              <w:rPr>
                <w:rFonts w:ascii="Arial" w:hAnsi="Arial" w:cs="Arial"/>
                <w:lang w:val="en-US"/>
              </w:rPr>
            </w:pPr>
          </w:p>
        </w:tc>
        <w:tc>
          <w:tcPr>
            <w:tcW w:w="2142" w:type="dxa"/>
          </w:tcPr>
          <w:p w:rsidR="00093788" w:rsidRPr="00722B31" w:rsidRDefault="00093788" w:rsidP="00722B31">
            <w:pPr>
              <w:widowControl w:val="0"/>
              <w:spacing w:line="360" w:lineRule="auto"/>
              <w:jc w:val="both"/>
              <w:rPr>
                <w:rFonts w:ascii="Arial" w:hAnsi="Arial" w:cs="Arial"/>
                <w:lang w:val="en-US"/>
              </w:rPr>
            </w:pPr>
          </w:p>
        </w:tc>
      </w:tr>
      <w:tr w:rsidR="00093788" w:rsidRPr="00722B31" w:rsidTr="00A366D1">
        <w:tc>
          <w:tcPr>
            <w:tcW w:w="4503" w:type="dxa"/>
          </w:tcPr>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Knowledge-focused or skill-focused</w:t>
            </w:r>
          </w:p>
        </w:tc>
        <w:tc>
          <w:tcPr>
            <w:tcW w:w="2409" w:type="dxa"/>
          </w:tcPr>
          <w:p w:rsidR="00093788" w:rsidRPr="00722B31" w:rsidRDefault="00093788" w:rsidP="00722B31">
            <w:pPr>
              <w:widowControl w:val="0"/>
              <w:spacing w:line="360" w:lineRule="auto"/>
              <w:jc w:val="both"/>
              <w:rPr>
                <w:rFonts w:ascii="Arial" w:hAnsi="Arial" w:cs="Arial"/>
                <w:lang w:val="en-US"/>
              </w:rPr>
            </w:pPr>
          </w:p>
        </w:tc>
        <w:tc>
          <w:tcPr>
            <w:tcW w:w="2142" w:type="dxa"/>
          </w:tcPr>
          <w:p w:rsidR="00093788" w:rsidRPr="00722B31" w:rsidRDefault="00093788" w:rsidP="00722B31">
            <w:pPr>
              <w:widowControl w:val="0"/>
              <w:spacing w:line="360" w:lineRule="auto"/>
              <w:jc w:val="both"/>
              <w:rPr>
                <w:rFonts w:ascii="Arial" w:hAnsi="Arial" w:cs="Arial"/>
                <w:lang w:val="en-US"/>
              </w:rPr>
            </w:pPr>
          </w:p>
        </w:tc>
      </w:tr>
      <w:tr w:rsidR="00093788" w:rsidRPr="00722B31" w:rsidTr="00A366D1">
        <w:tc>
          <w:tcPr>
            <w:tcW w:w="4503" w:type="dxa"/>
          </w:tcPr>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lastRenderedPageBreak/>
              <w:t xml:space="preserve">Situation-bound </w:t>
            </w:r>
          </w:p>
        </w:tc>
        <w:tc>
          <w:tcPr>
            <w:tcW w:w="2409" w:type="dxa"/>
          </w:tcPr>
          <w:p w:rsidR="00093788" w:rsidRPr="00722B31" w:rsidRDefault="00093788" w:rsidP="00722B31">
            <w:pPr>
              <w:widowControl w:val="0"/>
              <w:spacing w:line="360" w:lineRule="auto"/>
              <w:jc w:val="both"/>
              <w:rPr>
                <w:rFonts w:ascii="Arial" w:hAnsi="Arial" w:cs="Arial"/>
                <w:lang w:val="en-US"/>
              </w:rPr>
            </w:pPr>
          </w:p>
        </w:tc>
        <w:tc>
          <w:tcPr>
            <w:tcW w:w="2142" w:type="dxa"/>
          </w:tcPr>
          <w:p w:rsidR="00093788" w:rsidRPr="00722B31" w:rsidRDefault="00093788" w:rsidP="00722B31">
            <w:pPr>
              <w:widowControl w:val="0"/>
              <w:spacing w:line="360" w:lineRule="auto"/>
              <w:jc w:val="both"/>
              <w:rPr>
                <w:rFonts w:ascii="Arial" w:hAnsi="Arial" w:cs="Arial"/>
                <w:lang w:val="en-US"/>
              </w:rPr>
            </w:pPr>
          </w:p>
        </w:tc>
      </w:tr>
      <w:tr w:rsidR="00093788" w:rsidRPr="00722B31" w:rsidTr="00A366D1">
        <w:tc>
          <w:tcPr>
            <w:tcW w:w="4503" w:type="dxa"/>
          </w:tcPr>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Text-based </w:t>
            </w:r>
          </w:p>
        </w:tc>
        <w:tc>
          <w:tcPr>
            <w:tcW w:w="2409" w:type="dxa"/>
          </w:tcPr>
          <w:p w:rsidR="00093788" w:rsidRPr="00722B31" w:rsidRDefault="00093788" w:rsidP="00722B31">
            <w:pPr>
              <w:widowControl w:val="0"/>
              <w:spacing w:line="360" w:lineRule="auto"/>
              <w:jc w:val="both"/>
              <w:rPr>
                <w:rFonts w:ascii="Arial" w:hAnsi="Arial" w:cs="Arial"/>
                <w:lang w:val="en-US"/>
              </w:rPr>
            </w:pPr>
          </w:p>
        </w:tc>
        <w:tc>
          <w:tcPr>
            <w:tcW w:w="2142" w:type="dxa"/>
          </w:tcPr>
          <w:p w:rsidR="00093788" w:rsidRPr="00722B31" w:rsidRDefault="00093788" w:rsidP="00722B31">
            <w:pPr>
              <w:widowControl w:val="0"/>
              <w:spacing w:line="360" w:lineRule="auto"/>
              <w:jc w:val="both"/>
              <w:rPr>
                <w:rFonts w:ascii="Arial" w:hAnsi="Arial" w:cs="Arial"/>
                <w:lang w:val="en-US"/>
              </w:rPr>
            </w:pPr>
          </w:p>
        </w:tc>
      </w:tr>
      <w:tr w:rsidR="00093788" w:rsidRPr="00722B31" w:rsidTr="00A366D1">
        <w:tc>
          <w:tcPr>
            <w:tcW w:w="4503" w:type="dxa"/>
          </w:tcPr>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Interaction-oriented </w:t>
            </w:r>
          </w:p>
        </w:tc>
        <w:tc>
          <w:tcPr>
            <w:tcW w:w="2409" w:type="dxa"/>
          </w:tcPr>
          <w:p w:rsidR="00093788" w:rsidRPr="00722B31" w:rsidRDefault="00093788" w:rsidP="00722B31">
            <w:pPr>
              <w:widowControl w:val="0"/>
              <w:spacing w:line="360" w:lineRule="auto"/>
              <w:jc w:val="both"/>
              <w:rPr>
                <w:rFonts w:ascii="Arial" w:hAnsi="Arial" w:cs="Arial"/>
                <w:lang w:val="en-US"/>
              </w:rPr>
            </w:pPr>
          </w:p>
        </w:tc>
        <w:tc>
          <w:tcPr>
            <w:tcW w:w="2142" w:type="dxa"/>
          </w:tcPr>
          <w:p w:rsidR="00093788" w:rsidRPr="00722B31" w:rsidRDefault="00093788" w:rsidP="00722B31">
            <w:pPr>
              <w:widowControl w:val="0"/>
              <w:spacing w:line="360" w:lineRule="auto"/>
              <w:jc w:val="both"/>
              <w:rPr>
                <w:rFonts w:ascii="Arial" w:hAnsi="Arial" w:cs="Arial"/>
                <w:lang w:val="en-US"/>
              </w:rPr>
            </w:pPr>
          </w:p>
        </w:tc>
      </w:tr>
      <w:tr w:rsidR="00093788" w:rsidRPr="00722B31" w:rsidTr="00A366D1">
        <w:trPr>
          <w:trHeight w:val="50"/>
        </w:trPr>
        <w:tc>
          <w:tcPr>
            <w:tcW w:w="4503" w:type="dxa"/>
          </w:tcPr>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Student-centered </w:t>
            </w:r>
          </w:p>
        </w:tc>
        <w:tc>
          <w:tcPr>
            <w:tcW w:w="2409" w:type="dxa"/>
            <w:vMerge w:val="restart"/>
          </w:tcPr>
          <w:p w:rsidR="00093788" w:rsidRPr="00722B31" w:rsidRDefault="00093788" w:rsidP="00722B31">
            <w:pPr>
              <w:widowControl w:val="0"/>
              <w:spacing w:line="360" w:lineRule="auto"/>
              <w:jc w:val="both"/>
              <w:rPr>
                <w:rFonts w:ascii="Arial" w:hAnsi="Arial" w:cs="Arial"/>
                <w:lang w:val="en-US"/>
              </w:rPr>
            </w:pPr>
          </w:p>
          <w:p w:rsidR="00093788" w:rsidRPr="00722B31" w:rsidRDefault="00093788" w:rsidP="00722B31">
            <w:pPr>
              <w:widowControl w:val="0"/>
              <w:spacing w:line="360" w:lineRule="auto"/>
              <w:jc w:val="both"/>
              <w:rPr>
                <w:rFonts w:ascii="Arial" w:hAnsi="Arial" w:cs="Arial"/>
                <w:lang w:val="en-US"/>
              </w:rPr>
            </w:pPr>
          </w:p>
        </w:tc>
        <w:tc>
          <w:tcPr>
            <w:tcW w:w="2142" w:type="dxa"/>
            <w:vMerge w:val="restart"/>
          </w:tcPr>
          <w:p w:rsidR="00093788" w:rsidRPr="00722B31" w:rsidRDefault="00093788" w:rsidP="00722B31">
            <w:pPr>
              <w:widowControl w:val="0"/>
              <w:spacing w:line="360" w:lineRule="auto"/>
              <w:jc w:val="both"/>
              <w:rPr>
                <w:rFonts w:ascii="Arial" w:hAnsi="Arial" w:cs="Arial"/>
                <w:lang w:val="en-US"/>
              </w:rPr>
            </w:pPr>
          </w:p>
        </w:tc>
      </w:tr>
      <w:tr w:rsidR="00093788" w:rsidRPr="00722B31" w:rsidTr="00A366D1">
        <w:trPr>
          <w:trHeight w:val="47"/>
        </w:trPr>
        <w:tc>
          <w:tcPr>
            <w:tcW w:w="4503" w:type="dxa"/>
          </w:tcPr>
          <w:p w:rsidR="00093788" w:rsidRPr="00722B31" w:rsidRDefault="00093788" w:rsidP="00722B31">
            <w:pPr>
              <w:pStyle w:val="Prrafodelista"/>
              <w:widowControl w:val="0"/>
              <w:numPr>
                <w:ilvl w:val="0"/>
                <w:numId w:val="159"/>
              </w:numPr>
              <w:spacing w:after="0" w:line="360" w:lineRule="auto"/>
              <w:ind w:left="142" w:hanging="142"/>
              <w:jc w:val="both"/>
              <w:rPr>
                <w:rFonts w:ascii="Arial" w:hAnsi="Arial" w:cs="Arial"/>
                <w:sz w:val="24"/>
                <w:szCs w:val="24"/>
                <w:lang w:val="en-US"/>
              </w:rPr>
            </w:pPr>
            <w:r w:rsidRPr="00722B31">
              <w:rPr>
                <w:rFonts w:ascii="Arial" w:hAnsi="Arial" w:cs="Arial"/>
                <w:sz w:val="24"/>
                <w:szCs w:val="24"/>
                <w:lang w:val="en-US"/>
              </w:rPr>
              <w:t xml:space="preserve">Age/proficiency are considered </w:t>
            </w:r>
          </w:p>
        </w:tc>
        <w:tc>
          <w:tcPr>
            <w:tcW w:w="2409" w:type="dxa"/>
            <w:vMerge/>
          </w:tcPr>
          <w:p w:rsidR="00093788" w:rsidRPr="00722B31" w:rsidRDefault="00093788" w:rsidP="00722B31">
            <w:pPr>
              <w:widowControl w:val="0"/>
              <w:spacing w:line="360" w:lineRule="auto"/>
              <w:jc w:val="both"/>
              <w:rPr>
                <w:rFonts w:ascii="Arial" w:hAnsi="Arial" w:cs="Arial"/>
                <w:lang w:val="en-US"/>
              </w:rPr>
            </w:pPr>
          </w:p>
        </w:tc>
        <w:tc>
          <w:tcPr>
            <w:tcW w:w="2142" w:type="dxa"/>
            <w:vMerge/>
          </w:tcPr>
          <w:p w:rsidR="00093788" w:rsidRPr="00722B31" w:rsidRDefault="00093788" w:rsidP="00722B31">
            <w:pPr>
              <w:widowControl w:val="0"/>
              <w:spacing w:line="360" w:lineRule="auto"/>
              <w:jc w:val="both"/>
              <w:rPr>
                <w:rFonts w:ascii="Arial" w:hAnsi="Arial" w:cs="Arial"/>
                <w:lang w:val="en-US"/>
              </w:rPr>
            </w:pPr>
          </w:p>
        </w:tc>
      </w:tr>
      <w:tr w:rsidR="00093788" w:rsidRPr="00722B31" w:rsidTr="00A366D1">
        <w:trPr>
          <w:trHeight w:val="47"/>
        </w:trPr>
        <w:tc>
          <w:tcPr>
            <w:tcW w:w="4503" w:type="dxa"/>
          </w:tcPr>
          <w:p w:rsidR="00093788" w:rsidRPr="00722B31" w:rsidRDefault="00093788" w:rsidP="00722B31">
            <w:pPr>
              <w:pStyle w:val="Prrafodelista"/>
              <w:widowControl w:val="0"/>
              <w:numPr>
                <w:ilvl w:val="0"/>
                <w:numId w:val="159"/>
              </w:numPr>
              <w:spacing w:after="0" w:line="360" w:lineRule="auto"/>
              <w:ind w:left="142" w:hanging="142"/>
              <w:jc w:val="both"/>
              <w:rPr>
                <w:rFonts w:ascii="Arial" w:hAnsi="Arial" w:cs="Arial"/>
                <w:sz w:val="24"/>
                <w:szCs w:val="24"/>
                <w:lang w:val="en-US"/>
              </w:rPr>
            </w:pPr>
            <w:r w:rsidRPr="00722B31">
              <w:rPr>
                <w:rFonts w:ascii="Arial" w:hAnsi="Arial" w:cs="Arial"/>
                <w:sz w:val="24"/>
                <w:szCs w:val="24"/>
                <w:lang w:val="en-US"/>
              </w:rPr>
              <w:t xml:space="preserve">Learning strategies are fostered </w:t>
            </w:r>
          </w:p>
        </w:tc>
        <w:tc>
          <w:tcPr>
            <w:tcW w:w="2409" w:type="dxa"/>
            <w:vMerge/>
          </w:tcPr>
          <w:p w:rsidR="00093788" w:rsidRPr="00722B31" w:rsidRDefault="00093788" w:rsidP="00722B31">
            <w:pPr>
              <w:widowControl w:val="0"/>
              <w:spacing w:line="360" w:lineRule="auto"/>
              <w:jc w:val="both"/>
              <w:rPr>
                <w:rFonts w:ascii="Arial" w:hAnsi="Arial" w:cs="Arial"/>
                <w:lang w:val="en-US"/>
              </w:rPr>
            </w:pPr>
          </w:p>
        </w:tc>
        <w:tc>
          <w:tcPr>
            <w:tcW w:w="2142" w:type="dxa"/>
            <w:vMerge/>
          </w:tcPr>
          <w:p w:rsidR="00093788" w:rsidRPr="00722B31" w:rsidRDefault="00093788" w:rsidP="00722B31">
            <w:pPr>
              <w:widowControl w:val="0"/>
              <w:spacing w:line="360" w:lineRule="auto"/>
              <w:jc w:val="both"/>
              <w:rPr>
                <w:rFonts w:ascii="Arial" w:hAnsi="Arial" w:cs="Arial"/>
                <w:lang w:val="en-US"/>
              </w:rPr>
            </w:pPr>
          </w:p>
        </w:tc>
      </w:tr>
      <w:tr w:rsidR="00093788" w:rsidRPr="00722B31" w:rsidTr="00A366D1">
        <w:trPr>
          <w:trHeight w:val="47"/>
        </w:trPr>
        <w:tc>
          <w:tcPr>
            <w:tcW w:w="4503" w:type="dxa"/>
          </w:tcPr>
          <w:p w:rsidR="00093788" w:rsidRPr="00722B31" w:rsidRDefault="00093788" w:rsidP="00722B31">
            <w:pPr>
              <w:pStyle w:val="Prrafodelista"/>
              <w:widowControl w:val="0"/>
              <w:numPr>
                <w:ilvl w:val="0"/>
                <w:numId w:val="159"/>
              </w:numPr>
              <w:spacing w:after="0" w:line="360" w:lineRule="auto"/>
              <w:ind w:left="142" w:hanging="142"/>
              <w:jc w:val="both"/>
              <w:rPr>
                <w:rFonts w:ascii="Arial" w:hAnsi="Arial" w:cs="Arial"/>
                <w:sz w:val="24"/>
                <w:szCs w:val="24"/>
                <w:lang w:val="en-US"/>
              </w:rPr>
            </w:pPr>
            <w:r w:rsidRPr="00722B31">
              <w:rPr>
                <w:rFonts w:ascii="Arial" w:hAnsi="Arial" w:cs="Arial"/>
                <w:sz w:val="24"/>
                <w:szCs w:val="24"/>
                <w:lang w:val="en-US"/>
              </w:rPr>
              <w:t>Students’ active learning is promoted</w:t>
            </w:r>
          </w:p>
        </w:tc>
        <w:tc>
          <w:tcPr>
            <w:tcW w:w="2409" w:type="dxa"/>
            <w:vMerge/>
          </w:tcPr>
          <w:p w:rsidR="00093788" w:rsidRPr="00722B31" w:rsidRDefault="00093788" w:rsidP="00722B31">
            <w:pPr>
              <w:widowControl w:val="0"/>
              <w:spacing w:line="360" w:lineRule="auto"/>
              <w:jc w:val="both"/>
              <w:rPr>
                <w:rFonts w:ascii="Arial" w:hAnsi="Arial" w:cs="Arial"/>
                <w:lang w:val="en-US"/>
              </w:rPr>
            </w:pPr>
          </w:p>
        </w:tc>
        <w:tc>
          <w:tcPr>
            <w:tcW w:w="2142" w:type="dxa"/>
            <w:vMerge/>
          </w:tcPr>
          <w:p w:rsidR="00093788" w:rsidRPr="00722B31" w:rsidRDefault="00093788" w:rsidP="00722B31">
            <w:pPr>
              <w:widowControl w:val="0"/>
              <w:spacing w:line="360" w:lineRule="auto"/>
              <w:jc w:val="both"/>
              <w:rPr>
                <w:rFonts w:ascii="Arial" w:hAnsi="Arial" w:cs="Arial"/>
                <w:lang w:val="en-US"/>
              </w:rPr>
            </w:pPr>
          </w:p>
        </w:tc>
      </w:tr>
      <w:tr w:rsidR="00093788" w:rsidRPr="00722B31" w:rsidTr="00A366D1">
        <w:trPr>
          <w:trHeight w:val="47"/>
        </w:trPr>
        <w:tc>
          <w:tcPr>
            <w:tcW w:w="4503" w:type="dxa"/>
          </w:tcPr>
          <w:p w:rsidR="00093788" w:rsidRPr="00722B31" w:rsidRDefault="00093788" w:rsidP="00722B31">
            <w:pPr>
              <w:pStyle w:val="Prrafodelista"/>
              <w:widowControl w:val="0"/>
              <w:numPr>
                <w:ilvl w:val="0"/>
                <w:numId w:val="159"/>
              </w:numPr>
              <w:spacing w:after="0" w:line="360" w:lineRule="auto"/>
              <w:ind w:left="142" w:hanging="142"/>
              <w:jc w:val="both"/>
              <w:rPr>
                <w:rFonts w:ascii="Arial" w:hAnsi="Arial" w:cs="Arial"/>
                <w:sz w:val="24"/>
                <w:szCs w:val="24"/>
                <w:lang w:val="en-US"/>
              </w:rPr>
            </w:pPr>
            <w:r w:rsidRPr="00722B31">
              <w:rPr>
                <w:rFonts w:ascii="Arial" w:hAnsi="Arial" w:cs="Arial"/>
                <w:sz w:val="24"/>
                <w:szCs w:val="24"/>
                <w:lang w:val="en-US"/>
              </w:rPr>
              <w:t>Materials are correctly selected</w:t>
            </w:r>
          </w:p>
        </w:tc>
        <w:tc>
          <w:tcPr>
            <w:tcW w:w="2409" w:type="dxa"/>
            <w:vMerge/>
          </w:tcPr>
          <w:p w:rsidR="00093788" w:rsidRPr="00722B31" w:rsidRDefault="00093788" w:rsidP="00722B31">
            <w:pPr>
              <w:widowControl w:val="0"/>
              <w:spacing w:line="360" w:lineRule="auto"/>
              <w:jc w:val="both"/>
              <w:rPr>
                <w:rFonts w:ascii="Arial" w:hAnsi="Arial" w:cs="Arial"/>
                <w:lang w:val="en-US"/>
              </w:rPr>
            </w:pPr>
          </w:p>
        </w:tc>
        <w:tc>
          <w:tcPr>
            <w:tcW w:w="2142" w:type="dxa"/>
            <w:vMerge/>
          </w:tcPr>
          <w:p w:rsidR="00093788" w:rsidRPr="00722B31" w:rsidRDefault="00093788" w:rsidP="00722B31">
            <w:pPr>
              <w:widowControl w:val="0"/>
              <w:spacing w:line="360" w:lineRule="auto"/>
              <w:jc w:val="both"/>
              <w:rPr>
                <w:rFonts w:ascii="Arial" w:hAnsi="Arial" w:cs="Arial"/>
                <w:lang w:val="en-US"/>
              </w:rPr>
            </w:pPr>
          </w:p>
        </w:tc>
      </w:tr>
      <w:tr w:rsidR="00093788" w:rsidRPr="00722B31" w:rsidTr="00A366D1">
        <w:trPr>
          <w:trHeight w:val="47"/>
        </w:trPr>
        <w:tc>
          <w:tcPr>
            <w:tcW w:w="4503" w:type="dxa"/>
          </w:tcPr>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Mother tongue consideration </w:t>
            </w:r>
          </w:p>
        </w:tc>
        <w:tc>
          <w:tcPr>
            <w:tcW w:w="2409" w:type="dxa"/>
            <w:tcBorders>
              <w:top w:val="nil"/>
            </w:tcBorders>
          </w:tcPr>
          <w:p w:rsidR="00093788" w:rsidRPr="00722B31" w:rsidRDefault="00093788" w:rsidP="00722B31">
            <w:pPr>
              <w:widowControl w:val="0"/>
              <w:spacing w:line="360" w:lineRule="auto"/>
              <w:jc w:val="both"/>
              <w:rPr>
                <w:rFonts w:ascii="Arial" w:hAnsi="Arial" w:cs="Arial"/>
                <w:lang w:val="en-US"/>
              </w:rPr>
            </w:pPr>
          </w:p>
        </w:tc>
        <w:tc>
          <w:tcPr>
            <w:tcW w:w="2142" w:type="dxa"/>
          </w:tcPr>
          <w:p w:rsidR="00093788" w:rsidRPr="00722B31" w:rsidRDefault="00093788" w:rsidP="00722B31">
            <w:pPr>
              <w:widowControl w:val="0"/>
              <w:spacing w:line="360" w:lineRule="auto"/>
              <w:jc w:val="both"/>
              <w:rPr>
                <w:rFonts w:ascii="Arial" w:hAnsi="Arial" w:cs="Arial"/>
                <w:lang w:val="en-US"/>
              </w:rPr>
            </w:pPr>
          </w:p>
        </w:tc>
      </w:tr>
    </w:tbl>
    <w:p w:rsidR="00093788" w:rsidRPr="00722B31" w:rsidRDefault="00093788" w:rsidP="00722B31">
      <w:pPr>
        <w:widowControl w:val="0"/>
        <w:spacing w:line="360" w:lineRule="auto"/>
        <w:jc w:val="both"/>
        <w:rPr>
          <w:rFonts w:ascii="Arial" w:hAnsi="Arial" w:cs="Arial"/>
          <w:lang w:val="en-US"/>
        </w:rPr>
      </w:pP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b/>
          <w:lang w:val="en-US"/>
        </w:rPr>
        <w:t xml:space="preserve">   III. Organizing the Teaching Learning Process of Grammar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Grammar plays an important part in most of the models for organizing the TLP. The model of sequencing EFL classroom practices will be referred to here as teaching-learning cycle, since it </w:t>
      </w:r>
      <w:r w:rsidR="008F606D" w:rsidRPr="00722B31">
        <w:rPr>
          <w:rFonts w:ascii="Arial" w:hAnsi="Arial" w:cs="Arial"/>
          <w:lang w:val="en-US"/>
        </w:rPr>
        <w:t>encompasses</w:t>
      </w:r>
      <w:r w:rsidRPr="00722B31">
        <w:rPr>
          <w:rFonts w:ascii="Arial" w:hAnsi="Arial" w:cs="Arial"/>
          <w:lang w:val="en-US"/>
        </w:rPr>
        <w:t xml:space="preserve"> the activity of both teachers and learners. Font (2006: 104) describes it as the cyclical succession of interrelated steps in the process of learning that facilitates the gradual transformation of linguistic knowledge into free and spontaneous use of communicative skills. The whole cycle, as Thornbury (2005: 172) explains, may be accomplished either in a lesson or several lessons.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Supporters of the communicative language teaching make use of different teaching-learning cycles, among which the most widespread are: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Presentation, practice and production (PPP) – a quite popular model. In it, new language contents, including grammatical items, are introduced, then exercised and finally used in meaningful exchanges.</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 Presentation, controlled practice, semi-controlled practice and production – a variant of the former model. In this cycle, the second stage is subdivided as the terms indicate.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Pre-task, task performance and language focus – a model applied in task-based learning (TBL). It starts with the introduction of the topic and task. Next students undertake the task and report on it. At the end, the teacher and the learners examine difficulties and relevant features concerning the language employed (Harmer, 2007: 87).</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PPP and its variant prompt conscious attention to grammatical forms and structures before practicing them, which helps to prevent fossilization of mistakes (their </w:t>
      </w:r>
      <w:r w:rsidRPr="00722B31">
        <w:rPr>
          <w:rFonts w:ascii="Arial" w:hAnsi="Arial" w:cs="Arial"/>
          <w:lang w:val="en-US"/>
        </w:rPr>
        <w:lastRenderedPageBreak/>
        <w:t xml:space="preserve">becoming permanent and difficult to correct). Nevertheless, usually the teacher’s presentation of the rules inhibits their induction, there is a premature focus on production and this stage has a limited span. TBL compels students to produce and interact in English and promotes their cognitive independence. However, it has a communicative focus but not a linguistic one, which restricts students’ potential language development. Moreover, a poor command of the grammatical resources required to accomplish the task may be discouraging.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A wise alternative is offered by Font (2006), which follows the Vygotskyan route of learning, emphasizing meaningful interaction as starting point, guided discovery of grammar items leading to their internalization and successive approximations in grammar skill improvement. This six-staged cycle covers: initial communicative practice, analysis of the grammatical meaning and its exponents, controlled practice, guided practice, integrated communicative activities and creative communicative activities. It could be represented as shown below: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Initial                   Explicit teaching         </w:t>
      </w:r>
      <w:proofErr w:type="gramStart"/>
      <w:r w:rsidRPr="00722B31">
        <w:rPr>
          <w:rFonts w:ascii="Arial" w:hAnsi="Arial" w:cs="Arial"/>
          <w:lang w:val="en-US"/>
        </w:rPr>
        <w:t>Carefully</w:t>
      </w:r>
      <w:proofErr w:type="gramEnd"/>
      <w:r w:rsidRPr="00722B31">
        <w:rPr>
          <w:rFonts w:ascii="Arial" w:hAnsi="Arial" w:cs="Arial"/>
          <w:lang w:val="en-US"/>
        </w:rPr>
        <w:t xml:space="preserve">  </w:t>
      </w:r>
      <w:r w:rsidRPr="00722B31">
        <w:rPr>
          <w:rFonts w:ascii="Arial" w:hAnsi="Arial" w:cs="Arial"/>
          <w:noProof/>
          <w:lang w:val="en-US" w:eastAsia="en-US"/>
        </w:rPr>
        <w:drawing>
          <wp:inline distT="0" distB="0" distL="0" distR="0">
            <wp:extent cx="203682" cy="91006"/>
            <wp:effectExtent l="0" t="0" r="6350" b="4445"/>
            <wp:docPr id="3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527" cy="92277"/>
                    </a:xfrm>
                    <a:prstGeom prst="rect">
                      <a:avLst/>
                    </a:prstGeom>
                    <a:noFill/>
                  </pic:spPr>
                </pic:pic>
              </a:graphicData>
            </a:graphic>
          </wp:inline>
        </w:drawing>
      </w:r>
      <w:r w:rsidRPr="00722B31">
        <w:rPr>
          <w:rFonts w:ascii="Arial" w:hAnsi="Arial" w:cs="Arial"/>
          <w:lang w:val="en-US"/>
        </w:rPr>
        <w:t xml:space="preserve"> Controlled practice</w:t>
      </w:r>
    </w:p>
    <w:p w:rsidR="00093788" w:rsidRPr="00722B31" w:rsidRDefault="00093788" w:rsidP="00722B31">
      <w:pPr>
        <w:widowControl w:val="0"/>
        <w:spacing w:line="360" w:lineRule="auto"/>
        <w:jc w:val="both"/>
        <w:rPr>
          <w:rFonts w:ascii="Arial" w:hAnsi="Arial" w:cs="Arial"/>
          <w:lang w:val="en-US"/>
        </w:rPr>
      </w:pPr>
      <w:proofErr w:type="gramStart"/>
      <w:r w:rsidRPr="00722B31">
        <w:rPr>
          <w:rFonts w:ascii="Arial" w:hAnsi="Arial" w:cs="Arial"/>
          <w:lang w:val="en-US"/>
        </w:rPr>
        <w:t>meaningful</w:t>
      </w:r>
      <w:proofErr w:type="gramEnd"/>
      <w:r w:rsidRPr="00722B31">
        <w:rPr>
          <w:rFonts w:ascii="Arial" w:hAnsi="Arial" w:cs="Arial"/>
          <w:lang w:val="en-US"/>
        </w:rPr>
        <w:t xml:space="preserve">   </w:t>
      </w:r>
      <w:r w:rsidRPr="00722B31">
        <w:rPr>
          <w:rFonts w:ascii="Arial" w:hAnsi="Arial" w:cs="Arial"/>
          <w:noProof/>
          <w:lang w:val="en-US" w:eastAsia="en-US"/>
        </w:rPr>
        <w:drawing>
          <wp:inline distT="0" distB="0" distL="0" distR="0">
            <wp:extent cx="303355" cy="108341"/>
            <wp:effectExtent l="0" t="0" r="1905" b="6350"/>
            <wp:docPr id="3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683" cy="115601"/>
                    </a:xfrm>
                    <a:prstGeom prst="rect">
                      <a:avLst/>
                    </a:prstGeom>
                    <a:noFill/>
                  </pic:spPr>
                </pic:pic>
              </a:graphicData>
            </a:graphic>
          </wp:inline>
        </w:drawing>
      </w:r>
      <w:r w:rsidRPr="00722B31">
        <w:rPr>
          <w:rFonts w:ascii="Arial" w:hAnsi="Arial" w:cs="Arial"/>
          <w:lang w:val="en-US"/>
        </w:rPr>
        <w:t xml:space="preserve">   based on        </w:t>
      </w:r>
      <w:r w:rsidRPr="00722B31">
        <w:rPr>
          <w:rFonts w:ascii="Arial" w:hAnsi="Arial" w:cs="Arial"/>
          <w:noProof/>
          <w:lang w:val="en-US" w:eastAsia="en-US"/>
        </w:rPr>
        <w:drawing>
          <wp:inline distT="0" distB="0" distL="0" distR="0">
            <wp:extent cx="273020" cy="108341"/>
            <wp:effectExtent l="0" t="0" r="0" b="6350"/>
            <wp:docPr id="3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835" cy="109855"/>
                    </a:xfrm>
                    <a:prstGeom prst="rect">
                      <a:avLst/>
                    </a:prstGeom>
                    <a:noFill/>
                  </pic:spPr>
                </pic:pic>
              </a:graphicData>
            </a:graphic>
          </wp:inline>
        </w:drawing>
      </w:r>
      <w:r w:rsidRPr="00722B31">
        <w:rPr>
          <w:rFonts w:ascii="Arial" w:hAnsi="Arial" w:cs="Arial"/>
          <w:lang w:val="en-US"/>
        </w:rPr>
        <w:t xml:space="preserve">   graded   </w:t>
      </w:r>
      <w:r w:rsidRPr="00722B31">
        <w:rPr>
          <w:rFonts w:ascii="Arial" w:hAnsi="Arial" w:cs="Arial"/>
          <w:noProof/>
          <w:lang w:val="en-US" w:eastAsia="en-US"/>
        </w:rPr>
        <w:drawing>
          <wp:inline distT="0" distB="0" distL="0" distR="0">
            <wp:extent cx="203681" cy="108341"/>
            <wp:effectExtent l="0" t="0" r="6350" b="6350"/>
            <wp:docPr id="3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528" cy="109855"/>
                    </a:xfrm>
                    <a:prstGeom prst="rect">
                      <a:avLst/>
                    </a:prstGeom>
                    <a:noFill/>
                  </pic:spPr>
                </pic:pic>
              </a:graphicData>
            </a:graphic>
          </wp:inline>
        </w:drawing>
      </w:r>
      <w:r w:rsidRPr="00722B31">
        <w:rPr>
          <w:rFonts w:ascii="Arial" w:hAnsi="Arial" w:cs="Arial"/>
          <w:lang w:val="en-US"/>
        </w:rPr>
        <w:t xml:space="preserve"> Guided practice            </w:t>
      </w:r>
    </w:p>
    <w:p w:rsidR="00093788" w:rsidRPr="00722B31" w:rsidRDefault="00093788" w:rsidP="00722B31">
      <w:pPr>
        <w:widowControl w:val="0"/>
        <w:spacing w:line="360" w:lineRule="auto"/>
        <w:jc w:val="both"/>
        <w:rPr>
          <w:rFonts w:ascii="Arial" w:hAnsi="Arial" w:cs="Arial"/>
          <w:lang w:val="en-US"/>
        </w:rPr>
      </w:pPr>
      <w:proofErr w:type="gramStart"/>
      <w:r w:rsidRPr="00722B31">
        <w:rPr>
          <w:rFonts w:ascii="Arial" w:hAnsi="Arial" w:cs="Arial"/>
          <w:lang w:val="en-US"/>
        </w:rPr>
        <w:t>exchange</w:t>
      </w:r>
      <w:proofErr w:type="gramEnd"/>
      <w:r w:rsidRPr="00722B31">
        <w:rPr>
          <w:rFonts w:ascii="Arial" w:hAnsi="Arial" w:cs="Arial"/>
          <w:lang w:val="en-US"/>
        </w:rPr>
        <w:t xml:space="preserve">                 induction                 training   </w:t>
      </w:r>
      <w:r w:rsidRPr="00722B31">
        <w:rPr>
          <w:rFonts w:ascii="Arial" w:hAnsi="Arial" w:cs="Arial"/>
          <w:noProof/>
          <w:lang w:val="en-US" w:eastAsia="en-US"/>
        </w:rPr>
        <w:drawing>
          <wp:inline distT="0" distB="0" distL="0" distR="0">
            <wp:extent cx="195014" cy="108341"/>
            <wp:effectExtent l="0" t="0" r="0" b="6350"/>
            <wp:docPr id="3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7739" cy="109855"/>
                    </a:xfrm>
                    <a:prstGeom prst="rect">
                      <a:avLst/>
                    </a:prstGeom>
                    <a:noFill/>
                  </pic:spPr>
                </pic:pic>
              </a:graphicData>
            </a:graphic>
          </wp:inline>
        </w:drawing>
      </w:r>
      <w:r w:rsidRPr="00722B31">
        <w:rPr>
          <w:rFonts w:ascii="Arial" w:hAnsi="Arial" w:cs="Arial"/>
          <w:lang w:val="en-US"/>
        </w:rPr>
        <w:t xml:space="preserve">  Integrated communicative practice</w:t>
      </w:r>
    </w:p>
    <w:p w:rsidR="00093788" w:rsidRPr="00722B31" w:rsidRDefault="00093788" w:rsidP="00722B31">
      <w:pPr>
        <w:widowControl w:val="0"/>
        <w:tabs>
          <w:tab w:val="left" w:pos="4484"/>
          <w:tab w:val="left" w:pos="6135"/>
          <w:tab w:val="left" w:pos="6586"/>
        </w:tabs>
        <w:spacing w:line="360" w:lineRule="auto"/>
        <w:jc w:val="both"/>
        <w:rPr>
          <w:rFonts w:ascii="Arial" w:hAnsi="Arial" w:cs="Arial"/>
          <w:lang w:val="en-US"/>
        </w:rPr>
      </w:pPr>
      <w:r w:rsidRPr="00722B31">
        <w:rPr>
          <w:rFonts w:ascii="Arial" w:hAnsi="Arial" w:cs="Arial"/>
          <w:lang w:val="en-US"/>
        </w:rPr>
        <w:tab/>
      </w:r>
      <w:r w:rsidRPr="00722B31">
        <w:rPr>
          <w:rFonts w:ascii="Arial" w:hAnsi="Arial" w:cs="Arial"/>
          <w:noProof/>
          <w:lang w:val="en-US" w:eastAsia="en-US"/>
        </w:rPr>
        <w:drawing>
          <wp:inline distT="0" distB="0" distL="0" distR="0">
            <wp:extent cx="212349" cy="108342"/>
            <wp:effectExtent l="0" t="0" r="0" b="6350"/>
            <wp:docPr id="3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314" cy="109855"/>
                    </a:xfrm>
                    <a:prstGeom prst="rect">
                      <a:avLst/>
                    </a:prstGeom>
                    <a:noFill/>
                  </pic:spPr>
                </pic:pic>
              </a:graphicData>
            </a:graphic>
          </wp:inline>
        </w:drawing>
      </w:r>
      <w:r w:rsidRPr="00722B31">
        <w:rPr>
          <w:rFonts w:ascii="Arial" w:hAnsi="Arial" w:cs="Arial"/>
          <w:lang w:val="en-US"/>
        </w:rPr>
        <w:t xml:space="preserve">  Creative communicative practice</w:t>
      </w:r>
    </w:p>
    <w:p w:rsidR="00093788" w:rsidRPr="00722B31" w:rsidRDefault="00093788" w:rsidP="00722B31">
      <w:pPr>
        <w:widowControl w:val="0"/>
        <w:tabs>
          <w:tab w:val="left" w:pos="4484"/>
          <w:tab w:val="left" w:pos="6135"/>
          <w:tab w:val="left" w:pos="6586"/>
        </w:tabs>
        <w:spacing w:line="360" w:lineRule="auto"/>
        <w:jc w:val="both"/>
        <w:rPr>
          <w:rFonts w:ascii="Arial" w:hAnsi="Arial" w:cs="Arial"/>
          <w:lang w:val="en-US"/>
        </w:rPr>
      </w:pPr>
      <w:r w:rsidRPr="00722B31">
        <w:rPr>
          <w:rFonts w:ascii="Arial" w:hAnsi="Arial" w:cs="Arial"/>
          <w:lang w:val="en-US"/>
        </w:rPr>
        <w:t xml:space="preserve">Next, we will see the place of grammar, recommended procedures and activities in each of these stages.  </w:t>
      </w:r>
    </w:p>
    <w:p w:rsidR="00093788" w:rsidRPr="00722B31" w:rsidRDefault="00093788" w:rsidP="00722B31">
      <w:pPr>
        <w:widowControl w:val="0"/>
        <w:tabs>
          <w:tab w:val="left" w:pos="4484"/>
          <w:tab w:val="left" w:pos="6135"/>
          <w:tab w:val="left" w:pos="6586"/>
        </w:tabs>
        <w:spacing w:line="360" w:lineRule="auto"/>
        <w:jc w:val="both"/>
        <w:rPr>
          <w:rFonts w:ascii="Arial" w:hAnsi="Arial" w:cs="Arial"/>
          <w:lang w:val="en-US"/>
        </w:rPr>
      </w:pPr>
      <w:r w:rsidRPr="00722B31">
        <w:rPr>
          <w:rFonts w:ascii="Arial" w:hAnsi="Arial" w:cs="Arial"/>
          <w:lang w:val="en-US"/>
        </w:rPr>
        <w:t xml:space="preserve">Task 8: While reading, reflect on each of the activities and register in an evaluation sheet considering: (a) the communicative function and the grammatical meaning dealt with, (b) the area(s) of the verbal activity (speaking, listening, writing or reading) and the type(s) of class organization (individual, pair, team or whole-class work) emphasized, (c) the kind of learners (as according to its age and proficiency level) targeted, and (d) your comments, opinions, suggestions.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1. Initial communicative practice</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The stage is intended to let the students grasp the communicative intention and to experience the need of the grammatical means required to express it. First, knowledge of contents related to the topic is activated through teacher’s questions or lead-ins, activities used to prepare students to work on the new issue. When the communicative function </w:t>
      </w:r>
      <w:r w:rsidRPr="00722B31">
        <w:rPr>
          <w:rFonts w:ascii="Arial" w:hAnsi="Arial" w:cs="Arial"/>
          <w:i/>
          <w:lang w:val="en-US"/>
        </w:rPr>
        <w:t>talking about where people are from</w:t>
      </w:r>
      <w:r w:rsidRPr="00722B31">
        <w:rPr>
          <w:rFonts w:ascii="Arial" w:hAnsi="Arial" w:cs="Arial"/>
          <w:lang w:val="en-US"/>
        </w:rPr>
        <w:t xml:space="preserve"> is introduced, it seems useful to plan an exchange of personal information including previously studied </w:t>
      </w:r>
      <w:r w:rsidRPr="00722B31">
        <w:rPr>
          <w:rFonts w:ascii="Arial" w:hAnsi="Arial" w:cs="Arial"/>
          <w:lang w:val="en-US"/>
        </w:rPr>
        <w:lastRenderedPageBreak/>
        <w:t xml:space="preserve">constructions with the verb </w:t>
      </w:r>
      <w:r w:rsidRPr="00722B31">
        <w:rPr>
          <w:rFonts w:ascii="Arial" w:hAnsi="Arial" w:cs="Arial"/>
          <w:b/>
          <w:i/>
          <w:lang w:val="en-US"/>
        </w:rPr>
        <w:t>be</w:t>
      </w:r>
      <w:r w:rsidRPr="00722B31">
        <w:rPr>
          <w:rFonts w:ascii="Arial" w:hAnsi="Arial" w:cs="Arial"/>
          <w:lang w:val="en-US"/>
        </w:rPr>
        <w:t xml:space="preserve">; e.g. </w:t>
      </w:r>
      <w:r w:rsidRPr="00722B31">
        <w:rPr>
          <w:rFonts w:ascii="Arial" w:hAnsi="Arial" w:cs="Arial"/>
          <w:i/>
          <w:lang w:val="en-US"/>
        </w:rPr>
        <w:t>Work with your two nearest classmates, asking and giving such information as your name, occupation, age and phone number</w:t>
      </w:r>
      <w:r w:rsidRPr="00722B31">
        <w:rPr>
          <w:rFonts w:ascii="Arial" w:hAnsi="Arial" w:cs="Arial"/>
          <w:lang w:val="en-US"/>
        </w:rPr>
        <w:t>. Brainstorms turn out to be a handy procedure to anticipate the topic and explore what students know (</w:t>
      </w:r>
      <w:r w:rsidRPr="00722B31">
        <w:rPr>
          <w:rFonts w:ascii="Arial" w:hAnsi="Arial" w:cs="Arial"/>
          <w:i/>
          <w:lang w:val="en-US"/>
        </w:rPr>
        <w:t>What comes to your mind when you hear the phrase ‘place of origin’?</w:t>
      </w:r>
      <w:r w:rsidRPr="00722B31">
        <w:rPr>
          <w:rFonts w:ascii="Arial" w:hAnsi="Arial" w:cs="Arial"/>
          <w:lang w:val="en-US"/>
        </w:rPr>
        <w:t>). It is also productive to pose a problem question for the students to feel the need of learning the new contents (</w:t>
      </w:r>
      <w:r w:rsidRPr="00722B31">
        <w:rPr>
          <w:rFonts w:ascii="Arial" w:hAnsi="Arial" w:cs="Arial"/>
          <w:i/>
          <w:lang w:val="en-US"/>
        </w:rPr>
        <w:t>And how would you ask and say your place of origin?</w:t>
      </w:r>
      <w:r w:rsidRPr="00722B31">
        <w:rPr>
          <w:rFonts w:ascii="Arial" w:hAnsi="Arial" w:cs="Arial"/>
          <w:lang w:val="en-US"/>
        </w:rPr>
        <w:t xml:space="preserve">).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The function and its language exponents could be introduced through the teacher’s demonstrations supported by diverse visuals, drawings on the board and real objects, or through materials coming in different formats, such as printed, listening, audiovisual and digital. In any case, the grammatical form or structure should be repeated several times, so that the students could understand how it works.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The stage includes verifying comprehension, which can be done through questions about personal, classmates’ or celebrities’ information (</w:t>
      </w:r>
      <w:r w:rsidRPr="00722B31">
        <w:rPr>
          <w:rFonts w:ascii="Arial" w:hAnsi="Arial" w:cs="Arial"/>
          <w:i/>
          <w:lang w:val="en-US"/>
        </w:rPr>
        <w:t>And where are you from? Is Kim Cuban or Korean? Who can tell where Edward Snowden is from?</w:t>
      </w:r>
      <w:r w:rsidRPr="00722B31">
        <w:rPr>
          <w:rFonts w:ascii="Arial" w:hAnsi="Arial" w:cs="Arial"/>
          <w:lang w:val="en-US"/>
        </w:rPr>
        <w:t xml:space="preserve">) </w:t>
      </w:r>
      <w:proofErr w:type="gramStart"/>
      <w:r w:rsidRPr="00722B31">
        <w:rPr>
          <w:rFonts w:ascii="Arial" w:hAnsi="Arial" w:cs="Arial"/>
          <w:lang w:val="en-US"/>
        </w:rPr>
        <w:t>or</w:t>
      </w:r>
      <w:proofErr w:type="gramEnd"/>
      <w:r w:rsidRPr="00722B31">
        <w:rPr>
          <w:rFonts w:ascii="Arial" w:hAnsi="Arial" w:cs="Arial"/>
          <w:lang w:val="en-US"/>
        </w:rPr>
        <w:t xml:space="preserve"> concept questions (</w:t>
      </w:r>
      <w:r w:rsidRPr="00722B31">
        <w:rPr>
          <w:rFonts w:ascii="Arial" w:hAnsi="Arial" w:cs="Arial"/>
          <w:i/>
          <w:lang w:val="en-US"/>
        </w:rPr>
        <w:t>If Pedro is Peruvian, what country is he from?</w:t>
      </w:r>
      <w:r w:rsidRPr="00722B31">
        <w:rPr>
          <w:rFonts w:ascii="Arial" w:hAnsi="Arial" w:cs="Arial"/>
          <w:lang w:val="en-US"/>
        </w:rPr>
        <w:t>), as well as by eliciting examples with the structure studied (</w:t>
      </w:r>
      <w:r w:rsidRPr="00722B31">
        <w:rPr>
          <w:rFonts w:ascii="Arial" w:hAnsi="Arial" w:cs="Arial"/>
          <w:i/>
          <w:lang w:val="en-US"/>
        </w:rPr>
        <w:t>Think of examples of famous Cuban people alive and tell the province they are from</w:t>
      </w:r>
      <w:r w:rsidRPr="00722B31">
        <w:rPr>
          <w:rFonts w:ascii="Arial" w:hAnsi="Arial" w:cs="Arial"/>
          <w:lang w:val="en-US"/>
        </w:rPr>
        <w:t>) and translating. The initial practice also involves class repetition or acting out dialogues in order to verbalize the language means introduced.</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2. Analysis of the grammatical meaning and its means of expression</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This is the time in the process when students are led to reflect and make generalizations about the new grammatical means, its meaning, formal features and contextual use. This can be done mostly by two procedures: noticing and guided discovery. In both teachers have to pay attention to the learners’ age and proficiency level, as well as to differences from Spanish, if required.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Noticing implies to direct the learner’s attention to the rules of operating with a pattern through examples, charts, tables, graphs, among others, provided </w:t>
      </w:r>
      <w:proofErr w:type="gramStart"/>
      <w:r w:rsidRPr="00722B31">
        <w:rPr>
          <w:rFonts w:ascii="Arial" w:hAnsi="Arial" w:cs="Arial"/>
          <w:lang w:val="en-US"/>
        </w:rPr>
        <w:t>either by the teacher or the</w:t>
      </w:r>
      <w:proofErr w:type="gramEnd"/>
      <w:r w:rsidRPr="00722B31">
        <w:rPr>
          <w:rFonts w:ascii="Arial" w:hAnsi="Arial" w:cs="Arial"/>
          <w:lang w:val="en-US"/>
        </w:rPr>
        <w:t xml:space="preserve"> textbook. See an example of a chart adapted from </w:t>
      </w:r>
      <w:r w:rsidRPr="00722B31">
        <w:rPr>
          <w:rFonts w:ascii="Arial" w:hAnsi="Arial" w:cs="Arial"/>
          <w:i/>
          <w:lang w:val="en-US"/>
        </w:rPr>
        <w:t>Integrated English Practice I</w:t>
      </w:r>
      <w:r w:rsidRPr="00722B31">
        <w:rPr>
          <w:rFonts w:ascii="Arial" w:hAnsi="Arial" w:cs="Arial"/>
          <w:lang w:val="en-US"/>
        </w:rPr>
        <w:t xml:space="preserve"> (Enriquez et al., 2010: 17-18).</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b/>
          <w:i/>
          <w:lang w:val="en-US"/>
        </w:rPr>
        <w:t>Notice</w:t>
      </w:r>
      <w:r w:rsidRPr="00722B31">
        <w:rPr>
          <w:rFonts w:ascii="Arial" w:hAnsi="Arial" w:cs="Arial"/>
          <w:i/>
          <w:lang w:val="en-US"/>
        </w:rPr>
        <w:t xml:space="preserve"> that you have been using the verb </w:t>
      </w:r>
      <w:r w:rsidRPr="00722B31">
        <w:rPr>
          <w:rFonts w:ascii="Arial" w:hAnsi="Arial" w:cs="Arial"/>
          <w:b/>
          <w:i/>
          <w:lang w:val="en-US"/>
        </w:rPr>
        <w:t>to be</w:t>
      </w:r>
      <w:r w:rsidRPr="00722B31">
        <w:rPr>
          <w:rFonts w:ascii="Arial" w:hAnsi="Arial" w:cs="Arial"/>
          <w:i/>
          <w:lang w:val="en-US"/>
        </w:rPr>
        <w:t xml:space="preserve"> to ask and say where someone is from. Study the charts to verify how you form statements and questions with this verb</w:t>
      </w:r>
      <w:r w:rsidRPr="00722B31">
        <w:rPr>
          <w:rFonts w:ascii="Arial" w:hAnsi="Arial" w:cs="Arial"/>
          <w:lang w:val="en-US"/>
        </w:rPr>
        <w:t>.</w:t>
      </w:r>
    </w:p>
    <w:p w:rsidR="00093788" w:rsidRPr="00722B31" w:rsidRDefault="00093788" w:rsidP="00722B31">
      <w:pPr>
        <w:widowControl w:val="0"/>
        <w:spacing w:line="360" w:lineRule="auto"/>
        <w:jc w:val="both"/>
        <w:rPr>
          <w:rFonts w:ascii="Arial" w:hAnsi="Arial" w:cs="Arial"/>
          <w:b/>
          <w:i/>
          <w:lang w:val="en-US"/>
        </w:rPr>
      </w:pPr>
      <w:r w:rsidRPr="00722B31">
        <w:rPr>
          <w:rFonts w:ascii="Arial" w:hAnsi="Arial" w:cs="Arial"/>
          <w:b/>
          <w:i/>
          <w:lang w:val="en-US"/>
        </w:rPr>
        <w:t>Statements</w:t>
      </w:r>
    </w:p>
    <w:tbl>
      <w:tblPr>
        <w:tblStyle w:val="Tablaconcuadrcula"/>
        <w:tblW w:w="0" w:type="auto"/>
        <w:tblInd w:w="250" w:type="dxa"/>
        <w:tblLook w:val="04A0" w:firstRow="1" w:lastRow="0" w:firstColumn="1" w:lastColumn="0" w:noHBand="0" w:noVBand="1"/>
      </w:tblPr>
      <w:tblGrid>
        <w:gridCol w:w="2410"/>
        <w:gridCol w:w="1417"/>
        <w:gridCol w:w="4901"/>
      </w:tblGrid>
      <w:tr w:rsidR="00093788" w:rsidRPr="00722B31" w:rsidTr="00A366D1">
        <w:tc>
          <w:tcPr>
            <w:tcW w:w="2410" w:type="dxa"/>
          </w:tcPr>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lastRenderedPageBreak/>
              <w:t>I</w:t>
            </w:r>
          </w:p>
        </w:tc>
        <w:tc>
          <w:tcPr>
            <w:tcW w:w="1417" w:type="dxa"/>
          </w:tcPr>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am</w:t>
            </w:r>
          </w:p>
        </w:tc>
        <w:tc>
          <w:tcPr>
            <w:tcW w:w="4901" w:type="dxa"/>
          </w:tcPr>
          <w:p w:rsidR="00093788" w:rsidRPr="00722B31" w:rsidRDefault="00093788" w:rsidP="00722B31">
            <w:pPr>
              <w:widowControl w:val="0"/>
              <w:spacing w:line="360" w:lineRule="auto"/>
              <w:jc w:val="both"/>
              <w:rPr>
                <w:rFonts w:ascii="Arial" w:hAnsi="Arial" w:cs="Arial"/>
                <w:lang w:val="en-US"/>
              </w:rPr>
            </w:pPr>
            <w:proofErr w:type="gramStart"/>
            <w:r w:rsidRPr="00722B31">
              <w:rPr>
                <w:rFonts w:ascii="Arial" w:hAnsi="Arial" w:cs="Arial"/>
                <w:lang w:val="en-US"/>
              </w:rPr>
              <w:t>from</w:t>
            </w:r>
            <w:proofErr w:type="gramEnd"/>
            <w:r w:rsidRPr="00722B31">
              <w:rPr>
                <w:rFonts w:ascii="Arial" w:hAnsi="Arial" w:cs="Arial"/>
                <w:lang w:val="en-US"/>
              </w:rPr>
              <w:t xml:space="preserve"> out of town.</w:t>
            </w:r>
          </w:p>
        </w:tc>
      </w:tr>
      <w:tr w:rsidR="00093788" w:rsidRPr="00722B31" w:rsidTr="00A366D1">
        <w:tc>
          <w:tcPr>
            <w:tcW w:w="2410" w:type="dxa"/>
          </w:tcPr>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I</w:t>
            </w:r>
          </w:p>
        </w:tc>
        <w:tc>
          <w:tcPr>
            <w:tcW w:w="1417" w:type="dxa"/>
          </w:tcPr>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am not</w:t>
            </w:r>
          </w:p>
        </w:tc>
        <w:tc>
          <w:tcPr>
            <w:tcW w:w="4901" w:type="dxa"/>
          </w:tcPr>
          <w:p w:rsidR="00093788" w:rsidRPr="00722B31" w:rsidRDefault="00093788" w:rsidP="00722B31">
            <w:pPr>
              <w:widowControl w:val="0"/>
              <w:spacing w:line="360" w:lineRule="auto"/>
              <w:jc w:val="both"/>
              <w:rPr>
                <w:rFonts w:ascii="Arial" w:hAnsi="Arial" w:cs="Arial"/>
                <w:lang w:val="en-US"/>
              </w:rPr>
            </w:pPr>
            <w:proofErr w:type="gramStart"/>
            <w:r w:rsidRPr="00722B31">
              <w:rPr>
                <w:rFonts w:ascii="Arial" w:hAnsi="Arial" w:cs="Arial"/>
                <w:lang w:val="en-US"/>
              </w:rPr>
              <w:t>from</w:t>
            </w:r>
            <w:proofErr w:type="gramEnd"/>
            <w:r w:rsidRPr="00722B31">
              <w:rPr>
                <w:rFonts w:ascii="Arial" w:hAnsi="Arial" w:cs="Arial"/>
                <w:lang w:val="en-US"/>
              </w:rPr>
              <w:t xml:space="preserve"> this city.</w:t>
            </w:r>
          </w:p>
        </w:tc>
      </w:tr>
      <w:tr w:rsidR="00093788" w:rsidRPr="00722B31" w:rsidTr="00A366D1">
        <w:tc>
          <w:tcPr>
            <w:tcW w:w="2410" w:type="dxa"/>
          </w:tcPr>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You</w:t>
            </w:r>
          </w:p>
        </w:tc>
        <w:tc>
          <w:tcPr>
            <w:tcW w:w="1417" w:type="dxa"/>
          </w:tcPr>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are</w:t>
            </w:r>
          </w:p>
        </w:tc>
        <w:tc>
          <w:tcPr>
            <w:tcW w:w="4901" w:type="dxa"/>
          </w:tcPr>
          <w:p w:rsidR="00093788" w:rsidRPr="00722B31" w:rsidRDefault="00093788" w:rsidP="00722B31">
            <w:pPr>
              <w:widowControl w:val="0"/>
              <w:spacing w:line="360" w:lineRule="auto"/>
              <w:jc w:val="both"/>
              <w:rPr>
                <w:rFonts w:ascii="Arial" w:hAnsi="Arial" w:cs="Arial"/>
                <w:lang w:val="en-US"/>
              </w:rPr>
            </w:pPr>
            <w:proofErr w:type="gramStart"/>
            <w:r w:rsidRPr="00722B31">
              <w:rPr>
                <w:rFonts w:ascii="Arial" w:hAnsi="Arial" w:cs="Arial"/>
                <w:lang w:val="en-US"/>
              </w:rPr>
              <w:t>from</w:t>
            </w:r>
            <w:proofErr w:type="gramEnd"/>
            <w:r w:rsidRPr="00722B31">
              <w:rPr>
                <w:rFonts w:ascii="Arial" w:hAnsi="Arial" w:cs="Arial"/>
                <w:lang w:val="en-US"/>
              </w:rPr>
              <w:t xml:space="preserve"> the capital city of the province.</w:t>
            </w:r>
          </w:p>
        </w:tc>
      </w:tr>
      <w:tr w:rsidR="00093788" w:rsidRPr="00722B31" w:rsidTr="00A366D1">
        <w:tc>
          <w:tcPr>
            <w:tcW w:w="2410" w:type="dxa"/>
          </w:tcPr>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My teacher of English </w:t>
            </w:r>
          </w:p>
        </w:tc>
        <w:tc>
          <w:tcPr>
            <w:tcW w:w="1417" w:type="dxa"/>
          </w:tcPr>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is</w:t>
            </w:r>
          </w:p>
        </w:tc>
        <w:tc>
          <w:tcPr>
            <w:tcW w:w="4901" w:type="dxa"/>
          </w:tcPr>
          <w:p w:rsidR="00093788" w:rsidRPr="00722B31" w:rsidRDefault="00093788" w:rsidP="00722B31">
            <w:pPr>
              <w:widowControl w:val="0"/>
              <w:spacing w:line="360" w:lineRule="auto"/>
              <w:jc w:val="both"/>
              <w:rPr>
                <w:rFonts w:ascii="Arial" w:hAnsi="Arial" w:cs="Arial"/>
                <w:lang w:val="en-US"/>
              </w:rPr>
            </w:pPr>
            <w:proofErr w:type="gramStart"/>
            <w:r w:rsidRPr="00722B31">
              <w:rPr>
                <w:rFonts w:ascii="Arial" w:hAnsi="Arial" w:cs="Arial"/>
                <w:lang w:val="en-US"/>
              </w:rPr>
              <w:t>from</w:t>
            </w:r>
            <w:proofErr w:type="gramEnd"/>
            <w:r w:rsidRPr="00722B31">
              <w:rPr>
                <w:rFonts w:ascii="Arial" w:hAnsi="Arial" w:cs="Arial"/>
                <w:lang w:val="en-US"/>
              </w:rPr>
              <w:t xml:space="preserve"> overseas.</w:t>
            </w:r>
          </w:p>
        </w:tc>
      </w:tr>
      <w:tr w:rsidR="00093788" w:rsidRPr="00722B31" w:rsidTr="00A366D1">
        <w:tc>
          <w:tcPr>
            <w:tcW w:w="2410" w:type="dxa"/>
          </w:tcPr>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Her husband</w:t>
            </w:r>
          </w:p>
        </w:tc>
        <w:tc>
          <w:tcPr>
            <w:tcW w:w="1417" w:type="dxa"/>
          </w:tcPr>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is</w:t>
            </w:r>
          </w:p>
        </w:tc>
        <w:tc>
          <w:tcPr>
            <w:tcW w:w="4901" w:type="dxa"/>
          </w:tcPr>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Cuban.</w:t>
            </w:r>
          </w:p>
        </w:tc>
      </w:tr>
    </w:tbl>
    <w:p w:rsidR="00093788" w:rsidRPr="00722B31" w:rsidRDefault="00093788" w:rsidP="00722B31">
      <w:pPr>
        <w:widowControl w:val="0"/>
        <w:spacing w:line="360" w:lineRule="auto"/>
        <w:jc w:val="both"/>
        <w:rPr>
          <w:rFonts w:ascii="Arial" w:hAnsi="Arial" w:cs="Arial"/>
          <w:b/>
          <w:i/>
          <w:lang w:val="en-US"/>
        </w:rPr>
      </w:pPr>
      <w:r w:rsidRPr="00722B31">
        <w:rPr>
          <w:rFonts w:ascii="Arial" w:hAnsi="Arial" w:cs="Arial"/>
          <w:b/>
          <w:i/>
          <w:lang w:val="en-US"/>
        </w:rPr>
        <w:t>Questions</w:t>
      </w:r>
    </w:p>
    <w:tbl>
      <w:tblPr>
        <w:tblStyle w:val="Tablaconcuadrcula"/>
        <w:tblW w:w="0" w:type="auto"/>
        <w:tblInd w:w="250" w:type="dxa"/>
        <w:tblLook w:val="04A0" w:firstRow="1" w:lastRow="0" w:firstColumn="1" w:lastColumn="0" w:noHBand="0" w:noVBand="1"/>
      </w:tblPr>
      <w:tblGrid>
        <w:gridCol w:w="1944"/>
        <w:gridCol w:w="1913"/>
        <w:gridCol w:w="1924"/>
        <w:gridCol w:w="2866"/>
      </w:tblGrid>
      <w:tr w:rsidR="00093788" w:rsidRPr="00722B31" w:rsidTr="00A366D1">
        <w:tc>
          <w:tcPr>
            <w:tcW w:w="1944" w:type="dxa"/>
          </w:tcPr>
          <w:p w:rsidR="00093788" w:rsidRPr="00722B31" w:rsidRDefault="00093788" w:rsidP="00722B31">
            <w:pPr>
              <w:widowControl w:val="0"/>
              <w:spacing w:line="360" w:lineRule="auto"/>
              <w:jc w:val="both"/>
              <w:rPr>
                <w:rFonts w:ascii="Arial" w:hAnsi="Arial" w:cs="Arial"/>
                <w:lang w:val="en-US"/>
              </w:rPr>
            </w:pPr>
          </w:p>
        </w:tc>
        <w:tc>
          <w:tcPr>
            <w:tcW w:w="1913" w:type="dxa"/>
          </w:tcPr>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Are </w:t>
            </w:r>
          </w:p>
        </w:tc>
        <w:tc>
          <w:tcPr>
            <w:tcW w:w="1924" w:type="dxa"/>
          </w:tcPr>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you</w:t>
            </w:r>
          </w:p>
        </w:tc>
        <w:tc>
          <w:tcPr>
            <w:tcW w:w="2866" w:type="dxa"/>
          </w:tcPr>
          <w:p w:rsidR="00093788" w:rsidRPr="00722B31" w:rsidRDefault="00093788" w:rsidP="00722B31">
            <w:pPr>
              <w:widowControl w:val="0"/>
              <w:spacing w:line="360" w:lineRule="auto"/>
              <w:jc w:val="both"/>
              <w:rPr>
                <w:rFonts w:ascii="Arial" w:hAnsi="Arial" w:cs="Arial"/>
                <w:lang w:val="en-US"/>
              </w:rPr>
            </w:pPr>
            <w:proofErr w:type="gramStart"/>
            <w:r w:rsidRPr="00722B31">
              <w:rPr>
                <w:rFonts w:ascii="Arial" w:hAnsi="Arial" w:cs="Arial"/>
                <w:lang w:val="en-US"/>
              </w:rPr>
              <w:t>from</w:t>
            </w:r>
            <w:proofErr w:type="gramEnd"/>
            <w:r w:rsidRPr="00722B31">
              <w:rPr>
                <w:rFonts w:ascii="Arial" w:hAnsi="Arial" w:cs="Arial"/>
                <w:lang w:val="en-US"/>
              </w:rPr>
              <w:t xml:space="preserve"> out of town?</w:t>
            </w:r>
          </w:p>
        </w:tc>
      </w:tr>
      <w:tr w:rsidR="00093788" w:rsidRPr="00722B31" w:rsidTr="00A366D1">
        <w:tc>
          <w:tcPr>
            <w:tcW w:w="1944" w:type="dxa"/>
          </w:tcPr>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Where</w:t>
            </w:r>
          </w:p>
        </w:tc>
        <w:tc>
          <w:tcPr>
            <w:tcW w:w="1913" w:type="dxa"/>
          </w:tcPr>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are </w:t>
            </w:r>
          </w:p>
        </w:tc>
        <w:tc>
          <w:tcPr>
            <w:tcW w:w="1924" w:type="dxa"/>
          </w:tcPr>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you</w:t>
            </w:r>
          </w:p>
        </w:tc>
        <w:tc>
          <w:tcPr>
            <w:tcW w:w="2866" w:type="dxa"/>
          </w:tcPr>
          <w:p w:rsidR="00093788" w:rsidRPr="00722B31" w:rsidRDefault="00093788" w:rsidP="00722B31">
            <w:pPr>
              <w:widowControl w:val="0"/>
              <w:spacing w:line="360" w:lineRule="auto"/>
              <w:jc w:val="both"/>
              <w:rPr>
                <w:rFonts w:ascii="Arial" w:hAnsi="Arial" w:cs="Arial"/>
                <w:lang w:val="en-US"/>
              </w:rPr>
            </w:pPr>
            <w:proofErr w:type="gramStart"/>
            <w:r w:rsidRPr="00722B31">
              <w:rPr>
                <w:rFonts w:ascii="Arial" w:hAnsi="Arial" w:cs="Arial"/>
                <w:lang w:val="en-US"/>
              </w:rPr>
              <w:t>from</w:t>
            </w:r>
            <w:proofErr w:type="gramEnd"/>
            <w:r w:rsidRPr="00722B31">
              <w:rPr>
                <w:rFonts w:ascii="Arial" w:hAnsi="Arial" w:cs="Arial"/>
                <w:lang w:val="en-US"/>
              </w:rPr>
              <w:t xml:space="preserve">? </w:t>
            </w:r>
          </w:p>
        </w:tc>
      </w:tr>
    </w:tbl>
    <w:p w:rsidR="00093788" w:rsidRPr="00722B31" w:rsidRDefault="00093788" w:rsidP="00722B31">
      <w:pPr>
        <w:pStyle w:val="Default"/>
        <w:widowControl w:val="0"/>
        <w:spacing w:line="360" w:lineRule="auto"/>
        <w:jc w:val="both"/>
        <w:rPr>
          <w:rFonts w:ascii="Arial" w:hAnsi="Arial" w:cs="Arial"/>
          <w:bCs/>
          <w:color w:val="auto"/>
          <w:lang w:val="en-US"/>
        </w:rPr>
      </w:pPr>
      <w:r w:rsidRPr="00722B31">
        <w:rPr>
          <w:rFonts w:ascii="Arial" w:hAnsi="Arial" w:cs="Arial"/>
          <w:bCs/>
          <w:color w:val="auto"/>
          <w:lang w:val="en-US"/>
        </w:rPr>
        <w:t xml:space="preserve">Charts for children must be simpler and clearer. </w:t>
      </w:r>
    </w:p>
    <w:tbl>
      <w:tblPr>
        <w:tblStyle w:val="Tablaconcuadrcula"/>
        <w:tblW w:w="0" w:type="auto"/>
        <w:tblInd w:w="250" w:type="dxa"/>
        <w:tblLook w:val="04A0" w:firstRow="1" w:lastRow="0" w:firstColumn="1" w:lastColumn="0" w:noHBand="0" w:noVBand="1"/>
      </w:tblPr>
      <w:tblGrid>
        <w:gridCol w:w="1418"/>
        <w:gridCol w:w="1417"/>
        <w:gridCol w:w="1701"/>
        <w:gridCol w:w="1276"/>
        <w:gridCol w:w="1134"/>
        <w:gridCol w:w="1701"/>
      </w:tblGrid>
      <w:tr w:rsidR="00093788" w:rsidRPr="00722B31" w:rsidTr="00A366D1">
        <w:tc>
          <w:tcPr>
            <w:tcW w:w="1418" w:type="dxa"/>
          </w:tcPr>
          <w:p w:rsidR="00093788" w:rsidRPr="00722B31" w:rsidRDefault="00093788" w:rsidP="00722B31">
            <w:pPr>
              <w:pStyle w:val="Default"/>
              <w:widowControl w:val="0"/>
              <w:spacing w:line="360" w:lineRule="auto"/>
              <w:jc w:val="both"/>
              <w:rPr>
                <w:rFonts w:ascii="Arial" w:hAnsi="Arial" w:cs="Arial"/>
                <w:bCs/>
                <w:color w:val="auto"/>
                <w:lang w:val="en-US"/>
              </w:rPr>
            </w:pPr>
            <w:r w:rsidRPr="00722B31">
              <w:rPr>
                <w:rFonts w:ascii="Arial" w:hAnsi="Arial" w:cs="Arial"/>
                <w:bCs/>
                <w:color w:val="auto"/>
                <w:lang w:val="en-US"/>
              </w:rPr>
              <w:t>I</w:t>
            </w:r>
          </w:p>
        </w:tc>
        <w:tc>
          <w:tcPr>
            <w:tcW w:w="1417" w:type="dxa"/>
          </w:tcPr>
          <w:p w:rsidR="00093788" w:rsidRPr="00722B31" w:rsidRDefault="00093788" w:rsidP="00722B31">
            <w:pPr>
              <w:pStyle w:val="Default"/>
              <w:widowControl w:val="0"/>
              <w:spacing w:line="360" w:lineRule="auto"/>
              <w:jc w:val="both"/>
              <w:rPr>
                <w:rFonts w:ascii="Arial" w:hAnsi="Arial" w:cs="Arial"/>
                <w:bCs/>
                <w:color w:val="auto"/>
                <w:lang w:val="en-US"/>
              </w:rPr>
            </w:pPr>
            <w:r w:rsidRPr="00722B31">
              <w:rPr>
                <w:rFonts w:ascii="Arial" w:hAnsi="Arial" w:cs="Arial"/>
                <w:bCs/>
                <w:color w:val="auto"/>
                <w:lang w:val="en-US"/>
              </w:rPr>
              <w:t xml:space="preserve">am </w:t>
            </w:r>
          </w:p>
        </w:tc>
        <w:tc>
          <w:tcPr>
            <w:tcW w:w="1701" w:type="dxa"/>
            <w:vMerge w:val="restart"/>
          </w:tcPr>
          <w:p w:rsidR="00093788" w:rsidRPr="00722B31" w:rsidRDefault="00093788" w:rsidP="00722B31">
            <w:pPr>
              <w:pStyle w:val="Default"/>
              <w:widowControl w:val="0"/>
              <w:spacing w:line="360" w:lineRule="auto"/>
              <w:jc w:val="both"/>
              <w:rPr>
                <w:rFonts w:ascii="Arial" w:hAnsi="Arial" w:cs="Arial"/>
                <w:bCs/>
                <w:color w:val="auto"/>
                <w:lang w:val="en-US"/>
              </w:rPr>
            </w:pPr>
          </w:p>
          <w:p w:rsidR="00093788" w:rsidRPr="00722B31" w:rsidRDefault="00093788" w:rsidP="00722B31">
            <w:pPr>
              <w:pStyle w:val="Default"/>
              <w:widowControl w:val="0"/>
              <w:spacing w:line="360" w:lineRule="auto"/>
              <w:jc w:val="both"/>
              <w:rPr>
                <w:rFonts w:ascii="Arial" w:hAnsi="Arial" w:cs="Arial"/>
                <w:bCs/>
                <w:color w:val="auto"/>
                <w:lang w:val="en-US"/>
              </w:rPr>
            </w:pPr>
            <w:proofErr w:type="gramStart"/>
            <w:r w:rsidRPr="00722B31">
              <w:rPr>
                <w:rFonts w:ascii="Arial" w:hAnsi="Arial" w:cs="Arial"/>
                <w:bCs/>
                <w:color w:val="auto"/>
                <w:lang w:val="en-US"/>
              </w:rPr>
              <w:t>from</w:t>
            </w:r>
            <w:proofErr w:type="gramEnd"/>
            <w:r w:rsidRPr="00722B31">
              <w:rPr>
                <w:rFonts w:ascii="Arial" w:hAnsi="Arial" w:cs="Arial"/>
                <w:bCs/>
                <w:color w:val="auto"/>
                <w:lang w:val="en-US"/>
              </w:rPr>
              <w:t xml:space="preserve"> Cuba.</w:t>
            </w:r>
          </w:p>
          <w:p w:rsidR="00093788" w:rsidRPr="00722B31" w:rsidRDefault="00093788" w:rsidP="00722B31">
            <w:pPr>
              <w:pStyle w:val="Default"/>
              <w:widowControl w:val="0"/>
              <w:spacing w:line="360" w:lineRule="auto"/>
              <w:jc w:val="both"/>
              <w:rPr>
                <w:rFonts w:ascii="Arial" w:hAnsi="Arial" w:cs="Arial"/>
                <w:bCs/>
                <w:color w:val="auto"/>
                <w:lang w:val="en-US"/>
              </w:rPr>
            </w:pPr>
          </w:p>
        </w:tc>
        <w:tc>
          <w:tcPr>
            <w:tcW w:w="1276" w:type="dxa"/>
          </w:tcPr>
          <w:p w:rsidR="00093788" w:rsidRPr="00722B31" w:rsidRDefault="00093788" w:rsidP="00722B31">
            <w:pPr>
              <w:pStyle w:val="Default"/>
              <w:widowControl w:val="0"/>
              <w:spacing w:line="360" w:lineRule="auto"/>
              <w:jc w:val="both"/>
              <w:rPr>
                <w:rFonts w:ascii="Arial" w:hAnsi="Arial" w:cs="Arial"/>
                <w:bCs/>
                <w:color w:val="auto"/>
                <w:lang w:val="en-US"/>
              </w:rPr>
            </w:pPr>
            <w:r w:rsidRPr="00722B31">
              <w:rPr>
                <w:rFonts w:ascii="Arial" w:hAnsi="Arial" w:cs="Arial"/>
                <w:bCs/>
                <w:color w:val="auto"/>
                <w:lang w:val="en-US"/>
              </w:rPr>
              <w:t>I</w:t>
            </w:r>
          </w:p>
        </w:tc>
        <w:tc>
          <w:tcPr>
            <w:tcW w:w="1134" w:type="dxa"/>
          </w:tcPr>
          <w:p w:rsidR="00093788" w:rsidRPr="00722B31" w:rsidRDefault="00093788" w:rsidP="00722B31">
            <w:pPr>
              <w:pStyle w:val="Default"/>
              <w:widowControl w:val="0"/>
              <w:spacing w:line="360" w:lineRule="auto"/>
              <w:jc w:val="both"/>
              <w:rPr>
                <w:rFonts w:ascii="Arial" w:hAnsi="Arial" w:cs="Arial"/>
                <w:bCs/>
                <w:color w:val="auto"/>
                <w:lang w:val="en-US"/>
              </w:rPr>
            </w:pPr>
            <w:r w:rsidRPr="00722B31">
              <w:rPr>
                <w:rFonts w:ascii="Arial" w:hAnsi="Arial" w:cs="Arial"/>
                <w:bCs/>
                <w:color w:val="auto"/>
                <w:lang w:val="en-US"/>
              </w:rPr>
              <w:t>am</w:t>
            </w:r>
          </w:p>
        </w:tc>
        <w:tc>
          <w:tcPr>
            <w:tcW w:w="1701" w:type="dxa"/>
            <w:vMerge w:val="restart"/>
          </w:tcPr>
          <w:p w:rsidR="00093788" w:rsidRPr="00722B31" w:rsidRDefault="00093788" w:rsidP="00722B31">
            <w:pPr>
              <w:pStyle w:val="Default"/>
              <w:widowControl w:val="0"/>
              <w:spacing w:line="360" w:lineRule="auto"/>
              <w:jc w:val="both"/>
              <w:rPr>
                <w:rFonts w:ascii="Arial" w:hAnsi="Arial" w:cs="Arial"/>
                <w:bCs/>
                <w:color w:val="auto"/>
                <w:lang w:val="en-US"/>
              </w:rPr>
            </w:pPr>
          </w:p>
          <w:p w:rsidR="00093788" w:rsidRPr="00722B31" w:rsidRDefault="00093788" w:rsidP="00722B31">
            <w:pPr>
              <w:pStyle w:val="Default"/>
              <w:widowControl w:val="0"/>
              <w:spacing w:line="360" w:lineRule="auto"/>
              <w:jc w:val="both"/>
              <w:rPr>
                <w:rFonts w:ascii="Arial" w:hAnsi="Arial" w:cs="Arial"/>
                <w:bCs/>
                <w:color w:val="auto"/>
                <w:lang w:val="en-US"/>
              </w:rPr>
            </w:pPr>
            <w:r w:rsidRPr="00722B31">
              <w:rPr>
                <w:rFonts w:ascii="Arial" w:hAnsi="Arial" w:cs="Arial"/>
                <w:bCs/>
                <w:color w:val="auto"/>
                <w:lang w:val="en-US"/>
              </w:rPr>
              <w:t>Cuban.</w:t>
            </w:r>
          </w:p>
        </w:tc>
      </w:tr>
      <w:tr w:rsidR="00093788" w:rsidRPr="00722B31" w:rsidTr="00A366D1">
        <w:tc>
          <w:tcPr>
            <w:tcW w:w="1418" w:type="dxa"/>
          </w:tcPr>
          <w:p w:rsidR="00093788" w:rsidRPr="00722B31" w:rsidRDefault="00093788" w:rsidP="00722B31">
            <w:pPr>
              <w:pStyle w:val="Default"/>
              <w:widowControl w:val="0"/>
              <w:spacing w:line="360" w:lineRule="auto"/>
              <w:jc w:val="both"/>
              <w:rPr>
                <w:rFonts w:ascii="Arial" w:hAnsi="Arial" w:cs="Arial"/>
                <w:bCs/>
                <w:color w:val="auto"/>
                <w:lang w:val="en-US"/>
              </w:rPr>
            </w:pPr>
            <w:r w:rsidRPr="00722B31">
              <w:rPr>
                <w:rFonts w:ascii="Arial" w:hAnsi="Arial" w:cs="Arial"/>
                <w:bCs/>
                <w:color w:val="auto"/>
                <w:lang w:val="en-US"/>
              </w:rPr>
              <w:t xml:space="preserve">Helen </w:t>
            </w:r>
          </w:p>
        </w:tc>
        <w:tc>
          <w:tcPr>
            <w:tcW w:w="1417" w:type="dxa"/>
          </w:tcPr>
          <w:p w:rsidR="00093788" w:rsidRPr="00722B31" w:rsidRDefault="00093788" w:rsidP="00722B31">
            <w:pPr>
              <w:pStyle w:val="Default"/>
              <w:widowControl w:val="0"/>
              <w:spacing w:line="360" w:lineRule="auto"/>
              <w:jc w:val="both"/>
              <w:rPr>
                <w:rFonts w:ascii="Arial" w:hAnsi="Arial" w:cs="Arial"/>
                <w:bCs/>
                <w:color w:val="auto"/>
                <w:lang w:val="en-US"/>
              </w:rPr>
            </w:pPr>
            <w:r w:rsidRPr="00722B31">
              <w:rPr>
                <w:rFonts w:ascii="Arial" w:hAnsi="Arial" w:cs="Arial"/>
                <w:bCs/>
                <w:color w:val="auto"/>
                <w:lang w:val="en-US"/>
              </w:rPr>
              <w:t xml:space="preserve">is </w:t>
            </w:r>
          </w:p>
        </w:tc>
        <w:tc>
          <w:tcPr>
            <w:tcW w:w="1701" w:type="dxa"/>
            <w:vMerge/>
          </w:tcPr>
          <w:p w:rsidR="00093788" w:rsidRPr="00722B31" w:rsidRDefault="00093788" w:rsidP="00722B31">
            <w:pPr>
              <w:pStyle w:val="Default"/>
              <w:widowControl w:val="0"/>
              <w:spacing w:line="360" w:lineRule="auto"/>
              <w:jc w:val="both"/>
              <w:rPr>
                <w:rFonts w:ascii="Arial" w:hAnsi="Arial" w:cs="Arial"/>
                <w:bCs/>
                <w:color w:val="auto"/>
                <w:lang w:val="en-US"/>
              </w:rPr>
            </w:pPr>
          </w:p>
        </w:tc>
        <w:tc>
          <w:tcPr>
            <w:tcW w:w="1276" w:type="dxa"/>
          </w:tcPr>
          <w:p w:rsidR="00093788" w:rsidRPr="00722B31" w:rsidRDefault="00093788" w:rsidP="00722B31">
            <w:pPr>
              <w:pStyle w:val="Default"/>
              <w:widowControl w:val="0"/>
              <w:spacing w:line="360" w:lineRule="auto"/>
              <w:jc w:val="both"/>
              <w:rPr>
                <w:rFonts w:ascii="Arial" w:hAnsi="Arial" w:cs="Arial"/>
                <w:bCs/>
                <w:color w:val="auto"/>
                <w:lang w:val="en-US"/>
              </w:rPr>
            </w:pPr>
            <w:r w:rsidRPr="00722B31">
              <w:rPr>
                <w:rFonts w:ascii="Arial" w:hAnsi="Arial" w:cs="Arial"/>
                <w:bCs/>
                <w:color w:val="auto"/>
                <w:lang w:val="en-US"/>
              </w:rPr>
              <w:t>She</w:t>
            </w:r>
          </w:p>
        </w:tc>
        <w:tc>
          <w:tcPr>
            <w:tcW w:w="1134" w:type="dxa"/>
          </w:tcPr>
          <w:p w:rsidR="00093788" w:rsidRPr="00722B31" w:rsidRDefault="00093788" w:rsidP="00722B31">
            <w:pPr>
              <w:pStyle w:val="Default"/>
              <w:widowControl w:val="0"/>
              <w:spacing w:line="360" w:lineRule="auto"/>
              <w:jc w:val="both"/>
              <w:rPr>
                <w:rFonts w:ascii="Arial" w:hAnsi="Arial" w:cs="Arial"/>
                <w:bCs/>
                <w:color w:val="auto"/>
                <w:lang w:val="en-US"/>
              </w:rPr>
            </w:pPr>
            <w:r w:rsidRPr="00722B31">
              <w:rPr>
                <w:rFonts w:ascii="Arial" w:hAnsi="Arial" w:cs="Arial"/>
                <w:bCs/>
                <w:color w:val="auto"/>
                <w:lang w:val="en-US"/>
              </w:rPr>
              <w:t xml:space="preserve">is </w:t>
            </w:r>
          </w:p>
        </w:tc>
        <w:tc>
          <w:tcPr>
            <w:tcW w:w="1701" w:type="dxa"/>
            <w:vMerge/>
          </w:tcPr>
          <w:p w:rsidR="00093788" w:rsidRPr="00722B31" w:rsidRDefault="00093788" w:rsidP="00722B31">
            <w:pPr>
              <w:pStyle w:val="Default"/>
              <w:widowControl w:val="0"/>
              <w:spacing w:line="360" w:lineRule="auto"/>
              <w:jc w:val="both"/>
              <w:rPr>
                <w:rFonts w:ascii="Arial" w:hAnsi="Arial" w:cs="Arial"/>
                <w:bCs/>
                <w:color w:val="auto"/>
                <w:lang w:val="en-US"/>
              </w:rPr>
            </w:pPr>
          </w:p>
        </w:tc>
      </w:tr>
      <w:tr w:rsidR="00093788" w:rsidRPr="00722B31" w:rsidTr="00A366D1">
        <w:tc>
          <w:tcPr>
            <w:tcW w:w="1418" w:type="dxa"/>
          </w:tcPr>
          <w:p w:rsidR="00093788" w:rsidRPr="00722B31" w:rsidRDefault="00093788" w:rsidP="00722B31">
            <w:pPr>
              <w:pStyle w:val="Default"/>
              <w:widowControl w:val="0"/>
              <w:spacing w:line="360" w:lineRule="auto"/>
              <w:jc w:val="both"/>
              <w:rPr>
                <w:rFonts w:ascii="Arial" w:hAnsi="Arial" w:cs="Arial"/>
                <w:bCs/>
                <w:color w:val="auto"/>
                <w:lang w:val="en-US"/>
              </w:rPr>
            </w:pPr>
            <w:r w:rsidRPr="00722B31">
              <w:rPr>
                <w:rFonts w:ascii="Arial" w:hAnsi="Arial" w:cs="Arial"/>
                <w:bCs/>
                <w:color w:val="auto"/>
                <w:lang w:val="en-US"/>
              </w:rPr>
              <w:t>Tom and Sue</w:t>
            </w:r>
          </w:p>
        </w:tc>
        <w:tc>
          <w:tcPr>
            <w:tcW w:w="1417" w:type="dxa"/>
          </w:tcPr>
          <w:p w:rsidR="00093788" w:rsidRPr="00722B31" w:rsidRDefault="00093788" w:rsidP="00722B31">
            <w:pPr>
              <w:pStyle w:val="Default"/>
              <w:widowControl w:val="0"/>
              <w:spacing w:line="360" w:lineRule="auto"/>
              <w:jc w:val="both"/>
              <w:rPr>
                <w:rFonts w:ascii="Arial" w:hAnsi="Arial" w:cs="Arial"/>
                <w:bCs/>
                <w:color w:val="auto"/>
                <w:lang w:val="en-US"/>
              </w:rPr>
            </w:pPr>
            <w:r w:rsidRPr="00722B31">
              <w:rPr>
                <w:rFonts w:ascii="Arial" w:hAnsi="Arial" w:cs="Arial"/>
                <w:bCs/>
                <w:color w:val="auto"/>
                <w:lang w:val="en-US"/>
              </w:rPr>
              <w:t xml:space="preserve">are </w:t>
            </w:r>
          </w:p>
        </w:tc>
        <w:tc>
          <w:tcPr>
            <w:tcW w:w="1701" w:type="dxa"/>
            <w:vMerge/>
          </w:tcPr>
          <w:p w:rsidR="00093788" w:rsidRPr="00722B31" w:rsidRDefault="00093788" w:rsidP="00722B31">
            <w:pPr>
              <w:pStyle w:val="Default"/>
              <w:widowControl w:val="0"/>
              <w:spacing w:line="360" w:lineRule="auto"/>
              <w:jc w:val="both"/>
              <w:rPr>
                <w:rFonts w:ascii="Arial" w:hAnsi="Arial" w:cs="Arial"/>
                <w:bCs/>
                <w:color w:val="auto"/>
                <w:lang w:val="en-US"/>
              </w:rPr>
            </w:pPr>
          </w:p>
        </w:tc>
        <w:tc>
          <w:tcPr>
            <w:tcW w:w="1276" w:type="dxa"/>
          </w:tcPr>
          <w:p w:rsidR="00093788" w:rsidRPr="00722B31" w:rsidRDefault="00093788" w:rsidP="00722B31">
            <w:pPr>
              <w:pStyle w:val="Default"/>
              <w:widowControl w:val="0"/>
              <w:spacing w:line="360" w:lineRule="auto"/>
              <w:jc w:val="both"/>
              <w:rPr>
                <w:rFonts w:ascii="Arial" w:hAnsi="Arial" w:cs="Arial"/>
                <w:bCs/>
                <w:color w:val="auto"/>
                <w:lang w:val="en-US"/>
              </w:rPr>
            </w:pPr>
            <w:r w:rsidRPr="00722B31">
              <w:rPr>
                <w:rFonts w:ascii="Arial" w:hAnsi="Arial" w:cs="Arial"/>
                <w:bCs/>
                <w:color w:val="auto"/>
                <w:lang w:val="en-US"/>
              </w:rPr>
              <w:t xml:space="preserve">They </w:t>
            </w:r>
          </w:p>
        </w:tc>
        <w:tc>
          <w:tcPr>
            <w:tcW w:w="1134" w:type="dxa"/>
          </w:tcPr>
          <w:p w:rsidR="00093788" w:rsidRPr="00722B31" w:rsidRDefault="00093788" w:rsidP="00722B31">
            <w:pPr>
              <w:pStyle w:val="Default"/>
              <w:widowControl w:val="0"/>
              <w:spacing w:line="360" w:lineRule="auto"/>
              <w:jc w:val="both"/>
              <w:rPr>
                <w:rFonts w:ascii="Arial" w:hAnsi="Arial" w:cs="Arial"/>
                <w:bCs/>
                <w:color w:val="auto"/>
                <w:lang w:val="en-US"/>
              </w:rPr>
            </w:pPr>
            <w:r w:rsidRPr="00722B31">
              <w:rPr>
                <w:rFonts w:ascii="Arial" w:hAnsi="Arial" w:cs="Arial"/>
                <w:bCs/>
                <w:color w:val="auto"/>
                <w:lang w:val="en-US"/>
              </w:rPr>
              <w:t>are</w:t>
            </w:r>
          </w:p>
        </w:tc>
        <w:tc>
          <w:tcPr>
            <w:tcW w:w="1701" w:type="dxa"/>
            <w:vMerge/>
          </w:tcPr>
          <w:p w:rsidR="00093788" w:rsidRPr="00722B31" w:rsidRDefault="00093788" w:rsidP="00722B31">
            <w:pPr>
              <w:pStyle w:val="Default"/>
              <w:widowControl w:val="0"/>
              <w:spacing w:line="360" w:lineRule="auto"/>
              <w:jc w:val="both"/>
              <w:rPr>
                <w:rFonts w:ascii="Arial" w:hAnsi="Arial" w:cs="Arial"/>
                <w:bCs/>
                <w:color w:val="auto"/>
                <w:lang w:val="en-US"/>
              </w:rPr>
            </w:pPr>
          </w:p>
        </w:tc>
      </w:tr>
    </w:tbl>
    <w:p w:rsidR="00093788" w:rsidRPr="00722B31" w:rsidRDefault="00093788" w:rsidP="00722B31">
      <w:pPr>
        <w:pStyle w:val="Default"/>
        <w:widowControl w:val="0"/>
        <w:spacing w:line="360" w:lineRule="auto"/>
        <w:jc w:val="both"/>
        <w:rPr>
          <w:rFonts w:ascii="Arial" w:hAnsi="Arial" w:cs="Arial"/>
          <w:bCs/>
          <w:color w:val="auto"/>
          <w:lang w:val="en-US"/>
        </w:rPr>
      </w:pPr>
      <w:r w:rsidRPr="00722B31">
        <w:rPr>
          <w:rFonts w:ascii="Arial" w:hAnsi="Arial" w:cs="Arial"/>
          <w:bCs/>
          <w:color w:val="auto"/>
          <w:lang w:val="en-US"/>
        </w:rPr>
        <w:t>Noticing may be also based on</w:t>
      </w:r>
    </w:p>
    <w:p w:rsidR="00093788" w:rsidRPr="00722B31" w:rsidRDefault="00093788" w:rsidP="00722B31">
      <w:pPr>
        <w:pStyle w:val="Default"/>
        <w:widowControl w:val="0"/>
        <w:spacing w:line="360" w:lineRule="auto"/>
        <w:jc w:val="both"/>
        <w:rPr>
          <w:rFonts w:ascii="Arial" w:hAnsi="Arial" w:cs="Arial"/>
          <w:bCs/>
          <w:color w:val="auto"/>
          <w:lang w:val="en-US"/>
        </w:rPr>
      </w:pPr>
      <w:r w:rsidRPr="00722B31">
        <w:rPr>
          <w:rFonts w:ascii="Arial" w:hAnsi="Arial" w:cs="Arial"/>
          <w:bCs/>
          <w:color w:val="auto"/>
          <w:lang w:val="en-US"/>
        </w:rPr>
        <w:t xml:space="preserve">- Schematic models, as in </w:t>
      </w:r>
    </w:p>
    <w:p w:rsidR="00093788" w:rsidRPr="00722B31" w:rsidRDefault="00093788" w:rsidP="00722B31">
      <w:pPr>
        <w:pStyle w:val="Default"/>
        <w:widowControl w:val="0"/>
        <w:spacing w:line="360" w:lineRule="auto"/>
        <w:jc w:val="both"/>
        <w:rPr>
          <w:rFonts w:ascii="Arial" w:hAnsi="Arial" w:cs="Arial"/>
          <w:bCs/>
          <w:color w:val="auto"/>
          <w:lang w:val="en-US"/>
        </w:rPr>
      </w:pPr>
      <w:r w:rsidRPr="00722B31">
        <w:rPr>
          <w:rFonts w:ascii="Arial" w:hAnsi="Arial" w:cs="Arial"/>
          <w:b/>
          <w:bCs/>
          <w:i/>
          <w:color w:val="auto"/>
          <w:lang w:val="en-US"/>
        </w:rPr>
        <w:t xml:space="preserve">Notice </w:t>
      </w:r>
      <w:r w:rsidRPr="00722B31">
        <w:rPr>
          <w:rFonts w:ascii="Arial" w:hAnsi="Arial" w:cs="Arial"/>
          <w:i/>
          <w:color w:val="auto"/>
          <w:lang w:val="en-US"/>
        </w:rPr>
        <w:t>that when asking for a description of someone grammatically you do it this way</w:t>
      </w:r>
      <w:r w:rsidRPr="00722B31">
        <w:rPr>
          <w:rFonts w:ascii="Arial" w:hAnsi="Arial" w:cs="Arial"/>
          <w:color w:val="auto"/>
          <w:lang w:val="en-US"/>
        </w:rPr>
        <w:t xml:space="preserve">: </w:t>
      </w:r>
      <w:r w:rsidRPr="00722B31">
        <w:rPr>
          <w:rFonts w:ascii="Arial" w:hAnsi="Arial" w:cs="Arial"/>
          <w:b/>
          <w:bCs/>
          <w:color w:val="auto"/>
          <w:lang w:val="en-US"/>
        </w:rPr>
        <w:t xml:space="preserve">What + auxiliary + N + look like? </w:t>
      </w:r>
      <w:r w:rsidRPr="00722B31">
        <w:rPr>
          <w:rFonts w:ascii="Arial" w:hAnsi="Arial" w:cs="Arial"/>
          <w:bCs/>
          <w:i/>
          <w:color w:val="auto"/>
          <w:lang w:val="en-US"/>
        </w:rPr>
        <w:t xml:space="preserve">For example, </w:t>
      </w:r>
      <w:proofErr w:type="gramStart"/>
      <w:r w:rsidRPr="00722B31">
        <w:rPr>
          <w:rFonts w:ascii="Arial" w:hAnsi="Arial" w:cs="Arial"/>
          <w:bCs/>
          <w:i/>
          <w:color w:val="auto"/>
          <w:lang w:val="en-US"/>
        </w:rPr>
        <w:t>A</w:t>
      </w:r>
      <w:proofErr w:type="gramEnd"/>
      <w:r w:rsidRPr="00722B31">
        <w:rPr>
          <w:rFonts w:ascii="Arial" w:hAnsi="Arial" w:cs="Arial"/>
          <w:bCs/>
          <w:i/>
          <w:color w:val="auto"/>
          <w:lang w:val="en-US"/>
        </w:rPr>
        <w:t>: What does your girlfriend look like? B: She’s tall and slim, brunette and has green eyes […</w:t>
      </w:r>
      <w:proofErr w:type="gramStart"/>
      <w:r w:rsidRPr="00722B31">
        <w:rPr>
          <w:rFonts w:ascii="Arial" w:hAnsi="Arial" w:cs="Arial"/>
          <w:bCs/>
          <w:i/>
          <w:color w:val="auto"/>
          <w:lang w:val="en-US"/>
        </w:rPr>
        <w:t>]</w:t>
      </w:r>
      <w:r w:rsidRPr="00722B31">
        <w:rPr>
          <w:rFonts w:ascii="Arial" w:hAnsi="Arial" w:cs="Arial"/>
          <w:bCs/>
          <w:color w:val="auto"/>
          <w:lang w:val="en-US"/>
        </w:rPr>
        <w:t>(</w:t>
      </w:r>
      <w:proofErr w:type="gramEnd"/>
      <w:r w:rsidRPr="00722B31">
        <w:rPr>
          <w:rFonts w:ascii="Arial" w:hAnsi="Arial" w:cs="Arial"/>
          <w:bCs/>
          <w:color w:val="auto"/>
          <w:lang w:val="en-US"/>
        </w:rPr>
        <w:t>Ibidem: 36).</w:t>
      </w:r>
    </w:p>
    <w:p w:rsidR="00093788" w:rsidRPr="00722B31" w:rsidRDefault="00093788" w:rsidP="00722B31">
      <w:pPr>
        <w:pStyle w:val="Default"/>
        <w:widowControl w:val="0"/>
        <w:spacing w:line="360" w:lineRule="auto"/>
        <w:jc w:val="both"/>
        <w:rPr>
          <w:rFonts w:ascii="Arial" w:hAnsi="Arial" w:cs="Arial"/>
          <w:color w:val="auto"/>
          <w:lang w:val="en-US"/>
        </w:rPr>
      </w:pPr>
      <w:r w:rsidRPr="00722B31">
        <w:rPr>
          <w:rFonts w:ascii="Arial" w:hAnsi="Arial" w:cs="Arial"/>
          <w:color w:val="auto"/>
          <w:lang w:val="en-US"/>
        </w:rPr>
        <w:t xml:space="preserve">- Diagrams, as when representing a durative process over a period of time that ends before a specific moment in the past (Bermello &amp; Vega, 2007: 58). </w:t>
      </w:r>
    </w:p>
    <w:p w:rsidR="00093788" w:rsidRPr="00722B31" w:rsidRDefault="00093788" w:rsidP="00722B31">
      <w:pPr>
        <w:pStyle w:val="Default"/>
        <w:widowControl w:val="0"/>
        <w:spacing w:line="360" w:lineRule="auto"/>
        <w:jc w:val="both"/>
        <w:rPr>
          <w:rFonts w:ascii="Arial" w:eastAsia="Times New Roman" w:hAnsi="Arial" w:cs="Arial"/>
          <w:b/>
          <w:color w:val="auto"/>
          <w:lang w:val="en-US" w:eastAsia="es-ES"/>
        </w:rPr>
      </w:pPr>
      <w:r w:rsidRPr="00722B31">
        <w:rPr>
          <w:rFonts w:ascii="Arial" w:hAnsi="Arial" w:cs="Arial"/>
          <w:color w:val="auto"/>
          <w:lang w:val="en-US"/>
        </w:rPr>
        <w:t xml:space="preserve">           The family had waited for an hour when the doctor came.    </w:t>
      </w:r>
      <w:r w:rsidRPr="00722B31">
        <w:rPr>
          <w:rFonts w:ascii="Arial" w:eastAsia="Times New Roman" w:hAnsi="Arial" w:cs="Arial"/>
          <w:b/>
          <w:color w:val="auto"/>
          <w:lang w:val="en-US" w:eastAsia="es-ES"/>
        </w:rPr>
        <w:tab/>
      </w:r>
    </w:p>
    <w:p w:rsidR="008F606D" w:rsidRPr="00722B31" w:rsidRDefault="008F606D" w:rsidP="00722B31">
      <w:pPr>
        <w:pStyle w:val="Default"/>
        <w:widowControl w:val="0"/>
        <w:spacing w:line="360" w:lineRule="auto"/>
        <w:jc w:val="both"/>
        <w:rPr>
          <w:rFonts w:ascii="Arial" w:eastAsia="Times New Roman" w:hAnsi="Arial" w:cs="Arial"/>
          <w:b/>
          <w:color w:val="auto"/>
          <w:lang w:val="en-US" w:eastAsia="es-ES"/>
        </w:rPr>
      </w:pPr>
    </w:p>
    <w:p w:rsidR="008F606D" w:rsidRPr="00722B31" w:rsidRDefault="00E80D25" w:rsidP="00722B31">
      <w:pPr>
        <w:pStyle w:val="Default"/>
        <w:widowControl w:val="0"/>
        <w:spacing w:line="360" w:lineRule="auto"/>
        <w:jc w:val="both"/>
        <w:rPr>
          <w:rFonts w:ascii="Arial" w:eastAsia="Times New Roman" w:hAnsi="Arial" w:cs="Arial"/>
          <w:b/>
          <w:color w:val="auto"/>
          <w:lang w:val="en-US" w:eastAsia="es-ES"/>
        </w:rPr>
      </w:pPr>
      <w:r>
        <w:rPr>
          <w:rFonts w:ascii="Arial" w:eastAsia="Times New Roman" w:hAnsi="Arial" w:cs="Arial"/>
          <w:b/>
          <w:noProof/>
          <w:color w:val="auto"/>
          <w:lang w:eastAsia="es-ES"/>
        </w:rPr>
        <w:pict>
          <v:shape id="Conector recto de flecha 3077" o:spid="_x0000_s1041" type="#_x0000_t32" style="position:absolute;left:0;text-align:left;margin-left:84pt;margin-top:19.8pt;width:172.5pt;height:1.5pt;flip:y;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" strokecolor="#5b9bd5 [3204]" strokeweight=".5pt">
            <v:stroke endarrow="block" joinstyle="miter"/>
          </v:shape>
        </w:pict>
      </w:r>
    </w:p>
    <w:p w:rsidR="008F606D" w:rsidRPr="00722B31" w:rsidRDefault="00E80D25" w:rsidP="00722B31">
      <w:pPr>
        <w:pStyle w:val="Default"/>
        <w:widowControl w:val="0"/>
        <w:spacing w:line="360" w:lineRule="auto"/>
        <w:jc w:val="both"/>
        <w:rPr>
          <w:rFonts w:ascii="Arial" w:eastAsia="Times New Roman" w:hAnsi="Arial" w:cs="Arial"/>
          <w:b/>
          <w:color w:val="auto"/>
          <w:lang w:val="en-US" w:eastAsia="es-ES"/>
        </w:rPr>
      </w:pPr>
      <w:r>
        <w:rPr>
          <w:rFonts w:ascii="Arial" w:eastAsia="Times New Roman" w:hAnsi="Arial" w:cs="Arial"/>
          <w:b/>
          <w:noProof/>
          <w:color w:val="auto"/>
          <w:lang w:eastAsia="es-ES"/>
        </w:rPr>
        <w:pict>
          <v:line id="Conector recto 3080" o:spid="_x0000_s1040" style="position:absolute;left:0;text-align:left;z-index:251746304;visibility:visible;mso-wrap-style:square;mso-wrap-distance-left:9pt;mso-wrap-distance-top:0;mso-wrap-distance-right:9pt;mso-wrap-distance-bottom:0;mso-position-horizontal:absolute;mso-position-horizontal-relative:text;mso-position-vertical:absolute;mso-position-vertical-relative:text" from="395.25pt,14.1pt" to="396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" strokecolor="#5b9bd5 [3204]" strokeweight=".5pt">
            <v:stroke joinstyle="miter"/>
          </v:line>
        </w:pict>
      </w:r>
    </w:p>
    <w:p w:rsidR="008F606D" w:rsidRPr="00722B31" w:rsidRDefault="00E80D25" w:rsidP="00722B31">
      <w:pPr>
        <w:pStyle w:val="Default"/>
        <w:widowControl w:val="0"/>
        <w:spacing w:line="360" w:lineRule="auto"/>
        <w:jc w:val="both"/>
        <w:rPr>
          <w:rFonts w:ascii="Arial" w:eastAsia="Times New Roman" w:hAnsi="Arial" w:cs="Arial"/>
          <w:b/>
          <w:color w:val="auto"/>
          <w:lang w:val="en-US" w:eastAsia="es-ES"/>
        </w:rPr>
      </w:pPr>
      <w:r>
        <w:rPr>
          <w:rFonts w:ascii="Arial" w:eastAsia="Times New Roman" w:hAnsi="Arial" w:cs="Arial"/>
          <w:b/>
          <w:noProof/>
          <w:color w:val="auto"/>
          <w:lang w:eastAsia="es-ES"/>
        </w:rPr>
        <w:pict>
          <v:shape id="Conector recto de flecha 92" o:spid="_x0000_s1039" type="#_x0000_t32" style="position:absolute;left:0;text-align:left;margin-left:1405.4pt;margin-top:6.15pt;width:399.75pt;height:.75pt;z-index:251744256;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" strokecolor="#5b9bd5 [3204]" strokeweight=".5pt">
            <v:stroke endarrow="block" joinstyle="miter"/>
            <w10:wrap anchorx="margin"/>
          </v:shape>
        </w:pict>
      </w:r>
      <w:r w:rsidR="008F606D" w:rsidRPr="00722B31">
        <w:rPr>
          <w:rFonts w:ascii="Arial" w:eastAsia="Times New Roman" w:hAnsi="Arial" w:cs="Arial"/>
          <w:b/>
          <w:noProof/>
          <w:color w:val="auto"/>
          <w:lang w:val="en-US" w:eastAsia="es-ES"/>
        </w:rPr>
        <w:t xml:space="preserve">                       X                                                   X</w:t>
      </w:r>
    </w:p>
    <w:p w:rsidR="008F606D" w:rsidRPr="00722B31" w:rsidRDefault="008F606D" w:rsidP="00722B31">
      <w:pPr>
        <w:pStyle w:val="Default"/>
        <w:widowControl w:val="0"/>
        <w:spacing w:line="360" w:lineRule="auto"/>
        <w:jc w:val="both"/>
        <w:rPr>
          <w:rFonts w:ascii="Arial" w:eastAsia="Times New Roman" w:hAnsi="Arial" w:cs="Arial"/>
          <w:b/>
          <w:color w:val="auto"/>
          <w:lang w:val="en-US" w:eastAsia="es-ES"/>
        </w:rPr>
      </w:pPr>
      <w:r w:rsidRPr="00722B31">
        <w:rPr>
          <w:rFonts w:ascii="Arial" w:eastAsia="Times New Roman" w:hAnsi="Arial" w:cs="Arial"/>
          <w:b/>
          <w:color w:val="auto"/>
          <w:lang w:val="en-US" w:eastAsia="es-ES"/>
        </w:rPr>
        <w:t xml:space="preserve">   </w:t>
      </w:r>
      <w:proofErr w:type="gramStart"/>
      <w:r w:rsidRPr="00722B31">
        <w:rPr>
          <w:rFonts w:ascii="Arial" w:eastAsia="Times New Roman" w:hAnsi="Arial" w:cs="Arial"/>
          <w:b/>
          <w:color w:val="auto"/>
          <w:lang w:val="en-US" w:eastAsia="es-ES"/>
        </w:rPr>
        <w:t>family</w:t>
      </w:r>
      <w:proofErr w:type="gramEnd"/>
      <w:r w:rsidRPr="00722B31">
        <w:rPr>
          <w:rFonts w:ascii="Arial" w:eastAsia="Times New Roman" w:hAnsi="Arial" w:cs="Arial"/>
          <w:b/>
          <w:color w:val="auto"/>
          <w:lang w:val="en-US" w:eastAsia="es-ES"/>
        </w:rPr>
        <w:t xml:space="preserve"> had waited                              doctor came                  moment of speech</w:t>
      </w:r>
    </w:p>
    <w:p w:rsidR="00093788" w:rsidRPr="00722B31" w:rsidRDefault="00093788" w:rsidP="00722B31">
      <w:pPr>
        <w:widowControl w:val="0"/>
        <w:spacing w:line="360" w:lineRule="auto"/>
        <w:ind w:firstLine="540"/>
        <w:jc w:val="both"/>
        <w:rPr>
          <w:rFonts w:ascii="Arial" w:hAnsi="Arial" w:cs="Arial"/>
          <w:b/>
          <w:lang w:val="en-US"/>
        </w:rPr>
      </w:pP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Guided discovery, as pointed out before, is based on teacher’s questions guiding the pupils to find the rules. Thus, it prompts a more active students’ engagement in the learning process. For instance: </w:t>
      </w:r>
      <w:r w:rsidRPr="00722B31">
        <w:rPr>
          <w:rFonts w:ascii="Arial" w:hAnsi="Arial" w:cs="Arial"/>
          <w:i/>
          <w:lang w:val="en-US"/>
        </w:rPr>
        <w:t xml:space="preserve">From what we have practiced, can you tell what we use the constructions with verb to be for? Can you illustrate how to say where someone is from? How do we form the sentence to say that? Do we omit the subject in English when saying that? Could you give examples of yes/no questions to ask where someone is from? How do we form questions with this intention? Does the </w:t>
      </w:r>
      <w:r w:rsidRPr="00722B31">
        <w:rPr>
          <w:rFonts w:ascii="Arial" w:hAnsi="Arial" w:cs="Arial"/>
          <w:i/>
          <w:lang w:val="en-US"/>
        </w:rPr>
        <w:lastRenderedPageBreak/>
        <w:t>verb come before or after the subject in the question?</w:t>
      </w:r>
      <w:r w:rsidRPr="00722B31">
        <w:rPr>
          <w:rFonts w:ascii="Arial" w:hAnsi="Arial" w:cs="Arial"/>
          <w:lang w:val="en-US"/>
        </w:rPr>
        <w:t xml:space="preserve"> It is helpful to combine these inquiries with the procedures mentioned before and specific explanations, e.g. </w:t>
      </w:r>
      <w:r w:rsidRPr="00722B31">
        <w:rPr>
          <w:rFonts w:ascii="Arial" w:hAnsi="Arial" w:cs="Arial"/>
          <w:i/>
          <w:lang w:val="en-US"/>
        </w:rPr>
        <w:t>See the frequent use of short answers in English (Yes, she is)</w:t>
      </w:r>
      <w:r w:rsidRPr="00722B31">
        <w:rPr>
          <w:rFonts w:ascii="Arial" w:hAnsi="Arial" w:cs="Arial"/>
          <w:lang w:val="en-US"/>
        </w:rPr>
        <w:t xml:space="preserve"> or </w:t>
      </w:r>
      <w:r w:rsidRPr="00722B31">
        <w:rPr>
          <w:rFonts w:ascii="Arial" w:hAnsi="Arial" w:cs="Arial"/>
          <w:i/>
          <w:lang w:val="en-US"/>
        </w:rPr>
        <w:t>Pay attention to the use of contraction (No, she isn’t)</w:t>
      </w:r>
      <w:r w:rsidRPr="00722B31">
        <w:rPr>
          <w:rFonts w:ascii="Arial" w:hAnsi="Arial" w:cs="Arial"/>
          <w:lang w:val="en-US"/>
        </w:rPr>
        <w:t xml:space="preserve">.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Anyhow, grammar focus should be brief and easy in order to give way to practice stages.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3. Controlled practice</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Initially, controlled activities focus on form, but connected to meaning and situational use. This means there is always a gap of information the learners have to bridge so as to make a meaningful choice, to make the right decision in line with the given communicative context. This involves pre-communicative activities centered in recognition and reproduction.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Recognition activities focus on identification of the form or structure in diverse situations, promoting the awareness of the introduced pattern introduced. That is why they are considered consciousness-raising. Recognition activities include:</w:t>
      </w:r>
    </w:p>
    <w:p w:rsidR="00093788" w:rsidRPr="00722B31" w:rsidRDefault="00093788" w:rsidP="00722B31">
      <w:pPr>
        <w:pStyle w:val="Prrafodelista"/>
        <w:widowControl w:val="0"/>
        <w:numPr>
          <w:ilvl w:val="0"/>
          <w:numId w:val="160"/>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Finding the pattern </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Find in the dialogue another way to say it </w:t>
      </w:r>
      <w:r w:rsidRPr="00722B31">
        <w:rPr>
          <w:rFonts w:ascii="Arial" w:hAnsi="Arial" w:cs="Arial"/>
          <w:lang w:val="en-US"/>
        </w:rPr>
        <w:t>(The answers are in parentheses)</w:t>
      </w:r>
      <w:r w:rsidRPr="00722B31">
        <w:rPr>
          <w:rFonts w:ascii="Arial" w:hAnsi="Arial" w:cs="Arial"/>
          <w:i/>
          <w:lang w:val="en-US"/>
        </w:rPr>
        <w:t>.</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My teacher of English is not Cuban. (My teacher of English is from overseas.)</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Her husband comes from Peru. (Her husband is Peruvian.)</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 My name is Ricardo Fuentes. (I’m Ricardo Fuentes.)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i/>
          <w:lang w:val="en-US"/>
        </w:rPr>
        <w:t>- I’m thirty years old. (I’m thirty.)</w:t>
      </w:r>
    </w:p>
    <w:p w:rsidR="00093788" w:rsidRPr="00722B31" w:rsidRDefault="00093788" w:rsidP="00722B31">
      <w:pPr>
        <w:pStyle w:val="Prrafodelista"/>
        <w:widowControl w:val="0"/>
        <w:numPr>
          <w:ilvl w:val="0"/>
          <w:numId w:val="160"/>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Information transfer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Such activities are particularly beneficial for children and beginners. In them, students transfer information heard or read on to pictures, tables or flowcharts (a series of pictures showing steps in a sequence of operations). The following activity, focused on the regular formation of the simple past, is an example of information transfer: </w:t>
      </w:r>
      <w:r w:rsidRPr="00722B31">
        <w:rPr>
          <w:rFonts w:ascii="Arial" w:hAnsi="Arial" w:cs="Arial"/>
          <w:i/>
          <w:lang w:val="en-US"/>
        </w:rPr>
        <w:t>Listen to the narration of what Laura did yesterday and match the events with the illustrations</w:t>
      </w:r>
      <w:r w:rsidRPr="00722B31">
        <w:rPr>
          <w:rFonts w:ascii="Arial" w:hAnsi="Arial" w:cs="Arial"/>
          <w:lang w:val="en-US"/>
        </w:rPr>
        <w:t xml:space="preserve">. </w:t>
      </w:r>
      <w:r w:rsidRPr="00722B31">
        <w:rPr>
          <w:rFonts w:ascii="Arial" w:hAnsi="Arial" w:cs="Arial"/>
          <w:i/>
          <w:lang w:val="en-US"/>
        </w:rPr>
        <w:t xml:space="preserve">(Yesterday I decided to tide up my room. It was a real mess. I organized my books on the shelf and my clothes in the closet. Then I dusted the furniture and cleaned the floor. I turned my room into a very pleasant place. </w:t>
      </w:r>
      <w:r w:rsidRPr="00722B31">
        <w:rPr>
          <w:rFonts w:ascii="Arial" w:hAnsi="Arial" w:cs="Arial"/>
          <w:lang w:val="en-US"/>
        </w:rPr>
        <w:t xml:space="preserve">(Adapted from Enriquez et al., 2010: 238).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An additional task could be: </w:t>
      </w:r>
      <w:r w:rsidRPr="00722B31">
        <w:rPr>
          <w:rFonts w:ascii="Arial" w:hAnsi="Arial" w:cs="Arial"/>
          <w:i/>
          <w:lang w:val="en-US"/>
        </w:rPr>
        <w:t>Fill in a table with the pronunciation of the regular verb endings you hear.</w:t>
      </w:r>
    </w:p>
    <w:tbl>
      <w:tblPr>
        <w:tblStyle w:val="Tablaconcuadrcula"/>
        <w:tblW w:w="0" w:type="auto"/>
        <w:tblInd w:w="1526" w:type="dxa"/>
        <w:tblLook w:val="04A0" w:firstRow="1" w:lastRow="0" w:firstColumn="1" w:lastColumn="0" w:noHBand="0" w:noVBand="1"/>
      </w:tblPr>
      <w:tblGrid>
        <w:gridCol w:w="1216"/>
        <w:gridCol w:w="1250"/>
        <w:gridCol w:w="1206"/>
      </w:tblGrid>
      <w:tr w:rsidR="00093788" w:rsidRPr="00722B31" w:rsidTr="00A366D1">
        <w:trPr>
          <w:trHeight w:val="254"/>
        </w:trPr>
        <w:tc>
          <w:tcPr>
            <w:tcW w:w="1216" w:type="dxa"/>
          </w:tcPr>
          <w:p w:rsidR="00093788" w:rsidRPr="00722B31" w:rsidRDefault="00093788" w:rsidP="00722B31">
            <w:pPr>
              <w:widowControl w:val="0"/>
              <w:spacing w:line="360" w:lineRule="auto"/>
              <w:jc w:val="both"/>
              <w:rPr>
                <w:rFonts w:ascii="Arial" w:hAnsi="Arial" w:cs="Arial"/>
                <w:b/>
                <w:i/>
                <w:lang w:val="en-US"/>
              </w:rPr>
            </w:pPr>
            <w:r w:rsidRPr="00722B31">
              <w:rPr>
                <w:rFonts w:ascii="Arial" w:hAnsi="Arial" w:cs="Arial"/>
                <w:b/>
                <w:i/>
                <w:lang w:val="en-US"/>
              </w:rPr>
              <w:lastRenderedPageBreak/>
              <w:t xml:space="preserve">       /d/</w:t>
            </w:r>
          </w:p>
        </w:tc>
        <w:tc>
          <w:tcPr>
            <w:tcW w:w="1250" w:type="dxa"/>
          </w:tcPr>
          <w:p w:rsidR="00093788" w:rsidRPr="00722B31" w:rsidRDefault="00093788" w:rsidP="00722B31">
            <w:pPr>
              <w:widowControl w:val="0"/>
              <w:spacing w:line="360" w:lineRule="auto"/>
              <w:jc w:val="both"/>
              <w:rPr>
                <w:rFonts w:ascii="Arial" w:hAnsi="Arial" w:cs="Arial"/>
                <w:b/>
                <w:i/>
                <w:lang w:val="en-US"/>
              </w:rPr>
            </w:pPr>
            <w:r w:rsidRPr="00722B31">
              <w:rPr>
                <w:rFonts w:ascii="Arial" w:hAnsi="Arial" w:cs="Arial"/>
                <w:b/>
                <w:i/>
                <w:lang w:val="en-US"/>
              </w:rPr>
              <w:t xml:space="preserve">         /t/</w:t>
            </w:r>
          </w:p>
        </w:tc>
        <w:tc>
          <w:tcPr>
            <w:tcW w:w="1206" w:type="dxa"/>
          </w:tcPr>
          <w:p w:rsidR="00093788" w:rsidRPr="00722B31" w:rsidRDefault="00093788" w:rsidP="00722B31">
            <w:pPr>
              <w:widowControl w:val="0"/>
              <w:spacing w:line="360" w:lineRule="auto"/>
              <w:jc w:val="both"/>
              <w:rPr>
                <w:rFonts w:ascii="Arial" w:hAnsi="Arial" w:cs="Arial"/>
                <w:b/>
                <w:i/>
                <w:lang w:val="en-US"/>
              </w:rPr>
            </w:pPr>
            <w:r w:rsidRPr="00722B31">
              <w:rPr>
                <w:rFonts w:ascii="Arial" w:hAnsi="Arial" w:cs="Arial"/>
                <w:b/>
                <w:i/>
                <w:lang w:val="en-US"/>
              </w:rPr>
              <w:t xml:space="preserve">       /ɪd/</w:t>
            </w:r>
          </w:p>
        </w:tc>
      </w:tr>
      <w:tr w:rsidR="00093788" w:rsidRPr="00722B31" w:rsidTr="00A366D1">
        <w:trPr>
          <w:trHeight w:val="225"/>
        </w:trPr>
        <w:tc>
          <w:tcPr>
            <w:tcW w:w="1216" w:type="dxa"/>
          </w:tcPr>
          <w:p w:rsidR="00093788" w:rsidRPr="00722B31" w:rsidRDefault="00093788" w:rsidP="00722B31">
            <w:pPr>
              <w:widowControl w:val="0"/>
              <w:spacing w:line="360" w:lineRule="auto"/>
              <w:jc w:val="both"/>
              <w:rPr>
                <w:rFonts w:ascii="Arial" w:hAnsi="Arial" w:cs="Arial"/>
                <w:b/>
                <w:i/>
                <w:lang w:val="en-US"/>
              </w:rPr>
            </w:pPr>
          </w:p>
        </w:tc>
        <w:tc>
          <w:tcPr>
            <w:tcW w:w="1250" w:type="dxa"/>
          </w:tcPr>
          <w:p w:rsidR="00093788" w:rsidRPr="00722B31" w:rsidRDefault="00093788" w:rsidP="00722B31">
            <w:pPr>
              <w:widowControl w:val="0"/>
              <w:spacing w:line="360" w:lineRule="auto"/>
              <w:jc w:val="both"/>
              <w:rPr>
                <w:rFonts w:ascii="Arial" w:hAnsi="Arial" w:cs="Arial"/>
                <w:b/>
                <w:i/>
                <w:lang w:val="en-US"/>
              </w:rPr>
            </w:pPr>
          </w:p>
        </w:tc>
        <w:tc>
          <w:tcPr>
            <w:tcW w:w="1206" w:type="dxa"/>
          </w:tcPr>
          <w:p w:rsidR="00093788" w:rsidRPr="00722B31" w:rsidRDefault="00093788" w:rsidP="00722B31">
            <w:pPr>
              <w:widowControl w:val="0"/>
              <w:spacing w:line="360" w:lineRule="auto"/>
              <w:jc w:val="both"/>
              <w:rPr>
                <w:rFonts w:ascii="Arial" w:hAnsi="Arial" w:cs="Arial"/>
                <w:b/>
                <w:i/>
                <w:lang w:val="en-US"/>
              </w:rPr>
            </w:pPr>
          </w:p>
        </w:tc>
      </w:tr>
    </w:tbl>
    <w:p w:rsidR="00093788" w:rsidRPr="00722B31" w:rsidRDefault="00093788" w:rsidP="00722B31">
      <w:pPr>
        <w:pStyle w:val="Prrafodelista"/>
        <w:widowControl w:val="0"/>
        <w:numPr>
          <w:ilvl w:val="0"/>
          <w:numId w:val="160"/>
        </w:numPr>
        <w:spacing w:after="0" w:line="360" w:lineRule="auto"/>
        <w:jc w:val="both"/>
        <w:rPr>
          <w:rFonts w:ascii="Arial" w:hAnsi="Arial" w:cs="Arial"/>
          <w:sz w:val="24"/>
          <w:szCs w:val="24"/>
          <w:lang w:val="en-US"/>
        </w:rPr>
      </w:pPr>
      <w:r w:rsidRPr="00722B31">
        <w:rPr>
          <w:rFonts w:ascii="Arial" w:hAnsi="Arial" w:cs="Arial"/>
          <w:sz w:val="24"/>
          <w:szCs w:val="24"/>
          <w:lang w:val="en-US"/>
        </w:rPr>
        <w:t>Total physical response</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The teacher presents grammar items as instructions for the students to do exactly what she/he tells them. This is also good for children and beginners. A sample will be an activity directed to the use of the simple present, in which students have to mime a narration of someone’s morning routines. </w:t>
      </w:r>
    </w:p>
    <w:p w:rsidR="00093788" w:rsidRPr="00722B31" w:rsidRDefault="00093788" w:rsidP="00722B31">
      <w:pPr>
        <w:pStyle w:val="Prrafodelista"/>
        <w:widowControl w:val="0"/>
        <w:numPr>
          <w:ilvl w:val="0"/>
          <w:numId w:val="160"/>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Matching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These activities serve to promote students’ awareness of the interrelation among the meanings exchanged, and of how grammar means help to express it. Item </w:t>
      </w:r>
      <w:r w:rsidRPr="00722B31">
        <w:rPr>
          <w:rFonts w:ascii="Arial" w:hAnsi="Arial" w:cs="Arial"/>
          <w:b/>
          <w:i/>
          <w:lang w:val="en-US"/>
        </w:rPr>
        <w:t>a</w:t>
      </w:r>
      <w:r w:rsidRPr="00722B31">
        <w:rPr>
          <w:rFonts w:ascii="Arial" w:hAnsi="Arial" w:cs="Arial"/>
          <w:lang w:val="en-US"/>
        </w:rPr>
        <w:t xml:space="preserve"> centers on the correspondence between the intention of asking for someone’s identification or personal information, expressed through yes/no questions, and the corresponding short answers. Item </w:t>
      </w:r>
      <w:r w:rsidRPr="00722B31">
        <w:rPr>
          <w:rFonts w:ascii="Arial" w:hAnsi="Arial" w:cs="Arial"/>
          <w:b/>
          <w:i/>
          <w:lang w:val="en-US"/>
        </w:rPr>
        <w:t>b</w:t>
      </w:r>
      <w:r w:rsidRPr="00722B31">
        <w:rPr>
          <w:rFonts w:ascii="Arial" w:hAnsi="Arial" w:cs="Arial"/>
          <w:lang w:val="en-US"/>
        </w:rPr>
        <w:t xml:space="preserve"> deals with the relation among intentions and ideas conveyed through declarative/interrogative patterns with verb </w:t>
      </w:r>
      <w:r w:rsidRPr="00722B31">
        <w:rPr>
          <w:rFonts w:ascii="Arial" w:hAnsi="Arial" w:cs="Arial"/>
          <w:i/>
          <w:lang w:val="en-US"/>
        </w:rPr>
        <w:t>be</w:t>
      </w:r>
      <w:r w:rsidRPr="00722B31">
        <w:rPr>
          <w:rFonts w:ascii="Arial" w:hAnsi="Arial" w:cs="Arial"/>
          <w:lang w:val="en-US"/>
        </w:rPr>
        <w:t xml:space="preserve"> and text organization. Item </w:t>
      </w:r>
      <w:r w:rsidRPr="00722B31">
        <w:rPr>
          <w:rFonts w:ascii="Arial" w:hAnsi="Arial" w:cs="Arial"/>
          <w:b/>
          <w:i/>
          <w:lang w:val="en-US"/>
        </w:rPr>
        <w:t>c</w:t>
      </w:r>
      <w:r w:rsidRPr="00722B31">
        <w:rPr>
          <w:rFonts w:ascii="Arial" w:hAnsi="Arial" w:cs="Arial"/>
          <w:lang w:val="en-US"/>
        </w:rPr>
        <w:t xml:space="preserve"> focuses on the interconnected expression of attitudes and the use of modals with this purpose.</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a. </w:t>
      </w:r>
      <w:r w:rsidRPr="00722B31">
        <w:rPr>
          <w:rFonts w:ascii="Arial" w:hAnsi="Arial" w:cs="Arial"/>
          <w:i/>
          <w:lang w:val="en-US"/>
        </w:rPr>
        <w:t xml:space="preserve">Match questions and answers. Give reasons </w:t>
      </w:r>
      <w:r w:rsidRPr="00722B31">
        <w:rPr>
          <w:rFonts w:ascii="Arial" w:hAnsi="Arial" w:cs="Arial"/>
          <w:lang w:val="en-US"/>
        </w:rPr>
        <w:t>(Giving reasons is an option that emphasizes conscious learning; the answers may be given in Spanish)</w:t>
      </w:r>
      <w:r w:rsidRPr="00722B31">
        <w:rPr>
          <w:rFonts w:ascii="Arial" w:hAnsi="Arial" w:cs="Arial"/>
          <w:i/>
          <w:lang w:val="en-US"/>
        </w:rPr>
        <w:t>.</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Excuse me, are you Sam Carver’s wife?          - Yes, she is.</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 Is that woman in the red dress the principal?    - No, he isn’t. </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Is Marcos married?                                           - Yes, we are.</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Are you from Santiago?                                    - Yes, they are.</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 Are those boys our new classmates?                - No, I’m not.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b. </w:t>
      </w:r>
      <w:r w:rsidRPr="00722B31">
        <w:rPr>
          <w:rFonts w:ascii="Arial" w:hAnsi="Arial" w:cs="Arial"/>
          <w:i/>
          <w:lang w:val="en-US"/>
        </w:rPr>
        <w:t xml:space="preserve">Write the conversation in the correct order. </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Oh, hi, Ann. I’m pretty good. What about you?</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 Nice to meet you, Gerard. I’m a German teacher. </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Hello, Susan. How are you?</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 No, I´m from Québec. </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Fine. Susan. This is my friend Gerard. He’s our new French teacher.</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 Nice to meet you too. </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Are you from France, Gerard?</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lang w:val="en-US"/>
        </w:rPr>
        <w:t xml:space="preserve">c. </w:t>
      </w:r>
      <w:r w:rsidRPr="00722B31">
        <w:rPr>
          <w:rFonts w:ascii="Arial" w:hAnsi="Arial" w:cs="Arial"/>
          <w:i/>
          <w:lang w:val="en-US"/>
        </w:rPr>
        <w:t>Austin calls his friend Mark at his office and talks to his secretary. Then he calls him at home and talks to his roommate. Write the two conversations apart.</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A: Hello?</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lastRenderedPageBreak/>
        <w:t>A: Good afternoon. May I help you?</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B: Yes. May I speak to Mr Thompson, please?</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B: Hi. Is Mark there?</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A: I’m sorry, he isn’t here. Can I take a message?</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A: I’m sorry. Mr Thompson isn’t here right now. May I take a message?</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B: Could you ask him to call Austin Smith, please? He has my phone number.</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B: Can you ask him to call Austin?</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A: I’ll give him the message.</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A: OK. I’ll tell him.</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B: Thanks. Bye.</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i/>
          <w:lang w:val="en-US"/>
        </w:rPr>
        <w:t>B: Thank you very much.</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Reproduction at this stage comprises activities aiming at the accurate manipulation of patterns following a model and employing a limited choice of language items. In other words, they focus on the formation of habits (the automatized operation with forms and structures). Most of the recognition activities listed may be combined with reproductive tasks if we assign students to practice the sentences, narrations or conversations including the grammatical means studied. Other relevant reproductive activities are as follows:</w:t>
      </w:r>
    </w:p>
    <w:p w:rsidR="00093788" w:rsidRPr="00722B31" w:rsidRDefault="00093788" w:rsidP="00722B31">
      <w:pPr>
        <w:pStyle w:val="Prrafodelista"/>
        <w:widowControl w:val="0"/>
        <w:numPr>
          <w:ilvl w:val="0"/>
          <w:numId w:val="160"/>
        </w:numPr>
        <w:spacing w:after="0" w:line="360" w:lineRule="auto"/>
        <w:jc w:val="both"/>
        <w:rPr>
          <w:rFonts w:ascii="Arial" w:hAnsi="Arial" w:cs="Arial"/>
          <w:sz w:val="24"/>
          <w:szCs w:val="24"/>
          <w:lang w:val="en-US"/>
        </w:rPr>
      </w:pPr>
      <w:r w:rsidRPr="00722B31">
        <w:rPr>
          <w:rFonts w:ascii="Arial" w:hAnsi="Arial" w:cs="Arial"/>
          <w:sz w:val="24"/>
          <w:szCs w:val="24"/>
          <w:lang w:val="en-US"/>
        </w:rPr>
        <w:t>Completing</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This is an extract from a letter Bill writes to his mother. Fill in the blanks with the correct pronoun (they, he, </w:t>
      </w:r>
      <w:proofErr w:type="gramStart"/>
      <w:r w:rsidRPr="00722B31">
        <w:rPr>
          <w:rFonts w:ascii="Arial" w:hAnsi="Arial" w:cs="Arial"/>
          <w:i/>
          <w:lang w:val="en-US"/>
        </w:rPr>
        <w:t>she</w:t>
      </w:r>
      <w:proofErr w:type="gramEnd"/>
      <w:r w:rsidRPr="00722B31">
        <w:rPr>
          <w:rFonts w:ascii="Arial" w:hAnsi="Arial" w:cs="Arial"/>
          <w:i/>
          <w:lang w:val="en-US"/>
        </w:rPr>
        <w:t xml:space="preserve">) or possessive adjective (her, his, their). Check your answers with a partner. </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This is my </w:t>
      </w:r>
      <w:proofErr w:type="gramStart"/>
      <w:r w:rsidRPr="00722B31">
        <w:rPr>
          <w:rFonts w:ascii="Arial" w:hAnsi="Arial" w:cs="Arial"/>
          <w:i/>
          <w:lang w:val="en-US"/>
        </w:rPr>
        <w:t>new</w:t>
      </w:r>
      <w:proofErr w:type="gramEnd"/>
      <w:r w:rsidRPr="00722B31">
        <w:rPr>
          <w:rFonts w:ascii="Arial" w:hAnsi="Arial" w:cs="Arial"/>
          <w:i/>
          <w:lang w:val="en-US"/>
        </w:rPr>
        <w:t xml:space="preserve"> Mexican friend. __ </w:t>
      </w:r>
      <w:proofErr w:type="gramStart"/>
      <w:r w:rsidRPr="00722B31">
        <w:rPr>
          <w:rFonts w:ascii="Arial" w:hAnsi="Arial" w:cs="Arial"/>
          <w:i/>
          <w:lang w:val="en-US"/>
        </w:rPr>
        <w:t>name</w:t>
      </w:r>
      <w:proofErr w:type="gramEnd"/>
      <w:r w:rsidRPr="00722B31">
        <w:rPr>
          <w:rFonts w:ascii="Arial" w:hAnsi="Arial" w:cs="Arial"/>
          <w:i/>
          <w:lang w:val="en-US"/>
        </w:rPr>
        <w:t xml:space="preserve"> is Luis. __ is a lawyer and __ is 25. __sister is a student at the University of Monterrey. __ </w:t>
      </w:r>
      <w:proofErr w:type="gramStart"/>
      <w:r w:rsidRPr="00722B31">
        <w:rPr>
          <w:rFonts w:ascii="Arial" w:hAnsi="Arial" w:cs="Arial"/>
          <w:i/>
          <w:lang w:val="en-US"/>
        </w:rPr>
        <w:t>name</w:t>
      </w:r>
      <w:proofErr w:type="gramEnd"/>
      <w:r w:rsidRPr="00722B31">
        <w:rPr>
          <w:rFonts w:ascii="Arial" w:hAnsi="Arial" w:cs="Arial"/>
          <w:i/>
          <w:lang w:val="en-US"/>
        </w:rPr>
        <w:t xml:space="preserve"> is Laura, and __ is single. __ </w:t>
      </w:r>
      <w:proofErr w:type="gramStart"/>
      <w:r w:rsidRPr="00722B31">
        <w:rPr>
          <w:rFonts w:ascii="Arial" w:hAnsi="Arial" w:cs="Arial"/>
          <w:i/>
          <w:lang w:val="en-US"/>
        </w:rPr>
        <w:t>parents</w:t>
      </w:r>
      <w:proofErr w:type="gramEnd"/>
      <w:r w:rsidRPr="00722B31">
        <w:rPr>
          <w:rFonts w:ascii="Arial" w:hAnsi="Arial" w:cs="Arial"/>
          <w:i/>
          <w:lang w:val="en-US"/>
        </w:rPr>
        <w:t xml:space="preserve"> are teachers. __ are talkative and fun.</w:t>
      </w:r>
    </w:p>
    <w:p w:rsidR="00093788" w:rsidRPr="00722B31" w:rsidRDefault="00093788" w:rsidP="00722B31">
      <w:pPr>
        <w:pStyle w:val="Prrafodelista"/>
        <w:widowControl w:val="0"/>
        <w:numPr>
          <w:ilvl w:val="0"/>
          <w:numId w:val="160"/>
        </w:numPr>
        <w:spacing w:after="0" w:line="360" w:lineRule="auto"/>
        <w:jc w:val="both"/>
        <w:rPr>
          <w:rFonts w:ascii="Arial" w:hAnsi="Arial" w:cs="Arial"/>
          <w:sz w:val="24"/>
          <w:szCs w:val="24"/>
          <w:lang w:val="en-US"/>
        </w:rPr>
      </w:pPr>
      <w:r w:rsidRPr="00722B31">
        <w:rPr>
          <w:rFonts w:ascii="Arial" w:hAnsi="Arial" w:cs="Arial"/>
          <w:sz w:val="24"/>
          <w:szCs w:val="24"/>
          <w:lang w:val="en-US"/>
        </w:rPr>
        <w:t>Choosing</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Choose the right answer by crossing out the incorrect one; give reasons. Afterwards, practice the microdialogues. </w:t>
      </w:r>
    </w:p>
    <w:p w:rsidR="00093788" w:rsidRPr="00722B31" w:rsidRDefault="00093788" w:rsidP="00722B31">
      <w:pPr>
        <w:widowControl w:val="0"/>
        <w:tabs>
          <w:tab w:val="left" w:pos="3378"/>
        </w:tabs>
        <w:spacing w:line="360" w:lineRule="auto"/>
        <w:jc w:val="both"/>
        <w:rPr>
          <w:rFonts w:ascii="Arial" w:hAnsi="Arial" w:cs="Arial"/>
          <w:i/>
          <w:lang w:val="en-US"/>
        </w:rPr>
      </w:pPr>
      <w:r w:rsidRPr="00722B31">
        <w:rPr>
          <w:rFonts w:ascii="Arial" w:hAnsi="Arial" w:cs="Arial"/>
          <w:i/>
          <w:lang w:val="en-US"/>
        </w:rPr>
        <w:t>1. What does Mary do?                 3. Does your mother work in a hospital?</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She’s a teacher in Italy.               - Yes, she does. But she is not doctor, she is nurse.</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 She’s teacher in Italy.                  - Yes, she does. But she is not a doctor, she is a nurse.       </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2. Is Tom the new German teacher?</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lastRenderedPageBreak/>
        <w:t xml:space="preserve">- No, Tom is </w:t>
      </w:r>
      <w:proofErr w:type="gramStart"/>
      <w:r w:rsidRPr="00722B31">
        <w:rPr>
          <w:rFonts w:ascii="Arial" w:hAnsi="Arial" w:cs="Arial"/>
          <w:i/>
          <w:lang w:val="en-US"/>
        </w:rPr>
        <w:t>an</w:t>
      </w:r>
      <w:proofErr w:type="gramEnd"/>
      <w:r w:rsidRPr="00722B31">
        <w:rPr>
          <w:rFonts w:ascii="Arial" w:hAnsi="Arial" w:cs="Arial"/>
          <w:i/>
          <w:lang w:val="en-US"/>
        </w:rPr>
        <w:t xml:space="preserve"> student and he has only ten. </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No, Tom is a student and he is only ten.</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Choosing and completing frequently combine in grammar activities.</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Finish the sentences using </w:t>
      </w:r>
      <w:proofErr w:type="gramStart"/>
      <w:r w:rsidRPr="00722B31">
        <w:rPr>
          <w:rFonts w:ascii="Arial" w:hAnsi="Arial" w:cs="Arial"/>
          <w:b/>
          <w:i/>
          <w:lang w:val="en-US"/>
        </w:rPr>
        <w:t>a</w:t>
      </w:r>
      <w:r w:rsidRPr="00722B31">
        <w:rPr>
          <w:rFonts w:ascii="Arial" w:hAnsi="Arial" w:cs="Arial"/>
          <w:i/>
          <w:lang w:val="en-US"/>
        </w:rPr>
        <w:t xml:space="preserve"> or</w:t>
      </w:r>
      <w:proofErr w:type="gramEnd"/>
      <w:r w:rsidRPr="00722B31">
        <w:rPr>
          <w:rFonts w:ascii="Arial" w:hAnsi="Arial" w:cs="Arial"/>
          <w:i/>
          <w:lang w:val="en-US"/>
        </w:rPr>
        <w:t xml:space="preserve"> </w:t>
      </w:r>
      <w:r w:rsidRPr="00722B31">
        <w:rPr>
          <w:rFonts w:ascii="Arial" w:hAnsi="Arial" w:cs="Arial"/>
          <w:b/>
          <w:i/>
          <w:lang w:val="en-US"/>
        </w:rPr>
        <w:t>an</w:t>
      </w:r>
      <w:r w:rsidRPr="00722B31">
        <w:rPr>
          <w:rFonts w:ascii="Arial" w:hAnsi="Arial" w:cs="Arial"/>
          <w:i/>
          <w:lang w:val="en-US"/>
        </w:rPr>
        <w:t xml:space="preserve"> and the correct phrase from the box.</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I’m reading __________________, ‘Jungle Lovers’. The author is Paul Theroux _______________. The story happens in Malawi, ___________________. The hero, Calvin Mullet, is _______________ who rooms in ________________. The book is ______________ I’m sure you will enjoy.  </w:t>
      </w:r>
    </w:p>
    <w:tbl>
      <w:tblPr>
        <w:tblStyle w:val="Tablaconcuadrcula"/>
        <w:tblW w:w="0" w:type="auto"/>
        <w:tblLook w:val="04A0" w:firstRow="1" w:lastRow="0" w:firstColumn="1" w:lastColumn="0" w:noHBand="0" w:noVBand="1"/>
      </w:tblPr>
      <w:tblGrid>
        <w:gridCol w:w="8978"/>
      </w:tblGrid>
      <w:tr w:rsidR="00093788" w:rsidRPr="00722B31" w:rsidTr="00A366D1">
        <w:tc>
          <w:tcPr>
            <w:tcW w:w="8978" w:type="dxa"/>
          </w:tcPr>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seller of insurance policies, interesting book, small country in Central Africa, amusing comedy, American writer,  warehouse in the capital </w:t>
            </w:r>
          </w:p>
        </w:tc>
      </w:tr>
    </w:tbl>
    <w:p w:rsidR="00093788" w:rsidRPr="00722B31" w:rsidRDefault="00093788" w:rsidP="00722B31">
      <w:pPr>
        <w:pStyle w:val="Prrafodelista"/>
        <w:widowControl w:val="0"/>
        <w:numPr>
          <w:ilvl w:val="0"/>
          <w:numId w:val="160"/>
        </w:numPr>
        <w:spacing w:after="0" w:line="360" w:lineRule="auto"/>
        <w:jc w:val="both"/>
        <w:rPr>
          <w:rFonts w:ascii="Arial" w:hAnsi="Arial" w:cs="Arial"/>
          <w:sz w:val="24"/>
          <w:szCs w:val="24"/>
          <w:lang w:val="en-US"/>
        </w:rPr>
      </w:pPr>
      <w:r w:rsidRPr="00722B31">
        <w:rPr>
          <w:rFonts w:ascii="Arial" w:hAnsi="Arial" w:cs="Arial"/>
          <w:sz w:val="24"/>
          <w:szCs w:val="24"/>
          <w:lang w:val="en-US"/>
        </w:rPr>
        <w:t>Controlled gapped dialogues</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In this kind of activity the students have to fill in the missing parts of the conversation. </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Write questions using the words in brackets. Check and practice the mini-dialogues with your partner.</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w:t>
      </w:r>
      <w:proofErr w:type="gramStart"/>
      <w:r w:rsidRPr="00722B31">
        <w:rPr>
          <w:rFonts w:ascii="Arial" w:hAnsi="Arial" w:cs="Arial"/>
          <w:i/>
          <w:lang w:val="en-US"/>
        </w:rPr>
        <w:t>you/</w:t>
      </w:r>
      <w:proofErr w:type="gramEnd"/>
      <w:r w:rsidRPr="00722B31">
        <w:rPr>
          <w:rFonts w:ascii="Arial" w:hAnsi="Arial" w:cs="Arial"/>
          <w:i/>
          <w:lang w:val="en-US"/>
        </w:rPr>
        <w:t>Spanish) ________? No, I’m Cuban.</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(Peter/twenty)_________? No, he’s eighteen.  </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w:t>
      </w:r>
      <w:proofErr w:type="gramStart"/>
      <w:r w:rsidRPr="00722B31">
        <w:rPr>
          <w:rFonts w:ascii="Arial" w:hAnsi="Arial" w:cs="Arial"/>
          <w:i/>
          <w:lang w:val="en-US"/>
        </w:rPr>
        <w:t>brothers/tennis</w:t>
      </w:r>
      <w:proofErr w:type="gramEnd"/>
      <w:r w:rsidRPr="00722B31">
        <w:rPr>
          <w:rFonts w:ascii="Arial" w:hAnsi="Arial" w:cs="Arial"/>
          <w:i/>
          <w:lang w:val="en-US"/>
        </w:rPr>
        <w:t xml:space="preserve"> </w:t>
      </w:r>
      <w:r w:rsidR="001C196E" w:rsidRPr="00722B31">
        <w:rPr>
          <w:rFonts w:ascii="Arial" w:hAnsi="Arial" w:cs="Arial"/>
          <w:i/>
          <w:lang w:val="en-US"/>
        </w:rPr>
        <w:t>players) _</w:t>
      </w:r>
      <w:r w:rsidRPr="00722B31">
        <w:rPr>
          <w:rFonts w:ascii="Arial" w:hAnsi="Arial" w:cs="Arial"/>
          <w:i/>
          <w:lang w:val="en-US"/>
        </w:rPr>
        <w:t>______? No, they’re footballers.</w:t>
      </w:r>
    </w:p>
    <w:p w:rsidR="00093788" w:rsidRPr="00722B31" w:rsidRDefault="00093788" w:rsidP="00722B31">
      <w:pPr>
        <w:pStyle w:val="Prrafodelista"/>
        <w:widowControl w:val="0"/>
        <w:numPr>
          <w:ilvl w:val="0"/>
          <w:numId w:val="160"/>
        </w:numPr>
        <w:spacing w:after="0" w:line="360" w:lineRule="auto"/>
        <w:jc w:val="both"/>
        <w:rPr>
          <w:rFonts w:ascii="Arial" w:hAnsi="Arial" w:cs="Arial"/>
          <w:sz w:val="24"/>
          <w:szCs w:val="24"/>
          <w:lang w:val="en-US"/>
        </w:rPr>
      </w:pPr>
      <w:r w:rsidRPr="00722B31">
        <w:rPr>
          <w:rFonts w:ascii="Arial" w:hAnsi="Arial" w:cs="Arial"/>
          <w:sz w:val="24"/>
          <w:szCs w:val="24"/>
          <w:lang w:val="en-US"/>
        </w:rPr>
        <w:t>Transforming according to rules and context</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a. Put a period (.) or a question mark (?) at the end of the sentences. Then, act out the conversation with a classmate.</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Is that Mary</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That’s Sue, her twin sister</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Are Sue and Mary your </w:t>
      </w:r>
      <w:r w:rsidR="001C196E" w:rsidRPr="00722B31">
        <w:rPr>
          <w:rFonts w:ascii="Arial" w:hAnsi="Arial" w:cs="Arial"/>
          <w:i/>
          <w:lang w:val="en-US"/>
        </w:rPr>
        <w:t>classmates?</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Yes, we are in the same geometry class</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b. Write the short forms (contractions) and then tell a partner about Joao and his neighbors using that form.</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i/>
          <w:lang w:val="en-US"/>
        </w:rPr>
        <w:t>I have new neighbors, a newly married couple. They are very friendly. Her name is Maria. She is a student. Maria is married. Her husband is an engineer. He is from Rio, Brazil. My name is Joao. I am from Brazil too, but I am from Brasilia, the capital.</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i/>
          <w:lang w:val="en-US"/>
        </w:rPr>
        <w:t xml:space="preserve">c. Work in pairs so as to describe the process of manufacturing tuna fish cans using the linking words, nouns or pronouns and the passive voice of the verbs as indicated. Be ready to report about it.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i/>
          <w:lang w:val="en-US"/>
        </w:rPr>
        <w:t xml:space="preserve">First, fish, wash / next, it, weigh / after that, cans, fill / then, liquid, add / and, tops, </w:t>
      </w:r>
      <w:r w:rsidRPr="00722B31">
        <w:rPr>
          <w:rFonts w:ascii="Arial" w:hAnsi="Arial" w:cs="Arial"/>
          <w:i/>
          <w:lang w:val="en-US"/>
        </w:rPr>
        <w:lastRenderedPageBreak/>
        <w:t>attach / afterwards, cans, sterilize / finally, cans, pack in cartons.</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Notice the complexity of the lexical and grammatical contents vary in these activities. Accordingly, those in items </w:t>
      </w:r>
      <w:proofErr w:type="gramStart"/>
      <w:r w:rsidRPr="00722B31">
        <w:rPr>
          <w:rFonts w:ascii="Arial" w:hAnsi="Arial" w:cs="Arial"/>
          <w:b/>
          <w:i/>
          <w:lang w:val="en-US"/>
        </w:rPr>
        <w:t>a</w:t>
      </w:r>
      <w:r w:rsidRPr="00722B31">
        <w:rPr>
          <w:rFonts w:ascii="Arial" w:hAnsi="Arial" w:cs="Arial"/>
          <w:lang w:val="en-US"/>
        </w:rPr>
        <w:t xml:space="preserve"> and</w:t>
      </w:r>
      <w:proofErr w:type="gramEnd"/>
      <w:r w:rsidRPr="00722B31">
        <w:rPr>
          <w:rFonts w:ascii="Arial" w:hAnsi="Arial" w:cs="Arial"/>
          <w:lang w:val="en-US"/>
        </w:rPr>
        <w:t xml:space="preserve"> </w:t>
      </w:r>
      <w:r w:rsidRPr="00722B31">
        <w:rPr>
          <w:rFonts w:ascii="Arial" w:hAnsi="Arial" w:cs="Arial"/>
          <w:b/>
          <w:i/>
          <w:lang w:val="en-US"/>
        </w:rPr>
        <w:t>b</w:t>
      </w:r>
      <w:r w:rsidRPr="00722B31">
        <w:rPr>
          <w:rFonts w:ascii="Arial" w:hAnsi="Arial" w:cs="Arial"/>
          <w:lang w:val="en-US"/>
        </w:rPr>
        <w:t xml:space="preserve"> are intended for beginners, while item </w:t>
      </w:r>
      <w:r w:rsidRPr="00722B31">
        <w:rPr>
          <w:rFonts w:ascii="Arial" w:hAnsi="Arial" w:cs="Arial"/>
          <w:b/>
          <w:i/>
          <w:lang w:val="en-US"/>
        </w:rPr>
        <w:t>c</w:t>
      </w:r>
      <w:r w:rsidRPr="00722B31">
        <w:rPr>
          <w:rFonts w:ascii="Arial" w:hAnsi="Arial" w:cs="Arial"/>
          <w:lang w:val="en-US"/>
        </w:rPr>
        <w:t xml:space="preserve"> is meant for intermediate students.   </w:t>
      </w:r>
    </w:p>
    <w:p w:rsidR="00093788" w:rsidRPr="00722B31" w:rsidRDefault="00093788" w:rsidP="00722B31">
      <w:pPr>
        <w:pStyle w:val="Prrafodelista"/>
        <w:widowControl w:val="0"/>
        <w:numPr>
          <w:ilvl w:val="0"/>
          <w:numId w:val="160"/>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Using visuals to talk and write with a grammar focus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Visuals (pictures, graphs, maps) provide students with additional backing in the controlled practice focused on the formation of grammar habits. A variant of the previous activity in item c, designed for advanced students, will consist in providing just a series of pictures and the list of verbs to be used in the passive voice so as to carry out the oral or written description (Adapted from White, 1980: 80).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Another example would be:</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Use this conversation as a model to say where the places in the pictures are. Use: next to, between, across from, around the corner from the… </w:t>
      </w:r>
      <w:r w:rsidRPr="00722B31">
        <w:rPr>
          <w:rFonts w:ascii="Arial" w:hAnsi="Arial" w:cs="Arial"/>
          <w:lang w:val="en-US"/>
        </w:rPr>
        <w:t>(Font, Fernández, Gómez &amp; Calvo, 2010:16-17)</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A: Excuse me. Is there a Laundromat in this neighborhood?</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B: Yes. There is a Laundromat next to the supermarket.</w:t>
      </w:r>
    </w:p>
    <w:p w:rsidR="00093788" w:rsidRPr="00722B31" w:rsidRDefault="00093788" w:rsidP="00722B31">
      <w:pPr>
        <w:widowControl w:val="0"/>
        <w:spacing w:line="360" w:lineRule="auto"/>
        <w:jc w:val="both"/>
        <w:rPr>
          <w:rFonts w:ascii="Arial" w:hAnsi="Arial" w:cs="Arial"/>
          <w:lang w:val="en-US"/>
        </w:rPr>
      </w:pPr>
    </w:p>
    <w:p w:rsidR="00093788" w:rsidRPr="00722B31" w:rsidRDefault="00093788" w:rsidP="00722B31">
      <w:pPr>
        <w:pStyle w:val="Prrafodelista"/>
        <w:widowControl w:val="0"/>
        <w:numPr>
          <w:ilvl w:val="0"/>
          <w:numId w:val="160"/>
        </w:numPr>
        <w:spacing w:after="0" w:line="360" w:lineRule="auto"/>
        <w:jc w:val="both"/>
        <w:rPr>
          <w:rFonts w:ascii="Arial" w:hAnsi="Arial" w:cs="Arial"/>
          <w:sz w:val="24"/>
          <w:szCs w:val="24"/>
          <w:lang w:val="en-US"/>
        </w:rPr>
      </w:pPr>
      <w:r w:rsidRPr="00722B31">
        <w:rPr>
          <w:rFonts w:ascii="Arial" w:hAnsi="Arial" w:cs="Arial"/>
          <w:sz w:val="24"/>
          <w:szCs w:val="24"/>
          <w:lang w:val="en-US"/>
        </w:rPr>
        <w:t>Accuracy games</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Let’s have a quiz. I am going to mention someone or something, and you should tell </w:t>
      </w:r>
      <w:proofErr w:type="gramStart"/>
      <w:r w:rsidRPr="00722B31">
        <w:rPr>
          <w:rFonts w:ascii="Arial" w:hAnsi="Arial" w:cs="Arial"/>
          <w:i/>
          <w:lang w:val="en-US"/>
        </w:rPr>
        <w:t>who</w:t>
      </w:r>
      <w:proofErr w:type="gramEnd"/>
      <w:r w:rsidRPr="00722B31">
        <w:rPr>
          <w:rFonts w:ascii="Arial" w:hAnsi="Arial" w:cs="Arial"/>
          <w:i/>
          <w:lang w:val="en-US"/>
        </w:rPr>
        <w:t xml:space="preserve"> or what it is, using the article </w:t>
      </w:r>
      <w:r w:rsidRPr="00722B31">
        <w:rPr>
          <w:rFonts w:ascii="Arial" w:hAnsi="Arial" w:cs="Arial"/>
          <w:b/>
          <w:i/>
          <w:lang w:val="en-US"/>
        </w:rPr>
        <w:t>a</w:t>
      </w:r>
      <w:r w:rsidRPr="00722B31">
        <w:rPr>
          <w:rFonts w:ascii="Arial" w:hAnsi="Arial" w:cs="Arial"/>
          <w:i/>
          <w:lang w:val="en-US"/>
        </w:rPr>
        <w:t xml:space="preserve"> or </w:t>
      </w:r>
      <w:r w:rsidRPr="00722B31">
        <w:rPr>
          <w:rFonts w:ascii="Arial" w:hAnsi="Arial" w:cs="Arial"/>
          <w:b/>
          <w:i/>
          <w:lang w:val="en-US"/>
        </w:rPr>
        <w:t>an</w:t>
      </w:r>
      <w:r w:rsidRPr="00722B31">
        <w:rPr>
          <w:rFonts w:ascii="Arial" w:hAnsi="Arial" w:cs="Arial"/>
          <w:i/>
          <w:lang w:val="en-US"/>
        </w:rPr>
        <w:t xml:space="preserve"> and a phrase from the list on the board.</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Names: Brad Pitt, Ronaldo, Rihanna, Barcelona, Thames, Oxford, Holland, Toyota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i/>
          <w:lang w:val="en-US"/>
        </w:rPr>
        <w:t>Phrases: European country, Barbadian singer, university town, American actor, Argentine city, Japanese car, English river, Brazilian football player, Spanish city</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4. Guided practice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This stage is equivalent to the one traditionally called semi-controlled practice. It presupposes less regulation of students’ performance; hence, it comprises pre-communicative activities that help to form grammar habits and prepare learners for communicative ones. These activities enable the guided use of patterns to express meanings according to given hints (indirect indications of what to do), and a wider choice of language items. Notice that in contrast with controlled activities, guided ones do not include models. Learners should resort to employing offered and personal information according to the situation. This covers such activities as:</w:t>
      </w:r>
    </w:p>
    <w:p w:rsidR="00093788" w:rsidRPr="00722B31" w:rsidRDefault="00093788" w:rsidP="00722B31">
      <w:pPr>
        <w:pStyle w:val="Prrafodelista"/>
        <w:widowControl w:val="0"/>
        <w:numPr>
          <w:ilvl w:val="0"/>
          <w:numId w:val="160"/>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Talking and writing with a grammar focus and the support of pictures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i/>
          <w:lang w:val="en-US"/>
        </w:rPr>
        <w:t>a</w:t>
      </w:r>
      <w:r w:rsidRPr="00722B31">
        <w:rPr>
          <w:rFonts w:ascii="Arial" w:hAnsi="Arial" w:cs="Arial"/>
          <w:lang w:val="en-US"/>
        </w:rPr>
        <w:t xml:space="preserve">. </w:t>
      </w:r>
      <w:r w:rsidRPr="00722B31">
        <w:rPr>
          <w:rFonts w:ascii="Arial" w:hAnsi="Arial" w:cs="Arial"/>
          <w:i/>
          <w:lang w:val="en-US"/>
        </w:rPr>
        <w:t>Ask and answer about the people in the pictures using the information supplied.</w:t>
      </w:r>
    </w:p>
    <w:p w:rsidR="008F606D" w:rsidRPr="00722B31" w:rsidRDefault="008F606D" w:rsidP="00722B31">
      <w:pPr>
        <w:widowControl w:val="0"/>
        <w:spacing w:line="360" w:lineRule="auto"/>
        <w:jc w:val="both"/>
        <w:rPr>
          <w:rFonts w:ascii="Arial" w:hAnsi="Arial" w:cs="Arial"/>
          <w:noProof/>
          <w:lang w:val="en-US"/>
        </w:rPr>
      </w:pPr>
    </w:p>
    <w:p w:rsidR="00093788" w:rsidRPr="00722B31" w:rsidRDefault="00093788" w:rsidP="00722B31">
      <w:pPr>
        <w:widowControl w:val="0"/>
        <w:spacing w:line="360" w:lineRule="auto"/>
        <w:jc w:val="both"/>
        <w:rPr>
          <w:rFonts w:ascii="Arial" w:hAnsi="Arial" w:cs="Arial"/>
          <w:i/>
          <w:noProof/>
          <w:lang w:val="en-US"/>
        </w:rPr>
      </w:pPr>
      <w:r w:rsidRPr="00722B31">
        <w:rPr>
          <w:rFonts w:ascii="Arial" w:hAnsi="Arial" w:cs="Arial"/>
          <w:i/>
          <w:noProof/>
          <w:lang w:val="en-US"/>
        </w:rPr>
        <w:t>b.Write about people in the photos. Then check with a partner.</w:t>
      </w:r>
    </w:p>
    <w:p w:rsidR="00093788" w:rsidRPr="00722B31" w:rsidRDefault="00093788" w:rsidP="00722B31">
      <w:pPr>
        <w:widowControl w:val="0"/>
        <w:spacing w:line="360" w:lineRule="auto"/>
        <w:jc w:val="both"/>
        <w:rPr>
          <w:rFonts w:ascii="Arial" w:hAnsi="Arial" w:cs="Arial"/>
          <w:noProof/>
          <w:lang w:val="en-US"/>
        </w:rPr>
      </w:pPr>
      <w:r w:rsidRPr="00722B31">
        <w:rPr>
          <w:rFonts w:ascii="Arial" w:hAnsi="Arial" w:cs="Arial"/>
          <w:i/>
          <w:noProof/>
          <w:lang w:val="en-US"/>
        </w:rPr>
        <w:t xml:space="preserve">     _____________________ Last name: Huanca;First name: Rafael;</w:t>
      </w:r>
    </w:p>
    <w:p w:rsidR="00093788" w:rsidRDefault="00093788" w:rsidP="00722B31">
      <w:pPr>
        <w:widowControl w:val="0"/>
        <w:spacing w:line="360" w:lineRule="auto"/>
        <w:jc w:val="both"/>
        <w:rPr>
          <w:rFonts w:ascii="Arial" w:hAnsi="Arial" w:cs="Arial"/>
          <w:noProof/>
          <w:lang w:val="en-US"/>
        </w:rPr>
      </w:pPr>
      <w:r w:rsidRPr="00722B31">
        <w:rPr>
          <w:rFonts w:ascii="Arial" w:hAnsi="Arial" w:cs="Arial"/>
          <w:noProof/>
          <w:lang w:val="en-US"/>
        </w:rPr>
        <w:t xml:space="preserve">      _____________________  </w:t>
      </w:r>
      <w:r w:rsidRPr="00722B31">
        <w:rPr>
          <w:rFonts w:ascii="Arial" w:hAnsi="Arial" w:cs="Arial"/>
          <w:i/>
          <w:noProof/>
          <w:lang w:val="en-US"/>
        </w:rPr>
        <w:t>From: Bolivia; Job:  engineer; Age: 35</w:t>
      </w:r>
    </w:p>
    <w:p w:rsidR="008F6EF7" w:rsidRPr="00722B31" w:rsidRDefault="008F6EF7" w:rsidP="00722B31">
      <w:pPr>
        <w:widowControl w:val="0"/>
        <w:spacing w:line="360" w:lineRule="auto"/>
        <w:jc w:val="both"/>
        <w:rPr>
          <w:rFonts w:ascii="Arial" w:hAnsi="Arial" w:cs="Arial"/>
          <w:noProof/>
          <w:lang w:val="en-US"/>
        </w:rPr>
      </w:pPr>
    </w:p>
    <w:p w:rsidR="00093788" w:rsidRPr="00722B31" w:rsidRDefault="00093788" w:rsidP="00722B31">
      <w:pPr>
        <w:widowControl w:val="0"/>
        <w:spacing w:line="360" w:lineRule="auto"/>
        <w:jc w:val="both"/>
        <w:rPr>
          <w:rFonts w:ascii="Arial" w:hAnsi="Arial" w:cs="Arial"/>
        </w:rPr>
      </w:pPr>
      <w:r w:rsidRPr="00722B31">
        <w:rPr>
          <w:rFonts w:ascii="Arial" w:hAnsi="Arial" w:cs="Arial"/>
          <w:lang w:val="en-US"/>
        </w:rPr>
        <w:t xml:space="preserve">    ___________________ </w:t>
      </w:r>
      <w:r w:rsidRPr="00722B31">
        <w:rPr>
          <w:rFonts w:ascii="Arial" w:hAnsi="Arial" w:cs="Arial"/>
          <w:i/>
          <w:lang w:val="en-US"/>
        </w:rPr>
        <w:t>Last name: Yakamoto; First name: Akiro;</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    ___________________ </w:t>
      </w:r>
      <w:r w:rsidRPr="00722B31">
        <w:rPr>
          <w:rFonts w:ascii="Arial" w:hAnsi="Arial" w:cs="Arial"/>
          <w:i/>
          <w:lang w:val="en-US"/>
        </w:rPr>
        <w:t>From: Japan; Job: baker; Age: 52</w:t>
      </w:r>
    </w:p>
    <w:p w:rsidR="008F606D" w:rsidRPr="00722B31" w:rsidRDefault="008F606D" w:rsidP="00722B31">
      <w:pPr>
        <w:widowControl w:val="0"/>
        <w:spacing w:line="360" w:lineRule="auto"/>
        <w:jc w:val="both"/>
        <w:rPr>
          <w:rFonts w:ascii="Arial" w:hAnsi="Arial" w:cs="Arial"/>
          <w:i/>
          <w:lang w:val="en-US"/>
        </w:rPr>
      </w:pPr>
    </w:p>
    <w:p w:rsidR="008F606D" w:rsidRPr="00722B31" w:rsidRDefault="008F606D" w:rsidP="00722B31">
      <w:pPr>
        <w:widowControl w:val="0"/>
        <w:spacing w:line="360" w:lineRule="auto"/>
        <w:jc w:val="both"/>
        <w:rPr>
          <w:rFonts w:ascii="Arial" w:hAnsi="Arial" w:cs="Arial"/>
          <w:i/>
          <w:lang w:val="en-US"/>
        </w:rPr>
      </w:pP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c. Ask and tell your partner about the same kind of personal information. Be ready to report about him/her. </w:t>
      </w:r>
    </w:p>
    <w:p w:rsidR="00093788" w:rsidRPr="00722B31" w:rsidRDefault="00093788" w:rsidP="00722B31">
      <w:pPr>
        <w:pStyle w:val="Prrafodelista"/>
        <w:widowControl w:val="0"/>
        <w:numPr>
          <w:ilvl w:val="0"/>
          <w:numId w:val="160"/>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Talking and writing with a grammar focus and the support of maps </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Ask and answer questions abou</w:t>
      </w:r>
      <w:r w:rsidR="008F6EF7">
        <w:rPr>
          <w:rFonts w:ascii="Arial" w:hAnsi="Arial" w:cs="Arial"/>
          <w:i/>
          <w:lang w:val="en-US"/>
        </w:rPr>
        <w:t xml:space="preserve">t the locations of </w:t>
      </w:r>
      <w:proofErr w:type="gramStart"/>
      <w:r w:rsidR="008F6EF7">
        <w:rPr>
          <w:rFonts w:ascii="Arial" w:hAnsi="Arial" w:cs="Arial"/>
          <w:i/>
          <w:lang w:val="en-US"/>
        </w:rPr>
        <w:t>the  places</w:t>
      </w:r>
      <w:proofErr w:type="gramEnd"/>
      <w:r w:rsidR="008F6EF7">
        <w:rPr>
          <w:rFonts w:ascii="Arial" w:hAnsi="Arial" w:cs="Arial"/>
          <w:i/>
          <w:lang w:val="en-US"/>
        </w:rPr>
        <w:t xml:space="preserve"> on  a </w:t>
      </w:r>
      <w:r w:rsidRPr="00722B31">
        <w:rPr>
          <w:rFonts w:ascii="Arial" w:hAnsi="Arial" w:cs="Arial"/>
          <w:i/>
          <w:lang w:val="en-US"/>
        </w:rPr>
        <w:t xml:space="preserve">map below. </w:t>
      </w:r>
      <w:proofErr w:type="gramStart"/>
      <w:r w:rsidRPr="00722B31">
        <w:rPr>
          <w:rFonts w:ascii="Arial" w:hAnsi="Arial" w:cs="Arial"/>
          <w:lang w:val="en-US"/>
        </w:rPr>
        <w:t>(</w:t>
      </w:r>
      <w:r w:rsidR="008F6EF7">
        <w:rPr>
          <w:rFonts w:ascii="Arial" w:hAnsi="Arial" w:cs="Arial"/>
          <w:lang w:val="en-US"/>
        </w:rPr>
        <w:t xml:space="preserve"> Adapted</w:t>
      </w:r>
      <w:proofErr w:type="gramEnd"/>
      <w:r w:rsidR="008F6EF7">
        <w:rPr>
          <w:rFonts w:ascii="Arial" w:hAnsi="Arial" w:cs="Arial"/>
          <w:lang w:val="en-US"/>
        </w:rPr>
        <w:t xml:space="preserve"> from </w:t>
      </w:r>
      <w:r w:rsidRPr="00722B31">
        <w:rPr>
          <w:rFonts w:ascii="Arial" w:hAnsi="Arial" w:cs="Arial"/>
          <w:lang w:val="en-US"/>
        </w:rPr>
        <w:t>Font et al., 2010: 18)</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1. The bank in relation to the restaurant</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2. The bus station in relation to the fire station</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3. The library in relation to the movie theater and the barber shop</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4. The Laundromat in relation to the video store</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5. The Laundromat in relation to the clinic</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6. The clinic in relation to the Laundromat and the gas station […]</w:t>
      </w:r>
    </w:p>
    <w:p w:rsidR="008F606D" w:rsidRPr="00722B31" w:rsidRDefault="008F606D" w:rsidP="00722B31">
      <w:pPr>
        <w:widowControl w:val="0"/>
        <w:spacing w:line="360" w:lineRule="auto"/>
        <w:jc w:val="both"/>
        <w:rPr>
          <w:rFonts w:ascii="Arial" w:hAnsi="Arial" w:cs="Arial"/>
          <w:i/>
          <w:lang w:val="en-US"/>
        </w:rPr>
      </w:pPr>
    </w:p>
    <w:p w:rsidR="00093788" w:rsidRPr="00722B31" w:rsidRDefault="00093788" w:rsidP="00722B31">
      <w:pPr>
        <w:widowControl w:val="0"/>
        <w:spacing w:line="360" w:lineRule="auto"/>
        <w:jc w:val="both"/>
        <w:rPr>
          <w:rFonts w:ascii="Arial" w:hAnsi="Arial" w:cs="Arial"/>
          <w:noProof/>
          <w:lang w:val="en-US"/>
        </w:rPr>
      </w:pPr>
    </w:p>
    <w:p w:rsidR="00093788" w:rsidRPr="00722B31" w:rsidRDefault="00093788" w:rsidP="00722B31">
      <w:pPr>
        <w:widowControl w:val="0"/>
        <w:spacing w:line="360" w:lineRule="auto"/>
        <w:jc w:val="both"/>
        <w:rPr>
          <w:rFonts w:ascii="Arial" w:hAnsi="Arial" w:cs="Arial"/>
          <w:noProof/>
          <w:lang w:val="en-US"/>
        </w:rPr>
      </w:pPr>
      <w:r w:rsidRPr="00722B31">
        <w:rPr>
          <w:rFonts w:ascii="Arial" w:hAnsi="Arial" w:cs="Arial"/>
          <w:noProof/>
          <w:lang w:val="en-US"/>
        </w:rPr>
        <w:t xml:space="preserve">A complementary activity would be: </w:t>
      </w:r>
      <w:r w:rsidRPr="00722B31">
        <w:rPr>
          <w:rFonts w:ascii="Arial" w:hAnsi="Arial" w:cs="Arial"/>
          <w:i/>
          <w:noProof/>
          <w:lang w:val="en-US"/>
        </w:rPr>
        <w:t>Select a building on the map and write a paragraph on its location with reference to several other places. Be ready to tell about it to the class.</w:t>
      </w:r>
    </w:p>
    <w:p w:rsidR="00093788" w:rsidRPr="00722B31" w:rsidRDefault="00093788" w:rsidP="00722B31">
      <w:pPr>
        <w:pStyle w:val="Prrafodelista"/>
        <w:widowControl w:val="0"/>
        <w:numPr>
          <w:ilvl w:val="0"/>
          <w:numId w:val="160"/>
        </w:numPr>
        <w:spacing w:after="0" w:line="360" w:lineRule="auto"/>
        <w:jc w:val="both"/>
        <w:rPr>
          <w:rFonts w:ascii="Arial" w:hAnsi="Arial" w:cs="Arial"/>
          <w:sz w:val="24"/>
          <w:szCs w:val="24"/>
          <w:lang w:val="en-US"/>
        </w:rPr>
      </w:pPr>
      <w:r w:rsidRPr="00722B31">
        <w:rPr>
          <w:rFonts w:ascii="Arial" w:hAnsi="Arial" w:cs="Arial"/>
          <w:sz w:val="24"/>
          <w:szCs w:val="24"/>
          <w:lang w:val="en-US"/>
        </w:rPr>
        <w:t>Talking and writing with a grammar focus and the support of real objects</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a. Work in teams. Ask and answer questions about whose different objects around belong to. Use the genitive (possessive) case.</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i/>
          <w:lang w:val="en-US"/>
        </w:rPr>
        <w:t>b. Write an account of five objects belonging to different classmates using the genitive (possessive) case.</w:t>
      </w:r>
    </w:p>
    <w:p w:rsidR="00093788" w:rsidRPr="00722B31" w:rsidRDefault="00093788" w:rsidP="00722B31">
      <w:pPr>
        <w:pStyle w:val="Prrafodelista"/>
        <w:widowControl w:val="0"/>
        <w:numPr>
          <w:ilvl w:val="0"/>
          <w:numId w:val="160"/>
        </w:numPr>
        <w:spacing w:after="0" w:line="360" w:lineRule="auto"/>
        <w:jc w:val="both"/>
        <w:rPr>
          <w:rFonts w:ascii="Arial" w:hAnsi="Arial" w:cs="Arial"/>
          <w:sz w:val="24"/>
          <w:szCs w:val="24"/>
          <w:lang w:val="en-US"/>
        </w:rPr>
      </w:pPr>
      <w:r w:rsidRPr="00722B31">
        <w:rPr>
          <w:rFonts w:ascii="Arial" w:hAnsi="Arial" w:cs="Arial"/>
          <w:sz w:val="24"/>
          <w:szCs w:val="24"/>
          <w:lang w:val="en-US"/>
        </w:rPr>
        <w:t>Using guided practice gapped dialogues with a grammar focus</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Write questions according to the answer.  </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___________________? No, I’m Cuban. </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___________________? Yes, he is my brother Cesar.</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lastRenderedPageBreak/>
        <w:t>___________________? No, Cesar is fifteen too, we are twins.</w:t>
      </w:r>
    </w:p>
    <w:p w:rsidR="00093788" w:rsidRPr="00722B31" w:rsidRDefault="00093788" w:rsidP="00722B31">
      <w:pPr>
        <w:pStyle w:val="Prrafodelista"/>
        <w:widowControl w:val="0"/>
        <w:numPr>
          <w:ilvl w:val="0"/>
          <w:numId w:val="160"/>
        </w:numPr>
        <w:spacing w:after="0" w:line="360" w:lineRule="auto"/>
        <w:jc w:val="both"/>
        <w:rPr>
          <w:rFonts w:ascii="Arial" w:hAnsi="Arial" w:cs="Arial"/>
          <w:sz w:val="24"/>
          <w:szCs w:val="24"/>
          <w:lang w:val="en-US"/>
        </w:rPr>
      </w:pPr>
      <w:r w:rsidRPr="00722B31">
        <w:rPr>
          <w:rFonts w:ascii="Arial" w:hAnsi="Arial" w:cs="Arial"/>
          <w:sz w:val="24"/>
          <w:szCs w:val="24"/>
          <w:lang w:val="en-US"/>
        </w:rPr>
        <w:t>Conceiving dialogues together according to shared instructions</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Dialogues have been traditionally used for practicing grammatical points. Sometimes students are asked to cooperate when creating them, as in the example below. </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Work in pairs. Share information about your preferenceswith your partner, asking and telling if:</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Reading /dancing / swimming is one of your hobbies</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 Old Havana / </w:t>
      </w:r>
      <w:proofErr w:type="gramStart"/>
      <w:r w:rsidRPr="00722B31">
        <w:rPr>
          <w:rFonts w:ascii="Arial" w:hAnsi="Arial" w:cs="Arial"/>
          <w:i/>
          <w:lang w:val="en-US"/>
        </w:rPr>
        <w:t>The</w:t>
      </w:r>
      <w:proofErr w:type="gramEnd"/>
      <w:r w:rsidRPr="00722B31">
        <w:rPr>
          <w:rFonts w:ascii="Arial" w:hAnsi="Arial" w:cs="Arial"/>
          <w:i/>
          <w:lang w:val="en-US"/>
        </w:rPr>
        <w:t xml:space="preserve"> Cuban Art Factory (other sights in your town) is one of your favorite places </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Red / blue / green is one of your favorite colors</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i/>
          <w:lang w:val="en-US"/>
        </w:rPr>
        <w:t xml:space="preserve">Be ready to report about his/her answers to the class. </w:t>
      </w:r>
    </w:p>
    <w:p w:rsidR="00093788" w:rsidRPr="00722B31" w:rsidRDefault="00093788" w:rsidP="00722B31">
      <w:pPr>
        <w:pStyle w:val="Prrafodelista"/>
        <w:widowControl w:val="0"/>
        <w:numPr>
          <w:ilvl w:val="0"/>
          <w:numId w:val="160"/>
        </w:numPr>
        <w:spacing w:after="0" w:line="360" w:lineRule="auto"/>
        <w:jc w:val="both"/>
        <w:rPr>
          <w:rFonts w:ascii="Arial" w:hAnsi="Arial" w:cs="Arial"/>
          <w:sz w:val="24"/>
          <w:szCs w:val="24"/>
          <w:lang w:val="en-US"/>
        </w:rPr>
      </w:pPr>
      <w:r w:rsidRPr="00722B31">
        <w:rPr>
          <w:rFonts w:ascii="Arial" w:hAnsi="Arial" w:cs="Arial"/>
          <w:sz w:val="24"/>
          <w:szCs w:val="24"/>
          <w:lang w:val="en-US"/>
        </w:rPr>
        <w:t>Using mapped dialogues with a grammar focus</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In contrast with the previous type of activity, in mapped dialogues and role plays each participant just knows what he/she has to do, not what his/her partner has been told to perform. Thus, the students must improvise according the instructions each one has received, which increases the gap of information in their interaction.</w:t>
      </w:r>
    </w:p>
    <w:p w:rsidR="00AF2ACB"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In mapped dialogues the whole conversation is pre-planned in independent for each interlocutor cards that contain specific information about what he/she has to communicate, and blank spaces for the partner’s information, questions or answers. </w:t>
      </w:r>
    </w:p>
    <w:p w:rsidR="00AF2ACB" w:rsidRPr="00722B31" w:rsidRDefault="00AF2ACB" w:rsidP="00722B31">
      <w:pPr>
        <w:spacing w:line="360" w:lineRule="auto"/>
        <w:jc w:val="both"/>
        <w:rPr>
          <w:rFonts w:ascii="Arial" w:hAnsi="Arial" w:cs="Arial"/>
          <w:lang w:val="en-US"/>
        </w:rPr>
      </w:pPr>
      <w:r w:rsidRPr="00722B31">
        <w:rPr>
          <w:rFonts w:ascii="Arial" w:hAnsi="Arial" w:cs="Arial"/>
          <w:lang w:val="en-US"/>
        </w:rPr>
        <w:br w:type="page"/>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lastRenderedPageBreak/>
        <w:t xml:space="preserve">Example:  </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Work in pairs. Ask and answer yes/no questions to complete the information in the card. </w:t>
      </w:r>
      <w:r w:rsidRPr="00722B31">
        <w:rPr>
          <w:rFonts w:ascii="Arial" w:hAnsi="Arial" w:cs="Arial"/>
          <w:lang w:val="en-US"/>
        </w:rPr>
        <w:t>(Liz and John Soars, 2001: 8)</w:t>
      </w:r>
    </w:p>
    <w:p w:rsidR="00AF2ACB" w:rsidRPr="00722B31" w:rsidRDefault="00AF2ACB" w:rsidP="00722B31">
      <w:pPr>
        <w:widowControl w:val="0"/>
        <w:spacing w:line="360" w:lineRule="auto"/>
        <w:jc w:val="both"/>
        <w:rPr>
          <w:rFonts w:ascii="Arial" w:hAnsi="Arial" w:cs="Arial"/>
          <w:i/>
          <w:lang w:val="en-US"/>
        </w:rPr>
      </w:pPr>
      <w:r w:rsidRPr="00722B31">
        <w:rPr>
          <w:rFonts w:ascii="Arial" w:hAnsi="Arial" w:cs="Arial"/>
          <w:i/>
          <w:lang w:val="en-US"/>
        </w:rPr>
        <w:t>Each student is given a card with incomplete information that needs to be filled as the students ask each other questions.</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Student </w:t>
      </w:r>
      <w:proofErr w:type="gramStart"/>
      <w:r w:rsidRPr="00722B31">
        <w:rPr>
          <w:rFonts w:ascii="Arial" w:hAnsi="Arial" w:cs="Arial"/>
          <w:i/>
          <w:lang w:val="en-US"/>
        </w:rPr>
        <w:t>A  Student</w:t>
      </w:r>
      <w:proofErr w:type="gramEnd"/>
      <w:r w:rsidRPr="00722B31">
        <w:rPr>
          <w:rFonts w:ascii="Arial" w:hAnsi="Arial" w:cs="Arial"/>
          <w:i/>
          <w:lang w:val="en-US"/>
        </w:rPr>
        <w:t xml:space="preserve"> B</w:t>
      </w:r>
    </w:p>
    <w:p w:rsidR="00093788" w:rsidRPr="00722B31" w:rsidRDefault="00093788" w:rsidP="00722B31">
      <w:pPr>
        <w:widowControl w:val="0"/>
        <w:spacing w:line="360" w:lineRule="auto"/>
        <w:jc w:val="both"/>
        <w:rPr>
          <w:rFonts w:ascii="Arial" w:hAnsi="Arial" w:cs="Arial"/>
          <w:lang w:val="en-US"/>
        </w:rPr>
      </w:pPr>
    </w:p>
    <w:p w:rsidR="00093788" w:rsidRPr="00722B31" w:rsidRDefault="00093788" w:rsidP="00722B31">
      <w:pPr>
        <w:pStyle w:val="Prrafodelista"/>
        <w:widowControl w:val="0"/>
        <w:numPr>
          <w:ilvl w:val="0"/>
          <w:numId w:val="160"/>
        </w:numPr>
        <w:spacing w:after="0" w:line="360" w:lineRule="auto"/>
        <w:jc w:val="both"/>
        <w:rPr>
          <w:rFonts w:ascii="Arial" w:hAnsi="Arial" w:cs="Arial"/>
          <w:sz w:val="24"/>
          <w:szCs w:val="24"/>
          <w:lang w:val="en-US"/>
        </w:rPr>
      </w:pPr>
      <w:r w:rsidRPr="00722B31">
        <w:rPr>
          <w:rFonts w:ascii="Arial" w:hAnsi="Arial" w:cs="Arial"/>
          <w:sz w:val="24"/>
          <w:szCs w:val="24"/>
          <w:lang w:val="en-US"/>
        </w:rPr>
        <w:t>Role playing</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Role plays are activities in which learners are assigned parts to act out in a given situation. They have separate cards so that neither of them would know about his interlocutor’s tasks. In guided role plays, cards contain a detailed account of actions to be performed. See that grammar structures to be used are implicit in the indications given. </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a. Student 1: At a party organized by the Federation of University Students, you meet a foreign student. Introduce yourself. Ask his/her name, if he/she is from the Caribbean and if he/she is a student at the Pedagogical University. Answer his/her questions and tell what your phone number is. Say good bye politely.</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Student 2: You are a Jamaican student at the Latin American School of Medicine. At a party organized by the Federation of University Students, you meet a Cuban student, who introduces him/herself. Answer his/her questions. Ask if he/she is a medical student and if he/she is from Havana. Tell him/her you will call. Say bye.</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As in other cases, the degree of difficulty and the topic of the assignment must match the kind of students it is devised for. Let’s see an illustration of a role play for seventh graders.</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Student A: There is a new student in your class. Greet him/her and introduce yourself. Ask his/her age. Invite him/her over to your birthday party next Sunday. Answer his/her questions. Tell it was nice meeting him/her and say good bye.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i/>
          <w:lang w:val="en-US"/>
        </w:rPr>
        <w:t>Student B: This is your first day in a new school. A classmate approaches to meet you. Respond to his/her greeting and introduction. Answer his/her question. Accept the invitation and ask what time and where his/her birthday party is. Tell it was nice meeting him/her too and say good bye.</w:t>
      </w:r>
    </w:p>
    <w:p w:rsidR="00093788" w:rsidRPr="00722B31" w:rsidRDefault="00093788" w:rsidP="00722B31">
      <w:pPr>
        <w:pStyle w:val="Prrafodelista"/>
        <w:widowControl w:val="0"/>
        <w:numPr>
          <w:ilvl w:val="0"/>
          <w:numId w:val="160"/>
        </w:numPr>
        <w:spacing w:after="0" w:line="360" w:lineRule="auto"/>
        <w:jc w:val="both"/>
        <w:rPr>
          <w:rFonts w:ascii="Arial" w:hAnsi="Arial" w:cs="Arial"/>
          <w:sz w:val="24"/>
          <w:szCs w:val="24"/>
          <w:lang w:val="en-US"/>
        </w:rPr>
      </w:pPr>
      <w:r w:rsidRPr="00722B31">
        <w:rPr>
          <w:rFonts w:ascii="Arial" w:hAnsi="Arial" w:cs="Arial"/>
          <w:sz w:val="24"/>
          <w:szCs w:val="24"/>
          <w:lang w:val="en-US"/>
        </w:rPr>
        <w:t>Using guided mingles and games</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A mingle activity involves students in moving round the classroom and talking to peers, as in the next activity requiring the use of questions with the auxiliary </w:t>
      </w:r>
      <w:r w:rsidRPr="00722B31">
        <w:rPr>
          <w:rFonts w:ascii="Arial" w:hAnsi="Arial" w:cs="Arial"/>
          <w:b/>
          <w:lang w:val="en-US"/>
        </w:rPr>
        <w:t>do/does</w:t>
      </w:r>
      <w:r w:rsidRPr="00722B31">
        <w:rPr>
          <w:rFonts w:ascii="Arial" w:hAnsi="Arial" w:cs="Arial"/>
          <w:lang w:val="en-US"/>
        </w:rPr>
        <w:t xml:space="preserve"> </w:t>
      </w:r>
      <w:r w:rsidRPr="00722B31">
        <w:rPr>
          <w:rFonts w:ascii="Arial" w:hAnsi="Arial" w:cs="Arial"/>
          <w:lang w:val="en-US"/>
        </w:rPr>
        <w:lastRenderedPageBreak/>
        <w:t xml:space="preserve">(Font et al., 2010: 61). </w:t>
      </w:r>
      <w:r w:rsidRPr="00722B31">
        <w:rPr>
          <w:rFonts w:ascii="Arial" w:hAnsi="Arial" w:cs="Arial"/>
          <w:i/>
          <w:lang w:val="en-US"/>
        </w:rPr>
        <w:t xml:space="preserve">Find someone: </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 Who wakes up at 6:00 am to come to </w:t>
      </w:r>
      <w:proofErr w:type="gramStart"/>
      <w:r w:rsidRPr="00722B31">
        <w:rPr>
          <w:rFonts w:ascii="Arial" w:hAnsi="Arial" w:cs="Arial"/>
          <w:i/>
          <w:lang w:val="en-US"/>
        </w:rPr>
        <w:t>school.</w:t>
      </w:r>
      <w:proofErr w:type="gramEnd"/>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 Who wakes up at 7:00 am to come to </w:t>
      </w:r>
      <w:proofErr w:type="gramStart"/>
      <w:r w:rsidRPr="00722B31">
        <w:rPr>
          <w:rFonts w:ascii="Arial" w:hAnsi="Arial" w:cs="Arial"/>
          <w:i/>
          <w:lang w:val="en-US"/>
        </w:rPr>
        <w:t>school.</w:t>
      </w:r>
      <w:proofErr w:type="gramEnd"/>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 Who wakes up early on </w:t>
      </w:r>
      <w:proofErr w:type="gramStart"/>
      <w:r w:rsidRPr="00722B31">
        <w:rPr>
          <w:rFonts w:ascii="Arial" w:hAnsi="Arial" w:cs="Arial"/>
          <w:i/>
          <w:lang w:val="en-US"/>
        </w:rPr>
        <w:t>Sundays.</w:t>
      </w:r>
      <w:proofErr w:type="gramEnd"/>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 Who loves knitting in her free </w:t>
      </w:r>
      <w:proofErr w:type="gramStart"/>
      <w:r w:rsidRPr="00722B31">
        <w:rPr>
          <w:rFonts w:ascii="Arial" w:hAnsi="Arial" w:cs="Arial"/>
          <w:i/>
          <w:lang w:val="en-US"/>
        </w:rPr>
        <w:t>time.</w:t>
      </w:r>
      <w:proofErr w:type="gramEnd"/>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 Who likes playing soccer in his free </w:t>
      </w:r>
      <w:proofErr w:type="gramStart"/>
      <w:r w:rsidRPr="00722B31">
        <w:rPr>
          <w:rFonts w:ascii="Arial" w:hAnsi="Arial" w:cs="Arial"/>
          <w:i/>
          <w:lang w:val="en-US"/>
        </w:rPr>
        <w:t>time.</w:t>
      </w:r>
      <w:proofErr w:type="gramEnd"/>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 Who studies on </w:t>
      </w:r>
      <w:proofErr w:type="gramStart"/>
      <w:r w:rsidRPr="00722B31">
        <w:rPr>
          <w:rFonts w:ascii="Arial" w:hAnsi="Arial" w:cs="Arial"/>
          <w:i/>
          <w:lang w:val="en-US"/>
        </w:rPr>
        <w:t>Sundays.</w:t>
      </w:r>
      <w:proofErr w:type="gramEnd"/>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 Who likes reading in his/her free </w:t>
      </w:r>
      <w:proofErr w:type="gramStart"/>
      <w:r w:rsidRPr="00722B31">
        <w:rPr>
          <w:rFonts w:ascii="Arial" w:hAnsi="Arial" w:cs="Arial"/>
          <w:i/>
          <w:lang w:val="en-US"/>
        </w:rPr>
        <w:t>time.</w:t>
      </w:r>
      <w:proofErr w:type="gramEnd"/>
      <w:r w:rsidRPr="00722B31">
        <w:rPr>
          <w:rFonts w:ascii="Arial" w:hAnsi="Arial" w:cs="Arial"/>
          <w:i/>
          <w:lang w:val="en-US"/>
        </w:rPr>
        <w:t xml:space="preserve">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5. Integrated communicative activities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These are intended to have students act out communicative functions using grammatical means, together with phonological, lexical and textual ones, with relative independence in different contexts. They aim at enhancing skills, the proficient use of the pattern in simulated situations; in consequence the stage is also referred to as guided production. Although in this kind of fluency activity students typically pay more attention to the communication of meanings, grammar points cannot be totally neglected for they secure discourse coherence, appropriateness, cohesion and accuracy. Incidental grammar explanations and corrections are made after the completion of the activity or when carrying out error analysis at the end of the lesson, so as not to interrupt the flow of the students’ ideas.Among the activities at this stage, we can mention:</w:t>
      </w:r>
    </w:p>
    <w:p w:rsidR="00093788" w:rsidRPr="00722B31" w:rsidRDefault="00093788" w:rsidP="00722B31">
      <w:pPr>
        <w:pStyle w:val="Prrafodelista"/>
        <w:widowControl w:val="0"/>
        <w:numPr>
          <w:ilvl w:val="0"/>
          <w:numId w:val="160"/>
        </w:numPr>
        <w:spacing w:after="0" w:line="360" w:lineRule="auto"/>
        <w:jc w:val="both"/>
        <w:rPr>
          <w:rFonts w:ascii="Arial" w:hAnsi="Arial" w:cs="Arial"/>
          <w:sz w:val="24"/>
          <w:szCs w:val="24"/>
          <w:lang w:val="en-US"/>
        </w:rPr>
      </w:pPr>
      <w:r w:rsidRPr="00722B31">
        <w:rPr>
          <w:rFonts w:ascii="Arial" w:hAnsi="Arial" w:cs="Arial"/>
          <w:sz w:val="24"/>
          <w:szCs w:val="24"/>
          <w:lang w:val="en-US"/>
        </w:rPr>
        <w:t>Using visuals to perform communicative functions and using their grammar exponents with relative independence</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a. Bring a photo of a friend and his/her family. With its help, tell the class about them.</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Grammar points to be considered: constructions with verb </w:t>
      </w:r>
      <w:r w:rsidRPr="00722B31">
        <w:rPr>
          <w:rFonts w:ascii="Arial" w:hAnsi="Arial" w:cs="Arial"/>
          <w:b/>
          <w:i/>
          <w:lang w:val="en-US"/>
        </w:rPr>
        <w:t>be</w:t>
      </w:r>
      <w:r w:rsidRPr="00722B31">
        <w:rPr>
          <w:rFonts w:ascii="Arial" w:hAnsi="Arial" w:cs="Arial"/>
          <w:i/>
          <w:lang w:val="en-US"/>
        </w:rPr>
        <w:t xml:space="preserve"> to talk about age, the expressed subject and the indefinite article </w:t>
      </w:r>
      <w:r w:rsidRPr="00722B31">
        <w:rPr>
          <w:rFonts w:ascii="Arial" w:hAnsi="Arial" w:cs="Arial"/>
          <w:b/>
          <w:i/>
          <w:lang w:val="en-US"/>
        </w:rPr>
        <w:t>a/an</w:t>
      </w:r>
      <w:r w:rsidRPr="00722B31">
        <w:rPr>
          <w:rFonts w:ascii="Arial" w:hAnsi="Arial" w:cs="Arial"/>
          <w:i/>
          <w:lang w:val="en-US"/>
        </w:rPr>
        <w:t xml:space="preserve"> before occupations.</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b. Sketch a plan of your house to show it to the class. Be ready to answer questions about its different parts and things found in them.</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Grammar points to be considered: existential constructions with </w:t>
      </w:r>
      <w:r w:rsidRPr="00722B31">
        <w:rPr>
          <w:rFonts w:ascii="Arial" w:hAnsi="Arial" w:cs="Arial"/>
          <w:b/>
          <w:i/>
          <w:lang w:val="en-US"/>
        </w:rPr>
        <w:t>there is/are</w:t>
      </w:r>
      <w:r w:rsidRPr="00722B31">
        <w:rPr>
          <w:rFonts w:ascii="Arial" w:hAnsi="Arial" w:cs="Arial"/>
          <w:i/>
          <w:lang w:val="en-US"/>
        </w:rPr>
        <w:t>, prepositions indicating the location of parts of the house and where things are in them.</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c. You live in an apartment above the Italian restaurant. A friend of yours is paying a visit. Use the map </w:t>
      </w:r>
      <w:r w:rsidR="00DA400C" w:rsidRPr="00722B31">
        <w:rPr>
          <w:rFonts w:ascii="Arial" w:hAnsi="Arial" w:cs="Arial"/>
          <w:i/>
          <w:lang w:val="en-US"/>
        </w:rPr>
        <w:t xml:space="preserve">given </w:t>
      </w:r>
      <w:r w:rsidRPr="00722B31">
        <w:rPr>
          <w:rFonts w:ascii="Arial" w:hAnsi="Arial" w:cs="Arial"/>
          <w:i/>
          <w:lang w:val="en-US"/>
        </w:rPr>
        <w:t xml:space="preserve">to exchange about how he can get to differentplaces in the neighborhood.      </w:t>
      </w:r>
    </w:p>
    <w:p w:rsidR="00093788" w:rsidRPr="00722B31" w:rsidRDefault="00093788" w:rsidP="00722B31">
      <w:pPr>
        <w:widowControl w:val="0"/>
        <w:spacing w:line="360" w:lineRule="auto"/>
        <w:jc w:val="both"/>
        <w:rPr>
          <w:rFonts w:ascii="Arial" w:hAnsi="Arial" w:cs="Arial"/>
          <w:lang w:val="en-US"/>
        </w:rPr>
      </w:pP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lastRenderedPageBreak/>
        <w:t xml:space="preserve">Grammar points to be considered: imperative constructions, modal </w:t>
      </w:r>
      <w:r w:rsidRPr="00722B31">
        <w:rPr>
          <w:rFonts w:ascii="Arial" w:hAnsi="Arial" w:cs="Arial"/>
          <w:b/>
          <w:i/>
          <w:lang w:val="en-US"/>
        </w:rPr>
        <w:t>can</w:t>
      </w:r>
      <w:r w:rsidRPr="00722B31">
        <w:rPr>
          <w:rFonts w:ascii="Arial" w:hAnsi="Arial" w:cs="Arial"/>
          <w:i/>
          <w:lang w:val="en-US"/>
        </w:rPr>
        <w:t xml:space="preserve"> to make requests, prepositions and adverbs of place </w:t>
      </w:r>
    </w:p>
    <w:p w:rsidR="00093788" w:rsidRPr="00722B31" w:rsidRDefault="00093788" w:rsidP="00722B31">
      <w:pPr>
        <w:pStyle w:val="Prrafodelista"/>
        <w:widowControl w:val="0"/>
        <w:numPr>
          <w:ilvl w:val="0"/>
          <w:numId w:val="160"/>
        </w:numPr>
        <w:spacing w:after="0" w:line="360" w:lineRule="auto"/>
        <w:jc w:val="both"/>
        <w:rPr>
          <w:rFonts w:ascii="Arial" w:hAnsi="Arial" w:cs="Arial"/>
          <w:sz w:val="24"/>
          <w:szCs w:val="24"/>
          <w:lang w:val="en-US"/>
        </w:rPr>
      </w:pPr>
      <w:r w:rsidRPr="00722B31">
        <w:rPr>
          <w:rFonts w:ascii="Arial" w:hAnsi="Arial" w:cs="Arial"/>
          <w:sz w:val="24"/>
          <w:szCs w:val="24"/>
          <w:lang w:val="en-US"/>
        </w:rPr>
        <w:t>Role playing</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At this stage the students are given just a situation and some general information on the communicative function to be performed. They are supposed to carry out the conversation, expressing their thoughts and choosing the discourse means needed, especially the grammatical ones, appropriate for the situation and the function, e.g.</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i/>
          <w:lang w:val="en-US"/>
        </w:rPr>
        <w:t xml:space="preserve">Use the map above to role play this situation. </w:t>
      </w:r>
      <w:r w:rsidRPr="00722B31">
        <w:rPr>
          <w:rFonts w:ascii="Arial" w:hAnsi="Arial" w:cs="Arial"/>
          <w:lang w:val="en-US"/>
        </w:rPr>
        <w:t>(Font et al., 2010: 71)</w:t>
      </w:r>
    </w:p>
    <w:tbl>
      <w:tblPr>
        <w:tblStyle w:val="Tablaconcuadrcula"/>
        <w:tblW w:w="0" w:type="auto"/>
        <w:tblLook w:val="04A0" w:firstRow="1" w:lastRow="0" w:firstColumn="1" w:lastColumn="0" w:noHBand="0" w:noVBand="1"/>
      </w:tblPr>
      <w:tblGrid>
        <w:gridCol w:w="4489"/>
        <w:gridCol w:w="4489"/>
      </w:tblGrid>
      <w:tr w:rsidR="00093788" w:rsidRPr="00722B31" w:rsidTr="00A366D1">
        <w:trPr>
          <w:trHeight w:val="404"/>
        </w:trPr>
        <w:tc>
          <w:tcPr>
            <w:tcW w:w="4489" w:type="dxa"/>
          </w:tcPr>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Student A </w:t>
            </w:r>
          </w:p>
        </w:tc>
        <w:tc>
          <w:tcPr>
            <w:tcW w:w="4489" w:type="dxa"/>
          </w:tcPr>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Student B</w:t>
            </w:r>
          </w:p>
        </w:tc>
      </w:tr>
      <w:tr w:rsidR="00093788" w:rsidRPr="00722B31" w:rsidTr="00A366D1">
        <w:tc>
          <w:tcPr>
            <w:tcW w:w="4489" w:type="dxa"/>
          </w:tcPr>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You are a police officer. You are on the corner of Main Street and Third Avenue. Someone who doesn’t seem to be from town is going to ask you to help him/her find some places nearby. Make sure s/he understands your instructions to the letter.</w:t>
            </w:r>
          </w:p>
        </w:tc>
        <w:tc>
          <w:tcPr>
            <w:tcW w:w="4489" w:type="dxa"/>
          </w:tcPr>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You are visiting this town for the first time. You are on the corner of Main Street and Third Avenue. You need to buy some vegetables and get some lunch later at a good restaurant. There’s a police officer standing right on that corner who might help you find the right places.</w:t>
            </w:r>
          </w:p>
        </w:tc>
      </w:tr>
    </w:tbl>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i/>
          <w:lang w:val="en-US"/>
        </w:rPr>
        <w:t>The grammar points to be considered are the same than in the previous activity</w:t>
      </w:r>
      <w:r w:rsidRPr="00722B31">
        <w:rPr>
          <w:rFonts w:ascii="Arial" w:hAnsi="Arial" w:cs="Arial"/>
          <w:lang w:val="en-US"/>
        </w:rPr>
        <w:t>.</w:t>
      </w:r>
    </w:p>
    <w:p w:rsidR="00093788" w:rsidRPr="00722B31" w:rsidRDefault="00093788" w:rsidP="00722B31">
      <w:pPr>
        <w:pStyle w:val="Prrafodelista"/>
        <w:widowControl w:val="0"/>
        <w:numPr>
          <w:ilvl w:val="0"/>
          <w:numId w:val="160"/>
        </w:numPr>
        <w:spacing w:after="0" w:line="360" w:lineRule="auto"/>
        <w:jc w:val="both"/>
        <w:rPr>
          <w:rFonts w:ascii="Arial" w:hAnsi="Arial" w:cs="Arial"/>
          <w:sz w:val="24"/>
          <w:szCs w:val="24"/>
          <w:lang w:val="en-US"/>
        </w:rPr>
      </w:pPr>
      <w:r w:rsidRPr="00722B31">
        <w:rPr>
          <w:rFonts w:ascii="Arial" w:hAnsi="Arial" w:cs="Arial"/>
          <w:sz w:val="24"/>
          <w:szCs w:val="24"/>
          <w:lang w:val="en-US"/>
        </w:rPr>
        <w:t>Using mingles, interviews and games</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These promote active engagement of the whole class; though they are also applicable for pair and team work.</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a. Example of </w:t>
      </w:r>
      <w:proofErr w:type="gramStart"/>
      <w:r w:rsidRPr="00722B31">
        <w:rPr>
          <w:rFonts w:ascii="Arial" w:hAnsi="Arial" w:cs="Arial"/>
          <w:lang w:val="en-US"/>
        </w:rPr>
        <w:t>a mingle</w:t>
      </w:r>
      <w:proofErr w:type="gramEnd"/>
      <w:r w:rsidRPr="00722B31">
        <w:rPr>
          <w:rFonts w:ascii="Arial" w:hAnsi="Arial" w:cs="Arial"/>
          <w:lang w:val="en-US"/>
        </w:rPr>
        <w:t xml:space="preserve">: </w:t>
      </w:r>
      <w:r w:rsidRPr="00722B31">
        <w:rPr>
          <w:rFonts w:ascii="Arial" w:hAnsi="Arial" w:cs="Arial"/>
          <w:i/>
          <w:lang w:val="en-US"/>
        </w:rPr>
        <w:t>Walk around the class trying to find out what food products and in what amount your classmates buy when they go shopping. Be ready to report back to class on the results.</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Grammar points to be considered: questions with </w:t>
      </w:r>
      <w:r w:rsidRPr="00722B31">
        <w:rPr>
          <w:rFonts w:ascii="Arial" w:hAnsi="Arial" w:cs="Arial"/>
          <w:b/>
          <w:i/>
          <w:lang w:val="en-US"/>
        </w:rPr>
        <w:t>how much</w:t>
      </w:r>
      <w:r w:rsidRPr="00722B31">
        <w:rPr>
          <w:rFonts w:ascii="Arial" w:hAnsi="Arial" w:cs="Arial"/>
          <w:i/>
          <w:lang w:val="en-US"/>
        </w:rPr>
        <w:t xml:space="preserve"> and </w:t>
      </w:r>
      <w:r w:rsidRPr="00722B31">
        <w:rPr>
          <w:rFonts w:ascii="Arial" w:hAnsi="Arial" w:cs="Arial"/>
          <w:b/>
          <w:i/>
          <w:lang w:val="en-US"/>
        </w:rPr>
        <w:t>how many</w:t>
      </w:r>
      <w:r w:rsidRPr="00722B31">
        <w:rPr>
          <w:rFonts w:ascii="Arial" w:hAnsi="Arial" w:cs="Arial"/>
          <w:i/>
          <w:lang w:val="en-US"/>
        </w:rPr>
        <w:t>, count and non-count nouns, counters fornon-count nouns</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b. Example of an interview:</w:t>
      </w:r>
      <w:r w:rsidRPr="00722B31">
        <w:rPr>
          <w:rFonts w:ascii="Arial" w:hAnsi="Arial" w:cs="Arial"/>
          <w:i/>
          <w:lang w:val="en-US"/>
        </w:rPr>
        <w:t xml:space="preserve"> A famous Cuban musician, played by a classmate of yours, offers a press conference. The rest of you are the reporters covering the event. Work in teams to prepare a set of questions about his likes, dislikes and preferences.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i/>
          <w:lang w:val="en-US"/>
        </w:rPr>
        <w:t xml:space="preserve">Grammar points to be considered: verbs followed by infinitives and gerunds, constructions with ‘would rather’ and ‘would prefer to’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c. Example of a guessing game: </w:t>
      </w:r>
      <w:r w:rsidRPr="00722B31">
        <w:rPr>
          <w:rFonts w:ascii="Arial" w:hAnsi="Arial" w:cs="Arial"/>
          <w:i/>
          <w:lang w:val="en-US"/>
        </w:rPr>
        <w:t xml:space="preserve">A student describes a classmate’s physical appearance and personality traits. The rest of the class should guess who it is. To do so, questions necessary to discover the person may be asked.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lastRenderedPageBreak/>
        <w:t xml:space="preserve">A variant for children diverges just as to the language and complexity of the assignment, e.g. </w:t>
      </w:r>
      <w:r w:rsidRPr="00722B31">
        <w:rPr>
          <w:rFonts w:ascii="Arial" w:hAnsi="Arial" w:cs="Arial"/>
          <w:i/>
          <w:lang w:val="en-US"/>
        </w:rPr>
        <w:t xml:space="preserve">A student describes a classmate physically and youshould guess who it is. You may ask questions that help you discover the person.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i/>
          <w:lang w:val="en-US"/>
        </w:rPr>
        <w:t xml:space="preserve">Grammar points to be considered: question ‘what X look like?’, degrees of comparison of adjective denoting physical appearance and personality traits, affirmative and negative constructions with ‘be’ and ‘have’.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In developing such tasks, especial attention should be paid to the importance of being respectful to each other, not to be offensive when referring to possible weaknesses and negative characteristics.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6. Creative communicative activities</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This stage is intended to promote free production skills, so the activities emphasize the spontaneous use of language means, including grammatical ones, to interact in realistic contexts within the lessons and outside the classroom. Again, although the focus is not on grammar accuracy, intelligible speech is a requirement for acting out the communicative functions depending on the situation. Hence, teachers should bear in mind the grammar contents studied in the unit when planning the activities, and making necessary clarifications and corrections, as described in the earlier stage. Let’s examine some of the activities encouraging creative production.</w:t>
      </w:r>
    </w:p>
    <w:p w:rsidR="00093788" w:rsidRPr="00722B31" w:rsidRDefault="00093788" w:rsidP="00722B31">
      <w:pPr>
        <w:pStyle w:val="Prrafodelista"/>
        <w:widowControl w:val="0"/>
        <w:numPr>
          <w:ilvl w:val="0"/>
          <w:numId w:val="160"/>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Project works involving the use of diverse aids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These are assignments based on problem-solving independent work, and thus presupposing some research and the management of different ways to communicate the results. Oral and written reports may be combined with visual, audiovisual and electronic resources. Example: </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Together with a partner, explore an environmental problem in your community and devise an electronic presentation to describe it and to suggest solutions to cope with it.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An alternative for children may be formulated as follows</w:t>
      </w:r>
      <w:r w:rsidRPr="00722B31">
        <w:rPr>
          <w:rFonts w:ascii="Arial" w:hAnsi="Arial" w:cs="Arial"/>
          <w:i/>
          <w:lang w:val="en-US"/>
        </w:rPr>
        <w:t xml:space="preserve">: Draw a picture about an environmental problem and be ready to describe it to your classmates. </w:t>
      </w:r>
      <w:r w:rsidRPr="00722B31">
        <w:rPr>
          <w:rFonts w:ascii="Arial" w:hAnsi="Arial" w:cs="Arial"/>
          <w:lang w:val="en-US"/>
        </w:rPr>
        <w:t xml:space="preserve">In the case of adolescents, we may add: </w:t>
      </w:r>
      <w:r w:rsidRPr="00722B31">
        <w:rPr>
          <w:rFonts w:ascii="Arial" w:hAnsi="Arial" w:cs="Arial"/>
          <w:i/>
          <w:lang w:val="en-US"/>
        </w:rPr>
        <w:t>Offer a solution to solve the problem.</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Grammar points to be considered: constructions with the simple present and the present continuous forms to describe the problem and modals to give suggestions</w:t>
      </w:r>
    </w:p>
    <w:p w:rsidR="00093788" w:rsidRPr="00722B31" w:rsidRDefault="00093788" w:rsidP="00722B31">
      <w:pPr>
        <w:pStyle w:val="Prrafodelista"/>
        <w:widowControl w:val="0"/>
        <w:numPr>
          <w:ilvl w:val="0"/>
          <w:numId w:val="160"/>
        </w:numPr>
        <w:spacing w:after="0" w:line="360" w:lineRule="auto"/>
        <w:jc w:val="both"/>
        <w:rPr>
          <w:rFonts w:ascii="Arial" w:hAnsi="Arial" w:cs="Arial"/>
          <w:sz w:val="24"/>
          <w:szCs w:val="24"/>
          <w:lang w:val="en-US"/>
        </w:rPr>
      </w:pPr>
      <w:r w:rsidRPr="00722B31">
        <w:rPr>
          <w:rFonts w:ascii="Arial" w:hAnsi="Arial" w:cs="Arial"/>
          <w:sz w:val="24"/>
          <w:szCs w:val="24"/>
          <w:lang w:val="en-US"/>
        </w:rPr>
        <w:t>Interviews and surveys</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These activities are based on questioning people about certain topics. This may be accomplished outside the classroom with the subsequent presentation of the results. </w:t>
      </w:r>
      <w:r w:rsidRPr="00722B31">
        <w:rPr>
          <w:rFonts w:ascii="Arial" w:hAnsi="Arial" w:cs="Arial"/>
          <w:lang w:val="en-US"/>
        </w:rPr>
        <w:lastRenderedPageBreak/>
        <w:t xml:space="preserve">Both interviews and surveys require an anticipated plan of what to ask, for instance, a written questionnaire for surveys or a guide with questions for interviews. </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Survey classmates about what they and their family did last summer.Work in teams to devise the questionnaire to carry out the survey and a form to keep the record of the answers. After completing the task, write a brief report on the results.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i/>
          <w:lang w:val="en-US"/>
        </w:rPr>
        <w:t>Grammar points to be considered: simple past of regular and irregular verbs, questions and negatives with did, time expressions for the past tense</w:t>
      </w:r>
    </w:p>
    <w:p w:rsidR="00093788" w:rsidRPr="00722B31" w:rsidRDefault="00093788" w:rsidP="00722B31">
      <w:pPr>
        <w:pStyle w:val="Prrafodelista"/>
        <w:widowControl w:val="0"/>
        <w:numPr>
          <w:ilvl w:val="0"/>
          <w:numId w:val="160"/>
        </w:numPr>
        <w:spacing w:after="0" w:line="360" w:lineRule="auto"/>
        <w:jc w:val="both"/>
        <w:rPr>
          <w:rFonts w:ascii="Arial" w:hAnsi="Arial" w:cs="Arial"/>
          <w:sz w:val="24"/>
          <w:szCs w:val="24"/>
          <w:lang w:val="en-US"/>
        </w:rPr>
      </w:pPr>
      <w:r w:rsidRPr="00722B31">
        <w:rPr>
          <w:rFonts w:ascii="Arial" w:hAnsi="Arial" w:cs="Arial"/>
          <w:sz w:val="24"/>
          <w:szCs w:val="24"/>
          <w:lang w:val="en-US"/>
        </w:rPr>
        <w:t>Simulation games</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In this kind of activity, “involving dramatization and group discussions” (Medina, 2012), a group of students are given roles in an imaginary situation in which they have to solve a task or a specific problem. For instance: </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Work in teams of five students in which each member represents an occupation. You studied in the same school and have met again at a class reunion. Tell others why you like your job and consider it the best of all.   </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Grammar points to be considered: the indefinite article before occupations, declarative construction with the simple present and impersonal construction with the introductory </w:t>
      </w:r>
      <w:r w:rsidRPr="00722B31">
        <w:rPr>
          <w:rFonts w:ascii="Arial" w:hAnsi="Arial" w:cs="Arial"/>
          <w:b/>
          <w:i/>
          <w:lang w:val="en-US"/>
        </w:rPr>
        <w:t>it</w:t>
      </w:r>
      <w:r w:rsidRPr="00722B31">
        <w:rPr>
          <w:rFonts w:ascii="Arial" w:hAnsi="Arial" w:cs="Arial"/>
          <w:i/>
          <w:lang w:val="en-US"/>
        </w:rPr>
        <w:t xml:space="preserve"> (It is so rewarding to see…)</w:t>
      </w:r>
    </w:p>
    <w:p w:rsidR="00093788" w:rsidRPr="00722B31" w:rsidRDefault="00093788" w:rsidP="00722B31">
      <w:pPr>
        <w:pStyle w:val="Prrafodelista"/>
        <w:widowControl w:val="0"/>
        <w:numPr>
          <w:ilvl w:val="0"/>
          <w:numId w:val="160"/>
        </w:numPr>
        <w:spacing w:after="0" w:line="360" w:lineRule="auto"/>
        <w:jc w:val="both"/>
        <w:rPr>
          <w:rFonts w:ascii="Arial" w:hAnsi="Arial" w:cs="Arial"/>
          <w:sz w:val="24"/>
          <w:szCs w:val="24"/>
          <w:lang w:val="en-US"/>
        </w:rPr>
      </w:pPr>
      <w:r w:rsidRPr="00722B31">
        <w:rPr>
          <w:rFonts w:ascii="Arial" w:hAnsi="Arial" w:cs="Arial"/>
          <w:sz w:val="24"/>
          <w:szCs w:val="24"/>
          <w:lang w:val="en-US"/>
        </w:rPr>
        <w:t>Discussions</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Discussions allow expressing opinions freely and giving reasons to support your standpoints. They are generally structured around controversial topics; the use of reading or listening texts and videos has proved an effective starting point for the exchange. Examples:</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After watching the video “Cut”, let’s reflect on the following questions: Is the cutting of aged-old trees affecting the environment nowadays? What are its causes and consequences?</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Grammar points to be considered: Constructions with adverb clauses of reason and coordinated clauses of consequence, conjunctions such as </w:t>
      </w:r>
      <w:r w:rsidRPr="00722B31">
        <w:rPr>
          <w:rFonts w:ascii="Arial" w:hAnsi="Arial" w:cs="Arial"/>
          <w:b/>
          <w:i/>
          <w:lang w:val="en-US"/>
        </w:rPr>
        <w:t>because, since, for this reason, as a result, therefore</w:t>
      </w:r>
      <w:r w:rsidRPr="00722B31">
        <w:rPr>
          <w:rFonts w:ascii="Arial" w:hAnsi="Arial" w:cs="Arial"/>
          <w:i/>
          <w:lang w:val="en-US"/>
        </w:rPr>
        <w:t xml:space="preserve"> (besides the aspects indicated in the project work activity)</w:t>
      </w:r>
    </w:p>
    <w:p w:rsidR="00093788" w:rsidRPr="00722B31" w:rsidRDefault="00093788" w:rsidP="00722B31">
      <w:pPr>
        <w:widowControl w:val="0"/>
        <w:spacing w:line="360" w:lineRule="auto"/>
        <w:jc w:val="both"/>
        <w:rPr>
          <w:rFonts w:ascii="Arial" w:hAnsi="Arial" w:cs="Arial"/>
          <w:i/>
          <w:lang w:val="en-US"/>
        </w:rPr>
      </w:pPr>
      <w:r w:rsidRPr="00722B31">
        <w:rPr>
          <w:rFonts w:ascii="Arial" w:hAnsi="Arial" w:cs="Arial"/>
          <w:i/>
          <w:lang w:val="en-US"/>
        </w:rPr>
        <w:t xml:space="preserve">- After reading the text “A Charismatic Teacher” (Arends, 1994: 22), we are able to analyze the characteristics that make Mr. Chase a good teacher.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i/>
          <w:lang w:val="en-US"/>
        </w:rPr>
        <w:t>Grammar points to be considered</w:t>
      </w:r>
      <w:proofErr w:type="gramStart"/>
      <w:r w:rsidRPr="00722B31">
        <w:rPr>
          <w:rFonts w:ascii="Arial" w:hAnsi="Arial" w:cs="Arial"/>
          <w:i/>
          <w:lang w:val="en-US"/>
        </w:rPr>
        <w:t>:those</w:t>
      </w:r>
      <w:proofErr w:type="gramEnd"/>
      <w:r w:rsidRPr="00722B31">
        <w:rPr>
          <w:rFonts w:ascii="Arial" w:hAnsi="Arial" w:cs="Arial"/>
          <w:i/>
          <w:lang w:val="en-US"/>
        </w:rPr>
        <w:t xml:space="preserve"> mentioned in the guessing game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Task 9: Discuss in teams the observations about the activities you were asked to register in task 8. Write a written report summarizing the viewpoints debated.</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lastRenderedPageBreak/>
        <w:t>Task 10: In the first two sections, we have discussed that a communicative approach to English grammar teaching implies going beyond just stating formal rules, to help students discover how grammatical structures function within the overall discourse construction and use them in relation to the meanings exchanged and the context in which they are produced. Do you think the cycle and activities suggested favor this perspective? Give reasons.</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Task 11: Some kinds of activities, such as games, role plays, mingles or those involving maps, appear in more than one stage. What makes the difference in their use in each of them?</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Task 12: Select a grammar topic and devise a set of activities covering the six stages discussed, taking into account the communicative foundations the TLP should be firmly rooted in.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 xml:space="preserve">Task 13: Assess what you have learned in relation to the objectives stated at the beginning of the chapter. Be ready to prove your points. </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lang w:val="en-US"/>
        </w:rPr>
        <w:t>BIBLIOGRAPHY</w:t>
      </w:r>
    </w:p>
    <w:p w:rsidR="00093788" w:rsidRPr="00FB4418" w:rsidRDefault="00093788" w:rsidP="00722B31">
      <w:pPr>
        <w:pStyle w:val="Bibliografa"/>
        <w:spacing w:after="0" w:line="360" w:lineRule="auto"/>
        <w:ind w:left="720" w:hanging="720"/>
        <w:jc w:val="both"/>
        <w:rPr>
          <w:rFonts w:ascii="Arial" w:hAnsi="Arial" w:cs="Arial"/>
          <w:noProof/>
          <w:sz w:val="24"/>
          <w:szCs w:val="24"/>
          <w:lang w:val="en-US"/>
        </w:rPr>
      </w:pPr>
      <w:r w:rsidRPr="00722B31">
        <w:rPr>
          <w:rFonts w:ascii="Arial" w:hAnsi="Arial" w:cs="Arial"/>
          <w:noProof/>
          <w:sz w:val="24"/>
          <w:szCs w:val="24"/>
          <w:lang w:val="en-US"/>
        </w:rPr>
        <w:t xml:space="preserve">Antich, R. (1979). </w:t>
      </w:r>
      <w:r w:rsidRPr="00722B31">
        <w:rPr>
          <w:rFonts w:ascii="Arial" w:hAnsi="Arial" w:cs="Arial"/>
          <w:i/>
          <w:iCs/>
          <w:noProof/>
          <w:sz w:val="24"/>
          <w:szCs w:val="24"/>
          <w:lang w:val="en-US"/>
        </w:rPr>
        <w:t>The Teaching of English in the Elementary and Intermediate Levels .</w:t>
      </w:r>
      <w:r w:rsidRPr="00FB4418">
        <w:rPr>
          <w:rFonts w:ascii="Arial" w:hAnsi="Arial" w:cs="Arial"/>
          <w:noProof/>
          <w:sz w:val="24"/>
          <w:szCs w:val="24"/>
          <w:lang w:val="en-US"/>
        </w:rPr>
        <w:t>La Habana: Pueblo y Educación.</w:t>
      </w:r>
    </w:p>
    <w:p w:rsidR="00093788" w:rsidRPr="00722B31" w:rsidRDefault="00093788" w:rsidP="00722B31">
      <w:pPr>
        <w:pStyle w:val="Bibliografa"/>
        <w:spacing w:after="0" w:line="360" w:lineRule="auto"/>
        <w:ind w:left="720" w:hanging="720"/>
        <w:jc w:val="both"/>
        <w:rPr>
          <w:rFonts w:ascii="Arial" w:hAnsi="Arial" w:cs="Arial"/>
          <w:noProof/>
          <w:sz w:val="24"/>
          <w:szCs w:val="24"/>
          <w:lang w:val="en-US"/>
        </w:rPr>
      </w:pPr>
      <w:r w:rsidRPr="00FB4418">
        <w:rPr>
          <w:rFonts w:ascii="Arial" w:hAnsi="Arial" w:cs="Arial"/>
          <w:noProof/>
          <w:sz w:val="24"/>
          <w:szCs w:val="24"/>
          <w:lang w:val="en-US"/>
        </w:rPr>
        <w:t xml:space="preserve">Arends, R. (1994). </w:t>
      </w:r>
      <w:r w:rsidRPr="00FB4418">
        <w:rPr>
          <w:rFonts w:ascii="Arial" w:hAnsi="Arial" w:cs="Arial"/>
          <w:i/>
          <w:iCs/>
          <w:noProof/>
          <w:sz w:val="24"/>
          <w:szCs w:val="24"/>
          <w:lang w:val="en-US"/>
        </w:rPr>
        <w:t>Learning to Teach.</w:t>
      </w:r>
      <w:r w:rsidRPr="00722B31">
        <w:rPr>
          <w:rFonts w:ascii="Arial" w:hAnsi="Arial" w:cs="Arial"/>
          <w:noProof/>
          <w:sz w:val="24"/>
          <w:szCs w:val="24"/>
          <w:lang w:val="en-US"/>
        </w:rPr>
        <w:t>Mc Grow-Hill.</w:t>
      </w:r>
    </w:p>
    <w:p w:rsidR="00093788" w:rsidRPr="00FB4418" w:rsidRDefault="00093788" w:rsidP="00722B31">
      <w:pPr>
        <w:pStyle w:val="Bibliografa"/>
        <w:spacing w:after="0" w:line="360" w:lineRule="auto"/>
        <w:ind w:left="720" w:hanging="720"/>
        <w:jc w:val="both"/>
        <w:rPr>
          <w:rFonts w:ascii="Arial" w:hAnsi="Arial" w:cs="Arial"/>
          <w:noProof/>
          <w:sz w:val="24"/>
          <w:szCs w:val="24"/>
          <w:lang w:val="en-US"/>
        </w:rPr>
      </w:pPr>
      <w:r w:rsidRPr="00FB4418">
        <w:rPr>
          <w:rFonts w:ascii="Arial" w:hAnsi="Arial" w:cs="Arial"/>
          <w:noProof/>
          <w:sz w:val="24"/>
          <w:szCs w:val="24"/>
        </w:rPr>
        <w:t xml:space="preserve">Bermello, G. &amp; Vega, J.C. (2007a). </w:t>
      </w:r>
      <w:r w:rsidRPr="00722B31">
        <w:rPr>
          <w:rFonts w:ascii="Arial" w:hAnsi="Arial" w:cs="Arial"/>
          <w:i/>
          <w:iCs/>
          <w:noProof/>
          <w:sz w:val="24"/>
          <w:szCs w:val="24"/>
          <w:lang w:val="en-US"/>
        </w:rPr>
        <w:t>An English Grammar for Spanish Speaking Teachers-to-be of English.</w:t>
      </w:r>
      <w:r w:rsidRPr="00FB4418">
        <w:rPr>
          <w:rFonts w:ascii="Arial" w:hAnsi="Arial" w:cs="Arial"/>
          <w:noProof/>
          <w:sz w:val="24"/>
          <w:szCs w:val="24"/>
          <w:lang w:val="en-US"/>
        </w:rPr>
        <w:t>La Habana : Pueblo y Educación.</w:t>
      </w:r>
    </w:p>
    <w:p w:rsidR="00093788" w:rsidRPr="00722B31" w:rsidRDefault="00093788" w:rsidP="00722B31">
      <w:pPr>
        <w:pStyle w:val="Bibliografa"/>
        <w:spacing w:after="0" w:line="360" w:lineRule="auto"/>
        <w:ind w:left="720" w:hanging="720"/>
        <w:jc w:val="both"/>
        <w:rPr>
          <w:rFonts w:ascii="Arial" w:hAnsi="Arial" w:cs="Arial"/>
          <w:noProof/>
          <w:sz w:val="24"/>
          <w:szCs w:val="24"/>
          <w:lang w:val="en-US"/>
        </w:rPr>
      </w:pPr>
      <w:r w:rsidRPr="00722B31">
        <w:rPr>
          <w:rFonts w:ascii="Arial" w:hAnsi="Arial" w:cs="Arial"/>
          <w:noProof/>
          <w:sz w:val="24"/>
          <w:szCs w:val="24"/>
        </w:rPr>
        <w:t xml:space="preserve">Bermello, G. &amp; Vega, J.C. (2007b). </w:t>
      </w:r>
      <w:r w:rsidRPr="00722B31">
        <w:rPr>
          <w:rFonts w:ascii="Arial" w:hAnsi="Arial" w:cs="Arial"/>
          <w:noProof/>
          <w:sz w:val="24"/>
          <w:szCs w:val="24"/>
          <w:lang w:val="en-US"/>
        </w:rPr>
        <w:t xml:space="preserve">Gramatical Meaning and Foreign Language Teaching. </w:t>
      </w:r>
      <w:r w:rsidRPr="00722B31">
        <w:rPr>
          <w:rFonts w:ascii="Arial" w:hAnsi="Arial" w:cs="Arial"/>
          <w:i/>
          <w:iCs/>
          <w:noProof/>
          <w:sz w:val="24"/>
          <w:szCs w:val="24"/>
          <w:lang w:val="en-US"/>
        </w:rPr>
        <w:t>Approach</w:t>
      </w:r>
      <w:r w:rsidRPr="00722B31">
        <w:rPr>
          <w:rFonts w:ascii="Arial" w:hAnsi="Arial" w:cs="Arial"/>
          <w:noProof/>
          <w:sz w:val="24"/>
          <w:szCs w:val="24"/>
          <w:lang w:val="en-US"/>
        </w:rPr>
        <w:t>, 55-59.</w:t>
      </w:r>
    </w:p>
    <w:p w:rsidR="00093788" w:rsidRPr="00722B31" w:rsidRDefault="00093788" w:rsidP="00722B31">
      <w:pPr>
        <w:pStyle w:val="Bibliografa"/>
        <w:spacing w:after="0" w:line="360" w:lineRule="auto"/>
        <w:ind w:left="720" w:hanging="720"/>
        <w:jc w:val="both"/>
        <w:rPr>
          <w:rFonts w:ascii="Arial" w:hAnsi="Arial" w:cs="Arial"/>
          <w:noProof/>
          <w:sz w:val="24"/>
          <w:szCs w:val="24"/>
          <w:lang w:val="en-US"/>
        </w:rPr>
      </w:pPr>
      <w:r w:rsidRPr="00722B31">
        <w:rPr>
          <w:rFonts w:ascii="Arial" w:hAnsi="Arial" w:cs="Arial"/>
          <w:noProof/>
          <w:sz w:val="24"/>
          <w:szCs w:val="24"/>
          <w:lang w:val="en-US"/>
        </w:rPr>
        <w:t xml:space="preserve">Brown, H. (1994). </w:t>
      </w:r>
      <w:r w:rsidRPr="00722B31">
        <w:rPr>
          <w:rFonts w:ascii="Arial" w:hAnsi="Arial" w:cs="Arial"/>
          <w:i/>
          <w:iCs/>
          <w:noProof/>
          <w:sz w:val="24"/>
          <w:szCs w:val="24"/>
          <w:lang w:val="en-US"/>
        </w:rPr>
        <w:t>Teaching by Principles. An Interactive Approach to Language Pedagogy.</w:t>
      </w:r>
      <w:r w:rsidRPr="00722B31">
        <w:rPr>
          <w:rFonts w:ascii="Arial" w:hAnsi="Arial" w:cs="Arial"/>
          <w:noProof/>
          <w:sz w:val="24"/>
          <w:szCs w:val="24"/>
          <w:lang w:val="en-US"/>
        </w:rPr>
        <w:t xml:space="preserve"> New Jersay: Prentice Hall Regents.</w:t>
      </w:r>
    </w:p>
    <w:p w:rsidR="00093788" w:rsidRPr="00722B31" w:rsidRDefault="00093788" w:rsidP="00722B31">
      <w:pPr>
        <w:pStyle w:val="Bibliografa"/>
        <w:spacing w:after="0" w:line="360" w:lineRule="auto"/>
        <w:ind w:left="720" w:hanging="720"/>
        <w:jc w:val="both"/>
        <w:rPr>
          <w:rFonts w:ascii="Arial" w:hAnsi="Arial" w:cs="Arial"/>
          <w:noProof/>
          <w:sz w:val="24"/>
          <w:szCs w:val="24"/>
          <w:lang w:val="en-US"/>
        </w:rPr>
      </w:pPr>
      <w:r w:rsidRPr="00722B31">
        <w:rPr>
          <w:rFonts w:ascii="Arial" w:hAnsi="Arial" w:cs="Arial"/>
          <w:noProof/>
          <w:sz w:val="24"/>
          <w:szCs w:val="24"/>
          <w:lang w:val="en-US"/>
        </w:rPr>
        <w:t xml:space="preserve">Celce-Murcia, M. (1991). </w:t>
      </w:r>
      <w:r w:rsidRPr="00722B31">
        <w:rPr>
          <w:rFonts w:ascii="Arial" w:hAnsi="Arial" w:cs="Arial"/>
          <w:i/>
          <w:iCs/>
          <w:noProof/>
          <w:sz w:val="24"/>
          <w:szCs w:val="24"/>
          <w:lang w:val="en-US"/>
        </w:rPr>
        <w:t>Teaching English as a Second or Foreign Language.</w:t>
      </w:r>
      <w:r w:rsidRPr="00722B31">
        <w:rPr>
          <w:rFonts w:ascii="Arial" w:hAnsi="Arial" w:cs="Arial"/>
          <w:noProof/>
          <w:sz w:val="24"/>
          <w:szCs w:val="24"/>
          <w:lang w:val="en-US"/>
        </w:rPr>
        <w:t xml:space="preserve"> New York: Newbury House.</w:t>
      </w:r>
    </w:p>
    <w:p w:rsidR="00093788" w:rsidRPr="00722B31" w:rsidRDefault="00093788" w:rsidP="00722B31">
      <w:pPr>
        <w:pStyle w:val="Bibliografa"/>
        <w:spacing w:after="0" w:line="360" w:lineRule="auto"/>
        <w:ind w:left="720" w:hanging="720"/>
        <w:jc w:val="both"/>
        <w:rPr>
          <w:rFonts w:ascii="Arial" w:hAnsi="Arial" w:cs="Arial"/>
          <w:noProof/>
          <w:sz w:val="24"/>
          <w:szCs w:val="24"/>
          <w:lang w:val="en-US"/>
        </w:rPr>
      </w:pPr>
      <w:r w:rsidRPr="00722B31">
        <w:rPr>
          <w:rFonts w:ascii="Arial" w:hAnsi="Arial" w:cs="Arial"/>
          <w:noProof/>
          <w:sz w:val="24"/>
          <w:szCs w:val="24"/>
          <w:lang w:val="en-US"/>
        </w:rPr>
        <w:t xml:space="preserve">Dixon, R. (2006). </w:t>
      </w:r>
      <w:r w:rsidRPr="00722B31">
        <w:rPr>
          <w:rFonts w:ascii="Arial" w:hAnsi="Arial" w:cs="Arial"/>
          <w:i/>
          <w:iCs/>
          <w:noProof/>
          <w:sz w:val="24"/>
          <w:szCs w:val="24"/>
          <w:lang w:val="en-US"/>
        </w:rPr>
        <w:t>A Semantic Approach to English Grammar.</w:t>
      </w:r>
      <w:r w:rsidRPr="00722B31">
        <w:rPr>
          <w:rFonts w:ascii="Arial" w:hAnsi="Arial" w:cs="Arial"/>
          <w:noProof/>
          <w:sz w:val="24"/>
          <w:szCs w:val="24"/>
          <w:lang w:val="en-US"/>
        </w:rPr>
        <w:t xml:space="preserve"> Oxford: Oxford University Press.</w:t>
      </w:r>
    </w:p>
    <w:p w:rsidR="00093788" w:rsidRPr="00722B31" w:rsidRDefault="00093788" w:rsidP="00722B31">
      <w:pPr>
        <w:pStyle w:val="Bibliografa"/>
        <w:spacing w:after="0" w:line="360" w:lineRule="auto"/>
        <w:ind w:left="720" w:hanging="720"/>
        <w:jc w:val="both"/>
        <w:rPr>
          <w:rFonts w:ascii="Arial" w:hAnsi="Arial" w:cs="Arial"/>
          <w:noProof/>
          <w:sz w:val="24"/>
          <w:szCs w:val="24"/>
          <w:lang w:val="en-US"/>
        </w:rPr>
      </w:pPr>
      <w:r w:rsidRPr="00722B31">
        <w:rPr>
          <w:rFonts w:ascii="Arial" w:hAnsi="Arial" w:cs="Arial"/>
          <w:noProof/>
          <w:sz w:val="24"/>
          <w:szCs w:val="24"/>
          <w:lang w:val="en-US"/>
        </w:rPr>
        <w:t xml:space="preserve">Downing, A. &amp; Locke, P. (2006). </w:t>
      </w:r>
      <w:r w:rsidRPr="00722B31">
        <w:rPr>
          <w:rFonts w:ascii="Arial" w:hAnsi="Arial" w:cs="Arial"/>
          <w:i/>
          <w:iCs/>
          <w:noProof/>
          <w:sz w:val="24"/>
          <w:szCs w:val="24"/>
          <w:lang w:val="en-US"/>
        </w:rPr>
        <w:t>A University Course in English Grammar.</w:t>
      </w:r>
      <w:r w:rsidRPr="00722B31">
        <w:rPr>
          <w:rFonts w:ascii="Arial" w:hAnsi="Arial" w:cs="Arial"/>
          <w:noProof/>
          <w:sz w:val="24"/>
          <w:szCs w:val="24"/>
          <w:lang w:val="en-US"/>
        </w:rPr>
        <w:t xml:space="preserve"> London: Routledge.</w:t>
      </w:r>
    </w:p>
    <w:p w:rsidR="00093788" w:rsidRPr="00722B31" w:rsidRDefault="00093788" w:rsidP="00722B31">
      <w:pPr>
        <w:pStyle w:val="Bibliografa"/>
        <w:spacing w:after="0" w:line="360" w:lineRule="auto"/>
        <w:ind w:left="720" w:hanging="720"/>
        <w:jc w:val="both"/>
        <w:rPr>
          <w:rFonts w:ascii="Arial" w:hAnsi="Arial" w:cs="Arial"/>
          <w:noProof/>
          <w:sz w:val="24"/>
          <w:szCs w:val="24"/>
          <w:lang w:val="en-US"/>
        </w:rPr>
      </w:pPr>
      <w:r w:rsidRPr="00722B31">
        <w:rPr>
          <w:rFonts w:ascii="Arial" w:hAnsi="Arial" w:cs="Arial"/>
          <w:noProof/>
          <w:sz w:val="24"/>
          <w:szCs w:val="24"/>
          <w:lang w:val="en-US"/>
        </w:rPr>
        <w:t xml:space="preserve">Ellis, R. (1998). </w:t>
      </w:r>
      <w:r w:rsidRPr="00722B31">
        <w:rPr>
          <w:rFonts w:ascii="Arial" w:hAnsi="Arial" w:cs="Arial"/>
          <w:i/>
          <w:iCs/>
          <w:noProof/>
          <w:sz w:val="24"/>
          <w:szCs w:val="24"/>
          <w:lang w:val="en-US"/>
        </w:rPr>
        <w:t>Second Language Acquisition.</w:t>
      </w:r>
      <w:r w:rsidRPr="00722B31">
        <w:rPr>
          <w:rFonts w:ascii="Arial" w:hAnsi="Arial" w:cs="Arial"/>
          <w:noProof/>
          <w:sz w:val="24"/>
          <w:szCs w:val="24"/>
          <w:lang w:val="en-US"/>
        </w:rPr>
        <w:t xml:space="preserve"> Oxford: Oxford University Press.</w:t>
      </w:r>
    </w:p>
    <w:p w:rsidR="00093788" w:rsidRPr="00722B31" w:rsidRDefault="00093788" w:rsidP="00722B31">
      <w:pPr>
        <w:pStyle w:val="Bibliografa"/>
        <w:spacing w:after="0" w:line="360" w:lineRule="auto"/>
        <w:ind w:left="720" w:hanging="720"/>
        <w:jc w:val="both"/>
        <w:rPr>
          <w:rFonts w:ascii="Arial" w:hAnsi="Arial" w:cs="Arial"/>
          <w:noProof/>
          <w:sz w:val="24"/>
          <w:szCs w:val="24"/>
        </w:rPr>
      </w:pPr>
      <w:r w:rsidRPr="00722B31">
        <w:rPr>
          <w:rFonts w:ascii="Arial" w:hAnsi="Arial" w:cs="Arial"/>
          <w:noProof/>
          <w:sz w:val="24"/>
          <w:szCs w:val="24"/>
        </w:rPr>
        <w:t xml:space="preserve">Enríquez, I., Font, S., Fernández, S., Camacho, A., Zayas, A., Mijares, L., &amp; Patterson, M. (2010). </w:t>
      </w:r>
      <w:r w:rsidRPr="00722B31">
        <w:rPr>
          <w:rFonts w:ascii="Arial" w:hAnsi="Arial" w:cs="Arial"/>
          <w:i/>
          <w:iCs/>
          <w:noProof/>
          <w:sz w:val="24"/>
          <w:szCs w:val="24"/>
        </w:rPr>
        <w:t>Integrated English Practice I.</w:t>
      </w:r>
      <w:r w:rsidRPr="00722B31">
        <w:rPr>
          <w:rFonts w:ascii="Arial" w:hAnsi="Arial" w:cs="Arial"/>
          <w:noProof/>
          <w:sz w:val="24"/>
          <w:szCs w:val="24"/>
        </w:rPr>
        <w:t xml:space="preserve"> La Habana: Pueblo y Educación.</w:t>
      </w:r>
    </w:p>
    <w:p w:rsidR="00093788" w:rsidRPr="00722B31" w:rsidRDefault="00093788" w:rsidP="00722B31">
      <w:pPr>
        <w:pStyle w:val="Bibliografa"/>
        <w:spacing w:after="0" w:line="360" w:lineRule="auto"/>
        <w:ind w:left="720" w:hanging="720"/>
        <w:jc w:val="both"/>
        <w:rPr>
          <w:rFonts w:ascii="Arial" w:hAnsi="Arial" w:cs="Arial"/>
          <w:noProof/>
          <w:sz w:val="24"/>
          <w:szCs w:val="24"/>
        </w:rPr>
      </w:pPr>
      <w:r w:rsidRPr="00722B31">
        <w:rPr>
          <w:rFonts w:ascii="Arial" w:hAnsi="Arial" w:cs="Arial"/>
          <w:noProof/>
          <w:sz w:val="24"/>
          <w:szCs w:val="24"/>
        </w:rPr>
        <w:lastRenderedPageBreak/>
        <w:t xml:space="preserve">Font, S., Fernández, S., Gómez, F. &amp; Calvo, Y. (2010). </w:t>
      </w:r>
      <w:r w:rsidRPr="00722B31">
        <w:rPr>
          <w:rFonts w:ascii="Arial" w:hAnsi="Arial" w:cs="Arial"/>
          <w:i/>
          <w:iCs/>
          <w:noProof/>
          <w:sz w:val="24"/>
          <w:szCs w:val="24"/>
        </w:rPr>
        <w:t>Integrated English Practice I. Workbook A.</w:t>
      </w:r>
      <w:r w:rsidRPr="00722B31">
        <w:rPr>
          <w:rFonts w:ascii="Arial" w:hAnsi="Arial" w:cs="Arial"/>
          <w:noProof/>
          <w:sz w:val="24"/>
          <w:szCs w:val="24"/>
        </w:rPr>
        <w:t xml:space="preserve"> La Habana: Pueblo y Educación.</w:t>
      </w:r>
    </w:p>
    <w:p w:rsidR="00093788" w:rsidRPr="00722B31" w:rsidRDefault="00093788" w:rsidP="00722B31">
      <w:pPr>
        <w:pStyle w:val="Bibliografa"/>
        <w:spacing w:after="0" w:line="360" w:lineRule="auto"/>
        <w:ind w:left="720" w:hanging="720"/>
        <w:jc w:val="both"/>
        <w:rPr>
          <w:rFonts w:ascii="Arial" w:hAnsi="Arial" w:cs="Arial"/>
          <w:noProof/>
          <w:sz w:val="24"/>
          <w:szCs w:val="24"/>
        </w:rPr>
      </w:pPr>
      <w:r w:rsidRPr="00722B31">
        <w:rPr>
          <w:rFonts w:ascii="Arial" w:hAnsi="Arial" w:cs="Arial"/>
          <w:noProof/>
          <w:sz w:val="24"/>
          <w:szCs w:val="24"/>
        </w:rPr>
        <w:t xml:space="preserve">Font, S. (2006). </w:t>
      </w:r>
      <w:r w:rsidRPr="00722B31">
        <w:rPr>
          <w:rFonts w:ascii="Arial" w:hAnsi="Arial" w:cs="Arial"/>
          <w:i/>
          <w:noProof/>
          <w:sz w:val="24"/>
          <w:szCs w:val="24"/>
        </w:rPr>
        <w:t>Metodología para la asignatura Inglés en la secundaria básica desde una concepción problémica del enfoque comunicativo</w:t>
      </w:r>
      <w:r w:rsidRPr="00722B31">
        <w:rPr>
          <w:rFonts w:ascii="Arial" w:hAnsi="Arial" w:cs="Arial"/>
          <w:noProof/>
          <w:sz w:val="24"/>
          <w:szCs w:val="24"/>
        </w:rPr>
        <w:t>. (Tesis doctoral). Universidad de Ciencias Pedagógicas Enrique J. Varona.La Habana, Cuba.</w:t>
      </w:r>
    </w:p>
    <w:p w:rsidR="00093788" w:rsidRPr="00722B31" w:rsidRDefault="00093788" w:rsidP="00722B31">
      <w:pPr>
        <w:pStyle w:val="Bibliografa"/>
        <w:spacing w:after="0" w:line="360" w:lineRule="auto"/>
        <w:ind w:left="720" w:hanging="720"/>
        <w:jc w:val="both"/>
        <w:rPr>
          <w:rFonts w:ascii="Arial" w:hAnsi="Arial" w:cs="Arial"/>
          <w:noProof/>
          <w:sz w:val="24"/>
          <w:szCs w:val="24"/>
          <w:lang w:val="en-US"/>
        </w:rPr>
      </w:pPr>
      <w:r w:rsidRPr="00722B31">
        <w:rPr>
          <w:rFonts w:ascii="Arial" w:hAnsi="Arial" w:cs="Arial"/>
          <w:noProof/>
          <w:sz w:val="24"/>
          <w:szCs w:val="24"/>
          <w:lang w:val="en-US"/>
        </w:rPr>
        <w:t xml:space="preserve">Halliday, M. (1978). </w:t>
      </w:r>
      <w:r w:rsidRPr="00722B31">
        <w:rPr>
          <w:rFonts w:ascii="Arial" w:hAnsi="Arial" w:cs="Arial"/>
          <w:i/>
          <w:iCs/>
          <w:noProof/>
          <w:sz w:val="24"/>
          <w:szCs w:val="24"/>
          <w:lang w:val="en-US"/>
        </w:rPr>
        <w:t>Language as Social Semiotic.</w:t>
      </w:r>
      <w:r w:rsidRPr="00722B31">
        <w:rPr>
          <w:rFonts w:ascii="Arial" w:hAnsi="Arial" w:cs="Arial"/>
          <w:noProof/>
          <w:sz w:val="24"/>
          <w:szCs w:val="24"/>
          <w:lang w:val="en-US"/>
        </w:rPr>
        <w:t xml:space="preserve"> London: Edward Arnold.</w:t>
      </w:r>
    </w:p>
    <w:p w:rsidR="00093788" w:rsidRPr="00722B31" w:rsidRDefault="00093788" w:rsidP="00722B31">
      <w:pPr>
        <w:pStyle w:val="Bibliografa"/>
        <w:spacing w:after="0" w:line="360" w:lineRule="auto"/>
        <w:ind w:left="720" w:hanging="720"/>
        <w:jc w:val="both"/>
        <w:rPr>
          <w:rFonts w:ascii="Arial" w:hAnsi="Arial" w:cs="Arial"/>
          <w:noProof/>
          <w:sz w:val="24"/>
          <w:szCs w:val="24"/>
          <w:lang w:val="en-US"/>
        </w:rPr>
      </w:pPr>
      <w:r w:rsidRPr="00722B31">
        <w:rPr>
          <w:rFonts w:ascii="Arial" w:hAnsi="Arial" w:cs="Arial"/>
          <w:noProof/>
          <w:sz w:val="24"/>
          <w:szCs w:val="24"/>
          <w:lang w:val="en-US"/>
        </w:rPr>
        <w:t xml:space="preserve">Halliday, M. (1994). </w:t>
      </w:r>
      <w:r w:rsidRPr="00722B31">
        <w:rPr>
          <w:rFonts w:ascii="Arial" w:hAnsi="Arial" w:cs="Arial"/>
          <w:i/>
          <w:iCs/>
          <w:noProof/>
          <w:sz w:val="24"/>
          <w:szCs w:val="24"/>
          <w:lang w:val="en-US"/>
        </w:rPr>
        <w:t>An Introduction to Functional Grammar.</w:t>
      </w:r>
      <w:r w:rsidRPr="00722B31">
        <w:rPr>
          <w:rFonts w:ascii="Arial" w:hAnsi="Arial" w:cs="Arial"/>
          <w:noProof/>
          <w:sz w:val="24"/>
          <w:szCs w:val="24"/>
          <w:lang w:val="en-US"/>
        </w:rPr>
        <w:t xml:space="preserve"> London: Edward Arnold.</w:t>
      </w:r>
    </w:p>
    <w:p w:rsidR="00093788" w:rsidRPr="00722B31" w:rsidRDefault="00093788" w:rsidP="00722B31">
      <w:pPr>
        <w:spacing w:line="360" w:lineRule="auto"/>
        <w:jc w:val="both"/>
        <w:rPr>
          <w:rFonts w:ascii="Arial" w:hAnsi="Arial" w:cs="Arial"/>
          <w:lang w:val="en-US"/>
        </w:rPr>
      </w:pPr>
      <w:r w:rsidRPr="00722B31">
        <w:rPr>
          <w:rFonts w:ascii="Arial" w:hAnsi="Arial" w:cs="Arial"/>
          <w:lang w:val="en-US"/>
        </w:rPr>
        <w:t xml:space="preserve">Harmer, J. (2007). </w:t>
      </w:r>
      <w:r w:rsidRPr="00722B31">
        <w:rPr>
          <w:rFonts w:ascii="Arial" w:hAnsi="Arial" w:cs="Arial"/>
          <w:i/>
          <w:lang w:val="en-US"/>
        </w:rPr>
        <w:t>The Practice of English Language Teaching</w:t>
      </w:r>
      <w:r w:rsidRPr="00722B31">
        <w:rPr>
          <w:rFonts w:ascii="Arial" w:hAnsi="Arial" w:cs="Arial"/>
          <w:lang w:val="en-US"/>
        </w:rPr>
        <w:t>. Harlow: Longman.</w:t>
      </w:r>
    </w:p>
    <w:p w:rsidR="00093788" w:rsidRPr="00722B31" w:rsidRDefault="00093788" w:rsidP="00722B31">
      <w:pPr>
        <w:pStyle w:val="Bibliografa"/>
        <w:spacing w:after="0" w:line="360" w:lineRule="auto"/>
        <w:ind w:left="720" w:hanging="720"/>
        <w:jc w:val="both"/>
        <w:rPr>
          <w:rFonts w:ascii="Arial" w:hAnsi="Arial" w:cs="Arial"/>
          <w:noProof/>
          <w:sz w:val="24"/>
          <w:szCs w:val="24"/>
          <w:lang w:val="en-US"/>
        </w:rPr>
      </w:pPr>
      <w:r w:rsidRPr="00722B31">
        <w:rPr>
          <w:rFonts w:ascii="Arial" w:hAnsi="Arial" w:cs="Arial"/>
          <w:noProof/>
          <w:sz w:val="24"/>
          <w:szCs w:val="24"/>
          <w:lang w:val="en-US"/>
        </w:rPr>
        <w:t xml:space="preserve">Littlewood, W. (1985). Learning grammar. </w:t>
      </w:r>
      <w:r w:rsidRPr="00722B31">
        <w:rPr>
          <w:rFonts w:ascii="Arial" w:hAnsi="Arial" w:cs="Arial"/>
          <w:i/>
          <w:iCs/>
          <w:noProof/>
          <w:sz w:val="24"/>
          <w:szCs w:val="24"/>
          <w:lang w:val="en-US"/>
        </w:rPr>
        <w:t>Institute of Language in Education Journal I</w:t>
      </w:r>
      <w:r w:rsidRPr="00722B31">
        <w:rPr>
          <w:rFonts w:ascii="Arial" w:hAnsi="Arial" w:cs="Arial"/>
          <w:noProof/>
          <w:sz w:val="24"/>
          <w:szCs w:val="24"/>
          <w:lang w:val="en-US"/>
        </w:rPr>
        <w:t>, 1: 40-48.</w:t>
      </w:r>
    </w:p>
    <w:p w:rsidR="00093788" w:rsidRPr="00722B31" w:rsidRDefault="00093788" w:rsidP="00722B31">
      <w:pPr>
        <w:pStyle w:val="Bibliografa"/>
        <w:spacing w:after="0" w:line="360" w:lineRule="auto"/>
        <w:ind w:left="720" w:hanging="720"/>
        <w:jc w:val="both"/>
        <w:rPr>
          <w:rFonts w:ascii="Arial" w:hAnsi="Arial" w:cs="Arial"/>
          <w:noProof/>
          <w:sz w:val="24"/>
          <w:szCs w:val="24"/>
          <w:lang w:val="en-US"/>
        </w:rPr>
      </w:pPr>
      <w:r w:rsidRPr="00722B31">
        <w:rPr>
          <w:rFonts w:ascii="Arial" w:hAnsi="Arial" w:cs="Arial"/>
          <w:noProof/>
          <w:sz w:val="24"/>
          <w:szCs w:val="24"/>
          <w:lang w:val="en-US"/>
        </w:rPr>
        <w:t xml:space="preserve">Lock, G. (1996). </w:t>
      </w:r>
      <w:r w:rsidRPr="00722B31">
        <w:rPr>
          <w:rFonts w:ascii="Arial" w:hAnsi="Arial" w:cs="Arial"/>
          <w:i/>
          <w:iCs/>
          <w:noProof/>
          <w:sz w:val="24"/>
          <w:szCs w:val="24"/>
          <w:lang w:val="en-US"/>
        </w:rPr>
        <w:t>Functional English Grammar. An introduction for second language teachers.</w:t>
      </w:r>
      <w:r w:rsidRPr="00722B31">
        <w:rPr>
          <w:rFonts w:ascii="Arial" w:hAnsi="Arial" w:cs="Arial"/>
          <w:noProof/>
          <w:sz w:val="24"/>
          <w:szCs w:val="24"/>
          <w:lang w:val="en-US"/>
        </w:rPr>
        <w:t xml:space="preserve"> Cambridge: Cambridge University Press.</w:t>
      </w:r>
    </w:p>
    <w:p w:rsidR="00093788" w:rsidRPr="00722B31" w:rsidRDefault="00093788" w:rsidP="00722B31">
      <w:pPr>
        <w:pStyle w:val="Bibliografa"/>
        <w:spacing w:after="0" w:line="360" w:lineRule="auto"/>
        <w:ind w:left="720" w:hanging="720"/>
        <w:jc w:val="both"/>
        <w:rPr>
          <w:rFonts w:ascii="Arial" w:hAnsi="Arial" w:cs="Arial"/>
          <w:noProof/>
          <w:sz w:val="24"/>
          <w:szCs w:val="24"/>
          <w:lang w:val="en-US"/>
        </w:rPr>
      </w:pPr>
      <w:r w:rsidRPr="00722B31">
        <w:rPr>
          <w:rFonts w:ascii="Arial" w:hAnsi="Arial" w:cs="Arial"/>
          <w:noProof/>
          <w:sz w:val="24"/>
          <w:szCs w:val="24"/>
          <w:lang w:val="en-US"/>
        </w:rPr>
        <w:t>Medina, A. (2012). Glossary. Holguín, Cuba.</w:t>
      </w:r>
    </w:p>
    <w:p w:rsidR="00093788" w:rsidRPr="00722B31" w:rsidRDefault="00093788" w:rsidP="00722B31">
      <w:pPr>
        <w:pStyle w:val="Bibliografa"/>
        <w:spacing w:after="0" w:line="360" w:lineRule="auto"/>
        <w:ind w:left="720" w:hanging="720"/>
        <w:jc w:val="both"/>
        <w:rPr>
          <w:rFonts w:ascii="Arial" w:hAnsi="Arial" w:cs="Arial"/>
          <w:noProof/>
          <w:sz w:val="24"/>
          <w:szCs w:val="24"/>
        </w:rPr>
      </w:pPr>
      <w:r w:rsidRPr="00722B31">
        <w:rPr>
          <w:rFonts w:ascii="Arial" w:hAnsi="Arial" w:cs="Arial"/>
          <w:noProof/>
          <w:sz w:val="24"/>
          <w:szCs w:val="24"/>
          <w:lang w:val="en-US"/>
        </w:rPr>
        <w:t xml:space="preserve">Romeu, A. (2003). </w:t>
      </w:r>
      <w:r w:rsidRPr="00722B31">
        <w:rPr>
          <w:rFonts w:ascii="Arial" w:hAnsi="Arial" w:cs="Arial"/>
          <w:i/>
          <w:iCs/>
          <w:noProof/>
          <w:sz w:val="24"/>
          <w:szCs w:val="24"/>
        </w:rPr>
        <w:t>Análisis del Discurso. Teoría y Práctica.</w:t>
      </w:r>
      <w:r w:rsidRPr="00722B31">
        <w:rPr>
          <w:rFonts w:ascii="Arial" w:hAnsi="Arial" w:cs="Arial"/>
          <w:noProof/>
          <w:sz w:val="24"/>
          <w:szCs w:val="24"/>
        </w:rPr>
        <w:t xml:space="preserve"> La Habana: Peblo y Educación.</w:t>
      </w:r>
    </w:p>
    <w:p w:rsidR="00093788" w:rsidRPr="00722B31" w:rsidRDefault="00093788" w:rsidP="00722B31">
      <w:pPr>
        <w:pStyle w:val="Bibliografa"/>
        <w:spacing w:after="0" w:line="360" w:lineRule="auto"/>
        <w:ind w:left="720" w:hanging="720"/>
        <w:jc w:val="both"/>
        <w:rPr>
          <w:rFonts w:ascii="Arial" w:hAnsi="Arial" w:cs="Arial"/>
          <w:noProof/>
          <w:sz w:val="24"/>
          <w:szCs w:val="24"/>
          <w:lang w:val="en-US"/>
        </w:rPr>
      </w:pPr>
      <w:r w:rsidRPr="00722B31">
        <w:rPr>
          <w:rFonts w:ascii="Arial" w:hAnsi="Arial" w:cs="Arial"/>
          <w:noProof/>
          <w:sz w:val="24"/>
          <w:szCs w:val="24"/>
          <w:lang w:val="en-US"/>
        </w:rPr>
        <w:t xml:space="preserve">Soars, L., &amp; Soars, J. (2001). </w:t>
      </w:r>
      <w:r w:rsidRPr="00722B31">
        <w:rPr>
          <w:rFonts w:ascii="Arial" w:hAnsi="Arial" w:cs="Arial"/>
          <w:i/>
          <w:iCs/>
          <w:noProof/>
          <w:sz w:val="24"/>
          <w:szCs w:val="24"/>
          <w:lang w:val="en-US"/>
        </w:rPr>
        <w:t>American Headway 1. Student´s Book.</w:t>
      </w:r>
      <w:r w:rsidRPr="00722B31">
        <w:rPr>
          <w:rFonts w:ascii="Arial" w:hAnsi="Arial" w:cs="Arial"/>
          <w:noProof/>
          <w:sz w:val="24"/>
          <w:szCs w:val="24"/>
          <w:lang w:val="en-US"/>
        </w:rPr>
        <w:t xml:space="preserve"> Oxford: Oxford University Press.</w:t>
      </w:r>
    </w:p>
    <w:p w:rsidR="00093788" w:rsidRPr="00722B31" w:rsidRDefault="00093788" w:rsidP="00722B31">
      <w:pPr>
        <w:pStyle w:val="Bibliografa"/>
        <w:spacing w:after="0" w:line="360" w:lineRule="auto"/>
        <w:ind w:left="720" w:hanging="720"/>
        <w:jc w:val="both"/>
        <w:rPr>
          <w:rFonts w:ascii="Arial" w:hAnsi="Arial" w:cs="Arial"/>
          <w:noProof/>
          <w:sz w:val="24"/>
          <w:szCs w:val="24"/>
          <w:lang w:val="en-US"/>
        </w:rPr>
      </w:pPr>
      <w:r w:rsidRPr="00722B31">
        <w:rPr>
          <w:rFonts w:ascii="Arial" w:hAnsi="Arial" w:cs="Arial"/>
          <w:noProof/>
          <w:sz w:val="24"/>
          <w:szCs w:val="24"/>
          <w:lang w:val="en-US"/>
        </w:rPr>
        <w:t xml:space="preserve">Thornbury, S. (2006). </w:t>
      </w:r>
      <w:r w:rsidRPr="00722B31">
        <w:rPr>
          <w:rFonts w:ascii="Arial" w:hAnsi="Arial" w:cs="Arial"/>
          <w:i/>
          <w:iCs/>
          <w:noProof/>
          <w:sz w:val="24"/>
          <w:szCs w:val="24"/>
          <w:lang w:val="en-US"/>
        </w:rPr>
        <w:t>An A-Z of EFL.</w:t>
      </w:r>
      <w:r w:rsidRPr="00722B31">
        <w:rPr>
          <w:rFonts w:ascii="Arial" w:hAnsi="Arial" w:cs="Arial"/>
          <w:noProof/>
          <w:sz w:val="24"/>
          <w:szCs w:val="24"/>
          <w:lang w:val="en-US"/>
        </w:rPr>
        <w:t xml:space="preserve"> Oxford: Macmilliam Books for Teachers.</w:t>
      </w:r>
    </w:p>
    <w:p w:rsidR="00093788" w:rsidRPr="00722B31" w:rsidRDefault="00093788" w:rsidP="00722B31">
      <w:pPr>
        <w:pStyle w:val="Bibliografa"/>
        <w:spacing w:after="0" w:line="360" w:lineRule="auto"/>
        <w:ind w:left="720" w:hanging="720"/>
        <w:jc w:val="both"/>
        <w:rPr>
          <w:rFonts w:ascii="Arial" w:hAnsi="Arial" w:cs="Arial"/>
          <w:noProof/>
          <w:sz w:val="24"/>
          <w:szCs w:val="24"/>
          <w:lang w:val="en-US"/>
        </w:rPr>
      </w:pPr>
      <w:r w:rsidRPr="00722B31">
        <w:rPr>
          <w:rFonts w:ascii="Arial" w:hAnsi="Arial" w:cs="Arial"/>
          <w:noProof/>
          <w:sz w:val="24"/>
          <w:szCs w:val="24"/>
          <w:lang w:val="en-US"/>
        </w:rPr>
        <w:t xml:space="preserve">Van Dijk, T. (1977). </w:t>
      </w:r>
      <w:r w:rsidRPr="00722B31">
        <w:rPr>
          <w:rFonts w:ascii="Arial" w:hAnsi="Arial" w:cs="Arial"/>
          <w:i/>
          <w:iCs/>
          <w:noProof/>
          <w:sz w:val="24"/>
          <w:szCs w:val="24"/>
          <w:lang w:val="en-US"/>
        </w:rPr>
        <w:t>Text and Context: explorations in the semiotics and pragmatics of discourse.</w:t>
      </w:r>
      <w:r w:rsidRPr="00722B31">
        <w:rPr>
          <w:rFonts w:ascii="Arial" w:hAnsi="Arial" w:cs="Arial"/>
          <w:noProof/>
          <w:sz w:val="24"/>
          <w:szCs w:val="24"/>
          <w:lang w:val="en-US"/>
        </w:rPr>
        <w:t xml:space="preserve"> London: Longman.</w:t>
      </w:r>
    </w:p>
    <w:p w:rsidR="00093788" w:rsidRPr="00722B31" w:rsidRDefault="00093788" w:rsidP="00722B31">
      <w:pPr>
        <w:pStyle w:val="Bibliografa"/>
        <w:spacing w:after="0" w:line="360" w:lineRule="auto"/>
        <w:ind w:left="720" w:hanging="720"/>
        <w:jc w:val="both"/>
        <w:rPr>
          <w:rFonts w:ascii="Arial" w:hAnsi="Arial" w:cs="Arial"/>
          <w:noProof/>
          <w:sz w:val="24"/>
          <w:szCs w:val="24"/>
          <w:lang w:val="en-US"/>
        </w:rPr>
      </w:pPr>
      <w:r w:rsidRPr="00722B31">
        <w:rPr>
          <w:rFonts w:ascii="Arial" w:hAnsi="Arial" w:cs="Arial"/>
          <w:noProof/>
          <w:sz w:val="24"/>
          <w:szCs w:val="24"/>
          <w:lang w:val="en-US"/>
        </w:rPr>
        <w:t xml:space="preserve">Van Dijk, T. (2008). </w:t>
      </w:r>
      <w:r w:rsidRPr="00722B31">
        <w:rPr>
          <w:rFonts w:ascii="Arial" w:hAnsi="Arial" w:cs="Arial"/>
          <w:i/>
          <w:iCs/>
          <w:noProof/>
          <w:sz w:val="24"/>
          <w:szCs w:val="24"/>
          <w:lang w:val="en-US"/>
        </w:rPr>
        <w:t>Discourse and Context. A Sociocognitive Approach.</w:t>
      </w:r>
      <w:r w:rsidRPr="00722B31">
        <w:rPr>
          <w:rFonts w:ascii="Arial" w:hAnsi="Arial" w:cs="Arial"/>
          <w:noProof/>
          <w:sz w:val="24"/>
          <w:szCs w:val="24"/>
          <w:lang w:val="en-US"/>
        </w:rPr>
        <w:t xml:space="preserve"> Cambridge: Cambridge University Press.</w:t>
      </w:r>
    </w:p>
    <w:p w:rsidR="00093788" w:rsidRPr="00722B31" w:rsidRDefault="00093788" w:rsidP="00722B31">
      <w:pPr>
        <w:widowControl w:val="0"/>
        <w:spacing w:line="360" w:lineRule="auto"/>
        <w:jc w:val="both"/>
        <w:rPr>
          <w:rFonts w:ascii="Arial" w:hAnsi="Arial" w:cs="Arial"/>
          <w:lang w:val="en-US"/>
        </w:rPr>
      </w:pPr>
      <w:r w:rsidRPr="00722B31">
        <w:rPr>
          <w:rFonts w:ascii="Arial" w:hAnsi="Arial" w:cs="Arial"/>
          <w:noProof/>
          <w:lang w:val="en-US"/>
        </w:rPr>
        <w:t xml:space="preserve">White, R. (1980). </w:t>
      </w:r>
      <w:r w:rsidRPr="00722B31">
        <w:rPr>
          <w:rFonts w:ascii="Arial" w:hAnsi="Arial" w:cs="Arial"/>
          <w:i/>
          <w:iCs/>
          <w:noProof/>
          <w:lang w:val="en-US"/>
        </w:rPr>
        <w:t>Teaching Written English.</w:t>
      </w:r>
      <w:r w:rsidRPr="00722B31">
        <w:rPr>
          <w:rFonts w:ascii="Arial" w:hAnsi="Arial" w:cs="Arial"/>
          <w:noProof/>
          <w:lang w:val="en-US"/>
        </w:rPr>
        <w:t xml:space="preserve"> London: Heinemann.</w:t>
      </w:r>
    </w:p>
    <w:p w:rsidR="00093788" w:rsidRPr="00722B31" w:rsidRDefault="00093788" w:rsidP="00722B31">
      <w:pPr>
        <w:widowControl w:val="0"/>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br w:type="page"/>
      </w:r>
    </w:p>
    <w:p w:rsidR="00D245A6" w:rsidRPr="00722B31" w:rsidRDefault="0002083A" w:rsidP="00722B31">
      <w:pPr>
        <w:spacing w:line="360" w:lineRule="auto"/>
        <w:jc w:val="both"/>
        <w:rPr>
          <w:rFonts w:ascii="Arial" w:hAnsi="Arial" w:cs="Arial"/>
          <w:b/>
          <w:lang w:val="en-US"/>
        </w:rPr>
      </w:pPr>
      <w:r w:rsidRPr="00722B31">
        <w:rPr>
          <w:rFonts w:ascii="Arial" w:hAnsi="Arial" w:cs="Arial"/>
          <w:b/>
          <w:lang w:val="en-US"/>
        </w:rPr>
        <w:lastRenderedPageBreak/>
        <w:t xml:space="preserve">CHAPTER 6. </w:t>
      </w:r>
      <w:r w:rsidR="004114A3" w:rsidRPr="00722B31">
        <w:rPr>
          <w:rFonts w:ascii="Arial" w:hAnsi="Arial" w:cs="Arial"/>
          <w:b/>
          <w:lang w:val="en-US"/>
        </w:rPr>
        <w:t>T</w:t>
      </w:r>
      <w:r w:rsidR="00D245A6" w:rsidRPr="00722B31">
        <w:rPr>
          <w:rFonts w:ascii="Arial" w:hAnsi="Arial" w:cs="Arial"/>
          <w:b/>
          <w:lang w:val="en-US"/>
        </w:rPr>
        <w:t>e</w:t>
      </w:r>
      <w:r w:rsidR="00BE78BD">
        <w:rPr>
          <w:rFonts w:ascii="Arial" w:hAnsi="Arial" w:cs="Arial"/>
          <w:b/>
          <w:lang w:val="en-US"/>
        </w:rPr>
        <w:t>aching and L</w:t>
      </w:r>
      <w:r w:rsidR="00D245A6" w:rsidRPr="00722B31">
        <w:rPr>
          <w:rFonts w:ascii="Arial" w:hAnsi="Arial" w:cs="Arial"/>
          <w:b/>
          <w:lang w:val="en-US"/>
        </w:rPr>
        <w:t>earning</w:t>
      </w:r>
      <w:r w:rsidR="00BF3441">
        <w:rPr>
          <w:rFonts w:ascii="Arial" w:hAnsi="Arial" w:cs="Arial"/>
          <w:b/>
          <w:lang w:val="en-US"/>
        </w:rPr>
        <w:t xml:space="preserve"> </w:t>
      </w:r>
      <w:r w:rsidR="00BE78BD">
        <w:rPr>
          <w:rFonts w:ascii="Arial" w:hAnsi="Arial" w:cs="Arial"/>
          <w:b/>
          <w:lang w:val="en-US"/>
        </w:rPr>
        <w:t>V</w:t>
      </w:r>
      <w:r w:rsidR="00D245A6" w:rsidRPr="00722B31">
        <w:rPr>
          <w:rFonts w:ascii="Arial" w:hAnsi="Arial" w:cs="Arial"/>
          <w:b/>
          <w:lang w:val="en-US"/>
        </w:rPr>
        <w:t xml:space="preserve">ocabulary in </w:t>
      </w:r>
      <w:r w:rsidR="00BE78BD" w:rsidRPr="00BE78BD">
        <w:rPr>
          <w:rFonts w:ascii="Arial" w:hAnsi="Arial" w:cs="Arial"/>
          <w:b/>
          <w:lang w:val="en-US"/>
        </w:rPr>
        <w:t xml:space="preserve">in English Language Education                     </w:t>
      </w:r>
    </w:p>
    <w:p w:rsidR="00D245A6" w:rsidRPr="00722B31" w:rsidRDefault="00D245A6" w:rsidP="00722B31">
      <w:pPr>
        <w:spacing w:line="360" w:lineRule="auto"/>
        <w:jc w:val="both"/>
        <w:rPr>
          <w:rFonts w:ascii="Arial" w:hAnsi="Arial" w:cs="Arial"/>
          <w:lang w:val="en-US"/>
        </w:rPr>
      </w:pPr>
      <w:r w:rsidRPr="00CB7865">
        <w:rPr>
          <w:rFonts w:ascii="Arial" w:hAnsi="Arial" w:cs="Arial"/>
          <w:b/>
          <w:lang w:val="en-US"/>
        </w:rPr>
        <w:t>Author:</w:t>
      </w:r>
      <w:r w:rsidRPr="00722B31">
        <w:rPr>
          <w:rFonts w:ascii="Arial" w:hAnsi="Arial" w:cs="Arial"/>
          <w:lang w:val="en-US"/>
        </w:rPr>
        <w:t xml:space="preserve"> Yoanis Ulloa Tejera</w:t>
      </w:r>
      <w:r w:rsidR="001C196E" w:rsidRPr="00722B31">
        <w:rPr>
          <w:rFonts w:ascii="Arial" w:hAnsi="Arial" w:cs="Arial"/>
          <w:lang w:val="en-US"/>
        </w:rPr>
        <w:t xml:space="preserve"> MSc.</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Contribu</w:t>
      </w:r>
      <w:r w:rsidR="005B4D3A" w:rsidRPr="00722B31">
        <w:rPr>
          <w:rFonts w:ascii="Arial" w:hAnsi="Arial" w:cs="Arial"/>
          <w:lang w:val="en-US"/>
        </w:rPr>
        <w:t>tion by</w:t>
      </w:r>
      <w:r w:rsidRPr="00722B31">
        <w:rPr>
          <w:rFonts w:ascii="Arial" w:hAnsi="Arial" w:cs="Arial"/>
          <w:lang w:val="en-US"/>
        </w:rPr>
        <w:t>: Reymés Lazaro Gómez Cong</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This chapter has been developed to assist you with the instructional support to motivate and challenge English Language Learners (ELLs) to learn and retain vocabulary faster.  You will find some strategies and techniques that can be incorporated in </w:t>
      </w:r>
      <w:r w:rsidR="00D64608" w:rsidRPr="00722B31">
        <w:rPr>
          <w:rFonts w:ascii="Arial" w:hAnsi="Arial" w:cs="Arial"/>
          <w:lang w:val="en-US"/>
        </w:rPr>
        <w:t xml:space="preserve">the teaching of </w:t>
      </w:r>
      <w:r w:rsidR="004114A3" w:rsidRPr="00722B31">
        <w:rPr>
          <w:rFonts w:ascii="Arial" w:hAnsi="Arial" w:cs="Arial"/>
          <w:lang w:val="en-US"/>
        </w:rPr>
        <w:t>vocabulary in</w:t>
      </w:r>
      <w:r w:rsidRPr="00722B31">
        <w:rPr>
          <w:rFonts w:ascii="Arial" w:hAnsi="Arial" w:cs="Arial"/>
          <w:lang w:val="en-US"/>
        </w:rPr>
        <w:t xml:space="preserve"> a language classroom</w:t>
      </w:r>
      <w:r w:rsidR="00F4683D" w:rsidRPr="00722B31">
        <w:rPr>
          <w:rFonts w:ascii="Arial" w:hAnsi="Arial" w:cs="Arial"/>
          <w:lang w:val="en-US"/>
        </w:rPr>
        <w:t xml:space="preserve">, mostly </w:t>
      </w:r>
      <w:r w:rsidR="00BE41FD" w:rsidRPr="00722B31">
        <w:rPr>
          <w:rFonts w:ascii="Arial" w:hAnsi="Arial" w:cs="Arial"/>
          <w:lang w:val="en-US"/>
        </w:rPr>
        <w:t>for the</w:t>
      </w:r>
      <w:r w:rsidRPr="00722B31">
        <w:rPr>
          <w:rFonts w:ascii="Arial" w:hAnsi="Arial" w:cs="Arial"/>
          <w:lang w:val="en-US"/>
        </w:rPr>
        <w:t xml:space="preserve"> contexts of primary, </w:t>
      </w:r>
      <w:r w:rsidR="004114A3" w:rsidRPr="00722B31">
        <w:rPr>
          <w:rFonts w:ascii="Arial" w:hAnsi="Arial" w:cs="Arial"/>
          <w:lang w:val="en-US"/>
        </w:rPr>
        <w:t xml:space="preserve">junior and </w:t>
      </w:r>
      <w:r w:rsidR="0073378C" w:rsidRPr="00722B31">
        <w:rPr>
          <w:rFonts w:ascii="Arial" w:hAnsi="Arial" w:cs="Arial"/>
          <w:lang w:val="en-US"/>
        </w:rPr>
        <w:t>senior secondary</w:t>
      </w:r>
      <w:r w:rsidR="003F646E">
        <w:rPr>
          <w:rFonts w:ascii="Arial" w:hAnsi="Arial" w:cs="Arial"/>
          <w:lang w:val="en-US"/>
        </w:rPr>
        <w:t xml:space="preserve"> levels</w:t>
      </w:r>
      <w:r w:rsidR="00F4683D" w:rsidRPr="00722B31">
        <w:rPr>
          <w:rFonts w:ascii="Arial" w:hAnsi="Arial" w:cs="Arial"/>
          <w:lang w:val="en-US"/>
        </w:rPr>
        <w:t xml:space="preserve"> in Cuba, though they are applicable to other levels.</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You are likely to accomplish some specific goals according to the comprehension of the issues discussed in the chapter, also enriched with the participation in lectures, workshops and the reflection with peers and educators about your practicum experiences.</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Learning goals:</w:t>
      </w:r>
    </w:p>
    <w:p w:rsidR="00D245A6" w:rsidRPr="00722B31" w:rsidRDefault="00D245A6" w:rsidP="00722B31">
      <w:pPr>
        <w:pStyle w:val="Prrafodelista"/>
        <w:numPr>
          <w:ilvl w:val="0"/>
          <w:numId w:val="161"/>
        </w:numPr>
        <w:spacing w:after="0" w:line="360" w:lineRule="auto"/>
        <w:jc w:val="both"/>
        <w:rPr>
          <w:rFonts w:ascii="Arial" w:hAnsi="Arial" w:cs="Arial"/>
          <w:sz w:val="24"/>
          <w:szCs w:val="24"/>
          <w:lang w:val="en-US"/>
        </w:rPr>
      </w:pPr>
      <w:r w:rsidRPr="00722B31">
        <w:rPr>
          <w:rFonts w:ascii="Arial" w:hAnsi="Arial" w:cs="Arial"/>
          <w:sz w:val="24"/>
          <w:szCs w:val="24"/>
          <w:lang w:val="en-US"/>
        </w:rPr>
        <w:t>To understand key concepts such as guiding principles of vocabulary acquisition, vocabulary instruction, direct / indirect vocabulary learning, strategies/techniques for vocabulary acquisition.</w:t>
      </w:r>
    </w:p>
    <w:p w:rsidR="00D245A6" w:rsidRPr="00722B31" w:rsidRDefault="00D245A6" w:rsidP="00722B31">
      <w:pPr>
        <w:pStyle w:val="Prrafodelista"/>
        <w:numPr>
          <w:ilvl w:val="0"/>
          <w:numId w:val="161"/>
        </w:numPr>
        <w:spacing w:after="0" w:line="360" w:lineRule="auto"/>
        <w:jc w:val="both"/>
        <w:rPr>
          <w:rFonts w:ascii="Arial" w:hAnsi="Arial" w:cs="Arial"/>
          <w:sz w:val="24"/>
          <w:szCs w:val="24"/>
          <w:lang w:val="en-US"/>
        </w:rPr>
      </w:pPr>
      <w:r w:rsidRPr="00722B31">
        <w:rPr>
          <w:rFonts w:ascii="Arial" w:hAnsi="Arial" w:cs="Arial"/>
          <w:sz w:val="24"/>
          <w:szCs w:val="24"/>
          <w:lang w:val="en-US"/>
        </w:rPr>
        <w:t>Select the appropriate vocabulary instruction according to the students’ characteristics.</w:t>
      </w:r>
    </w:p>
    <w:p w:rsidR="00D245A6" w:rsidRPr="00722B31" w:rsidRDefault="00D245A6" w:rsidP="00722B31">
      <w:pPr>
        <w:pStyle w:val="Prrafodelista"/>
        <w:numPr>
          <w:ilvl w:val="0"/>
          <w:numId w:val="161"/>
        </w:numPr>
        <w:spacing w:after="0" w:line="360" w:lineRule="auto"/>
        <w:jc w:val="both"/>
        <w:rPr>
          <w:rFonts w:ascii="Arial" w:hAnsi="Arial" w:cs="Arial"/>
          <w:sz w:val="24"/>
          <w:szCs w:val="24"/>
          <w:lang w:val="en-US"/>
        </w:rPr>
      </w:pPr>
      <w:r w:rsidRPr="00722B31">
        <w:rPr>
          <w:rFonts w:ascii="Arial" w:hAnsi="Arial" w:cs="Arial"/>
          <w:sz w:val="24"/>
          <w:szCs w:val="24"/>
          <w:lang w:val="en-US"/>
        </w:rPr>
        <w:t>Grade strategies / techniques to teach new vocabulary.</w:t>
      </w:r>
    </w:p>
    <w:p w:rsidR="00D245A6" w:rsidRPr="00722B31" w:rsidRDefault="00D245A6" w:rsidP="00722B31">
      <w:pPr>
        <w:pStyle w:val="Prrafodelista"/>
        <w:numPr>
          <w:ilvl w:val="0"/>
          <w:numId w:val="161"/>
        </w:numPr>
        <w:spacing w:after="0" w:line="360" w:lineRule="auto"/>
        <w:jc w:val="both"/>
        <w:rPr>
          <w:rFonts w:ascii="Arial" w:hAnsi="Arial" w:cs="Arial"/>
          <w:sz w:val="24"/>
          <w:szCs w:val="24"/>
          <w:lang w:val="en-US"/>
        </w:rPr>
      </w:pPr>
      <w:r w:rsidRPr="00722B31">
        <w:rPr>
          <w:rFonts w:ascii="Arial" w:hAnsi="Arial" w:cs="Arial"/>
          <w:sz w:val="24"/>
          <w:szCs w:val="24"/>
          <w:lang w:val="en-US"/>
        </w:rPr>
        <w:t>Explain how to present, practice and provide meaningful practice of vocabulary items in the classroom.</w:t>
      </w:r>
    </w:p>
    <w:p w:rsidR="00D245A6" w:rsidRPr="00722B31" w:rsidRDefault="00D245A6" w:rsidP="00722B31">
      <w:pPr>
        <w:pStyle w:val="Prrafodelista"/>
        <w:numPr>
          <w:ilvl w:val="0"/>
          <w:numId w:val="161"/>
        </w:numPr>
        <w:spacing w:after="0" w:line="360" w:lineRule="auto"/>
        <w:jc w:val="both"/>
        <w:rPr>
          <w:rFonts w:ascii="Arial" w:hAnsi="Arial" w:cs="Arial"/>
          <w:sz w:val="24"/>
          <w:szCs w:val="24"/>
          <w:lang w:val="en-US"/>
        </w:rPr>
      </w:pPr>
      <w:r w:rsidRPr="00722B31">
        <w:rPr>
          <w:rFonts w:ascii="Arial" w:hAnsi="Arial" w:cs="Arial"/>
          <w:sz w:val="24"/>
          <w:szCs w:val="24"/>
          <w:lang w:val="en-US"/>
        </w:rPr>
        <w:t>Adapt materials to teach vocabulary.</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After you have gone through the issues dealt with in this chapter, it would be advisable that you fill out this self-evaluation sheet. In the scale given, 1 represents your lowest command of the goals, and 10 the highest.  </w:t>
      </w:r>
    </w:p>
    <w:p w:rsidR="00D64608" w:rsidRPr="00722B31" w:rsidRDefault="00D64608" w:rsidP="00722B31">
      <w:pPr>
        <w:spacing w:line="360" w:lineRule="auto"/>
        <w:jc w:val="both"/>
        <w:rPr>
          <w:rFonts w:ascii="Arial" w:hAnsi="Arial" w:cs="Arial"/>
          <w:lang w:val="en-US"/>
        </w:rPr>
      </w:pPr>
      <w:r w:rsidRPr="00722B31">
        <w:rPr>
          <w:rFonts w:ascii="Arial" w:hAnsi="Arial" w:cs="Arial"/>
          <w:lang w:val="en-US"/>
        </w:rPr>
        <w:br w:type="page"/>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lastRenderedPageBreak/>
        <w:t>Self – evaluation sheet</w:t>
      </w:r>
    </w:p>
    <w:tbl>
      <w:tblPr>
        <w:tblStyle w:val="Tablaconcuadrcula1"/>
        <w:tblW w:w="0" w:type="auto"/>
        <w:tblInd w:w="108" w:type="dxa"/>
        <w:tblLook w:val="04A0" w:firstRow="1" w:lastRow="0" w:firstColumn="1" w:lastColumn="0" w:noHBand="0" w:noVBand="1"/>
      </w:tblPr>
      <w:tblGrid>
        <w:gridCol w:w="5622"/>
        <w:gridCol w:w="339"/>
        <w:gridCol w:w="339"/>
        <w:gridCol w:w="339"/>
        <w:gridCol w:w="339"/>
        <w:gridCol w:w="339"/>
        <w:gridCol w:w="339"/>
        <w:gridCol w:w="339"/>
        <w:gridCol w:w="339"/>
        <w:gridCol w:w="339"/>
        <w:gridCol w:w="461"/>
      </w:tblGrid>
      <w:tr w:rsidR="00D245A6" w:rsidRPr="00722B31" w:rsidTr="00A366D1">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Goals</w:t>
            </w: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1</w:t>
            </w: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2</w:t>
            </w: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3</w:t>
            </w: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4</w:t>
            </w: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5</w:t>
            </w: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6</w:t>
            </w: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7</w:t>
            </w: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8</w:t>
            </w: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9</w:t>
            </w: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10</w:t>
            </w:r>
          </w:p>
        </w:tc>
      </w:tr>
      <w:tr w:rsidR="00D245A6" w:rsidRPr="00722B31" w:rsidTr="00A366D1">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I can understand key concepts such as guiding principles of vocabulary acquisition, vocabulary instruction, direct / indirect vocabulary learning, strategies/techniques for vocabulary acquisition.</w:t>
            </w: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r>
      <w:tr w:rsidR="00D245A6" w:rsidRPr="00722B31" w:rsidTr="00A366D1">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 xml:space="preserve">I can select appropriate vocabulary instruction according to the students’ characteristics. </w:t>
            </w: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r>
      <w:tr w:rsidR="00D245A6" w:rsidRPr="00722B31" w:rsidTr="00A366D1">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r w:rsidRPr="00722B31">
              <w:rPr>
                <w:rFonts w:ascii="Arial" w:hAnsi="Arial" w:cs="Arial"/>
                <w:lang w:val="en-US"/>
              </w:rPr>
              <w:t>I can grade strategies / techniques to teach, recycle and expand the students´ vocabulary.</w:t>
            </w: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r>
      <w:tr w:rsidR="00D245A6" w:rsidRPr="00722B31" w:rsidTr="00A366D1">
        <w:tc>
          <w:tcPr>
            <w:tcW w:w="0" w:type="auto"/>
          </w:tcPr>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I can explain how to present, practice and provide meaningful practice of vocabulary items in the classroom.</w:t>
            </w: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r>
      <w:tr w:rsidR="00D245A6" w:rsidRPr="00722B31" w:rsidTr="00A366D1">
        <w:tc>
          <w:tcPr>
            <w:tcW w:w="0" w:type="auto"/>
          </w:tcPr>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I can adapt materials to teach vocabulary.</w:t>
            </w: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c>
          <w:tcPr>
            <w:tcW w:w="0" w:type="auto"/>
          </w:tcPr>
          <w:p w:rsidR="00D245A6" w:rsidRPr="00722B31" w:rsidRDefault="00D245A6" w:rsidP="00722B31">
            <w:pPr>
              <w:tabs>
                <w:tab w:val="left" w:pos="180"/>
                <w:tab w:val="left" w:pos="360"/>
              </w:tabs>
              <w:spacing w:line="360" w:lineRule="auto"/>
              <w:jc w:val="both"/>
              <w:rPr>
                <w:rFonts w:ascii="Arial" w:hAnsi="Arial" w:cs="Arial"/>
                <w:lang w:val="en-US"/>
              </w:rPr>
            </w:pPr>
          </w:p>
        </w:tc>
      </w:tr>
    </w:tbl>
    <w:p w:rsidR="00D245A6" w:rsidRPr="00722B31" w:rsidRDefault="00D245A6" w:rsidP="00722B31">
      <w:pPr>
        <w:spacing w:line="360" w:lineRule="auto"/>
        <w:jc w:val="both"/>
        <w:rPr>
          <w:rFonts w:ascii="Arial" w:hAnsi="Arial" w:cs="Arial"/>
          <w:lang w:val="en-US"/>
        </w:rPr>
      </w:pPr>
    </w:p>
    <w:p w:rsidR="00D245A6" w:rsidRPr="00722B31" w:rsidRDefault="00D245A6" w:rsidP="00722B31">
      <w:pPr>
        <w:pStyle w:val="Prrafodelista"/>
        <w:numPr>
          <w:ilvl w:val="0"/>
          <w:numId w:val="164"/>
        </w:numPr>
        <w:spacing w:after="0" w:line="360" w:lineRule="auto"/>
        <w:jc w:val="both"/>
        <w:rPr>
          <w:rFonts w:ascii="Arial" w:hAnsi="Arial" w:cs="Arial"/>
          <w:b/>
          <w:sz w:val="24"/>
          <w:szCs w:val="24"/>
          <w:lang w:val="en-US"/>
        </w:rPr>
      </w:pPr>
      <w:r w:rsidRPr="00722B31">
        <w:rPr>
          <w:rFonts w:ascii="Arial" w:hAnsi="Arial" w:cs="Arial"/>
          <w:b/>
          <w:sz w:val="24"/>
          <w:szCs w:val="24"/>
          <w:lang w:val="en-US"/>
        </w:rPr>
        <w:t>Vocabulary teaching and its influence on students’ language acquisition.</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Task 1:</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Before going any further, discuss with your teacher and peers the following quotations:</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“Without grammar very little can be conveyed, without vocabulary nothing can be conveyed.” David Wilkins (1972:111)</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“If language structures make up the skeleton of language, then it is vocabulary that provides the vital organs and the flesh.” (Harmer, 1991:153)</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“If you spend most of your time studying grammar, your English will not improve very much. You will see most improvement if you learn more words and expressions. You can say very little with grammar, but you can say almost anything with words!” (Thornbury, 2002: 13)</w:t>
      </w:r>
    </w:p>
    <w:p w:rsidR="00D245A6" w:rsidRPr="00722B31" w:rsidRDefault="00D245A6" w:rsidP="00722B31">
      <w:pPr>
        <w:pStyle w:val="Prrafodelista"/>
        <w:numPr>
          <w:ilvl w:val="0"/>
          <w:numId w:val="163"/>
        </w:numPr>
        <w:spacing w:after="0" w:line="360" w:lineRule="auto"/>
        <w:jc w:val="both"/>
        <w:rPr>
          <w:rFonts w:ascii="Arial" w:hAnsi="Arial" w:cs="Arial"/>
          <w:sz w:val="24"/>
          <w:szCs w:val="24"/>
          <w:lang w:val="en-US"/>
        </w:rPr>
      </w:pPr>
      <w:r w:rsidRPr="00722B31">
        <w:rPr>
          <w:rFonts w:ascii="Arial" w:hAnsi="Arial" w:cs="Arial"/>
          <w:sz w:val="24"/>
          <w:szCs w:val="24"/>
          <w:lang w:val="en-US"/>
        </w:rPr>
        <w:t>What elements are common in the three quotes?</w:t>
      </w:r>
    </w:p>
    <w:p w:rsidR="00D245A6" w:rsidRPr="00722B31" w:rsidRDefault="00D245A6" w:rsidP="00722B31">
      <w:pPr>
        <w:pStyle w:val="Prrafodelista"/>
        <w:numPr>
          <w:ilvl w:val="0"/>
          <w:numId w:val="163"/>
        </w:numPr>
        <w:spacing w:after="0" w:line="360" w:lineRule="auto"/>
        <w:jc w:val="both"/>
        <w:rPr>
          <w:rFonts w:ascii="Arial" w:hAnsi="Arial" w:cs="Arial"/>
          <w:sz w:val="24"/>
          <w:szCs w:val="24"/>
          <w:lang w:val="en-US"/>
        </w:rPr>
      </w:pPr>
      <w:r w:rsidRPr="00722B31">
        <w:rPr>
          <w:rFonts w:ascii="Arial" w:hAnsi="Arial" w:cs="Arial"/>
          <w:sz w:val="24"/>
          <w:szCs w:val="24"/>
          <w:lang w:val="en-US"/>
        </w:rPr>
        <w:t>Do you agree with the authors’ ideas? Support your opinion.</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It’s time then, to set forth some ideas that will allow you to widen your current knowledge </w:t>
      </w:r>
      <w:r w:rsidR="00D64608" w:rsidRPr="00722B31">
        <w:rPr>
          <w:rFonts w:ascii="Arial" w:hAnsi="Arial" w:cs="Arial"/>
          <w:lang w:val="en-US"/>
        </w:rPr>
        <w:t xml:space="preserve">in relation to </w:t>
      </w:r>
      <w:r w:rsidRPr="00722B31">
        <w:rPr>
          <w:rFonts w:ascii="Arial" w:hAnsi="Arial" w:cs="Arial"/>
          <w:lang w:val="en-US"/>
        </w:rPr>
        <w:t>vocabulary teaching.</w:t>
      </w:r>
    </w:p>
    <w:p w:rsidR="006D77E5" w:rsidRPr="00722B31" w:rsidRDefault="006D77E5" w:rsidP="00722B31">
      <w:pPr>
        <w:spacing w:line="360" w:lineRule="auto"/>
        <w:jc w:val="both"/>
        <w:rPr>
          <w:rFonts w:ascii="Arial" w:hAnsi="Arial" w:cs="Arial"/>
          <w:lang w:val="en-US"/>
        </w:rPr>
      </w:pPr>
      <w:r w:rsidRPr="00722B31">
        <w:rPr>
          <w:rFonts w:ascii="Arial" w:hAnsi="Arial" w:cs="Arial"/>
          <w:lang w:val="en-US"/>
        </w:rPr>
        <w:br w:type="page"/>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lastRenderedPageBreak/>
        <w:t xml:space="preserve">Vocabulary is a central part of a language. It is crucially needed to express meaning. For students to acquire reading, listening, speaking and writing skills, it is basic to help them </w:t>
      </w:r>
      <w:r w:rsidR="006D77E5" w:rsidRPr="00722B31">
        <w:rPr>
          <w:rFonts w:ascii="Arial" w:hAnsi="Arial" w:cs="Arial"/>
          <w:lang w:val="en-US"/>
        </w:rPr>
        <w:t xml:space="preserve">increase and </w:t>
      </w:r>
      <w:r w:rsidR="00476BAC" w:rsidRPr="00722B31">
        <w:rPr>
          <w:rFonts w:ascii="Arial" w:hAnsi="Arial" w:cs="Arial"/>
          <w:lang w:val="en-US"/>
        </w:rPr>
        <w:t>expand their</w:t>
      </w:r>
      <w:r w:rsidR="006D77E5" w:rsidRPr="00722B31">
        <w:rPr>
          <w:rFonts w:ascii="Arial" w:hAnsi="Arial" w:cs="Arial"/>
          <w:lang w:val="en-US"/>
        </w:rPr>
        <w:t xml:space="preserve"> k</w:t>
      </w:r>
      <w:r w:rsidRPr="00722B31">
        <w:rPr>
          <w:rFonts w:ascii="Arial" w:hAnsi="Arial" w:cs="Arial"/>
          <w:lang w:val="en-US"/>
        </w:rPr>
        <w:t>nowledge</w:t>
      </w:r>
      <w:r w:rsidR="006D77E5" w:rsidRPr="00722B31">
        <w:rPr>
          <w:rFonts w:ascii="Arial" w:hAnsi="Arial" w:cs="Arial"/>
          <w:lang w:val="en-US"/>
        </w:rPr>
        <w:t xml:space="preserve"> of vocabulary. </w:t>
      </w:r>
      <w:r w:rsidRPr="00722B31">
        <w:rPr>
          <w:rFonts w:ascii="Arial" w:hAnsi="Arial" w:cs="Arial"/>
          <w:lang w:val="en-US"/>
        </w:rPr>
        <w:t>.</w:t>
      </w:r>
    </w:p>
    <w:p w:rsidR="00476BAC"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Recently, the importance of vocabulary learning and teaching has been considerably emphasized. </w:t>
      </w:r>
      <w:r w:rsidR="00476BAC" w:rsidRPr="00722B31">
        <w:rPr>
          <w:rFonts w:ascii="Arial" w:hAnsi="Arial" w:cs="Arial"/>
          <w:lang w:val="en-US"/>
        </w:rPr>
        <w:t xml:space="preserve">  As Steven Stahl (1999) points out, teaching vocabulary efficiently is certainly important and vitally needed since “Vocabulary knowledge is knowledge; the knowledge of a word not only implies a definition, but also implies how that word fits into the world. Vocabulary knowledge is not something that can ever be fully mastered; it is something that expands and deepens over the course of a lifetime. Instruction in vocabulary involves far more than looking up words in a dictionary and using the words in a sentence”.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So, the teachers’ task to allow the students’ success in language learning is to provide them with tools (strategies) to extend largely their vocabulary and the skills for using those words. </w:t>
      </w:r>
    </w:p>
    <w:p w:rsidR="00476BAC" w:rsidRPr="00722B31" w:rsidRDefault="00476BAC" w:rsidP="00722B31">
      <w:pPr>
        <w:spacing w:line="360" w:lineRule="auto"/>
        <w:jc w:val="both"/>
        <w:rPr>
          <w:rFonts w:ascii="Arial" w:hAnsi="Arial" w:cs="Arial"/>
          <w:lang w:val="en-US"/>
        </w:rPr>
      </w:pPr>
      <w:r w:rsidRPr="00722B31">
        <w:rPr>
          <w:rFonts w:ascii="Arial" w:hAnsi="Arial" w:cs="Arial"/>
          <w:lang w:val="en-US"/>
        </w:rPr>
        <w:t>The teaching-learning process associated to vocabulary should primarily aim at helping learners to recall the word and to recognize it in its spoken and written form.</w:t>
      </w:r>
    </w:p>
    <w:p w:rsidR="00D245A6" w:rsidRPr="00722B31" w:rsidRDefault="00476BAC" w:rsidP="00722B31">
      <w:pPr>
        <w:spacing w:line="360" w:lineRule="auto"/>
        <w:jc w:val="both"/>
        <w:rPr>
          <w:rFonts w:ascii="Arial" w:hAnsi="Arial" w:cs="Arial"/>
          <w:lang w:val="en-US"/>
        </w:rPr>
      </w:pPr>
      <w:r w:rsidRPr="00722B31">
        <w:rPr>
          <w:rFonts w:ascii="Arial" w:hAnsi="Arial" w:cs="Arial"/>
          <w:lang w:val="en-US"/>
        </w:rPr>
        <w:t xml:space="preserve">Generally, knowing a word involves knowing its form and its meaning at the basic level. </w:t>
      </w:r>
      <w:r w:rsidR="00D245A6" w:rsidRPr="00722B31">
        <w:rPr>
          <w:rFonts w:ascii="Arial" w:hAnsi="Arial" w:cs="Arial"/>
          <w:lang w:val="en-US"/>
        </w:rPr>
        <w:t>In deeper aspects it means the abilities to know its (Harmer, 1993):</w:t>
      </w:r>
    </w:p>
    <w:p w:rsidR="00D245A6" w:rsidRPr="00722B31" w:rsidRDefault="00D245A6" w:rsidP="00722B31">
      <w:pPr>
        <w:pStyle w:val="Prrafodelista"/>
        <w:numPr>
          <w:ilvl w:val="0"/>
          <w:numId w:val="165"/>
        </w:numPr>
        <w:spacing w:after="0" w:line="360" w:lineRule="auto"/>
        <w:jc w:val="both"/>
        <w:rPr>
          <w:rFonts w:ascii="Arial" w:hAnsi="Arial" w:cs="Arial"/>
          <w:sz w:val="24"/>
          <w:szCs w:val="24"/>
          <w:lang w:val="en-US"/>
        </w:rPr>
      </w:pPr>
      <w:r w:rsidRPr="00722B31">
        <w:rPr>
          <w:rFonts w:ascii="Arial" w:hAnsi="Arial" w:cs="Arial"/>
          <w:sz w:val="24"/>
          <w:szCs w:val="24"/>
          <w:lang w:val="en-US"/>
        </w:rPr>
        <w:t>Meaning, i.e. relate the word to an appropriate object or context,</w:t>
      </w:r>
    </w:p>
    <w:p w:rsidR="00D245A6" w:rsidRPr="00722B31" w:rsidRDefault="00D245A6" w:rsidP="00722B31">
      <w:pPr>
        <w:pStyle w:val="Prrafodelista"/>
        <w:numPr>
          <w:ilvl w:val="0"/>
          <w:numId w:val="165"/>
        </w:numPr>
        <w:spacing w:after="0" w:line="360" w:lineRule="auto"/>
        <w:jc w:val="both"/>
        <w:rPr>
          <w:rFonts w:ascii="Arial" w:hAnsi="Arial" w:cs="Arial"/>
          <w:sz w:val="24"/>
          <w:szCs w:val="24"/>
          <w:lang w:val="en-US"/>
        </w:rPr>
      </w:pPr>
      <w:r w:rsidRPr="00722B31">
        <w:rPr>
          <w:rFonts w:ascii="Arial" w:hAnsi="Arial" w:cs="Arial"/>
          <w:sz w:val="24"/>
          <w:szCs w:val="24"/>
          <w:lang w:val="en-US"/>
        </w:rPr>
        <w:t>Usage, i.e. knowledge of its collocations, metaphors and idioms, as well as style and register (the appropriate level of formality), to be aware of any connotations and associations the word might have,</w:t>
      </w:r>
    </w:p>
    <w:p w:rsidR="00D245A6" w:rsidRPr="00722B31" w:rsidRDefault="00D245A6" w:rsidP="00722B31">
      <w:pPr>
        <w:pStyle w:val="Prrafodelista"/>
        <w:numPr>
          <w:ilvl w:val="0"/>
          <w:numId w:val="165"/>
        </w:numPr>
        <w:spacing w:after="0" w:line="360" w:lineRule="auto"/>
        <w:jc w:val="both"/>
        <w:rPr>
          <w:rFonts w:ascii="Arial" w:hAnsi="Arial" w:cs="Arial"/>
          <w:sz w:val="24"/>
          <w:szCs w:val="24"/>
          <w:lang w:val="en-US"/>
        </w:rPr>
      </w:pPr>
      <w:r w:rsidRPr="00722B31">
        <w:rPr>
          <w:rFonts w:ascii="Arial" w:hAnsi="Arial" w:cs="Arial"/>
          <w:sz w:val="24"/>
          <w:szCs w:val="24"/>
          <w:lang w:val="en-US"/>
        </w:rPr>
        <w:t>Word formation, i.e. ability to spell and pronounce the word correctly, to know any derivations (acceptable prefixes and suffixes),</w:t>
      </w:r>
    </w:p>
    <w:p w:rsidR="00D245A6" w:rsidRPr="00722B31" w:rsidRDefault="00D245A6" w:rsidP="00722B31">
      <w:pPr>
        <w:pStyle w:val="Prrafodelista"/>
        <w:numPr>
          <w:ilvl w:val="0"/>
          <w:numId w:val="165"/>
        </w:numPr>
        <w:spacing w:after="0" w:line="360" w:lineRule="auto"/>
        <w:jc w:val="both"/>
        <w:rPr>
          <w:rFonts w:ascii="Arial" w:hAnsi="Arial" w:cs="Arial"/>
          <w:sz w:val="24"/>
          <w:szCs w:val="24"/>
          <w:lang w:val="en-US"/>
        </w:rPr>
      </w:pPr>
      <w:r w:rsidRPr="00722B31">
        <w:rPr>
          <w:rFonts w:ascii="Arial" w:hAnsi="Arial" w:cs="Arial"/>
          <w:sz w:val="24"/>
          <w:szCs w:val="24"/>
          <w:lang w:val="en-US"/>
        </w:rPr>
        <w:t>Grammar, i.e. to use it in the appropriate grammatical form.</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Teaching vocab</w:t>
      </w:r>
      <w:r w:rsidR="00476BAC" w:rsidRPr="00722B31">
        <w:rPr>
          <w:rFonts w:ascii="Arial" w:hAnsi="Arial" w:cs="Arial"/>
          <w:lang w:val="en-US"/>
        </w:rPr>
        <w:t>ulary does not mean introducing a</w:t>
      </w:r>
      <w:r w:rsidRPr="00722B31">
        <w:rPr>
          <w:rFonts w:ascii="Arial" w:hAnsi="Arial" w:cs="Arial"/>
          <w:lang w:val="en-US"/>
        </w:rPr>
        <w:t xml:space="preserve"> bunch of words</w:t>
      </w:r>
      <w:r w:rsidR="00476BAC" w:rsidRPr="00722B31">
        <w:rPr>
          <w:rFonts w:ascii="Arial" w:hAnsi="Arial" w:cs="Arial"/>
          <w:lang w:val="en-US"/>
        </w:rPr>
        <w:t>, searching for definitions and writing</w:t>
      </w:r>
      <w:r w:rsidRPr="00722B31">
        <w:rPr>
          <w:rFonts w:ascii="Arial" w:hAnsi="Arial" w:cs="Arial"/>
          <w:lang w:val="en-US"/>
        </w:rPr>
        <w:t xml:space="preserve"> them out. </w:t>
      </w:r>
      <w:r w:rsidR="00476BAC" w:rsidRPr="00722B31">
        <w:rPr>
          <w:rFonts w:ascii="Arial" w:hAnsi="Arial" w:cs="Arial"/>
          <w:lang w:val="en-US"/>
        </w:rPr>
        <w:t>Instead, introduce the words in</w:t>
      </w:r>
      <w:r w:rsidRPr="00722B31">
        <w:rPr>
          <w:rFonts w:ascii="Arial" w:hAnsi="Arial" w:cs="Arial"/>
          <w:lang w:val="en-US"/>
        </w:rPr>
        <w:t xml:space="preserve"> context using photos, pictures, or any other visual aid. Use analogies, metaphors and invite students to create a symbol or drawing for each word and give time for discussion of the words (small and whole groups). Not until they have done all this should the dictionaries come out. They will be used only to compare with those definitions they have already discovered on their own.</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There are guiding principles of vocabulary acquisition you need to consider:</w:t>
      </w:r>
    </w:p>
    <w:p w:rsidR="00D245A6" w:rsidRPr="00722B31" w:rsidRDefault="00D245A6" w:rsidP="00722B31">
      <w:pPr>
        <w:pStyle w:val="Prrafodelista"/>
        <w:numPr>
          <w:ilvl w:val="0"/>
          <w:numId w:val="166"/>
        </w:numPr>
        <w:spacing w:after="0" w:line="360" w:lineRule="auto"/>
        <w:jc w:val="both"/>
        <w:rPr>
          <w:rFonts w:ascii="Arial" w:hAnsi="Arial" w:cs="Arial"/>
          <w:sz w:val="24"/>
          <w:szCs w:val="24"/>
          <w:lang w:val="en-US"/>
        </w:rPr>
      </w:pPr>
      <w:r w:rsidRPr="00722B31">
        <w:rPr>
          <w:rFonts w:ascii="Arial" w:hAnsi="Arial" w:cs="Arial"/>
          <w:i/>
          <w:sz w:val="24"/>
          <w:szCs w:val="24"/>
          <w:lang w:val="en-US"/>
        </w:rPr>
        <w:lastRenderedPageBreak/>
        <w:t>The Principle of Cognitive Depth</w:t>
      </w:r>
      <w:r w:rsidRPr="00722B31">
        <w:rPr>
          <w:rFonts w:ascii="Arial" w:hAnsi="Arial" w:cs="Arial"/>
          <w:sz w:val="24"/>
          <w:szCs w:val="24"/>
          <w:lang w:val="en-US"/>
        </w:rPr>
        <w:t>: “The more one manipulates, thinks about, and uses mental information, the more likely it is that one will retain that information. In the case of vocabulary, the more one engages with a word (deeper processing), the more likely the word will be remembered for later use.” (Schmitt 2000: 120).</w:t>
      </w:r>
    </w:p>
    <w:p w:rsidR="00476BAC" w:rsidRPr="00722B31" w:rsidRDefault="00D245A6" w:rsidP="00722B31">
      <w:pPr>
        <w:pStyle w:val="Prrafodelista"/>
        <w:numPr>
          <w:ilvl w:val="0"/>
          <w:numId w:val="166"/>
        </w:numPr>
        <w:spacing w:after="0" w:line="360" w:lineRule="auto"/>
        <w:jc w:val="both"/>
        <w:rPr>
          <w:rFonts w:ascii="Arial" w:hAnsi="Arial" w:cs="Arial"/>
          <w:sz w:val="24"/>
          <w:szCs w:val="24"/>
          <w:lang w:val="en-US"/>
        </w:rPr>
      </w:pPr>
      <w:r w:rsidRPr="00722B31">
        <w:rPr>
          <w:rFonts w:ascii="Arial" w:hAnsi="Arial" w:cs="Arial"/>
          <w:i/>
          <w:sz w:val="24"/>
          <w:szCs w:val="24"/>
          <w:lang w:val="en-US"/>
        </w:rPr>
        <w:t>The Principle of Retrieval:</w:t>
      </w:r>
      <w:r w:rsidRPr="00722B31">
        <w:rPr>
          <w:rFonts w:ascii="Arial" w:hAnsi="Arial" w:cs="Arial"/>
          <w:sz w:val="24"/>
          <w:szCs w:val="24"/>
          <w:lang w:val="en-US"/>
        </w:rPr>
        <w:t xml:space="preserve"> “The act of successfully recalling an item increases the chance that the item will be remembered. It appears that the retrieval route to that item is in some way strengthened by being successfully used.” (Baddeley, 1997: 112)</w:t>
      </w:r>
      <w:r w:rsidRPr="00722B31">
        <w:rPr>
          <w:rFonts w:ascii="Arial" w:hAnsi="Arial" w:cs="Arial"/>
          <w:sz w:val="24"/>
          <w:szCs w:val="24"/>
          <w:lang w:val="en-US"/>
        </w:rPr>
        <w:cr/>
      </w:r>
    </w:p>
    <w:p w:rsidR="00D245A6" w:rsidRPr="00722B31" w:rsidRDefault="00476BAC" w:rsidP="00722B31">
      <w:pPr>
        <w:pStyle w:val="Prrafodelista"/>
        <w:numPr>
          <w:ilvl w:val="0"/>
          <w:numId w:val="166"/>
        </w:numPr>
        <w:spacing w:after="0" w:line="360" w:lineRule="auto"/>
        <w:jc w:val="both"/>
        <w:rPr>
          <w:rFonts w:ascii="Arial" w:hAnsi="Arial" w:cs="Arial"/>
          <w:sz w:val="24"/>
          <w:szCs w:val="24"/>
          <w:lang w:val="en-US"/>
        </w:rPr>
      </w:pPr>
      <w:r w:rsidRPr="00722B31">
        <w:rPr>
          <w:rFonts w:ascii="Arial" w:hAnsi="Arial" w:cs="Arial"/>
          <w:i/>
          <w:sz w:val="24"/>
          <w:szCs w:val="24"/>
          <w:lang w:val="en-US"/>
        </w:rPr>
        <w:t>T</w:t>
      </w:r>
      <w:r w:rsidR="00D245A6" w:rsidRPr="00722B31">
        <w:rPr>
          <w:rFonts w:ascii="Arial" w:hAnsi="Arial" w:cs="Arial"/>
          <w:i/>
          <w:sz w:val="24"/>
          <w:szCs w:val="24"/>
          <w:lang w:val="en-US"/>
        </w:rPr>
        <w:t>he Principle of Associations:</w:t>
      </w:r>
      <w:r w:rsidR="00D245A6" w:rsidRPr="00722B31">
        <w:rPr>
          <w:rFonts w:ascii="Arial" w:hAnsi="Arial" w:cs="Arial"/>
          <w:sz w:val="24"/>
          <w:szCs w:val="24"/>
          <w:lang w:val="en-US"/>
        </w:rPr>
        <w:t xml:space="preserve"> “The human lexicon is believed to be a network of associations, a web-like structure of interconnected links. When students are asked to manipulate words, relate them to other words and to their own experiences, and then to justify their choices, these word associations are reinforced.” (Sökmen, 1997: 241-2).</w:t>
      </w:r>
    </w:p>
    <w:p w:rsidR="00D245A6" w:rsidRPr="00722B31" w:rsidRDefault="00D245A6" w:rsidP="00722B31">
      <w:pPr>
        <w:pStyle w:val="Prrafodelista"/>
        <w:spacing w:after="0" w:line="360" w:lineRule="auto"/>
        <w:jc w:val="both"/>
        <w:rPr>
          <w:rFonts w:ascii="Arial" w:hAnsi="Arial" w:cs="Arial"/>
          <w:sz w:val="24"/>
          <w:szCs w:val="24"/>
          <w:lang w:val="en-US"/>
        </w:rPr>
      </w:pPr>
    </w:p>
    <w:p w:rsidR="00D245A6" w:rsidRPr="00722B31" w:rsidRDefault="00D245A6" w:rsidP="00722B31">
      <w:pPr>
        <w:pStyle w:val="Prrafodelista"/>
        <w:numPr>
          <w:ilvl w:val="0"/>
          <w:numId w:val="166"/>
        </w:numPr>
        <w:spacing w:after="0" w:line="360" w:lineRule="auto"/>
        <w:jc w:val="both"/>
        <w:rPr>
          <w:rFonts w:ascii="Arial" w:hAnsi="Arial" w:cs="Arial"/>
          <w:sz w:val="24"/>
          <w:szCs w:val="24"/>
          <w:lang w:val="en-US"/>
        </w:rPr>
      </w:pPr>
      <w:r w:rsidRPr="00722B31">
        <w:rPr>
          <w:rFonts w:ascii="Arial" w:hAnsi="Arial" w:cs="Arial"/>
          <w:i/>
          <w:sz w:val="24"/>
          <w:szCs w:val="24"/>
          <w:lang w:val="en-US"/>
        </w:rPr>
        <w:t>The Principle of Re-contextualization:</w:t>
      </w:r>
      <w:r w:rsidRPr="00722B31">
        <w:rPr>
          <w:rFonts w:ascii="Arial" w:hAnsi="Arial" w:cs="Arial"/>
          <w:sz w:val="24"/>
          <w:szCs w:val="24"/>
          <w:lang w:val="en-US"/>
        </w:rPr>
        <w:t xml:space="preserve"> “When words are met in reading and listening or used in speaking and writing, the generativeness of the context will influence learning. That is, if the words occur in new sentence contexts in the reading text, learning will be helped. Similarly, having to use the word to say new things will add to learning.”  (Nation 2001: 80).</w:t>
      </w:r>
    </w:p>
    <w:p w:rsidR="00D245A6" w:rsidRPr="00722B31" w:rsidRDefault="00D245A6" w:rsidP="00722B31">
      <w:pPr>
        <w:pStyle w:val="Prrafodelista"/>
        <w:spacing w:after="0" w:line="360" w:lineRule="auto"/>
        <w:jc w:val="both"/>
        <w:rPr>
          <w:rFonts w:ascii="Arial" w:hAnsi="Arial" w:cs="Arial"/>
          <w:sz w:val="24"/>
          <w:szCs w:val="24"/>
          <w:lang w:val="en-US"/>
        </w:rPr>
      </w:pPr>
    </w:p>
    <w:p w:rsidR="00D245A6" w:rsidRPr="00722B31" w:rsidRDefault="00D245A6" w:rsidP="00722B31">
      <w:pPr>
        <w:pStyle w:val="Prrafodelista"/>
        <w:numPr>
          <w:ilvl w:val="0"/>
          <w:numId w:val="166"/>
        </w:numPr>
        <w:spacing w:after="0" w:line="360" w:lineRule="auto"/>
        <w:jc w:val="both"/>
        <w:rPr>
          <w:rFonts w:ascii="Arial" w:hAnsi="Arial" w:cs="Arial"/>
          <w:sz w:val="24"/>
          <w:szCs w:val="24"/>
          <w:lang w:val="en-US"/>
        </w:rPr>
      </w:pPr>
      <w:r w:rsidRPr="00722B31">
        <w:rPr>
          <w:rFonts w:ascii="Arial" w:hAnsi="Arial" w:cs="Arial"/>
          <w:i/>
          <w:sz w:val="24"/>
          <w:szCs w:val="24"/>
          <w:lang w:val="en-US"/>
        </w:rPr>
        <w:t>The Principle of Multiple Encounters:</w:t>
      </w:r>
      <w:r w:rsidRPr="00722B31">
        <w:rPr>
          <w:rFonts w:ascii="Arial" w:hAnsi="Arial" w:cs="Arial"/>
          <w:sz w:val="24"/>
          <w:szCs w:val="24"/>
          <w:lang w:val="en-US"/>
        </w:rPr>
        <w:t xml:space="preserve"> “Due to the incremental nature of vocabulary acquisition, repeated exposures are necessary to consolidate a new word in the learner’s mind.” (Schmitt &amp; Carter 2000: 4).</w:t>
      </w:r>
    </w:p>
    <w:p w:rsidR="00D245A6" w:rsidRPr="00722B31" w:rsidRDefault="001B1EE8" w:rsidP="00722B31">
      <w:pPr>
        <w:spacing w:line="360" w:lineRule="auto"/>
        <w:jc w:val="both"/>
        <w:rPr>
          <w:rFonts w:ascii="Arial" w:hAnsi="Arial" w:cs="Arial"/>
          <w:lang w:val="en-US"/>
        </w:rPr>
      </w:pPr>
      <w:r w:rsidRPr="00722B31">
        <w:rPr>
          <w:rFonts w:ascii="Arial" w:hAnsi="Arial" w:cs="Arial"/>
          <w:lang w:val="en-US"/>
        </w:rPr>
        <w:t>To enhance</w:t>
      </w:r>
      <w:r w:rsidR="00586B57">
        <w:rPr>
          <w:rFonts w:ascii="Arial" w:hAnsi="Arial" w:cs="Arial"/>
          <w:lang w:val="en-US"/>
        </w:rPr>
        <w:t xml:space="preserve"> </w:t>
      </w:r>
      <w:r w:rsidRPr="00722B31">
        <w:rPr>
          <w:rFonts w:ascii="Arial" w:hAnsi="Arial" w:cs="Arial"/>
          <w:lang w:val="en-US"/>
        </w:rPr>
        <w:t>student’s</w:t>
      </w:r>
      <w:r w:rsidR="00D245A6" w:rsidRPr="00722B31">
        <w:rPr>
          <w:rFonts w:ascii="Arial" w:hAnsi="Arial" w:cs="Arial"/>
          <w:lang w:val="en-US"/>
        </w:rPr>
        <w:t xml:space="preserve"> vocabulary in English</w:t>
      </w:r>
      <w:r w:rsidRPr="00722B31">
        <w:rPr>
          <w:rFonts w:ascii="Arial" w:hAnsi="Arial" w:cs="Arial"/>
          <w:lang w:val="en-US"/>
        </w:rPr>
        <w:t>,</w:t>
      </w:r>
      <w:r w:rsidR="00D245A6" w:rsidRPr="00722B31">
        <w:rPr>
          <w:rFonts w:ascii="Arial" w:hAnsi="Arial" w:cs="Arial"/>
          <w:lang w:val="en-US"/>
        </w:rPr>
        <w:t xml:space="preserve"> according to the five guiding principles of vocabulary acquisition discussed above</w:t>
      </w:r>
      <w:r w:rsidRPr="00722B31">
        <w:rPr>
          <w:rFonts w:ascii="Arial" w:hAnsi="Arial" w:cs="Arial"/>
          <w:lang w:val="en-US"/>
        </w:rPr>
        <w:t>, it is necessary to design a variety of tasks, activities and exercises</w:t>
      </w:r>
      <w:r w:rsidR="00D245A6" w:rsidRPr="00722B31">
        <w:rPr>
          <w:rFonts w:ascii="Arial" w:hAnsi="Arial" w:cs="Arial"/>
          <w:lang w:val="en-US"/>
        </w:rPr>
        <w:t>.</w:t>
      </w:r>
    </w:p>
    <w:p w:rsidR="00D245A6" w:rsidRPr="00722B31" w:rsidRDefault="001B1EE8" w:rsidP="00722B31">
      <w:pPr>
        <w:spacing w:line="360" w:lineRule="auto"/>
        <w:jc w:val="both"/>
        <w:rPr>
          <w:rFonts w:ascii="Arial" w:hAnsi="Arial" w:cs="Arial"/>
          <w:lang w:val="en-US"/>
        </w:rPr>
      </w:pPr>
      <w:r w:rsidRPr="00722B31">
        <w:rPr>
          <w:rFonts w:ascii="Arial" w:hAnsi="Arial" w:cs="Arial"/>
          <w:lang w:val="en-US"/>
        </w:rPr>
        <w:t>For effective v</w:t>
      </w:r>
      <w:r w:rsidR="00D245A6" w:rsidRPr="00722B31">
        <w:rPr>
          <w:rFonts w:ascii="Arial" w:hAnsi="Arial" w:cs="Arial"/>
          <w:lang w:val="en-US"/>
        </w:rPr>
        <w:t>ocabulary</w:t>
      </w:r>
      <w:r w:rsidRPr="00722B31">
        <w:rPr>
          <w:rFonts w:ascii="Arial" w:hAnsi="Arial" w:cs="Arial"/>
          <w:lang w:val="en-US"/>
        </w:rPr>
        <w:t xml:space="preserve"> learning </w:t>
      </w:r>
      <w:r w:rsidR="00D245A6" w:rsidRPr="00722B31">
        <w:rPr>
          <w:rFonts w:ascii="Arial" w:hAnsi="Arial" w:cs="Arial"/>
          <w:lang w:val="en-US"/>
        </w:rPr>
        <w:t>direct (explicit) instruction</w:t>
      </w:r>
      <w:r w:rsidRPr="00722B31">
        <w:rPr>
          <w:rFonts w:ascii="Arial" w:hAnsi="Arial" w:cs="Arial"/>
          <w:lang w:val="en-US"/>
        </w:rPr>
        <w:t xml:space="preserve"> is very helpful</w:t>
      </w:r>
      <w:r w:rsidR="00D245A6" w:rsidRPr="00722B31">
        <w:rPr>
          <w:rFonts w:ascii="Arial" w:hAnsi="Arial" w:cs="Arial"/>
          <w:lang w:val="en-US"/>
        </w:rPr>
        <w:t>. To develop vocabulary intentionally, students should be explicitly taught both specific words and wor</w:t>
      </w:r>
      <w:r w:rsidRPr="00722B31">
        <w:rPr>
          <w:rFonts w:ascii="Arial" w:hAnsi="Arial" w:cs="Arial"/>
          <w:lang w:val="en-US"/>
        </w:rPr>
        <w:t>d-learning strategies. To widen</w:t>
      </w:r>
      <w:r w:rsidR="00D245A6" w:rsidRPr="00722B31">
        <w:rPr>
          <w:rFonts w:ascii="Arial" w:hAnsi="Arial" w:cs="Arial"/>
          <w:lang w:val="en-US"/>
        </w:rPr>
        <w:t xml:space="preserve"> students' knowledge of word meanings, speci</w:t>
      </w:r>
      <w:r w:rsidRPr="00722B31">
        <w:rPr>
          <w:rFonts w:ascii="Arial" w:hAnsi="Arial" w:cs="Arial"/>
          <w:lang w:val="en-US"/>
        </w:rPr>
        <w:t xml:space="preserve">fic word instruction </w:t>
      </w:r>
      <w:r w:rsidR="00586B57" w:rsidRPr="00722B31">
        <w:rPr>
          <w:rFonts w:ascii="Arial" w:hAnsi="Arial" w:cs="Arial"/>
          <w:lang w:val="en-US"/>
        </w:rPr>
        <w:t>should present</w:t>
      </w:r>
      <w:r w:rsidRPr="00722B31">
        <w:rPr>
          <w:rFonts w:ascii="Arial" w:hAnsi="Arial" w:cs="Arial"/>
          <w:lang w:val="en-US"/>
        </w:rPr>
        <w:t xml:space="preserve"> </w:t>
      </w:r>
      <w:r w:rsidR="00D245A6" w:rsidRPr="00722B31">
        <w:rPr>
          <w:rFonts w:ascii="Arial" w:hAnsi="Arial" w:cs="Arial"/>
          <w:lang w:val="en-US"/>
        </w:rPr>
        <w:t xml:space="preserve">vocabulary in rich contexts provided by authentic texts, rather than in isolated vocabulary drills. Such instruction often does not begin with a definition, for the ability to give a definition is often the </w:t>
      </w:r>
      <w:r w:rsidR="00D245A6" w:rsidRPr="00722B31">
        <w:rPr>
          <w:rFonts w:ascii="Arial" w:hAnsi="Arial" w:cs="Arial"/>
          <w:lang w:val="en-US"/>
        </w:rPr>
        <w:lastRenderedPageBreak/>
        <w:t>result of knowing what the word means. It goes beyond definitional knowledge; it gets students actively engaged in using and thinking about word meanings and in creating relationships among words.</w:t>
      </w:r>
    </w:p>
    <w:p w:rsidR="00D245A6" w:rsidRPr="00722B31" w:rsidRDefault="001B1EE8" w:rsidP="00722B31">
      <w:pPr>
        <w:spacing w:line="360" w:lineRule="auto"/>
        <w:jc w:val="both"/>
        <w:rPr>
          <w:rFonts w:ascii="Arial" w:hAnsi="Arial" w:cs="Arial"/>
          <w:lang w:val="en-US"/>
        </w:rPr>
      </w:pPr>
      <w:r w:rsidRPr="00722B31">
        <w:rPr>
          <w:rFonts w:ascii="Arial" w:hAnsi="Arial" w:cs="Arial"/>
          <w:lang w:val="en-US"/>
        </w:rPr>
        <w:t>S</w:t>
      </w:r>
      <w:r w:rsidR="00D245A6" w:rsidRPr="00722B31">
        <w:rPr>
          <w:rFonts w:ascii="Arial" w:hAnsi="Arial" w:cs="Arial"/>
          <w:lang w:val="en-US"/>
        </w:rPr>
        <w:t>cientific research on vocabulary instruction reveals that most vocabulary is acquired incidentally through indirect exposure to words. Students can acquire vocabulary incidentally by engaging in rich oral-l</w:t>
      </w:r>
      <w:r w:rsidRPr="00722B31">
        <w:rPr>
          <w:rFonts w:ascii="Arial" w:hAnsi="Arial" w:cs="Arial"/>
          <w:lang w:val="en-US"/>
        </w:rPr>
        <w:t xml:space="preserve">anguage experiences </w:t>
      </w:r>
      <w:r w:rsidR="00D245A6" w:rsidRPr="00722B31">
        <w:rPr>
          <w:rFonts w:ascii="Arial" w:hAnsi="Arial" w:cs="Arial"/>
          <w:lang w:val="en-US"/>
        </w:rPr>
        <w:t>at school</w:t>
      </w:r>
      <w:r w:rsidRPr="00722B31">
        <w:rPr>
          <w:rFonts w:ascii="Arial" w:hAnsi="Arial" w:cs="Arial"/>
          <w:lang w:val="en-US"/>
        </w:rPr>
        <w:t xml:space="preserve"> and wherever </w:t>
      </w:r>
      <w:r w:rsidR="00D016B3" w:rsidRPr="00722B31">
        <w:rPr>
          <w:rFonts w:ascii="Arial" w:hAnsi="Arial" w:cs="Arial"/>
          <w:lang w:val="en-US"/>
        </w:rPr>
        <w:t xml:space="preserve">possible </w:t>
      </w:r>
      <w:r w:rsidR="00D245A6" w:rsidRPr="00722B31">
        <w:rPr>
          <w:rFonts w:ascii="Arial" w:hAnsi="Arial" w:cs="Arial"/>
          <w:lang w:val="en-US"/>
        </w:rPr>
        <w:t xml:space="preserve">and </w:t>
      </w:r>
      <w:r w:rsidR="00D016B3" w:rsidRPr="00722B31">
        <w:rPr>
          <w:rFonts w:ascii="Arial" w:hAnsi="Arial" w:cs="Arial"/>
          <w:lang w:val="en-US"/>
        </w:rPr>
        <w:t xml:space="preserve">also by </w:t>
      </w:r>
      <w:r w:rsidR="00D245A6" w:rsidRPr="00722B31">
        <w:rPr>
          <w:rFonts w:ascii="Arial" w:hAnsi="Arial" w:cs="Arial"/>
          <w:lang w:val="en-US"/>
        </w:rPr>
        <w:t>reading widely on their own. Reading is very important in terms of long-term vocabulary development since extensive reading gives students repeated or multiple exposures to words in different contexts.</w:t>
      </w:r>
    </w:p>
    <w:p w:rsidR="00D245A6" w:rsidRPr="00722B31" w:rsidRDefault="00D245A6" w:rsidP="00722B31">
      <w:pPr>
        <w:spacing w:line="360" w:lineRule="auto"/>
        <w:jc w:val="both"/>
        <w:rPr>
          <w:rFonts w:ascii="Arial" w:hAnsi="Arial" w:cs="Arial"/>
          <w:lang w:val="en-US"/>
        </w:rPr>
      </w:pPr>
      <w:r w:rsidRPr="00722B31">
        <w:rPr>
          <w:rFonts w:ascii="Arial" w:hAnsi="Arial" w:cs="Arial"/>
          <w:b/>
          <w:lang w:val="en-US"/>
        </w:rPr>
        <w:t>Task 2:</w:t>
      </w:r>
      <w:r w:rsidRPr="00722B31">
        <w:rPr>
          <w:rFonts w:ascii="Arial" w:hAnsi="Arial" w:cs="Arial"/>
          <w:lang w:val="en-US"/>
        </w:rPr>
        <w:t xml:space="preserve"> (ANSWERS on page ___)</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Read the following kinds of activities some teachers tried during vocabulary instruction.</w:t>
      </w:r>
    </w:p>
    <w:p w:rsidR="00D245A6" w:rsidRPr="00722B31" w:rsidRDefault="00D245A6" w:rsidP="00722B31">
      <w:pPr>
        <w:pStyle w:val="Prrafodelista"/>
        <w:numPr>
          <w:ilvl w:val="0"/>
          <w:numId w:val="167"/>
        </w:numPr>
        <w:spacing w:after="0" w:line="360" w:lineRule="auto"/>
        <w:jc w:val="both"/>
        <w:rPr>
          <w:rFonts w:ascii="Arial" w:hAnsi="Arial" w:cs="Arial"/>
          <w:sz w:val="24"/>
          <w:szCs w:val="24"/>
          <w:lang w:val="en-US"/>
        </w:rPr>
      </w:pPr>
      <w:r w:rsidRPr="00722B31">
        <w:rPr>
          <w:rFonts w:ascii="Arial" w:hAnsi="Arial" w:cs="Arial"/>
          <w:sz w:val="24"/>
          <w:szCs w:val="24"/>
          <w:lang w:val="en-US"/>
        </w:rPr>
        <w:t>Match each activity with the principles of vocabulary acquisition dealt with before.</w:t>
      </w:r>
    </w:p>
    <w:p w:rsidR="00D245A6" w:rsidRPr="00722B31" w:rsidRDefault="00D245A6" w:rsidP="00722B31">
      <w:pPr>
        <w:pStyle w:val="Prrafodelista"/>
        <w:numPr>
          <w:ilvl w:val="0"/>
          <w:numId w:val="167"/>
        </w:numPr>
        <w:spacing w:after="0" w:line="360" w:lineRule="auto"/>
        <w:jc w:val="both"/>
        <w:rPr>
          <w:rFonts w:ascii="Arial" w:hAnsi="Arial" w:cs="Arial"/>
          <w:sz w:val="24"/>
          <w:szCs w:val="24"/>
          <w:lang w:val="en-US"/>
        </w:rPr>
      </w:pPr>
      <w:r w:rsidRPr="00722B31">
        <w:rPr>
          <w:rFonts w:ascii="Arial" w:hAnsi="Arial" w:cs="Arial"/>
          <w:sz w:val="24"/>
          <w:szCs w:val="24"/>
          <w:lang w:val="en-US"/>
        </w:rPr>
        <w:t>Discuss your choices with your partners.</w:t>
      </w:r>
    </w:p>
    <w:tbl>
      <w:tblPr>
        <w:tblStyle w:val="Tablaconcuadrcula"/>
        <w:tblW w:w="9357" w:type="dxa"/>
        <w:tblInd w:w="-318" w:type="dxa"/>
        <w:tblLook w:val="04A0" w:firstRow="1" w:lastRow="0" w:firstColumn="1" w:lastColumn="0" w:noHBand="0" w:noVBand="1"/>
      </w:tblPr>
      <w:tblGrid>
        <w:gridCol w:w="5955"/>
        <w:gridCol w:w="3402"/>
      </w:tblGrid>
      <w:tr w:rsidR="00D245A6" w:rsidRPr="00722B31" w:rsidTr="00A366D1">
        <w:tc>
          <w:tcPr>
            <w:tcW w:w="5955" w:type="dxa"/>
          </w:tcPr>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Activities</w:t>
            </w:r>
          </w:p>
        </w:tc>
        <w:tc>
          <w:tcPr>
            <w:tcW w:w="3402" w:type="dxa"/>
          </w:tcPr>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Principles of vocabulary acquisition</w:t>
            </w:r>
          </w:p>
        </w:tc>
      </w:tr>
      <w:tr w:rsidR="00D245A6" w:rsidRPr="00722B31" w:rsidTr="00A366D1">
        <w:trPr>
          <w:trHeight w:val="5520"/>
        </w:trPr>
        <w:tc>
          <w:tcPr>
            <w:tcW w:w="5955" w:type="dxa"/>
          </w:tcPr>
          <w:p w:rsidR="00D245A6" w:rsidRPr="00722B31" w:rsidRDefault="007F3730" w:rsidP="00722B31">
            <w:pPr>
              <w:pStyle w:val="Prrafodelista"/>
              <w:numPr>
                <w:ilvl w:val="0"/>
                <w:numId w:val="168"/>
              </w:numPr>
              <w:spacing w:after="0" w:line="360" w:lineRule="auto"/>
              <w:jc w:val="both"/>
              <w:rPr>
                <w:rFonts w:ascii="Arial" w:hAnsi="Arial" w:cs="Arial"/>
                <w:sz w:val="24"/>
                <w:szCs w:val="24"/>
                <w:lang w:val="en-US"/>
              </w:rPr>
            </w:pPr>
            <w:r w:rsidRPr="00722B31">
              <w:rPr>
                <w:rFonts w:ascii="Arial" w:hAnsi="Arial" w:cs="Arial"/>
                <w:sz w:val="24"/>
                <w:szCs w:val="24"/>
                <w:lang w:val="en-US"/>
              </w:rPr>
              <w:t>“</w:t>
            </w:r>
            <w:r w:rsidR="00D245A6" w:rsidRPr="00722B31">
              <w:rPr>
                <w:rFonts w:ascii="Arial" w:hAnsi="Arial" w:cs="Arial"/>
                <w:sz w:val="24"/>
                <w:szCs w:val="24"/>
                <w:lang w:val="en-US"/>
              </w:rPr>
              <w:t xml:space="preserve">My Vocabulary activity was “Categories” … The students worked in groups of four or five. They were </w:t>
            </w:r>
            <w:r w:rsidR="00D016B3" w:rsidRPr="00722B31">
              <w:rPr>
                <w:rFonts w:ascii="Arial" w:hAnsi="Arial" w:cs="Arial"/>
                <w:sz w:val="24"/>
                <w:szCs w:val="24"/>
                <w:lang w:val="en-US"/>
              </w:rPr>
              <w:t>given handouts in which five</w:t>
            </w:r>
            <w:r w:rsidR="00D245A6" w:rsidRPr="00722B31">
              <w:rPr>
                <w:rFonts w:ascii="Arial" w:hAnsi="Arial" w:cs="Arial"/>
                <w:sz w:val="24"/>
                <w:szCs w:val="24"/>
                <w:lang w:val="en-US"/>
              </w:rPr>
              <w:t xml:space="preserve"> columns were drawn up. Each column was labeled with the name of a lexical set: Food, transport, clothes, animals and sport. I called out a letter of the alphabet (e.g. B!). The students wrote down as many words </w:t>
            </w:r>
            <w:r w:rsidR="00D016B3" w:rsidRPr="00722B31">
              <w:rPr>
                <w:rFonts w:ascii="Arial" w:hAnsi="Arial" w:cs="Arial"/>
                <w:sz w:val="24"/>
                <w:szCs w:val="24"/>
                <w:lang w:val="en-US"/>
              </w:rPr>
              <w:t xml:space="preserve">as </w:t>
            </w:r>
            <w:r w:rsidR="00D245A6" w:rsidRPr="00722B31">
              <w:rPr>
                <w:rFonts w:ascii="Arial" w:hAnsi="Arial" w:cs="Arial"/>
                <w:sz w:val="24"/>
                <w:szCs w:val="24"/>
                <w:lang w:val="en-US"/>
              </w:rPr>
              <w:t>they knew</w:t>
            </w:r>
            <w:r w:rsidR="00D016B3" w:rsidRPr="00722B31">
              <w:rPr>
                <w:rFonts w:ascii="Arial" w:hAnsi="Arial" w:cs="Arial"/>
                <w:sz w:val="24"/>
                <w:szCs w:val="24"/>
                <w:lang w:val="en-US"/>
              </w:rPr>
              <w:t xml:space="preserve">. Time limit </w:t>
            </w:r>
            <w:r w:rsidR="00D245A6" w:rsidRPr="00722B31">
              <w:rPr>
                <w:rFonts w:ascii="Arial" w:hAnsi="Arial" w:cs="Arial"/>
                <w:sz w:val="24"/>
                <w:szCs w:val="24"/>
                <w:lang w:val="en-US"/>
              </w:rPr>
              <w:t xml:space="preserve">was around 2-3 minutes. The </w:t>
            </w:r>
            <w:r w:rsidR="00D016B3" w:rsidRPr="00722B31">
              <w:rPr>
                <w:rFonts w:ascii="Arial" w:hAnsi="Arial" w:cs="Arial"/>
                <w:sz w:val="24"/>
                <w:szCs w:val="24"/>
                <w:lang w:val="en-US"/>
              </w:rPr>
              <w:t xml:space="preserve">winning team is that which </w:t>
            </w:r>
            <w:proofErr w:type="gramStart"/>
            <w:r w:rsidR="00D016B3" w:rsidRPr="00722B31">
              <w:rPr>
                <w:rFonts w:ascii="Arial" w:hAnsi="Arial" w:cs="Arial"/>
                <w:sz w:val="24"/>
                <w:szCs w:val="24"/>
                <w:lang w:val="en-US"/>
              </w:rPr>
              <w:t xml:space="preserve">provided </w:t>
            </w:r>
            <w:r w:rsidR="00D245A6" w:rsidRPr="00722B31">
              <w:rPr>
                <w:rFonts w:ascii="Arial" w:hAnsi="Arial" w:cs="Arial"/>
                <w:sz w:val="24"/>
                <w:szCs w:val="24"/>
                <w:lang w:val="en-US"/>
              </w:rPr>
              <w:t xml:space="preserve"> most</w:t>
            </w:r>
            <w:proofErr w:type="gramEnd"/>
            <w:r w:rsidR="00D245A6" w:rsidRPr="00722B31">
              <w:rPr>
                <w:rFonts w:ascii="Arial" w:hAnsi="Arial" w:cs="Arial"/>
                <w:sz w:val="24"/>
                <w:szCs w:val="24"/>
                <w:lang w:val="en-US"/>
              </w:rPr>
              <w:t xml:space="preserve"> words </w:t>
            </w:r>
            <w:r w:rsidR="00817A9D" w:rsidRPr="00722B31">
              <w:rPr>
                <w:rFonts w:ascii="Arial" w:hAnsi="Arial" w:cs="Arial"/>
                <w:sz w:val="24"/>
                <w:szCs w:val="24"/>
                <w:lang w:val="en-US"/>
              </w:rPr>
              <w:t xml:space="preserve"> in the time set. </w:t>
            </w:r>
            <w:r w:rsidRPr="00722B31">
              <w:rPr>
                <w:rFonts w:ascii="Arial" w:hAnsi="Arial" w:cs="Arial"/>
                <w:sz w:val="24"/>
                <w:szCs w:val="24"/>
                <w:lang w:val="en-US"/>
              </w:rPr>
              <w:t>“</w:t>
            </w:r>
          </w:p>
          <w:p w:rsidR="00D245A6" w:rsidRPr="00722B31" w:rsidRDefault="00D245A6" w:rsidP="00722B31">
            <w:pPr>
              <w:pStyle w:val="Prrafodelista"/>
              <w:spacing w:after="0" w:line="360" w:lineRule="auto"/>
              <w:ind w:left="360"/>
              <w:jc w:val="both"/>
              <w:rPr>
                <w:rFonts w:ascii="Arial" w:hAnsi="Arial" w:cs="Arial"/>
                <w:sz w:val="24"/>
                <w:szCs w:val="24"/>
                <w:lang w:val="en-US"/>
              </w:rPr>
            </w:pPr>
          </w:p>
          <w:p w:rsidR="007F3730" w:rsidRPr="00722B31" w:rsidRDefault="007F3730" w:rsidP="00722B31">
            <w:pPr>
              <w:pStyle w:val="Prrafodelista"/>
              <w:numPr>
                <w:ilvl w:val="0"/>
                <w:numId w:val="168"/>
              </w:numPr>
              <w:spacing w:after="0" w:line="360" w:lineRule="auto"/>
              <w:jc w:val="both"/>
              <w:rPr>
                <w:rFonts w:ascii="Arial" w:hAnsi="Arial" w:cs="Arial"/>
                <w:sz w:val="24"/>
                <w:szCs w:val="24"/>
                <w:lang w:val="en-US"/>
              </w:rPr>
            </w:pPr>
            <w:r w:rsidRPr="00722B31">
              <w:rPr>
                <w:rFonts w:ascii="Arial" w:hAnsi="Arial" w:cs="Arial"/>
                <w:sz w:val="24"/>
                <w:szCs w:val="24"/>
                <w:lang w:val="en-US"/>
              </w:rPr>
              <w:t>“</w:t>
            </w:r>
            <w:r w:rsidR="00D245A6" w:rsidRPr="00722B31">
              <w:rPr>
                <w:rFonts w:ascii="Arial" w:hAnsi="Arial" w:cs="Arial"/>
                <w:sz w:val="24"/>
                <w:szCs w:val="24"/>
                <w:lang w:val="en-US"/>
              </w:rPr>
              <w:t xml:space="preserve">I picked out 8 words from the text that I wanted my pupils to learn. </w:t>
            </w:r>
            <w:r w:rsidRPr="00722B31">
              <w:rPr>
                <w:rFonts w:ascii="Arial" w:hAnsi="Arial" w:cs="Arial"/>
                <w:sz w:val="24"/>
                <w:szCs w:val="24"/>
                <w:lang w:val="en-US"/>
              </w:rPr>
              <w:t>Then I had my pupils identify</w:t>
            </w:r>
            <w:r w:rsidR="00D245A6" w:rsidRPr="00722B31">
              <w:rPr>
                <w:rFonts w:ascii="Arial" w:hAnsi="Arial" w:cs="Arial"/>
                <w:sz w:val="24"/>
                <w:szCs w:val="24"/>
                <w:lang w:val="en-US"/>
              </w:rPr>
              <w:t xml:space="preserve"> the words in the text. </w:t>
            </w:r>
          </w:p>
          <w:p w:rsidR="007F3730" w:rsidRPr="00722B31" w:rsidRDefault="007F3730" w:rsidP="00722B31">
            <w:pPr>
              <w:pStyle w:val="Prrafodelista"/>
              <w:spacing w:after="0" w:line="360" w:lineRule="auto"/>
              <w:jc w:val="both"/>
              <w:rPr>
                <w:rFonts w:ascii="Arial" w:hAnsi="Arial" w:cs="Arial"/>
                <w:sz w:val="24"/>
                <w:szCs w:val="24"/>
                <w:lang w:val="en-US"/>
              </w:rPr>
            </w:pPr>
          </w:p>
          <w:p w:rsidR="007F3730" w:rsidRPr="00722B31" w:rsidRDefault="007F3730" w:rsidP="00722B31">
            <w:pPr>
              <w:pStyle w:val="Prrafodelista"/>
              <w:spacing w:after="0" w:line="360" w:lineRule="auto"/>
              <w:ind w:left="360"/>
              <w:jc w:val="both"/>
              <w:rPr>
                <w:rFonts w:ascii="Arial" w:hAnsi="Arial" w:cs="Arial"/>
                <w:sz w:val="24"/>
                <w:szCs w:val="24"/>
                <w:lang w:val="en-US"/>
              </w:rPr>
            </w:pPr>
            <w:r w:rsidRPr="00722B31">
              <w:rPr>
                <w:rFonts w:ascii="Arial" w:hAnsi="Arial" w:cs="Arial"/>
                <w:sz w:val="24"/>
                <w:szCs w:val="24"/>
                <w:lang w:val="en-US"/>
              </w:rPr>
              <w:t xml:space="preserve">In </w:t>
            </w:r>
            <w:r w:rsidR="00D245A6" w:rsidRPr="00722B31">
              <w:rPr>
                <w:rFonts w:ascii="Arial" w:hAnsi="Arial" w:cs="Arial"/>
                <w:sz w:val="24"/>
                <w:szCs w:val="24"/>
                <w:lang w:val="en-US"/>
              </w:rPr>
              <w:t>T</w:t>
            </w:r>
            <w:r w:rsidRPr="00722B31">
              <w:rPr>
                <w:rFonts w:ascii="Arial" w:hAnsi="Arial" w:cs="Arial"/>
                <w:sz w:val="24"/>
                <w:szCs w:val="24"/>
                <w:lang w:val="en-US"/>
              </w:rPr>
              <w:t xml:space="preserve">ask 2, students had </w:t>
            </w:r>
            <w:r w:rsidR="00D245A6" w:rsidRPr="00722B31">
              <w:rPr>
                <w:rFonts w:ascii="Arial" w:hAnsi="Arial" w:cs="Arial"/>
                <w:sz w:val="24"/>
                <w:szCs w:val="24"/>
                <w:lang w:val="en-US"/>
              </w:rPr>
              <w:t xml:space="preserve">to match the words with </w:t>
            </w:r>
            <w:r w:rsidR="00D245A6" w:rsidRPr="00722B31">
              <w:rPr>
                <w:rFonts w:ascii="Arial" w:hAnsi="Arial" w:cs="Arial"/>
                <w:sz w:val="24"/>
                <w:szCs w:val="24"/>
                <w:lang w:val="en-US"/>
              </w:rPr>
              <w:lastRenderedPageBreak/>
              <w:t xml:space="preserve">drawings. They shared their work with a partner, explaining their choices. </w:t>
            </w:r>
          </w:p>
          <w:p w:rsidR="007F3730" w:rsidRPr="00722B31" w:rsidRDefault="007F3730" w:rsidP="00722B31">
            <w:pPr>
              <w:pStyle w:val="Prrafodelista"/>
              <w:spacing w:after="0" w:line="360" w:lineRule="auto"/>
              <w:ind w:left="360"/>
              <w:jc w:val="both"/>
              <w:rPr>
                <w:rFonts w:ascii="Arial" w:hAnsi="Arial" w:cs="Arial"/>
                <w:sz w:val="24"/>
                <w:szCs w:val="24"/>
                <w:lang w:val="en-US"/>
              </w:rPr>
            </w:pPr>
            <w:r w:rsidRPr="00722B31">
              <w:rPr>
                <w:rFonts w:ascii="Arial" w:hAnsi="Arial" w:cs="Arial"/>
                <w:sz w:val="24"/>
                <w:szCs w:val="24"/>
                <w:lang w:val="en-US"/>
              </w:rPr>
              <w:t>As task 3 they had to match the</w:t>
            </w:r>
            <w:r w:rsidR="00D245A6" w:rsidRPr="00722B31">
              <w:rPr>
                <w:rFonts w:ascii="Arial" w:hAnsi="Arial" w:cs="Arial"/>
                <w:sz w:val="24"/>
                <w:szCs w:val="24"/>
                <w:lang w:val="en-US"/>
              </w:rPr>
              <w:t xml:space="preserve"> words with an English description from a dictionary. They also found antonyms and synonyms. </w:t>
            </w:r>
          </w:p>
          <w:p w:rsidR="007F3730" w:rsidRPr="00722B31" w:rsidRDefault="00D245A6" w:rsidP="00722B31">
            <w:pPr>
              <w:pStyle w:val="Prrafodelista"/>
              <w:spacing w:after="0" w:line="360" w:lineRule="auto"/>
              <w:ind w:left="360"/>
              <w:jc w:val="both"/>
              <w:rPr>
                <w:rFonts w:ascii="Arial" w:hAnsi="Arial" w:cs="Arial"/>
                <w:sz w:val="24"/>
                <w:szCs w:val="24"/>
                <w:lang w:val="en-US"/>
              </w:rPr>
            </w:pPr>
            <w:r w:rsidRPr="00722B31">
              <w:rPr>
                <w:rFonts w:ascii="Arial" w:hAnsi="Arial" w:cs="Arial"/>
                <w:sz w:val="24"/>
                <w:szCs w:val="24"/>
                <w:lang w:val="en-US"/>
              </w:rPr>
              <w:t>Task 4 w</w:t>
            </w:r>
            <w:r w:rsidR="007F3730" w:rsidRPr="00722B31">
              <w:rPr>
                <w:rFonts w:ascii="Arial" w:hAnsi="Arial" w:cs="Arial"/>
                <w:sz w:val="24"/>
                <w:szCs w:val="24"/>
                <w:lang w:val="en-US"/>
              </w:rPr>
              <w:t xml:space="preserve">as a sorting activity where </w:t>
            </w:r>
            <w:r w:rsidRPr="00722B31">
              <w:rPr>
                <w:rFonts w:ascii="Arial" w:hAnsi="Arial" w:cs="Arial"/>
                <w:sz w:val="24"/>
                <w:szCs w:val="24"/>
                <w:lang w:val="en-US"/>
              </w:rPr>
              <w:t xml:space="preserve">pupils had to decide whether the words were nouns, verbs, adjectives or adverbs. </w:t>
            </w:r>
          </w:p>
          <w:p w:rsidR="00D245A6" w:rsidRPr="00722B31" w:rsidRDefault="00D245A6" w:rsidP="00722B31">
            <w:pPr>
              <w:pStyle w:val="Prrafodelista"/>
              <w:spacing w:after="0" w:line="360" w:lineRule="auto"/>
              <w:ind w:left="360"/>
              <w:jc w:val="both"/>
              <w:rPr>
                <w:rFonts w:ascii="Arial" w:hAnsi="Arial" w:cs="Arial"/>
                <w:sz w:val="24"/>
                <w:szCs w:val="24"/>
                <w:lang w:val="en-US"/>
              </w:rPr>
            </w:pPr>
            <w:r w:rsidRPr="00722B31">
              <w:rPr>
                <w:rFonts w:ascii="Arial" w:hAnsi="Arial" w:cs="Arial"/>
                <w:sz w:val="24"/>
                <w:szCs w:val="24"/>
                <w:lang w:val="en-US"/>
              </w:rPr>
              <w:t>Finally, as a ranking and sequencing activity I had my pupils rank the words according to preference, to decide how important they thought knowing each word was. They discussed their ranking with a partner.</w:t>
            </w:r>
            <w:r w:rsidR="007F3730" w:rsidRPr="00722B31">
              <w:rPr>
                <w:rFonts w:ascii="Arial" w:hAnsi="Arial" w:cs="Arial"/>
                <w:sz w:val="24"/>
                <w:szCs w:val="24"/>
                <w:lang w:val="en-US"/>
              </w:rPr>
              <w:t>”</w:t>
            </w:r>
          </w:p>
          <w:p w:rsidR="00D245A6" w:rsidRPr="00722B31" w:rsidRDefault="00D245A6" w:rsidP="00722B31">
            <w:pPr>
              <w:pStyle w:val="Prrafodelista"/>
              <w:spacing w:after="0" w:line="360" w:lineRule="auto"/>
              <w:ind w:left="360"/>
              <w:jc w:val="both"/>
              <w:rPr>
                <w:rFonts w:ascii="Arial" w:hAnsi="Arial" w:cs="Arial"/>
                <w:sz w:val="24"/>
                <w:szCs w:val="24"/>
                <w:lang w:val="en-US"/>
              </w:rPr>
            </w:pPr>
          </w:p>
          <w:p w:rsidR="00D245A6" w:rsidRPr="00722B31" w:rsidRDefault="00C248EA" w:rsidP="00722B31">
            <w:pPr>
              <w:pStyle w:val="Prrafodelista"/>
              <w:numPr>
                <w:ilvl w:val="0"/>
                <w:numId w:val="168"/>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In a </w:t>
            </w:r>
            <w:r w:rsidR="00D245A6" w:rsidRPr="00722B31">
              <w:rPr>
                <w:rFonts w:ascii="Arial" w:hAnsi="Arial" w:cs="Arial"/>
                <w:sz w:val="24"/>
                <w:szCs w:val="24"/>
                <w:lang w:val="en-US"/>
              </w:rPr>
              <w:t>pre-reading task related to v</w:t>
            </w:r>
            <w:r w:rsidRPr="00722B31">
              <w:rPr>
                <w:rFonts w:ascii="Arial" w:hAnsi="Arial" w:cs="Arial"/>
                <w:sz w:val="24"/>
                <w:szCs w:val="24"/>
                <w:lang w:val="en-US"/>
              </w:rPr>
              <w:t xml:space="preserve">ocabulary in the text, the students had to match </w:t>
            </w:r>
            <w:r w:rsidR="00D245A6" w:rsidRPr="00722B31">
              <w:rPr>
                <w:rFonts w:ascii="Arial" w:hAnsi="Arial" w:cs="Arial"/>
                <w:sz w:val="24"/>
                <w:szCs w:val="24"/>
                <w:lang w:val="en-US"/>
              </w:rPr>
              <w:t xml:space="preserve">words and </w:t>
            </w:r>
            <w:r w:rsidRPr="00722B31">
              <w:rPr>
                <w:rFonts w:ascii="Arial" w:hAnsi="Arial" w:cs="Arial"/>
                <w:sz w:val="24"/>
                <w:szCs w:val="24"/>
                <w:lang w:val="en-US"/>
              </w:rPr>
              <w:t>their definitions</w:t>
            </w:r>
            <w:r w:rsidR="00D245A6" w:rsidRPr="00722B31">
              <w:rPr>
                <w:rFonts w:ascii="Arial" w:hAnsi="Arial" w:cs="Arial"/>
                <w:sz w:val="24"/>
                <w:szCs w:val="24"/>
                <w:lang w:val="en-US"/>
              </w:rPr>
              <w:t xml:space="preserve">. The teacher repeated the answers to model the correct pronunciation. Then the class was instructed to read the article and use the worksheet on vocabulary while reading and after </w:t>
            </w:r>
            <w:r w:rsidRPr="00722B31">
              <w:rPr>
                <w:rFonts w:ascii="Arial" w:hAnsi="Arial" w:cs="Arial"/>
                <w:sz w:val="24"/>
                <w:szCs w:val="24"/>
                <w:lang w:val="en-US"/>
              </w:rPr>
              <w:t xml:space="preserve">reading, </w:t>
            </w:r>
            <w:r w:rsidR="00D245A6" w:rsidRPr="00722B31">
              <w:rPr>
                <w:rFonts w:ascii="Arial" w:hAnsi="Arial" w:cs="Arial"/>
                <w:sz w:val="24"/>
                <w:szCs w:val="24"/>
                <w:lang w:val="en-US"/>
              </w:rPr>
              <w:t>when they were asked to answer questions from the article. This way the</w:t>
            </w:r>
            <w:r w:rsidRPr="00722B31">
              <w:rPr>
                <w:rFonts w:ascii="Arial" w:hAnsi="Arial" w:cs="Arial"/>
                <w:sz w:val="24"/>
                <w:szCs w:val="24"/>
                <w:lang w:val="en-US"/>
              </w:rPr>
              <w:t xml:space="preserve"> students worked with the vocabulary items several times in different ways. </w:t>
            </w:r>
          </w:p>
          <w:p w:rsidR="00D245A6" w:rsidRPr="00722B31" w:rsidRDefault="00D245A6" w:rsidP="00722B31">
            <w:pPr>
              <w:pStyle w:val="Prrafodelista"/>
              <w:spacing w:after="0" w:line="360" w:lineRule="auto"/>
              <w:jc w:val="both"/>
              <w:rPr>
                <w:rFonts w:ascii="Arial" w:hAnsi="Arial" w:cs="Arial"/>
                <w:sz w:val="24"/>
                <w:szCs w:val="24"/>
                <w:lang w:val="en-US"/>
              </w:rPr>
            </w:pPr>
          </w:p>
          <w:p w:rsidR="00D245A6" w:rsidRPr="00722B31" w:rsidRDefault="001706F0" w:rsidP="00722B31">
            <w:pPr>
              <w:pStyle w:val="Prrafodelista"/>
              <w:numPr>
                <w:ilvl w:val="0"/>
                <w:numId w:val="168"/>
              </w:numPr>
              <w:spacing w:after="0" w:line="360" w:lineRule="auto"/>
              <w:jc w:val="both"/>
              <w:rPr>
                <w:rFonts w:ascii="Arial" w:hAnsi="Arial" w:cs="Arial"/>
                <w:sz w:val="24"/>
                <w:szCs w:val="24"/>
                <w:lang w:val="en-US"/>
              </w:rPr>
            </w:pPr>
            <w:r w:rsidRPr="00722B31">
              <w:rPr>
                <w:rFonts w:ascii="Arial" w:hAnsi="Arial" w:cs="Arial"/>
                <w:sz w:val="24"/>
                <w:szCs w:val="24"/>
                <w:lang w:val="en-US"/>
              </w:rPr>
              <w:t>“</w:t>
            </w:r>
            <w:r w:rsidR="00D245A6" w:rsidRPr="00722B31">
              <w:rPr>
                <w:rFonts w:ascii="Arial" w:hAnsi="Arial" w:cs="Arial"/>
                <w:sz w:val="24"/>
                <w:szCs w:val="24"/>
                <w:lang w:val="en-US"/>
              </w:rPr>
              <w:t xml:space="preserve">I showed them the list of words on the projector and introduced the task to them. Their first task was to translate the words and write them in Spanish. … When the pupils had finished this, they were asked to use at least five words/expressions from each column to write a paragraph about daily routines. The task had to be finished before the lesson the week after. This </w:t>
            </w:r>
            <w:r w:rsidR="00D245A6" w:rsidRPr="00722B31">
              <w:rPr>
                <w:rFonts w:ascii="Arial" w:hAnsi="Arial" w:cs="Arial"/>
                <w:sz w:val="24"/>
                <w:szCs w:val="24"/>
                <w:lang w:val="en-US"/>
              </w:rPr>
              <w:lastRenderedPageBreak/>
              <w:t>sentence or text creation task required the pupils to create the context for the given words and phrases. In addition to the meaning of the words, the pupils also needed to think about word tense, grammatical behavior and so on.</w:t>
            </w:r>
            <w:r w:rsidRPr="00722B31">
              <w:rPr>
                <w:rFonts w:ascii="Arial" w:hAnsi="Arial" w:cs="Arial"/>
                <w:sz w:val="24"/>
                <w:szCs w:val="24"/>
                <w:lang w:val="en-US"/>
              </w:rPr>
              <w:t>”</w:t>
            </w:r>
          </w:p>
          <w:p w:rsidR="00D245A6" w:rsidRPr="00722B31" w:rsidRDefault="00D245A6" w:rsidP="00722B31">
            <w:pPr>
              <w:pStyle w:val="Prrafodelista"/>
              <w:spacing w:after="0" w:line="360" w:lineRule="auto"/>
              <w:jc w:val="both"/>
              <w:rPr>
                <w:rFonts w:ascii="Arial" w:hAnsi="Arial" w:cs="Arial"/>
                <w:sz w:val="24"/>
                <w:szCs w:val="24"/>
                <w:lang w:val="en-US"/>
              </w:rPr>
            </w:pPr>
          </w:p>
          <w:p w:rsidR="00D245A6" w:rsidRPr="00722B31" w:rsidRDefault="001706F0" w:rsidP="00722B31">
            <w:pPr>
              <w:pStyle w:val="Prrafodelista"/>
              <w:numPr>
                <w:ilvl w:val="0"/>
                <w:numId w:val="168"/>
              </w:numPr>
              <w:spacing w:after="0" w:line="360" w:lineRule="auto"/>
              <w:jc w:val="both"/>
              <w:rPr>
                <w:rFonts w:ascii="Arial" w:hAnsi="Arial" w:cs="Arial"/>
                <w:sz w:val="24"/>
                <w:szCs w:val="24"/>
                <w:lang w:val="en-US"/>
              </w:rPr>
            </w:pPr>
            <w:r w:rsidRPr="00722B31">
              <w:rPr>
                <w:rFonts w:ascii="Arial" w:hAnsi="Arial" w:cs="Arial"/>
                <w:sz w:val="24"/>
                <w:szCs w:val="24"/>
                <w:lang w:val="en-US"/>
              </w:rPr>
              <w:t>“</w:t>
            </w:r>
            <w:r w:rsidR="00D245A6" w:rsidRPr="00722B31">
              <w:rPr>
                <w:rFonts w:ascii="Arial" w:hAnsi="Arial" w:cs="Arial"/>
                <w:sz w:val="24"/>
                <w:szCs w:val="24"/>
                <w:lang w:val="en-US"/>
              </w:rPr>
              <w:t>Make true and false sentences about yourself using eight of these words. I believe this is a good activity for deeper p</w:t>
            </w:r>
            <w:r w:rsidRPr="00722B31">
              <w:rPr>
                <w:rFonts w:ascii="Arial" w:hAnsi="Arial" w:cs="Arial"/>
                <w:sz w:val="24"/>
                <w:szCs w:val="24"/>
                <w:lang w:val="en-US"/>
              </w:rPr>
              <w:t xml:space="preserve">rocessing of words, because </w:t>
            </w:r>
            <w:r w:rsidR="00D245A6" w:rsidRPr="00722B31">
              <w:rPr>
                <w:rFonts w:ascii="Arial" w:hAnsi="Arial" w:cs="Arial"/>
                <w:sz w:val="24"/>
                <w:szCs w:val="24"/>
                <w:lang w:val="en-US"/>
              </w:rPr>
              <w:t xml:space="preserve">learners have to relate to the words and phrases personally. I have tried it out in class and found it a motivating activity both for me and for my pupils. We all got to know each other better by sorting out the activities they liked more and liked less. This was a concrete task, easy for them to relate to and to make up sentences from a given pattern. </w:t>
            </w:r>
            <w:r w:rsidRPr="00722B31">
              <w:rPr>
                <w:rFonts w:ascii="Arial" w:hAnsi="Arial" w:cs="Arial"/>
                <w:sz w:val="24"/>
                <w:szCs w:val="24"/>
                <w:lang w:val="en-US"/>
              </w:rPr>
              <w:t>G</w:t>
            </w:r>
            <w:r w:rsidR="00D245A6" w:rsidRPr="00722B31">
              <w:rPr>
                <w:rFonts w:ascii="Arial" w:hAnsi="Arial" w:cs="Arial"/>
                <w:sz w:val="24"/>
                <w:szCs w:val="24"/>
                <w:lang w:val="en-US"/>
              </w:rPr>
              <w:t>uessing what is false and true is fun and easy to understand. They have to use what they already know about each other to decide whether the statements are true or false.</w:t>
            </w:r>
            <w:r w:rsidRPr="00722B31">
              <w:rPr>
                <w:rFonts w:ascii="Arial" w:hAnsi="Arial" w:cs="Arial"/>
                <w:sz w:val="24"/>
                <w:szCs w:val="24"/>
                <w:lang w:val="en-US"/>
              </w:rPr>
              <w:t>”</w:t>
            </w:r>
          </w:p>
          <w:p w:rsidR="00D245A6" w:rsidRPr="00722B31" w:rsidRDefault="00D245A6" w:rsidP="00722B31">
            <w:pPr>
              <w:pStyle w:val="Prrafodelista"/>
              <w:spacing w:after="0" w:line="360" w:lineRule="auto"/>
              <w:ind w:left="360"/>
              <w:jc w:val="both"/>
              <w:rPr>
                <w:rFonts w:ascii="Arial" w:hAnsi="Arial" w:cs="Arial"/>
                <w:sz w:val="24"/>
                <w:szCs w:val="24"/>
                <w:lang w:val="en-US"/>
              </w:rPr>
            </w:pPr>
          </w:p>
        </w:tc>
        <w:tc>
          <w:tcPr>
            <w:tcW w:w="3402" w:type="dxa"/>
          </w:tcPr>
          <w:p w:rsidR="00D245A6" w:rsidRPr="00722B31" w:rsidRDefault="00D245A6" w:rsidP="00722B31">
            <w:pPr>
              <w:spacing w:line="360" w:lineRule="auto"/>
              <w:jc w:val="both"/>
              <w:rPr>
                <w:rFonts w:ascii="Arial" w:hAnsi="Arial" w:cs="Arial"/>
                <w:lang w:val="en-US"/>
              </w:rPr>
            </w:pPr>
          </w:p>
          <w:p w:rsidR="00D245A6" w:rsidRPr="00722B31" w:rsidRDefault="00D245A6" w:rsidP="00722B31">
            <w:pPr>
              <w:pStyle w:val="Prrafodelista"/>
              <w:numPr>
                <w:ilvl w:val="0"/>
                <w:numId w:val="175"/>
              </w:numPr>
              <w:spacing w:after="0" w:line="360" w:lineRule="auto"/>
              <w:ind w:left="459" w:hanging="426"/>
              <w:jc w:val="both"/>
              <w:rPr>
                <w:rFonts w:ascii="Arial" w:hAnsi="Arial" w:cs="Arial"/>
                <w:sz w:val="24"/>
                <w:szCs w:val="24"/>
                <w:lang w:val="en-US"/>
              </w:rPr>
            </w:pPr>
            <w:r w:rsidRPr="00722B31">
              <w:rPr>
                <w:rFonts w:ascii="Arial" w:hAnsi="Arial" w:cs="Arial"/>
                <w:sz w:val="24"/>
                <w:szCs w:val="24"/>
                <w:lang w:val="en-US"/>
              </w:rPr>
              <w:t>___The Principle of Cognitive Depth.</w:t>
            </w:r>
          </w:p>
          <w:p w:rsidR="00D245A6" w:rsidRPr="00722B31" w:rsidRDefault="00D245A6" w:rsidP="00722B31">
            <w:pPr>
              <w:spacing w:line="360" w:lineRule="auto"/>
              <w:ind w:left="459" w:hanging="426"/>
              <w:jc w:val="both"/>
              <w:rPr>
                <w:rFonts w:ascii="Arial" w:hAnsi="Arial" w:cs="Arial"/>
                <w:lang w:val="en-US"/>
              </w:rPr>
            </w:pPr>
          </w:p>
          <w:p w:rsidR="00D245A6" w:rsidRPr="00722B31" w:rsidRDefault="00D245A6" w:rsidP="00722B31">
            <w:pPr>
              <w:pStyle w:val="Prrafodelista"/>
              <w:numPr>
                <w:ilvl w:val="0"/>
                <w:numId w:val="175"/>
              </w:numPr>
              <w:spacing w:after="0" w:line="360" w:lineRule="auto"/>
              <w:ind w:left="459" w:hanging="426"/>
              <w:jc w:val="both"/>
              <w:rPr>
                <w:rFonts w:ascii="Arial" w:hAnsi="Arial" w:cs="Arial"/>
                <w:sz w:val="24"/>
                <w:szCs w:val="24"/>
                <w:lang w:val="en-US"/>
              </w:rPr>
            </w:pPr>
            <w:r w:rsidRPr="00722B31">
              <w:rPr>
                <w:rFonts w:ascii="Arial" w:hAnsi="Arial" w:cs="Arial"/>
                <w:sz w:val="24"/>
                <w:szCs w:val="24"/>
                <w:lang w:val="en-US"/>
              </w:rPr>
              <w:t>___The Principle of Retrieval</w:t>
            </w:r>
          </w:p>
          <w:p w:rsidR="00D245A6" w:rsidRPr="00722B31" w:rsidRDefault="00D245A6" w:rsidP="00722B31">
            <w:pPr>
              <w:spacing w:line="360" w:lineRule="auto"/>
              <w:ind w:left="459" w:hanging="426"/>
              <w:jc w:val="both"/>
              <w:rPr>
                <w:rFonts w:ascii="Arial" w:hAnsi="Arial" w:cs="Arial"/>
                <w:lang w:val="en-US"/>
              </w:rPr>
            </w:pPr>
          </w:p>
          <w:p w:rsidR="00D245A6" w:rsidRPr="00722B31" w:rsidRDefault="00D245A6" w:rsidP="00722B31">
            <w:pPr>
              <w:pStyle w:val="Prrafodelista"/>
              <w:numPr>
                <w:ilvl w:val="0"/>
                <w:numId w:val="175"/>
              </w:numPr>
              <w:spacing w:after="0" w:line="360" w:lineRule="auto"/>
              <w:ind w:left="459" w:hanging="426"/>
              <w:jc w:val="both"/>
              <w:rPr>
                <w:rFonts w:ascii="Arial" w:hAnsi="Arial" w:cs="Arial"/>
                <w:sz w:val="24"/>
                <w:szCs w:val="24"/>
                <w:lang w:val="en-US"/>
              </w:rPr>
            </w:pPr>
            <w:r w:rsidRPr="00722B31">
              <w:rPr>
                <w:rFonts w:ascii="Arial" w:hAnsi="Arial" w:cs="Arial"/>
                <w:sz w:val="24"/>
                <w:szCs w:val="24"/>
                <w:lang w:val="en-US"/>
              </w:rPr>
              <w:t>___The Principle of Associations</w:t>
            </w:r>
          </w:p>
          <w:p w:rsidR="00D245A6" w:rsidRPr="00722B31" w:rsidRDefault="00D245A6" w:rsidP="00722B31">
            <w:pPr>
              <w:spacing w:line="360" w:lineRule="auto"/>
              <w:ind w:left="459" w:hanging="426"/>
              <w:jc w:val="both"/>
              <w:rPr>
                <w:rFonts w:ascii="Arial" w:hAnsi="Arial" w:cs="Arial"/>
                <w:lang w:val="en-US"/>
              </w:rPr>
            </w:pPr>
          </w:p>
          <w:p w:rsidR="00D245A6" w:rsidRPr="00722B31" w:rsidRDefault="00D245A6" w:rsidP="00722B31">
            <w:pPr>
              <w:pStyle w:val="Prrafodelista"/>
              <w:numPr>
                <w:ilvl w:val="0"/>
                <w:numId w:val="175"/>
              </w:numPr>
              <w:spacing w:after="0" w:line="360" w:lineRule="auto"/>
              <w:ind w:left="459" w:hanging="426"/>
              <w:jc w:val="both"/>
              <w:rPr>
                <w:rFonts w:ascii="Arial" w:hAnsi="Arial" w:cs="Arial"/>
                <w:sz w:val="24"/>
                <w:szCs w:val="24"/>
                <w:lang w:val="en-US"/>
              </w:rPr>
            </w:pPr>
            <w:r w:rsidRPr="00722B31">
              <w:rPr>
                <w:rFonts w:ascii="Arial" w:hAnsi="Arial" w:cs="Arial"/>
                <w:sz w:val="24"/>
                <w:szCs w:val="24"/>
                <w:lang w:val="en-US"/>
              </w:rPr>
              <w:t>___The Principle of Re- contextualization</w:t>
            </w:r>
          </w:p>
          <w:p w:rsidR="00D245A6" w:rsidRPr="00722B31" w:rsidRDefault="00D245A6" w:rsidP="00722B31">
            <w:pPr>
              <w:spacing w:line="360" w:lineRule="auto"/>
              <w:ind w:left="459" w:hanging="426"/>
              <w:jc w:val="both"/>
              <w:rPr>
                <w:rFonts w:ascii="Arial" w:hAnsi="Arial" w:cs="Arial"/>
                <w:lang w:val="en-US"/>
              </w:rPr>
            </w:pPr>
          </w:p>
          <w:p w:rsidR="00D245A6" w:rsidRPr="00722B31" w:rsidRDefault="00D245A6" w:rsidP="00722B31">
            <w:pPr>
              <w:pStyle w:val="Prrafodelista"/>
              <w:numPr>
                <w:ilvl w:val="0"/>
                <w:numId w:val="175"/>
              </w:numPr>
              <w:spacing w:after="0" w:line="360" w:lineRule="auto"/>
              <w:ind w:left="459" w:hanging="426"/>
              <w:jc w:val="both"/>
              <w:rPr>
                <w:rFonts w:ascii="Arial" w:hAnsi="Arial" w:cs="Arial"/>
                <w:sz w:val="24"/>
                <w:szCs w:val="24"/>
                <w:lang w:val="en-US"/>
              </w:rPr>
            </w:pPr>
            <w:r w:rsidRPr="00722B31">
              <w:rPr>
                <w:rFonts w:ascii="Arial" w:hAnsi="Arial" w:cs="Arial"/>
                <w:sz w:val="24"/>
                <w:szCs w:val="24"/>
                <w:lang w:val="en-US"/>
              </w:rPr>
              <w:t>___The Principle of Multiple Encounters</w:t>
            </w:r>
          </w:p>
        </w:tc>
      </w:tr>
    </w:tbl>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p>
    <w:p w:rsidR="00D245A6" w:rsidRPr="00722B31" w:rsidRDefault="00D245A6" w:rsidP="00722B31">
      <w:pPr>
        <w:pStyle w:val="Prrafodelista"/>
        <w:numPr>
          <w:ilvl w:val="0"/>
          <w:numId w:val="170"/>
        </w:numPr>
        <w:spacing w:after="0" w:line="360" w:lineRule="auto"/>
        <w:jc w:val="both"/>
        <w:rPr>
          <w:rFonts w:ascii="Arial" w:hAnsi="Arial" w:cs="Arial"/>
          <w:b/>
          <w:sz w:val="24"/>
          <w:szCs w:val="24"/>
          <w:lang w:val="en-US"/>
        </w:rPr>
      </w:pPr>
      <w:r w:rsidRPr="00722B31">
        <w:rPr>
          <w:rFonts w:ascii="Arial" w:hAnsi="Arial" w:cs="Arial"/>
          <w:b/>
          <w:sz w:val="24"/>
          <w:szCs w:val="24"/>
          <w:lang w:val="en-US"/>
        </w:rPr>
        <w:t>The role of memory in vocabulary knowledge.</w:t>
      </w:r>
    </w:p>
    <w:p w:rsidR="00D245A6" w:rsidRPr="00722B31" w:rsidRDefault="00D245A6" w:rsidP="00722B31">
      <w:pPr>
        <w:spacing w:line="360" w:lineRule="auto"/>
        <w:jc w:val="both"/>
        <w:rPr>
          <w:rFonts w:ascii="Arial" w:hAnsi="Arial" w:cs="Arial"/>
          <w:lang w:val="en-US"/>
        </w:rPr>
      </w:pPr>
      <w:r w:rsidRPr="00722B31">
        <w:rPr>
          <w:rFonts w:ascii="Arial" w:hAnsi="Arial" w:cs="Arial"/>
          <w:b/>
          <w:lang w:val="en-US"/>
        </w:rPr>
        <w:t>Task 3:</w:t>
      </w:r>
      <w:r w:rsidRPr="00722B31">
        <w:rPr>
          <w:rFonts w:ascii="Arial" w:hAnsi="Arial" w:cs="Arial"/>
          <w:lang w:val="en-US"/>
        </w:rPr>
        <w:t xml:space="preserve"> Analyze this problem situation and discuss it with your teacher and your pee</w:t>
      </w:r>
      <w:r w:rsidR="00AC561C" w:rsidRPr="00722B31">
        <w:rPr>
          <w:rFonts w:ascii="Arial" w:hAnsi="Arial" w:cs="Arial"/>
          <w:lang w:val="en-US"/>
        </w:rPr>
        <w:t>r</w:t>
      </w:r>
      <w:r w:rsidRPr="00722B31">
        <w:rPr>
          <w:rFonts w:ascii="Arial" w:hAnsi="Arial" w:cs="Arial"/>
          <w:lang w:val="en-US"/>
        </w:rPr>
        <w:t xml:space="preserve">s. </w:t>
      </w:r>
    </w:p>
    <w:p w:rsidR="00AC561C" w:rsidRPr="00722B31" w:rsidRDefault="00AC561C" w:rsidP="00722B31">
      <w:pPr>
        <w:spacing w:line="360" w:lineRule="auto"/>
        <w:jc w:val="both"/>
        <w:rPr>
          <w:rFonts w:ascii="Arial" w:hAnsi="Arial" w:cs="Arial"/>
          <w:lang w:val="en-US"/>
        </w:rPr>
      </w:pPr>
      <w:r w:rsidRPr="00722B31">
        <w:rPr>
          <w:rFonts w:ascii="Arial" w:hAnsi="Arial" w:cs="Arial"/>
          <w:lang w:val="en-US"/>
        </w:rPr>
        <w:t xml:space="preserve">Case study </w:t>
      </w:r>
    </w:p>
    <w:p w:rsidR="00D245A6" w:rsidRPr="00722B31" w:rsidRDefault="00AC561C" w:rsidP="00722B31">
      <w:pPr>
        <w:spacing w:line="360" w:lineRule="auto"/>
        <w:jc w:val="both"/>
        <w:rPr>
          <w:rFonts w:ascii="Arial" w:hAnsi="Arial" w:cs="Arial"/>
          <w:lang w:val="en-US"/>
        </w:rPr>
      </w:pPr>
      <w:r w:rsidRPr="00722B31">
        <w:rPr>
          <w:rFonts w:ascii="Arial" w:hAnsi="Arial" w:cs="Arial"/>
          <w:lang w:val="en-US"/>
        </w:rPr>
        <w:t xml:space="preserve">Out of thirty (30) sixth grade </w:t>
      </w:r>
      <w:proofErr w:type="gramStart"/>
      <w:r w:rsidRPr="00722B31">
        <w:rPr>
          <w:rFonts w:ascii="Arial" w:hAnsi="Arial" w:cs="Arial"/>
          <w:lang w:val="en-US"/>
        </w:rPr>
        <w:t>students ,</w:t>
      </w:r>
      <w:proofErr w:type="gramEnd"/>
      <w:r w:rsidRPr="00722B31">
        <w:rPr>
          <w:rFonts w:ascii="Arial" w:hAnsi="Arial" w:cs="Arial"/>
          <w:lang w:val="en-US"/>
        </w:rPr>
        <w:t xml:space="preserve"> 18 (60 %) </w:t>
      </w:r>
      <w:r w:rsidR="00D245A6" w:rsidRPr="00722B31">
        <w:rPr>
          <w:rFonts w:ascii="Arial" w:hAnsi="Arial" w:cs="Arial"/>
          <w:lang w:val="en-US"/>
        </w:rPr>
        <w:t xml:space="preserve">stated  that they can hardly remember new vocabulary items one week after the class, whereas 10 (33.3 %) fails to use new words introduced  5 - 10minutes after class.  Only 2 (6.7 %) can use them extensively even six months later.  </w:t>
      </w:r>
    </w:p>
    <w:p w:rsidR="00D245A6" w:rsidRPr="00722B31" w:rsidRDefault="00D245A6" w:rsidP="00722B31">
      <w:pPr>
        <w:pStyle w:val="Prrafodelista"/>
        <w:numPr>
          <w:ilvl w:val="0"/>
          <w:numId w:val="171"/>
        </w:numPr>
        <w:spacing w:after="0" w:line="360" w:lineRule="auto"/>
        <w:ind w:hanging="279"/>
        <w:jc w:val="both"/>
        <w:rPr>
          <w:rFonts w:ascii="Arial" w:hAnsi="Arial" w:cs="Arial"/>
          <w:sz w:val="24"/>
          <w:szCs w:val="24"/>
          <w:lang w:val="en-US"/>
        </w:rPr>
      </w:pPr>
      <w:r w:rsidRPr="00722B31">
        <w:rPr>
          <w:rFonts w:ascii="Arial" w:hAnsi="Arial" w:cs="Arial"/>
          <w:sz w:val="24"/>
          <w:szCs w:val="24"/>
          <w:lang w:val="en-US"/>
        </w:rPr>
        <w:t>Why are some students unsuccessful in learning and remembering vocabulary?</w:t>
      </w:r>
    </w:p>
    <w:p w:rsidR="00D245A6" w:rsidRPr="00722B31" w:rsidRDefault="00D245A6" w:rsidP="00722B31">
      <w:pPr>
        <w:pStyle w:val="Prrafodelista"/>
        <w:numPr>
          <w:ilvl w:val="0"/>
          <w:numId w:val="171"/>
        </w:numPr>
        <w:spacing w:after="0" w:line="360" w:lineRule="auto"/>
        <w:ind w:hanging="279"/>
        <w:jc w:val="both"/>
        <w:rPr>
          <w:rFonts w:ascii="Arial" w:hAnsi="Arial" w:cs="Arial"/>
          <w:sz w:val="24"/>
          <w:szCs w:val="24"/>
          <w:lang w:val="en-US"/>
        </w:rPr>
      </w:pPr>
      <w:r w:rsidRPr="00722B31">
        <w:rPr>
          <w:rFonts w:ascii="Arial" w:hAnsi="Arial" w:cs="Arial"/>
          <w:sz w:val="24"/>
          <w:szCs w:val="24"/>
          <w:lang w:val="en-US"/>
        </w:rPr>
        <w:lastRenderedPageBreak/>
        <w:t>Discuss with your teacher and peers what teachers can do to help students enlarge and remember vocabulary items.</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Let´s comment on this topic.</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Several studies have shown that the majority of the students fail to recall new vocabulary shortly after the lesson and then the level of forgetting reduces. To sidestep this lexical vanishing act, one solution presented is to follow the 'principle of expanding rehearsal'. This idea suggests that learners review new words shortly after they are presented, and then at increasingly longer intervals. The recovering of new language items will be serious if they don´t become readily accessible in long-term memory.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Experts these days coincide that le</w:t>
      </w:r>
      <w:r w:rsidR="00AC561C" w:rsidRPr="00722B31">
        <w:rPr>
          <w:rFonts w:ascii="Arial" w:hAnsi="Arial" w:cs="Arial"/>
          <w:lang w:val="en-US"/>
        </w:rPr>
        <w:t xml:space="preserve">arners actually need from </w:t>
      </w:r>
      <w:r w:rsidRPr="00722B31">
        <w:rPr>
          <w:rFonts w:ascii="Arial" w:hAnsi="Arial" w:cs="Arial"/>
          <w:lang w:val="en-US"/>
        </w:rPr>
        <w:t>5 to 16 encounters with a new language item in a variety of contexts before they accurately learn and activate it for genuine use. Teachers then can help solidify new words in long-term memory by creating regular opportunities in their learning program that encourage students to make form-meaning connections of new vocabulary items. Both repetition and retrieval practice of new items are crucial.</w:t>
      </w:r>
    </w:p>
    <w:p w:rsidR="00D245A6" w:rsidRPr="00722B31" w:rsidRDefault="00AC561C" w:rsidP="00722B31">
      <w:pPr>
        <w:spacing w:line="360" w:lineRule="auto"/>
        <w:jc w:val="both"/>
        <w:rPr>
          <w:rFonts w:ascii="Arial" w:hAnsi="Arial" w:cs="Arial"/>
          <w:lang w:val="en-US"/>
        </w:rPr>
      </w:pPr>
      <w:r w:rsidRPr="00722B31">
        <w:rPr>
          <w:rFonts w:ascii="Arial" w:hAnsi="Arial" w:cs="Arial"/>
          <w:lang w:val="en-US"/>
        </w:rPr>
        <w:t>The</w:t>
      </w:r>
      <w:r w:rsidR="00D245A6" w:rsidRPr="00722B31">
        <w:rPr>
          <w:rFonts w:ascii="Arial" w:hAnsi="Arial" w:cs="Arial"/>
          <w:lang w:val="en-US"/>
        </w:rPr>
        <w:t xml:space="preserve"> learning</w:t>
      </w:r>
      <w:r w:rsidRPr="00722B31">
        <w:rPr>
          <w:rFonts w:ascii="Arial" w:hAnsi="Arial" w:cs="Arial"/>
          <w:lang w:val="en-US"/>
        </w:rPr>
        <w:t xml:space="preserve"> of grammar is</w:t>
      </w:r>
      <w:r w:rsidR="00D245A6" w:rsidRPr="00722B31">
        <w:rPr>
          <w:rFonts w:ascii="Arial" w:hAnsi="Arial" w:cs="Arial"/>
          <w:lang w:val="en-US"/>
        </w:rPr>
        <w:t xml:space="preserve"> essentially a rule</w:t>
      </w:r>
      <w:r w:rsidRPr="00722B31">
        <w:rPr>
          <w:rFonts w:ascii="Arial" w:hAnsi="Arial" w:cs="Arial"/>
          <w:lang w:val="en-US"/>
        </w:rPr>
        <w:t>-</w:t>
      </w:r>
      <w:r w:rsidR="00D245A6" w:rsidRPr="00722B31">
        <w:rPr>
          <w:rFonts w:ascii="Arial" w:hAnsi="Arial" w:cs="Arial"/>
          <w:lang w:val="en-US"/>
        </w:rPr>
        <w:t xml:space="preserve"> based system, </w:t>
      </w:r>
      <w:r w:rsidRPr="00722B31">
        <w:rPr>
          <w:rFonts w:ascii="Arial" w:hAnsi="Arial" w:cs="Arial"/>
          <w:lang w:val="en-US"/>
        </w:rPr>
        <w:t xml:space="preserve">while </w:t>
      </w:r>
      <w:r w:rsidR="00D245A6" w:rsidRPr="00722B31">
        <w:rPr>
          <w:rFonts w:ascii="Arial" w:hAnsi="Arial" w:cs="Arial"/>
          <w:lang w:val="en-US"/>
        </w:rPr>
        <w:t>vocabulary knowledge is, basically, a question of accumulating individual items. The general rule seems to be a question of memory. During the process of teaching and learning vocabulary an important problem occurs: How does memory work? Researchers into the workings of memory distinguish between the following systems (Thornbury, 2002)</w:t>
      </w:r>
    </w:p>
    <w:p w:rsidR="00D245A6" w:rsidRPr="00722B31" w:rsidRDefault="00D245A6" w:rsidP="00722B31">
      <w:pPr>
        <w:pStyle w:val="Prrafodelista"/>
        <w:numPr>
          <w:ilvl w:val="1"/>
          <w:numId w:val="172"/>
        </w:numPr>
        <w:spacing w:after="0" w:line="360" w:lineRule="auto"/>
        <w:jc w:val="both"/>
        <w:rPr>
          <w:rFonts w:ascii="Arial" w:hAnsi="Arial" w:cs="Arial"/>
          <w:sz w:val="24"/>
          <w:szCs w:val="24"/>
          <w:lang w:val="en-US"/>
        </w:rPr>
      </w:pPr>
      <w:r w:rsidRPr="00722B31">
        <w:rPr>
          <w:rFonts w:ascii="Arial" w:hAnsi="Arial" w:cs="Arial"/>
          <w:sz w:val="24"/>
          <w:szCs w:val="24"/>
          <w:lang w:val="en-US"/>
        </w:rPr>
        <w:t>short– term store</w:t>
      </w:r>
    </w:p>
    <w:p w:rsidR="00D245A6" w:rsidRPr="00722B31" w:rsidRDefault="00D245A6" w:rsidP="00722B31">
      <w:pPr>
        <w:pStyle w:val="Prrafodelista"/>
        <w:numPr>
          <w:ilvl w:val="1"/>
          <w:numId w:val="172"/>
        </w:numPr>
        <w:spacing w:after="0" w:line="360" w:lineRule="auto"/>
        <w:jc w:val="both"/>
        <w:rPr>
          <w:rFonts w:ascii="Arial" w:hAnsi="Arial" w:cs="Arial"/>
          <w:sz w:val="24"/>
          <w:szCs w:val="24"/>
          <w:lang w:val="en-US"/>
        </w:rPr>
      </w:pPr>
      <w:r w:rsidRPr="00722B31">
        <w:rPr>
          <w:rFonts w:ascii="Arial" w:hAnsi="Arial" w:cs="Arial"/>
          <w:sz w:val="24"/>
          <w:szCs w:val="24"/>
          <w:lang w:val="en-US"/>
        </w:rPr>
        <w:t>working memory</w:t>
      </w:r>
    </w:p>
    <w:p w:rsidR="00D245A6" w:rsidRPr="00722B31" w:rsidRDefault="00D245A6" w:rsidP="00722B31">
      <w:pPr>
        <w:pStyle w:val="Prrafodelista"/>
        <w:numPr>
          <w:ilvl w:val="1"/>
          <w:numId w:val="172"/>
        </w:numPr>
        <w:spacing w:after="0" w:line="360" w:lineRule="auto"/>
        <w:jc w:val="both"/>
        <w:rPr>
          <w:rFonts w:ascii="Arial" w:hAnsi="Arial" w:cs="Arial"/>
          <w:sz w:val="24"/>
          <w:szCs w:val="24"/>
          <w:lang w:val="en-US"/>
        </w:rPr>
      </w:pPr>
      <w:r w:rsidRPr="00722B31">
        <w:rPr>
          <w:rFonts w:ascii="Arial" w:hAnsi="Arial" w:cs="Arial"/>
          <w:sz w:val="24"/>
          <w:szCs w:val="24"/>
          <w:lang w:val="en-US"/>
        </w:rPr>
        <w:t>long– term memory</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Short - term store</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Short-term store is the brain capacity to hold a limited number of items of information for periods up to a few seconds. It is the kind of memory involved in repeating a word that you have just heard the teacher modelling. Nevertheless, successful vocabulary learning comprises more than holding words for a few seconds. To integrate words into long - term memory teachers need to expose them to different kinds of operations.</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Working memory</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lastRenderedPageBreak/>
        <w:t>Working memory means focusing on word long enough to perform operations on them. It means to manipulate the information via the senses from external sources and/or downloaded from the long- term memory. As material remains in working memory for about twenty seconds, the rehearsal enables this new material processing since it assures the short- term store to be refreshed. The ability to clutch a word in working memory is a good sign of language learning aptitude. The better ability to hold words in working memory the smoother the process of learning foreign languages is.</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Long –term memory</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Long-term memory can be seen as kind of filling system. Unlike working memory, which has a limited capacity and no permanent content, this kind of memory has an enormous capacity and its contents are durable over time. However, to ensure moving new materials into permanent long-term memory, requires number of principles to be followed, described by Thornbury, 2002:</w:t>
      </w:r>
    </w:p>
    <w:p w:rsidR="00D245A6" w:rsidRPr="00722B31" w:rsidRDefault="00D245A6" w:rsidP="00722B31">
      <w:pPr>
        <w:pStyle w:val="Prrafodelista"/>
        <w:numPr>
          <w:ilvl w:val="0"/>
          <w:numId w:val="169"/>
        </w:numPr>
        <w:spacing w:after="0" w:line="360" w:lineRule="auto"/>
        <w:jc w:val="both"/>
        <w:rPr>
          <w:rFonts w:ascii="Arial" w:hAnsi="Arial" w:cs="Arial"/>
          <w:sz w:val="24"/>
          <w:szCs w:val="24"/>
          <w:lang w:val="en-US"/>
        </w:rPr>
      </w:pPr>
      <w:r w:rsidRPr="00722B31">
        <w:rPr>
          <w:rFonts w:ascii="Arial" w:hAnsi="Arial" w:cs="Arial"/>
          <w:sz w:val="24"/>
          <w:szCs w:val="24"/>
          <w:lang w:val="en-US"/>
        </w:rPr>
        <w:t>Repetition – repetition of encounters with a word is very important, useful and effective. If the word is met several times over space interval during activities, students have a very good chance to remember it for a long time.</w:t>
      </w:r>
    </w:p>
    <w:p w:rsidR="00D245A6" w:rsidRPr="00722B31" w:rsidRDefault="00D245A6" w:rsidP="00722B31">
      <w:pPr>
        <w:pStyle w:val="Prrafodelista"/>
        <w:numPr>
          <w:ilvl w:val="0"/>
          <w:numId w:val="169"/>
        </w:numPr>
        <w:spacing w:after="0" w:line="360" w:lineRule="auto"/>
        <w:jc w:val="both"/>
        <w:rPr>
          <w:rFonts w:ascii="Arial" w:hAnsi="Arial" w:cs="Arial"/>
          <w:sz w:val="24"/>
          <w:szCs w:val="24"/>
          <w:lang w:val="en-US"/>
        </w:rPr>
      </w:pPr>
      <w:r w:rsidRPr="00722B31">
        <w:rPr>
          <w:rFonts w:ascii="Arial" w:hAnsi="Arial" w:cs="Arial"/>
          <w:sz w:val="24"/>
          <w:szCs w:val="24"/>
          <w:lang w:val="en-US"/>
        </w:rPr>
        <w:t>Retrieval - another kind of repetition. Activities, which require retrieval, such as using the new items in written tasks, help students to be able to recall it again in the future.</w:t>
      </w:r>
    </w:p>
    <w:p w:rsidR="00D245A6" w:rsidRPr="00722B31" w:rsidRDefault="00D245A6" w:rsidP="00722B31">
      <w:pPr>
        <w:pStyle w:val="Prrafodelista"/>
        <w:numPr>
          <w:ilvl w:val="0"/>
          <w:numId w:val="169"/>
        </w:numPr>
        <w:spacing w:after="0" w:line="360" w:lineRule="auto"/>
        <w:jc w:val="both"/>
        <w:rPr>
          <w:rFonts w:ascii="Arial" w:hAnsi="Arial" w:cs="Arial"/>
          <w:sz w:val="24"/>
          <w:szCs w:val="24"/>
          <w:lang w:val="en-US"/>
        </w:rPr>
      </w:pPr>
      <w:r w:rsidRPr="00722B31">
        <w:rPr>
          <w:rFonts w:ascii="Arial" w:hAnsi="Arial" w:cs="Arial"/>
          <w:sz w:val="24"/>
          <w:szCs w:val="24"/>
          <w:lang w:val="en-US"/>
        </w:rPr>
        <w:t>Spacing - it is useful to split memory work over a period rather than to mass it together in a single block.</w:t>
      </w:r>
    </w:p>
    <w:p w:rsidR="00D245A6" w:rsidRPr="00722B31" w:rsidRDefault="00D245A6" w:rsidP="00722B31">
      <w:pPr>
        <w:pStyle w:val="Prrafodelista"/>
        <w:numPr>
          <w:ilvl w:val="0"/>
          <w:numId w:val="169"/>
        </w:numPr>
        <w:spacing w:after="0" w:line="360" w:lineRule="auto"/>
        <w:jc w:val="both"/>
        <w:rPr>
          <w:rFonts w:ascii="Arial" w:hAnsi="Arial" w:cs="Arial"/>
          <w:sz w:val="24"/>
          <w:szCs w:val="24"/>
          <w:lang w:val="en-US"/>
        </w:rPr>
      </w:pPr>
      <w:r w:rsidRPr="00722B31">
        <w:rPr>
          <w:rFonts w:ascii="Arial" w:hAnsi="Arial" w:cs="Arial"/>
          <w:sz w:val="24"/>
          <w:szCs w:val="24"/>
          <w:lang w:val="en-US"/>
        </w:rPr>
        <w:t>Pacing – to respect different learning styles and pace, students should be ideally given the opportunity to do memory work individually.</w:t>
      </w:r>
    </w:p>
    <w:p w:rsidR="00D245A6" w:rsidRPr="00722B31" w:rsidRDefault="00D245A6" w:rsidP="00722B31">
      <w:pPr>
        <w:pStyle w:val="Prrafodelista"/>
        <w:numPr>
          <w:ilvl w:val="0"/>
          <w:numId w:val="169"/>
        </w:numPr>
        <w:spacing w:after="0" w:line="360" w:lineRule="auto"/>
        <w:jc w:val="both"/>
        <w:rPr>
          <w:rFonts w:ascii="Arial" w:hAnsi="Arial" w:cs="Arial"/>
          <w:sz w:val="24"/>
          <w:szCs w:val="24"/>
          <w:lang w:val="en-US"/>
        </w:rPr>
      </w:pPr>
      <w:r w:rsidRPr="00722B31">
        <w:rPr>
          <w:rFonts w:ascii="Arial" w:hAnsi="Arial" w:cs="Arial"/>
          <w:sz w:val="24"/>
          <w:szCs w:val="24"/>
          <w:lang w:val="en-US"/>
        </w:rPr>
        <w:t>Use - putting words to use, preferably in an interesting way, is the best way of ensuring they are added to long – term memory. This is so called “Use it or lose it” principle.</w:t>
      </w:r>
    </w:p>
    <w:p w:rsidR="00D245A6" w:rsidRPr="00722B31" w:rsidRDefault="00D245A6" w:rsidP="00722B31">
      <w:pPr>
        <w:pStyle w:val="Prrafodelista"/>
        <w:numPr>
          <w:ilvl w:val="0"/>
          <w:numId w:val="169"/>
        </w:numPr>
        <w:spacing w:after="0" w:line="360" w:lineRule="auto"/>
        <w:jc w:val="both"/>
        <w:rPr>
          <w:rFonts w:ascii="Arial" w:hAnsi="Arial" w:cs="Arial"/>
          <w:sz w:val="24"/>
          <w:szCs w:val="24"/>
          <w:lang w:val="en-US"/>
        </w:rPr>
      </w:pPr>
      <w:r w:rsidRPr="00722B31">
        <w:rPr>
          <w:rFonts w:ascii="Arial" w:hAnsi="Arial" w:cs="Arial"/>
          <w:sz w:val="24"/>
          <w:szCs w:val="24"/>
          <w:lang w:val="en-US"/>
        </w:rPr>
        <w:t>Cognitive depth - the more decisions students make about the word and the more cognitively demanding these decisions are, the better the word is remembered.</w:t>
      </w:r>
    </w:p>
    <w:p w:rsidR="00D245A6" w:rsidRPr="00722B31" w:rsidRDefault="00D245A6" w:rsidP="00722B31">
      <w:pPr>
        <w:pStyle w:val="Prrafodelista"/>
        <w:numPr>
          <w:ilvl w:val="0"/>
          <w:numId w:val="169"/>
        </w:numPr>
        <w:spacing w:after="0" w:line="360" w:lineRule="auto"/>
        <w:jc w:val="both"/>
        <w:rPr>
          <w:rFonts w:ascii="Arial" w:hAnsi="Arial" w:cs="Arial"/>
          <w:sz w:val="24"/>
          <w:szCs w:val="24"/>
          <w:lang w:val="en-US"/>
        </w:rPr>
      </w:pPr>
      <w:r w:rsidRPr="00722B31">
        <w:rPr>
          <w:rFonts w:ascii="Arial" w:hAnsi="Arial" w:cs="Arial"/>
          <w:sz w:val="24"/>
          <w:szCs w:val="24"/>
          <w:lang w:val="en-US"/>
        </w:rPr>
        <w:t>Personal organizing - personalization significantly increased the probability that students will remember new items. It is achieved mainly through conversation and role-playing activities.</w:t>
      </w:r>
    </w:p>
    <w:p w:rsidR="00D245A6" w:rsidRPr="00722B31" w:rsidRDefault="00D245A6" w:rsidP="00722B31">
      <w:pPr>
        <w:pStyle w:val="Prrafodelista"/>
        <w:numPr>
          <w:ilvl w:val="0"/>
          <w:numId w:val="169"/>
        </w:numPr>
        <w:spacing w:after="0" w:line="360" w:lineRule="auto"/>
        <w:jc w:val="both"/>
        <w:rPr>
          <w:rFonts w:ascii="Arial" w:hAnsi="Arial" w:cs="Arial"/>
          <w:sz w:val="24"/>
          <w:szCs w:val="24"/>
          <w:lang w:val="en-US"/>
        </w:rPr>
      </w:pPr>
      <w:r w:rsidRPr="00722B31">
        <w:rPr>
          <w:rFonts w:ascii="Arial" w:hAnsi="Arial" w:cs="Arial"/>
          <w:sz w:val="24"/>
          <w:szCs w:val="24"/>
          <w:lang w:val="en-US"/>
        </w:rPr>
        <w:lastRenderedPageBreak/>
        <w:t>Imaging – easily visualized words are better memorable than those that do not evoke with any pictures. Even abstract words can be associated with some mental image.</w:t>
      </w:r>
    </w:p>
    <w:p w:rsidR="00D245A6" w:rsidRPr="00722B31" w:rsidRDefault="00D245A6" w:rsidP="00722B31">
      <w:pPr>
        <w:pStyle w:val="Prrafodelista"/>
        <w:numPr>
          <w:ilvl w:val="0"/>
          <w:numId w:val="169"/>
        </w:numPr>
        <w:spacing w:after="0" w:line="360" w:lineRule="auto"/>
        <w:jc w:val="both"/>
        <w:rPr>
          <w:rFonts w:ascii="Arial" w:hAnsi="Arial" w:cs="Arial"/>
          <w:sz w:val="24"/>
          <w:szCs w:val="24"/>
          <w:lang w:val="en-US"/>
        </w:rPr>
      </w:pPr>
      <w:r w:rsidRPr="00722B31">
        <w:rPr>
          <w:rFonts w:ascii="Arial" w:hAnsi="Arial" w:cs="Arial"/>
          <w:sz w:val="24"/>
          <w:szCs w:val="24"/>
          <w:lang w:val="en-US"/>
        </w:rPr>
        <w:t>Mnemonics – tricks to help retrieve items or rules that are stored in memory. The best kinds of mnemonics are visuals and keyword techniques.</w:t>
      </w:r>
    </w:p>
    <w:p w:rsidR="00D245A6" w:rsidRPr="00722B31" w:rsidRDefault="00D245A6" w:rsidP="00722B31">
      <w:pPr>
        <w:pStyle w:val="Prrafodelista"/>
        <w:numPr>
          <w:ilvl w:val="0"/>
          <w:numId w:val="169"/>
        </w:numPr>
        <w:spacing w:after="0" w:line="360" w:lineRule="auto"/>
        <w:jc w:val="both"/>
        <w:rPr>
          <w:rFonts w:ascii="Arial" w:hAnsi="Arial" w:cs="Arial"/>
          <w:sz w:val="24"/>
          <w:szCs w:val="24"/>
          <w:lang w:val="en-US"/>
        </w:rPr>
      </w:pPr>
      <w:r w:rsidRPr="00722B31">
        <w:rPr>
          <w:rFonts w:ascii="Arial" w:hAnsi="Arial" w:cs="Arial"/>
          <w:sz w:val="24"/>
          <w:szCs w:val="24"/>
          <w:lang w:val="en-US"/>
        </w:rPr>
        <w:t>Motivation - strong motivation itself does not ensure that words will be remembered. Even unmotivated students remember words if they have to face appropriate tasks.</w:t>
      </w:r>
    </w:p>
    <w:p w:rsidR="00D245A6" w:rsidRPr="00722B31" w:rsidRDefault="00D245A6" w:rsidP="00722B31">
      <w:pPr>
        <w:pStyle w:val="Prrafodelista"/>
        <w:numPr>
          <w:ilvl w:val="0"/>
          <w:numId w:val="169"/>
        </w:numPr>
        <w:spacing w:after="0" w:line="360" w:lineRule="auto"/>
        <w:jc w:val="both"/>
        <w:rPr>
          <w:rFonts w:ascii="Arial" w:hAnsi="Arial" w:cs="Arial"/>
          <w:sz w:val="24"/>
          <w:szCs w:val="24"/>
          <w:lang w:val="en-US"/>
        </w:rPr>
      </w:pPr>
      <w:r w:rsidRPr="00722B31">
        <w:rPr>
          <w:rFonts w:ascii="Arial" w:hAnsi="Arial" w:cs="Arial"/>
          <w:sz w:val="24"/>
          <w:szCs w:val="24"/>
          <w:lang w:val="en-US"/>
        </w:rPr>
        <w:t>Attention - it is not possible to improve vocabulary without a certain degree of conscious attention.</w:t>
      </w:r>
    </w:p>
    <w:p w:rsidR="00D245A6" w:rsidRPr="00722B31" w:rsidRDefault="00AC561C" w:rsidP="00722B31">
      <w:pPr>
        <w:spacing w:line="360" w:lineRule="auto"/>
        <w:jc w:val="both"/>
        <w:rPr>
          <w:rFonts w:ascii="Arial" w:hAnsi="Arial" w:cs="Arial"/>
          <w:b/>
          <w:lang w:val="en-US"/>
        </w:rPr>
      </w:pPr>
      <w:r w:rsidRPr="00722B31">
        <w:rPr>
          <w:rFonts w:ascii="Arial" w:hAnsi="Arial" w:cs="Arial"/>
          <w:b/>
          <w:lang w:val="en-US"/>
        </w:rPr>
        <w:t xml:space="preserve">Task. </w:t>
      </w:r>
      <w:r w:rsidR="00D245A6" w:rsidRPr="00722B31">
        <w:rPr>
          <w:rFonts w:ascii="Arial" w:hAnsi="Arial" w:cs="Arial"/>
          <w:b/>
          <w:lang w:val="en-US"/>
        </w:rPr>
        <w:t>Reflection</w:t>
      </w:r>
    </w:p>
    <w:p w:rsidR="00D245A6" w:rsidRPr="00722B31" w:rsidRDefault="00D245A6" w:rsidP="00722B31">
      <w:pPr>
        <w:pStyle w:val="Prrafodelista"/>
        <w:numPr>
          <w:ilvl w:val="0"/>
          <w:numId w:val="173"/>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Memory plays a vital role in language acquisition. Thus, training the students´ skill to recall things may be helpful </w:t>
      </w:r>
      <w:r w:rsidR="00AC561C" w:rsidRPr="00722B31">
        <w:rPr>
          <w:rFonts w:ascii="Arial" w:hAnsi="Arial" w:cs="Arial"/>
          <w:sz w:val="24"/>
          <w:szCs w:val="24"/>
          <w:lang w:val="en-US"/>
        </w:rPr>
        <w:t>for them to retain vocabulary</w:t>
      </w:r>
      <w:r w:rsidRPr="00722B31">
        <w:rPr>
          <w:rFonts w:ascii="Arial" w:hAnsi="Arial" w:cs="Arial"/>
          <w:sz w:val="24"/>
          <w:szCs w:val="24"/>
          <w:lang w:val="en-US"/>
        </w:rPr>
        <w:t>. Play memory games or activities to improve short, working and long-term memory.</w:t>
      </w:r>
    </w:p>
    <w:p w:rsidR="00D245A6" w:rsidRPr="00722B31" w:rsidRDefault="00D245A6" w:rsidP="00722B31">
      <w:pPr>
        <w:pStyle w:val="Prrafodelista"/>
        <w:numPr>
          <w:ilvl w:val="0"/>
          <w:numId w:val="173"/>
        </w:numPr>
        <w:spacing w:after="0" w:line="360" w:lineRule="auto"/>
        <w:jc w:val="both"/>
        <w:rPr>
          <w:rFonts w:ascii="Arial" w:hAnsi="Arial" w:cs="Arial"/>
          <w:sz w:val="24"/>
          <w:szCs w:val="24"/>
          <w:lang w:val="en-US"/>
        </w:rPr>
      </w:pPr>
      <w:r w:rsidRPr="00722B31">
        <w:rPr>
          <w:rFonts w:ascii="Arial" w:hAnsi="Arial" w:cs="Arial"/>
          <w:sz w:val="24"/>
          <w:szCs w:val="24"/>
          <w:lang w:val="en-US"/>
        </w:rPr>
        <w:t>Students hold twenty percent of what they hear. One way to improve students’ vocabulary through listening comprehension is to give them as many different opportunities to practice as possible. This includes bringing multimedia into your classroom – tape recordings for example. Show them videos, and bring guest speakers into your classroom.</w:t>
      </w:r>
    </w:p>
    <w:p w:rsidR="00D245A6" w:rsidRPr="00722B31" w:rsidRDefault="00D245A6" w:rsidP="00722B31">
      <w:pPr>
        <w:pStyle w:val="Prrafodelista"/>
        <w:numPr>
          <w:ilvl w:val="0"/>
          <w:numId w:val="173"/>
        </w:numPr>
        <w:spacing w:after="0" w:line="360" w:lineRule="auto"/>
        <w:jc w:val="both"/>
        <w:rPr>
          <w:rFonts w:ascii="Arial" w:hAnsi="Arial" w:cs="Arial"/>
          <w:sz w:val="24"/>
          <w:szCs w:val="24"/>
          <w:lang w:val="en-US"/>
        </w:rPr>
      </w:pPr>
      <w:r w:rsidRPr="00722B31">
        <w:rPr>
          <w:rFonts w:ascii="Arial" w:hAnsi="Arial" w:cs="Arial"/>
          <w:sz w:val="24"/>
          <w:szCs w:val="24"/>
          <w:lang w:val="en-US"/>
        </w:rPr>
        <w:t>According to research in education, students generally remember about thirty percent of what they see. This includes reading books, looking at graphics, and any other process that involves only the eyes and the brain. When students read information they already know, it will increase retention. Therefore, use reading</w:t>
      </w:r>
      <w:r w:rsidR="00F909AC" w:rsidRPr="00722B31">
        <w:rPr>
          <w:rFonts w:ascii="Arial" w:hAnsi="Arial" w:cs="Arial"/>
          <w:sz w:val="24"/>
          <w:szCs w:val="24"/>
          <w:lang w:val="en-US"/>
        </w:rPr>
        <w:t>-</w:t>
      </w:r>
      <w:r w:rsidRPr="00722B31">
        <w:rPr>
          <w:rFonts w:ascii="Arial" w:hAnsi="Arial" w:cs="Arial"/>
          <w:sz w:val="24"/>
          <w:szCs w:val="24"/>
          <w:lang w:val="en-US"/>
        </w:rPr>
        <w:t xml:space="preserve"> based independent work for students to have other </w:t>
      </w:r>
      <w:r w:rsidR="00F909AC" w:rsidRPr="00722B31">
        <w:rPr>
          <w:rFonts w:ascii="Arial" w:hAnsi="Arial" w:cs="Arial"/>
          <w:sz w:val="24"/>
          <w:szCs w:val="24"/>
          <w:lang w:val="en-US"/>
        </w:rPr>
        <w:t>encounters with the vocabulary studied and practiced in</w:t>
      </w:r>
      <w:r w:rsidRPr="00722B31">
        <w:rPr>
          <w:rFonts w:ascii="Arial" w:hAnsi="Arial" w:cs="Arial"/>
          <w:sz w:val="24"/>
          <w:szCs w:val="24"/>
          <w:lang w:val="en-US"/>
        </w:rPr>
        <w:t xml:space="preserve"> class. If students see and hear the same information, they will retain approximately fifty percent of that information.</w:t>
      </w:r>
    </w:p>
    <w:p w:rsidR="00D245A6" w:rsidRPr="00722B31" w:rsidRDefault="00D245A6" w:rsidP="00722B31">
      <w:pPr>
        <w:pStyle w:val="Prrafodelista"/>
        <w:numPr>
          <w:ilvl w:val="0"/>
          <w:numId w:val="173"/>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Students generally retain about seventy percent of what they hear, see, and say in class. That means all those small group discussions are great not only for pronunciation work, but also for helping students remember information. Give students a jigsaw activity so each person must orally communicate his information to his group, have students interview each other while using new vocabulary introduced, play a game of cards to teach vocabulary and have </w:t>
      </w:r>
      <w:r w:rsidRPr="00722B31">
        <w:rPr>
          <w:rFonts w:ascii="Arial" w:hAnsi="Arial" w:cs="Arial"/>
          <w:sz w:val="24"/>
          <w:szCs w:val="24"/>
          <w:lang w:val="en-US"/>
        </w:rPr>
        <w:lastRenderedPageBreak/>
        <w:t>students read the matches they make before setting their cards aside. These simple things will make a differ</w:t>
      </w:r>
      <w:r w:rsidRPr="00722B31">
        <w:rPr>
          <w:rFonts w:ascii="Arial" w:hAnsi="Arial" w:cs="Arial"/>
          <w:sz w:val="24"/>
          <w:szCs w:val="24"/>
          <w:lang w:val="en-US"/>
        </w:rPr>
        <w:softHyphen/>
        <w:t>ence in how much your students learn and how well they learn it.</w:t>
      </w:r>
    </w:p>
    <w:p w:rsidR="00D245A6" w:rsidRPr="00722B31" w:rsidRDefault="00D245A6" w:rsidP="00722B31">
      <w:pPr>
        <w:pStyle w:val="Prrafodelista"/>
        <w:numPr>
          <w:ilvl w:val="0"/>
          <w:numId w:val="173"/>
        </w:numPr>
        <w:spacing w:after="0" w:line="360" w:lineRule="auto"/>
        <w:jc w:val="both"/>
        <w:rPr>
          <w:rFonts w:ascii="Arial" w:hAnsi="Arial" w:cs="Arial"/>
          <w:sz w:val="24"/>
          <w:szCs w:val="24"/>
          <w:lang w:val="en-US"/>
        </w:rPr>
      </w:pPr>
      <w:r w:rsidRPr="00722B31">
        <w:rPr>
          <w:rFonts w:ascii="Arial" w:hAnsi="Arial" w:cs="Arial"/>
          <w:sz w:val="24"/>
          <w:szCs w:val="24"/>
          <w:lang w:val="en-US"/>
        </w:rPr>
        <w:t>Your students can achieve approximately ninety per</w:t>
      </w:r>
      <w:r w:rsidRPr="00722B31">
        <w:rPr>
          <w:rFonts w:ascii="Arial" w:hAnsi="Arial" w:cs="Arial"/>
          <w:sz w:val="24"/>
          <w:szCs w:val="24"/>
          <w:lang w:val="en-US"/>
        </w:rPr>
        <w:softHyphen/>
        <w:t>cent retention with just one more step in the teaching/learning process: do</w:t>
      </w:r>
      <w:r w:rsidRPr="00722B31">
        <w:rPr>
          <w:rFonts w:ascii="Arial" w:hAnsi="Arial" w:cs="Arial"/>
          <w:sz w:val="24"/>
          <w:szCs w:val="24"/>
          <w:lang w:val="en-US"/>
        </w:rPr>
        <w:softHyphen/>
        <w:t>ing. Think of doing in terms of kinesthetic learn</w:t>
      </w:r>
      <w:r w:rsidRPr="00722B31">
        <w:rPr>
          <w:rFonts w:ascii="Arial" w:hAnsi="Arial" w:cs="Arial"/>
          <w:sz w:val="24"/>
          <w:szCs w:val="24"/>
          <w:lang w:val="en-US"/>
        </w:rPr>
        <w:softHyphen/>
        <w:t xml:space="preserve">ers. Though they may do okay with listening, reading, and even </w:t>
      </w:r>
      <w:r w:rsidR="00F909AC" w:rsidRPr="00722B31">
        <w:rPr>
          <w:rFonts w:ascii="Arial" w:hAnsi="Arial" w:cs="Arial"/>
          <w:sz w:val="24"/>
          <w:szCs w:val="24"/>
          <w:lang w:val="en-US"/>
        </w:rPr>
        <w:t>speaking, learning becomes more significant and fruitful, if</w:t>
      </w:r>
      <w:r w:rsidRPr="00722B31">
        <w:rPr>
          <w:rFonts w:ascii="Arial" w:hAnsi="Arial" w:cs="Arial"/>
          <w:sz w:val="24"/>
          <w:szCs w:val="24"/>
          <w:lang w:val="en-US"/>
        </w:rPr>
        <w:t xml:space="preserve"> they can handle and move objects, build things, draw things, have objects in their control. Even aural and visual learners will benefit from kinesthetic activities in class.</w:t>
      </w:r>
    </w:p>
    <w:p w:rsidR="00D245A6" w:rsidRPr="00722B31" w:rsidRDefault="00D245A6" w:rsidP="00722B31">
      <w:pPr>
        <w:spacing w:line="360" w:lineRule="auto"/>
        <w:jc w:val="both"/>
        <w:rPr>
          <w:rFonts w:ascii="Arial" w:hAnsi="Arial" w:cs="Arial"/>
          <w:lang w:val="en-US"/>
        </w:rPr>
      </w:pPr>
      <w:r w:rsidRPr="00722B31">
        <w:rPr>
          <w:rFonts w:ascii="Arial" w:hAnsi="Arial" w:cs="Arial"/>
          <w:b/>
          <w:lang w:val="en-US"/>
        </w:rPr>
        <w:t>Task 4:</w:t>
      </w:r>
      <w:r w:rsidRPr="00722B31">
        <w:rPr>
          <w:rFonts w:ascii="Arial" w:hAnsi="Arial" w:cs="Arial"/>
          <w:lang w:val="en-US"/>
        </w:rPr>
        <w:t xml:space="preserve"> Read the games for recycling vocabulary and training the students´ memory suggested in Appendix 1. Work in teams to select or adapt one of them to use it in your teaching context at primary, junior and senior education in Cuba. </w:t>
      </w:r>
    </w:p>
    <w:p w:rsidR="00D245A6" w:rsidRPr="00722B31" w:rsidRDefault="00D245A6" w:rsidP="00722B31">
      <w:pPr>
        <w:spacing w:line="360" w:lineRule="auto"/>
        <w:jc w:val="both"/>
        <w:rPr>
          <w:rFonts w:ascii="Arial" w:hAnsi="Arial" w:cs="Arial"/>
          <w:lang w:val="en-US"/>
        </w:rPr>
      </w:pPr>
      <w:r w:rsidRPr="00722B31">
        <w:rPr>
          <w:rFonts w:ascii="Arial" w:hAnsi="Arial" w:cs="Arial"/>
          <w:b/>
          <w:lang w:val="en-US"/>
        </w:rPr>
        <w:t xml:space="preserve">Task 5: </w:t>
      </w:r>
      <w:r w:rsidRPr="00722B31">
        <w:rPr>
          <w:rFonts w:ascii="Arial" w:hAnsi="Arial" w:cs="Arial"/>
          <w:lang w:val="en-US"/>
        </w:rPr>
        <w:t>Work in teams and discuss the way you would use to teach the meaning of the following word</w:t>
      </w:r>
      <w:r w:rsidR="008B3E9E">
        <w:rPr>
          <w:rFonts w:ascii="Arial" w:hAnsi="Arial" w:cs="Arial"/>
          <w:lang w:val="en-US"/>
        </w:rPr>
        <w:t xml:space="preserve"> </w:t>
      </w:r>
      <w:r w:rsidRPr="00722B31">
        <w:rPr>
          <w:rFonts w:ascii="Arial" w:hAnsi="Arial" w:cs="Arial"/>
          <w:lang w:val="en-US"/>
        </w:rPr>
        <w:t>within the contexts of primary, junior and senior education.</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Run (v), happiness (n), beach (n), cell/sell (n), look back/look out (v), cheerful (adj.), happily (adv.</w:t>
      </w:r>
      <w:r w:rsidR="00D64608" w:rsidRPr="00722B31">
        <w:rPr>
          <w:rFonts w:ascii="Arial" w:hAnsi="Arial" w:cs="Arial"/>
          <w:lang w:val="en-US"/>
        </w:rPr>
        <w:t>), always</w:t>
      </w:r>
      <w:r w:rsidRPr="00722B31">
        <w:rPr>
          <w:rFonts w:ascii="Arial" w:hAnsi="Arial" w:cs="Arial"/>
          <w:lang w:val="en-US"/>
        </w:rPr>
        <w:t>-often-occasionally (adv.), fruit (n)</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pStyle w:val="Prrafodelista"/>
        <w:numPr>
          <w:ilvl w:val="0"/>
          <w:numId w:val="170"/>
        </w:numPr>
        <w:spacing w:after="0" w:line="360" w:lineRule="auto"/>
        <w:jc w:val="both"/>
        <w:rPr>
          <w:rFonts w:ascii="Arial" w:hAnsi="Arial" w:cs="Arial"/>
          <w:b/>
          <w:sz w:val="24"/>
          <w:szCs w:val="24"/>
          <w:lang w:val="en-US"/>
        </w:rPr>
      </w:pPr>
      <w:r w:rsidRPr="00722B31">
        <w:rPr>
          <w:rFonts w:ascii="Arial" w:hAnsi="Arial" w:cs="Arial"/>
          <w:b/>
          <w:sz w:val="24"/>
          <w:szCs w:val="24"/>
          <w:lang w:val="en-US"/>
        </w:rPr>
        <w:t>Strategies for vocabulary development.</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Teaching vocabulary is not a step like any other in the teaching learning process. Vocabulary is not specific to certain subjects or in the case of languages; there is no specific type of lesson just for it. In fact, teaching vocabulary takes place in almost all the lessons, sometimes planned by the professor because what is going to be taught is a new type of content and requires a better explanation to be understood. Otherwise, students can face difficulties in the understanding of some words and then, they´ll need to know what their meanings are.</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Vocabulary is needed for expressing meaning and in using the receptive (listening and reading) and the productive (speaking and writing) skills. It should be considered as an internal part of learning a foreign language since it leads the way to communication.</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Traditional vocabulary instruction for many teachers involves having students look words up in the dictionary, write definitions, and use words in sentences. Word lists, teacher explanation, discussion, memorization, vocabulary books, and quizzes often are used in an effort to help students learn new words. But these methods ignore </w:t>
      </w:r>
      <w:r w:rsidRPr="00722B31">
        <w:rPr>
          <w:rFonts w:ascii="Arial" w:hAnsi="Arial" w:cs="Arial"/>
          <w:lang w:val="en-US"/>
        </w:rPr>
        <w:lastRenderedPageBreak/>
        <w:t>what research and theory tell us about word learning and sound vocabulary instruction. Vocabulary is a principle contributor to comprehension, fluency, and achievement.</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Nowadays methodologists and linguists suggest that teachers can decide and select the words to be taught based on how frequently they are used by speakers of the language.</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Teaching vocabulary in context, combining vocabulary with reading and writing activities, and providing the students with different lexical information abou</w:t>
      </w:r>
      <w:r w:rsidR="009E0FA1" w:rsidRPr="00722B31">
        <w:rPr>
          <w:rFonts w:ascii="Arial" w:hAnsi="Arial" w:cs="Arial"/>
          <w:lang w:val="en-US"/>
        </w:rPr>
        <w:t>t the words under study enhance</w:t>
      </w:r>
      <w:r w:rsidRPr="00722B31">
        <w:rPr>
          <w:rFonts w:ascii="Arial" w:hAnsi="Arial" w:cs="Arial"/>
          <w:lang w:val="en-US"/>
        </w:rPr>
        <w:t xml:space="preserve"> students' vocabulary. </w:t>
      </w:r>
      <w:r w:rsidR="00266D1F" w:rsidRPr="00722B31">
        <w:rPr>
          <w:rFonts w:ascii="Arial" w:hAnsi="Arial" w:cs="Arial"/>
          <w:lang w:val="en-US"/>
        </w:rPr>
        <w:t>T</w:t>
      </w:r>
      <w:r w:rsidRPr="00722B31">
        <w:rPr>
          <w:rFonts w:ascii="Arial" w:hAnsi="Arial" w:cs="Arial"/>
          <w:lang w:val="en-US"/>
        </w:rPr>
        <w:t xml:space="preserve">heorist and researchers in the field have recently recognized the prominent role of vocabulary knowledge in second or foreign language learning. </w:t>
      </w:r>
      <w:r w:rsidR="0091756F" w:rsidRPr="00722B31">
        <w:rPr>
          <w:rFonts w:ascii="Arial" w:hAnsi="Arial" w:cs="Arial"/>
          <w:lang w:val="en-US"/>
        </w:rPr>
        <w:t xml:space="preserve">Different types of instructional approaches procedures, techniques and vocabulary building activities have proved to be effective in developing learners' vocabulary in foreign language environments.  </w:t>
      </w:r>
      <w:r w:rsidRPr="00722B31">
        <w:rPr>
          <w:rFonts w:ascii="Arial" w:hAnsi="Arial" w:cs="Arial"/>
          <w:lang w:val="en-US"/>
        </w:rPr>
        <w:t>Accordingly,</w:t>
      </w:r>
      <w:r w:rsidR="0091756F" w:rsidRPr="00722B31">
        <w:rPr>
          <w:rFonts w:ascii="Arial" w:hAnsi="Arial" w:cs="Arial"/>
          <w:lang w:val="en-US"/>
        </w:rPr>
        <w:t xml:space="preserve"> some of them </w:t>
      </w:r>
      <w:r w:rsidR="00266D1F" w:rsidRPr="00722B31">
        <w:rPr>
          <w:rFonts w:ascii="Arial" w:hAnsi="Arial" w:cs="Arial"/>
          <w:lang w:val="en-US"/>
        </w:rPr>
        <w:t xml:space="preserve">are suggested to </w:t>
      </w:r>
      <w:r w:rsidR="008700E4" w:rsidRPr="00722B31">
        <w:rPr>
          <w:rFonts w:ascii="Arial" w:hAnsi="Arial" w:cs="Arial"/>
          <w:lang w:val="en-US"/>
        </w:rPr>
        <w:t>below</w:t>
      </w:r>
      <w:r w:rsidR="0091756F" w:rsidRPr="00722B31">
        <w:rPr>
          <w:rFonts w:ascii="Arial" w:hAnsi="Arial" w:cs="Arial"/>
          <w:lang w:val="en-US"/>
        </w:rPr>
        <w:t xml:space="preserve"> teach and practice vocabulary:</w:t>
      </w:r>
    </w:p>
    <w:p w:rsidR="00D245A6" w:rsidRPr="00722B31" w:rsidRDefault="00D245A6" w:rsidP="00722B31">
      <w:pPr>
        <w:spacing w:line="360" w:lineRule="auto"/>
        <w:jc w:val="both"/>
        <w:rPr>
          <w:rFonts w:ascii="Arial" w:hAnsi="Arial" w:cs="Arial"/>
          <w:lang w:val="en-US"/>
        </w:rPr>
      </w:pPr>
      <w:r w:rsidRPr="00722B31">
        <w:rPr>
          <w:rFonts w:ascii="Arial" w:hAnsi="Arial" w:cs="Arial"/>
          <w:b/>
          <w:bCs/>
          <w:lang w:val="en-US"/>
        </w:rPr>
        <w:t xml:space="preserve">By showing actual objects and showing models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It is a very useful techn</w:t>
      </w:r>
      <w:r w:rsidR="008700E4" w:rsidRPr="00722B31">
        <w:rPr>
          <w:rFonts w:ascii="Arial" w:hAnsi="Arial" w:cs="Arial"/>
          <w:lang w:val="en-US"/>
        </w:rPr>
        <w:t xml:space="preserve">ique to teach vocabulary to </w:t>
      </w:r>
      <w:r w:rsidRPr="00722B31">
        <w:rPr>
          <w:rFonts w:ascii="Arial" w:hAnsi="Arial" w:cs="Arial"/>
          <w:lang w:val="en-US"/>
        </w:rPr>
        <w:t xml:space="preserve">beginners. The names of many things can be taught by showing actual objects. It gives real experience </w:t>
      </w:r>
      <w:r w:rsidR="008700E4" w:rsidRPr="00722B31">
        <w:rPr>
          <w:rFonts w:ascii="Arial" w:hAnsi="Arial" w:cs="Arial"/>
          <w:lang w:val="en-US"/>
        </w:rPr>
        <w:t>and sense to the learners. W</w:t>
      </w:r>
      <w:r w:rsidRPr="00722B31">
        <w:rPr>
          <w:rFonts w:ascii="Arial" w:hAnsi="Arial" w:cs="Arial"/>
          <w:lang w:val="en-US"/>
        </w:rPr>
        <w:t>ords like pen, chalk, table, chair, football, flowers, tomato etc. can be taught in the classroom. Real objects or models of real objects are very effective and meaningful in showing meanings bu</w:t>
      </w:r>
      <w:r w:rsidR="008700E4" w:rsidRPr="00722B31">
        <w:rPr>
          <w:rFonts w:ascii="Arial" w:hAnsi="Arial" w:cs="Arial"/>
          <w:lang w:val="en-US"/>
        </w:rPr>
        <w:t>t in handling of real objects, teachers</w:t>
      </w:r>
      <w:r w:rsidRPr="00722B31">
        <w:rPr>
          <w:rFonts w:ascii="Arial" w:hAnsi="Arial" w:cs="Arial"/>
          <w:lang w:val="en-US"/>
        </w:rPr>
        <w:t xml:space="preserve"> must be practical </w:t>
      </w:r>
      <w:r w:rsidR="008700E4" w:rsidRPr="00722B31">
        <w:rPr>
          <w:rFonts w:ascii="Arial" w:hAnsi="Arial" w:cs="Arial"/>
          <w:lang w:val="en-US"/>
        </w:rPr>
        <w:t>but not superfluous</w:t>
      </w:r>
      <w:r w:rsidRPr="00722B31">
        <w:rPr>
          <w:rFonts w:ascii="Arial" w:hAnsi="Arial" w:cs="Arial"/>
          <w:lang w:val="en-US"/>
        </w:rPr>
        <w:t xml:space="preserve">.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It is neither possible nor necessary to bring all the things </w:t>
      </w:r>
      <w:r w:rsidR="008700E4" w:rsidRPr="00722B31">
        <w:rPr>
          <w:rFonts w:ascii="Arial" w:hAnsi="Arial" w:cs="Arial"/>
          <w:lang w:val="en-US"/>
        </w:rPr>
        <w:t>into the</w:t>
      </w:r>
      <w:r w:rsidRPr="00722B31">
        <w:rPr>
          <w:rFonts w:ascii="Arial" w:hAnsi="Arial" w:cs="Arial"/>
          <w:lang w:val="en-US"/>
        </w:rPr>
        <w:t xml:space="preserve"> classroom. Therefore, some words are to be taught by showing models. </w:t>
      </w:r>
      <w:r w:rsidR="008700E4" w:rsidRPr="00722B31">
        <w:rPr>
          <w:rFonts w:ascii="Arial" w:hAnsi="Arial" w:cs="Arial"/>
          <w:lang w:val="en-US"/>
        </w:rPr>
        <w:t xml:space="preserve">For example, </w:t>
      </w:r>
      <w:r w:rsidRPr="00722B31">
        <w:rPr>
          <w:rFonts w:ascii="Arial" w:hAnsi="Arial" w:cs="Arial"/>
          <w:lang w:val="en-US"/>
        </w:rPr>
        <w:t xml:space="preserve">words like tiger, brain, elephant, airplane, etc. can be shown to the learner. </w:t>
      </w:r>
    </w:p>
    <w:p w:rsidR="00D245A6" w:rsidRPr="00722B31" w:rsidRDefault="00D245A6" w:rsidP="00722B31">
      <w:pPr>
        <w:spacing w:line="360" w:lineRule="auto"/>
        <w:jc w:val="both"/>
        <w:rPr>
          <w:rFonts w:ascii="Arial" w:hAnsi="Arial" w:cs="Arial"/>
          <w:lang w:val="en-US"/>
        </w:rPr>
      </w:pPr>
      <w:r w:rsidRPr="00722B31">
        <w:rPr>
          <w:rFonts w:ascii="Arial" w:hAnsi="Arial" w:cs="Arial"/>
          <w:b/>
          <w:bCs/>
          <w:lang w:val="en-US"/>
        </w:rPr>
        <w:t xml:space="preserve">Using demonstrations and showing pictures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Miming works well with younger students. You can mime out emotions and everyday activities to teach new words. This method can be practiced at ease. It can win the favor of the students as learners like dramatizations and can easily learn through them. Many situations can be dramatized or demonstrated. This works well with young students or students studying a foreign language to help introduce them to new concepts. After explaining new vocabulary, you can then ask the students to perform the actions. Thus, words like jump, smile, cry, nap, sleep, and dance can be demonstrated. Charts, pictures and maps can be used to develop students’ understanding of a particular concept or word. For instance, using a picture of a </w:t>
      </w:r>
      <w:r w:rsidRPr="00722B31">
        <w:rPr>
          <w:rFonts w:ascii="Arial" w:hAnsi="Arial" w:cs="Arial"/>
          <w:lang w:val="en-US"/>
        </w:rPr>
        <w:lastRenderedPageBreak/>
        <w:t xml:space="preserve">‘fish’, words related to the fish, such as gills, eyes, backbone, cold-blooded, water, big, small etc. can be taught. Some words work well with pictures, particularly nouns. This can also be a good way to introduce blocks of related words, which is often utilized in foreign language classes, such as nouns and verbs related to the classroom or the house. Pictures can also be used in printable worksheets and flashcards, where pictures are matched to the word they represent. </w:t>
      </w:r>
    </w:p>
    <w:p w:rsidR="00BF1476" w:rsidRPr="00722B31" w:rsidRDefault="00BF1476" w:rsidP="00722B31">
      <w:pPr>
        <w:spacing w:line="360" w:lineRule="auto"/>
        <w:jc w:val="both"/>
        <w:rPr>
          <w:rFonts w:ascii="Arial" w:hAnsi="Arial" w:cs="Arial"/>
          <w:b/>
          <w:bCs/>
          <w:lang w:val="en-US"/>
        </w:rPr>
      </w:pPr>
      <w:r w:rsidRPr="00722B31">
        <w:rPr>
          <w:rFonts w:ascii="Arial" w:hAnsi="Arial" w:cs="Arial"/>
          <w:b/>
          <w:bCs/>
          <w:lang w:val="en-US"/>
        </w:rPr>
        <w:br w:type="page"/>
      </w:r>
    </w:p>
    <w:p w:rsidR="00D245A6" w:rsidRPr="00722B31" w:rsidRDefault="007A0185" w:rsidP="00722B31">
      <w:pPr>
        <w:spacing w:line="360" w:lineRule="auto"/>
        <w:jc w:val="both"/>
        <w:rPr>
          <w:rFonts w:ascii="Arial" w:hAnsi="Arial" w:cs="Arial"/>
          <w:lang w:val="en-US"/>
        </w:rPr>
      </w:pPr>
      <w:r w:rsidRPr="00722B31">
        <w:rPr>
          <w:rFonts w:ascii="Arial" w:hAnsi="Arial" w:cs="Arial"/>
          <w:b/>
          <w:bCs/>
          <w:lang w:val="en-US"/>
        </w:rPr>
        <w:lastRenderedPageBreak/>
        <w:t xml:space="preserve">Teaching words in </w:t>
      </w:r>
      <w:r w:rsidR="00D245A6" w:rsidRPr="00722B31">
        <w:rPr>
          <w:rFonts w:ascii="Arial" w:hAnsi="Arial" w:cs="Arial"/>
          <w:b/>
          <w:bCs/>
          <w:lang w:val="en-US"/>
        </w:rPr>
        <w:t xml:space="preserve">context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Most people agree that vocabulary ought to be taught in context. Words taught in isolation are generally not retained. In addition, in order to grasp the full meaning of a word or phrase, students must be aware of the linguistic environment in which the word or phrase appears. Setting a good context which is interesting, plausible, vivid and has relevance to the lives of the learners, is an essential prerequisite for vocabulary teaching as it helps in both engaging the attention of the learners and naturally generating the target vocabulary. Maintaining the context and making sure the language surrounding the context is easy to comprehend, the teacher should start eliciting the target vocabulary. </w:t>
      </w:r>
    </w:p>
    <w:p w:rsidR="00D245A6" w:rsidRPr="00722B31" w:rsidRDefault="00D245A6" w:rsidP="00722B31">
      <w:pPr>
        <w:spacing w:line="360" w:lineRule="auto"/>
        <w:jc w:val="both"/>
        <w:rPr>
          <w:rFonts w:ascii="Arial" w:hAnsi="Arial" w:cs="Arial"/>
          <w:lang w:val="en-US"/>
        </w:rPr>
      </w:pPr>
      <w:r w:rsidRPr="00722B31">
        <w:rPr>
          <w:rFonts w:ascii="Arial" w:hAnsi="Arial" w:cs="Arial"/>
          <w:b/>
          <w:bCs/>
          <w:lang w:val="en-US"/>
        </w:rPr>
        <w:t xml:space="preserve">Etymology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Every word has its origin and its story of how it gets its current meanings. Because of its physical and meaningful origin, the etymology of a word is often found much easier to be comprehended than the bare linguistic symbol and its present semantic meanings. Therefore, whenever we teach an English word that is completely strange, we can ask students to look it up in a dictionary or other reference books, and or surf on the internet to find its origin. The interesting stories behind a word’s birth can be a very good reminder for students to remember the particular word. Thus, learning the etymology of a word will certainly promote students’ comprehension of new words. </w:t>
      </w:r>
    </w:p>
    <w:p w:rsidR="00D245A6" w:rsidRPr="00722B31" w:rsidRDefault="00D245A6" w:rsidP="00722B31">
      <w:pPr>
        <w:spacing w:line="360" w:lineRule="auto"/>
        <w:jc w:val="both"/>
        <w:rPr>
          <w:rFonts w:ascii="Arial" w:hAnsi="Arial" w:cs="Arial"/>
          <w:lang w:val="en-US"/>
        </w:rPr>
      </w:pPr>
      <w:proofErr w:type="gramStart"/>
      <w:r w:rsidRPr="00722B31">
        <w:rPr>
          <w:rFonts w:ascii="Arial" w:hAnsi="Arial" w:cs="Arial"/>
          <w:lang w:val="en-US"/>
        </w:rPr>
        <w:t>e.g</w:t>
      </w:r>
      <w:proofErr w:type="gramEnd"/>
      <w:r w:rsidRPr="00722B31">
        <w:rPr>
          <w:rFonts w:ascii="Arial" w:hAnsi="Arial" w:cs="Arial"/>
          <w:lang w:val="en-US"/>
        </w:rPr>
        <w:t xml:space="preserve">. </w:t>
      </w:r>
      <w:r w:rsidRPr="00722B31">
        <w:rPr>
          <w:rFonts w:ascii="Arial" w:hAnsi="Arial" w:cs="Arial"/>
          <w:b/>
          <w:lang w:val="en-US"/>
        </w:rPr>
        <w:t>Dinosaur:</w:t>
      </w:r>
      <w:r w:rsidRPr="00722B31">
        <w:rPr>
          <w:rFonts w:ascii="Arial" w:hAnsi="Arial" w:cs="Arial"/>
          <w:lang w:val="en-US"/>
        </w:rPr>
        <w:t xml:space="preserve"> 1841, coined in Modern Latin by Sir Richard Owen, from Greek deinos "terrible" + sauros "lizard".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Figurative sense of "person or institution not adapting to change" is from 1952.</w:t>
      </w:r>
    </w:p>
    <w:p w:rsidR="00D245A6" w:rsidRPr="00722B31" w:rsidRDefault="00D245A6" w:rsidP="00722B31">
      <w:pPr>
        <w:spacing w:line="360" w:lineRule="auto"/>
        <w:jc w:val="both"/>
        <w:rPr>
          <w:rFonts w:ascii="Arial" w:hAnsi="Arial" w:cs="Arial"/>
          <w:lang w:val="en-US"/>
        </w:rPr>
      </w:pPr>
      <w:r w:rsidRPr="00722B31">
        <w:rPr>
          <w:rFonts w:ascii="Arial" w:hAnsi="Arial" w:cs="Arial"/>
          <w:b/>
          <w:bCs/>
          <w:lang w:val="en-US"/>
        </w:rPr>
        <w:t xml:space="preserve">By drawing pictures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It is an easy and quick technique of introducing vocabulary to the learners. For students, drawing can be a fun medium to explain vocabulary. It is not necessary that </w:t>
      </w:r>
      <w:r w:rsidR="003147F2" w:rsidRPr="00722B31">
        <w:rPr>
          <w:rFonts w:ascii="Arial" w:hAnsi="Arial" w:cs="Arial"/>
          <w:lang w:val="en-US"/>
        </w:rPr>
        <w:t xml:space="preserve">a </w:t>
      </w:r>
      <w:r w:rsidRPr="00722B31">
        <w:rPr>
          <w:rFonts w:ascii="Arial" w:hAnsi="Arial" w:cs="Arial"/>
          <w:lang w:val="en-US"/>
        </w:rPr>
        <w:t>teacher</w:t>
      </w:r>
      <w:r w:rsidR="003147F2" w:rsidRPr="00722B31">
        <w:rPr>
          <w:rFonts w:ascii="Arial" w:hAnsi="Arial" w:cs="Arial"/>
          <w:lang w:val="en-US"/>
        </w:rPr>
        <w:t xml:space="preserve"> must be an </w:t>
      </w:r>
      <w:r w:rsidR="0078735F" w:rsidRPr="00722B31">
        <w:rPr>
          <w:rFonts w:ascii="Arial" w:hAnsi="Arial" w:cs="Arial"/>
          <w:lang w:val="en-US"/>
        </w:rPr>
        <w:t>expert in</w:t>
      </w:r>
      <w:r w:rsidRPr="00722B31">
        <w:rPr>
          <w:rFonts w:ascii="Arial" w:hAnsi="Arial" w:cs="Arial"/>
          <w:lang w:val="en-US"/>
        </w:rPr>
        <w:t xml:space="preserve"> drawing pictures accurately. He can draw rough sketches to make an idea clear. Basic sketches will often work well. You can even have students do their own drawings, which further reinforces their understanding of the vocabulary. Comparative words and prepositions can be made clear by simple sketches. Pictures of many types and colors can be used successfully to show the meaning of words and sentence</w:t>
      </w:r>
      <w:r w:rsidR="003147F2" w:rsidRPr="00722B31">
        <w:rPr>
          <w:rFonts w:ascii="Arial" w:hAnsi="Arial" w:cs="Arial"/>
          <w:lang w:val="en-US"/>
        </w:rPr>
        <w:t>s</w:t>
      </w:r>
      <w:r w:rsidRPr="00722B31">
        <w:rPr>
          <w:rFonts w:ascii="Arial" w:hAnsi="Arial" w:cs="Arial"/>
          <w:lang w:val="en-US"/>
        </w:rPr>
        <w:t>. Drawings can be used to explain the meaning of things, actions, qualities, and relations.</w:t>
      </w:r>
    </w:p>
    <w:p w:rsidR="00F909AC" w:rsidRPr="00722B31" w:rsidRDefault="00F909AC" w:rsidP="00722B31">
      <w:pPr>
        <w:spacing w:line="360" w:lineRule="auto"/>
        <w:jc w:val="both"/>
        <w:rPr>
          <w:rFonts w:ascii="Arial" w:hAnsi="Arial" w:cs="Arial"/>
          <w:b/>
          <w:bCs/>
          <w:lang w:val="en-US"/>
        </w:rPr>
      </w:pPr>
      <w:r w:rsidRPr="00722B31">
        <w:rPr>
          <w:rFonts w:ascii="Arial" w:hAnsi="Arial" w:cs="Arial"/>
          <w:b/>
          <w:bCs/>
          <w:lang w:val="en-US"/>
        </w:rPr>
        <w:br w:type="page"/>
      </w:r>
    </w:p>
    <w:p w:rsidR="00D245A6" w:rsidRPr="00722B31" w:rsidRDefault="00D245A6" w:rsidP="00722B31">
      <w:pPr>
        <w:spacing w:line="360" w:lineRule="auto"/>
        <w:jc w:val="both"/>
        <w:rPr>
          <w:rFonts w:ascii="Arial" w:hAnsi="Arial" w:cs="Arial"/>
          <w:lang w:val="en-US"/>
        </w:rPr>
      </w:pPr>
      <w:r w:rsidRPr="00722B31">
        <w:rPr>
          <w:rFonts w:ascii="Arial" w:hAnsi="Arial" w:cs="Arial"/>
          <w:b/>
          <w:bCs/>
          <w:lang w:val="en-US"/>
        </w:rPr>
        <w:lastRenderedPageBreak/>
        <w:t xml:space="preserve">Associated vocabulary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If one topic consists of </w:t>
      </w:r>
      <w:r w:rsidR="003147F2" w:rsidRPr="00722B31">
        <w:rPr>
          <w:rFonts w:ascii="Arial" w:hAnsi="Arial" w:cs="Arial"/>
          <w:lang w:val="en-US"/>
        </w:rPr>
        <w:t xml:space="preserve">a </w:t>
      </w:r>
      <w:r w:rsidRPr="00722B31">
        <w:rPr>
          <w:rFonts w:ascii="Arial" w:hAnsi="Arial" w:cs="Arial"/>
          <w:lang w:val="en-US"/>
        </w:rPr>
        <w:t>number of words, it is easy to teach these entire words altogether. For example, it is easier to teach words like orange, banana, grapes, lemon, pineapple, mango, and watermelon together in the context of ‘</w:t>
      </w:r>
      <w:r w:rsidRPr="00722B31">
        <w:rPr>
          <w:rFonts w:ascii="Arial" w:hAnsi="Arial" w:cs="Arial"/>
          <w:b/>
          <w:bCs/>
          <w:lang w:val="en-US"/>
        </w:rPr>
        <w:t>fruits</w:t>
      </w:r>
      <w:r w:rsidRPr="00722B31">
        <w:rPr>
          <w:rFonts w:ascii="Arial" w:hAnsi="Arial" w:cs="Arial"/>
          <w:lang w:val="en-US"/>
        </w:rPr>
        <w:t>’ than to teach anyone of these words in isolation. Examples of lexical fields: Parts of the Face as:</w:t>
      </w:r>
    </w:p>
    <w:tbl>
      <w:tblPr>
        <w:tblW w:w="0" w:type="auto"/>
        <w:tblInd w:w="2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25"/>
        <w:gridCol w:w="993"/>
        <w:gridCol w:w="283"/>
        <w:gridCol w:w="992"/>
        <w:gridCol w:w="1560"/>
      </w:tblGrid>
      <w:tr w:rsidR="00D245A6" w:rsidRPr="00722B31" w:rsidTr="00A366D1">
        <w:trPr>
          <w:trHeight w:val="257"/>
        </w:trPr>
        <w:tc>
          <w:tcPr>
            <w:tcW w:w="5070" w:type="dxa"/>
            <w:gridSpan w:val="6"/>
            <w:vAlign w:val="center"/>
          </w:tcPr>
          <w:p w:rsidR="00D245A6" w:rsidRPr="00722B31" w:rsidRDefault="00D245A6" w:rsidP="00722B31">
            <w:pPr>
              <w:pStyle w:val="Default"/>
              <w:spacing w:line="360" w:lineRule="auto"/>
              <w:jc w:val="both"/>
              <w:rPr>
                <w:rFonts w:ascii="Arial" w:hAnsi="Arial" w:cs="Arial"/>
                <w:color w:val="auto"/>
              </w:rPr>
            </w:pPr>
            <w:r w:rsidRPr="00722B31">
              <w:rPr>
                <w:rFonts w:ascii="Arial" w:hAnsi="Arial" w:cs="Arial"/>
                <w:color w:val="auto"/>
              </w:rPr>
              <w:t>Parts of the face</w:t>
            </w:r>
          </w:p>
        </w:tc>
      </w:tr>
      <w:tr w:rsidR="00D245A6" w:rsidRPr="00722B31" w:rsidTr="00A366D1">
        <w:trPr>
          <w:trHeight w:val="260"/>
        </w:trPr>
        <w:tc>
          <w:tcPr>
            <w:tcW w:w="1242" w:type="dxa"/>
            <w:gridSpan w:val="2"/>
            <w:vAlign w:val="center"/>
          </w:tcPr>
          <w:p w:rsidR="00D245A6" w:rsidRPr="00722B31" w:rsidRDefault="00D245A6" w:rsidP="00722B31">
            <w:pPr>
              <w:pStyle w:val="Default"/>
              <w:spacing w:line="360" w:lineRule="auto"/>
              <w:jc w:val="both"/>
              <w:rPr>
                <w:rFonts w:ascii="Arial" w:hAnsi="Arial" w:cs="Arial"/>
                <w:color w:val="auto"/>
              </w:rPr>
            </w:pPr>
            <w:r w:rsidRPr="00722B31">
              <w:rPr>
                <w:rFonts w:ascii="Arial" w:hAnsi="Arial" w:cs="Arial"/>
                <w:color w:val="auto"/>
              </w:rPr>
              <w:t>forehead</w:t>
            </w:r>
          </w:p>
        </w:tc>
        <w:tc>
          <w:tcPr>
            <w:tcW w:w="1276" w:type="dxa"/>
            <w:gridSpan w:val="2"/>
            <w:vAlign w:val="center"/>
          </w:tcPr>
          <w:p w:rsidR="00D245A6" w:rsidRPr="00722B31" w:rsidRDefault="00D245A6" w:rsidP="00722B31">
            <w:pPr>
              <w:pStyle w:val="Default"/>
              <w:spacing w:line="360" w:lineRule="auto"/>
              <w:jc w:val="both"/>
              <w:rPr>
                <w:rFonts w:ascii="Arial" w:hAnsi="Arial" w:cs="Arial"/>
                <w:color w:val="auto"/>
              </w:rPr>
            </w:pPr>
            <w:r w:rsidRPr="00722B31">
              <w:rPr>
                <w:rFonts w:ascii="Arial" w:hAnsi="Arial" w:cs="Arial"/>
                <w:color w:val="auto"/>
              </w:rPr>
              <w:t>brow</w:t>
            </w:r>
          </w:p>
        </w:tc>
        <w:tc>
          <w:tcPr>
            <w:tcW w:w="2552" w:type="dxa"/>
            <w:gridSpan w:val="2"/>
            <w:vAlign w:val="center"/>
          </w:tcPr>
          <w:p w:rsidR="00D245A6" w:rsidRPr="00722B31" w:rsidRDefault="00D245A6" w:rsidP="00722B31">
            <w:pPr>
              <w:pStyle w:val="Default"/>
              <w:spacing w:line="360" w:lineRule="auto"/>
              <w:jc w:val="both"/>
              <w:rPr>
                <w:rFonts w:ascii="Arial" w:hAnsi="Arial" w:cs="Arial"/>
                <w:color w:val="auto"/>
              </w:rPr>
            </w:pPr>
            <w:r w:rsidRPr="00722B31">
              <w:rPr>
                <w:rFonts w:ascii="Arial" w:hAnsi="Arial" w:cs="Arial"/>
                <w:color w:val="auto"/>
              </w:rPr>
              <w:t>temples</w:t>
            </w:r>
          </w:p>
        </w:tc>
      </w:tr>
      <w:tr w:rsidR="00D245A6" w:rsidRPr="00722B31" w:rsidTr="00A366D1">
        <w:trPr>
          <w:trHeight w:val="392"/>
        </w:trPr>
        <w:tc>
          <w:tcPr>
            <w:tcW w:w="1242" w:type="dxa"/>
            <w:gridSpan w:val="2"/>
            <w:vAlign w:val="center"/>
          </w:tcPr>
          <w:p w:rsidR="00D245A6" w:rsidRPr="00722B31" w:rsidRDefault="00AF65A0" w:rsidP="00722B31">
            <w:pPr>
              <w:pStyle w:val="Default"/>
              <w:spacing w:line="360" w:lineRule="auto"/>
              <w:jc w:val="both"/>
              <w:rPr>
                <w:rFonts w:ascii="Arial" w:hAnsi="Arial" w:cs="Arial"/>
                <w:color w:val="auto"/>
              </w:rPr>
            </w:pPr>
            <w:r w:rsidRPr="00722B31">
              <w:rPr>
                <w:rFonts w:ascii="Arial" w:hAnsi="Arial" w:cs="Arial"/>
                <w:color w:val="auto"/>
              </w:rPr>
              <w:t>N</w:t>
            </w:r>
            <w:r w:rsidR="00D245A6" w:rsidRPr="00722B31">
              <w:rPr>
                <w:rFonts w:ascii="Arial" w:hAnsi="Arial" w:cs="Arial"/>
                <w:color w:val="auto"/>
              </w:rPr>
              <w:t>ose</w:t>
            </w:r>
          </w:p>
        </w:tc>
        <w:tc>
          <w:tcPr>
            <w:tcW w:w="1276" w:type="dxa"/>
            <w:gridSpan w:val="2"/>
            <w:vAlign w:val="center"/>
          </w:tcPr>
          <w:p w:rsidR="00D245A6" w:rsidRPr="00722B31" w:rsidRDefault="00D245A6" w:rsidP="00722B31">
            <w:pPr>
              <w:pStyle w:val="Default"/>
              <w:spacing w:line="360" w:lineRule="auto"/>
              <w:jc w:val="both"/>
              <w:rPr>
                <w:rFonts w:ascii="Arial" w:hAnsi="Arial" w:cs="Arial"/>
                <w:color w:val="auto"/>
              </w:rPr>
            </w:pPr>
            <w:r w:rsidRPr="00722B31">
              <w:rPr>
                <w:rFonts w:ascii="Arial" w:hAnsi="Arial" w:cs="Arial"/>
                <w:color w:val="auto"/>
              </w:rPr>
              <w:t>nostrils</w:t>
            </w:r>
          </w:p>
        </w:tc>
        <w:tc>
          <w:tcPr>
            <w:tcW w:w="2552" w:type="dxa"/>
            <w:gridSpan w:val="2"/>
            <w:vAlign w:val="center"/>
          </w:tcPr>
          <w:p w:rsidR="00D245A6" w:rsidRPr="00722B31" w:rsidRDefault="00D245A6" w:rsidP="00722B31">
            <w:pPr>
              <w:pStyle w:val="Default"/>
              <w:spacing w:line="360" w:lineRule="auto"/>
              <w:jc w:val="both"/>
              <w:rPr>
                <w:rFonts w:ascii="Arial" w:hAnsi="Arial" w:cs="Arial"/>
                <w:color w:val="auto"/>
                <w:lang w:val="en-US"/>
              </w:rPr>
            </w:pPr>
            <w:r w:rsidRPr="00722B31">
              <w:rPr>
                <w:rFonts w:ascii="Arial" w:hAnsi="Arial" w:cs="Arial"/>
                <w:color w:val="auto"/>
                <w:lang w:val="en-US"/>
              </w:rPr>
              <w:t>bridge/tip of the nose</w:t>
            </w:r>
          </w:p>
        </w:tc>
      </w:tr>
      <w:tr w:rsidR="00D245A6" w:rsidRPr="00722B31" w:rsidTr="00A366D1">
        <w:trPr>
          <w:trHeight w:val="270"/>
        </w:trPr>
        <w:tc>
          <w:tcPr>
            <w:tcW w:w="1242" w:type="dxa"/>
            <w:gridSpan w:val="2"/>
            <w:vAlign w:val="center"/>
          </w:tcPr>
          <w:p w:rsidR="00D245A6" w:rsidRPr="00722B31" w:rsidRDefault="00AF65A0" w:rsidP="00722B31">
            <w:pPr>
              <w:pStyle w:val="Default"/>
              <w:spacing w:line="360" w:lineRule="auto"/>
              <w:jc w:val="both"/>
              <w:rPr>
                <w:rFonts w:ascii="Arial" w:hAnsi="Arial" w:cs="Arial"/>
                <w:color w:val="auto"/>
              </w:rPr>
            </w:pPr>
            <w:r w:rsidRPr="00722B31">
              <w:rPr>
                <w:rFonts w:ascii="Arial" w:hAnsi="Arial" w:cs="Arial"/>
                <w:color w:val="auto"/>
              </w:rPr>
              <w:t>S</w:t>
            </w:r>
            <w:r w:rsidR="00D245A6" w:rsidRPr="00722B31">
              <w:rPr>
                <w:rFonts w:ascii="Arial" w:hAnsi="Arial" w:cs="Arial"/>
                <w:color w:val="auto"/>
              </w:rPr>
              <w:t>eptum</w:t>
            </w:r>
          </w:p>
        </w:tc>
        <w:tc>
          <w:tcPr>
            <w:tcW w:w="1276" w:type="dxa"/>
            <w:gridSpan w:val="2"/>
            <w:vAlign w:val="center"/>
          </w:tcPr>
          <w:p w:rsidR="00D245A6" w:rsidRPr="00722B31" w:rsidRDefault="00D245A6" w:rsidP="00722B31">
            <w:pPr>
              <w:pStyle w:val="Default"/>
              <w:spacing w:line="360" w:lineRule="auto"/>
              <w:jc w:val="both"/>
              <w:rPr>
                <w:rFonts w:ascii="Arial" w:hAnsi="Arial" w:cs="Arial"/>
                <w:color w:val="auto"/>
              </w:rPr>
            </w:pPr>
            <w:r w:rsidRPr="00722B31">
              <w:rPr>
                <w:rFonts w:ascii="Arial" w:hAnsi="Arial" w:cs="Arial"/>
                <w:color w:val="auto"/>
              </w:rPr>
              <w:t>mouth</w:t>
            </w:r>
          </w:p>
        </w:tc>
        <w:tc>
          <w:tcPr>
            <w:tcW w:w="2552" w:type="dxa"/>
            <w:gridSpan w:val="2"/>
            <w:vAlign w:val="center"/>
          </w:tcPr>
          <w:p w:rsidR="00D245A6" w:rsidRPr="00722B31" w:rsidRDefault="00D245A6" w:rsidP="00722B31">
            <w:pPr>
              <w:pStyle w:val="Default"/>
              <w:spacing w:line="360" w:lineRule="auto"/>
              <w:jc w:val="both"/>
              <w:rPr>
                <w:rFonts w:ascii="Arial" w:hAnsi="Arial" w:cs="Arial"/>
                <w:color w:val="auto"/>
              </w:rPr>
            </w:pPr>
            <w:r w:rsidRPr="00722B31">
              <w:rPr>
                <w:rFonts w:ascii="Arial" w:hAnsi="Arial" w:cs="Arial"/>
                <w:color w:val="auto"/>
              </w:rPr>
              <w:t>lips</w:t>
            </w:r>
          </w:p>
        </w:tc>
      </w:tr>
      <w:tr w:rsidR="00D245A6" w:rsidRPr="00722B31" w:rsidTr="00A366D1">
        <w:trPr>
          <w:trHeight w:val="274"/>
        </w:trPr>
        <w:tc>
          <w:tcPr>
            <w:tcW w:w="817" w:type="dxa"/>
            <w:vAlign w:val="center"/>
          </w:tcPr>
          <w:p w:rsidR="00D245A6" w:rsidRPr="00722B31" w:rsidRDefault="00D245A6" w:rsidP="00722B31">
            <w:pPr>
              <w:pStyle w:val="Default"/>
              <w:spacing w:line="360" w:lineRule="auto"/>
              <w:jc w:val="both"/>
              <w:rPr>
                <w:rFonts w:ascii="Arial" w:hAnsi="Arial" w:cs="Arial"/>
                <w:color w:val="auto"/>
              </w:rPr>
            </w:pPr>
            <w:r w:rsidRPr="00722B31">
              <w:rPr>
                <w:rFonts w:ascii="Arial" w:hAnsi="Arial" w:cs="Arial"/>
                <w:color w:val="auto"/>
              </w:rPr>
              <w:t>eyes</w:t>
            </w:r>
          </w:p>
        </w:tc>
        <w:tc>
          <w:tcPr>
            <w:tcW w:w="1418" w:type="dxa"/>
            <w:gridSpan w:val="2"/>
            <w:vAlign w:val="center"/>
          </w:tcPr>
          <w:p w:rsidR="00D245A6" w:rsidRPr="00722B31" w:rsidRDefault="00D245A6" w:rsidP="00722B31">
            <w:pPr>
              <w:pStyle w:val="Default"/>
              <w:spacing w:line="360" w:lineRule="auto"/>
              <w:jc w:val="both"/>
              <w:rPr>
                <w:rFonts w:ascii="Arial" w:hAnsi="Arial" w:cs="Arial"/>
                <w:color w:val="auto"/>
              </w:rPr>
            </w:pPr>
            <w:r w:rsidRPr="00722B31">
              <w:rPr>
                <w:rFonts w:ascii="Arial" w:hAnsi="Arial" w:cs="Arial"/>
                <w:color w:val="auto"/>
              </w:rPr>
              <w:t>eyebrows</w:t>
            </w:r>
          </w:p>
        </w:tc>
        <w:tc>
          <w:tcPr>
            <w:tcW w:w="1275" w:type="dxa"/>
            <w:gridSpan w:val="2"/>
            <w:vAlign w:val="center"/>
          </w:tcPr>
          <w:p w:rsidR="00D245A6" w:rsidRPr="00722B31" w:rsidRDefault="00D245A6" w:rsidP="00722B31">
            <w:pPr>
              <w:pStyle w:val="Default"/>
              <w:spacing w:line="360" w:lineRule="auto"/>
              <w:jc w:val="both"/>
              <w:rPr>
                <w:rFonts w:ascii="Arial" w:hAnsi="Arial" w:cs="Arial"/>
                <w:color w:val="auto"/>
              </w:rPr>
            </w:pPr>
            <w:r w:rsidRPr="00722B31">
              <w:rPr>
                <w:rFonts w:ascii="Arial" w:hAnsi="Arial" w:cs="Arial"/>
                <w:color w:val="auto"/>
              </w:rPr>
              <w:t>eyelids</w:t>
            </w:r>
          </w:p>
        </w:tc>
        <w:tc>
          <w:tcPr>
            <w:tcW w:w="1560" w:type="dxa"/>
            <w:vAlign w:val="center"/>
          </w:tcPr>
          <w:p w:rsidR="00D245A6" w:rsidRPr="00722B31" w:rsidRDefault="00D245A6" w:rsidP="00722B31">
            <w:pPr>
              <w:pStyle w:val="Default"/>
              <w:spacing w:line="360" w:lineRule="auto"/>
              <w:jc w:val="both"/>
              <w:rPr>
                <w:rFonts w:ascii="Arial" w:hAnsi="Arial" w:cs="Arial"/>
                <w:color w:val="auto"/>
              </w:rPr>
            </w:pPr>
            <w:r w:rsidRPr="00722B31">
              <w:rPr>
                <w:rFonts w:ascii="Arial" w:hAnsi="Arial" w:cs="Arial"/>
                <w:color w:val="auto"/>
              </w:rPr>
              <w:t>eyelashes</w:t>
            </w:r>
          </w:p>
        </w:tc>
      </w:tr>
      <w:tr w:rsidR="00D245A6" w:rsidRPr="00722B31" w:rsidTr="00A366D1">
        <w:trPr>
          <w:trHeight w:val="136"/>
        </w:trPr>
        <w:tc>
          <w:tcPr>
            <w:tcW w:w="817" w:type="dxa"/>
            <w:vAlign w:val="center"/>
          </w:tcPr>
          <w:p w:rsidR="00D245A6" w:rsidRPr="00722B31" w:rsidRDefault="00D245A6" w:rsidP="00722B31">
            <w:pPr>
              <w:pStyle w:val="Default"/>
              <w:spacing w:line="360" w:lineRule="auto"/>
              <w:jc w:val="both"/>
              <w:rPr>
                <w:rFonts w:ascii="Arial" w:hAnsi="Arial" w:cs="Arial"/>
                <w:color w:val="auto"/>
              </w:rPr>
            </w:pPr>
            <w:r w:rsidRPr="00722B31">
              <w:rPr>
                <w:rFonts w:ascii="Arial" w:hAnsi="Arial" w:cs="Arial"/>
                <w:color w:val="auto"/>
              </w:rPr>
              <w:t>chin</w:t>
            </w:r>
          </w:p>
        </w:tc>
        <w:tc>
          <w:tcPr>
            <w:tcW w:w="1418" w:type="dxa"/>
            <w:gridSpan w:val="2"/>
            <w:vAlign w:val="center"/>
          </w:tcPr>
          <w:p w:rsidR="00D245A6" w:rsidRPr="00722B31" w:rsidRDefault="00D245A6" w:rsidP="00722B31">
            <w:pPr>
              <w:pStyle w:val="Default"/>
              <w:spacing w:line="360" w:lineRule="auto"/>
              <w:jc w:val="both"/>
              <w:rPr>
                <w:rFonts w:ascii="Arial" w:hAnsi="Arial" w:cs="Arial"/>
                <w:color w:val="auto"/>
              </w:rPr>
            </w:pPr>
            <w:r w:rsidRPr="00722B31">
              <w:rPr>
                <w:rFonts w:ascii="Arial" w:hAnsi="Arial" w:cs="Arial"/>
                <w:color w:val="auto"/>
              </w:rPr>
              <w:t>cheeks</w:t>
            </w:r>
          </w:p>
        </w:tc>
        <w:tc>
          <w:tcPr>
            <w:tcW w:w="1275" w:type="dxa"/>
            <w:gridSpan w:val="2"/>
            <w:vAlign w:val="center"/>
          </w:tcPr>
          <w:p w:rsidR="00D245A6" w:rsidRPr="00722B31" w:rsidRDefault="00D245A6" w:rsidP="00722B31">
            <w:pPr>
              <w:pStyle w:val="Default"/>
              <w:spacing w:line="360" w:lineRule="auto"/>
              <w:jc w:val="both"/>
              <w:rPr>
                <w:rFonts w:ascii="Arial" w:hAnsi="Arial" w:cs="Arial"/>
                <w:color w:val="auto"/>
              </w:rPr>
            </w:pPr>
            <w:r w:rsidRPr="00722B31">
              <w:rPr>
                <w:rFonts w:ascii="Arial" w:hAnsi="Arial" w:cs="Arial"/>
                <w:color w:val="auto"/>
              </w:rPr>
              <w:t>jaw</w:t>
            </w:r>
          </w:p>
        </w:tc>
        <w:tc>
          <w:tcPr>
            <w:tcW w:w="1560" w:type="dxa"/>
            <w:vAlign w:val="center"/>
          </w:tcPr>
          <w:p w:rsidR="00D245A6" w:rsidRPr="00722B31" w:rsidRDefault="00D245A6" w:rsidP="00722B31">
            <w:pPr>
              <w:pStyle w:val="Default"/>
              <w:spacing w:line="360" w:lineRule="auto"/>
              <w:jc w:val="both"/>
              <w:rPr>
                <w:rFonts w:ascii="Arial" w:hAnsi="Arial" w:cs="Arial"/>
                <w:color w:val="auto"/>
              </w:rPr>
            </w:pPr>
            <w:r w:rsidRPr="00722B31">
              <w:rPr>
                <w:rFonts w:ascii="Arial" w:hAnsi="Arial" w:cs="Arial"/>
                <w:color w:val="auto"/>
              </w:rPr>
              <w:t>jowls</w:t>
            </w:r>
          </w:p>
        </w:tc>
      </w:tr>
    </w:tbl>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b/>
          <w:bCs/>
          <w:lang w:val="en-US"/>
        </w:rPr>
        <w:t xml:space="preserve">Using morphological analysis of words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Morphology is the stu</w:t>
      </w:r>
      <w:r w:rsidR="003147F2" w:rsidRPr="00722B31">
        <w:rPr>
          <w:rFonts w:ascii="Arial" w:hAnsi="Arial" w:cs="Arial"/>
          <w:lang w:val="en-US"/>
        </w:rPr>
        <w:t xml:space="preserve">dy of words in different terms. A good procedure can be </w:t>
      </w:r>
      <w:r w:rsidRPr="00722B31">
        <w:rPr>
          <w:rFonts w:ascii="Arial" w:hAnsi="Arial" w:cs="Arial"/>
          <w:lang w:val="en-US"/>
        </w:rPr>
        <w:t xml:space="preserve">showing how words are broken down into smaller units, and how such units are recognized. That is to say, by using the analysis of morphemes of words, we can find out the meaning of words, even some of unfamiliar English words. It is estimated that there are over 600,000 English words concerned with the roots and affixes. But the roots and affixes are limited in numbers and simple in meaning. And the most commonly used roots and affixes are only 600-800 in number. By using the analysis of roots, affixes and word structure, we can teach thousands of English words.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e.g. “</w:t>
      </w:r>
      <w:r w:rsidRPr="00722B31">
        <w:rPr>
          <w:rFonts w:ascii="Arial" w:hAnsi="Arial" w:cs="Arial"/>
          <w:i/>
          <w:iCs/>
          <w:lang w:val="en-US"/>
        </w:rPr>
        <w:t xml:space="preserve">hand / handle / handful /handicap /handsome / beforehand...” </w:t>
      </w:r>
    </w:p>
    <w:p w:rsidR="00D245A6" w:rsidRPr="00722B31" w:rsidRDefault="00D245A6" w:rsidP="00722B31">
      <w:pPr>
        <w:spacing w:line="360" w:lineRule="auto"/>
        <w:jc w:val="both"/>
        <w:rPr>
          <w:rFonts w:ascii="Arial" w:hAnsi="Arial" w:cs="Arial"/>
          <w:lang w:val="en-US"/>
        </w:rPr>
      </w:pPr>
      <w:r w:rsidRPr="00722B31">
        <w:rPr>
          <w:rFonts w:ascii="Arial" w:hAnsi="Arial" w:cs="Arial"/>
          <w:b/>
          <w:bCs/>
          <w:lang w:val="en-US"/>
        </w:rPr>
        <w:t xml:space="preserve">Dictionary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It is an important tool in the teaching and learning of vocabulary. Teacher</w:t>
      </w:r>
      <w:r w:rsidR="00AF65A0" w:rsidRPr="00722B31">
        <w:rPr>
          <w:rFonts w:ascii="Arial" w:hAnsi="Arial" w:cs="Arial"/>
          <w:lang w:val="en-US"/>
        </w:rPr>
        <w:t>s</w:t>
      </w:r>
      <w:r w:rsidRPr="00722B31">
        <w:rPr>
          <w:rFonts w:ascii="Arial" w:hAnsi="Arial" w:cs="Arial"/>
          <w:lang w:val="en-US"/>
        </w:rPr>
        <w:t xml:space="preserve"> should encourage students to search words in dictionaries. Therefore, the habit of its use should be inculcated right from the beginning. Students need to be taught practical use of the dictionary. Exploring dictionary entries can be one important and effective component of understanding a word deeply. The entries can also help students determine the precise meaning of a word </w:t>
      </w:r>
    </w:p>
    <w:p w:rsidR="00D245A6" w:rsidRPr="00722B31" w:rsidRDefault="00D245A6" w:rsidP="00722B31">
      <w:pPr>
        <w:spacing w:line="360" w:lineRule="auto"/>
        <w:jc w:val="both"/>
        <w:rPr>
          <w:rFonts w:ascii="Arial" w:hAnsi="Arial" w:cs="Arial"/>
          <w:lang w:val="en-US"/>
        </w:rPr>
      </w:pPr>
      <w:r w:rsidRPr="00722B31">
        <w:rPr>
          <w:rFonts w:ascii="Arial" w:hAnsi="Arial" w:cs="Arial"/>
          <w:b/>
          <w:bCs/>
          <w:lang w:val="en-US"/>
        </w:rPr>
        <w:t xml:space="preserve">Collocation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It is a widely accepted idea that collocations are very important part of knowledge and they are essential to non-native speakers of English in order to speak or write </w:t>
      </w:r>
      <w:r w:rsidRPr="00722B31">
        <w:rPr>
          <w:rFonts w:ascii="Arial" w:hAnsi="Arial" w:cs="Arial"/>
          <w:lang w:val="en-US"/>
        </w:rPr>
        <w:lastRenderedPageBreak/>
        <w:t xml:space="preserve">fluently. The term collocation generally refers to the way in which two or more words are typically used together. For example, we talk about </w:t>
      </w:r>
      <w:r w:rsidRPr="00722B31">
        <w:rPr>
          <w:rFonts w:ascii="Arial" w:hAnsi="Arial" w:cs="Arial"/>
          <w:i/>
          <w:iCs/>
          <w:lang w:val="en-US"/>
        </w:rPr>
        <w:t xml:space="preserve">heavy rain </w:t>
      </w:r>
      <w:r w:rsidRPr="00722B31">
        <w:rPr>
          <w:rFonts w:ascii="Arial" w:hAnsi="Arial" w:cs="Arial"/>
          <w:lang w:val="en-US"/>
        </w:rPr>
        <w:t xml:space="preserve">but not </w:t>
      </w:r>
      <w:r w:rsidRPr="00722B31">
        <w:rPr>
          <w:rFonts w:ascii="Arial" w:hAnsi="Arial" w:cs="Arial"/>
          <w:i/>
          <w:iCs/>
          <w:lang w:val="en-US"/>
        </w:rPr>
        <w:t xml:space="preserve">heavy sun, </w:t>
      </w:r>
      <w:r w:rsidRPr="00722B31">
        <w:rPr>
          <w:rFonts w:ascii="Arial" w:hAnsi="Arial" w:cs="Arial"/>
          <w:lang w:val="en-US"/>
        </w:rPr>
        <w:t xml:space="preserve">or we say that we </w:t>
      </w:r>
      <w:r w:rsidRPr="00722B31">
        <w:rPr>
          <w:rFonts w:ascii="Arial" w:hAnsi="Arial" w:cs="Arial"/>
          <w:i/>
          <w:iCs/>
          <w:lang w:val="en-US"/>
        </w:rPr>
        <w:t xml:space="preserve">make </w:t>
      </w:r>
      <w:r w:rsidRPr="00722B31">
        <w:rPr>
          <w:rFonts w:ascii="Arial" w:hAnsi="Arial" w:cs="Arial"/>
          <w:lang w:val="en-US"/>
        </w:rPr>
        <w:t xml:space="preserve">or </w:t>
      </w:r>
      <w:r w:rsidRPr="00722B31">
        <w:rPr>
          <w:rFonts w:ascii="Arial" w:hAnsi="Arial" w:cs="Arial"/>
          <w:i/>
          <w:iCs/>
          <w:lang w:val="en-US"/>
        </w:rPr>
        <w:t xml:space="preserve">come to a decision, </w:t>
      </w:r>
      <w:r w:rsidRPr="00722B31">
        <w:rPr>
          <w:rFonts w:ascii="Arial" w:hAnsi="Arial" w:cs="Arial"/>
          <w:lang w:val="en-US"/>
        </w:rPr>
        <w:t xml:space="preserve">but we don’t </w:t>
      </w:r>
      <w:r w:rsidRPr="00722B31">
        <w:rPr>
          <w:rFonts w:ascii="Arial" w:hAnsi="Arial" w:cs="Arial"/>
          <w:i/>
          <w:iCs/>
          <w:lang w:val="en-US"/>
        </w:rPr>
        <w:t xml:space="preserve">do a decision. </w:t>
      </w:r>
      <w:r w:rsidRPr="00722B31">
        <w:rPr>
          <w:rFonts w:ascii="Arial" w:hAnsi="Arial" w:cs="Arial"/>
          <w:lang w:val="en-US"/>
        </w:rPr>
        <w:t xml:space="preserve">So, </w:t>
      </w:r>
      <w:r w:rsidRPr="00722B31">
        <w:rPr>
          <w:rFonts w:ascii="Arial" w:hAnsi="Arial" w:cs="Arial"/>
          <w:i/>
          <w:iCs/>
          <w:lang w:val="en-US"/>
        </w:rPr>
        <w:t xml:space="preserve">heavy rain </w:t>
      </w:r>
      <w:r w:rsidRPr="00722B31">
        <w:rPr>
          <w:rFonts w:ascii="Arial" w:hAnsi="Arial" w:cs="Arial"/>
          <w:lang w:val="en-US"/>
        </w:rPr>
        <w:t xml:space="preserve">and </w:t>
      </w:r>
      <w:r w:rsidRPr="00722B31">
        <w:rPr>
          <w:rFonts w:ascii="Arial" w:hAnsi="Arial" w:cs="Arial"/>
          <w:i/>
          <w:iCs/>
          <w:lang w:val="en-US"/>
        </w:rPr>
        <w:t xml:space="preserve">make a decision </w:t>
      </w:r>
      <w:r w:rsidRPr="00722B31">
        <w:rPr>
          <w:rFonts w:ascii="Arial" w:hAnsi="Arial" w:cs="Arial"/>
          <w:lang w:val="en-US"/>
        </w:rPr>
        <w:t xml:space="preserve">are often referred to as collocations and we say that </w:t>
      </w:r>
      <w:r w:rsidRPr="00722B31">
        <w:rPr>
          <w:rFonts w:ascii="Arial" w:hAnsi="Arial" w:cs="Arial"/>
          <w:i/>
          <w:iCs/>
          <w:lang w:val="en-US"/>
        </w:rPr>
        <w:t xml:space="preserve">heavy </w:t>
      </w:r>
      <w:r w:rsidRPr="00722B31">
        <w:rPr>
          <w:rFonts w:ascii="Arial" w:hAnsi="Arial" w:cs="Arial"/>
          <w:lang w:val="en-US"/>
        </w:rPr>
        <w:t xml:space="preserve">collocates with </w:t>
      </w:r>
      <w:r w:rsidRPr="00722B31">
        <w:rPr>
          <w:rFonts w:ascii="Arial" w:hAnsi="Arial" w:cs="Arial"/>
          <w:i/>
          <w:iCs/>
          <w:lang w:val="en-US"/>
        </w:rPr>
        <w:t>rain</w:t>
      </w:r>
      <w:r w:rsidRPr="00722B31">
        <w:rPr>
          <w:rFonts w:ascii="Arial" w:hAnsi="Arial" w:cs="Arial"/>
          <w:lang w:val="en-US"/>
        </w:rPr>
        <w:t xml:space="preserve">. Collocations include: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[1]Verb + Noun (e.g. </w:t>
      </w:r>
      <w:r w:rsidRPr="00722B31">
        <w:rPr>
          <w:rFonts w:ascii="Arial" w:hAnsi="Arial" w:cs="Arial"/>
          <w:i/>
          <w:iCs/>
          <w:lang w:val="en-US"/>
        </w:rPr>
        <w:t>break a code, lift a blockade</w:t>
      </w:r>
      <w:r w:rsidRPr="00722B31">
        <w:rPr>
          <w:rFonts w:ascii="Arial" w:hAnsi="Arial" w:cs="Arial"/>
          <w:lang w:val="en-US"/>
        </w:rPr>
        <w:t xml:space="preserve">)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[2]Verb + Adverb (e.g. </w:t>
      </w:r>
      <w:r w:rsidRPr="00722B31">
        <w:rPr>
          <w:rFonts w:ascii="Arial" w:hAnsi="Arial" w:cs="Arial"/>
          <w:i/>
          <w:iCs/>
          <w:lang w:val="en-US"/>
        </w:rPr>
        <w:t>affect deeply, appreciate sincerely</w:t>
      </w:r>
      <w:r w:rsidRPr="00722B31">
        <w:rPr>
          <w:rFonts w:ascii="Arial" w:hAnsi="Arial" w:cs="Arial"/>
          <w:lang w:val="en-US"/>
        </w:rPr>
        <w:t>)</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 [3]Noun + Verb (e.g. </w:t>
      </w:r>
      <w:r w:rsidRPr="00722B31">
        <w:rPr>
          <w:rFonts w:ascii="Arial" w:hAnsi="Arial" w:cs="Arial"/>
          <w:i/>
          <w:iCs/>
          <w:lang w:val="en-US"/>
        </w:rPr>
        <w:t>water freezes, clock ticks</w:t>
      </w:r>
      <w:r w:rsidRPr="00722B31">
        <w:rPr>
          <w:rFonts w:ascii="Arial" w:hAnsi="Arial" w:cs="Arial"/>
          <w:lang w:val="en-US"/>
        </w:rPr>
        <w:t xml:space="preserve">)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[4]Adjective + Noun (e.g. </w:t>
      </w:r>
      <w:r w:rsidRPr="00722B31">
        <w:rPr>
          <w:rFonts w:ascii="Arial" w:hAnsi="Arial" w:cs="Arial"/>
          <w:i/>
          <w:iCs/>
          <w:lang w:val="en-US"/>
        </w:rPr>
        <w:t>strong tea, best wishes</w:t>
      </w:r>
      <w:r w:rsidRPr="00722B31">
        <w:rPr>
          <w:rFonts w:ascii="Arial" w:hAnsi="Arial" w:cs="Arial"/>
          <w:lang w:val="en-US"/>
        </w:rPr>
        <w:t xml:space="preserve">)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[5] Adverb + Adjective (e.g. </w:t>
      </w:r>
      <w:r w:rsidRPr="00722B31">
        <w:rPr>
          <w:rFonts w:ascii="Arial" w:hAnsi="Arial" w:cs="Arial"/>
          <w:i/>
          <w:iCs/>
          <w:lang w:val="en-US"/>
        </w:rPr>
        <w:t>deeply absorbed, closely related</w:t>
      </w:r>
      <w:r w:rsidRPr="00722B31">
        <w:rPr>
          <w:rFonts w:ascii="Arial" w:hAnsi="Arial" w:cs="Arial"/>
          <w:lang w:val="en-US"/>
        </w:rPr>
        <w:t xml:space="preserve">) </w:t>
      </w:r>
    </w:p>
    <w:p w:rsidR="00D245A6" w:rsidRPr="00722B31" w:rsidRDefault="00D245A6" w:rsidP="00722B31">
      <w:pPr>
        <w:spacing w:line="360" w:lineRule="auto"/>
        <w:jc w:val="both"/>
        <w:rPr>
          <w:rFonts w:ascii="Arial" w:hAnsi="Arial" w:cs="Arial"/>
          <w:b/>
          <w:bCs/>
          <w:lang w:val="en-US"/>
        </w:rPr>
      </w:pPr>
    </w:p>
    <w:p w:rsidR="00D245A6" w:rsidRPr="00722B31" w:rsidRDefault="00D245A6" w:rsidP="00722B31">
      <w:pPr>
        <w:spacing w:line="360" w:lineRule="auto"/>
        <w:jc w:val="both"/>
        <w:rPr>
          <w:rFonts w:ascii="Arial" w:hAnsi="Arial" w:cs="Arial"/>
          <w:lang w:val="en-US"/>
        </w:rPr>
      </w:pPr>
      <w:proofErr w:type="gramStart"/>
      <w:r w:rsidRPr="00722B31">
        <w:rPr>
          <w:rFonts w:ascii="Arial" w:hAnsi="Arial" w:cs="Arial"/>
          <w:b/>
          <w:bCs/>
          <w:lang w:val="en-US"/>
        </w:rPr>
        <w:t>Synonyms  and</w:t>
      </w:r>
      <w:proofErr w:type="gramEnd"/>
      <w:r w:rsidRPr="00722B31">
        <w:rPr>
          <w:rFonts w:ascii="Arial" w:hAnsi="Arial" w:cs="Arial"/>
          <w:b/>
          <w:bCs/>
          <w:lang w:val="en-US"/>
        </w:rPr>
        <w:t xml:space="preserve"> Antonyms</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They may be used to help the student to understand the different shades of meaning, if the synonym / antonym is better known than the word being taught. They help to enrich a student's vocabulary bank and provide alternative words instantly. These can be effective since they build on words and phrases that students already recognize. Use caution that you do imply that all the words have exactly the same meaning, since different words often are used for different connotations or to imply different meanings. The teacher needs to highlight the fact that “true” synonyms are relatively rare and the answers will often be “near” synonyms. </w:t>
      </w:r>
    </w:p>
    <w:p w:rsidR="00D245A6" w:rsidRPr="00722B31" w:rsidRDefault="00D245A6" w:rsidP="00722B31">
      <w:pPr>
        <w:spacing w:line="360" w:lineRule="auto"/>
        <w:jc w:val="both"/>
        <w:rPr>
          <w:rFonts w:ascii="Arial" w:hAnsi="Arial" w:cs="Arial"/>
          <w:lang w:val="en-US"/>
        </w:rPr>
      </w:pPr>
      <w:r w:rsidRPr="00722B31">
        <w:rPr>
          <w:rFonts w:ascii="Arial" w:hAnsi="Arial" w:cs="Arial"/>
          <w:b/>
          <w:bCs/>
          <w:lang w:val="en-US"/>
        </w:rPr>
        <w:t xml:space="preserve">Words often confused: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The long list of often-confused words was made in the class and students were asked to use them in sentences from the brackets. Teacher should provide the meaning of such words, if necessary. For examples: adopt: adapt, beside: besides, principal: principle, etc.</w:t>
      </w:r>
    </w:p>
    <w:p w:rsidR="00D245A6" w:rsidRPr="00722B31" w:rsidRDefault="00D245A6" w:rsidP="00722B31">
      <w:pPr>
        <w:spacing w:line="360" w:lineRule="auto"/>
        <w:jc w:val="both"/>
        <w:rPr>
          <w:rFonts w:ascii="Arial" w:hAnsi="Arial" w:cs="Arial"/>
          <w:lang w:val="en-US"/>
        </w:rPr>
      </w:pPr>
      <w:r w:rsidRPr="00722B31">
        <w:rPr>
          <w:rFonts w:ascii="Arial" w:hAnsi="Arial" w:cs="Arial"/>
          <w:b/>
          <w:bCs/>
          <w:lang w:val="en-US"/>
        </w:rPr>
        <w:t xml:space="preserve">Homonyms </w:t>
      </w:r>
    </w:p>
    <w:p w:rsidR="00D245A6" w:rsidRPr="00722B31" w:rsidRDefault="00D245A6" w:rsidP="00722B31">
      <w:pPr>
        <w:spacing w:line="360" w:lineRule="auto"/>
        <w:jc w:val="both"/>
        <w:rPr>
          <w:rFonts w:ascii="Arial" w:hAnsi="Arial" w:cs="Arial"/>
          <w:lang w:val="en-US"/>
        </w:rPr>
      </w:pPr>
      <w:r w:rsidRPr="00722B31">
        <w:rPr>
          <w:rFonts w:ascii="Arial" w:hAnsi="Arial" w:cs="Arial"/>
          <w:i/>
          <w:iCs/>
          <w:lang w:val="en-US"/>
        </w:rPr>
        <w:t xml:space="preserve">Homophones </w:t>
      </w:r>
      <w:r w:rsidRPr="00722B31">
        <w:rPr>
          <w:rFonts w:ascii="Arial" w:hAnsi="Arial" w:cs="Arial"/>
          <w:lang w:val="en-US"/>
        </w:rPr>
        <w:t xml:space="preserve">are words of the same language that are pronounced alike even if they differ in spelling, meaning, or origin, such as "pair" and "pear". Homophones may also be spelled alike, as in "bear" (the animal) and "bear" (to carry). But this list consists only of homophones that are not spelled alike. </w:t>
      </w:r>
    </w:p>
    <w:p w:rsidR="00D245A6" w:rsidRPr="00722B31" w:rsidRDefault="00D245A6" w:rsidP="00722B31">
      <w:pPr>
        <w:spacing w:line="360" w:lineRule="auto"/>
        <w:jc w:val="both"/>
        <w:rPr>
          <w:rFonts w:ascii="Arial" w:hAnsi="Arial" w:cs="Arial"/>
          <w:lang w:val="en-US"/>
        </w:rPr>
      </w:pPr>
    </w:p>
    <w:tbl>
      <w:tblPr>
        <w:tblStyle w:val="Tablaconcuadrcula"/>
        <w:tblW w:w="0" w:type="auto"/>
        <w:tblLook w:val="04A0" w:firstRow="1" w:lastRow="0" w:firstColumn="1" w:lastColumn="0" w:noHBand="0" w:noVBand="1"/>
      </w:tblPr>
      <w:tblGrid>
        <w:gridCol w:w="2992"/>
        <w:gridCol w:w="2993"/>
        <w:gridCol w:w="2993"/>
      </w:tblGrid>
      <w:tr w:rsidR="00D245A6" w:rsidRPr="00722B31" w:rsidTr="00A366D1">
        <w:trPr>
          <w:trHeight w:val="332"/>
        </w:trPr>
        <w:tc>
          <w:tcPr>
            <w:tcW w:w="2992" w:type="dxa"/>
          </w:tcPr>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ant / aunt </w:t>
            </w:r>
          </w:p>
        </w:tc>
        <w:tc>
          <w:tcPr>
            <w:tcW w:w="2993" w:type="dxa"/>
          </w:tcPr>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eye / I </w:t>
            </w:r>
          </w:p>
        </w:tc>
        <w:tc>
          <w:tcPr>
            <w:tcW w:w="2993" w:type="dxa"/>
          </w:tcPr>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ate / eight </w:t>
            </w:r>
          </w:p>
        </w:tc>
      </w:tr>
      <w:tr w:rsidR="00D245A6" w:rsidRPr="00722B31" w:rsidTr="00A366D1">
        <w:tc>
          <w:tcPr>
            <w:tcW w:w="2992" w:type="dxa"/>
          </w:tcPr>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fare / fair </w:t>
            </w:r>
          </w:p>
        </w:tc>
        <w:tc>
          <w:tcPr>
            <w:tcW w:w="2993" w:type="dxa"/>
          </w:tcPr>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bear / bare </w:t>
            </w:r>
          </w:p>
        </w:tc>
        <w:tc>
          <w:tcPr>
            <w:tcW w:w="2993" w:type="dxa"/>
          </w:tcPr>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sea / see</w:t>
            </w:r>
          </w:p>
        </w:tc>
      </w:tr>
      <w:tr w:rsidR="00D245A6" w:rsidRPr="00722B31" w:rsidTr="00A366D1">
        <w:tc>
          <w:tcPr>
            <w:tcW w:w="2992" w:type="dxa"/>
          </w:tcPr>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lastRenderedPageBreak/>
              <w:t>son / sun</w:t>
            </w:r>
          </w:p>
        </w:tc>
        <w:tc>
          <w:tcPr>
            <w:tcW w:w="2993" w:type="dxa"/>
          </w:tcPr>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stationary / stationery</w:t>
            </w:r>
          </w:p>
        </w:tc>
        <w:tc>
          <w:tcPr>
            <w:tcW w:w="2993" w:type="dxa"/>
          </w:tcPr>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steal / steel</w:t>
            </w:r>
          </w:p>
        </w:tc>
      </w:tr>
      <w:tr w:rsidR="00D245A6" w:rsidRPr="00722B31" w:rsidTr="00A366D1">
        <w:tc>
          <w:tcPr>
            <w:tcW w:w="2992" w:type="dxa"/>
          </w:tcPr>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threw / through</w:t>
            </w:r>
          </w:p>
        </w:tc>
        <w:tc>
          <w:tcPr>
            <w:tcW w:w="2993" w:type="dxa"/>
          </w:tcPr>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throne / thrown</w:t>
            </w:r>
          </w:p>
        </w:tc>
        <w:tc>
          <w:tcPr>
            <w:tcW w:w="2993" w:type="dxa"/>
          </w:tcPr>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be / bee</w:t>
            </w:r>
          </w:p>
        </w:tc>
      </w:tr>
      <w:tr w:rsidR="00D245A6" w:rsidRPr="00722B31" w:rsidTr="00A366D1">
        <w:tc>
          <w:tcPr>
            <w:tcW w:w="2992" w:type="dxa"/>
          </w:tcPr>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blew / blue</w:t>
            </w:r>
          </w:p>
        </w:tc>
        <w:tc>
          <w:tcPr>
            <w:tcW w:w="2993" w:type="dxa"/>
          </w:tcPr>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by / bye / buy</w:t>
            </w:r>
          </w:p>
        </w:tc>
        <w:tc>
          <w:tcPr>
            <w:tcW w:w="2993" w:type="dxa"/>
          </w:tcPr>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beach / beech</w:t>
            </w:r>
          </w:p>
        </w:tc>
      </w:tr>
      <w:tr w:rsidR="00D245A6" w:rsidRPr="00722B31" w:rsidTr="00A366D1">
        <w:tc>
          <w:tcPr>
            <w:tcW w:w="2992" w:type="dxa"/>
          </w:tcPr>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cell / sell</w:t>
            </w:r>
          </w:p>
        </w:tc>
        <w:tc>
          <w:tcPr>
            <w:tcW w:w="2993" w:type="dxa"/>
          </w:tcPr>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cent / scent / sent</w:t>
            </w:r>
          </w:p>
        </w:tc>
        <w:tc>
          <w:tcPr>
            <w:tcW w:w="2993" w:type="dxa"/>
          </w:tcPr>
          <w:p w:rsidR="00D245A6" w:rsidRPr="00722B31" w:rsidRDefault="00D245A6" w:rsidP="00722B31">
            <w:pPr>
              <w:spacing w:line="360" w:lineRule="auto"/>
              <w:jc w:val="both"/>
              <w:rPr>
                <w:rFonts w:ascii="Arial" w:hAnsi="Arial" w:cs="Arial"/>
                <w:lang w:val="en-US"/>
              </w:rPr>
            </w:pPr>
            <w:r w:rsidRPr="00722B31">
              <w:rPr>
                <w:rFonts w:ascii="Arial" w:hAnsi="Arial" w:cs="Arial"/>
                <w:lang w:val="es-ES"/>
              </w:rPr>
              <w:t>census / senses</w:t>
            </w:r>
          </w:p>
        </w:tc>
      </w:tr>
      <w:tr w:rsidR="00D245A6" w:rsidRPr="00722B31" w:rsidTr="00A366D1">
        <w:trPr>
          <w:trHeight w:val="286"/>
        </w:trPr>
        <w:tc>
          <w:tcPr>
            <w:tcW w:w="2992" w:type="dxa"/>
          </w:tcPr>
          <w:p w:rsidR="00D245A6" w:rsidRPr="00722B31" w:rsidRDefault="00D245A6" w:rsidP="00722B31">
            <w:pPr>
              <w:spacing w:line="360" w:lineRule="auto"/>
              <w:jc w:val="both"/>
              <w:rPr>
                <w:rFonts w:ascii="Arial" w:hAnsi="Arial" w:cs="Arial"/>
                <w:lang w:val="en-US"/>
              </w:rPr>
            </w:pPr>
            <w:r w:rsidRPr="00722B31">
              <w:rPr>
                <w:rFonts w:ascii="Arial" w:hAnsi="Arial" w:cs="Arial"/>
                <w:lang w:val="es-ES"/>
              </w:rPr>
              <w:t>cereal / serial</w:t>
            </w:r>
          </w:p>
        </w:tc>
        <w:tc>
          <w:tcPr>
            <w:tcW w:w="2993" w:type="dxa"/>
          </w:tcPr>
          <w:p w:rsidR="00D245A6" w:rsidRPr="00722B31" w:rsidRDefault="00D245A6" w:rsidP="00722B31">
            <w:pPr>
              <w:spacing w:line="360" w:lineRule="auto"/>
              <w:jc w:val="both"/>
              <w:rPr>
                <w:rFonts w:ascii="Arial" w:hAnsi="Arial" w:cs="Arial"/>
                <w:lang w:val="en-US"/>
              </w:rPr>
            </w:pPr>
            <w:r w:rsidRPr="00722B31">
              <w:rPr>
                <w:rFonts w:ascii="Arial" w:hAnsi="Arial" w:cs="Arial"/>
                <w:lang w:val="es-ES"/>
              </w:rPr>
              <w:t xml:space="preserve">die / dye </w:t>
            </w:r>
          </w:p>
        </w:tc>
        <w:tc>
          <w:tcPr>
            <w:tcW w:w="2993" w:type="dxa"/>
          </w:tcPr>
          <w:p w:rsidR="00D245A6" w:rsidRPr="00722B31" w:rsidRDefault="00D245A6" w:rsidP="00722B31">
            <w:pPr>
              <w:spacing w:line="360" w:lineRule="auto"/>
              <w:jc w:val="both"/>
              <w:rPr>
                <w:rFonts w:ascii="Arial" w:hAnsi="Arial" w:cs="Arial"/>
                <w:lang w:val="en-US"/>
              </w:rPr>
            </w:pPr>
          </w:p>
        </w:tc>
      </w:tr>
    </w:tbl>
    <w:p w:rsidR="00D245A6" w:rsidRPr="00722B31" w:rsidRDefault="00D245A6" w:rsidP="00722B31">
      <w:pPr>
        <w:spacing w:line="360" w:lineRule="auto"/>
        <w:jc w:val="both"/>
        <w:rPr>
          <w:rFonts w:ascii="Arial" w:hAnsi="Arial" w:cs="Arial"/>
          <w:b/>
          <w:bCs/>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b/>
          <w:bCs/>
          <w:lang w:val="en-US"/>
        </w:rPr>
        <w:t xml:space="preserve">Word Map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Students work in small groups to learn connections among words by brainstorming and organizing words according to a map that they design or a blank one that is provided by the teacher. An example might be a key-concept word in the center of the page with rays connecting related words. For example, when asked to give words they thought of when they heard the word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e.g. “faithfulness”, low-intermediate students can generate sixteen words or phrases: cat, friend, family, reliance, trust, dishonest, unfaithfulness, believe in friendships, bonds, obey, dog, friendly, sexual unfaithful, gossiping, marriage, love. After clustering words which they felt went together, they mapped the relationships between these words.</w:t>
      </w:r>
    </w:p>
    <w:p w:rsidR="00D245A6" w:rsidRPr="00722B31" w:rsidRDefault="00D245A6" w:rsidP="00722B31">
      <w:pPr>
        <w:spacing w:line="360" w:lineRule="auto"/>
        <w:jc w:val="both"/>
        <w:rPr>
          <w:rFonts w:ascii="Arial" w:hAnsi="Arial" w:cs="Arial"/>
          <w:lang w:val="en-US"/>
        </w:rPr>
      </w:pPr>
      <w:r w:rsidRPr="00722B31">
        <w:rPr>
          <w:rFonts w:ascii="Arial" w:hAnsi="Arial" w:cs="Arial"/>
          <w:b/>
          <w:bCs/>
          <w:lang w:val="en-US"/>
        </w:rPr>
        <w:t>Idioms</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Teaching idioms by topic can make easier for students to remember. An idiom is a phrase or expression in which the entire meaning is different from the usual meanings of the individual words within it. Idioms are fun to work with because they are part of everyday vocabulary. Students enjoy working with figurative meanings. They also enjoy finding out about the origins of idiomatic expressions, some of which are very old.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An idiom is an expression that cannot be fully understood by the meanings of the individual words that are contained within it. The meaning of the whole idiom has little, often nothing, to do with the meanings of the words taken one by one. Point out to students that idioms are often used in writing or speech to make expression more colorful and that some of the most colorful English idioms make use of animals or animal comparisons. </w:t>
      </w:r>
    </w:p>
    <w:p w:rsidR="00D245A6" w:rsidRPr="00722B31" w:rsidRDefault="00D245A6" w:rsidP="00722B31">
      <w:pPr>
        <w:spacing w:line="360" w:lineRule="auto"/>
        <w:jc w:val="both"/>
        <w:rPr>
          <w:rFonts w:ascii="Arial" w:hAnsi="Arial" w:cs="Arial"/>
          <w:lang w:val="en-US"/>
        </w:rPr>
      </w:pPr>
      <w:r w:rsidRPr="00722B31">
        <w:rPr>
          <w:rFonts w:ascii="Arial" w:hAnsi="Arial" w:cs="Arial"/>
          <w:b/>
          <w:bCs/>
          <w:lang w:val="en-US"/>
        </w:rPr>
        <w:t xml:space="preserve">Phrasal verbs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Teachers should include phrasal verbs in their classroom language as much as possible – and draw attention to these from time to time. There are many phrasal verbs in the English language and they are used in normal, everybody speech and </w:t>
      </w:r>
      <w:r w:rsidRPr="00722B31">
        <w:rPr>
          <w:rFonts w:ascii="Arial" w:hAnsi="Arial" w:cs="Arial"/>
          <w:lang w:val="en-US"/>
        </w:rPr>
        <w:lastRenderedPageBreak/>
        <w:t xml:space="preserve">writing. Phrasal verbs mean words consisting of a verb and a particle (preposition or adverb). The meaning of a phrasal verb is different from the meaning of each word if it was considered separately. Common classroom expressions incorporating phrasal verbs are: </w:t>
      </w:r>
      <w:r w:rsidRPr="00722B31">
        <w:rPr>
          <w:rFonts w:ascii="Arial" w:hAnsi="Arial" w:cs="Arial"/>
          <w:i/>
          <w:iCs/>
          <w:lang w:val="en-US"/>
        </w:rPr>
        <w:t xml:space="preserve">sit down, put your hand up, turn your papers over, write this down, cover the page up, look it up, hurry up </w:t>
      </w:r>
      <w:r w:rsidRPr="00722B31">
        <w:rPr>
          <w:rFonts w:ascii="Arial" w:hAnsi="Arial" w:cs="Arial"/>
          <w:lang w:val="en-US"/>
        </w:rPr>
        <w:t xml:space="preserve">and </w:t>
      </w:r>
      <w:r w:rsidRPr="00722B31">
        <w:rPr>
          <w:rFonts w:ascii="Arial" w:hAnsi="Arial" w:cs="Arial"/>
          <w:i/>
          <w:iCs/>
          <w:lang w:val="en-US"/>
        </w:rPr>
        <w:t xml:space="preserve">calm down! </w:t>
      </w:r>
    </w:p>
    <w:p w:rsidR="00D245A6" w:rsidRPr="00722B31" w:rsidRDefault="00D245A6" w:rsidP="00722B31">
      <w:pPr>
        <w:spacing w:line="360" w:lineRule="auto"/>
        <w:jc w:val="both"/>
        <w:rPr>
          <w:rFonts w:ascii="Arial" w:hAnsi="Arial" w:cs="Arial"/>
          <w:lang w:val="en-US"/>
        </w:rPr>
      </w:pPr>
      <w:proofErr w:type="gramStart"/>
      <w:r w:rsidRPr="00722B31">
        <w:rPr>
          <w:rFonts w:ascii="Arial" w:hAnsi="Arial" w:cs="Arial"/>
          <w:lang w:val="en-US"/>
        </w:rPr>
        <w:t>e.g</w:t>
      </w:r>
      <w:proofErr w:type="gramEnd"/>
      <w:r w:rsidRPr="00722B31">
        <w:rPr>
          <w:rFonts w:ascii="Arial" w:hAnsi="Arial" w:cs="Arial"/>
          <w:lang w:val="en-US"/>
        </w:rPr>
        <w:t xml:space="preserve">. The scientists carried out an experiment. </w:t>
      </w:r>
      <w:proofErr w:type="gramStart"/>
      <w:r w:rsidRPr="00722B31">
        <w:rPr>
          <w:rFonts w:ascii="Arial" w:hAnsi="Arial" w:cs="Arial"/>
          <w:lang w:val="en-US"/>
        </w:rPr>
        <w:t>vs</w:t>
      </w:r>
      <w:proofErr w:type="gramEnd"/>
      <w:r w:rsidRPr="00722B31">
        <w:rPr>
          <w:rFonts w:ascii="Arial" w:hAnsi="Arial" w:cs="Arial"/>
          <w:lang w:val="en-US"/>
        </w:rPr>
        <w:t xml:space="preserve">. I carried out some chairs in the garden. </w:t>
      </w:r>
    </w:p>
    <w:p w:rsidR="00D245A6" w:rsidRPr="00722B31" w:rsidRDefault="00D245A6" w:rsidP="00722B31">
      <w:pPr>
        <w:spacing w:line="360" w:lineRule="auto"/>
        <w:jc w:val="both"/>
        <w:rPr>
          <w:rFonts w:ascii="Arial" w:hAnsi="Arial" w:cs="Arial"/>
          <w:lang w:val="en-US"/>
        </w:rPr>
      </w:pPr>
      <w:r w:rsidRPr="00722B31">
        <w:rPr>
          <w:rFonts w:ascii="Arial" w:hAnsi="Arial" w:cs="Arial"/>
          <w:bCs/>
          <w:lang w:val="en-US"/>
        </w:rPr>
        <w:t xml:space="preserve">Phrasal verbs with the verb “look” </w:t>
      </w:r>
    </w:p>
    <w:p w:rsidR="00D245A6" w:rsidRPr="00722B31" w:rsidRDefault="00D245A6" w:rsidP="00722B31">
      <w:pPr>
        <w:spacing w:line="360" w:lineRule="auto"/>
        <w:jc w:val="both"/>
        <w:rPr>
          <w:rFonts w:ascii="Arial" w:hAnsi="Arial" w:cs="Arial"/>
          <w:lang w:val="en-US"/>
        </w:rPr>
      </w:pPr>
      <w:proofErr w:type="gramStart"/>
      <w:r w:rsidRPr="00722B31">
        <w:rPr>
          <w:rFonts w:ascii="Arial" w:hAnsi="Arial" w:cs="Arial"/>
          <w:lang w:val="en-US"/>
        </w:rPr>
        <w:t>look</w:t>
      </w:r>
      <w:proofErr w:type="gramEnd"/>
      <w:r w:rsidRPr="00722B31">
        <w:rPr>
          <w:rFonts w:ascii="Arial" w:hAnsi="Arial" w:cs="Arial"/>
          <w:lang w:val="en-US"/>
        </w:rPr>
        <w:t xml:space="preserve"> about/around: examine </w:t>
      </w:r>
    </w:p>
    <w:p w:rsidR="00D245A6" w:rsidRPr="00722B31" w:rsidRDefault="00D245A6" w:rsidP="00722B31">
      <w:pPr>
        <w:spacing w:line="360" w:lineRule="auto"/>
        <w:jc w:val="both"/>
        <w:rPr>
          <w:rFonts w:ascii="Arial" w:hAnsi="Arial" w:cs="Arial"/>
          <w:lang w:val="en-US"/>
        </w:rPr>
      </w:pPr>
      <w:proofErr w:type="gramStart"/>
      <w:r w:rsidRPr="00722B31">
        <w:rPr>
          <w:rFonts w:ascii="Arial" w:hAnsi="Arial" w:cs="Arial"/>
          <w:lang w:val="en-US"/>
        </w:rPr>
        <w:t>look</w:t>
      </w:r>
      <w:proofErr w:type="gramEnd"/>
      <w:r w:rsidRPr="00722B31">
        <w:rPr>
          <w:rFonts w:ascii="Arial" w:hAnsi="Arial" w:cs="Arial"/>
          <w:lang w:val="en-US"/>
        </w:rPr>
        <w:t xml:space="preserve"> after: be responsible for </w:t>
      </w:r>
    </w:p>
    <w:p w:rsidR="00D245A6" w:rsidRPr="00722B31" w:rsidRDefault="00D245A6" w:rsidP="00722B31">
      <w:pPr>
        <w:spacing w:line="360" w:lineRule="auto"/>
        <w:jc w:val="both"/>
        <w:rPr>
          <w:rFonts w:ascii="Arial" w:hAnsi="Arial" w:cs="Arial"/>
          <w:lang w:val="en-US"/>
        </w:rPr>
      </w:pPr>
      <w:proofErr w:type="gramStart"/>
      <w:r w:rsidRPr="00722B31">
        <w:rPr>
          <w:rFonts w:ascii="Arial" w:hAnsi="Arial" w:cs="Arial"/>
          <w:lang w:val="en-US"/>
        </w:rPr>
        <w:t>look</w:t>
      </w:r>
      <w:proofErr w:type="gramEnd"/>
      <w:r w:rsidRPr="00722B31">
        <w:rPr>
          <w:rFonts w:ascii="Arial" w:hAnsi="Arial" w:cs="Arial"/>
          <w:lang w:val="en-US"/>
        </w:rPr>
        <w:t xml:space="preserve"> ahead: think about events in the future </w:t>
      </w:r>
    </w:p>
    <w:p w:rsidR="00D245A6" w:rsidRPr="00722B31" w:rsidRDefault="00D245A6" w:rsidP="00722B31">
      <w:pPr>
        <w:spacing w:line="360" w:lineRule="auto"/>
        <w:jc w:val="both"/>
        <w:rPr>
          <w:rFonts w:ascii="Arial" w:hAnsi="Arial" w:cs="Arial"/>
          <w:lang w:val="en-US"/>
        </w:rPr>
      </w:pPr>
      <w:proofErr w:type="gramStart"/>
      <w:r w:rsidRPr="00722B31">
        <w:rPr>
          <w:rFonts w:ascii="Arial" w:hAnsi="Arial" w:cs="Arial"/>
          <w:lang w:val="en-US"/>
        </w:rPr>
        <w:t>look</w:t>
      </w:r>
      <w:proofErr w:type="gramEnd"/>
      <w:r w:rsidRPr="00722B31">
        <w:rPr>
          <w:rFonts w:ascii="Arial" w:hAnsi="Arial" w:cs="Arial"/>
          <w:lang w:val="en-US"/>
        </w:rPr>
        <w:t xml:space="preserve"> back: return in one’s thoughts </w:t>
      </w:r>
    </w:p>
    <w:p w:rsidR="00D245A6" w:rsidRPr="00722B31" w:rsidRDefault="00D245A6" w:rsidP="00722B31">
      <w:pPr>
        <w:spacing w:line="360" w:lineRule="auto"/>
        <w:jc w:val="both"/>
        <w:rPr>
          <w:rFonts w:ascii="Arial" w:hAnsi="Arial" w:cs="Arial"/>
          <w:lang w:val="en-US"/>
        </w:rPr>
      </w:pPr>
      <w:proofErr w:type="gramStart"/>
      <w:r w:rsidRPr="00722B31">
        <w:rPr>
          <w:rFonts w:ascii="Arial" w:hAnsi="Arial" w:cs="Arial"/>
          <w:lang w:val="en-US"/>
        </w:rPr>
        <w:t>look</w:t>
      </w:r>
      <w:proofErr w:type="gramEnd"/>
      <w:r w:rsidRPr="00722B31">
        <w:rPr>
          <w:rFonts w:ascii="Arial" w:hAnsi="Arial" w:cs="Arial"/>
          <w:lang w:val="en-US"/>
        </w:rPr>
        <w:t xml:space="preserve"> for: try to find </w:t>
      </w:r>
    </w:p>
    <w:p w:rsidR="00D245A6" w:rsidRPr="00722B31" w:rsidRDefault="00D245A6" w:rsidP="00722B31">
      <w:pPr>
        <w:spacing w:line="360" w:lineRule="auto"/>
        <w:jc w:val="both"/>
        <w:rPr>
          <w:rFonts w:ascii="Arial" w:hAnsi="Arial" w:cs="Arial"/>
          <w:lang w:val="en-US"/>
        </w:rPr>
      </w:pPr>
      <w:proofErr w:type="gramStart"/>
      <w:r w:rsidRPr="00722B31">
        <w:rPr>
          <w:rFonts w:ascii="Arial" w:hAnsi="Arial" w:cs="Arial"/>
          <w:lang w:val="en-US"/>
        </w:rPr>
        <w:t>look</w:t>
      </w:r>
      <w:proofErr w:type="gramEnd"/>
      <w:r w:rsidRPr="00722B31">
        <w:rPr>
          <w:rFonts w:ascii="Arial" w:hAnsi="Arial" w:cs="Arial"/>
          <w:lang w:val="en-US"/>
        </w:rPr>
        <w:t xml:space="preserve"> on: to be a spectator </w:t>
      </w:r>
    </w:p>
    <w:p w:rsidR="00D245A6" w:rsidRPr="00722B31" w:rsidRDefault="00D245A6" w:rsidP="00722B31">
      <w:pPr>
        <w:spacing w:line="360" w:lineRule="auto"/>
        <w:jc w:val="both"/>
        <w:rPr>
          <w:rFonts w:ascii="Arial" w:hAnsi="Arial" w:cs="Arial"/>
          <w:lang w:val="en-US"/>
        </w:rPr>
      </w:pPr>
      <w:proofErr w:type="gramStart"/>
      <w:r w:rsidRPr="00722B31">
        <w:rPr>
          <w:rFonts w:ascii="Arial" w:hAnsi="Arial" w:cs="Arial"/>
          <w:lang w:val="en-US"/>
        </w:rPr>
        <w:t>look</w:t>
      </w:r>
      <w:proofErr w:type="gramEnd"/>
      <w:r w:rsidRPr="00722B31">
        <w:rPr>
          <w:rFonts w:ascii="Arial" w:hAnsi="Arial" w:cs="Arial"/>
          <w:lang w:val="en-US"/>
        </w:rPr>
        <w:t xml:space="preserve"> out: take care, beware </w:t>
      </w:r>
    </w:p>
    <w:p w:rsidR="00D245A6" w:rsidRPr="00722B31" w:rsidRDefault="00D245A6" w:rsidP="00722B31">
      <w:pPr>
        <w:spacing w:line="360" w:lineRule="auto"/>
        <w:jc w:val="both"/>
        <w:rPr>
          <w:rFonts w:ascii="Arial" w:hAnsi="Arial" w:cs="Arial"/>
          <w:lang w:val="en-US"/>
        </w:rPr>
      </w:pPr>
      <w:proofErr w:type="gramStart"/>
      <w:r w:rsidRPr="00722B31">
        <w:rPr>
          <w:rFonts w:ascii="Arial" w:hAnsi="Arial" w:cs="Arial"/>
          <w:lang w:val="en-US"/>
        </w:rPr>
        <w:t>look</w:t>
      </w:r>
      <w:proofErr w:type="gramEnd"/>
      <w:r w:rsidRPr="00722B31">
        <w:rPr>
          <w:rFonts w:ascii="Arial" w:hAnsi="Arial" w:cs="Arial"/>
          <w:lang w:val="en-US"/>
        </w:rPr>
        <w:t xml:space="preserve"> up: try to find, especially in a work of reference </w:t>
      </w:r>
    </w:p>
    <w:p w:rsidR="00D245A6" w:rsidRPr="00722B31" w:rsidRDefault="00D245A6" w:rsidP="00722B31">
      <w:pPr>
        <w:spacing w:line="360" w:lineRule="auto"/>
        <w:jc w:val="both"/>
        <w:rPr>
          <w:rFonts w:ascii="Arial" w:hAnsi="Arial" w:cs="Arial"/>
          <w:lang w:val="en-US"/>
        </w:rPr>
      </w:pPr>
      <w:proofErr w:type="gramStart"/>
      <w:r w:rsidRPr="00722B31">
        <w:rPr>
          <w:rFonts w:ascii="Arial" w:hAnsi="Arial" w:cs="Arial"/>
          <w:lang w:val="en-US"/>
        </w:rPr>
        <w:t>look</w:t>
      </w:r>
      <w:proofErr w:type="gramEnd"/>
      <w:r w:rsidRPr="00722B31">
        <w:rPr>
          <w:rFonts w:ascii="Arial" w:hAnsi="Arial" w:cs="Arial"/>
          <w:lang w:val="en-US"/>
        </w:rPr>
        <w:t xml:space="preserve"> up to: regard with respect </w:t>
      </w:r>
    </w:p>
    <w:p w:rsidR="00D245A6" w:rsidRPr="00722B31" w:rsidRDefault="00D245A6" w:rsidP="00722B31">
      <w:pPr>
        <w:spacing w:line="360" w:lineRule="auto"/>
        <w:jc w:val="both"/>
        <w:rPr>
          <w:rFonts w:ascii="Arial" w:hAnsi="Arial" w:cs="Arial"/>
          <w:lang w:val="en-US"/>
        </w:rPr>
      </w:pPr>
      <w:r w:rsidRPr="00722B31">
        <w:rPr>
          <w:rFonts w:ascii="Arial" w:hAnsi="Arial" w:cs="Arial"/>
          <w:b/>
          <w:bCs/>
          <w:lang w:val="en-US"/>
        </w:rPr>
        <w:t xml:space="preserve">Crossword puzzle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Crossword puzzles offer an entertaining way of reviewing vocabulary. Students can do the puzzles in class in pairs, as a race with other students, or at home as homework. The teacher can also design a “Word Puzzle,” which is also called a “Word Cross”, asking the students to cooperate in groups to find and circle the words that the puzzle contains. The teacher might also place several versions of the word in the puzzle, with only one of them being the correct spelling. The students must circle only the word with the correct spelling. </w:t>
      </w:r>
    </w:p>
    <w:p w:rsidR="00D245A6" w:rsidRPr="00722B31" w:rsidRDefault="00D245A6" w:rsidP="00722B31">
      <w:pPr>
        <w:spacing w:line="360" w:lineRule="auto"/>
        <w:jc w:val="both"/>
        <w:rPr>
          <w:rFonts w:ascii="Arial" w:hAnsi="Arial" w:cs="Arial"/>
          <w:lang w:val="en-US"/>
        </w:rPr>
      </w:pPr>
      <w:r w:rsidRPr="00722B31">
        <w:rPr>
          <w:rFonts w:ascii="Arial" w:hAnsi="Arial" w:cs="Arial"/>
          <w:b/>
          <w:bCs/>
          <w:lang w:val="en-US"/>
        </w:rPr>
        <w:t xml:space="preserve">Word formation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Teacher</w:t>
      </w:r>
      <w:r w:rsidR="004A671E" w:rsidRPr="00722B31">
        <w:rPr>
          <w:rFonts w:ascii="Arial" w:hAnsi="Arial" w:cs="Arial"/>
          <w:lang w:val="en-US"/>
        </w:rPr>
        <w:t>s</w:t>
      </w:r>
      <w:r w:rsidRPr="00722B31">
        <w:rPr>
          <w:rFonts w:ascii="Arial" w:hAnsi="Arial" w:cs="Arial"/>
          <w:lang w:val="en-US"/>
        </w:rPr>
        <w:t xml:space="preserve"> should encourage students to enrich and expand their vocabulary. There are different ways to expand the vocabulary of the students. By studying the morphology, we know that it not only concerns with the morphemes of words, but also the word-formation. In English classes, teachers should help students to get to know the processes of word-formation. Morphological rules reveal the relations between words and provide the means in formation of new words. That is to say, these rules determine how morphemes are combined to form words. Nowadays, teachers in colleges have paid much more attention to the teaching of the </w:t>
      </w:r>
      <w:r w:rsidRPr="00722B31">
        <w:rPr>
          <w:rFonts w:ascii="Arial" w:hAnsi="Arial" w:cs="Arial"/>
          <w:lang w:val="en-US"/>
        </w:rPr>
        <w:lastRenderedPageBreak/>
        <w:t xml:space="preserve">morphological rules of English word formation in their classes. Still we have a lot of work to do. </w:t>
      </w:r>
      <w:r w:rsidR="004A671E" w:rsidRPr="00722B31">
        <w:rPr>
          <w:rFonts w:ascii="Arial" w:hAnsi="Arial" w:cs="Arial"/>
          <w:lang w:val="en-US"/>
        </w:rPr>
        <w:t>V</w:t>
      </w:r>
      <w:r w:rsidRPr="00722B31">
        <w:rPr>
          <w:rFonts w:ascii="Arial" w:hAnsi="Arial" w:cs="Arial"/>
          <w:lang w:val="en-US"/>
        </w:rPr>
        <w:t xml:space="preserve">ocabulary </w:t>
      </w:r>
      <w:r w:rsidR="004A671E" w:rsidRPr="00722B31">
        <w:rPr>
          <w:rFonts w:ascii="Arial" w:hAnsi="Arial" w:cs="Arial"/>
          <w:lang w:val="en-US"/>
        </w:rPr>
        <w:t xml:space="preserve">expansion </w:t>
      </w:r>
      <w:r w:rsidRPr="00722B31">
        <w:rPr>
          <w:rFonts w:ascii="Arial" w:hAnsi="Arial" w:cs="Arial"/>
          <w:lang w:val="en-US"/>
        </w:rPr>
        <w:t xml:space="preserve">in modern English depends chiefly on word-formation. Therefore, by analyzing the processes of English word-formation, we can infer word-meanings and learn more new words. </w:t>
      </w:r>
    </w:p>
    <w:tbl>
      <w:tblPr>
        <w:tblStyle w:val="Tablaconcuadrcula"/>
        <w:tblW w:w="0" w:type="auto"/>
        <w:tblLook w:val="04A0" w:firstRow="1" w:lastRow="0" w:firstColumn="1" w:lastColumn="0" w:noHBand="0" w:noVBand="1"/>
      </w:tblPr>
      <w:tblGrid>
        <w:gridCol w:w="2992"/>
        <w:gridCol w:w="2993"/>
        <w:gridCol w:w="2993"/>
      </w:tblGrid>
      <w:tr w:rsidR="00D245A6" w:rsidRPr="00722B31" w:rsidTr="00A366D1">
        <w:tc>
          <w:tcPr>
            <w:tcW w:w="2992" w:type="dxa"/>
            <w:vAlign w:val="center"/>
          </w:tcPr>
          <w:p w:rsidR="00D245A6" w:rsidRPr="00722B31" w:rsidRDefault="00D245A6" w:rsidP="00722B31">
            <w:pPr>
              <w:spacing w:line="360" w:lineRule="auto"/>
              <w:jc w:val="both"/>
              <w:rPr>
                <w:rFonts w:ascii="Arial" w:hAnsi="Arial" w:cs="Arial"/>
              </w:rPr>
            </w:pPr>
            <w:r w:rsidRPr="00722B31">
              <w:rPr>
                <w:rFonts w:ascii="Arial" w:hAnsi="Arial" w:cs="Arial"/>
                <w:b/>
                <w:bCs/>
              </w:rPr>
              <w:t>PREFIXES</w:t>
            </w:r>
          </w:p>
        </w:tc>
        <w:tc>
          <w:tcPr>
            <w:tcW w:w="2993" w:type="dxa"/>
            <w:vAlign w:val="center"/>
          </w:tcPr>
          <w:p w:rsidR="00D245A6" w:rsidRPr="00722B31" w:rsidRDefault="00D245A6" w:rsidP="00722B31">
            <w:pPr>
              <w:spacing w:line="360" w:lineRule="auto"/>
              <w:jc w:val="both"/>
              <w:rPr>
                <w:rFonts w:ascii="Arial" w:hAnsi="Arial" w:cs="Arial"/>
              </w:rPr>
            </w:pPr>
            <w:r w:rsidRPr="00722B31">
              <w:rPr>
                <w:rFonts w:ascii="Arial" w:hAnsi="Arial" w:cs="Arial"/>
                <w:b/>
                <w:bCs/>
              </w:rPr>
              <w:t>MEANING</w:t>
            </w:r>
          </w:p>
        </w:tc>
        <w:tc>
          <w:tcPr>
            <w:tcW w:w="2993" w:type="dxa"/>
            <w:vAlign w:val="center"/>
          </w:tcPr>
          <w:p w:rsidR="00D245A6" w:rsidRPr="00722B31" w:rsidRDefault="00D245A6" w:rsidP="00722B31">
            <w:pPr>
              <w:spacing w:line="360" w:lineRule="auto"/>
              <w:jc w:val="both"/>
              <w:rPr>
                <w:rFonts w:ascii="Arial" w:hAnsi="Arial" w:cs="Arial"/>
              </w:rPr>
            </w:pPr>
            <w:r w:rsidRPr="00722B31">
              <w:rPr>
                <w:rFonts w:ascii="Arial" w:hAnsi="Arial" w:cs="Arial"/>
                <w:b/>
                <w:bCs/>
              </w:rPr>
              <w:t>WORDS</w:t>
            </w:r>
          </w:p>
        </w:tc>
      </w:tr>
      <w:tr w:rsidR="00D245A6" w:rsidRPr="00722B31" w:rsidTr="00A366D1">
        <w:tc>
          <w:tcPr>
            <w:tcW w:w="2992" w:type="dxa"/>
            <w:vAlign w:val="center"/>
          </w:tcPr>
          <w:p w:rsidR="00D245A6" w:rsidRPr="00722B31" w:rsidRDefault="0084471B" w:rsidP="00722B31">
            <w:pPr>
              <w:spacing w:line="360" w:lineRule="auto"/>
              <w:jc w:val="both"/>
              <w:rPr>
                <w:rFonts w:ascii="Arial" w:hAnsi="Arial" w:cs="Arial"/>
                <w:lang w:val="en-US"/>
              </w:rPr>
            </w:pPr>
            <w:r w:rsidRPr="00722B31">
              <w:rPr>
                <w:rFonts w:ascii="Arial" w:hAnsi="Arial" w:cs="Arial"/>
                <w:lang w:val="en-US"/>
              </w:rPr>
              <w:t>M</w:t>
            </w:r>
            <w:r w:rsidR="00D245A6" w:rsidRPr="00722B31">
              <w:rPr>
                <w:rFonts w:ascii="Arial" w:hAnsi="Arial" w:cs="Arial"/>
                <w:lang w:val="en-US"/>
              </w:rPr>
              <w:t>icro</w:t>
            </w:r>
          </w:p>
        </w:tc>
        <w:tc>
          <w:tcPr>
            <w:tcW w:w="2993" w:type="dxa"/>
            <w:vAlign w:val="center"/>
          </w:tcPr>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small</w:t>
            </w:r>
          </w:p>
        </w:tc>
        <w:tc>
          <w:tcPr>
            <w:tcW w:w="2993" w:type="dxa"/>
            <w:vAlign w:val="center"/>
          </w:tcPr>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microbe microbiology microfilm micrometer microscopic microwave microorganism</w:t>
            </w:r>
          </w:p>
          <w:p w:rsidR="00D245A6" w:rsidRPr="00722B31" w:rsidRDefault="00D245A6" w:rsidP="00722B31">
            <w:pPr>
              <w:spacing w:line="360" w:lineRule="auto"/>
              <w:jc w:val="both"/>
              <w:rPr>
                <w:rFonts w:ascii="Arial" w:hAnsi="Arial" w:cs="Arial"/>
                <w:lang w:val="en-US"/>
              </w:rPr>
            </w:pPr>
          </w:p>
        </w:tc>
      </w:tr>
      <w:tr w:rsidR="00D245A6" w:rsidRPr="00722B31" w:rsidTr="00A366D1">
        <w:tc>
          <w:tcPr>
            <w:tcW w:w="2992" w:type="dxa"/>
            <w:vAlign w:val="center"/>
          </w:tcPr>
          <w:p w:rsidR="00D245A6" w:rsidRPr="00722B31" w:rsidRDefault="0084471B" w:rsidP="00722B31">
            <w:pPr>
              <w:spacing w:line="360" w:lineRule="auto"/>
              <w:jc w:val="both"/>
              <w:rPr>
                <w:rFonts w:ascii="Arial" w:hAnsi="Arial" w:cs="Arial"/>
                <w:lang w:val="en-US"/>
              </w:rPr>
            </w:pPr>
            <w:r w:rsidRPr="00722B31">
              <w:rPr>
                <w:rFonts w:ascii="Arial" w:hAnsi="Arial" w:cs="Arial"/>
                <w:lang w:val="en-US"/>
              </w:rPr>
              <w:t>G</w:t>
            </w:r>
            <w:r w:rsidR="00D245A6" w:rsidRPr="00722B31">
              <w:rPr>
                <w:rFonts w:ascii="Arial" w:hAnsi="Arial" w:cs="Arial"/>
                <w:lang w:val="en-US"/>
              </w:rPr>
              <w:t>eo</w:t>
            </w:r>
          </w:p>
        </w:tc>
        <w:tc>
          <w:tcPr>
            <w:tcW w:w="2993" w:type="dxa"/>
            <w:vAlign w:val="center"/>
          </w:tcPr>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Earth</w:t>
            </w:r>
          </w:p>
        </w:tc>
        <w:tc>
          <w:tcPr>
            <w:tcW w:w="2993" w:type="dxa"/>
            <w:vAlign w:val="center"/>
          </w:tcPr>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Geography, geology, geometric, geometry, geophysics</w:t>
            </w:r>
          </w:p>
        </w:tc>
      </w:tr>
    </w:tbl>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ab/>
      </w:r>
      <w:r w:rsidRPr="00722B31">
        <w:rPr>
          <w:rFonts w:ascii="Arial" w:hAnsi="Arial" w:cs="Arial"/>
          <w:lang w:val="en-US"/>
        </w:rPr>
        <w:tab/>
      </w:r>
    </w:p>
    <w:p w:rsidR="00D245A6" w:rsidRPr="00722B31" w:rsidRDefault="00D245A6" w:rsidP="00722B31">
      <w:pPr>
        <w:spacing w:line="360" w:lineRule="auto"/>
        <w:jc w:val="both"/>
        <w:rPr>
          <w:rFonts w:ascii="Arial" w:hAnsi="Arial" w:cs="Arial"/>
          <w:lang w:val="en-US"/>
        </w:rPr>
      </w:pPr>
      <w:r w:rsidRPr="00722B31">
        <w:rPr>
          <w:rFonts w:ascii="Arial" w:hAnsi="Arial" w:cs="Arial"/>
          <w:b/>
          <w:bCs/>
          <w:lang w:val="en-US"/>
        </w:rPr>
        <w:t xml:space="preserve">Reading the word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Reading words aloud is also very beneficial. It makes a learner familiar with the word and improves pronunciations of the learners. Sound can be an easy way to illustrate words that describe sounds, such as whistle, scratching, and tinkling. You can make the sounds yourself, or bring in tapes or CDs for students to listen to and write down the words that they hear. </w:t>
      </w:r>
    </w:p>
    <w:p w:rsidR="00D245A6" w:rsidRPr="00722B31" w:rsidRDefault="00D245A6" w:rsidP="00722B31">
      <w:pPr>
        <w:spacing w:line="360" w:lineRule="auto"/>
        <w:jc w:val="both"/>
        <w:rPr>
          <w:rFonts w:ascii="Arial" w:hAnsi="Arial" w:cs="Arial"/>
          <w:lang w:val="en-US"/>
        </w:rPr>
      </w:pPr>
      <w:r w:rsidRPr="00722B31">
        <w:rPr>
          <w:rFonts w:ascii="Arial" w:hAnsi="Arial" w:cs="Arial"/>
          <w:b/>
          <w:bCs/>
          <w:lang w:val="en-US"/>
        </w:rPr>
        <w:t xml:space="preserve">Series, scales, systems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The meaning of words such as the months of the year, the days of the week, the parts of the day, seasons of the year, ordinal numbers, cardinal numbers, etc. that form part of well-known series can be made clear by placing them in their natural order in the series. If you have several gradable words to introduce at the same, you can introduce them together on a scale. For instance, you can use frequency, such as always-often-occasionally or emotions in this way, with cheerful-happy-joyous-ecstatic. </w:t>
      </w:r>
    </w:p>
    <w:p w:rsidR="00D245A6" w:rsidRPr="00722B31" w:rsidRDefault="00D245A6" w:rsidP="00722B31">
      <w:pPr>
        <w:spacing w:line="360" w:lineRule="auto"/>
        <w:jc w:val="both"/>
        <w:rPr>
          <w:rFonts w:ascii="Arial" w:hAnsi="Arial" w:cs="Arial"/>
          <w:lang w:val="en-US"/>
        </w:rPr>
      </w:pPr>
      <w:r w:rsidRPr="00722B31">
        <w:rPr>
          <w:rFonts w:ascii="Arial" w:hAnsi="Arial" w:cs="Arial"/>
          <w:b/>
          <w:bCs/>
          <w:lang w:val="en-US"/>
        </w:rPr>
        <w:t xml:space="preserve">Role-play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Role-play is to create the presence of a real life situation in the classroom. It is important in the classroom communication because it gives students an opportunity to practice communicatively in different social contexts and in different social roles. The language applied in this activity is varied according to the student’s status, attitudes, mood, and different situations.</w:t>
      </w:r>
    </w:p>
    <w:p w:rsidR="00D245A6" w:rsidRPr="00722B31" w:rsidRDefault="00D245A6" w:rsidP="00722B31">
      <w:pPr>
        <w:spacing w:line="360" w:lineRule="auto"/>
        <w:jc w:val="both"/>
        <w:rPr>
          <w:rFonts w:ascii="Arial" w:hAnsi="Arial" w:cs="Arial"/>
          <w:lang w:val="en-US"/>
        </w:rPr>
      </w:pPr>
      <w:r w:rsidRPr="00722B31">
        <w:rPr>
          <w:rFonts w:ascii="Arial" w:hAnsi="Arial" w:cs="Arial"/>
          <w:b/>
          <w:bCs/>
          <w:lang w:val="en-US"/>
        </w:rPr>
        <w:lastRenderedPageBreak/>
        <w:t xml:space="preserve">Use video to produce of target vocabulary.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Select a video segment that contains a series of actions or visual detail. Provide the learners with a list of target vocabulary words and ask them to construct a paragraph that incorporates as many of the words as possible. This activity is best done after the learners have seen the video. As they learn how to use more vocabulary properly, you will see an improvement in their writing and speaking. Teacher can also show a short film without sound and asking pupils to discuss what dialogue they would expect to hear. Showing a scene from a film without sound and asking pupils to use the facial expression to determine emotion.</w:t>
      </w:r>
    </w:p>
    <w:p w:rsidR="00D245A6" w:rsidRPr="00722B31" w:rsidRDefault="00D245A6" w:rsidP="00722B31">
      <w:pPr>
        <w:spacing w:line="360" w:lineRule="auto"/>
        <w:jc w:val="both"/>
        <w:rPr>
          <w:rFonts w:ascii="Arial" w:hAnsi="Arial" w:cs="Arial"/>
          <w:b/>
          <w:lang w:val="en-US"/>
        </w:rPr>
      </w:pPr>
      <w:r w:rsidRPr="00722B31">
        <w:rPr>
          <w:rFonts w:ascii="Arial" w:hAnsi="Arial" w:cs="Arial"/>
          <w:b/>
          <w:lang w:val="en-US"/>
        </w:rPr>
        <w:t>Mnemonic</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Is a tool to help remember facts or a large amount of </w:t>
      </w:r>
      <w:proofErr w:type="gramStart"/>
      <w:r w:rsidRPr="00722B31">
        <w:rPr>
          <w:rFonts w:ascii="Arial" w:hAnsi="Arial" w:cs="Arial"/>
          <w:lang w:val="en-US"/>
        </w:rPr>
        <w:t>information.</w:t>
      </w:r>
      <w:proofErr w:type="gramEnd"/>
      <w:r w:rsidRPr="00722B31">
        <w:rPr>
          <w:rFonts w:ascii="Arial" w:hAnsi="Arial" w:cs="Arial"/>
          <w:lang w:val="en-US"/>
        </w:rPr>
        <w:t xml:space="preserve"> It can be a song, rhyme, acronym, image, or a phrase to help remember a list of facts in a certain order.</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e.g.</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Order of Planets:</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My Very Excited Mother Just Served Us Nine Pies</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(Mercury, Venus, Earth, Mars, Jupiter, Saturn, Uranus, Neptune, and Pluto)</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Without Pluto: My Very Educated Mother Just Served Us Noodles</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FANBOYS: for the seven coordinating conjunctions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(For, </w:t>
      </w:r>
      <w:proofErr w:type="gramStart"/>
      <w:r w:rsidRPr="00722B31">
        <w:rPr>
          <w:rFonts w:ascii="Arial" w:hAnsi="Arial" w:cs="Arial"/>
          <w:lang w:val="en-US"/>
        </w:rPr>
        <w:t>And</w:t>
      </w:r>
      <w:proofErr w:type="gramEnd"/>
      <w:r w:rsidRPr="00722B31">
        <w:rPr>
          <w:rFonts w:ascii="Arial" w:hAnsi="Arial" w:cs="Arial"/>
          <w:lang w:val="en-US"/>
        </w:rPr>
        <w:t>, Nor, But, Or, Yet, So)</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For the word ARITHMETIC: A Rat </w:t>
      </w:r>
      <w:proofErr w:type="gramStart"/>
      <w:r w:rsidRPr="00722B31">
        <w:rPr>
          <w:rFonts w:ascii="Arial" w:hAnsi="Arial" w:cs="Arial"/>
          <w:lang w:val="en-US"/>
        </w:rPr>
        <w:t>In The House May Eat The</w:t>
      </w:r>
      <w:proofErr w:type="gramEnd"/>
      <w:r w:rsidRPr="00722B31">
        <w:rPr>
          <w:rFonts w:ascii="Arial" w:hAnsi="Arial" w:cs="Arial"/>
          <w:lang w:val="en-US"/>
        </w:rPr>
        <w:t xml:space="preserve"> Ice Cream</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For the word RHYTHM: Rhythm Helps Your Two Hips Move</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b/>
          <w:lang w:val="en-US"/>
        </w:rPr>
        <w:t>Task 5:</w:t>
      </w:r>
      <w:r w:rsidRPr="00722B31">
        <w:rPr>
          <w:rFonts w:ascii="Arial" w:hAnsi="Arial" w:cs="Arial"/>
          <w:lang w:val="en-US"/>
        </w:rPr>
        <w:t xml:space="preserve"> Read the following quotation and comment on it with your teachers and peers.</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w:t>
      </w:r>
      <w:r w:rsidRPr="00722B31">
        <w:rPr>
          <w:rFonts w:ascii="Arial" w:hAnsi="Arial" w:cs="Arial"/>
          <w:i/>
          <w:iCs/>
          <w:lang w:val="en-US"/>
        </w:rPr>
        <w:t xml:space="preserve">Not being able to find the word you need to express yourself is the most frustrating experience in speaking another language’ </w:t>
      </w:r>
      <w:r w:rsidRPr="00722B31">
        <w:rPr>
          <w:rFonts w:ascii="Arial" w:hAnsi="Arial" w:cs="Arial"/>
          <w:lang w:val="en-US"/>
        </w:rPr>
        <w:t xml:space="preserve">Wallace (1982) </w:t>
      </w:r>
    </w:p>
    <w:p w:rsidR="00A64A47" w:rsidRPr="00722B31" w:rsidRDefault="00A64A47" w:rsidP="00722B31">
      <w:pPr>
        <w:spacing w:line="360" w:lineRule="auto"/>
        <w:jc w:val="both"/>
        <w:rPr>
          <w:rFonts w:ascii="Arial" w:hAnsi="Arial" w:cs="Arial"/>
          <w:lang w:val="en-US"/>
        </w:rPr>
      </w:pPr>
      <w:r w:rsidRPr="00722B31">
        <w:rPr>
          <w:rFonts w:ascii="Arial" w:hAnsi="Arial" w:cs="Arial"/>
          <w:lang w:val="en-US"/>
        </w:rPr>
        <w:br w:type="page"/>
      </w:r>
    </w:p>
    <w:p w:rsidR="00D245A6" w:rsidRPr="00722B31" w:rsidRDefault="00D245A6" w:rsidP="00722B31">
      <w:pPr>
        <w:spacing w:line="360" w:lineRule="auto"/>
        <w:jc w:val="both"/>
        <w:rPr>
          <w:rFonts w:ascii="Arial" w:hAnsi="Arial" w:cs="Arial"/>
          <w:lang w:val="en-US"/>
        </w:rPr>
      </w:pPr>
      <w:r w:rsidRPr="00722B31">
        <w:rPr>
          <w:rFonts w:ascii="Arial" w:hAnsi="Arial" w:cs="Arial"/>
          <w:b/>
          <w:lang w:val="en-US"/>
        </w:rPr>
        <w:lastRenderedPageBreak/>
        <w:t>Task 6</w:t>
      </w:r>
      <w:r w:rsidRPr="00722B31">
        <w:rPr>
          <w:rFonts w:ascii="Arial" w:hAnsi="Arial" w:cs="Arial"/>
          <w:lang w:val="en-US"/>
        </w:rPr>
        <w:t xml:space="preserve">: Work in groups and decide the most suitable strategy to introduce </w:t>
      </w:r>
      <w:r w:rsidR="003D477B" w:rsidRPr="00722B31">
        <w:rPr>
          <w:rFonts w:ascii="Arial" w:hAnsi="Arial" w:cs="Arial"/>
          <w:lang w:val="en-US"/>
        </w:rPr>
        <w:t>the words suggested by your teacher or selected in your group</w:t>
      </w:r>
      <w:r w:rsidRPr="00722B31">
        <w:rPr>
          <w:rFonts w:ascii="Arial" w:hAnsi="Arial" w:cs="Arial"/>
          <w:lang w:val="en-US"/>
        </w:rPr>
        <w:t>. More than one strategy can be selected for each word.</w:t>
      </w:r>
    </w:p>
    <w:p w:rsidR="00D245A6" w:rsidRPr="00722B31" w:rsidRDefault="00D245A6" w:rsidP="00722B31">
      <w:pPr>
        <w:pStyle w:val="Prrafodelista"/>
        <w:numPr>
          <w:ilvl w:val="0"/>
          <w:numId w:val="174"/>
        </w:numPr>
        <w:autoSpaceDE w:val="0"/>
        <w:autoSpaceDN w:val="0"/>
        <w:adjustRightInd w:val="0"/>
        <w:spacing w:after="0" w:line="360" w:lineRule="auto"/>
        <w:jc w:val="both"/>
        <w:rPr>
          <w:rFonts w:ascii="Arial" w:hAnsi="Arial" w:cs="Arial"/>
          <w:sz w:val="24"/>
          <w:szCs w:val="24"/>
          <w:lang w:val="en-US"/>
        </w:rPr>
      </w:pPr>
      <w:r w:rsidRPr="00722B31">
        <w:rPr>
          <w:rFonts w:ascii="Arial" w:hAnsi="Arial" w:cs="Arial"/>
          <w:sz w:val="24"/>
          <w:szCs w:val="24"/>
          <w:lang w:val="en-US"/>
        </w:rPr>
        <w:t xml:space="preserve">Showing </w:t>
      </w:r>
      <w:r w:rsidR="004A671E" w:rsidRPr="00722B31">
        <w:rPr>
          <w:rFonts w:ascii="Arial" w:hAnsi="Arial" w:cs="Arial"/>
          <w:sz w:val="24"/>
          <w:szCs w:val="24"/>
          <w:lang w:val="en-US"/>
        </w:rPr>
        <w:t xml:space="preserve">students </w:t>
      </w:r>
      <w:r w:rsidRPr="00722B31">
        <w:rPr>
          <w:rFonts w:ascii="Arial" w:hAnsi="Arial" w:cs="Arial"/>
          <w:sz w:val="24"/>
          <w:szCs w:val="24"/>
          <w:lang w:val="en-US"/>
        </w:rPr>
        <w:t>a physical object of some kind – sometimes called ‘realia’.</w:t>
      </w:r>
    </w:p>
    <w:p w:rsidR="00D245A6" w:rsidRPr="00722B31" w:rsidRDefault="00D245A6" w:rsidP="00722B31">
      <w:pPr>
        <w:pStyle w:val="Prrafodelista"/>
        <w:numPr>
          <w:ilvl w:val="0"/>
          <w:numId w:val="174"/>
        </w:numPr>
        <w:autoSpaceDE w:val="0"/>
        <w:autoSpaceDN w:val="0"/>
        <w:adjustRightInd w:val="0"/>
        <w:spacing w:after="0" w:line="360" w:lineRule="auto"/>
        <w:jc w:val="both"/>
        <w:rPr>
          <w:rFonts w:ascii="Arial" w:hAnsi="Arial" w:cs="Arial"/>
          <w:sz w:val="24"/>
          <w:szCs w:val="24"/>
          <w:lang w:val="en-US"/>
        </w:rPr>
      </w:pPr>
      <w:r w:rsidRPr="00722B31">
        <w:rPr>
          <w:rFonts w:ascii="Arial" w:hAnsi="Arial" w:cs="Arial"/>
          <w:sz w:val="24"/>
          <w:szCs w:val="24"/>
          <w:lang w:val="en-US"/>
        </w:rPr>
        <w:t>Doing a mime or action.</w:t>
      </w:r>
    </w:p>
    <w:p w:rsidR="00D245A6" w:rsidRPr="00722B31" w:rsidRDefault="00D245A6" w:rsidP="00722B31">
      <w:pPr>
        <w:pStyle w:val="Prrafodelista"/>
        <w:numPr>
          <w:ilvl w:val="0"/>
          <w:numId w:val="174"/>
        </w:numPr>
        <w:autoSpaceDE w:val="0"/>
        <w:autoSpaceDN w:val="0"/>
        <w:adjustRightInd w:val="0"/>
        <w:spacing w:after="0" w:line="360" w:lineRule="auto"/>
        <w:jc w:val="both"/>
        <w:rPr>
          <w:rFonts w:ascii="Arial" w:hAnsi="Arial" w:cs="Arial"/>
          <w:sz w:val="24"/>
          <w:szCs w:val="24"/>
          <w:lang w:val="en-US"/>
        </w:rPr>
      </w:pPr>
      <w:r w:rsidRPr="00722B31">
        <w:rPr>
          <w:rFonts w:ascii="Arial" w:hAnsi="Arial" w:cs="Arial"/>
          <w:sz w:val="24"/>
          <w:szCs w:val="24"/>
          <w:lang w:val="en-US"/>
        </w:rPr>
        <w:t>Explaining the meaning by giving an oral definition of the word.</w:t>
      </w:r>
    </w:p>
    <w:p w:rsidR="00D245A6" w:rsidRPr="00722B31" w:rsidRDefault="00D245A6" w:rsidP="00722B31">
      <w:pPr>
        <w:pStyle w:val="Prrafodelista"/>
        <w:numPr>
          <w:ilvl w:val="0"/>
          <w:numId w:val="174"/>
        </w:numPr>
        <w:autoSpaceDE w:val="0"/>
        <w:autoSpaceDN w:val="0"/>
        <w:adjustRightInd w:val="0"/>
        <w:spacing w:after="0" w:line="360" w:lineRule="auto"/>
        <w:jc w:val="both"/>
        <w:rPr>
          <w:rFonts w:ascii="Arial" w:hAnsi="Arial" w:cs="Arial"/>
          <w:sz w:val="24"/>
          <w:szCs w:val="24"/>
          <w:lang w:val="en-US"/>
        </w:rPr>
      </w:pPr>
      <w:r w:rsidRPr="00722B31">
        <w:rPr>
          <w:rFonts w:ascii="Arial" w:hAnsi="Arial" w:cs="Arial"/>
          <w:sz w:val="24"/>
          <w:szCs w:val="24"/>
          <w:lang w:val="en-US"/>
        </w:rPr>
        <w:t>Asking students to think about the opposite meaning of a word they already know.</w:t>
      </w:r>
    </w:p>
    <w:p w:rsidR="00D245A6" w:rsidRPr="00722B31" w:rsidRDefault="00D245A6" w:rsidP="00722B31">
      <w:pPr>
        <w:pStyle w:val="Prrafodelista"/>
        <w:numPr>
          <w:ilvl w:val="0"/>
          <w:numId w:val="174"/>
        </w:numPr>
        <w:autoSpaceDE w:val="0"/>
        <w:autoSpaceDN w:val="0"/>
        <w:adjustRightInd w:val="0"/>
        <w:spacing w:after="0" w:line="360" w:lineRule="auto"/>
        <w:jc w:val="both"/>
        <w:rPr>
          <w:rFonts w:ascii="Arial" w:hAnsi="Arial" w:cs="Arial"/>
          <w:sz w:val="24"/>
          <w:szCs w:val="24"/>
          <w:lang w:val="en-US"/>
        </w:rPr>
      </w:pPr>
      <w:r w:rsidRPr="00722B31">
        <w:rPr>
          <w:rFonts w:ascii="Arial" w:hAnsi="Arial" w:cs="Arial"/>
          <w:sz w:val="24"/>
          <w:szCs w:val="24"/>
          <w:lang w:val="en-US"/>
        </w:rPr>
        <w:t>Using a cline or diagram.</w:t>
      </w:r>
    </w:p>
    <w:p w:rsidR="00D245A6" w:rsidRPr="00722B31" w:rsidRDefault="00D245A6" w:rsidP="00722B31">
      <w:pPr>
        <w:pStyle w:val="Prrafodelista"/>
        <w:numPr>
          <w:ilvl w:val="0"/>
          <w:numId w:val="174"/>
        </w:numPr>
        <w:autoSpaceDE w:val="0"/>
        <w:autoSpaceDN w:val="0"/>
        <w:adjustRightInd w:val="0"/>
        <w:spacing w:after="0" w:line="360" w:lineRule="auto"/>
        <w:jc w:val="both"/>
        <w:rPr>
          <w:rFonts w:ascii="Arial" w:hAnsi="Arial" w:cs="Arial"/>
          <w:sz w:val="24"/>
          <w:szCs w:val="24"/>
          <w:lang w:val="en-US"/>
        </w:rPr>
      </w:pPr>
      <w:r w:rsidRPr="00722B31">
        <w:rPr>
          <w:rFonts w:ascii="Arial" w:hAnsi="Arial" w:cs="Arial"/>
          <w:sz w:val="24"/>
          <w:szCs w:val="24"/>
          <w:lang w:val="en-US"/>
        </w:rPr>
        <w:t>Using a picture of something.</w:t>
      </w:r>
    </w:p>
    <w:p w:rsidR="00D245A6" w:rsidRPr="00722B31" w:rsidRDefault="00D245A6" w:rsidP="00722B31">
      <w:pPr>
        <w:pStyle w:val="Prrafodelista"/>
        <w:numPr>
          <w:ilvl w:val="0"/>
          <w:numId w:val="174"/>
        </w:numPr>
        <w:autoSpaceDE w:val="0"/>
        <w:autoSpaceDN w:val="0"/>
        <w:adjustRightInd w:val="0"/>
        <w:spacing w:after="0" w:line="360" w:lineRule="auto"/>
        <w:jc w:val="both"/>
        <w:rPr>
          <w:rFonts w:ascii="Arial" w:hAnsi="Arial" w:cs="Arial"/>
          <w:sz w:val="24"/>
          <w:szCs w:val="24"/>
          <w:lang w:val="en-US"/>
        </w:rPr>
      </w:pPr>
      <w:r w:rsidRPr="00722B31">
        <w:rPr>
          <w:rFonts w:ascii="Arial" w:hAnsi="Arial" w:cs="Arial"/>
          <w:sz w:val="24"/>
          <w:szCs w:val="24"/>
          <w:lang w:val="en-US"/>
        </w:rPr>
        <w:t>Telling a short, personal story to give an example of the meaning.</w:t>
      </w:r>
    </w:p>
    <w:p w:rsidR="00D245A6" w:rsidRPr="00722B31" w:rsidRDefault="00D245A6" w:rsidP="00722B31">
      <w:pPr>
        <w:pStyle w:val="Prrafodelista"/>
        <w:numPr>
          <w:ilvl w:val="0"/>
          <w:numId w:val="174"/>
        </w:numPr>
        <w:spacing w:after="0" w:line="360" w:lineRule="auto"/>
        <w:jc w:val="both"/>
        <w:rPr>
          <w:rFonts w:ascii="Arial" w:hAnsi="Arial" w:cs="Arial"/>
          <w:b/>
          <w:sz w:val="24"/>
          <w:szCs w:val="24"/>
          <w:lang w:val="en-US"/>
        </w:rPr>
      </w:pPr>
      <w:r w:rsidRPr="00722B31">
        <w:rPr>
          <w:rFonts w:ascii="Arial" w:hAnsi="Arial" w:cs="Arial"/>
          <w:sz w:val="24"/>
          <w:szCs w:val="24"/>
          <w:lang w:val="en-US"/>
        </w:rPr>
        <w:t>Getting students to read a short written text that acts as a context for the word.</w:t>
      </w:r>
    </w:p>
    <w:p w:rsidR="00880A58" w:rsidRPr="00722B31" w:rsidRDefault="00D245A6" w:rsidP="00722B31">
      <w:pPr>
        <w:spacing w:line="360" w:lineRule="auto"/>
        <w:jc w:val="both"/>
        <w:rPr>
          <w:rFonts w:ascii="Arial" w:hAnsi="Arial" w:cs="Arial"/>
          <w:b/>
          <w:lang w:val="en-US"/>
        </w:rPr>
      </w:pPr>
      <w:r w:rsidRPr="00722B31">
        <w:rPr>
          <w:rFonts w:ascii="Arial" w:hAnsi="Arial" w:cs="Arial"/>
          <w:b/>
          <w:lang w:val="en-US"/>
        </w:rPr>
        <w:t xml:space="preserve">Task 7: </w:t>
      </w:r>
      <w:r w:rsidR="00880A58" w:rsidRPr="00722B31">
        <w:rPr>
          <w:rFonts w:ascii="Arial" w:hAnsi="Arial" w:cs="Arial"/>
          <w:b/>
          <w:lang w:val="en-US"/>
        </w:rPr>
        <w:t xml:space="preserve">Micro teaching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Select a unit of any of the course books in the context at primary, j</w:t>
      </w:r>
      <w:r w:rsidR="00880A58" w:rsidRPr="00722B31">
        <w:rPr>
          <w:rFonts w:ascii="Arial" w:hAnsi="Arial" w:cs="Arial"/>
          <w:lang w:val="en-US"/>
        </w:rPr>
        <w:t xml:space="preserve">unior and senior education. Use </w:t>
      </w:r>
      <w:r w:rsidRPr="00722B31">
        <w:rPr>
          <w:rFonts w:ascii="Arial" w:hAnsi="Arial" w:cs="Arial"/>
          <w:lang w:val="en-US"/>
        </w:rPr>
        <w:t>vocabulary strategies to present, practice, and extend the students´ vocabulary. Use the resources of activities, techniques and exercises suggested in Appendix 2.Be able to explain the strategies you used.</w:t>
      </w:r>
    </w:p>
    <w:p w:rsidR="00D245A6" w:rsidRPr="00722B31" w:rsidRDefault="00D245A6" w:rsidP="00722B31">
      <w:pPr>
        <w:spacing w:line="360" w:lineRule="auto"/>
        <w:jc w:val="both"/>
        <w:rPr>
          <w:rFonts w:ascii="Arial" w:hAnsi="Arial" w:cs="Arial"/>
          <w:b/>
          <w:lang w:val="en-US"/>
        </w:rPr>
      </w:pPr>
    </w:p>
    <w:p w:rsidR="00D245A6" w:rsidRPr="00722B31" w:rsidRDefault="00D245A6" w:rsidP="00722B31">
      <w:pPr>
        <w:spacing w:line="360" w:lineRule="auto"/>
        <w:jc w:val="both"/>
        <w:rPr>
          <w:rFonts w:ascii="Arial" w:hAnsi="Arial" w:cs="Arial"/>
          <w:b/>
          <w:lang w:val="en-US"/>
        </w:rPr>
      </w:pPr>
      <w:r w:rsidRPr="00722B31">
        <w:rPr>
          <w:rFonts w:ascii="Arial" w:hAnsi="Arial" w:cs="Arial"/>
          <w:b/>
          <w:lang w:val="en-US"/>
        </w:rPr>
        <w:t>References</w:t>
      </w:r>
    </w:p>
    <w:p w:rsidR="00D245A6" w:rsidRPr="00722B31" w:rsidRDefault="008773A7" w:rsidP="00722B31">
      <w:pPr>
        <w:pStyle w:val="Prrafodelista"/>
        <w:numPr>
          <w:ilvl w:val="0"/>
          <w:numId w:val="162"/>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Allen, V.F. (1993). </w:t>
      </w:r>
      <w:r w:rsidRPr="00722B31">
        <w:rPr>
          <w:rFonts w:ascii="Arial" w:hAnsi="Arial" w:cs="Arial"/>
          <w:i/>
          <w:sz w:val="24"/>
          <w:szCs w:val="24"/>
          <w:lang w:val="en-US"/>
        </w:rPr>
        <w:t>Techniques in vocabulary teaching</w:t>
      </w:r>
      <w:r w:rsidRPr="00722B31">
        <w:rPr>
          <w:rFonts w:ascii="Arial" w:hAnsi="Arial" w:cs="Arial"/>
          <w:sz w:val="24"/>
          <w:szCs w:val="24"/>
          <w:lang w:val="en-US"/>
        </w:rPr>
        <w:t xml:space="preserve">. </w:t>
      </w:r>
      <w:r w:rsidR="00D245A6" w:rsidRPr="00722B31">
        <w:rPr>
          <w:rFonts w:ascii="Arial" w:hAnsi="Arial" w:cs="Arial"/>
          <w:sz w:val="24"/>
          <w:szCs w:val="24"/>
          <w:lang w:val="en-US"/>
        </w:rPr>
        <w:t xml:space="preserve">Oxford University Press, New York. </w:t>
      </w:r>
    </w:p>
    <w:p w:rsidR="00D245A6" w:rsidRPr="00722B31" w:rsidRDefault="00D245A6" w:rsidP="00722B31">
      <w:pPr>
        <w:pStyle w:val="Prrafodelista"/>
        <w:numPr>
          <w:ilvl w:val="0"/>
          <w:numId w:val="162"/>
        </w:numPr>
        <w:spacing w:after="0" w:line="360" w:lineRule="auto"/>
        <w:jc w:val="both"/>
        <w:rPr>
          <w:rFonts w:ascii="Arial" w:hAnsi="Arial" w:cs="Arial"/>
          <w:sz w:val="24"/>
          <w:szCs w:val="24"/>
          <w:lang w:val="en-US"/>
        </w:rPr>
      </w:pPr>
      <w:r w:rsidRPr="00722B31">
        <w:rPr>
          <w:rFonts w:ascii="Arial" w:hAnsi="Arial" w:cs="Arial"/>
          <w:sz w:val="24"/>
          <w:szCs w:val="24"/>
          <w:lang w:val="en-US"/>
        </w:rPr>
        <w:t>Baddeley, A. (1997</w:t>
      </w:r>
      <w:r w:rsidR="008773A7" w:rsidRPr="00722B31">
        <w:rPr>
          <w:rFonts w:ascii="Arial" w:hAnsi="Arial" w:cs="Arial"/>
          <w:i/>
          <w:sz w:val="24"/>
          <w:szCs w:val="24"/>
          <w:lang w:val="en-US"/>
        </w:rPr>
        <w:t>) Human</w:t>
      </w:r>
      <w:r w:rsidRPr="00722B31">
        <w:rPr>
          <w:rFonts w:ascii="Arial" w:hAnsi="Arial" w:cs="Arial"/>
          <w:i/>
          <w:sz w:val="24"/>
          <w:szCs w:val="24"/>
          <w:lang w:val="en-US"/>
        </w:rPr>
        <w:t xml:space="preserve"> Memory: Theory and Practice</w:t>
      </w:r>
      <w:r w:rsidRPr="00722B31">
        <w:rPr>
          <w:rFonts w:ascii="Arial" w:hAnsi="Arial" w:cs="Arial"/>
          <w:sz w:val="24"/>
          <w:szCs w:val="24"/>
          <w:lang w:val="en-US"/>
        </w:rPr>
        <w:t xml:space="preserve"> (Revised edition), Hove: Psychology Press.</w:t>
      </w:r>
    </w:p>
    <w:p w:rsidR="00D245A6" w:rsidRPr="00722B31" w:rsidRDefault="008773A7" w:rsidP="00722B31">
      <w:pPr>
        <w:pStyle w:val="Prrafodelista"/>
        <w:numPr>
          <w:ilvl w:val="0"/>
          <w:numId w:val="162"/>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Carter, R. (1987). </w:t>
      </w:r>
      <w:r w:rsidRPr="00722B31">
        <w:rPr>
          <w:rFonts w:ascii="Arial" w:hAnsi="Arial" w:cs="Arial"/>
          <w:i/>
          <w:sz w:val="24"/>
          <w:szCs w:val="24"/>
          <w:lang w:val="en-US"/>
        </w:rPr>
        <w:t>Vocabulary</w:t>
      </w:r>
      <w:r w:rsidRPr="00722B31">
        <w:rPr>
          <w:rFonts w:ascii="Arial" w:hAnsi="Arial" w:cs="Arial"/>
          <w:sz w:val="24"/>
          <w:szCs w:val="24"/>
          <w:lang w:val="en-US"/>
        </w:rPr>
        <w:t xml:space="preserve">.  </w:t>
      </w:r>
      <w:r w:rsidR="00D245A6" w:rsidRPr="00722B31">
        <w:rPr>
          <w:rFonts w:ascii="Arial" w:hAnsi="Arial" w:cs="Arial"/>
          <w:sz w:val="24"/>
          <w:szCs w:val="24"/>
          <w:lang w:val="en-US"/>
        </w:rPr>
        <w:t xml:space="preserve">Rutledge, London. </w:t>
      </w:r>
    </w:p>
    <w:p w:rsidR="00D245A6" w:rsidRPr="00722B31" w:rsidRDefault="008773A7" w:rsidP="00722B31">
      <w:pPr>
        <w:pStyle w:val="Prrafodelista"/>
        <w:numPr>
          <w:ilvl w:val="0"/>
          <w:numId w:val="162"/>
        </w:numPr>
        <w:spacing w:after="0" w:line="360" w:lineRule="auto"/>
        <w:jc w:val="both"/>
        <w:rPr>
          <w:rFonts w:ascii="Arial" w:hAnsi="Arial" w:cs="Arial"/>
          <w:sz w:val="24"/>
          <w:szCs w:val="24"/>
          <w:lang w:val="en-US"/>
        </w:rPr>
      </w:pPr>
      <w:r w:rsidRPr="00722B31">
        <w:rPr>
          <w:rFonts w:ascii="Arial" w:hAnsi="Arial" w:cs="Arial"/>
          <w:sz w:val="24"/>
          <w:szCs w:val="24"/>
          <w:lang w:val="en-US"/>
        </w:rPr>
        <w:t>French, F.G. (1972).</w:t>
      </w:r>
      <w:r w:rsidRPr="00722B31">
        <w:rPr>
          <w:rFonts w:ascii="Arial" w:hAnsi="Arial" w:cs="Arial"/>
          <w:i/>
          <w:sz w:val="24"/>
          <w:szCs w:val="24"/>
          <w:lang w:val="en-US"/>
        </w:rPr>
        <w:t>Teaching of English as an International Language</w:t>
      </w:r>
      <w:r w:rsidRPr="00722B31">
        <w:rPr>
          <w:rFonts w:ascii="Arial" w:hAnsi="Arial" w:cs="Arial"/>
          <w:sz w:val="24"/>
          <w:szCs w:val="24"/>
          <w:lang w:val="en-US"/>
        </w:rPr>
        <w:t>.</w:t>
      </w:r>
      <w:r w:rsidR="00D245A6" w:rsidRPr="00722B31">
        <w:rPr>
          <w:rFonts w:ascii="Arial" w:hAnsi="Arial" w:cs="Arial"/>
          <w:sz w:val="24"/>
          <w:szCs w:val="24"/>
          <w:lang w:val="en-US"/>
        </w:rPr>
        <w:t xml:space="preserve"> Oxford University Press, London. </w:t>
      </w:r>
    </w:p>
    <w:p w:rsidR="00D245A6" w:rsidRPr="00722B31" w:rsidRDefault="008773A7" w:rsidP="00722B31">
      <w:pPr>
        <w:pStyle w:val="Prrafodelista"/>
        <w:numPr>
          <w:ilvl w:val="0"/>
          <w:numId w:val="162"/>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Gokak, V.K. (1964). </w:t>
      </w:r>
      <w:r w:rsidRPr="00722B31">
        <w:rPr>
          <w:rFonts w:ascii="Arial" w:hAnsi="Arial" w:cs="Arial"/>
          <w:i/>
          <w:sz w:val="24"/>
          <w:szCs w:val="24"/>
          <w:lang w:val="en-US"/>
        </w:rPr>
        <w:t>English in India-its Present and Future.</w:t>
      </w:r>
      <w:r w:rsidR="00D245A6" w:rsidRPr="00722B31">
        <w:rPr>
          <w:rFonts w:ascii="Arial" w:hAnsi="Arial" w:cs="Arial"/>
          <w:sz w:val="24"/>
          <w:szCs w:val="24"/>
          <w:lang w:val="en-US"/>
        </w:rPr>
        <w:t xml:space="preserve">Asia Publishing House, New York. </w:t>
      </w:r>
    </w:p>
    <w:p w:rsidR="00D245A6" w:rsidRPr="00722B31" w:rsidRDefault="00D245A6" w:rsidP="00722B31">
      <w:pPr>
        <w:pStyle w:val="Prrafodelista"/>
        <w:numPr>
          <w:ilvl w:val="0"/>
          <w:numId w:val="162"/>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Harmer, J. (1991). </w:t>
      </w:r>
      <w:r w:rsidRPr="00722B31">
        <w:rPr>
          <w:rFonts w:ascii="Arial" w:hAnsi="Arial" w:cs="Arial"/>
          <w:i/>
          <w:sz w:val="24"/>
          <w:szCs w:val="24"/>
          <w:lang w:val="en-US"/>
        </w:rPr>
        <w:t>The Practice of English Language Teaching.</w:t>
      </w:r>
      <w:r w:rsidRPr="00722B31">
        <w:rPr>
          <w:rFonts w:ascii="Arial" w:hAnsi="Arial" w:cs="Arial"/>
          <w:sz w:val="24"/>
          <w:szCs w:val="24"/>
          <w:lang w:val="en-US"/>
        </w:rPr>
        <w:t xml:space="preserve"> New York: Longman.</w:t>
      </w:r>
    </w:p>
    <w:p w:rsidR="00D245A6" w:rsidRPr="00722B31" w:rsidRDefault="00D245A6" w:rsidP="00722B31">
      <w:pPr>
        <w:pStyle w:val="Prrafodelista"/>
        <w:numPr>
          <w:ilvl w:val="0"/>
          <w:numId w:val="162"/>
        </w:numPr>
        <w:spacing w:after="0" w:line="360" w:lineRule="auto"/>
        <w:jc w:val="both"/>
        <w:rPr>
          <w:rFonts w:ascii="Arial" w:hAnsi="Arial" w:cs="Arial"/>
          <w:sz w:val="24"/>
          <w:szCs w:val="24"/>
          <w:lang w:val="en-US"/>
        </w:rPr>
      </w:pPr>
      <w:r w:rsidRPr="00722B31">
        <w:rPr>
          <w:rFonts w:ascii="Arial" w:hAnsi="Arial" w:cs="Arial"/>
          <w:sz w:val="24"/>
          <w:szCs w:val="24"/>
          <w:lang w:val="en-US"/>
        </w:rPr>
        <w:t>Krishanswamy, N. and Krishanaswamy, L. (2006)</w:t>
      </w:r>
      <w:r w:rsidR="00880A58" w:rsidRPr="00722B31">
        <w:rPr>
          <w:rFonts w:ascii="Arial" w:hAnsi="Arial" w:cs="Arial"/>
          <w:sz w:val="24"/>
          <w:szCs w:val="24"/>
          <w:lang w:val="en-US"/>
        </w:rPr>
        <w:t xml:space="preserve">. </w:t>
      </w:r>
      <w:r w:rsidR="00880A58" w:rsidRPr="00722B31">
        <w:rPr>
          <w:rFonts w:ascii="Arial" w:hAnsi="Arial" w:cs="Arial"/>
          <w:i/>
          <w:sz w:val="24"/>
          <w:szCs w:val="24"/>
          <w:lang w:val="en-US"/>
        </w:rPr>
        <w:t>Methods of teaching English</w:t>
      </w:r>
      <w:r w:rsidR="00880A58" w:rsidRPr="00722B31">
        <w:rPr>
          <w:rFonts w:ascii="Arial" w:hAnsi="Arial" w:cs="Arial"/>
          <w:sz w:val="24"/>
          <w:szCs w:val="24"/>
          <w:lang w:val="en-US"/>
        </w:rPr>
        <w:t xml:space="preserve">. </w:t>
      </w:r>
      <w:r w:rsidRPr="00722B31">
        <w:rPr>
          <w:rFonts w:ascii="Arial" w:hAnsi="Arial" w:cs="Arial"/>
          <w:sz w:val="24"/>
          <w:szCs w:val="24"/>
          <w:lang w:val="en-US"/>
        </w:rPr>
        <w:t xml:space="preserve">Macmillan, Delhi. </w:t>
      </w:r>
    </w:p>
    <w:p w:rsidR="00D245A6" w:rsidRPr="00722B31" w:rsidRDefault="008773A7" w:rsidP="00722B31">
      <w:pPr>
        <w:pStyle w:val="Prrafodelista"/>
        <w:numPr>
          <w:ilvl w:val="0"/>
          <w:numId w:val="162"/>
        </w:numPr>
        <w:spacing w:after="0" w:line="360" w:lineRule="auto"/>
        <w:jc w:val="both"/>
        <w:rPr>
          <w:rFonts w:ascii="Arial" w:hAnsi="Arial" w:cs="Arial"/>
          <w:sz w:val="24"/>
          <w:szCs w:val="24"/>
          <w:lang w:val="en-US"/>
        </w:rPr>
      </w:pPr>
      <w:r w:rsidRPr="00722B31">
        <w:rPr>
          <w:rFonts w:ascii="Arial" w:hAnsi="Arial" w:cs="Arial"/>
          <w:sz w:val="24"/>
          <w:szCs w:val="24"/>
          <w:lang w:val="en-US"/>
        </w:rPr>
        <w:lastRenderedPageBreak/>
        <w:t xml:space="preserve">Lewis, M. (1993). </w:t>
      </w:r>
      <w:r w:rsidRPr="00722B31">
        <w:rPr>
          <w:rFonts w:ascii="Arial" w:hAnsi="Arial" w:cs="Arial"/>
          <w:i/>
          <w:sz w:val="24"/>
          <w:szCs w:val="24"/>
          <w:lang w:val="en-US"/>
        </w:rPr>
        <w:t>The Lexical Approach</w:t>
      </w:r>
      <w:r w:rsidR="00D245A6" w:rsidRPr="00722B31">
        <w:rPr>
          <w:rFonts w:ascii="Arial" w:hAnsi="Arial" w:cs="Arial"/>
          <w:sz w:val="24"/>
          <w:szCs w:val="24"/>
          <w:lang w:val="en-US"/>
        </w:rPr>
        <w:t xml:space="preserve">, Language Teaching Publication, England. </w:t>
      </w:r>
    </w:p>
    <w:p w:rsidR="00D245A6" w:rsidRPr="00722B31" w:rsidRDefault="00D245A6" w:rsidP="00722B31">
      <w:pPr>
        <w:pStyle w:val="Prrafodelista"/>
        <w:numPr>
          <w:ilvl w:val="0"/>
          <w:numId w:val="162"/>
        </w:numPr>
        <w:spacing w:after="0" w:line="360" w:lineRule="auto"/>
        <w:jc w:val="both"/>
        <w:rPr>
          <w:rFonts w:ascii="Arial" w:hAnsi="Arial" w:cs="Arial"/>
          <w:sz w:val="24"/>
          <w:szCs w:val="24"/>
          <w:lang w:val="en-US"/>
        </w:rPr>
      </w:pPr>
      <w:r w:rsidRPr="00722B31">
        <w:rPr>
          <w:rFonts w:ascii="Arial" w:hAnsi="Arial" w:cs="Arial"/>
          <w:sz w:val="24"/>
          <w:szCs w:val="24"/>
          <w:lang w:val="en-US"/>
        </w:rPr>
        <w:t>M</w:t>
      </w:r>
      <w:r w:rsidR="008773A7" w:rsidRPr="00722B31">
        <w:rPr>
          <w:rFonts w:ascii="Arial" w:hAnsi="Arial" w:cs="Arial"/>
          <w:sz w:val="24"/>
          <w:szCs w:val="24"/>
          <w:lang w:val="en-US"/>
        </w:rPr>
        <w:t xml:space="preserve">cCarthy, M. (1988). </w:t>
      </w:r>
      <w:r w:rsidR="008773A7" w:rsidRPr="00722B31">
        <w:rPr>
          <w:rFonts w:ascii="Arial" w:hAnsi="Arial" w:cs="Arial"/>
          <w:i/>
          <w:sz w:val="24"/>
          <w:szCs w:val="24"/>
          <w:lang w:val="en-US"/>
        </w:rPr>
        <w:t>Vocabulary</w:t>
      </w:r>
      <w:r w:rsidR="008773A7" w:rsidRPr="00722B31">
        <w:rPr>
          <w:rFonts w:ascii="Arial" w:hAnsi="Arial" w:cs="Arial"/>
          <w:sz w:val="24"/>
          <w:szCs w:val="24"/>
          <w:lang w:val="en-US"/>
        </w:rPr>
        <w:t xml:space="preserve">. </w:t>
      </w:r>
      <w:r w:rsidRPr="00722B31">
        <w:rPr>
          <w:rFonts w:ascii="Arial" w:hAnsi="Arial" w:cs="Arial"/>
          <w:sz w:val="24"/>
          <w:szCs w:val="24"/>
          <w:lang w:val="en-US"/>
        </w:rPr>
        <w:t>Oxford University Press, Oxford.</w:t>
      </w:r>
    </w:p>
    <w:p w:rsidR="00D245A6" w:rsidRPr="00722B31" w:rsidRDefault="00D245A6" w:rsidP="00722B31">
      <w:pPr>
        <w:pStyle w:val="Prrafodelista"/>
        <w:numPr>
          <w:ilvl w:val="0"/>
          <w:numId w:val="162"/>
        </w:numPr>
        <w:spacing w:after="0" w:line="360" w:lineRule="auto"/>
        <w:jc w:val="both"/>
        <w:rPr>
          <w:rFonts w:ascii="Arial" w:hAnsi="Arial" w:cs="Arial"/>
          <w:sz w:val="24"/>
          <w:szCs w:val="24"/>
          <w:lang w:val="en-US"/>
        </w:rPr>
      </w:pPr>
      <w:r w:rsidRPr="00722B31">
        <w:rPr>
          <w:rFonts w:ascii="Arial" w:hAnsi="Arial" w:cs="Arial"/>
          <w:sz w:val="24"/>
          <w:szCs w:val="24"/>
          <w:lang w:val="en-US"/>
        </w:rPr>
        <w:t>Nation, I.S.P. (2001)</w:t>
      </w:r>
      <w:r w:rsidR="008773A7" w:rsidRPr="00722B31">
        <w:rPr>
          <w:rFonts w:ascii="Arial" w:hAnsi="Arial" w:cs="Arial"/>
          <w:sz w:val="24"/>
          <w:szCs w:val="24"/>
          <w:lang w:val="en-US"/>
        </w:rPr>
        <w:t>.</w:t>
      </w:r>
      <w:r w:rsidRPr="00722B31">
        <w:rPr>
          <w:rFonts w:ascii="Arial" w:hAnsi="Arial" w:cs="Arial"/>
          <w:i/>
          <w:sz w:val="24"/>
          <w:szCs w:val="24"/>
          <w:lang w:val="en-US"/>
        </w:rPr>
        <w:t xml:space="preserve">Learning </w:t>
      </w:r>
      <w:r w:rsidR="008773A7" w:rsidRPr="00722B31">
        <w:rPr>
          <w:rFonts w:ascii="Arial" w:hAnsi="Arial" w:cs="Arial"/>
          <w:i/>
          <w:sz w:val="24"/>
          <w:szCs w:val="24"/>
          <w:lang w:val="en-US"/>
        </w:rPr>
        <w:t>Vocabulary in Another Language</w:t>
      </w:r>
      <w:r w:rsidR="008773A7" w:rsidRPr="00722B31">
        <w:rPr>
          <w:rFonts w:ascii="Arial" w:hAnsi="Arial" w:cs="Arial"/>
          <w:sz w:val="24"/>
          <w:szCs w:val="24"/>
          <w:lang w:val="en-US"/>
        </w:rPr>
        <w:t xml:space="preserve">. </w:t>
      </w:r>
      <w:r w:rsidRPr="00722B31">
        <w:rPr>
          <w:rFonts w:ascii="Arial" w:hAnsi="Arial" w:cs="Arial"/>
          <w:sz w:val="24"/>
          <w:szCs w:val="24"/>
          <w:lang w:val="en-US"/>
        </w:rPr>
        <w:t>Cambridge: Cambridge University Press.</w:t>
      </w:r>
    </w:p>
    <w:p w:rsidR="00D245A6" w:rsidRPr="00722B31" w:rsidRDefault="00D245A6" w:rsidP="00722B31">
      <w:pPr>
        <w:pStyle w:val="Prrafodelista"/>
        <w:numPr>
          <w:ilvl w:val="0"/>
          <w:numId w:val="162"/>
        </w:numPr>
        <w:spacing w:after="0" w:line="360" w:lineRule="auto"/>
        <w:jc w:val="both"/>
        <w:rPr>
          <w:rFonts w:ascii="Arial" w:hAnsi="Arial" w:cs="Arial"/>
          <w:sz w:val="24"/>
          <w:szCs w:val="24"/>
          <w:lang w:val="en-US"/>
        </w:rPr>
      </w:pPr>
      <w:r w:rsidRPr="00722B31">
        <w:rPr>
          <w:rFonts w:ascii="Arial" w:hAnsi="Arial" w:cs="Arial"/>
          <w:sz w:val="24"/>
          <w:szCs w:val="24"/>
          <w:lang w:val="en-US"/>
        </w:rPr>
        <w:t>Schmitt, N. (2000)</w:t>
      </w:r>
      <w:r w:rsidR="008773A7" w:rsidRPr="00722B31">
        <w:rPr>
          <w:rFonts w:ascii="Arial" w:hAnsi="Arial" w:cs="Arial"/>
          <w:sz w:val="24"/>
          <w:szCs w:val="24"/>
          <w:lang w:val="en-US"/>
        </w:rPr>
        <w:t>.</w:t>
      </w:r>
      <w:r w:rsidRPr="00722B31">
        <w:rPr>
          <w:rFonts w:ascii="Arial" w:hAnsi="Arial" w:cs="Arial"/>
          <w:i/>
          <w:sz w:val="24"/>
          <w:szCs w:val="24"/>
          <w:lang w:val="en-US"/>
        </w:rPr>
        <w:t>V</w:t>
      </w:r>
      <w:r w:rsidR="009A07FB" w:rsidRPr="00722B31">
        <w:rPr>
          <w:rFonts w:ascii="Arial" w:hAnsi="Arial" w:cs="Arial"/>
          <w:i/>
          <w:sz w:val="24"/>
          <w:szCs w:val="24"/>
          <w:lang w:val="en-US"/>
        </w:rPr>
        <w:t>ocabulary in Language Teaching.</w:t>
      </w:r>
      <w:r w:rsidRPr="00722B31">
        <w:rPr>
          <w:rFonts w:ascii="Arial" w:hAnsi="Arial" w:cs="Arial"/>
          <w:sz w:val="24"/>
          <w:szCs w:val="24"/>
          <w:lang w:val="en-US"/>
        </w:rPr>
        <w:t>Cambridge: Cambridge University Press.</w:t>
      </w:r>
    </w:p>
    <w:p w:rsidR="00D245A6" w:rsidRPr="00722B31" w:rsidRDefault="00D245A6" w:rsidP="00722B31">
      <w:pPr>
        <w:pStyle w:val="Prrafodelista"/>
        <w:numPr>
          <w:ilvl w:val="0"/>
          <w:numId w:val="162"/>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Singleton, D. (2008). </w:t>
      </w:r>
      <w:r w:rsidRPr="00722B31">
        <w:rPr>
          <w:rFonts w:ascii="Arial" w:hAnsi="Arial" w:cs="Arial"/>
          <w:i/>
          <w:sz w:val="24"/>
          <w:szCs w:val="24"/>
          <w:lang w:val="en-US"/>
        </w:rPr>
        <w:t>Vocabulary learning strategies and foreign language acquisition.</w:t>
      </w:r>
      <w:r w:rsidRPr="00722B31">
        <w:rPr>
          <w:rFonts w:ascii="Arial" w:hAnsi="Arial" w:cs="Arial"/>
          <w:sz w:val="24"/>
          <w:szCs w:val="24"/>
          <w:lang w:val="en-US"/>
        </w:rPr>
        <w:t xml:space="preserve"> England: Multilingual Matters</w:t>
      </w:r>
    </w:p>
    <w:p w:rsidR="00D245A6" w:rsidRPr="00722B31" w:rsidRDefault="00D245A6" w:rsidP="00722B31">
      <w:pPr>
        <w:pStyle w:val="Prrafodelista"/>
        <w:numPr>
          <w:ilvl w:val="0"/>
          <w:numId w:val="162"/>
        </w:numPr>
        <w:spacing w:after="0" w:line="360" w:lineRule="auto"/>
        <w:jc w:val="both"/>
        <w:rPr>
          <w:rFonts w:ascii="Arial" w:hAnsi="Arial" w:cs="Arial"/>
          <w:sz w:val="24"/>
          <w:szCs w:val="24"/>
          <w:lang w:val="en-US"/>
        </w:rPr>
      </w:pPr>
      <w:r w:rsidRPr="00722B31">
        <w:rPr>
          <w:rFonts w:ascii="Arial" w:hAnsi="Arial" w:cs="Arial"/>
          <w:sz w:val="24"/>
          <w:szCs w:val="24"/>
          <w:lang w:val="en-US"/>
        </w:rPr>
        <w:t>Sökmen, A.J. (1997)</w:t>
      </w:r>
      <w:r w:rsidR="009A07FB" w:rsidRPr="00722B31">
        <w:rPr>
          <w:rFonts w:ascii="Arial" w:hAnsi="Arial" w:cs="Arial"/>
          <w:sz w:val="24"/>
          <w:szCs w:val="24"/>
          <w:lang w:val="en-US"/>
        </w:rPr>
        <w:t>.</w:t>
      </w:r>
      <w:r w:rsidRPr="00722B31">
        <w:rPr>
          <w:rFonts w:ascii="Arial" w:hAnsi="Arial" w:cs="Arial"/>
          <w:sz w:val="24"/>
          <w:szCs w:val="24"/>
          <w:lang w:val="en-US"/>
        </w:rPr>
        <w:t xml:space="preserve"> ‘</w:t>
      </w:r>
      <w:r w:rsidRPr="00722B31">
        <w:rPr>
          <w:rFonts w:ascii="Arial" w:hAnsi="Arial" w:cs="Arial"/>
          <w:i/>
          <w:sz w:val="24"/>
          <w:szCs w:val="24"/>
          <w:lang w:val="en-US"/>
        </w:rPr>
        <w:t>Current trends in teaching second language vocabulary</w:t>
      </w:r>
      <w:r w:rsidRPr="00722B31">
        <w:rPr>
          <w:rFonts w:ascii="Arial" w:hAnsi="Arial" w:cs="Arial"/>
          <w:sz w:val="24"/>
          <w:szCs w:val="24"/>
          <w:lang w:val="en-US"/>
        </w:rPr>
        <w:t>,’ in Schmitt, N. and McCarthy, M. (Eds.) Vocabulary: Description, Acquisition and Pedagogy. Cambridge: Cambridge University Press.</w:t>
      </w:r>
    </w:p>
    <w:p w:rsidR="00D245A6" w:rsidRPr="00722B31" w:rsidRDefault="00D245A6" w:rsidP="00722B31">
      <w:pPr>
        <w:pStyle w:val="Prrafodelista"/>
        <w:numPr>
          <w:ilvl w:val="0"/>
          <w:numId w:val="162"/>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Stahl, S. A. (1999). </w:t>
      </w:r>
      <w:r w:rsidRPr="00722B31">
        <w:rPr>
          <w:rFonts w:ascii="Arial" w:hAnsi="Arial" w:cs="Arial"/>
          <w:i/>
          <w:sz w:val="24"/>
          <w:szCs w:val="24"/>
          <w:lang w:val="en-US"/>
        </w:rPr>
        <w:t>Vocabulary Development.</w:t>
      </w:r>
      <w:r w:rsidRPr="00722B31">
        <w:rPr>
          <w:rFonts w:ascii="Arial" w:hAnsi="Arial" w:cs="Arial"/>
          <w:sz w:val="24"/>
          <w:szCs w:val="24"/>
          <w:lang w:val="en-US"/>
        </w:rPr>
        <w:t xml:space="preserve"> Cambridge, MA: Brookline Books.</w:t>
      </w:r>
    </w:p>
    <w:p w:rsidR="00D245A6" w:rsidRPr="00722B31" w:rsidRDefault="00D245A6" w:rsidP="00722B31">
      <w:pPr>
        <w:pStyle w:val="Prrafodelista"/>
        <w:numPr>
          <w:ilvl w:val="0"/>
          <w:numId w:val="162"/>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Thornbury, Scott (2002). </w:t>
      </w:r>
      <w:r w:rsidRPr="00722B31">
        <w:rPr>
          <w:rFonts w:ascii="Arial" w:hAnsi="Arial" w:cs="Arial"/>
          <w:i/>
          <w:sz w:val="24"/>
          <w:szCs w:val="24"/>
          <w:lang w:val="en-US"/>
        </w:rPr>
        <w:t>How to teach Vocabulary</w:t>
      </w:r>
      <w:r w:rsidR="009A07FB" w:rsidRPr="00722B31">
        <w:rPr>
          <w:rFonts w:ascii="Arial" w:hAnsi="Arial" w:cs="Arial"/>
          <w:i/>
          <w:sz w:val="24"/>
          <w:szCs w:val="24"/>
          <w:lang w:val="en-US"/>
        </w:rPr>
        <w:t>.</w:t>
      </w:r>
      <w:r w:rsidRPr="00722B31">
        <w:rPr>
          <w:rFonts w:ascii="Arial" w:hAnsi="Arial" w:cs="Arial"/>
          <w:sz w:val="24"/>
          <w:szCs w:val="24"/>
          <w:lang w:val="en-US"/>
        </w:rPr>
        <w:t xml:space="preserve"> Longman, </w:t>
      </w:r>
    </w:p>
    <w:p w:rsidR="00D245A6" w:rsidRPr="00722B31" w:rsidRDefault="00D245A6" w:rsidP="00722B31">
      <w:pPr>
        <w:pStyle w:val="Prrafodelista"/>
        <w:numPr>
          <w:ilvl w:val="0"/>
          <w:numId w:val="162"/>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Wilkins, D. A. (1972). </w:t>
      </w:r>
      <w:r w:rsidRPr="00722B31">
        <w:rPr>
          <w:rFonts w:ascii="Arial" w:hAnsi="Arial" w:cs="Arial"/>
          <w:i/>
          <w:sz w:val="24"/>
          <w:szCs w:val="24"/>
          <w:lang w:val="en-US"/>
        </w:rPr>
        <w:t>Linguistics in Language Teaching.</w:t>
      </w:r>
      <w:r w:rsidRPr="00722B31">
        <w:rPr>
          <w:rFonts w:ascii="Arial" w:hAnsi="Arial" w:cs="Arial"/>
          <w:sz w:val="24"/>
          <w:szCs w:val="24"/>
          <w:lang w:val="en-US"/>
        </w:rPr>
        <w:t xml:space="preserve"> Cambridge, MA: MIT Press.</w:t>
      </w:r>
    </w:p>
    <w:p w:rsidR="00D245A6" w:rsidRPr="00722B31" w:rsidRDefault="00D245A6" w:rsidP="00722B31">
      <w:pPr>
        <w:spacing w:line="360" w:lineRule="auto"/>
        <w:jc w:val="both"/>
        <w:rPr>
          <w:rFonts w:ascii="Arial" w:hAnsi="Arial" w:cs="Arial"/>
          <w:b/>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b/>
          <w:lang w:val="en-US"/>
        </w:rPr>
        <w:t>ANSWER TO TASK 2</w:t>
      </w:r>
      <w:r w:rsidRPr="00722B31">
        <w:rPr>
          <w:rFonts w:ascii="Arial" w:hAnsi="Arial" w:cs="Arial"/>
          <w:lang w:val="en-US"/>
        </w:rPr>
        <w:t>: a) 2, b) 1, c) 5, d) 4, e) 3</w:t>
      </w:r>
    </w:p>
    <w:p w:rsidR="00D245A6" w:rsidRPr="00722B31" w:rsidRDefault="00D245A6" w:rsidP="00722B31">
      <w:pPr>
        <w:spacing w:line="360" w:lineRule="auto"/>
        <w:jc w:val="both"/>
        <w:rPr>
          <w:rFonts w:ascii="Arial" w:hAnsi="Arial" w:cs="Arial"/>
          <w:b/>
          <w:lang w:val="en-US"/>
        </w:rPr>
      </w:pPr>
      <w:r w:rsidRPr="00722B31">
        <w:rPr>
          <w:rFonts w:ascii="Arial" w:hAnsi="Arial" w:cs="Arial"/>
          <w:b/>
          <w:lang w:val="en-US"/>
        </w:rPr>
        <w:t>APPENDIX 1</w:t>
      </w:r>
    </w:p>
    <w:p w:rsidR="00D245A6" w:rsidRPr="00722B31" w:rsidRDefault="00D245A6" w:rsidP="00722B31">
      <w:pPr>
        <w:spacing w:line="360" w:lineRule="auto"/>
        <w:jc w:val="both"/>
        <w:rPr>
          <w:rFonts w:ascii="Arial" w:hAnsi="Arial" w:cs="Arial"/>
          <w:b/>
          <w:lang w:val="en-US"/>
        </w:rPr>
      </w:pPr>
      <w:r w:rsidRPr="00722B31">
        <w:rPr>
          <w:rFonts w:ascii="Arial" w:hAnsi="Arial" w:cs="Arial"/>
          <w:b/>
          <w:lang w:val="en-US"/>
        </w:rPr>
        <w:t>Ten games for recycling vocabulary</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1. Taboo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Divide the class into Teams A and B. Team A sits in a group on one side of the classroom, Team B sits on the other side. Bring two chairs to the front of the room so that when seated, a student is facing his or her respective team and their back is to the blackboard or white board. One member from each team sits in their team's chair. The teacher writes a word, phrase, or sentence on the board. The students in the chairs must not see what is written on the board. Once the teacher yells 'go', the teams have one minute, using only verbal clues, to get their seated teammate to say the item written on the board. The only rule (or taboo) is that they MUST NOT say the item written on the board, in full or part. The first student in the hot seat to utter the word scores a point for their team. When the round is over, two new team </w:t>
      </w:r>
      <w:r w:rsidRPr="00722B31">
        <w:rPr>
          <w:rFonts w:ascii="Arial" w:hAnsi="Arial" w:cs="Arial"/>
          <w:lang w:val="en-US"/>
        </w:rPr>
        <w:lastRenderedPageBreak/>
        <w:t>players are rotated into the hot seat and a new item is written up. The first team to score X number of points wins.</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Variation: To ensure a slightly quieter and less chaotic game, the teams can take it in turns. Rather than two students in the hot seat, only one member from each team plays at a time. The teacher as usual scribbles a word on the board and gives the team one minute to get their teammate to say the item. If the hot-seated player manages to say the word, the teacher quickly writes another item on the board and so on until the minute is up. The team scores a point for every item they manage to say within one minute.</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2.  Memory Challenge</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Put the students into pairs or small groups. Give them a time limit (e.g. 3 minutes) and ask them to write down as many words, phrases, and/or expressions as they can from the last lesson on topic X. The pair or group that can remember the most items wins.</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Variation: To add a spelling accuracy component, teams can also earn an extra point for each correctly spelt item.</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3.  Last One Standing</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Give the class a topic (e.g. food, clothes, animals, things in a kitchen) and ask them to stand up, in a circle if possible. Clap out a beat and say, one, two, three, followed by a topic-related word. After the next three beats, the next student in the circle gives a word related to the topic, and so it continues. Anyone who can't think of a word or repeats a word already said has to sit down and it's the next person's turn. The winner is the last one standing.</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4.  Pictionary</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Divide the class into Teams A and B. Team A sits in a group on one side of the classroom, Team B sits on the other side. One member from each team goes to the board. The teacher flashes them a word, phrase, or expression written on a piece of paper. The students have one minute to get their respective team to say the item only by drawing pictorial clues on the board. Written words, verbal clues, or gestures are forbidden. The first team to say the word scores a point.   </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lastRenderedPageBreak/>
        <w:t>Variation: The teams review their notes from prior lessons, and collectively come up with a list of items the other team will have to draw.</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5.  Bingo</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The teacher writes up 10 words, phrases and/or expressions on the board. Each student chooses any 5 of the items from the board and writes them down. The teacher then selects one of the items at random (bits of paper from a hat, for example) and offers a brief definition or synonym of the item but does not say the word itself. If a student thinks they have the word the teacher described, they tick it. When a student ticks all of their words, they shout BINGO! The first student to shout BINGO wins the round. Additional rounds can be played with different sets of words.</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6. Outburst</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Divide the class into Teams A and B. The teacher assigns each team a particular topic (e.g. sports, vehicles, things in an office) which is to be kept secret from the other team. Each team meets for 5 minutes in private and collectively draws up a list of ten items related to the topic. After the lists are made, the game begins. The teacher tells Team A the name of Team B's topic. Team </w:t>
      </w:r>
      <w:proofErr w:type="gramStart"/>
      <w:r w:rsidRPr="00722B31">
        <w:rPr>
          <w:rFonts w:ascii="Arial" w:hAnsi="Arial" w:cs="Arial"/>
          <w:lang w:val="en-US"/>
        </w:rPr>
        <w:t>A</w:t>
      </w:r>
      <w:proofErr w:type="gramEnd"/>
      <w:r w:rsidRPr="00722B31">
        <w:rPr>
          <w:rFonts w:ascii="Arial" w:hAnsi="Arial" w:cs="Arial"/>
          <w:lang w:val="en-US"/>
        </w:rPr>
        <w:t xml:space="preserve"> then has one minute to try to guess the items on Team B's list (hence producing a noisy outburst). The members of Team B must listen and tick the items which Team A manages to guess. For every word Team A guesses correctly, they score a point. For every word they miss, Team B gets a point. After the points are recorded, it is Team B turn to guess Team A's list. Additional rounds can be played with different topics assigned by the teacher. The first team to score X number of points wins.</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7. Concentration</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Divide the class into small groups. Each group is given a set of cards which are spread out on the table facedown. The sets are made up of two kinds of cards: word cards + definition/picture cards. Students in turn pick up a card, turn it over, and try matching it to its corresponding card. If there is no match, the cards are returned to their original place on the table and play passes to the next student. If a match is made, the student keeps the pair and tries to make another match. Once all the cards are matched, the winner is the player who has matched the most number of cards.</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lastRenderedPageBreak/>
        <w:t>Variation: Rather than using word + definition/picture cards, students can match the first and second half of common phrases, expressions, idioms or other multi-word lexical items; e.g. "have" on one card, "a good time" on the other card.</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8.  Scrambled Letters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Write up eight words with their letters shuffled (e.g. eicscen for science) on the board. When the teacher says 'go', the students, individually or in pairs, endeavor to untangle the words as quickly as they can. The first student or pair, to do so wins. The teacher can then quickly run through each of the scrambled letter groups on the board, eliciting information about each word or concept. Tip: Don't make them too difficult.</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Variation: Phrases, expressions, and idioms larger than 2 words can also be used (e.g. "you're having when time flies fun" for "time flies when you're having fun".)</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9.   Q &amp; A</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Write up two separate word lists on the board: </w:t>
      </w:r>
      <w:r w:rsidR="00CB7865" w:rsidRPr="00722B31">
        <w:rPr>
          <w:rFonts w:ascii="Arial" w:hAnsi="Arial" w:cs="Arial"/>
          <w:lang w:val="en-US"/>
        </w:rPr>
        <w:t>An</w:t>
      </w:r>
      <w:r w:rsidRPr="00722B31">
        <w:rPr>
          <w:rFonts w:ascii="Arial" w:hAnsi="Arial" w:cs="Arial"/>
          <w:lang w:val="en-US"/>
        </w:rPr>
        <w:t xml:space="preserve"> A list and a B list. Assign half the class the A list and the other half list B. Each student takes each word from their list and contextualizes it into a coherent question. Ideally, the question should demonstrate some understanding of the word (e.g. </w:t>
      </w:r>
      <w:proofErr w:type="gramStart"/>
      <w:r w:rsidRPr="00722B31">
        <w:rPr>
          <w:rFonts w:ascii="Arial" w:hAnsi="Arial" w:cs="Arial"/>
          <w:lang w:val="en-US"/>
        </w:rPr>
        <w:t>Is</w:t>
      </w:r>
      <w:proofErr w:type="gramEnd"/>
      <w:r w:rsidRPr="00722B31">
        <w:rPr>
          <w:rFonts w:ascii="Arial" w:hAnsi="Arial" w:cs="Arial"/>
          <w:lang w:val="en-US"/>
        </w:rPr>
        <w:t xml:space="preserve"> your family very hospitable? NOT </w:t>
      </w:r>
      <w:proofErr w:type="gramStart"/>
      <w:r w:rsidRPr="00722B31">
        <w:rPr>
          <w:rFonts w:ascii="Arial" w:hAnsi="Arial" w:cs="Arial"/>
          <w:lang w:val="en-US"/>
        </w:rPr>
        <w:t>What</w:t>
      </w:r>
      <w:proofErr w:type="gramEnd"/>
      <w:r w:rsidRPr="00722B31">
        <w:rPr>
          <w:rFonts w:ascii="Arial" w:hAnsi="Arial" w:cs="Arial"/>
          <w:lang w:val="en-US"/>
        </w:rPr>
        <w:t xml:space="preserve"> does hospitable mean?). If students need help, they can consult the teacher, their notes, or their textbook. When the students have finished writing their questions, A´s and B´s pair up and exchange their list of questions. The students read each question and write an answer to the question on the same piece of paper. In their answer, they need to use the same word that is underlined in the question. After the answers are written, the papers are exchanged again and read by the original student.</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e.g.</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Student A's question:    Are there any skyscrapers in New York City?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Student B's answer:      Yes, New York City has several skyscrapers.  </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10.   Categories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Divide the class into 3 or 4 teams and assign a secretary for each group. On one side of the board, write down six categories related to the current topic or syllabus of your course (e.g. countries, sports, jobs, movies, furniture, verbs, things that are </w:t>
      </w:r>
      <w:r w:rsidRPr="00722B31">
        <w:rPr>
          <w:rFonts w:ascii="Arial" w:hAnsi="Arial" w:cs="Arial"/>
          <w:lang w:val="en-US"/>
        </w:rPr>
        <w:lastRenderedPageBreak/>
        <w:t>round). To start the game, the teacher randomly selects a letter of the alphabet and scribbles it onto the board. Each team must then work together to quickly find a word for each of the six categories that starts with the chosen letter. The first team to complete all six categories shouts "stop!" The class then stops writing, and a member of the team goes to the board to fill in the categories. The teacher then checks each word with the class and elicits what other teams had for each category. If the quickest team has filled in each category correctly, they earn one point for their team. The teacher then chooses a different letter and another round is played. The first team to score X number of points wins.</w:t>
      </w:r>
    </w:p>
    <w:p w:rsidR="00D245A6" w:rsidRPr="00722B31" w:rsidRDefault="00D245A6" w:rsidP="00722B31">
      <w:pPr>
        <w:pStyle w:val="Prrafodelista"/>
        <w:spacing w:after="0" w:line="360" w:lineRule="auto"/>
        <w:ind w:left="360"/>
        <w:jc w:val="both"/>
        <w:rPr>
          <w:rFonts w:ascii="Arial" w:hAnsi="Arial" w:cs="Arial"/>
          <w:b/>
          <w:sz w:val="24"/>
          <w:szCs w:val="24"/>
          <w:lang w:val="en-US"/>
        </w:rPr>
      </w:pPr>
    </w:p>
    <w:p w:rsidR="00D245A6" w:rsidRPr="00722B31" w:rsidRDefault="00D245A6" w:rsidP="00722B31">
      <w:pPr>
        <w:spacing w:line="360" w:lineRule="auto"/>
        <w:jc w:val="both"/>
        <w:rPr>
          <w:rFonts w:ascii="Arial" w:hAnsi="Arial" w:cs="Arial"/>
          <w:b/>
          <w:lang w:val="en-US"/>
        </w:rPr>
      </w:pPr>
      <w:r w:rsidRPr="00722B31">
        <w:rPr>
          <w:rFonts w:ascii="Arial" w:hAnsi="Arial" w:cs="Arial"/>
          <w:b/>
          <w:lang w:val="en-US"/>
        </w:rPr>
        <w:t>ROOT WORD CHART</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Use this root word chart to help you identify and use common root words.</w:t>
      </w:r>
    </w:p>
    <w:tbl>
      <w:tblPr>
        <w:tblStyle w:val="Tablaconcuadrcula"/>
        <w:tblW w:w="0" w:type="auto"/>
        <w:tblLook w:val="04A0" w:firstRow="1" w:lastRow="0" w:firstColumn="1" w:lastColumn="0" w:noHBand="0" w:noVBand="1"/>
      </w:tblPr>
      <w:tblGrid>
        <w:gridCol w:w="2992"/>
        <w:gridCol w:w="2993"/>
        <w:gridCol w:w="2993"/>
      </w:tblGrid>
      <w:tr w:rsidR="00D245A6" w:rsidRPr="00722B31" w:rsidTr="00A366D1">
        <w:tc>
          <w:tcPr>
            <w:tcW w:w="2992" w:type="dxa"/>
          </w:tcPr>
          <w:p w:rsidR="00D245A6" w:rsidRPr="00722B31" w:rsidRDefault="00D245A6" w:rsidP="00722B31">
            <w:pPr>
              <w:spacing w:line="360" w:lineRule="auto"/>
              <w:jc w:val="both"/>
              <w:rPr>
                <w:rFonts w:ascii="Arial" w:hAnsi="Arial" w:cs="Arial"/>
                <w:b/>
                <w:lang w:val="en-US"/>
              </w:rPr>
            </w:pPr>
            <w:r w:rsidRPr="00722B31">
              <w:rPr>
                <w:rFonts w:ascii="Arial" w:hAnsi="Arial" w:cs="Arial"/>
                <w:b/>
                <w:lang w:val="en-US"/>
              </w:rPr>
              <w:t>Root Word</w:t>
            </w:r>
          </w:p>
        </w:tc>
        <w:tc>
          <w:tcPr>
            <w:tcW w:w="2993" w:type="dxa"/>
          </w:tcPr>
          <w:p w:rsidR="00D245A6" w:rsidRPr="00722B31" w:rsidRDefault="00D245A6" w:rsidP="00722B31">
            <w:pPr>
              <w:spacing w:line="360" w:lineRule="auto"/>
              <w:jc w:val="both"/>
              <w:rPr>
                <w:rFonts w:ascii="Arial" w:hAnsi="Arial" w:cs="Arial"/>
                <w:b/>
                <w:lang w:val="en-US"/>
              </w:rPr>
            </w:pPr>
            <w:r w:rsidRPr="00722B31">
              <w:rPr>
                <w:rFonts w:ascii="Arial" w:hAnsi="Arial" w:cs="Arial"/>
                <w:b/>
                <w:lang w:val="en-US"/>
              </w:rPr>
              <w:t>Meaning</w:t>
            </w:r>
          </w:p>
        </w:tc>
        <w:tc>
          <w:tcPr>
            <w:tcW w:w="2993" w:type="dxa"/>
          </w:tcPr>
          <w:p w:rsidR="00D245A6" w:rsidRPr="00722B31" w:rsidRDefault="00D245A6" w:rsidP="00722B31">
            <w:pPr>
              <w:spacing w:line="360" w:lineRule="auto"/>
              <w:jc w:val="both"/>
              <w:rPr>
                <w:rFonts w:ascii="Arial" w:hAnsi="Arial" w:cs="Arial"/>
                <w:b/>
                <w:lang w:val="en-US"/>
              </w:rPr>
            </w:pPr>
            <w:r w:rsidRPr="00722B31">
              <w:rPr>
                <w:rFonts w:ascii="Arial" w:hAnsi="Arial" w:cs="Arial"/>
                <w:b/>
                <w:lang w:val="en-US"/>
              </w:rPr>
              <w:t>Extended Words</w:t>
            </w:r>
          </w:p>
        </w:tc>
      </w:tr>
      <w:tr w:rsidR="00D245A6" w:rsidRPr="00722B31" w:rsidTr="00A366D1">
        <w:tc>
          <w:tcPr>
            <w:tcW w:w="2992" w:type="dxa"/>
          </w:tcPr>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Friend</w:t>
            </w:r>
          </w:p>
        </w:tc>
        <w:tc>
          <w:tcPr>
            <w:tcW w:w="2993" w:type="dxa"/>
          </w:tcPr>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A person who is liked</w:t>
            </w:r>
          </w:p>
        </w:tc>
        <w:tc>
          <w:tcPr>
            <w:tcW w:w="2993" w:type="dxa"/>
          </w:tcPr>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Friendship, unfriendly</w:t>
            </w:r>
          </w:p>
        </w:tc>
      </w:tr>
      <w:tr w:rsidR="00D245A6" w:rsidRPr="00722B31" w:rsidTr="00A366D1">
        <w:tc>
          <w:tcPr>
            <w:tcW w:w="2992" w:type="dxa"/>
          </w:tcPr>
          <w:p w:rsidR="00D245A6" w:rsidRPr="00722B31" w:rsidRDefault="00D245A6" w:rsidP="00722B31">
            <w:pPr>
              <w:spacing w:line="360" w:lineRule="auto"/>
              <w:jc w:val="both"/>
              <w:rPr>
                <w:rFonts w:ascii="Arial" w:hAnsi="Arial" w:cs="Arial"/>
                <w:lang w:val="en-US"/>
              </w:rPr>
            </w:pPr>
          </w:p>
        </w:tc>
        <w:tc>
          <w:tcPr>
            <w:tcW w:w="2993" w:type="dxa"/>
          </w:tcPr>
          <w:p w:rsidR="00D245A6" w:rsidRPr="00722B31" w:rsidRDefault="00D245A6" w:rsidP="00722B31">
            <w:pPr>
              <w:spacing w:line="360" w:lineRule="auto"/>
              <w:jc w:val="both"/>
              <w:rPr>
                <w:rFonts w:ascii="Arial" w:hAnsi="Arial" w:cs="Arial"/>
                <w:lang w:val="en-US"/>
              </w:rPr>
            </w:pPr>
          </w:p>
        </w:tc>
        <w:tc>
          <w:tcPr>
            <w:tcW w:w="2993" w:type="dxa"/>
          </w:tcPr>
          <w:p w:rsidR="00D245A6" w:rsidRPr="00722B31" w:rsidRDefault="00D245A6" w:rsidP="00722B31">
            <w:pPr>
              <w:spacing w:line="360" w:lineRule="auto"/>
              <w:jc w:val="both"/>
              <w:rPr>
                <w:rFonts w:ascii="Arial" w:hAnsi="Arial" w:cs="Arial"/>
                <w:lang w:val="en-US"/>
              </w:rPr>
            </w:pPr>
          </w:p>
        </w:tc>
      </w:tr>
    </w:tbl>
    <w:p w:rsidR="00D245A6" w:rsidRPr="00722B31" w:rsidRDefault="00D245A6" w:rsidP="00722B31">
      <w:pPr>
        <w:spacing w:line="360" w:lineRule="auto"/>
        <w:jc w:val="both"/>
        <w:rPr>
          <w:rFonts w:ascii="Arial" w:hAnsi="Arial" w:cs="Arial"/>
          <w:lang w:val="en-US"/>
        </w:rPr>
      </w:pPr>
    </w:p>
    <w:p w:rsidR="002152A5" w:rsidRPr="00722B31" w:rsidRDefault="002152A5" w:rsidP="00722B31">
      <w:pPr>
        <w:spacing w:line="360" w:lineRule="auto"/>
        <w:jc w:val="both"/>
        <w:rPr>
          <w:rFonts w:ascii="Arial" w:hAnsi="Arial" w:cs="Arial"/>
          <w:b/>
          <w:lang w:val="en-US"/>
        </w:rPr>
      </w:pPr>
      <w:r w:rsidRPr="00722B31">
        <w:rPr>
          <w:rFonts w:ascii="Arial" w:hAnsi="Arial" w:cs="Arial"/>
          <w:b/>
          <w:lang w:val="en-US"/>
        </w:rPr>
        <w:t>Appendix 2</w:t>
      </w:r>
    </w:p>
    <w:p w:rsidR="002152A5" w:rsidRPr="00722B31" w:rsidRDefault="002152A5" w:rsidP="00722B31">
      <w:pPr>
        <w:spacing w:line="360" w:lineRule="auto"/>
        <w:jc w:val="both"/>
        <w:rPr>
          <w:rFonts w:ascii="Arial" w:hAnsi="Arial" w:cs="Arial"/>
          <w:b/>
          <w:lang w:val="en-US"/>
        </w:rPr>
      </w:pPr>
      <w:r w:rsidRPr="00722B31">
        <w:rPr>
          <w:rFonts w:ascii="Arial" w:hAnsi="Arial" w:cs="Arial"/>
          <w:b/>
          <w:lang w:val="en-US"/>
        </w:rPr>
        <w:t>Working sheets, techniques and activities for vocabulary development</w:t>
      </w:r>
    </w:p>
    <w:p w:rsidR="002152A5" w:rsidRPr="00722B31" w:rsidRDefault="002152A5" w:rsidP="00722B31">
      <w:pPr>
        <w:spacing w:line="360" w:lineRule="auto"/>
        <w:jc w:val="both"/>
        <w:rPr>
          <w:rFonts w:ascii="Arial" w:hAnsi="Arial" w:cs="Arial"/>
          <w:lang w:val="en-US"/>
        </w:rPr>
      </w:pPr>
      <w:r w:rsidRPr="00722B31">
        <w:rPr>
          <w:rFonts w:ascii="Arial" w:hAnsi="Arial" w:cs="Arial"/>
          <w:lang w:val="en-US"/>
        </w:rPr>
        <w:t>You can use the following working sheets in order to set forth the vocabulary strategies discussed above.</w:t>
      </w:r>
    </w:p>
    <w:p w:rsidR="002152A5" w:rsidRPr="00722B31" w:rsidRDefault="002152A5" w:rsidP="00722B31">
      <w:pPr>
        <w:spacing w:line="360" w:lineRule="auto"/>
        <w:jc w:val="both"/>
        <w:rPr>
          <w:rFonts w:ascii="Arial" w:hAnsi="Arial" w:cs="Arial"/>
          <w:b/>
          <w:lang w:val="en-US"/>
        </w:rPr>
      </w:pPr>
      <w:r w:rsidRPr="00722B31">
        <w:rPr>
          <w:rFonts w:ascii="Arial" w:hAnsi="Arial" w:cs="Arial"/>
          <w:noProof/>
          <w:lang w:val="en-US" w:eastAsia="en-US"/>
        </w:rPr>
        <w:lastRenderedPageBreak/>
        <w:drawing>
          <wp:inline distT="0" distB="0" distL="0" distR="0">
            <wp:extent cx="3790950" cy="4395036"/>
            <wp:effectExtent l="0" t="0" r="0" b="5715"/>
            <wp:docPr id="4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2905" t="21639" r="19657" b="11055"/>
                    <a:stretch/>
                  </pic:blipFill>
                  <pic:spPr bwMode="auto">
                    <a:xfrm>
                      <a:off x="0" y="0"/>
                      <a:ext cx="3797223" cy="4402308"/>
                    </a:xfrm>
                    <a:prstGeom prst="rect">
                      <a:avLst/>
                    </a:prstGeom>
                    <a:ln>
                      <a:noFill/>
                    </a:ln>
                    <a:extLst>
                      <a:ext uri="{53640926-AAD7-44D8-BBD7-CCE9431645EC}">
                        <a14:shadowObscured xmlns:a14="http://schemas.microsoft.com/office/drawing/2010/main"/>
                      </a:ext>
                    </a:extLst>
                  </pic:spPr>
                </pic:pic>
              </a:graphicData>
            </a:graphic>
          </wp:inline>
        </w:drawing>
      </w:r>
    </w:p>
    <w:p w:rsidR="002152A5" w:rsidRPr="00722B31" w:rsidRDefault="002152A5" w:rsidP="00722B31">
      <w:pPr>
        <w:spacing w:line="360" w:lineRule="auto"/>
        <w:jc w:val="both"/>
        <w:rPr>
          <w:rFonts w:ascii="Arial" w:hAnsi="Arial" w:cs="Arial"/>
          <w:b/>
          <w:lang w:val="en-US"/>
        </w:rPr>
      </w:pPr>
    </w:p>
    <w:p w:rsidR="002152A5" w:rsidRPr="00722B31" w:rsidRDefault="002152A5" w:rsidP="00722B31">
      <w:pPr>
        <w:spacing w:line="360" w:lineRule="auto"/>
        <w:jc w:val="both"/>
        <w:rPr>
          <w:rFonts w:ascii="Arial" w:hAnsi="Arial" w:cs="Arial"/>
          <w:b/>
          <w:lang w:val="en-US"/>
        </w:rPr>
      </w:pPr>
      <w:r w:rsidRPr="00722B31">
        <w:rPr>
          <w:rFonts w:ascii="Arial" w:hAnsi="Arial" w:cs="Arial"/>
          <w:noProof/>
          <w:lang w:val="en-US" w:eastAsia="en-US"/>
        </w:rPr>
        <w:lastRenderedPageBreak/>
        <w:drawing>
          <wp:inline distT="0" distB="0" distL="0" distR="0">
            <wp:extent cx="5010150" cy="4981474"/>
            <wp:effectExtent l="0" t="0" r="0" b="0"/>
            <wp:docPr id="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09" t="19018" r="56101" b="31777"/>
                    <a:stretch/>
                  </pic:blipFill>
                  <pic:spPr bwMode="auto">
                    <a:xfrm>
                      <a:off x="0" y="0"/>
                      <a:ext cx="5018697" cy="4989972"/>
                    </a:xfrm>
                    <a:prstGeom prst="rect">
                      <a:avLst/>
                    </a:prstGeom>
                    <a:ln>
                      <a:noFill/>
                    </a:ln>
                    <a:extLst>
                      <a:ext uri="{53640926-AAD7-44D8-BBD7-CCE9431645EC}">
                        <a14:shadowObscured xmlns:a14="http://schemas.microsoft.com/office/drawing/2010/main"/>
                      </a:ext>
                    </a:extLst>
                  </pic:spPr>
                </pic:pic>
              </a:graphicData>
            </a:graphic>
          </wp:inline>
        </w:drawing>
      </w:r>
    </w:p>
    <w:p w:rsidR="002152A5" w:rsidRPr="00722B31" w:rsidRDefault="002152A5" w:rsidP="00722B31">
      <w:pPr>
        <w:spacing w:line="360" w:lineRule="auto"/>
        <w:jc w:val="both"/>
        <w:rPr>
          <w:rFonts w:ascii="Arial" w:eastAsia="Calibri" w:hAnsi="Arial" w:cs="Arial"/>
          <w:lang w:val="en-US"/>
        </w:rPr>
      </w:pPr>
    </w:p>
    <w:p w:rsidR="002152A5" w:rsidRPr="00722B31" w:rsidRDefault="002152A5" w:rsidP="00722B31">
      <w:pPr>
        <w:spacing w:line="360" w:lineRule="auto"/>
        <w:jc w:val="both"/>
        <w:rPr>
          <w:rFonts w:ascii="Arial" w:eastAsia="Calibri" w:hAnsi="Arial" w:cs="Arial"/>
          <w:lang w:val="en-US"/>
        </w:rPr>
      </w:pPr>
    </w:p>
    <w:p w:rsidR="002152A5" w:rsidRPr="00722B31" w:rsidRDefault="002152A5" w:rsidP="00722B31">
      <w:pPr>
        <w:spacing w:line="360" w:lineRule="auto"/>
        <w:jc w:val="both"/>
        <w:rPr>
          <w:rFonts w:ascii="Arial" w:hAnsi="Arial" w:cs="Arial"/>
          <w:lang w:val="en-US"/>
        </w:rPr>
      </w:pPr>
      <w:r w:rsidRPr="00722B31">
        <w:rPr>
          <w:rFonts w:ascii="Arial" w:hAnsi="Arial" w:cs="Arial"/>
          <w:lang w:val="en-US"/>
        </w:rPr>
        <w:t>Synonyms are two words that mean the same or nearly the same as each other. Choose the correct synonym for each underlined word below by circling your choice.</w:t>
      </w:r>
    </w:p>
    <w:p w:rsidR="002152A5" w:rsidRPr="00722B31" w:rsidRDefault="002152A5" w:rsidP="00722B31">
      <w:pPr>
        <w:spacing w:line="360" w:lineRule="auto"/>
        <w:jc w:val="both"/>
        <w:rPr>
          <w:rFonts w:ascii="Arial" w:hAnsi="Arial" w:cs="Arial"/>
          <w:lang w:val="en-US"/>
        </w:rPr>
      </w:pPr>
      <w:r w:rsidRPr="00722B31">
        <w:rPr>
          <w:rFonts w:ascii="Arial" w:hAnsi="Arial" w:cs="Arial"/>
          <w:lang w:val="en-US"/>
        </w:rPr>
        <w:t>1. The girls were surprised when they saw the</w:t>
      </w:r>
      <w:r w:rsidRPr="002F3EA3">
        <w:rPr>
          <w:rFonts w:ascii="Arial" w:hAnsi="Arial" w:cs="Arial"/>
          <w:u w:val="single"/>
          <w:lang w:val="en-US"/>
        </w:rPr>
        <w:t xml:space="preserve"> beautiful</w:t>
      </w:r>
      <w:r w:rsidRPr="00722B31">
        <w:rPr>
          <w:rFonts w:ascii="Arial" w:hAnsi="Arial" w:cs="Arial"/>
          <w:lang w:val="en-US"/>
        </w:rPr>
        <w:t xml:space="preserve"> flowers the delivery boy brought.</w:t>
      </w:r>
    </w:p>
    <w:p w:rsidR="002152A5" w:rsidRPr="00722B31" w:rsidRDefault="002152A5" w:rsidP="00722B31">
      <w:pPr>
        <w:spacing w:line="360" w:lineRule="auto"/>
        <w:ind w:left="1416"/>
        <w:jc w:val="both"/>
        <w:rPr>
          <w:rFonts w:ascii="Arial" w:hAnsi="Arial" w:cs="Arial"/>
          <w:lang w:val="en-US"/>
        </w:rPr>
      </w:pPr>
      <w:r w:rsidRPr="00722B31">
        <w:rPr>
          <w:rFonts w:ascii="Arial" w:hAnsi="Arial" w:cs="Arial"/>
          <w:lang w:val="en-US"/>
        </w:rPr>
        <w:t xml:space="preserve">A) </w:t>
      </w:r>
      <w:proofErr w:type="gramStart"/>
      <w:r w:rsidRPr="00722B31">
        <w:rPr>
          <w:rFonts w:ascii="Arial" w:hAnsi="Arial" w:cs="Arial"/>
          <w:lang w:val="en-US"/>
        </w:rPr>
        <w:t>frustrating</w:t>
      </w:r>
      <w:proofErr w:type="gramEnd"/>
      <w:r w:rsidRPr="00722B31">
        <w:rPr>
          <w:rFonts w:ascii="Arial" w:hAnsi="Arial" w:cs="Arial"/>
          <w:lang w:val="en-US"/>
        </w:rPr>
        <w:t xml:space="preserve"> B) pretty C) fast D) orange</w:t>
      </w:r>
    </w:p>
    <w:p w:rsidR="002152A5" w:rsidRPr="00722B31" w:rsidRDefault="002152A5" w:rsidP="00722B31">
      <w:pPr>
        <w:spacing w:line="360" w:lineRule="auto"/>
        <w:jc w:val="both"/>
        <w:rPr>
          <w:rFonts w:ascii="Arial" w:hAnsi="Arial" w:cs="Arial"/>
          <w:lang w:val="en-US"/>
        </w:rPr>
      </w:pPr>
      <w:r w:rsidRPr="00722B31">
        <w:rPr>
          <w:rFonts w:ascii="Arial" w:hAnsi="Arial" w:cs="Arial"/>
          <w:lang w:val="en-US"/>
        </w:rPr>
        <w:t xml:space="preserve">2. Watching the movie with all of my friends from school was fun, but it was too </w:t>
      </w:r>
      <w:r w:rsidRPr="002F3EA3">
        <w:rPr>
          <w:rFonts w:ascii="Arial" w:hAnsi="Arial" w:cs="Arial"/>
          <w:u w:val="single"/>
          <w:lang w:val="en-US"/>
        </w:rPr>
        <w:t>long</w:t>
      </w:r>
      <w:r w:rsidRPr="00722B31">
        <w:rPr>
          <w:rFonts w:ascii="Arial" w:hAnsi="Arial" w:cs="Arial"/>
          <w:lang w:val="en-US"/>
        </w:rPr>
        <w:t>.</w:t>
      </w:r>
    </w:p>
    <w:p w:rsidR="002152A5" w:rsidRPr="00722B31" w:rsidRDefault="002152A5" w:rsidP="00722B31">
      <w:pPr>
        <w:spacing w:line="360" w:lineRule="auto"/>
        <w:ind w:left="1416"/>
        <w:jc w:val="both"/>
        <w:rPr>
          <w:rFonts w:ascii="Arial" w:hAnsi="Arial" w:cs="Arial"/>
          <w:lang w:val="en-US"/>
        </w:rPr>
      </w:pPr>
      <w:r w:rsidRPr="00722B31">
        <w:rPr>
          <w:rFonts w:ascii="Arial" w:hAnsi="Arial" w:cs="Arial"/>
          <w:lang w:val="en-US"/>
        </w:rPr>
        <w:t xml:space="preserve">A) </w:t>
      </w:r>
      <w:proofErr w:type="gramStart"/>
      <w:r w:rsidRPr="00722B31">
        <w:rPr>
          <w:rFonts w:ascii="Arial" w:hAnsi="Arial" w:cs="Arial"/>
          <w:lang w:val="en-US"/>
        </w:rPr>
        <w:t>sticky</w:t>
      </w:r>
      <w:proofErr w:type="gramEnd"/>
      <w:r w:rsidRPr="00722B31">
        <w:rPr>
          <w:rFonts w:ascii="Arial" w:hAnsi="Arial" w:cs="Arial"/>
          <w:lang w:val="en-US"/>
        </w:rPr>
        <w:t xml:space="preserve"> B) lengthy C) silly D) short</w:t>
      </w:r>
    </w:p>
    <w:p w:rsidR="002152A5" w:rsidRPr="00722B31" w:rsidRDefault="002152A5" w:rsidP="00722B31">
      <w:pPr>
        <w:spacing w:line="360" w:lineRule="auto"/>
        <w:jc w:val="both"/>
        <w:rPr>
          <w:rFonts w:ascii="Arial" w:hAnsi="Arial" w:cs="Arial"/>
          <w:lang w:val="en-US"/>
        </w:rPr>
      </w:pPr>
      <w:r w:rsidRPr="00722B31">
        <w:rPr>
          <w:rFonts w:ascii="Arial" w:hAnsi="Arial" w:cs="Arial"/>
          <w:lang w:val="en-US"/>
        </w:rPr>
        <w:t xml:space="preserve">3. Jennifer’s roasted hot dog was ruined when it fell into the </w:t>
      </w:r>
      <w:r w:rsidRPr="002F3EA3">
        <w:rPr>
          <w:rFonts w:ascii="Arial" w:hAnsi="Arial" w:cs="Arial"/>
          <w:u w:val="single"/>
          <w:lang w:val="en-US"/>
        </w:rPr>
        <w:t>fire</w:t>
      </w:r>
      <w:r w:rsidRPr="00722B31">
        <w:rPr>
          <w:rFonts w:ascii="Arial" w:hAnsi="Arial" w:cs="Arial"/>
          <w:lang w:val="en-US"/>
        </w:rPr>
        <w:t>.</w:t>
      </w:r>
    </w:p>
    <w:p w:rsidR="002152A5" w:rsidRPr="00722B31" w:rsidRDefault="002152A5" w:rsidP="00722B31">
      <w:pPr>
        <w:spacing w:line="360" w:lineRule="auto"/>
        <w:ind w:left="1416"/>
        <w:jc w:val="both"/>
        <w:rPr>
          <w:rFonts w:ascii="Arial" w:hAnsi="Arial" w:cs="Arial"/>
          <w:lang w:val="en-US"/>
        </w:rPr>
      </w:pPr>
      <w:r w:rsidRPr="00722B31">
        <w:rPr>
          <w:rFonts w:ascii="Arial" w:hAnsi="Arial" w:cs="Arial"/>
          <w:lang w:val="en-US"/>
        </w:rPr>
        <w:t xml:space="preserve">A) </w:t>
      </w:r>
      <w:proofErr w:type="gramStart"/>
      <w:r w:rsidRPr="00722B31">
        <w:rPr>
          <w:rFonts w:ascii="Arial" w:hAnsi="Arial" w:cs="Arial"/>
          <w:lang w:val="en-US"/>
        </w:rPr>
        <w:t>flames</w:t>
      </w:r>
      <w:proofErr w:type="gramEnd"/>
      <w:r w:rsidRPr="00722B31">
        <w:rPr>
          <w:rFonts w:ascii="Arial" w:hAnsi="Arial" w:cs="Arial"/>
          <w:lang w:val="en-US"/>
        </w:rPr>
        <w:t xml:space="preserve"> B) water C) ground D) refrigerator</w:t>
      </w:r>
    </w:p>
    <w:p w:rsidR="002152A5" w:rsidRPr="00722B31" w:rsidRDefault="002152A5" w:rsidP="00722B31">
      <w:pPr>
        <w:spacing w:line="360" w:lineRule="auto"/>
        <w:jc w:val="both"/>
        <w:rPr>
          <w:rFonts w:ascii="Arial" w:hAnsi="Arial" w:cs="Arial"/>
          <w:lang w:val="en-US"/>
        </w:rPr>
      </w:pPr>
      <w:r w:rsidRPr="00722B31">
        <w:rPr>
          <w:rFonts w:ascii="Arial" w:hAnsi="Arial" w:cs="Arial"/>
          <w:lang w:val="en-US"/>
        </w:rPr>
        <w:t xml:space="preserve">4. The librarian asked the children to be </w:t>
      </w:r>
      <w:r w:rsidRPr="002F3EA3">
        <w:rPr>
          <w:rFonts w:ascii="Arial" w:hAnsi="Arial" w:cs="Arial"/>
          <w:u w:val="single"/>
          <w:lang w:val="en-US"/>
        </w:rPr>
        <w:t>silent</w:t>
      </w:r>
      <w:r w:rsidRPr="00722B31">
        <w:rPr>
          <w:rFonts w:ascii="Arial" w:hAnsi="Arial" w:cs="Arial"/>
          <w:lang w:val="en-US"/>
        </w:rPr>
        <w:t xml:space="preserve"> because everyone was trying to study.</w:t>
      </w:r>
    </w:p>
    <w:p w:rsidR="002152A5" w:rsidRPr="00722B31" w:rsidRDefault="002152A5" w:rsidP="00722B31">
      <w:pPr>
        <w:spacing w:line="360" w:lineRule="auto"/>
        <w:ind w:left="1416"/>
        <w:jc w:val="both"/>
        <w:rPr>
          <w:rFonts w:ascii="Arial" w:hAnsi="Arial" w:cs="Arial"/>
          <w:lang w:val="en-US"/>
        </w:rPr>
      </w:pPr>
      <w:r w:rsidRPr="00722B31">
        <w:rPr>
          <w:rFonts w:ascii="Arial" w:hAnsi="Arial" w:cs="Arial"/>
          <w:lang w:val="en-US"/>
        </w:rPr>
        <w:t xml:space="preserve">A) </w:t>
      </w:r>
      <w:proofErr w:type="gramStart"/>
      <w:r w:rsidRPr="00722B31">
        <w:rPr>
          <w:rFonts w:ascii="Arial" w:hAnsi="Arial" w:cs="Arial"/>
          <w:lang w:val="en-US"/>
        </w:rPr>
        <w:t>noisy</w:t>
      </w:r>
      <w:proofErr w:type="gramEnd"/>
      <w:r w:rsidRPr="00722B31">
        <w:rPr>
          <w:rFonts w:ascii="Arial" w:hAnsi="Arial" w:cs="Arial"/>
          <w:lang w:val="en-US"/>
        </w:rPr>
        <w:t xml:space="preserve"> B) boring C) quiet D) early</w:t>
      </w:r>
    </w:p>
    <w:p w:rsidR="002152A5" w:rsidRPr="00722B31" w:rsidRDefault="002152A5" w:rsidP="00722B31">
      <w:pPr>
        <w:spacing w:line="360" w:lineRule="auto"/>
        <w:jc w:val="both"/>
        <w:rPr>
          <w:rFonts w:ascii="Arial" w:hAnsi="Arial" w:cs="Arial"/>
          <w:lang w:val="en-US"/>
        </w:rPr>
      </w:pPr>
    </w:p>
    <w:p w:rsidR="002152A5" w:rsidRPr="00722B31" w:rsidRDefault="002152A5" w:rsidP="00722B31">
      <w:pPr>
        <w:autoSpaceDE w:val="0"/>
        <w:autoSpaceDN w:val="0"/>
        <w:adjustRightInd w:val="0"/>
        <w:spacing w:line="360" w:lineRule="auto"/>
        <w:jc w:val="both"/>
        <w:rPr>
          <w:rFonts w:ascii="Arial" w:hAnsi="Arial" w:cs="Arial"/>
          <w:b/>
          <w:bCs/>
          <w:lang w:val="en-US"/>
        </w:rPr>
      </w:pPr>
      <w:r w:rsidRPr="00722B31">
        <w:rPr>
          <w:rFonts w:ascii="Arial" w:hAnsi="Arial" w:cs="Arial"/>
          <w:b/>
          <w:bCs/>
          <w:lang w:val="en-US"/>
        </w:rPr>
        <w:lastRenderedPageBreak/>
        <w:t>Prefix Meaning Match</w:t>
      </w:r>
    </w:p>
    <w:p w:rsidR="002152A5" w:rsidRPr="00722B31" w:rsidRDefault="002152A5"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Match the prefix to it meaning by writing the letter in the blank.</w:t>
      </w:r>
    </w:p>
    <w:p w:rsidR="002152A5" w:rsidRPr="00722B31" w:rsidRDefault="002152A5" w:rsidP="00722B31">
      <w:pPr>
        <w:spacing w:line="360" w:lineRule="auto"/>
        <w:jc w:val="both"/>
        <w:rPr>
          <w:rFonts w:ascii="Arial" w:hAnsi="Arial" w:cs="Arial"/>
          <w:lang w:val="en-US"/>
        </w:rPr>
      </w:pPr>
      <w:r w:rsidRPr="00722B31">
        <w:rPr>
          <w:rFonts w:ascii="Arial" w:hAnsi="Arial" w:cs="Arial"/>
          <w:lang w:val="en-US"/>
        </w:rPr>
        <w:t>Use the words after each prefix as a hint.</w:t>
      </w:r>
    </w:p>
    <w:p w:rsidR="002152A5" w:rsidRPr="00722B31" w:rsidRDefault="002152A5" w:rsidP="00722B31">
      <w:pPr>
        <w:spacing w:line="360" w:lineRule="auto"/>
        <w:jc w:val="both"/>
        <w:rPr>
          <w:rFonts w:ascii="Arial" w:hAnsi="Arial" w:cs="Arial"/>
          <w:lang w:val="en-US"/>
        </w:rPr>
      </w:pPr>
      <w:r w:rsidRPr="00722B31">
        <w:rPr>
          <w:rFonts w:ascii="Arial" w:hAnsi="Arial" w:cs="Arial"/>
          <w:noProof/>
          <w:lang w:val="en-US" w:eastAsia="en-US"/>
        </w:rPr>
        <w:drawing>
          <wp:anchor distT="0" distB="0" distL="114300" distR="114300" simplePos="0" relativeHeight="251717632" behindDoc="0" locked="0" layoutInCell="1" allowOverlap="1">
            <wp:simplePos x="0" y="0"/>
            <wp:positionH relativeFrom="column">
              <wp:posOffset>120015</wp:posOffset>
            </wp:positionH>
            <wp:positionV relativeFrom="paragraph">
              <wp:posOffset>22860</wp:posOffset>
            </wp:positionV>
            <wp:extent cx="5495925" cy="6315075"/>
            <wp:effectExtent l="0" t="0" r="9525" b="9525"/>
            <wp:wrapNone/>
            <wp:docPr id="5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30889" t="10566" r="28547" b="13966"/>
                    <a:stretch/>
                  </pic:blipFill>
                  <pic:spPr bwMode="auto">
                    <a:xfrm>
                      <a:off x="0" y="0"/>
                      <a:ext cx="5495925" cy="6315075"/>
                    </a:xfrm>
                    <a:prstGeom prst="rect">
                      <a:avLst/>
                    </a:prstGeom>
                    <a:ln>
                      <a:noFill/>
                    </a:ln>
                    <a:extLst>
                      <a:ext uri="{53640926-AAD7-44D8-BBD7-CCE9431645EC}">
                        <a14:shadowObscured xmlns:a14="http://schemas.microsoft.com/office/drawing/2010/main"/>
                      </a:ext>
                    </a:extLst>
                  </pic:spPr>
                </pic:pic>
              </a:graphicData>
            </a:graphic>
          </wp:anchor>
        </w:drawing>
      </w:r>
    </w:p>
    <w:p w:rsidR="002152A5" w:rsidRPr="00722B31" w:rsidRDefault="002152A5" w:rsidP="00722B31">
      <w:pPr>
        <w:spacing w:line="360" w:lineRule="auto"/>
        <w:jc w:val="both"/>
        <w:rPr>
          <w:rFonts w:ascii="Arial" w:hAnsi="Arial" w:cs="Arial"/>
          <w:lang w:val="en-US"/>
        </w:rPr>
      </w:pPr>
    </w:p>
    <w:p w:rsidR="002152A5" w:rsidRPr="00722B31" w:rsidRDefault="002152A5" w:rsidP="00722B31">
      <w:pPr>
        <w:spacing w:line="360" w:lineRule="auto"/>
        <w:jc w:val="both"/>
        <w:rPr>
          <w:rFonts w:ascii="Arial" w:hAnsi="Arial" w:cs="Arial"/>
          <w:lang w:val="en-US"/>
        </w:rPr>
      </w:pPr>
    </w:p>
    <w:p w:rsidR="002152A5" w:rsidRPr="00722B31" w:rsidRDefault="002152A5" w:rsidP="00722B31">
      <w:pPr>
        <w:spacing w:line="360" w:lineRule="auto"/>
        <w:jc w:val="both"/>
        <w:rPr>
          <w:rFonts w:ascii="Arial" w:hAnsi="Arial" w:cs="Arial"/>
          <w:lang w:val="en-US"/>
        </w:rPr>
      </w:pPr>
    </w:p>
    <w:p w:rsidR="002152A5" w:rsidRPr="00722B31" w:rsidRDefault="002152A5" w:rsidP="00722B31">
      <w:pPr>
        <w:spacing w:line="360" w:lineRule="auto"/>
        <w:jc w:val="both"/>
        <w:rPr>
          <w:rFonts w:ascii="Arial" w:hAnsi="Arial" w:cs="Arial"/>
          <w:lang w:val="en-US"/>
        </w:rPr>
      </w:pPr>
    </w:p>
    <w:p w:rsidR="002152A5" w:rsidRPr="00722B31" w:rsidRDefault="002152A5" w:rsidP="00722B31">
      <w:pPr>
        <w:spacing w:line="360" w:lineRule="auto"/>
        <w:jc w:val="both"/>
        <w:rPr>
          <w:rFonts w:ascii="Arial" w:hAnsi="Arial" w:cs="Arial"/>
          <w:lang w:val="en-US"/>
        </w:rPr>
      </w:pPr>
    </w:p>
    <w:p w:rsidR="002152A5" w:rsidRPr="00722B31" w:rsidRDefault="002152A5" w:rsidP="00722B31">
      <w:pPr>
        <w:spacing w:line="360" w:lineRule="auto"/>
        <w:jc w:val="both"/>
        <w:rPr>
          <w:rFonts w:ascii="Arial" w:hAnsi="Arial" w:cs="Arial"/>
          <w:lang w:val="en-US"/>
        </w:rPr>
      </w:pPr>
    </w:p>
    <w:p w:rsidR="002152A5" w:rsidRPr="00722B31" w:rsidRDefault="002152A5" w:rsidP="00722B31">
      <w:pPr>
        <w:spacing w:line="360" w:lineRule="auto"/>
        <w:jc w:val="both"/>
        <w:rPr>
          <w:rFonts w:ascii="Arial" w:hAnsi="Arial" w:cs="Arial"/>
          <w:lang w:val="en-US"/>
        </w:rPr>
      </w:pPr>
    </w:p>
    <w:p w:rsidR="002152A5" w:rsidRPr="00722B31" w:rsidRDefault="002152A5" w:rsidP="00722B31">
      <w:pPr>
        <w:spacing w:line="360" w:lineRule="auto"/>
        <w:jc w:val="both"/>
        <w:rPr>
          <w:rFonts w:ascii="Arial" w:hAnsi="Arial" w:cs="Arial"/>
          <w:lang w:val="en-US"/>
        </w:rPr>
      </w:pPr>
    </w:p>
    <w:p w:rsidR="002152A5" w:rsidRPr="00722B31" w:rsidRDefault="002152A5" w:rsidP="00722B31">
      <w:pPr>
        <w:spacing w:line="360" w:lineRule="auto"/>
        <w:jc w:val="both"/>
        <w:rPr>
          <w:rFonts w:ascii="Arial" w:hAnsi="Arial" w:cs="Arial"/>
          <w:lang w:val="en-US"/>
        </w:rPr>
      </w:pPr>
    </w:p>
    <w:p w:rsidR="002152A5" w:rsidRPr="00722B31" w:rsidRDefault="002152A5" w:rsidP="00722B31">
      <w:pPr>
        <w:spacing w:line="360" w:lineRule="auto"/>
        <w:jc w:val="both"/>
        <w:rPr>
          <w:rFonts w:ascii="Arial" w:hAnsi="Arial" w:cs="Arial"/>
          <w:lang w:val="en-US"/>
        </w:rPr>
      </w:pPr>
    </w:p>
    <w:p w:rsidR="002152A5" w:rsidRPr="00722B31" w:rsidRDefault="002152A5" w:rsidP="00722B31">
      <w:pPr>
        <w:spacing w:line="360" w:lineRule="auto"/>
        <w:jc w:val="both"/>
        <w:rPr>
          <w:rFonts w:ascii="Arial" w:hAnsi="Arial" w:cs="Arial"/>
          <w:lang w:val="en-US"/>
        </w:rPr>
      </w:pPr>
    </w:p>
    <w:p w:rsidR="002152A5" w:rsidRPr="00722B31" w:rsidRDefault="002152A5" w:rsidP="00722B31">
      <w:pPr>
        <w:spacing w:line="360" w:lineRule="auto"/>
        <w:jc w:val="both"/>
        <w:rPr>
          <w:rFonts w:ascii="Arial" w:hAnsi="Arial" w:cs="Arial"/>
          <w:lang w:val="en-US"/>
        </w:rPr>
      </w:pPr>
    </w:p>
    <w:p w:rsidR="002152A5" w:rsidRPr="00722B31" w:rsidRDefault="002152A5" w:rsidP="00722B31">
      <w:pPr>
        <w:spacing w:line="360" w:lineRule="auto"/>
        <w:jc w:val="both"/>
        <w:rPr>
          <w:rFonts w:ascii="Arial" w:hAnsi="Arial" w:cs="Arial"/>
          <w:lang w:val="en-US"/>
        </w:rPr>
      </w:pPr>
    </w:p>
    <w:p w:rsidR="002152A5" w:rsidRPr="00722B31" w:rsidRDefault="002152A5" w:rsidP="00722B31">
      <w:pPr>
        <w:spacing w:line="360" w:lineRule="auto"/>
        <w:jc w:val="both"/>
        <w:rPr>
          <w:rFonts w:ascii="Arial" w:hAnsi="Arial" w:cs="Arial"/>
          <w:lang w:val="en-US"/>
        </w:rPr>
      </w:pPr>
    </w:p>
    <w:p w:rsidR="002152A5" w:rsidRPr="00722B31" w:rsidRDefault="002152A5" w:rsidP="00722B31">
      <w:pPr>
        <w:spacing w:line="360" w:lineRule="auto"/>
        <w:jc w:val="both"/>
        <w:rPr>
          <w:rFonts w:ascii="Arial" w:hAnsi="Arial" w:cs="Arial"/>
          <w:lang w:val="en-US"/>
        </w:rPr>
      </w:pPr>
    </w:p>
    <w:p w:rsidR="002152A5" w:rsidRPr="00722B31" w:rsidRDefault="002152A5" w:rsidP="00722B31">
      <w:pPr>
        <w:spacing w:line="360" w:lineRule="auto"/>
        <w:jc w:val="both"/>
        <w:rPr>
          <w:rFonts w:ascii="Arial" w:hAnsi="Arial" w:cs="Arial"/>
          <w:lang w:val="en-US"/>
        </w:rPr>
      </w:pPr>
    </w:p>
    <w:p w:rsidR="002152A5" w:rsidRPr="00722B31" w:rsidRDefault="002152A5" w:rsidP="00722B31">
      <w:pPr>
        <w:spacing w:line="360" w:lineRule="auto"/>
        <w:jc w:val="both"/>
        <w:rPr>
          <w:rFonts w:ascii="Arial" w:hAnsi="Arial" w:cs="Arial"/>
          <w:lang w:val="en-US"/>
        </w:rPr>
      </w:pPr>
    </w:p>
    <w:p w:rsidR="002152A5" w:rsidRPr="00722B31" w:rsidRDefault="002152A5" w:rsidP="00722B31">
      <w:pPr>
        <w:spacing w:line="360" w:lineRule="auto"/>
        <w:jc w:val="both"/>
        <w:rPr>
          <w:rFonts w:ascii="Arial" w:hAnsi="Arial" w:cs="Arial"/>
          <w:lang w:val="en-US"/>
        </w:rPr>
      </w:pPr>
    </w:p>
    <w:p w:rsidR="002152A5" w:rsidRPr="00722B31" w:rsidRDefault="002152A5" w:rsidP="00722B31">
      <w:pPr>
        <w:spacing w:line="360" w:lineRule="auto"/>
        <w:jc w:val="both"/>
        <w:rPr>
          <w:rFonts w:ascii="Arial" w:hAnsi="Arial" w:cs="Arial"/>
          <w:lang w:val="en-US"/>
        </w:rPr>
      </w:pPr>
    </w:p>
    <w:p w:rsidR="002152A5" w:rsidRPr="00722B31" w:rsidRDefault="002152A5" w:rsidP="00722B31">
      <w:pPr>
        <w:spacing w:line="360" w:lineRule="auto"/>
        <w:jc w:val="both"/>
        <w:rPr>
          <w:rFonts w:ascii="Arial" w:hAnsi="Arial" w:cs="Arial"/>
          <w:lang w:val="en-US"/>
        </w:rPr>
      </w:pPr>
      <w:r w:rsidRPr="00722B31">
        <w:rPr>
          <w:rFonts w:ascii="Arial" w:hAnsi="Arial" w:cs="Arial"/>
          <w:lang w:val="en-US"/>
        </w:rPr>
        <w:t>ANSWER: 1-D, 2-E, 3-G, 4-F, 5-B, 6-J, 7- I, 8-A, 9-H, 10-C</w:t>
      </w:r>
    </w:p>
    <w:p w:rsidR="002152A5" w:rsidRPr="00722B31" w:rsidRDefault="002152A5" w:rsidP="00722B31">
      <w:pPr>
        <w:spacing w:line="360" w:lineRule="auto"/>
        <w:jc w:val="both"/>
        <w:rPr>
          <w:rFonts w:ascii="Arial" w:hAnsi="Arial" w:cs="Arial"/>
          <w:lang w:val="en-US"/>
        </w:rPr>
      </w:pPr>
    </w:p>
    <w:p w:rsidR="002152A5" w:rsidRPr="00722B31" w:rsidRDefault="002152A5" w:rsidP="00722B31">
      <w:pPr>
        <w:spacing w:line="360" w:lineRule="auto"/>
        <w:jc w:val="both"/>
        <w:rPr>
          <w:rFonts w:ascii="Arial" w:hAnsi="Arial" w:cs="Arial"/>
          <w:lang w:val="en-US"/>
        </w:rPr>
      </w:pPr>
      <w:r w:rsidRPr="00722B31">
        <w:rPr>
          <w:rFonts w:ascii="Arial" w:hAnsi="Arial" w:cs="Arial"/>
          <w:noProof/>
          <w:lang w:val="en-US" w:eastAsia="en-US"/>
        </w:rPr>
        <w:lastRenderedPageBreak/>
        <w:drawing>
          <wp:inline distT="0" distB="0" distL="0" distR="0">
            <wp:extent cx="3576239" cy="2800350"/>
            <wp:effectExtent l="0" t="0" r="5715" b="0"/>
            <wp:docPr id="54"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5797" t="25055" r="34997" b="22117"/>
                    <a:stretch/>
                  </pic:blipFill>
                  <pic:spPr bwMode="auto">
                    <a:xfrm>
                      <a:off x="0" y="0"/>
                      <a:ext cx="3586838" cy="2808649"/>
                    </a:xfrm>
                    <a:prstGeom prst="rect">
                      <a:avLst/>
                    </a:prstGeom>
                    <a:ln>
                      <a:noFill/>
                    </a:ln>
                    <a:extLst>
                      <a:ext uri="{53640926-AAD7-44D8-BBD7-CCE9431645EC}">
                        <a14:shadowObscured xmlns:a14="http://schemas.microsoft.com/office/drawing/2010/main"/>
                      </a:ext>
                    </a:extLst>
                  </pic:spPr>
                </pic:pic>
              </a:graphicData>
            </a:graphic>
          </wp:inline>
        </w:drawing>
      </w:r>
    </w:p>
    <w:p w:rsidR="00164C69" w:rsidRPr="00722B31" w:rsidRDefault="00164C69" w:rsidP="00722B31">
      <w:pPr>
        <w:spacing w:line="360" w:lineRule="auto"/>
        <w:jc w:val="both"/>
        <w:rPr>
          <w:rFonts w:ascii="Arial" w:hAnsi="Arial" w:cs="Arial"/>
          <w:lang w:val="en-US"/>
        </w:rPr>
      </w:pPr>
    </w:p>
    <w:p w:rsidR="00164C69" w:rsidRPr="00722B31" w:rsidRDefault="00164C69" w:rsidP="00722B31">
      <w:pPr>
        <w:spacing w:line="360" w:lineRule="auto"/>
        <w:jc w:val="both"/>
        <w:rPr>
          <w:rFonts w:ascii="Arial" w:hAnsi="Arial" w:cs="Arial"/>
          <w:lang w:val="en-US"/>
        </w:rPr>
      </w:pPr>
    </w:p>
    <w:p w:rsidR="00164C69" w:rsidRPr="00722B31" w:rsidRDefault="00164C69" w:rsidP="00722B31">
      <w:pPr>
        <w:spacing w:line="360" w:lineRule="auto"/>
        <w:jc w:val="both"/>
        <w:rPr>
          <w:rFonts w:ascii="Arial" w:hAnsi="Arial" w:cs="Arial"/>
          <w:lang w:val="en-US"/>
        </w:rPr>
      </w:pPr>
    </w:p>
    <w:p w:rsidR="002152A5" w:rsidRPr="00722B31" w:rsidRDefault="002152A5" w:rsidP="00722B31">
      <w:pPr>
        <w:spacing w:line="360" w:lineRule="auto"/>
        <w:jc w:val="both"/>
        <w:rPr>
          <w:rFonts w:ascii="Arial" w:hAnsi="Arial" w:cs="Arial"/>
          <w:lang w:val="en-US"/>
        </w:rPr>
      </w:pPr>
      <w:r w:rsidRPr="00722B31">
        <w:rPr>
          <w:rFonts w:ascii="Arial" w:hAnsi="Arial" w:cs="Arial"/>
          <w:noProof/>
          <w:lang w:val="en-US" w:eastAsia="en-US"/>
        </w:rPr>
        <w:drawing>
          <wp:inline distT="0" distB="0" distL="0" distR="0">
            <wp:extent cx="3762375" cy="3243580"/>
            <wp:effectExtent l="0" t="0" r="9525" b="0"/>
            <wp:docPr id="3"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7325" t="25961" r="37203" b="27249"/>
                    <a:stretch/>
                  </pic:blipFill>
                  <pic:spPr bwMode="auto">
                    <a:xfrm>
                      <a:off x="0" y="0"/>
                      <a:ext cx="3765853" cy="3246578"/>
                    </a:xfrm>
                    <a:prstGeom prst="rect">
                      <a:avLst/>
                    </a:prstGeom>
                    <a:ln>
                      <a:noFill/>
                    </a:ln>
                    <a:extLst>
                      <a:ext uri="{53640926-AAD7-44D8-BBD7-CCE9431645EC}">
                        <a14:shadowObscured xmlns:a14="http://schemas.microsoft.com/office/drawing/2010/main"/>
                      </a:ext>
                    </a:extLst>
                  </pic:spPr>
                </pic:pic>
              </a:graphicData>
            </a:graphic>
          </wp:inline>
        </w:drawing>
      </w:r>
    </w:p>
    <w:p w:rsidR="002152A5" w:rsidRPr="00722B31" w:rsidRDefault="002152A5" w:rsidP="00722B31">
      <w:pPr>
        <w:spacing w:line="360" w:lineRule="auto"/>
        <w:jc w:val="both"/>
        <w:rPr>
          <w:rFonts w:ascii="Arial" w:hAnsi="Arial" w:cs="Arial"/>
          <w:b/>
          <w:lang w:val="en-US"/>
        </w:rPr>
      </w:pPr>
      <w:r w:rsidRPr="00722B31">
        <w:rPr>
          <w:rFonts w:ascii="Arial" w:hAnsi="Arial" w:cs="Arial"/>
          <w:b/>
          <w:lang w:val="en-US"/>
        </w:rPr>
        <w:br w:type="page"/>
      </w:r>
    </w:p>
    <w:p w:rsidR="002152A5" w:rsidRPr="00722B31" w:rsidRDefault="002152A5" w:rsidP="00722B31">
      <w:pPr>
        <w:spacing w:line="360" w:lineRule="auto"/>
        <w:jc w:val="both"/>
        <w:rPr>
          <w:rFonts w:ascii="Arial" w:hAnsi="Arial" w:cs="Arial"/>
          <w:b/>
          <w:lang w:val="en-US"/>
        </w:rPr>
      </w:pPr>
      <w:r w:rsidRPr="00722B31">
        <w:rPr>
          <w:rFonts w:ascii="Arial" w:hAnsi="Arial" w:cs="Arial"/>
          <w:b/>
          <w:lang w:val="en-US"/>
        </w:rPr>
        <w:lastRenderedPageBreak/>
        <w:t>CONCEPT MAP</w:t>
      </w:r>
    </w:p>
    <w:p w:rsidR="002152A5" w:rsidRPr="00722B31" w:rsidRDefault="002152A5" w:rsidP="00722B31">
      <w:pPr>
        <w:spacing w:line="360" w:lineRule="auto"/>
        <w:jc w:val="both"/>
        <w:rPr>
          <w:rFonts w:ascii="Arial" w:hAnsi="Arial" w:cs="Arial"/>
          <w:lang w:val="en-US"/>
        </w:rPr>
      </w:pPr>
    </w:p>
    <w:p w:rsidR="002152A5" w:rsidRPr="00722B31" w:rsidRDefault="002152A5" w:rsidP="00722B31">
      <w:pPr>
        <w:spacing w:line="360" w:lineRule="auto"/>
        <w:jc w:val="both"/>
        <w:rPr>
          <w:rFonts w:ascii="Arial" w:hAnsi="Arial" w:cs="Arial"/>
          <w:lang w:val="en-US"/>
        </w:rPr>
      </w:pPr>
      <w:r w:rsidRPr="00722B31">
        <w:rPr>
          <w:rFonts w:ascii="Arial" w:hAnsi="Arial" w:cs="Arial"/>
          <w:noProof/>
          <w:lang w:val="en-US" w:eastAsia="en-US"/>
        </w:rPr>
        <w:drawing>
          <wp:inline distT="0" distB="0" distL="0" distR="0">
            <wp:extent cx="3686175" cy="4232958"/>
            <wp:effectExtent l="0" t="0" r="0" b="0"/>
            <wp:docPr id="66"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4780" t="23243" r="35166" b="22420"/>
                    <a:stretch/>
                  </pic:blipFill>
                  <pic:spPr bwMode="auto">
                    <a:xfrm>
                      <a:off x="0" y="0"/>
                      <a:ext cx="3690146" cy="4237518"/>
                    </a:xfrm>
                    <a:prstGeom prst="rect">
                      <a:avLst/>
                    </a:prstGeom>
                    <a:ln>
                      <a:noFill/>
                    </a:ln>
                    <a:extLst>
                      <a:ext uri="{53640926-AAD7-44D8-BBD7-CCE9431645EC}">
                        <a14:shadowObscured xmlns:a14="http://schemas.microsoft.com/office/drawing/2010/main"/>
                      </a:ext>
                    </a:extLst>
                  </pic:spPr>
                </pic:pic>
              </a:graphicData>
            </a:graphic>
          </wp:inline>
        </w:drawing>
      </w:r>
    </w:p>
    <w:p w:rsidR="002152A5" w:rsidRPr="00722B31" w:rsidRDefault="002152A5" w:rsidP="00722B31">
      <w:pPr>
        <w:spacing w:line="360" w:lineRule="auto"/>
        <w:jc w:val="both"/>
        <w:rPr>
          <w:rFonts w:ascii="Arial" w:hAnsi="Arial" w:cs="Arial"/>
          <w:lang w:val="en-US"/>
        </w:rPr>
      </w:pPr>
    </w:p>
    <w:p w:rsidR="002152A5" w:rsidRPr="00722B31" w:rsidRDefault="002152A5" w:rsidP="00722B31">
      <w:pPr>
        <w:spacing w:line="360" w:lineRule="auto"/>
        <w:jc w:val="both"/>
        <w:rPr>
          <w:rFonts w:ascii="Arial" w:hAnsi="Arial" w:cs="Arial"/>
          <w:lang w:val="en-US"/>
        </w:rPr>
      </w:pPr>
    </w:p>
    <w:p w:rsidR="002152A5" w:rsidRPr="00722B31" w:rsidRDefault="002152A5" w:rsidP="00722B31">
      <w:pPr>
        <w:spacing w:line="360" w:lineRule="auto"/>
        <w:jc w:val="both"/>
        <w:rPr>
          <w:rFonts w:ascii="Arial" w:hAnsi="Arial" w:cs="Arial"/>
          <w:lang w:val="en-US"/>
        </w:rPr>
      </w:pPr>
    </w:p>
    <w:p w:rsidR="002152A5" w:rsidRPr="00722B31" w:rsidRDefault="002152A5" w:rsidP="00722B31">
      <w:pPr>
        <w:spacing w:line="360" w:lineRule="auto"/>
        <w:jc w:val="both"/>
        <w:rPr>
          <w:rFonts w:ascii="Arial" w:hAnsi="Arial" w:cs="Arial"/>
          <w:lang w:val="en-US"/>
        </w:rPr>
      </w:pPr>
      <w:r w:rsidRPr="00722B31">
        <w:rPr>
          <w:rFonts w:ascii="Arial" w:hAnsi="Arial" w:cs="Arial"/>
          <w:lang w:val="en-US"/>
        </w:rPr>
        <w:br w:type="page"/>
      </w:r>
    </w:p>
    <w:p w:rsidR="00D245A6" w:rsidRPr="00722B31" w:rsidRDefault="0002083A" w:rsidP="00722B31">
      <w:pPr>
        <w:pStyle w:val="Ttulo1"/>
        <w:spacing w:before="0" w:line="360" w:lineRule="auto"/>
        <w:jc w:val="both"/>
        <w:rPr>
          <w:rFonts w:ascii="Arial" w:hAnsi="Arial" w:cs="Arial"/>
          <w:color w:val="auto"/>
          <w:sz w:val="24"/>
          <w:szCs w:val="24"/>
          <w:lang w:val="en-US"/>
        </w:rPr>
      </w:pPr>
      <w:bookmarkStart w:id="1" w:name="_Toc11879202"/>
      <w:bookmarkStart w:id="2" w:name="_Toc106175858"/>
      <w:r w:rsidRPr="00722B31">
        <w:rPr>
          <w:rFonts w:ascii="Arial" w:hAnsi="Arial" w:cs="Arial"/>
          <w:color w:val="auto"/>
          <w:sz w:val="24"/>
          <w:szCs w:val="24"/>
          <w:lang w:val="en-US"/>
        </w:rPr>
        <w:lastRenderedPageBreak/>
        <w:t xml:space="preserve">Chapter 7. </w:t>
      </w:r>
      <w:r w:rsidR="00BE78BD">
        <w:rPr>
          <w:rFonts w:ascii="Arial" w:hAnsi="Arial" w:cs="Arial"/>
          <w:color w:val="auto"/>
          <w:sz w:val="24"/>
          <w:szCs w:val="24"/>
          <w:lang w:val="en-US"/>
        </w:rPr>
        <w:t>Teaching Pronunciation C</w:t>
      </w:r>
      <w:r w:rsidR="00D245A6" w:rsidRPr="00722B31">
        <w:rPr>
          <w:rFonts w:ascii="Arial" w:hAnsi="Arial" w:cs="Arial"/>
          <w:color w:val="auto"/>
          <w:sz w:val="24"/>
          <w:szCs w:val="24"/>
          <w:lang w:val="en-US"/>
        </w:rPr>
        <w:t>ommunicatively</w:t>
      </w:r>
      <w:r w:rsidR="00BE78BD" w:rsidRPr="00BE78BD">
        <w:rPr>
          <w:rFonts w:ascii="Arial" w:hAnsi="Arial" w:cs="Arial"/>
          <w:color w:val="auto"/>
          <w:sz w:val="24"/>
          <w:szCs w:val="24"/>
          <w:lang w:val="en-US"/>
        </w:rPr>
        <w:t xml:space="preserve">in English Language Education                     </w:t>
      </w:r>
    </w:p>
    <w:p w:rsidR="00D245A6" w:rsidRPr="00722B31" w:rsidRDefault="009A07FB" w:rsidP="00722B31">
      <w:pPr>
        <w:spacing w:line="360" w:lineRule="auto"/>
        <w:jc w:val="both"/>
        <w:rPr>
          <w:rFonts w:ascii="Arial" w:hAnsi="Arial" w:cs="Arial"/>
          <w:lang w:val="en-US"/>
        </w:rPr>
      </w:pPr>
      <w:r w:rsidRPr="00722B31">
        <w:rPr>
          <w:rFonts w:ascii="Arial" w:hAnsi="Arial" w:cs="Arial"/>
          <w:lang w:val="en-US"/>
        </w:rPr>
        <w:t xml:space="preserve">Author: </w:t>
      </w:r>
      <w:r w:rsidR="00D245A6" w:rsidRPr="00722B31">
        <w:rPr>
          <w:rFonts w:ascii="Arial" w:hAnsi="Arial" w:cs="Arial"/>
          <w:lang w:val="en-US"/>
        </w:rPr>
        <w:t>Orlando Rodríguez Díaz</w:t>
      </w:r>
      <w:r w:rsidR="00825BDE" w:rsidRPr="00722B31">
        <w:rPr>
          <w:rFonts w:ascii="Arial" w:hAnsi="Arial" w:cs="Arial"/>
          <w:lang w:val="en-US"/>
        </w:rPr>
        <w:t>, PhD</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pStyle w:val="Ttulo1"/>
        <w:spacing w:before="0" w:line="360" w:lineRule="auto"/>
        <w:jc w:val="both"/>
        <w:rPr>
          <w:rFonts w:ascii="Arial" w:hAnsi="Arial" w:cs="Arial"/>
          <w:color w:val="auto"/>
          <w:sz w:val="24"/>
          <w:szCs w:val="24"/>
          <w:lang w:val="en-US"/>
        </w:rPr>
      </w:pPr>
      <w:r w:rsidRPr="00722B31">
        <w:rPr>
          <w:rFonts w:ascii="Arial" w:hAnsi="Arial" w:cs="Arial"/>
          <w:color w:val="auto"/>
          <w:sz w:val="24"/>
          <w:szCs w:val="24"/>
          <w:lang w:val="en-US"/>
        </w:rPr>
        <w:t>A few words of introduction</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This chapter intends to highlight the importance of pronunciation and its vital role in the teaching learning process of English as a foreign language in Cuba. It also provides some suggestions for such a treatment from a communicative perspective. This chapter is intended for trainee teachers of English, who will be in charge of conducting the learning process of their students in their school context, in line with the entire focus of this book. Then, this will serve the purpose of providing complementary information alongside the different contents taken in curricular subjects throughout their courses. The language used has been kept as simple as possible for a better understanding of the information provided, as a way of facilitating a fluent reading of its contents.    </w:t>
      </w:r>
    </w:p>
    <w:p w:rsidR="00D245A6" w:rsidRPr="00722B31" w:rsidRDefault="00D245A6" w:rsidP="00722B31">
      <w:pPr>
        <w:spacing w:line="360" w:lineRule="auto"/>
        <w:ind w:right="49"/>
        <w:jc w:val="both"/>
        <w:outlineLvl w:val="2"/>
        <w:rPr>
          <w:rFonts w:ascii="Arial" w:hAnsi="Arial" w:cs="Arial"/>
          <w:bCs/>
          <w:lang w:val="en-US"/>
        </w:rPr>
      </w:pPr>
    </w:p>
    <w:p w:rsidR="00D245A6" w:rsidRPr="00722B31" w:rsidRDefault="00D245A6" w:rsidP="00722B31">
      <w:pPr>
        <w:pStyle w:val="Ttulo1"/>
        <w:spacing w:before="0" w:line="360" w:lineRule="auto"/>
        <w:jc w:val="both"/>
        <w:rPr>
          <w:rFonts w:ascii="Arial" w:eastAsia="Times New Roman" w:hAnsi="Arial" w:cs="Arial"/>
          <w:color w:val="auto"/>
          <w:sz w:val="24"/>
          <w:szCs w:val="24"/>
          <w:lang w:val="en-US"/>
        </w:rPr>
      </w:pPr>
      <w:r w:rsidRPr="00722B31">
        <w:rPr>
          <w:rFonts w:ascii="Arial" w:eastAsia="Times New Roman" w:hAnsi="Arial" w:cs="Arial"/>
          <w:color w:val="auto"/>
          <w:sz w:val="24"/>
          <w:szCs w:val="24"/>
          <w:lang w:val="en-US"/>
        </w:rPr>
        <w:t xml:space="preserve">The importance of pronunciation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 When learning a foreign language for cognitive and communicative purposes, some aspects are essential in seeking to use the target language efficiently and effectively.  Even without an in-depth analysis, no one could deny the vital roles played by the interaction of vocabulary, grammar and pronunciation if one is to achieve the stated goals. Those aspects of the language are essential to achieving the stated goals in the first line of this paragraph, since without a proper mastery of them it would be practically impossible to be a basic user of that language.  </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Adequate pronunciation does not only serve the purpose of being able to communicate efficiently in the foreign language, but also contributes to the listening skills of the speaker for it enables the person to decode the oral discourse more easily. Hence adequate pronunciation in a foreign language allows the speaker to encode and decode utterances in that system of symbols that constitutes a given language. In other words, learners who are unable to pronounce a given word, are probably unable to understand it. </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lastRenderedPageBreak/>
        <w:t xml:space="preserve">When pronunciation is dealt with communicatively and appropriately, students will realize how much they are able to understand and how well they are understood. This will no doubt be a very motivating aspect for their being interested and eager to learn more about it.     </w:t>
      </w:r>
    </w:p>
    <w:p w:rsidR="00D245A6" w:rsidRPr="00722B31" w:rsidRDefault="00D245A6" w:rsidP="00722B31">
      <w:pPr>
        <w:pStyle w:val="Ttulo1"/>
        <w:spacing w:before="0" w:line="360" w:lineRule="auto"/>
        <w:jc w:val="both"/>
        <w:rPr>
          <w:rFonts w:ascii="Arial" w:hAnsi="Arial" w:cs="Arial"/>
          <w:color w:val="auto"/>
          <w:sz w:val="24"/>
          <w:szCs w:val="24"/>
          <w:lang w:val="en-US"/>
        </w:rPr>
      </w:pPr>
      <w:r w:rsidRPr="00722B31">
        <w:rPr>
          <w:rFonts w:ascii="Arial" w:hAnsi="Arial" w:cs="Arial"/>
          <w:color w:val="auto"/>
          <w:sz w:val="24"/>
          <w:szCs w:val="24"/>
          <w:lang w:val="en-US"/>
        </w:rPr>
        <w:t>The need for teaching pronunciation</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One of the disadvantages of the English language to Spanish-speaking learners, concerning pronunciation, is the fact that the spelling of words hardly ever coincides with the pronunciation of each word or the letters contained in words, as is usual in Spanish. So students tend to pronounce words as they are written. This means that, generally, the written word does not help the learner in any way to pronounce it correctly. </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Another aspect to take into consideration is that the sound quality of English vowels and consonants is different from those of the Spanish language. Although most consonantal sounds are similar in both languages, some of them may cause misunderstanding due to their distinct ways of sound realization. The case in vowels is even worse since each English one has many more forms of realization than the Spanish vowels. In summary, the place of articulation of consonants and vowels in the two languages involved here may be similar but not exactly the same, which may cause problems for learners at the time of understanding, and even when producing words within utterances.     </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There are other variables that affect adequate pronunciation of a foreign language like English. The Spanish spoken in Cuba has its own characteristics all around the island. People from some regions do not tend to pronounce a given sound in a certain position, or they pronounce it in a different way from other people. Almost everybody in Cuba tend to drop the final /s/ in words and they do not pronounce final /t/, or /d/ among others. </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This means that one of the strategies to follow when dealing with pronunciation is to have the learners exaggerate sounds at the early stages of their learning, so that their organs of speech get used to taking the right position when uttering words. </w:t>
      </w:r>
    </w:p>
    <w:p w:rsidR="00D245A6" w:rsidRPr="00722B31" w:rsidRDefault="00D245A6" w:rsidP="00722B31">
      <w:pPr>
        <w:spacing w:line="360" w:lineRule="auto"/>
        <w:jc w:val="both"/>
        <w:rPr>
          <w:rFonts w:ascii="Arial" w:hAnsi="Arial" w:cs="Arial"/>
          <w:lang w:val="en-US"/>
        </w:rPr>
      </w:pPr>
    </w:p>
    <w:p w:rsidR="00D245A6" w:rsidRPr="00722B31" w:rsidRDefault="003A5224" w:rsidP="00722B31">
      <w:pPr>
        <w:pStyle w:val="Ttulo1"/>
        <w:spacing w:before="0" w:line="360" w:lineRule="auto"/>
        <w:jc w:val="both"/>
        <w:rPr>
          <w:rFonts w:ascii="Arial" w:hAnsi="Arial" w:cs="Arial"/>
          <w:color w:val="auto"/>
          <w:sz w:val="24"/>
          <w:szCs w:val="24"/>
          <w:lang w:val="en-US"/>
        </w:rPr>
      </w:pPr>
      <w:r w:rsidRPr="00722B31">
        <w:rPr>
          <w:rFonts w:ascii="Arial" w:hAnsi="Arial" w:cs="Arial"/>
          <w:color w:val="auto"/>
          <w:sz w:val="24"/>
          <w:szCs w:val="24"/>
          <w:lang w:val="en-US"/>
        </w:rPr>
        <w:lastRenderedPageBreak/>
        <w:t>Task 1. Reflect</w:t>
      </w:r>
    </w:p>
    <w:p w:rsidR="00D245A6" w:rsidRPr="00722B31" w:rsidRDefault="00D245A6" w:rsidP="00722B31">
      <w:pPr>
        <w:pStyle w:val="Prrafodelista"/>
        <w:numPr>
          <w:ilvl w:val="0"/>
          <w:numId w:val="177"/>
        </w:numPr>
        <w:spacing w:after="0" w:line="360" w:lineRule="auto"/>
        <w:jc w:val="both"/>
        <w:rPr>
          <w:rFonts w:ascii="Arial" w:hAnsi="Arial" w:cs="Arial"/>
          <w:sz w:val="24"/>
          <w:szCs w:val="24"/>
          <w:lang w:val="en-US" w:eastAsia="es-ES"/>
        </w:rPr>
      </w:pPr>
      <w:r w:rsidRPr="00722B31">
        <w:rPr>
          <w:rFonts w:ascii="Arial" w:hAnsi="Arial" w:cs="Arial"/>
          <w:sz w:val="24"/>
          <w:szCs w:val="24"/>
          <w:lang w:val="en-US" w:eastAsia="es-ES"/>
        </w:rPr>
        <w:t xml:space="preserve">What is your own view concerning the importance of pronunciation in both the teaching and learning of a foreign language? </w:t>
      </w:r>
    </w:p>
    <w:p w:rsidR="00D245A6" w:rsidRPr="00722B31" w:rsidRDefault="00D245A6" w:rsidP="00722B31">
      <w:pPr>
        <w:pStyle w:val="Prrafodelista"/>
        <w:numPr>
          <w:ilvl w:val="0"/>
          <w:numId w:val="177"/>
        </w:numPr>
        <w:spacing w:after="0" w:line="360" w:lineRule="auto"/>
        <w:jc w:val="both"/>
        <w:rPr>
          <w:rFonts w:ascii="Arial" w:hAnsi="Arial" w:cs="Arial"/>
          <w:sz w:val="24"/>
          <w:szCs w:val="24"/>
          <w:lang w:val="en-US" w:eastAsia="es-ES"/>
        </w:rPr>
      </w:pPr>
      <w:r w:rsidRPr="00722B31">
        <w:rPr>
          <w:rFonts w:ascii="Arial" w:hAnsi="Arial" w:cs="Arial"/>
          <w:sz w:val="24"/>
          <w:szCs w:val="24"/>
          <w:lang w:val="en-US" w:eastAsia="es-ES"/>
        </w:rPr>
        <w:t xml:space="preserve">Do you think pronunciation teaching should be given a section of its own in the different units of the syllabus, or should be treated simultaneously with the contents of the unit? </w:t>
      </w:r>
    </w:p>
    <w:p w:rsidR="00D245A6" w:rsidRPr="00722B31" w:rsidRDefault="00D245A6" w:rsidP="00722B31">
      <w:pPr>
        <w:spacing w:line="360" w:lineRule="auto"/>
        <w:jc w:val="both"/>
        <w:rPr>
          <w:rFonts w:ascii="Arial" w:hAnsi="Arial" w:cs="Arial"/>
          <w:lang w:val="en-US"/>
        </w:rPr>
      </w:pPr>
    </w:p>
    <w:p w:rsidR="00D245A6" w:rsidRPr="00722B31" w:rsidRDefault="003A5224" w:rsidP="00722B31">
      <w:pPr>
        <w:pStyle w:val="Ttulo1"/>
        <w:spacing w:before="0" w:line="360" w:lineRule="auto"/>
        <w:jc w:val="both"/>
        <w:rPr>
          <w:rFonts w:ascii="Arial" w:hAnsi="Arial" w:cs="Arial"/>
          <w:color w:val="auto"/>
          <w:sz w:val="24"/>
          <w:szCs w:val="24"/>
          <w:lang w:val="en-US"/>
        </w:rPr>
      </w:pPr>
      <w:r w:rsidRPr="00722B31">
        <w:rPr>
          <w:rFonts w:ascii="Arial" w:hAnsi="Arial" w:cs="Arial"/>
          <w:color w:val="auto"/>
          <w:sz w:val="24"/>
          <w:szCs w:val="24"/>
          <w:lang w:val="en-US"/>
        </w:rPr>
        <w:t xml:space="preserve">Task 1.A Share </w:t>
      </w:r>
    </w:p>
    <w:p w:rsidR="00D245A6" w:rsidRPr="00722B31" w:rsidRDefault="00D245A6" w:rsidP="00722B31">
      <w:pPr>
        <w:pStyle w:val="Prrafodelista"/>
        <w:numPr>
          <w:ilvl w:val="0"/>
          <w:numId w:val="178"/>
        </w:numPr>
        <w:spacing w:after="0" w:line="360" w:lineRule="auto"/>
        <w:jc w:val="both"/>
        <w:rPr>
          <w:rFonts w:ascii="Arial" w:hAnsi="Arial" w:cs="Arial"/>
          <w:sz w:val="24"/>
          <w:szCs w:val="24"/>
          <w:lang w:val="en-US" w:eastAsia="es-ES"/>
        </w:rPr>
      </w:pPr>
      <w:r w:rsidRPr="00722B31">
        <w:rPr>
          <w:rFonts w:ascii="Arial" w:hAnsi="Arial" w:cs="Arial"/>
          <w:sz w:val="24"/>
          <w:szCs w:val="24"/>
          <w:lang w:val="en-US" w:eastAsia="es-ES"/>
        </w:rPr>
        <w:t xml:space="preserve">Discuss your opinions with your classmates and teacher, giving the reasons for your answers. </w:t>
      </w:r>
    </w:p>
    <w:p w:rsidR="00D245A6" w:rsidRPr="00722B31" w:rsidRDefault="00D245A6" w:rsidP="00722B31">
      <w:pPr>
        <w:pStyle w:val="Prrafodelista"/>
        <w:numPr>
          <w:ilvl w:val="0"/>
          <w:numId w:val="178"/>
        </w:numPr>
        <w:spacing w:after="0" w:line="360" w:lineRule="auto"/>
        <w:jc w:val="both"/>
        <w:rPr>
          <w:rFonts w:ascii="Arial" w:hAnsi="Arial" w:cs="Arial"/>
          <w:sz w:val="24"/>
          <w:szCs w:val="24"/>
          <w:lang w:val="en-US" w:eastAsia="es-ES"/>
        </w:rPr>
      </w:pPr>
      <w:r w:rsidRPr="00722B31">
        <w:rPr>
          <w:rFonts w:ascii="Arial" w:hAnsi="Arial" w:cs="Arial"/>
          <w:sz w:val="24"/>
          <w:szCs w:val="24"/>
          <w:lang w:val="en-US" w:eastAsia="es-ES"/>
        </w:rPr>
        <w:t xml:space="preserve">Take into account the different opinions given by others with which you agree, and add them to your rationale. </w:t>
      </w:r>
    </w:p>
    <w:p w:rsidR="00D245A6" w:rsidRPr="00722B31" w:rsidRDefault="00D245A6" w:rsidP="00722B31">
      <w:pPr>
        <w:pStyle w:val="Prrafodelista"/>
        <w:numPr>
          <w:ilvl w:val="0"/>
          <w:numId w:val="178"/>
        </w:numPr>
        <w:spacing w:after="0" w:line="360" w:lineRule="auto"/>
        <w:jc w:val="both"/>
        <w:rPr>
          <w:rFonts w:ascii="Arial" w:hAnsi="Arial" w:cs="Arial"/>
          <w:sz w:val="24"/>
          <w:szCs w:val="24"/>
          <w:lang w:val="en-US" w:eastAsia="es-ES"/>
        </w:rPr>
      </w:pPr>
      <w:r w:rsidRPr="00722B31">
        <w:rPr>
          <w:rFonts w:ascii="Arial" w:hAnsi="Arial" w:cs="Arial"/>
          <w:sz w:val="24"/>
          <w:szCs w:val="24"/>
          <w:lang w:val="en-US" w:eastAsia="es-ES"/>
        </w:rPr>
        <w:t xml:space="preserve">Summarize, in written form, the importance of and need for pronunciation teaching. </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pStyle w:val="Ttulo1"/>
        <w:spacing w:before="0" w:line="360" w:lineRule="auto"/>
        <w:jc w:val="both"/>
        <w:rPr>
          <w:rFonts w:ascii="Arial" w:hAnsi="Arial" w:cs="Arial"/>
          <w:color w:val="auto"/>
          <w:sz w:val="24"/>
          <w:szCs w:val="24"/>
          <w:lang w:val="en-US"/>
        </w:rPr>
      </w:pPr>
      <w:r w:rsidRPr="00722B31">
        <w:rPr>
          <w:rFonts w:ascii="Arial" w:hAnsi="Arial" w:cs="Arial"/>
          <w:color w:val="auto"/>
          <w:sz w:val="24"/>
          <w:szCs w:val="24"/>
          <w:lang w:val="en-US"/>
        </w:rPr>
        <w:t>Some basic suggestions for treating pronunciation issues</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The first thing we teachers should do for dealing with students’ pronunciation problems is to give them a guide to recognize and produce sounds as best as possible. This can be done through a chart of phonetic symbols (see Appendix 1) we take to the classroom for students to analyze and get familiar with. This will be used in class as a sort of sound paradigm since other books and dictionaries may use different phonetic symbols. Once they learn to recognize and produce the sounds related to the symbols, they have to compare them with other sources to be able to decipher equivalent symbols in them. </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This way, students get much more familiar with the sound system of the foreign language and its possible representation through phonetic symbols. In the case of you, trainee teachers, this favors your understanding of that system and places you in a more suitable position to teach pronunciation to your learners. </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When approaching pronunciation from a communicative perspective, N. Naiman suggests the following aspects to be taken into consideration: </w:t>
      </w:r>
    </w:p>
    <w:p w:rsidR="00D245A6" w:rsidRPr="00722B31" w:rsidRDefault="00D245A6" w:rsidP="00722B31">
      <w:pPr>
        <w:pStyle w:val="Prrafodelista"/>
        <w:numPr>
          <w:ilvl w:val="0"/>
          <w:numId w:val="176"/>
        </w:numPr>
        <w:spacing w:after="0" w:line="360" w:lineRule="auto"/>
        <w:jc w:val="both"/>
        <w:rPr>
          <w:rFonts w:ascii="Arial" w:hAnsi="Arial" w:cs="Arial"/>
          <w:sz w:val="24"/>
          <w:szCs w:val="24"/>
          <w:lang w:val="en-US" w:eastAsia="es-ES"/>
        </w:rPr>
      </w:pPr>
      <w:r w:rsidRPr="00722B31">
        <w:rPr>
          <w:rFonts w:ascii="Arial" w:hAnsi="Arial" w:cs="Arial"/>
          <w:sz w:val="24"/>
          <w:szCs w:val="24"/>
          <w:lang w:val="en-US" w:eastAsia="es-ES"/>
        </w:rPr>
        <w:t>Meaningful practice beyond the word level</w:t>
      </w:r>
    </w:p>
    <w:p w:rsidR="00D245A6" w:rsidRPr="00722B31" w:rsidRDefault="00D245A6" w:rsidP="00722B31">
      <w:pPr>
        <w:pStyle w:val="Prrafodelista"/>
        <w:numPr>
          <w:ilvl w:val="0"/>
          <w:numId w:val="176"/>
        </w:numPr>
        <w:spacing w:after="0" w:line="360" w:lineRule="auto"/>
        <w:jc w:val="both"/>
        <w:rPr>
          <w:rFonts w:ascii="Arial" w:hAnsi="Arial" w:cs="Arial"/>
          <w:sz w:val="24"/>
          <w:szCs w:val="24"/>
          <w:lang w:val="en-US" w:eastAsia="es-ES"/>
        </w:rPr>
      </w:pPr>
      <w:r w:rsidRPr="00722B31">
        <w:rPr>
          <w:rFonts w:ascii="Arial" w:hAnsi="Arial" w:cs="Arial"/>
          <w:sz w:val="24"/>
          <w:szCs w:val="24"/>
          <w:lang w:val="en-US" w:eastAsia="es-ES"/>
        </w:rPr>
        <w:lastRenderedPageBreak/>
        <w:t>Task orientation of classroom activities</w:t>
      </w:r>
    </w:p>
    <w:p w:rsidR="00D245A6" w:rsidRPr="00722B31" w:rsidRDefault="00D245A6" w:rsidP="00722B31">
      <w:pPr>
        <w:pStyle w:val="Prrafodelista"/>
        <w:numPr>
          <w:ilvl w:val="0"/>
          <w:numId w:val="176"/>
        </w:numPr>
        <w:spacing w:after="0" w:line="360" w:lineRule="auto"/>
        <w:jc w:val="both"/>
        <w:rPr>
          <w:rFonts w:ascii="Arial" w:hAnsi="Arial" w:cs="Arial"/>
          <w:sz w:val="24"/>
          <w:szCs w:val="24"/>
          <w:lang w:val="en-US" w:eastAsia="es-ES"/>
        </w:rPr>
      </w:pPr>
      <w:r w:rsidRPr="00722B31">
        <w:rPr>
          <w:rFonts w:ascii="Arial" w:hAnsi="Arial" w:cs="Arial"/>
          <w:sz w:val="24"/>
          <w:szCs w:val="24"/>
          <w:lang w:val="en-US" w:eastAsia="es-ES"/>
        </w:rPr>
        <w:t>Strategies for learning beyond the classroom</w:t>
      </w:r>
    </w:p>
    <w:p w:rsidR="00D245A6" w:rsidRPr="00722B31" w:rsidRDefault="00D245A6" w:rsidP="00722B31">
      <w:pPr>
        <w:pStyle w:val="Prrafodelista"/>
        <w:numPr>
          <w:ilvl w:val="0"/>
          <w:numId w:val="176"/>
        </w:numPr>
        <w:spacing w:after="0" w:line="360" w:lineRule="auto"/>
        <w:jc w:val="both"/>
        <w:rPr>
          <w:rFonts w:ascii="Arial" w:hAnsi="Arial" w:cs="Arial"/>
          <w:sz w:val="24"/>
          <w:szCs w:val="24"/>
          <w:lang w:val="en-US" w:eastAsia="es-ES"/>
        </w:rPr>
      </w:pPr>
      <w:r w:rsidRPr="00722B31">
        <w:rPr>
          <w:rFonts w:ascii="Arial" w:hAnsi="Arial" w:cs="Arial"/>
          <w:sz w:val="24"/>
          <w:szCs w:val="24"/>
          <w:lang w:val="en-US" w:eastAsia="es-ES"/>
        </w:rPr>
        <w:t>Peer correction and group work</w:t>
      </w:r>
    </w:p>
    <w:p w:rsidR="00D245A6" w:rsidRPr="00722B31" w:rsidRDefault="00D245A6" w:rsidP="00722B31">
      <w:pPr>
        <w:pStyle w:val="Prrafodelista"/>
        <w:numPr>
          <w:ilvl w:val="0"/>
          <w:numId w:val="176"/>
        </w:numPr>
        <w:spacing w:after="0" w:line="360" w:lineRule="auto"/>
        <w:jc w:val="both"/>
        <w:rPr>
          <w:rFonts w:ascii="Arial" w:hAnsi="Arial" w:cs="Arial"/>
          <w:sz w:val="24"/>
          <w:szCs w:val="24"/>
          <w:lang w:val="en-US" w:eastAsia="es-ES"/>
        </w:rPr>
      </w:pPr>
      <w:r w:rsidRPr="00722B31">
        <w:rPr>
          <w:rFonts w:ascii="Arial" w:hAnsi="Arial" w:cs="Arial"/>
          <w:sz w:val="24"/>
          <w:szCs w:val="24"/>
          <w:lang w:val="en-US" w:eastAsia="es-ES"/>
        </w:rPr>
        <w:t>Student-centered classroom</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All of them should be observed concerning general aspects of the language along the teaching-learning process, and pronunciation specifically, which comprises three important aspects that deserve proper attention: vowels and consonants, connected speech, and suprasegmentals. </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As it was stated before, exaggeration of sounds, both vowels and consonants, is a good rule of thumb at early stages of learning. Students are not accustomed to certain sound positions or even the distinctive qualities of a given sound. For example, when students need to use the following words listed below, it would be wise to have them repeat those, exaggerating the highlighted letters in bold, which correspond to a given sound. For convenience, we are going to represent sounds, according to the chart (Appendix 1) mentioned above, within /slanted bars/.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Stan</w:t>
      </w:r>
      <w:r w:rsidRPr="00722B31">
        <w:rPr>
          <w:rFonts w:ascii="Arial" w:hAnsi="Arial" w:cs="Arial"/>
          <w:b/>
          <w:lang w:val="en-US"/>
        </w:rPr>
        <w:t>d</w:t>
      </w:r>
      <w:r w:rsidRPr="00722B31">
        <w:rPr>
          <w:rFonts w:ascii="Arial" w:hAnsi="Arial" w:cs="Arial"/>
          <w:lang w:val="en-US"/>
        </w:rPr>
        <w:t xml:space="preserve"> /d/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Ca</w:t>
      </w:r>
      <w:r w:rsidRPr="00722B31">
        <w:rPr>
          <w:rFonts w:ascii="Arial" w:hAnsi="Arial" w:cs="Arial"/>
          <w:b/>
          <w:lang w:val="en-US"/>
        </w:rPr>
        <w:t>t</w:t>
      </w:r>
      <w:r w:rsidRPr="00722B31">
        <w:rPr>
          <w:rFonts w:ascii="Arial" w:hAnsi="Arial" w:cs="Arial"/>
          <w:lang w:val="en-US"/>
        </w:rPr>
        <w:t xml:space="preserve"> /t/</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Ma</w:t>
      </w:r>
      <w:r w:rsidRPr="00722B31">
        <w:rPr>
          <w:rFonts w:ascii="Arial" w:hAnsi="Arial" w:cs="Arial"/>
          <w:b/>
          <w:lang w:val="en-US"/>
        </w:rPr>
        <w:t xml:space="preserve">p </w:t>
      </w:r>
      <w:r w:rsidRPr="00722B31">
        <w:rPr>
          <w:rFonts w:ascii="Arial" w:hAnsi="Arial" w:cs="Arial"/>
          <w:lang w:val="en-US"/>
        </w:rPr>
        <w:t>/p/</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Chan</w:t>
      </w:r>
      <w:r w:rsidRPr="00722B31">
        <w:rPr>
          <w:rFonts w:ascii="Arial" w:hAnsi="Arial" w:cs="Arial"/>
          <w:b/>
          <w:lang w:val="en-US"/>
        </w:rPr>
        <w:t>ge</w:t>
      </w:r>
      <w:r w:rsidRPr="00722B31">
        <w:rPr>
          <w:rFonts w:ascii="Arial" w:hAnsi="Arial" w:cs="Arial"/>
          <w:lang w:val="en-US"/>
        </w:rPr>
        <w:t xml:space="preserve"> /dʒ/</w:t>
      </w:r>
    </w:p>
    <w:p w:rsidR="00D245A6" w:rsidRPr="00722B31" w:rsidRDefault="00D245A6" w:rsidP="00722B31">
      <w:pPr>
        <w:spacing w:line="360" w:lineRule="auto"/>
        <w:jc w:val="both"/>
        <w:rPr>
          <w:rFonts w:ascii="Arial" w:hAnsi="Arial" w:cs="Arial"/>
          <w:lang w:val="en-US"/>
        </w:rPr>
      </w:pPr>
      <w:r w:rsidRPr="00722B31">
        <w:rPr>
          <w:rFonts w:ascii="Arial" w:hAnsi="Arial" w:cs="Arial"/>
          <w:b/>
          <w:lang w:val="en-US"/>
        </w:rPr>
        <w:t>Ch</w:t>
      </w:r>
      <w:r w:rsidRPr="00722B31">
        <w:rPr>
          <w:rFonts w:ascii="Arial" w:hAnsi="Arial" w:cs="Arial"/>
          <w:lang w:val="en-US"/>
        </w:rPr>
        <w:t>ur</w:t>
      </w:r>
      <w:r w:rsidRPr="00722B31">
        <w:rPr>
          <w:rFonts w:ascii="Arial" w:hAnsi="Arial" w:cs="Arial"/>
          <w:b/>
          <w:lang w:val="en-US"/>
        </w:rPr>
        <w:t>ch</w:t>
      </w:r>
      <w:r w:rsidRPr="00722B31">
        <w:rPr>
          <w:rFonts w:ascii="Arial" w:hAnsi="Arial" w:cs="Arial"/>
          <w:lang w:val="en-US"/>
        </w:rPr>
        <w:t xml:space="preserve"> /tʃ/</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Si</w:t>
      </w:r>
      <w:r w:rsidRPr="00722B31">
        <w:rPr>
          <w:rFonts w:ascii="Arial" w:hAnsi="Arial" w:cs="Arial"/>
          <w:b/>
          <w:lang w:val="en-US"/>
        </w:rPr>
        <w:t>n</w:t>
      </w:r>
      <w:r w:rsidRPr="00722B31">
        <w:rPr>
          <w:rFonts w:ascii="Arial" w:hAnsi="Arial" w:cs="Arial"/>
          <w:lang w:val="en-US"/>
        </w:rPr>
        <w:t>ger /ŋ/</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Some vowel sounds which require special attention could be the following, which can be contrasted with other similar sounds using the opposition technique or minimal pairs:</w:t>
      </w:r>
    </w:p>
    <w:p w:rsidR="00D245A6" w:rsidRPr="00722B31" w:rsidRDefault="00D245A6" w:rsidP="00722B31">
      <w:pPr>
        <w:spacing w:line="360" w:lineRule="auto"/>
        <w:jc w:val="both"/>
        <w:rPr>
          <w:rFonts w:ascii="Arial" w:hAnsi="Arial" w:cs="Arial"/>
          <w:lang w:val="en-US"/>
        </w:rPr>
      </w:pPr>
      <w:r w:rsidRPr="00722B31">
        <w:rPr>
          <w:rFonts w:ascii="Arial" w:hAnsi="Arial" w:cs="Arial"/>
          <w:i/>
          <w:lang w:val="en-US"/>
        </w:rPr>
        <w:t>C</w:t>
      </w:r>
      <w:r w:rsidRPr="00722B31">
        <w:rPr>
          <w:rFonts w:ascii="Arial" w:hAnsi="Arial" w:cs="Arial"/>
          <w:b/>
          <w:i/>
          <w:lang w:val="en-US"/>
        </w:rPr>
        <w:t>a</w:t>
      </w:r>
      <w:r w:rsidRPr="00722B31">
        <w:rPr>
          <w:rFonts w:ascii="Arial" w:hAnsi="Arial" w:cs="Arial"/>
          <w:i/>
          <w:lang w:val="en-US"/>
        </w:rPr>
        <w:t>t</w:t>
      </w:r>
      <w:r w:rsidRPr="00722B31">
        <w:rPr>
          <w:rFonts w:ascii="Arial" w:hAnsi="Arial" w:cs="Arial"/>
          <w:lang w:val="en-US"/>
        </w:rPr>
        <w:t xml:space="preserve"> /æ/ as contrasted with </w:t>
      </w:r>
      <w:r w:rsidRPr="00722B31">
        <w:rPr>
          <w:rFonts w:ascii="Arial" w:hAnsi="Arial" w:cs="Arial"/>
          <w:i/>
          <w:lang w:val="en-US"/>
        </w:rPr>
        <w:t>c</w:t>
      </w:r>
      <w:r w:rsidRPr="00722B31">
        <w:rPr>
          <w:rFonts w:ascii="Arial" w:hAnsi="Arial" w:cs="Arial"/>
          <w:b/>
          <w:i/>
          <w:lang w:val="en-US"/>
        </w:rPr>
        <w:t>o</w:t>
      </w:r>
      <w:r w:rsidRPr="00722B31">
        <w:rPr>
          <w:rFonts w:ascii="Arial" w:hAnsi="Arial" w:cs="Arial"/>
          <w:i/>
          <w:lang w:val="en-US"/>
        </w:rPr>
        <w:t>t</w:t>
      </w:r>
      <w:r w:rsidRPr="00722B31">
        <w:rPr>
          <w:rFonts w:ascii="Arial" w:hAnsi="Arial" w:cs="Arial"/>
          <w:lang w:val="en-US"/>
        </w:rPr>
        <w:t xml:space="preserve"> /ɑ/ </w:t>
      </w:r>
    </w:p>
    <w:p w:rsidR="00D245A6" w:rsidRPr="00722B31" w:rsidRDefault="00D245A6" w:rsidP="00722B31">
      <w:pPr>
        <w:spacing w:line="360" w:lineRule="auto"/>
        <w:jc w:val="both"/>
        <w:rPr>
          <w:rFonts w:ascii="Arial" w:hAnsi="Arial" w:cs="Arial"/>
          <w:lang w:val="en-US"/>
        </w:rPr>
      </w:pPr>
      <w:r w:rsidRPr="00722B31">
        <w:rPr>
          <w:rFonts w:ascii="Arial" w:hAnsi="Arial" w:cs="Arial"/>
          <w:i/>
          <w:lang w:val="en-US"/>
        </w:rPr>
        <w:t>B</w:t>
      </w:r>
      <w:r w:rsidRPr="00722B31">
        <w:rPr>
          <w:rFonts w:ascii="Arial" w:hAnsi="Arial" w:cs="Arial"/>
          <w:b/>
          <w:i/>
          <w:lang w:val="en-US"/>
        </w:rPr>
        <w:t>u</w:t>
      </w:r>
      <w:r w:rsidRPr="00722B31">
        <w:rPr>
          <w:rFonts w:ascii="Arial" w:hAnsi="Arial" w:cs="Arial"/>
          <w:i/>
          <w:lang w:val="en-US"/>
        </w:rPr>
        <w:t>s</w:t>
      </w:r>
      <w:r w:rsidRPr="00722B31">
        <w:rPr>
          <w:rFonts w:ascii="Arial" w:hAnsi="Arial" w:cs="Arial"/>
          <w:lang w:val="en-US"/>
        </w:rPr>
        <w:t xml:space="preserve"> /˄/ as contrasted with </w:t>
      </w:r>
      <w:r w:rsidRPr="00722B31">
        <w:rPr>
          <w:rFonts w:ascii="Arial" w:hAnsi="Arial" w:cs="Arial"/>
          <w:i/>
          <w:lang w:val="en-US"/>
        </w:rPr>
        <w:t>b</w:t>
      </w:r>
      <w:r w:rsidRPr="00722B31">
        <w:rPr>
          <w:rFonts w:ascii="Arial" w:hAnsi="Arial" w:cs="Arial"/>
          <w:b/>
          <w:i/>
          <w:lang w:val="en-US"/>
        </w:rPr>
        <w:t>o</w:t>
      </w:r>
      <w:r w:rsidRPr="00722B31">
        <w:rPr>
          <w:rFonts w:ascii="Arial" w:hAnsi="Arial" w:cs="Arial"/>
          <w:i/>
          <w:lang w:val="en-US"/>
        </w:rPr>
        <w:t>ss</w:t>
      </w:r>
      <w:r w:rsidRPr="00722B31">
        <w:rPr>
          <w:rFonts w:ascii="Arial" w:hAnsi="Arial" w:cs="Arial"/>
          <w:lang w:val="en-US"/>
        </w:rPr>
        <w:t xml:space="preserve"> /ͻ/</w:t>
      </w:r>
    </w:p>
    <w:p w:rsidR="00D245A6" w:rsidRPr="00722B31" w:rsidRDefault="00D245A6" w:rsidP="00722B31">
      <w:pPr>
        <w:spacing w:line="360" w:lineRule="auto"/>
        <w:jc w:val="both"/>
        <w:rPr>
          <w:rFonts w:ascii="Arial" w:hAnsi="Arial" w:cs="Arial"/>
          <w:lang w:val="en-US"/>
        </w:rPr>
      </w:pPr>
      <w:r w:rsidRPr="00722B31">
        <w:rPr>
          <w:rFonts w:ascii="Arial" w:hAnsi="Arial" w:cs="Arial"/>
          <w:i/>
          <w:lang w:val="en-US"/>
        </w:rPr>
        <w:t>Bird</w:t>
      </w:r>
      <w:r w:rsidRPr="00722B31">
        <w:rPr>
          <w:rFonts w:ascii="Arial" w:hAnsi="Arial" w:cs="Arial"/>
          <w:lang w:val="en-US"/>
        </w:rPr>
        <w:t xml:space="preserve"> /ɝ/ as contrasted with </w:t>
      </w:r>
      <w:r w:rsidRPr="00722B31">
        <w:rPr>
          <w:rFonts w:ascii="Arial" w:hAnsi="Arial" w:cs="Arial"/>
          <w:i/>
          <w:lang w:val="en-US"/>
        </w:rPr>
        <w:t>b</w:t>
      </w:r>
      <w:r w:rsidRPr="00722B31">
        <w:rPr>
          <w:rFonts w:ascii="Arial" w:hAnsi="Arial" w:cs="Arial"/>
          <w:b/>
          <w:i/>
          <w:lang w:val="en-US"/>
        </w:rPr>
        <w:t>ea</w:t>
      </w:r>
      <w:r w:rsidRPr="00722B31">
        <w:rPr>
          <w:rFonts w:ascii="Arial" w:hAnsi="Arial" w:cs="Arial"/>
          <w:i/>
          <w:lang w:val="en-US"/>
        </w:rPr>
        <w:t>r</w:t>
      </w:r>
      <w:r w:rsidRPr="00722B31">
        <w:rPr>
          <w:rFonts w:ascii="Arial" w:hAnsi="Arial" w:cs="Arial"/>
          <w:lang w:val="en-US"/>
        </w:rPr>
        <w:t xml:space="preserve"> /ɛ/</w:t>
      </w:r>
    </w:p>
    <w:p w:rsidR="00D245A6" w:rsidRPr="00722B31" w:rsidRDefault="00D245A6" w:rsidP="00722B31">
      <w:pPr>
        <w:spacing w:line="360" w:lineRule="auto"/>
        <w:jc w:val="both"/>
        <w:rPr>
          <w:rFonts w:ascii="Arial" w:hAnsi="Arial" w:cs="Arial"/>
          <w:lang w:val="en-US"/>
        </w:rPr>
      </w:pPr>
      <w:r w:rsidRPr="00722B31">
        <w:rPr>
          <w:rFonts w:ascii="Arial" w:hAnsi="Arial" w:cs="Arial"/>
          <w:b/>
          <w:i/>
          <w:lang w:val="en-US"/>
        </w:rPr>
        <w:t>A</w:t>
      </w:r>
      <w:r w:rsidRPr="00722B31">
        <w:rPr>
          <w:rFonts w:ascii="Arial" w:hAnsi="Arial" w:cs="Arial"/>
          <w:i/>
          <w:lang w:val="en-US"/>
        </w:rPr>
        <w:t>bout</w:t>
      </w:r>
      <w:r w:rsidRPr="00722B31">
        <w:rPr>
          <w:rFonts w:ascii="Arial" w:hAnsi="Arial" w:cs="Arial"/>
          <w:lang w:val="en-US"/>
        </w:rPr>
        <w:t xml:space="preserve"> /ə/</w:t>
      </w:r>
    </w:p>
    <w:p w:rsidR="00D245A6" w:rsidRPr="00722B31" w:rsidRDefault="00D245A6" w:rsidP="00722B31">
      <w:pPr>
        <w:spacing w:line="360" w:lineRule="auto"/>
        <w:jc w:val="both"/>
        <w:rPr>
          <w:rFonts w:ascii="Arial" w:hAnsi="Arial" w:cs="Arial"/>
          <w:lang w:val="en-US"/>
        </w:rPr>
      </w:pPr>
      <w:r w:rsidRPr="00722B31">
        <w:rPr>
          <w:rFonts w:ascii="Arial" w:hAnsi="Arial" w:cs="Arial"/>
          <w:i/>
          <w:lang w:val="en-US"/>
        </w:rPr>
        <w:t>Cl</w:t>
      </w:r>
      <w:r w:rsidRPr="00722B31">
        <w:rPr>
          <w:rFonts w:ascii="Arial" w:hAnsi="Arial" w:cs="Arial"/>
          <w:b/>
          <w:i/>
          <w:lang w:val="en-US"/>
        </w:rPr>
        <w:t>o</w:t>
      </w:r>
      <w:r w:rsidRPr="00722B31">
        <w:rPr>
          <w:rFonts w:ascii="Arial" w:hAnsi="Arial" w:cs="Arial"/>
          <w:i/>
          <w:lang w:val="en-US"/>
        </w:rPr>
        <w:t>se</w:t>
      </w:r>
      <w:r w:rsidRPr="00722B31">
        <w:rPr>
          <w:rFonts w:ascii="Arial" w:hAnsi="Arial" w:cs="Arial"/>
          <w:lang w:val="en-US"/>
        </w:rPr>
        <w:t xml:space="preserve"> /o/ as contrasted with </w:t>
      </w:r>
      <w:r w:rsidRPr="00722B31">
        <w:rPr>
          <w:rFonts w:ascii="Arial" w:hAnsi="Arial" w:cs="Arial"/>
          <w:i/>
          <w:lang w:val="en-US"/>
        </w:rPr>
        <w:t>cl</w:t>
      </w:r>
      <w:r w:rsidRPr="00722B31">
        <w:rPr>
          <w:rFonts w:ascii="Arial" w:hAnsi="Arial" w:cs="Arial"/>
          <w:b/>
          <w:i/>
          <w:lang w:val="en-US"/>
        </w:rPr>
        <w:t>au</w:t>
      </w:r>
      <w:r w:rsidRPr="00722B31">
        <w:rPr>
          <w:rFonts w:ascii="Arial" w:hAnsi="Arial" w:cs="Arial"/>
          <w:i/>
          <w:lang w:val="en-US"/>
        </w:rPr>
        <w:t>se</w:t>
      </w:r>
      <w:r w:rsidRPr="00722B31">
        <w:rPr>
          <w:rFonts w:ascii="Arial" w:hAnsi="Arial" w:cs="Arial"/>
          <w:lang w:val="en-US"/>
        </w:rPr>
        <w:t xml:space="preserve"> /ͻ/</w:t>
      </w:r>
    </w:p>
    <w:p w:rsidR="00D245A6" w:rsidRPr="00722B31" w:rsidRDefault="00D245A6" w:rsidP="00722B31">
      <w:pPr>
        <w:spacing w:line="360" w:lineRule="auto"/>
        <w:jc w:val="both"/>
        <w:rPr>
          <w:rFonts w:ascii="Arial" w:hAnsi="Arial" w:cs="Arial"/>
          <w:lang w:val="en-US"/>
        </w:rPr>
      </w:pPr>
      <w:r w:rsidRPr="00722B31">
        <w:rPr>
          <w:rFonts w:ascii="Arial" w:hAnsi="Arial" w:cs="Arial"/>
          <w:i/>
          <w:lang w:val="en-US"/>
        </w:rPr>
        <w:t>L</w:t>
      </w:r>
      <w:r w:rsidRPr="00722B31">
        <w:rPr>
          <w:rFonts w:ascii="Arial" w:hAnsi="Arial" w:cs="Arial"/>
          <w:b/>
          <w:i/>
          <w:lang w:val="en-US"/>
        </w:rPr>
        <w:t>oo</w:t>
      </w:r>
      <w:r w:rsidRPr="00722B31">
        <w:rPr>
          <w:rFonts w:ascii="Arial" w:hAnsi="Arial" w:cs="Arial"/>
          <w:i/>
          <w:lang w:val="en-US"/>
        </w:rPr>
        <w:t>k</w:t>
      </w:r>
      <w:r w:rsidRPr="00722B31">
        <w:rPr>
          <w:rFonts w:ascii="Arial" w:hAnsi="Arial" w:cs="Arial"/>
          <w:lang w:val="en-US"/>
        </w:rPr>
        <w:t xml:space="preserve"> /U/ as contrasted with </w:t>
      </w:r>
      <w:r w:rsidRPr="00722B31">
        <w:rPr>
          <w:rFonts w:ascii="Arial" w:hAnsi="Arial" w:cs="Arial"/>
          <w:i/>
          <w:lang w:val="en-US"/>
        </w:rPr>
        <w:t>L</w:t>
      </w:r>
      <w:r w:rsidRPr="00722B31">
        <w:rPr>
          <w:rFonts w:ascii="Arial" w:hAnsi="Arial" w:cs="Arial"/>
          <w:b/>
          <w:i/>
          <w:lang w:val="en-US"/>
        </w:rPr>
        <w:t>u</w:t>
      </w:r>
      <w:r w:rsidRPr="00722B31">
        <w:rPr>
          <w:rFonts w:ascii="Arial" w:hAnsi="Arial" w:cs="Arial"/>
          <w:i/>
          <w:lang w:val="en-US"/>
        </w:rPr>
        <w:t>ke</w:t>
      </w:r>
      <w:r w:rsidRPr="00722B31">
        <w:rPr>
          <w:rFonts w:ascii="Arial" w:hAnsi="Arial" w:cs="Arial"/>
          <w:lang w:val="en-US"/>
        </w:rPr>
        <w:t xml:space="preserve"> /u/</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Now, according the aspects recommended by Naiman, the above words should be illustrated in a proper context, and a language unit larger than the word or even than the sentence level if possible and necessary, where students can make perfect sense of them and see their use in communication, taking account of other related aspects like word stress, sentence stress, syntactic relations and positions of those words in use, their classes and specific forms they take, according to the close relation between syntax and morphology. Things we teachers should not overlook or ignore when teaching the language as a system for communication. Then learners can be given proper tasks to use those words for communicative purposes. Can you think of a proper context and text for illustrating some of the above words?</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Students should be clear on what they have to do concerning those words (orientation of classroom activities). They ought to know the purpose for doing what they are told to do in class, the benefit of it, but resorting to cooperation through pair or group work, where they help one another to correct possible pronunciation mistakes or problems and the possible strategies to overcome them (peer correction and group work); and what they can do outside the classroom on their own to keep improving pronunciation by consulting dictionaries and recognizing phonetic symbols; to continue learning the language by trying to use the words they learn in possible communicative contexts taking into account the aspects mentioned above (strategies for learning beyond the classroom).   </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All this gives learners an active participation in their learning process and they become more independent as they acquire strategies to solve their problems in the foreign language. They take an important role within and outside the classroom, that is, they are the center of the process. </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Notice how we can put into practice those important aspects suggested above by Naiman, in order to give pronunciation not only a communicative perspective, but also a more integral approach. </w:t>
      </w:r>
    </w:p>
    <w:p w:rsidR="00D245A6" w:rsidRPr="00722B31" w:rsidRDefault="00D245A6" w:rsidP="00722B31">
      <w:pPr>
        <w:spacing w:line="360" w:lineRule="auto"/>
        <w:jc w:val="both"/>
        <w:rPr>
          <w:rFonts w:ascii="Arial" w:hAnsi="Arial" w:cs="Arial"/>
          <w:lang w:val="en-US"/>
        </w:rPr>
      </w:pPr>
    </w:p>
    <w:p w:rsidR="00D245A6" w:rsidRPr="00722B31" w:rsidRDefault="003A5224" w:rsidP="00722B31">
      <w:pPr>
        <w:pStyle w:val="Ttulo1"/>
        <w:spacing w:before="0" w:line="360" w:lineRule="auto"/>
        <w:jc w:val="both"/>
        <w:rPr>
          <w:rFonts w:ascii="Arial" w:hAnsi="Arial" w:cs="Arial"/>
          <w:color w:val="auto"/>
          <w:sz w:val="24"/>
          <w:szCs w:val="24"/>
          <w:lang w:val="en-US"/>
        </w:rPr>
      </w:pPr>
      <w:r w:rsidRPr="00722B31">
        <w:rPr>
          <w:rFonts w:ascii="Arial" w:hAnsi="Arial" w:cs="Arial"/>
          <w:color w:val="auto"/>
          <w:sz w:val="24"/>
          <w:szCs w:val="24"/>
          <w:lang w:val="en-US"/>
        </w:rPr>
        <w:lastRenderedPageBreak/>
        <w:t xml:space="preserve">Task 2. Reflect </w:t>
      </w:r>
    </w:p>
    <w:p w:rsidR="00D245A6" w:rsidRPr="00722B31" w:rsidRDefault="00D245A6" w:rsidP="00722B31">
      <w:pPr>
        <w:pStyle w:val="Prrafodelista"/>
        <w:numPr>
          <w:ilvl w:val="0"/>
          <w:numId w:val="179"/>
        </w:numPr>
        <w:spacing w:after="0" w:line="360" w:lineRule="auto"/>
        <w:jc w:val="both"/>
        <w:rPr>
          <w:rFonts w:ascii="Arial" w:hAnsi="Arial" w:cs="Arial"/>
          <w:sz w:val="24"/>
          <w:szCs w:val="24"/>
          <w:lang w:val="en-US" w:eastAsia="es-ES"/>
        </w:rPr>
      </w:pPr>
      <w:r w:rsidRPr="00722B31">
        <w:rPr>
          <w:rFonts w:ascii="Arial" w:hAnsi="Arial" w:cs="Arial"/>
          <w:sz w:val="24"/>
          <w:szCs w:val="24"/>
          <w:lang w:val="en-US" w:eastAsia="es-ES"/>
        </w:rPr>
        <w:t>Are phonetic symbols useful in the teaching learning process of pronunciation? Why?</w:t>
      </w:r>
    </w:p>
    <w:p w:rsidR="00D245A6" w:rsidRPr="00722B31" w:rsidRDefault="00D245A6" w:rsidP="00722B31">
      <w:pPr>
        <w:pStyle w:val="Prrafodelista"/>
        <w:numPr>
          <w:ilvl w:val="0"/>
          <w:numId w:val="179"/>
        </w:numPr>
        <w:spacing w:after="0" w:line="360" w:lineRule="auto"/>
        <w:jc w:val="both"/>
        <w:rPr>
          <w:rFonts w:ascii="Arial" w:hAnsi="Arial" w:cs="Arial"/>
          <w:sz w:val="24"/>
          <w:szCs w:val="24"/>
          <w:lang w:val="en-US" w:eastAsia="es-ES"/>
        </w:rPr>
      </w:pPr>
      <w:r w:rsidRPr="00722B31">
        <w:rPr>
          <w:rFonts w:ascii="Arial" w:hAnsi="Arial" w:cs="Arial"/>
          <w:sz w:val="24"/>
          <w:szCs w:val="24"/>
          <w:lang w:val="en-US" w:eastAsia="es-ES"/>
        </w:rPr>
        <w:t>Which are the most important aspects related to pronunciation teaching and learning?</w:t>
      </w:r>
    </w:p>
    <w:p w:rsidR="00D245A6" w:rsidRPr="00722B31" w:rsidRDefault="00D245A6" w:rsidP="00722B31">
      <w:pPr>
        <w:pStyle w:val="Prrafodelista"/>
        <w:numPr>
          <w:ilvl w:val="0"/>
          <w:numId w:val="179"/>
        </w:numPr>
        <w:spacing w:after="0" w:line="360" w:lineRule="auto"/>
        <w:jc w:val="both"/>
        <w:rPr>
          <w:rFonts w:ascii="Arial" w:hAnsi="Arial" w:cs="Arial"/>
          <w:sz w:val="24"/>
          <w:szCs w:val="24"/>
          <w:lang w:val="en-US" w:eastAsia="es-ES"/>
        </w:rPr>
      </w:pPr>
      <w:r w:rsidRPr="00722B31">
        <w:rPr>
          <w:rFonts w:ascii="Arial" w:hAnsi="Arial" w:cs="Arial"/>
          <w:sz w:val="24"/>
          <w:szCs w:val="24"/>
          <w:lang w:val="en-US" w:eastAsia="es-ES"/>
        </w:rPr>
        <w:t>In your own view and experience, what other aspects can be included?</w:t>
      </w:r>
    </w:p>
    <w:p w:rsidR="00D245A6" w:rsidRPr="00722B31" w:rsidRDefault="00D245A6" w:rsidP="00722B31">
      <w:pPr>
        <w:spacing w:line="360" w:lineRule="auto"/>
        <w:jc w:val="both"/>
        <w:rPr>
          <w:rFonts w:ascii="Arial" w:hAnsi="Arial" w:cs="Arial"/>
          <w:lang w:val="en-US"/>
        </w:rPr>
      </w:pPr>
    </w:p>
    <w:p w:rsidR="00D245A6" w:rsidRPr="00722B31" w:rsidRDefault="003A5224" w:rsidP="00722B31">
      <w:pPr>
        <w:pStyle w:val="Ttulo1"/>
        <w:spacing w:before="0" w:line="360" w:lineRule="auto"/>
        <w:jc w:val="both"/>
        <w:rPr>
          <w:rFonts w:ascii="Arial" w:hAnsi="Arial" w:cs="Arial"/>
          <w:color w:val="auto"/>
          <w:sz w:val="24"/>
          <w:szCs w:val="24"/>
          <w:lang w:val="en-US"/>
        </w:rPr>
      </w:pPr>
      <w:r w:rsidRPr="00722B31">
        <w:rPr>
          <w:rFonts w:ascii="Arial" w:hAnsi="Arial" w:cs="Arial"/>
          <w:color w:val="auto"/>
          <w:sz w:val="24"/>
          <w:szCs w:val="24"/>
          <w:lang w:val="en-US"/>
        </w:rPr>
        <w:t xml:space="preserve">Task 3. Create </w:t>
      </w:r>
    </w:p>
    <w:p w:rsidR="00D245A6" w:rsidRPr="00722B31" w:rsidRDefault="00D245A6" w:rsidP="00722B31">
      <w:pPr>
        <w:pStyle w:val="Prrafodelista"/>
        <w:numPr>
          <w:ilvl w:val="0"/>
          <w:numId w:val="180"/>
        </w:numPr>
        <w:spacing w:after="0" w:line="360" w:lineRule="auto"/>
        <w:jc w:val="both"/>
        <w:rPr>
          <w:rFonts w:ascii="Arial" w:hAnsi="Arial" w:cs="Arial"/>
          <w:sz w:val="24"/>
          <w:szCs w:val="24"/>
          <w:lang w:val="en-US" w:eastAsia="es-ES"/>
        </w:rPr>
      </w:pPr>
      <w:r w:rsidRPr="00722B31">
        <w:rPr>
          <w:rFonts w:ascii="Arial" w:hAnsi="Arial" w:cs="Arial"/>
          <w:sz w:val="24"/>
          <w:szCs w:val="24"/>
          <w:lang w:val="en-US" w:eastAsia="es-ES"/>
        </w:rPr>
        <w:t>Create a map of phonetic symbols as your pronunciation teaching aid.</w:t>
      </w:r>
    </w:p>
    <w:p w:rsidR="00D245A6" w:rsidRPr="00722B31" w:rsidRDefault="00D245A6" w:rsidP="00722B31">
      <w:pPr>
        <w:pStyle w:val="Prrafodelista"/>
        <w:numPr>
          <w:ilvl w:val="0"/>
          <w:numId w:val="180"/>
        </w:numPr>
        <w:spacing w:after="0" w:line="360" w:lineRule="auto"/>
        <w:jc w:val="both"/>
        <w:rPr>
          <w:rFonts w:ascii="Arial" w:hAnsi="Arial" w:cs="Arial"/>
          <w:sz w:val="24"/>
          <w:szCs w:val="24"/>
          <w:lang w:val="en-US" w:eastAsia="es-ES"/>
        </w:rPr>
      </w:pPr>
      <w:r w:rsidRPr="00722B31">
        <w:rPr>
          <w:rFonts w:ascii="Arial" w:hAnsi="Arial" w:cs="Arial"/>
          <w:sz w:val="24"/>
          <w:szCs w:val="24"/>
          <w:lang w:val="en-US" w:eastAsia="es-ES"/>
        </w:rPr>
        <w:t xml:space="preserve">Compare the symbols you have used with the present ones in the most common dictionaries your students use and establish equivalents. </w:t>
      </w:r>
    </w:p>
    <w:p w:rsidR="00D245A6" w:rsidRPr="00722B31" w:rsidRDefault="00D245A6" w:rsidP="00722B31">
      <w:pPr>
        <w:pStyle w:val="Ttulo1"/>
        <w:spacing w:before="0" w:line="360" w:lineRule="auto"/>
        <w:jc w:val="both"/>
        <w:rPr>
          <w:rFonts w:ascii="Arial" w:hAnsi="Arial" w:cs="Arial"/>
          <w:color w:val="auto"/>
          <w:sz w:val="24"/>
          <w:szCs w:val="24"/>
          <w:lang w:val="en-US"/>
        </w:rPr>
      </w:pPr>
      <w:r w:rsidRPr="00722B31">
        <w:rPr>
          <w:rFonts w:ascii="Arial" w:hAnsi="Arial" w:cs="Arial"/>
          <w:color w:val="auto"/>
          <w:sz w:val="24"/>
          <w:szCs w:val="24"/>
          <w:lang w:val="en-US"/>
        </w:rPr>
        <w:t>Some communicative activities for treating pronunciation</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A possible communicative way to practice </w:t>
      </w:r>
      <w:proofErr w:type="gramStart"/>
      <w:r w:rsidRPr="00722B31">
        <w:rPr>
          <w:rFonts w:ascii="Arial" w:hAnsi="Arial" w:cs="Arial"/>
          <w:lang w:val="en-US"/>
        </w:rPr>
        <w:t>both vowels or</w:t>
      </w:r>
      <w:proofErr w:type="gramEnd"/>
      <w:r w:rsidRPr="00722B31">
        <w:rPr>
          <w:rFonts w:ascii="Arial" w:hAnsi="Arial" w:cs="Arial"/>
          <w:lang w:val="en-US"/>
        </w:rPr>
        <w:t xml:space="preserve"> consonants is through </w:t>
      </w:r>
      <w:r w:rsidRPr="00722B31">
        <w:rPr>
          <w:rFonts w:ascii="Arial" w:hAnsi="Arial" w:cs="Arial"/>
          <w:b/>
          <w:lang w:val="en-US"/>
        </w:rPr>
        <w:t>information gap activities</w:t>
      </w:r>
      <w:r w:rsidRPr="00722B31">
        <w:rPr>
          <w:rFonts w:ascii="Arial" w:hAnsi="Arial" w:cs="Arial"/>
          <w:lang w:val="en-US"/>
        </w:rPr>
        <w:t xml:space="preserve"> such as the following: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Find someone who…/Find out who…</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Let us suppose that students need practice to tackle their problems with the sounds /ɵ/ and /ð/. First, they can be asked to brainstorm words under certain categories like </w:t>
      </w:r>
      <w:r w:rsidRPr="00722B31">
        <w:rPr>
          <w:rFonts w:ascii="Arial" w:hAnsi="Arial" w:cs="Arial"/>
          <w:i/>
          <w:lang w:val="en-US"/>
        </w:rPr>
        <w:t>food</w:t>
      </w:r>
      <w:proofErr w:type="gramStart"/>
      <w:r w:rsidRPr="00722B31">
        <w:rPr>
          <w:rFonts w:ascii="Arial" w:hAnsi="Arial" w:cs="Arial"/>
          <w:i/>
          <w:lang w:val="en-US"/>
        </w:rPr>
        <w:t>,vegetables</w:t>
      </w:r>
      <w:proofErr w:type="gramEnd"/>
      <w:r w:rsidRPr="00722B31">
        <w:rPr>
          <w:rFonts w:ascii="Arial" w:hAnsi="Arial" w:cs="Arial"/>
          <w:i/>
          <w:lang w:val="en-US"/>
        </w:rPr>
        <w:t>, fruit, etc.</w:t>
      </w:r>
      <w:r w:rsidRPr="00722B31">
        <w:rPr>
          <w:rFonts w:ascii="Arial" w:hAnsi="Arial" w:cs="Arial"/>
          <w:lang w:val="en-US"/>
        </w:rPr>
        <w:t xml:space="preserve"> containing those sounds. Students can work in pairs or groups, as the teacher thinks it best, to generate those words. Later the generated words can be listed and discussed with the whole class for correction and agreement. Next those pairs or groups of students can be given certain tasks like “Find out who likes, eats, dislikes, etc.…</w:t>
      </w:r>
      <w:proofErr w:type="gramStart"/>
      <w:r w:rsidRPr="00722B31">
        <w:rPr>
          <w:rFonts w:ascii="Arial" w:hAnsi="Arial" w:cs="Arial"/>
          <w:lang w:val="en-US"/>
        </w:rPr>
        <w:t>”.</w:t>
      </w:r>
      <w:proofErr w:type="gramEnd"/>
      <w:r w:rsidRPr="00722B31">
        <w:rPr>
          <w:rFonts w:ascii="Arial" w:hAnsi="Arial" w:cs="Arial"/>
          <w:lang w:val="en-US"/>
        </w:rPr>
        <w:t xml:space="preserve"> </w:t>
      </w:r>
      <w:proofErr w:type="gramStart"/>
      <w:r w:rsidRPr="00722B31">
        <w:rPr>
          <w:rFonts w:ascii="Arial" w:hAnsi="Arial" w:cs="Arial"/>
          <w:lang w:val="en-US"/>
        </w:rPr>
        <w:t>those</w:t>
      </w:r>
      <w:proofErr w:type="gramEnd"/>
      <w:r w:rsidRPr="00722B31">
        <w:rPr>
          <w:rFonts w:ascii="Arial" w:hAnsi="Arial" w:cs="Arial"/>
          <w:lang w:val="en-US"/>
        </w:rPr>
        <w:t xml:space="preserve"> items are written on a piece of paper and given to them to find out. After this is done, they can report their findings to the class in a simple way, according to their proficiency in the language.  </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As a follow-up activity, students can engage in role plays, creating possible dialogs for those categories and words used in the previous exercise. For example, a couple of friends are discussing the benefit of preferring certain food items over others.  </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i/>
          <w:lang w:val="en-US"/>
        </w:rPr>
      </w:pPr>
      <w:r w:rsidRPr="00722B31">
        <w:rPr>
          <w:rFonts w:ascii="Arial" w:hAnsi="Arial" w:cs="Arial"/>
          <w:i/>
          <w:lang w:val="en-US"/>
        </w:rPr>
        <w:t>Matching exercises</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These exercises are also useful for practicing sound contrast such as /b/ and /v/. The class can be divided into two groups. One of them may have written descriptions of several people. They may have the names of those persons, or they might just as </w:t>
      </w:r>
      <w:r w:rsidRPr="00722B31">
        <w:rPr>
          <w:rFonts w:ascii="Arial" w:hAnsi="Arial" w:cs="Arial"/>
          <w:lang w:val="en-US"/>
        </w:rPr>
        <w:lastRenderedPageBreak/>
        <w:t xml:space="preserve">well have the descriptions without names </w:t>
      </w:r>
      <w:proofErr w:type="gramStart"/>
      <w:r w:rsidRPr="00722B31">
        <w:rPr>
          <w:rFonts w:ascii="Arial" w:hAnsi="Arial" w:cs="Arial"/>
          <w:lang w:val="en-US"/>
        </w:rPr>
        <w:t>The</w:t>
      </w:r>
      <w:proofErr w:type="gramEnd"/>
      <w:r w:rsidRPr="00722B31">
        <w:rPr>
          <w:rFonts w:ascii="Arial" w:hAnsi="Arial" w:cs="Arial"/>
          <w:lang w:val="en-US"/>
        </w:rPr>
        <w:t xml:space="preserve"> other group has the pictures of those people (with or without names, according to the selected variant) for whom there are descriptions. The goal of the activity is to match the descriptions with the appropriate people.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In the description, there must be words having the sounds alluded above, for example:</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Lucy is wearing a black vest.</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Don is standing next to a blue vehicle.</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Frank is wearing violet gloves.</w:t>
      </w:r>
    </w:p>
    <w:p w:rsidR="003A5224" w:rsidRPr="00722B31" w:rsidRDefault="003A5224" w:rsidP="00722B31">
      <w:pPr>
        <w:spacing w:line="360" w:lineRule="auto"/>
        <w:jc w:val="both"/>
        <w:rPr>
          <w:rFonts w:ascii="Arial" w:hAnsi="Arial" w:cs="Arial"/>
          <w:i/>
          <w:lang w:val="en-US"/>
        </w:rPr>
      </w:pPr>
    </w:p>
    <w:p w:rsidR="00D245A6" w:rsidRPr="00722B31" w:rsidRDefault="00D245A6" w:rsidP="00722B31">
      <w:pPr>
        <w:spacing w:line="360" w:lineRule="auto"/>
        <w:jc w:val="both"/>
        <w:rPr>
          <w:rFonts w:ascii="Arial" w:hAnsi="Arial" w:cs="Arial"/>
          <w:i/>
          <w:lang w:val="en-US"/>
        </w:rPr>
      </w:pPr>
      <w:r w:rsidRPr="00722B31">
        <w:rPr>
          <w:rFonts w:ascii="Arial" w:hAnsi="Arial" w:cs="Arial"/>
          <w:i/>
          <w:lang w:val="en-US"/>
        </w:rPr>
        <w:t xml:space="preserve">Chain stories </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This activity can be done in small groups of four or five, or alternatively with the whole class. Each student in the group/class is given a phrase containing the target sounds to be practiced (and contrasted). The first student should insert his/her phrase in a given story or meaningful idea of no longer than three or four sentences. The other students take guesses at the embedded phrase according to the correct pronunciation of the targeted sounds. The next student is supposed to continue the idea or story using the phrase that he/she has been given. If mistakes are made during the intervention, other students or the teacher may come up with questions for clarification like “He was what?”, “What was he wearing?</w:t>
      </w:r>
      <w:proofErr w:type="gramStart"/>
      <w:r w:rsidRPr="00722B31">
        <w:rPr>
          <w:rFonts w:ascii="Arial" w:hAnsi="Arial" w:cs="Arial"/>
          <w:lang w:val="en-US"/>
        </w:rPr>
        <w:t>”,</w:t>
      </w:r>
      <w:proofErr w:type="gramEnd"/>
      <w:r w:rsidRPr="00722B31">
        <w:rPr>
          <w:rFonts w:ascii="Arial" w:hAnsi="Arial" w:cs="Arial"/>
          <w:lang w:val="en-US"/>
        </w:rPr>
        <w:t xml:space="preserve"> etc.</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i/>
          <w:lang w:val="en-US"/>
        </w:rPr>
      </w:pPr>
      <w:r w:rsidRPr="00722B31">
        <w:rPr>
          <w:rFonts w:ascii="Arial" w:hAnsi="Arial" w:cs="Arial"/>
          <w:i/>
          <w:lang w:val="en-US"/>
        </w:rPr>
        <w:t xml:space="preserve">Making associations   </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In this activity students are supposed to give adequate or related ideas with the one another student has said. They should be able to identify sounds correctly to do so. For example:</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A: I took a bus this morning.</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B: You had to go to school. /You were going to school/etc.</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A: I took a bath this morning.</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B: It was very hot. / You needed to refresh/etc.</w:t>
      </w:r>
    </w:p>
    <w:p w:rsidR="00D245A6" w:rsidRPr="00722B31" w:rsidRDefault="00D245A6" w:rsidP="00722B31">
      <w:pPr>
        <w:spacing w:line="360" w:lineRule="auto"/>
        <w:jc w:val="both"/>
        <w:rPr>
          <w:rFonts w:ascii="Arial" w:hAnsi="Arial" w:cs="Arial"/>
          <w:i/>
          <w:lang w:val="en-US"/>
        </w:rPr>
      </w:pPr>
      <w:r w:rsidRPr="00722B31">
        <w:rPr>
          <w:rFonts w:ascii="Arial" w:hAnsi="Arial" w:cs="Arial"/>
          <w:i/>
          <w:lang w:val="en-US"/>
        </w:rPr>
        <w:t>Dialogs and role plays</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These can also serve the purpose of pronunciation practice of sounds which are still causing difficulties in speech. Students are faced with a given situation in which </w:t>
      </w:r>
      <w:r w:rsidRPr="00722B31">
        <w:rPr>
          <w:rFonts w:ascii="Arial" w:hAnsi="Arial" w:cs="Arial"/>
          <w:lang w:val="en-US"/>
        </w:rPr>
        <w:lastRenderedPageBreak/>
        <w:t xml:space="preserve">people are interacting, they listen carefully to the conversation and take notice of the target sounds, for example /i/ and /I/. They can be given the written words so that they could identify the ones which are said in the dialog. After that is corrected, they list all the words under those sounds, and create a similar conversation where they are supposed to use them to fulfill a communicative task.  </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The activities listed above are just examples of how pronunciation can be approached from a communicative perspective, in this case segmentals, that is, vowels and consonants of the language. Yet this does not mean that on a given occasion, non-communicative activities can be used to treat specific pronunciation problems. As Jeremy Harmers says it is not a communicative methodology as such what we should assume, but rather a communicative approach where we can use non-communicative and communicative activities. The important aspect is to provide communicative situations where learners use the language to carry out communicative tasks or functions. </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The ideas below taken from Penny Ur (1996) might serve the purpose of pronunciation practice, but they should be followed by communicative tasks later on.</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p>
    <w:p w:rsidR="00496BC2" w:rsidRPr="00722B31" w:rsidRDefault="00496BC2" w:rsidP="00722B31">
      <w:pPr>
        <w:spacing w:after="160" w:line="259" w:lineRule="auto"/>
        <w:jc w:val="both"/>
        <w:rPr>
          <w:rFonts w:ascii="Arial" w:hAnsi="Arial" w:cs="Arial"/>
          <w:lang w:val="en-US"/>
        </w:rPr>
      </w:pPr>
      <w:r w:rsidRPr="00722B31">
        <w:rPr>
          <w:rFonts w:ascii="Arial" w:hAnsi="Arial" w:cs="Arial"/>
          <w:lang w:val="en-US"/>
        </w:rPr>
        <w:br w:type="page"/>
      </w:r>
    </w:p>
    <w:p w:rsidR="00D245A6" w:rsidRPr="00722B31" w:rsidRDefault="00D245A6" w:rsidP="00722B31">
      <w:pPr>
        <w:spacing w:line="360" w:lineRule="auto"/>
        <w:jc w:val="both"/>
        <w:rPr>
          <w:rFonts w:ascii="Arial" w:hAnsi="Arial" w:cs="Arial"/>
          <w:lang w:val="en-US"/>
        </w:rPr>
      </w:pPr>
    </w:p>
    <w:tbl>
      <w:tblPr>
        <w:tblpPr w:leftFromText="141" w:rightFromText="141" w:vertAnchor="text" w:horzAnchor="margin" w:tblpXSpec="center" w:tblpY="162"/>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8691"/>
      </w:tblGrid>
      <w:tr w:rsidR="00D245A6" w:rsidRPr="00722B31" w:rsidTr="00A366D1">
        <w:trPr>
          <w:trHeight w:val="340"/>
        </w:trPr>
        <w:tc>
          <w:tcPr>
            <w:tcW w:w="8691" w:type="dxa"/>
            <w:tcBorders>
              <w:top w:val="single" w:sz="4" w:space="0" w:color="auto"/>
              <w:left w:val="single" w:sz="4" w:space="0" w:color="auto"/>
              <w:bottom w:val="nil"/>
              <w:right w:val="single" w:sz="4" w:space="0" w:color="auto"/>
            </w:tcBorders>
            <w:hideMark/>
          </w:tcPr>
          <w:p w:rsidR="00D245A6" w:rsidRPr="00722B31" w:rsidRDefault="00D245A6" w:rsidP="00722B31">
            <w:pPr>
              <w:spacing w:line="360" w:lineRule="auto"/>
              <w:ind w:left="567" w:right="567" w:firstLine="170"/>
              <w:jc w:val="both"/>
              <w:rPr>
                <w:rFonts w:ascii="Arial" w:hAnsi="Arial" w:cs="Arial"/>
                <w:lang w:val="en-US"/>
              </w:rPr>
            </w:pPr>
            <w:r w:rsidRPr="00722B31">
              <w:rPr>
                <w:rFonts w:ascii="Arial" w:hAnsi="Arial" w:cs="Arial"/>
                <w:b/>
                <w:bCs/>
                <w:lang w:val="en-US"/>
              </w:rPr>
              <w:t>BOX 4.6: PRONUNCIATION-SPELLING CORRESPONDENCE:</w:t>
            </w:r>
          </w:p>
          <w:p w:rsidR="00D245A6" w:rsidRPr="00722B31" w:rsidRDefault="00D245A6" w:rsidP="00722B31">
            <w:pPr>
              <w:spacing w:line="360" w:lineRule="auto"/>
              <w:ind w:left="567" w:right="567" w:firstLine="170"/>
              <w:jc w:val="both"/>
              <w:rPr>
                <w:rFonts w:ascii="Arial" w:hAnsi="Arial" w:cs="Arial"/>
                <w:lang w:val="en-US"/>
              </w:rPr>
            </w:pPr>
            <w:r w:rsidRPr="00722B31">
              <w:rPr>
                <w:rFonts w:ascii="Arial" w:hAnsi="Arial" w:cs="Arial"/>
                <w:b/>
                <w:bCs/>
                <w:lang w:val="en-US"/>
              </w:rPr>
              <w:t>SOME TEACHING IDEAS</w:t>
            </w:r>
          </w:p>
          <w:p w:rsidR="00D245A6" w:rsidRPr="00722B31" w:rsidRDefault="00D245A6" w:rsidP="00722B31">
            <w:pPr>
              <w:spacing w:line="360" w:lineRule="auto"/>
              <w:ind w:left="567" w:right="567" w:firstLine="170"/>
              <w:jc w:val="both"/>
              <w:rPr>
                <w:rFonts w:ascii="Arial" w:hAnsi="Arial" w:cs="Arial"/>
                <w:lang w:val="en-US"/>
              </w:rPr>
            </w:pPr>
            <w:r w:rsidRPr="00722B31">
              <w:rPr>
                <w:rFonts w:ascii="Arial" w:hAnsi="Arial" w:cs="Arial"/>
                <w:b/>
                <w:bCs/>
                <w:lang w:val="en-US"/>
              </w:rPr>
              <w:t> </w:t>
            </w:r>
          </w:p>
          <w:p w:rsidR="00D245A6" w:rsidRPr="00722B31" w:rsidRDefault="00D245A6" w:rsidP="00722B31">
            <w:pPr>
              <w:spacing w:line="360" w:lineRule="auto"/>
              <w:ind w:left="567" w:right="567" w:firstLine="170"/>
              <w:jc w:val="both"/>
              <w:rPr>
                <w:rFonts w:ascii="Arial" w:hAnsi="Arial" w:cs="Arial"/>
                <w:lang w:val="en-US"/>
              </w:rPr>
            </w:pPr>
            <w:proofErr w:type="gramStart"/>
            <w:r w:rsidRPr="00722B31">
              <w:rPr>
                <w:rFonts w:ascii="Arial" w:hAnsi="Arial" w:cs="Arial"/>
                <w:lang w:val="en-US"/>
              </w:rPr>
              <w:t xml:space="preserve">—  </w:t>
            </w:r>
            <w:r w:rsidRPr="00722B31">
              <w:rPr>
                <w:rFonts w:ascii="Arial" w:hAnsi="Arial" w:cs="Arial"/>
                <w:b/>
                <w:bCs/>
                <w:lang w:val="en-US"/>
              </w:rPr>
              <w:t>Dictation</w:t>
            </w:r>
            <w:proofErr w:type="gramEnd"/>
            <w:r w:rsidRPr="00722B31">
              <w:rPr>
                <w:rFonts w:ascii="Arial" w:hAnsi="Arial" w:cs="Arial"/>
                <w:b/>
                <w:bCs/>
                <w:lang w:val="en-US"/>
              </w:rPr>
              <w:t xml:space="preserve">: </w:t>
            </w:r>
            <w:r w:rsidRPr="00722B31">
              <w:rPr>
                <w:rFonts w:ascii="Arial" w:hAnsi="Arial" w:cs="Arial"/>
                <w:lang w:val="en-US"/>
              </w:rPr>
              <w:t>of random lists of words, of words that have similar spelling problems, of complete sentences, of half-sentences to be completed.</w:t>
            </w:r>
          </w:p>
          <w:p w:rsidR="00D245A6" w:rsidRPr="00722B31" w:rsidRDefault="00D245A6" w:rsidP="00722B31">
            <w:pPr>
              <w:spacing w:line="360" w:lineRule="auto"/>
              <w:ind w:left="567" w:right="567" w:firstLine="170"/>
              <w:jc w:val="both"/>
              <w:rPr>
                <w:rFonts w:ascii="Arial" w:hAnsi="Arial" w:cs="Arial"/>
                <w:lang w:val="en-US"/>
              </w:rPr>
            </w:pPr>
            <w:r w:rsidRPr="00722B31">
              <w:rPr>
                <w:rFonts w:ascii="Arial" w:hAnsi="Arial" w:cs="Arial"/>
                <w:lang w:val="en-US"/>
              </w:rPr>
              <w:t>—</w:t>
            </w:r>
            <w:r w:rsidRPr="00722B31">
              <w:rPr>
                <w:rFonts w:ascii="Arial" w:hAnsi="Arial" w:cs="Arial"/>
                <w:b/>
                <w:bCs/>
                <w:lang w:val="en-US"/>
              </w:rPr>
              <w:t xml:space="preserve">Reading aloud: </w:t>
            </w:r>
            <w:r w:rsidRPr="00722B31">
              <w:rPr>
                <w:rFonts w:ascii="Arial" w:hAnsi="Arial" w:cs="Arial"/>
                <w:lang w:val="en-US"/>
              </w:rPr>
              <w:t>of syllables, words, phrases, sentences.</w:t>
            </w:r>
          </w:p>
          <w:p w:rsidR="00D245A6" w:rsidRPr="00722B31" w:rsidRDefault="00D245A6" w:rsidP="00722B31">
            <w:pPr>
              <w:spacing w:line="360" w:lineRule="auto"/>
              <w:ind w:left="567" w:right="567" w:firstLine="170"/>
              <w:jc w:val="both"/>
              <w:rPr>
                <w:rFonts w:ascii="Arial" w:hAnsi="Arial" w:cs="Arial"/>
                <w:lang w:val="en-US"/>
              </w:rPr>
            </w:pPr>
            <w:r w:rsidRPr="00722B31">
              <w:rPr>
                <w:rFonts w:ascii="Arial" w:hAnsi="Arial" w:cs="Arial"/>
                <w:lang w:val="en-US"/>
              </w:rPr>
              <w:t>—</w:t>
            </w:r>
            <w:r w:rsidRPr="00722B31">
              <w:rPr>
                <w:rFonts w:ascii="Arial" w:hAnsi="Arial" w:cs="Arial"/>
                <w:b/>
                <w:bCs/>
                <w:lang w:val="en-US"/>
              </w:rPr>
              <w:t xml:space="preserve">Discrimination </w:t>
            </w:r>
            <w:r w:rsidRPr="00722B31">
              <w:rPr>
                <w:rFonts w:ascii="Arial" w:hAnsi="Arial" w:cs="Arial"/>
                <w:lang w:val="en-US"/>
              </w:rPr>
              <w:t xml:space="preserve">(1): prepare a set of ‘minimal pairs’ — pairs of words which differ </w:t>
            </w:r>
          </w:p>
        </w:tc>
      </w:tr>
      <w:tr w:rsidR="00D245A6" w:rsidRPr="00722B31" w:rsidTr="00A366D1">
        <w:trPr>
          <w:trHeight w:val="5640"/>
        </w:trPr>
        <w:tc>
          <w:tcPr>
            <w:tcW w:w="8691" w:type="dxa"/>
            <w:tcBorders>
              <w:top w:val="nil"/>
              <w:left w:val="single" w:sz="4" w:space="0" w:color="auto"/>
              <w:bottom w:val="single" w:sz="4" w:space="0" w:color="auto"/>
              <w:right w:val="single" w:sz="4" w:space="0" w:color="auto"/>
            </w:tcBorders>
            <w:hideMark/>
          </w:tcPr>
          <w:p w:rsidR="00D245A6" w:rsidRPr="00722B31" w:rsidRDefault="00D245A6" w:rsidP="00722B31">
            <w:pPr>
              <w:spacing w:line="360" w:lineRule="auto"/>
              <w:ind w:left="567" w:right="567" w:firstLine="170"/>
              <w:jc w:val="both"/>
              <w:rPr>
                <w:rFonts w:ascii="Arial" w:hAnsi="Arial" w:cs="Arial"/>
                <w:lang w:val="en-US"/>
              </w:rPr>
            </w:pPr>
            <w:proofErr w:type="gramStart"/>
            <w:r w:rsidRPr="00722B31">
              <w:rPr>
                <w:rFonts w:ascii="Arial" w:hAnsi="Arial" w:cs="Arial"/>
                <w:lang w:val="en-US"/>
              </w:rPr>
              <w:t>from</w:t>
            </w:r>
            <w:proofErr w:type="gramEnd"/>
            <w:r w:rsidRPr="00722B31">
              <w:rPr>
                <w:rFonts w:ascii="Arial" w:hAnsi="Arial" w:cs="Arial"/>
                <w:lang w:val="en-US"/>
              </w:rPr>
              <w:t xml:space="preserve"> each other in one sound—letter combination (such as </w:t>
            </w:r>
            <w:r w:rsidRPr="00722B31">
              <w:rPr>
                <w:rFonts w:ascii="Arial" w:hAnsi="Arial" w:cs="Arial"/>
                <w:i/>
                <w:iCs/>
                <w:lang w:val="en-US"/>
              </w:rPr>
              <w:t xml:space="preserve">dip-deep </w:t>
            </w:r>
            <w:r w:rsidRPr="00722B31">
              <w:rPr>
                <w:rFonts w:ascii="Arial" w:hAnsi="Arial" w:cs="Arial"/>
                <w:lang w:val="en-US"/>
              </w:rPr>
              <w:t>in English).</w:t>
            </w:r>
          </w:p>
          <w:p w:rsidR="00D245A6" w:rsidRPr="00722B31" w:rsidRDefault="00D245A6" w:rsidP="00722B31">
            <w:pPr>
              <w:spacing w:line="360" w:lineRule="auto"/>
              <w:ind w:left="567" w:right="567" w:firstLine="170"/>
              <w:jc w:val="both"/>
              <w:rPr>
                <w:rFonts w:ascii="Arial" w:hAnsi="Arial" w:cs="Arial"/>
                <w:lang w:val="en-US"/>
              </w:rPr>
            </w:pPr>
            <w:r w:rsidRPr="00722B31">
              <w:rPr>
                <w:rFonts w:ascii="Arial" w:hAnsi="Arial" w:cs="Arial"/>
                <w:lang w:val="en-US"/>
              </w:rPr>
              <w:t>Either ask learners to read them aloud, taking care to discriminate, or read them</w:t>
            </w:r>
          </w:p>
          <w:p w:rsidR="00D245A6" w:rsidRPr="00722B31" w:rsidRDefault="00D245A6" w:rsidP="00722B31">
            <w:pPr>
              <w:spacing w:line="360" w:lineRule="auto"/>
              <w:ind w:left="567" w:right="567" w:firstLine="170"/>
              <w:jc w:val="both"/>
              <w:rPr>
                <w:rFonts w:ascii="Arial" w:hAnsi="Arial" w:cs="Arial"/>
                <w:lang w:val="en-US"/>
              </w:rPr>
            </w:pPr>
            <w:proofErr w:type="gramStart"/>
            <w:r w:rsidRPr="00722B31">
              <w:rPr>
                <w:rFonts w:ascii="Arial" w:hAnsi="Arial" w:cs="Arial"/>
                <w:lang w:val="en-US"/>
              </w:rPr>
              <w:t>aloud</w:t>
            </w:r>
            <w:proofErr w:type="gramEnd"/>
            <w:r w:rsidRPr="00722B31">
              <w:rPr>
                <w:rFonts w:ascii="Arial" w:hAnsi="Arial" w:cs="Arial"/>
                <w:lang w:val="en-US"/>
              </w:rPr>
              <w:t xml:space="preserve"> yourself, and ask students to write them down.</w:t>
            </w:r>
          </w:p>
          <w:p w:rsidR="00D245A6" w:rsidRPr="00722B31" w:rsidRDefault="00D245A6" w:rsidP="00722B31">
            <w:pPr>
              <w:spacing w:line="360" w:lineRule="auto"/>
              <w:ind w:left="567" w:right="567" w:firstLine="170"/>
              <w:jc w:val="both"/>
              <w:rPr>
                <w:rFonts w:ascii="Arial" w:hAnsi="Arial" w:cs="Arial"/>
                <w:lang w:val="en-US"/>
              </w:rPr>
            </w:pPr>
            <w:r w:rsidRPr="00722B31">
              <w:rPr>
                <w:rFonts w:ascii="Arial" w:hAnsi="Arial" w:cs="Arial"/>
                <w:lang w:val="en-US"/>
              </w:rPr>
              <w:t xml:space="preserve">— </w:t>
            </w:r>
            <w:r w:rsidRPr="00722B31">
              <w:rPr>
                <w:rFonts w:ascii="Arial" w:hAnsi="Arial" w:cs="Arial"/>
                <w:b/>
                <w:bCs/>
                <w:lang w:val="en-US"/>
              </w:rPr>
              <w:t xml:space="preserve">Discrimination </w:t>
            </w:r>
            <w:r w:rsidRPr="00722B31">
              <w:rPr>
                <w:rFonts w:ascii="Arial" w:hAnsi="Arial" w:cs="Arial"/>
                <w:lang w:val="en-US"/>
              </w:rPr>
              <w:t>(2): provide a list of words that are spelt the same in the learners</w:t>
            </w:r>
          </w:p>
          <w:p w:rsidR="00D245A6" w:rsidRPr="00722B31" w:rsidRDefault="00D245A6" w:rsidP="00722B31">
            <w:pPr>
              <w:spacing w:line="360" w:lineRule="auto"/>
              <w:ind w:left="567" w:right="567" w:firstLine="170"/>
              <w:jc w:val="both"/>
              <w:rPr>
                <w:rFonts w:ascii="Arial" w:hAnsi="Arial" w:cs="Arial"/>
                <w:lang w:val="en-US"/>
              </w:rPr>
            </w:pPr>
            <w:r w:rsidRPr="00722B31">
              <w:rPr>
                <w:rFonts w:ascii="Arial" w:hAnsi="Arial" w:cs="Arial"/>
                <w:lang w:val="en-US"/>
              </w:rPr>
              <w:t>mother tongue and in the target language: read aloud, or ask learners to, and</w:t>
            </w:r>
          </w:p>
          <w:p w:rsidR="00D245A6" w:rsidRPr="00722B31" w:rsidRDefault="00D245A6" w:rsidP="00722B31">
            <w:pPr>
              <w:spacing w:line="360" w:lineRule="auto"/>
              <w:ind w:left="567" w:right="567" w:firstLine="170"/>
              <w:jc w:val="both"/>
              <w:rPr>
                <w:rFonts w:ascii="Arial" w:hAnsi="Arial" w:cs="Arial"/>
                <w:lang w:val="en-US"/>
              </w:rPr>
            </w:pPr>
            <w:proofErr w:type="gramStart"/>
            <w:r w:rsidRPr="00722B31">
              <w:rPr>
                <w:rFonts w:ascii="Arial" w:hAnsi="Arial" w:cs="Arial"/>
                <w:lang w:val="en-US"/>
              </w:rPr>
              <w:t>discuss</w:t>
            </w:r>
            <w:proofErr w:type="gramEnd"/>
            <w:r w:rsidRPr="00722B31">
              <w:rPr>
                <w:rFonts w:ascii="Arial" w:hAnsi="Arial" w:cs="Arial"/>
                <w:lang w:val="en-US"/>
              </w:rPr>
              <w:t xml:space="preserve"> the differences in pronunciation (and meaning!).</w:t>
            </w:r>
          </w:p>
          <w:p w:rsidR="00D245A6" w:rsidRPr="00722B31" w:rsidRDefault="00D245A6" w:rsidP="00722B31">
            <w:pPr>
              <w:spacing w:line="360" w:lineRule="auto"/>
              <w:ind w:left="567" w:right="567" w:firstLine="170"/>
              <w:jc w:val="both"/>
              <w:rPr>
                <w:rFonts w:ascii="Arial" w:hAnsi="Arial" w:cs="Arial"/>
                <w:lang w:val="en-US"/>
              </w:rPr>
            </w:pPr>
            <w:r w:rsidRPr="00722B31">
              <w:rPr>
                <w:rFonts w:ascii="Arial" w:hAnsi="Arial" w:cs="Arial"/>
                <w:lang w:val="en-US"/>
              </w:rPr>
              <w:t xml:space="preserve">— </w:t>
            </w:r>
            <w:r w:rsidRPr="00722B31">
              <w:rPr>
                <w:rFonts w:ascii="Arial" w:hAnsi="Arial" w:cs="Arial"/>
                <w:b/>
                <w:bCs/>
                <w:lang w:val="en-US"/>
              </w:rPr>
              <w:t xml:space="preserve">Prediction </w:t>
            </w:r>
            <w:r w:rsidRPr="00722B31">
              <w:rPr>
                <w:rFonts w:ascii="Arial" w:hAnsi="Arial" w:cs="Arial"/>
                <w:lang w:val="en-US"/>
              </w:rPr>
              <w:t>(1): provide a set of letter combinations, which are parts of words the learners know. How would the learners expect them to be pronounced? Then</w:t>
            </w:r>
          </w:p>
          <w:p w:rsidR="00D245A6" w:rsidRPr="00722B31" w:rsidRDefault="00D245A6" w:rsidP="00722B31">
            <w:pPr>
              <w:spacing w:line="360" w:lineRule="auto"/>
              <w:ind w:left="567" w:right="567" w:firstLine="170"/>
              <w:jc w:val="both"/>
              <w:rPr>
                <w:rFonts w:ascii="Arial" w:hAnsi="Arial" w:cs="Arial"/>
                <w:lang w:val="en-US"/>
              </w:rPr>
            </w:pPr>
            <w:proofErr w:type="gramStart"/>
            <w:r w:rsidRPr="00722B31">
              <w:rPr>
                <w:rFonts w:ascii="Arial" w:hAnsi="Arial" w:cs="Arial"/>
                <w:lang w:val="en-US"/>
              </w:rPr>
              <w:t>reveal</w:t>
            </w:r>
            <w:proofErr w:type="gramEnd"/>
            <w:r w:rsidRPr="00722B31">
              <w:rPr>
                <w:rFonts w:ascii="Arial" w:hAnsi="Arial" w:cs="Arial"/>
                <w:lang w:val="en-US"/>
              </w:rPr>
              <w:t xml:space="preserve"> the full word.</w:t>
            </w:r>
          </w:p>
          <w:p w:rsidR="00D245A6" w:rsidRPr="00722B31" w:rsidRDefault="00D245A6" w:rsidP="00722B31">
            <w:pPr>
              <w:spacing w:line="360" w:lineRule="auto"/>
              <w:ind w:left="567" w:right="567" w:firstLine="170"/>
              <w:jc w:val="both"/>
              <w:rPr>
                <w:rFonts w:ascii="Arial" w:hAnsi="Arial" w:cs="Arial"/>
                <w:lang w:val="en-US"/>
              </w:rPr>
            </w:pPr>
            <w:r w:rsidRPr="00722B31">
              <w:rPr>
                <w:rFonts w:ascii="Arial" w:hAnsi="Arial" w:cs="Arial"/>
                <w:lang w:val="en-US"/>
              </w:rPr>
              <w:t xml:space="preserve">— </w:t>
            </w:r>
            <w:r w:rsidRPr="00722B31">
              <w:rPr>
                <w:rFonts w:ascii="Arial" w:hAnsi="Arial" w:cs="Arial"/>
                <w:b/>
                <w:bCs/>
                <w:lang w:val="en-US"/>
              </w:rPr>
              <w:t xml:space="preserve">Prediction (2): </w:t>
            </w:r>
            <w:r w:rsidRPr="00722B31">
              <w:rPr>
                <w:rFonts w:ascii="Arial" w:hAnsi="Arial" w:cs="Arial"/>
                <w:lang w:val="en-US"/>
              </w:rPr>
              <w:t xml:space="preserve">dictate a set of words in the target language which the learners do not know yet, but </w:t>
            </w:r>
            <w:proofErr w:type="gramStart"/>
            <w:r w:rsidRPr="00722B31">
              <w:rPr>
                <w:rFonts w:ascii="Arial" w:hAnsi="Arial" w:cs="Arial"/>
                <w:lang w:val="en-US"/>
              </w:rPr>
              <w:t>whose</w:t>
            </w:r>
            <w:proofErr w:type="gramEnd"/>
            <w:r w:rsidRPr="00722B31">
              <w:rPr>
                <w:rFonts w:ascii="Arial" w:hAnsi="Arial" w:cs="Arial"/>
                <w:lang w:val="en-US"/>
              </w:rPr>
              <w:t xml:space="preserve"> spelling accords with rules. Can they spell them? (Then reveal meanings.)</w:t>
            </w:r>
          </w:p>
          <w:p w:rsidR="00D245A6" w:rsidRPr="00722B31" w:rsidRDefault="00D245A6" w:rsidP="00722B31">
            <w:pPr>
              <w:spacing w:line="360" w:lineRule="auto"/>
              <w:ind w:left="567" w:right="567" w:firstLine="170"/>
              <w:jc w:val="both"/>
              <w:rPr>
                <w:rFonts w:ascii="Arial" w:hAnsi="Arial" w:cs="Arial"/>
                <w:lang w:val="en-US"/>
              </w:rPr>
            </w:pPr>
            <w:r w:rsidRPr="00722B31">
              <w:rPr>
                <w:rFonts w:ascii="Arial" w:hAnsi="Arial" w:cs="Arial"/>
                <w:lang w:val="en-US"/>
              </w:rPr>
              <w:t> </w:t>
            </w:r>
          </w:p>
          <w:p w:rsidR="00D245A6" w:rsidRPr="00722B31" w:rsidRDefault="00D245A6" w:rsidP="00722B31">
            <w:pPr>
              <w:spacing w:line="360" w:lineRule="auto"/>
              <w:ind w:left="567" w:right="567" w:firstLine="170"/>
              <w:jc w:val="both"/>
              <w:rPr>
                <w:rFonts w:ascii="Arial" w:hAnsi="Arial" w:cs="Arial"/>
                <w:lang w:val="en-US"/>
              </w:rPr>
            </w:pPr>
            <w:r w:rsidRPr="00722B31">
              <w:rPr>
                <w:rFonts w:ascii="Arial" w:hAnsi="Arial" w:cs="Arial"/>
                <w:i/>
                <w:iCs/>
                <w:lang w:val="en-US"/>
              </w:rPr>
              <w:t>© Cambridge University Press 1996</w:t>
            </w:r>
          </w:p>
        </w:tc>
      </w:tr>
    </w:tbl>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lastRenderedPageBreak/>
        <w:t xml:space="preserve">Another pronunciation aspect requiring attention is suprasegmentals in connected speech, mainly rhythm, intonation and major sentence stress. From the very beginning of practice, students have to be clear that the main characteristic of English rhythm is the succession of stresses and unstressed syllables where the unstressed ones are so obscured that many times the sounds in them are almost imperceptible to the untrained ear. This is why it would be wise to start with repetitions of model utterances where students “shadow” the rhythm and intonation of natural language samples by producing the language first after the model and then at the same time. This proves encouraging and challenging for the students. </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Students have to notice how these aspects (rhythm, intonation and sentence stress) are closely related in speech, and the different shades of meaning they are related to. For example, a rising intonation is indicative of uncertainty, whereas a falling one of assertiveness.  </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All of these aspects can be practiced in several kinds of activities like dialogs, role plays, games, etc. According to the lesson objectives, students can engage in question-answer activities like interviews, surveys or other similar exercises where they are supposed to apply different intonation patterns and take care of rhythm and sentence stress by paying attention to major word classes (nouns, adjectives, main verbs and adverbs) as opposed to minor ones, which do not normally receive major sentence stress. </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As appropriate, students should become familiar with distinctive stress, and put it into communicative use. Notice the different sentence stress of the pronouns in the following examples: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—I haven’t seen </w:t>
      </w:r>
      <w:r w:rsidRPr="00722B31">
        <w:rPr>
          <w:rFonts w:ascii="Arial" w:hAnsi="Arial" w:cs="Arial"/>
          <w:b/>
          <w:lang w:val="en-US"/>
        </w:rPr>
        <w:t>you</w:t>
      </w:r>
      <w:r w:rsidRPr="00722B31">
        <w:rPr>
          <w:rFonts w:ascii="Arial" w:hAnsi="Arial" w:cs="Arial"/>
          <w:lang w:val="en-US"/>
        </w:rPr>
        <w:t xml:space="preserve"> so much recently around here. (</w:t>
      </w:r>
      <w:proofErr w:type="gramStart"/>
      <w:r w:rsidRPr="00722B31">
        <w:rPr>
          <w:rFonts w:ascii="Arial" w:hAnsi="Arial" w:cs="Arial"/>
          <w:lang w:val="en-US"/>
        </w:rPr>
        <w:t>unstressed</w:t>
      </w:r>
      <w:proofErr w:type="gramEnd"/>
      <w:r w:rsidRPr="00722B31">
        <w:rPr>
          <w:rFonts w:ascii="Arial" w:hAnsi="Arial" w:cs="Arial"/>
          <w:lang w:val="en-US"/>
        </w:rPr>
        <w:t>)</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—But I have seen </w:t>
      </w:r>
      <w:r w:rsidRPr="00722B31">
        <w:rPr>
          <w:rFonts w:ascii="Arial" w:hAnsi="Arial" w:cs="Arial"/>
          <w:b/>
          <w:lang w:val="en-US"/>
        </w:rPr>
        <w:t>YOU</w:t>
      </w:r>
      <w:r w:rsidRPr="00722B31">
        <w:rPr>
          <w:rFonts w:ascii="Arial" w:hAnsi="Arial" w:cs="Arial"/>
          <w:lang w:val="en-US"/>
        </w:rPr>
        <w:t xml:space="preserve"> where you shouldn’t be. (</w:t>
      </w:r>
      <w:proofErr w:type="gramStart"/>
      <w:r w:rsidRPr="00722B31">
        <w:rPr>
          <w:rFonts w:ascii="Arial" w:hAnsi="Arial" w:cs="Arial"/>
          <w:lang w:val="en-US"/>
        </w:rPr>
        <w:t>stressed</w:t>
      </w:r>
      <w:proofErr w:type="gramEnd"/>
      <w:r w:rsidRPr="00722B31">
        <w:rPr>
          <w:rFonts w:ascii="Arial" w:hAnsi="Arial" w:cs="Arial"/>
          <w:lang w:val="en-US"/>
        </w:rPr>
        <w:t>)</w:t>
      </w:r>
    </w:p>
    <w:p w:rsidR="00D245A6" w:rsidRPr="00722B31" w:rsidRDefault="00D245A6" w:rsidP="00722B31">
      <w:pPr>
        <w:spacing w:line="360" w:lineRule="auto"/>
        <w:jc w:val="both"/>
        <w:rPr>
          <w:rFonts w:ascii="Arial" w:hAnsi="Arial" w:cs="Arial"/>
          <w:lang w:val="en-US"/>
        </w:rPr>
      </w:pP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Taking similar examples, students can be asked to talk about the communicative purposes lying behind those distinctive sentence stresses. They can be asked to create communicative situations for the use of those cases and compare them with the usual stress they would receive in normal circumstances.    </w:t>
      </w:r>
    </w:p>
    <w:p w:rsidR="00D245A6" w:rsidRPr="00722B31" w:rsidRDefault="00D245A6" w:rsidP="00722B31">
      <w:pPr>
        <w:spacing w:line="360" w:lineRule="auto"/>
        <w:jc w:val="both"/>
        <w:rPr>
          <w:rFonts w:ascii="Arial" w:hAnsi="Arial" w:cs="Arial"/>
          <w:lang w:val="en-US"/>
        </w:rPr>
      </w:pPr>
    </w:p>
    <w:bookmarkEnd w:id="1"/>
    <w:bookmarkEnd w:id="2"/>
    <w:p w:rsidR="00D245A6" w:rsidRPr="00722B31" w:rsidRDefault="00D245A6" w:rsidP="00722B31">
      <w:pPr>
        <w:spacing w:line="360" w:lineRule="auto"/>
        <w:ind w:right="49"/>
        <w:jc w:val="both"/>
        <w:rPr>
          <w:rFonts w:ascii="Arial" w:hAnsi="Arial" w:cs="Arial"/>
          <w:bCs/>
          <w:lang w:val="en-US"/>
        </w:rPr>
      </w:pPr>
      <w:r w:rsidRPr="00722B31">
        <w:rPr>
          <w:rFonts w:ascii="Arial" w:hAnsi="Arial" w:cs="Arial"/>
          <w:bCs/>
          <w:lang w:val="en-US"/>
        </w:rPr>
        <w:lastRenderedPageBreak/>
        <w:t xml:space="preserve">Other aspects to take into account in connected speech are reduced expressions and blending. More often than not they are not given proper attention, just as part of occasional practice. Reduced expressions are very frequent in everyday informal language, for example </w:t>
      </w:r>
      <w:r w:rsidRPr="00722B31">
        <w:rPr>
          <w:rFonts w:ascii="Arial" w:hAnsi="Arial" w:cs="Arial"/>
          <w:bCs/>
          <w:i/>
          <w:lang w:val="en-US"/>
        </w:rPr>
        <w:t>gonna</w:t>
      </w:r>
      <w:r w:rsidRPr="00722B31">
        <w:rPr>
          <w:rFonts w:ascii="Arial" w:hAnsi="Arial" w:cs="Arial"/>
          <w:bCs/>
          <w:lang w:val="en-US"/>
        </w:rPr>
        <w:t xml:space="preserve">, </w:t>
      </w:r>
      <w:r w:rsidRPr="00722B31">
        <w:rPr>
          <w:rFonts w:ascii="Arial" w:hAnsi="Arial" w:cs="Arial"/>
          <w:bCs/>
          <w:i/>
          <w:lang w:val="en-US"/>
        </w:rPr>
        <w:t>wanna</w:t>
      </w:r>
      <w:r w:rsidRPr="00722B31">
        <w:rPr>
          <w:rFonts w:ascii="Arial" w:hAnsi="Arial" w:cs="Arial"/>
          <w:bCs/>
          <w:lang w:val="en-US"/>
        </w:rPr>
        <w:t xml:space="preserve">, </w:t>
      </w:r>
      <w:r w:rsidRPr="00722B31">
        <w:rPr>
          <w:rFonts w:ascii="Arial" w:hAnsi="Arial" w:cs="Arial"/>
          <w:bCs/>
          <w:i/>
          <w:lang w:val="en-US"/>
        </w:rPr>
        <w:t>gotta</w:t>
      </w:r>
      <w:r w:rsidRPr="00722B31">
        <w:rPr>
          <w:rFonts w:ascii="Arial" w:hAnsi="Arial" w:cs="Arial"/>
          <w:bCs/>
          <w:lang w:val="en-US"/>
        </w:rPr>
        <w:t xml:space="preserve">, </w:t>
      </w:r>
      <w:r w:rsidRPr="00722B31">
        <w:rPr>
          <w:rFonts w:ascii="Arial" w:hAnsi="Arial" w:cs="Arial"/>
          <w:bCs/>
          <w:i/>
          <w:lang w:val="en-US"/>
        </w:rPr>
        <w:t>hafta</w:t>
      </w:r>
      <w:r w:rsidRPr="00722B31">
        <w:rPr>
          <w:rFonts w:ascii="Arial" w:hAnsi="Arial" w:cs="Arial"/>
          <w:bCs/>
          <w:lang w:val="en-US"/>
        </w:rPr>
        <w:t xml:space="preserve">, etc. Both aspects are essential to comprehension of connected speech. Most of the times they cause comprehension problems for learners. Their mastery on the students’ part will ease both their comprehension and production of the foreign language.  </w:t>
      </w:r>
    </w:p>
    <w:p w:rsidR="00D245A6" w:rsidRPr="00722B31" w:rsidRDefault="00D245A6" w:rsidP="00722B31">
      <w:pPr>
        <w:spacing w:line="360" w:lineRule="auto"/>
        <w:ind w:right="49"/>
        <w:jc w:val="both"/>
        <w:rPr>
          <w:rFonts w:ascii="Arial" w:hAnsi="Arial" w:cs="Arial"/>
          <w:bCs/>
          <w:lang w:val="en-US"/>
        </w:rPr>
      </w:pPr>
    </w:p>
    <w:p w:rsidR="00D245A6" w:rsidRPr="00722B31" w:rsidRDefault="00E80D25" w:rsidP="00722B31">
      <w:pPr>
        <w:spacing w:line="360" w:lineRule="auto"/>
        <w:ind w:right="49"/>
        <w:jc w:val="both"/>
        <w:rPr>
          <w:rFonts w:ascii="Arial" w:hAnsi="Arial" w:cs="Arial"/>
          <w:bCs/>
          <w:lang w:val="en-US"/>
        </w:rPr>
      </w:pPr>
      <w:r>
        <w:rPr>
          <w:rFonts w:ascii="Arial" w:hAnsi="Arial" w:cs="Arial"/>
          <w:bCs/>
          <w:noProof/>
          <w:lang w:val="es-ES"/>
        </w:rPr>
        <w:pict>
          <v:shape id="Arco 4" o:spid="_x0000_s1038" style="position:absolute;left:0;text-align:left;margin-left:148.95pt;margin-top:442.45pt;width:15.5pt;height:16.95pt;rotation:9108242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96850,215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" adj="0,,0" path="m98425,nsc152784,,196850,48189,196850,107633r-98425,l98425,xem98425,nfc152784,,196850,48189,196850,107633e" filled="f" strokecolor="#0070c0" strokeweight=".5pt">
            <v:stroke joinstyle="miter"/>
            <v:formulas/>
            <v:path arrowok="t" o:connecttype="custom" o:connectlocs="98425,0;196850,107633" o:connectangles="0,0"/>
            <w10:wrap anchory="page"/>
          </v:shape>
        </w:pict>
      </w:r>
      <w:r>
        <w:rPr>
          <w:rFonts w:ascii="Arial" w:hAnsi="Arial" w:cs="Arial"/>
          <w:bCs/>
          <w:noProof/>
          <w:lang w:val="es-ES"/>
        </w:rPr>
        <w:pict>
          <v:shape id="Arco 3" o:spid="_x0000_s1037" style="position:absolute;left:0;text-align:left;margin-left:44.4pt;margin-top:52.9pt;width:19.25pt;height:18.55pt;rotation:9108242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4475,2355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" adj="0,,0" path="m122237,nsc189747,,244475,52738,244475,117793r-122237,c122238,78529,122237,39264,122237,xem122237,nfc189747,,244475,52738,244475,117793e" filled="f" strokecolor="#0070c0" strokeweight=".5pt">
            <v:stroke joinstyle="miter"/>
            <v:formulas/>
            <v:path arrowok="t" o:connecttype="custom" o:connectlocs="122237,0;244475,117793" o:connectangles="0,0"/>
          </v:shape>
        </w:pict>
      </w:r>
      <w:r w:rsidR="00D245A6" w:rsidRPr="00722B31">
        <w:rPr>
          <w:rFonts w:ascii="Arial" w:hAnsi="Arial" w:cs="Arial"/>
          <w:bCs/>
          <w:lang w:val="en-US"/>
        </w:rPr>
        <w:t>Models of such aspects are necessary for beginners. They should engage in repetition and then meaningful practice of the utterances. For example, the following utterances should be repeated first to achieve proper blending of consonants and vowel sounds:</w:t>
      </w:r>
    </w:p>
    <w:p w:rsidR="00D245A6" w:rsidRPr="00722B31" w:rsidRDefault="00D245A6" w:rsidP="00722B31">
      <w:pPr>
        <w:spacing w:line="360" w:lineRule="auto"/>
        <w:ind w:right="49"/>
        <w:jc w:val="both"/>
        <w:rPr>
          <w:rFonts w:ascii="Arial" w:hAnsi="Arial" w:cs="Arial"/>
          <w:bCs/>
          <w:lang w:val="en-US"/>
        </w:rPr>
      </w:pPr>
      <w:r w:rsidRPr="00722B31">
        <w:rPr>
          <w:rFonts w:ascii="Arial" w:hAnsi="Arial" w:cs="Arial"/>
          <w:bCs/>
          <w:lang w:val="en-US"/>
        </w:rPr>
        <w:t xml:space="preserve">I met Ben at the international airport. </w:t>
      </w:r>
    </w:p>
    <w:p w:rsidR="00D245A6" w:rsidRPr="00722B31" w:rsidRDefault="00E80D25" w:rsidP="00722B31">
      <w:pPr>
        <w:spacing w:line="360" w:lineRule="auto"/>
        <w:ind w:right="49"/>
        <w:jc w:val="both"/>
        <w:rPr>
          <w:rFonts w:ascii="Arial" w:hAnsi="Arial" w:cs="Arial"/>
          <w:bCs/>
          <w:lang w:val="en-US"/>
        </w:rPr>
      </w:pPr>
      <w:r>
        <w:rPr>
          <w:rFonts w:ascii="Arial" w:hAnsi="Arial" w:cs="Arial"/>
          <w:bCs/>
          <w:noProof/>
          <w:lang w:val="es-ES"/>
        </w:rPr>
        <w:pict>
          <v:shape id="Arco 5" o:spid="_x0000_s1036" style="position:absolute;left:0;text-align:left;margin-left:49pt;margin-top:10.7pt;width:19.25pt;height:18.55pt;rotation:9108242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4475,2355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" adj="0,,0" path="m122237,nsc189747,,244475,52738,244475,117793r-122237,c122238,78529,122237,39264,122237,xem122237,nfc189747,,244475,52738,244475,117793e" filled="f" strokecolor="#0070c0" strokeweight=".5pt">
            <v:stroke joinstyle="miter"/>
            <v:formulas/>
            <v:path arrowok="t" o:connecttype="custom" o:connectlocs="122237,0;244475,117793" o:connectangles="0,0"/>
          </v:shape>
        </w:pict>
      </w:r>
    </w:p>
    <w:p w:rsidR="00D245A6" w:rsidRPr="00722B31" w:rsidRDefault="00D245A6" w:rsidP="00722B31">
      <w:pPr>
        <w:spacing w:line="360" w:lineRule="auto"/>
        <w:ind w:right="49"/>
        <w:jc w:val="both"/>
        <w:rPr>
          <w:rFonts w:ascii="Arial" w:hAnsi="Arial" w:cs="Arial"/>
          <w:bCs/>
          <w:lang w:val="en-US"/>
        </w:rPr>
      </w:pPr>
      <w:r w:rsidRPr="00722B31">
        <w:rPr>
          <w:rFonts w:ascii="Arial" w:hAnsi="Arial" w:cs="Arial"/>
          <w:bCs/>
          <w:lang w:val="en-US"/>
        </w:rPr>
        <w:t>Where did he fly?</w:t>
      </w:r>
    </w:p>
    <w:p w:rsidR="00D245A6" w:rsidRPr="00722B31" w:rsidRDefault="00D245A6" w:rsidP="00722B31">
      <w:pPr>
        <w:spacing w:line="360" w:lineRule="auto"/>
        <w:ind w:right="49"/>
        <w:jc w:val="both"/>
        <w:rPr>
          <w:rFonts w:ascii="Arial" w:hAnsi="Arial" w:cs="Arial"/>
          <w:bCs/>
          <w:lang w:val="en-US"/>
        </w:rPr>
      </w:pPr>
    </w:p>
    <w:p w:rsidR="00D245A6" w:rsidRPr="00722B31" w:rsidRDefault="00D245A6" w:rsidP="00722B31">
      <w:pPr>
        <w:spacing w:line="360" w:lineRule="auto"/>
        <w:ind w:right="49"/>
        <w:jc w:val="both"/>
        <w:rPr>
          <w:rFonts w:ascii="Arial" w:hAnsi="Arial" w:cs="Arial"/>
          <w:bCs/>
          <w:i/>
          <w:lang w:val="en-US"/>
        </w:rPr>
      </w:pPr>
      <w:r w:rsidRPr="00722B31">
        <w:rPr>
          <w:rFonts w:ascii="Arial" w:hAnsi="Arial" w:cs="Arial"/>
          <w:bCs/>
          <w:lang w:val="en-US"/>
        </w:rPr>
        <w:t xml:space="preserve">We can make use of back-chaining to provide ease for learners, that is, in the case of longer and more complicated stretches of language, they can repeat the last phrase or logical segment so that they can achieve a proper pronunciation of the whole utterance. For example, they may repeat </w:t>
      </w:r>
      <w:r w:rsidRPr="00722B31">
        <w:rPr>
          <w:rFonts w:ascii="Arial" w:hAnsi="Arial" w:cs="Arial"/>
          <w:bCs/>
          <w:i/>
          <w:lang w:val="en-US"/>
        </w:rPr>
        <w:t>the international airport, at the international airport, I met Ben at the international airport.</w:t>
      </w:r>
    </w:p>
    <w:p w:rsidR="00D245A6" w:rsidRPr="00722B31" w:rsidRDefault="00D245A6" w:rsidP="00722B31">
      <w:pPr>
        <w:spacing w:line="360" w:lineRule="auto"/>
        <w:ind w:right="49"/>
        <w:jc w:val="both"/>
        <w:rPr>
          <w:rFonts w:ascii="Arial" w:hAnsi="Arial" w:cs="Arial"/>
          <w:bCs/>
          <w:i/>
          <w:lang w:val="en-US"/>
        </w:rPr>
      </w:pPr>
    </w:p>
    <w:p w:rsidR="00D245A6" w:rsidRPr="00722B31" w:rsidRDefault="00D245A6" w:rsidP="00722B31">
      <w:pPr>
        <w:spacing w:line="360" w:lineRule="auto"/>
        <w:ind w:right="49"/>
        <w:jc w:val="both"/>
        <w:rPr>
          <w:rFonts w:ascii="Arial" w:hAnsi="Arial" w:cs="Arial"/>
          <w:bCs/>
          <w:lang w:val="en-US"/>
        </w:rPr>
      </w:pPr>
      <w:r w:rsidRPr="00722B31">
        <w:rPr>
          <w:rFonts w:ascii="Arial" w:hAnsi="Arial" w:cs="Arial"/>
          <w:bCs/>
          <w:lang w:val="en-US"/>
        </w:rPr>
        <w:t xml:space="preserve">When students present problems with a given sound, a correction technique would be to give a list of words containing that sound in different positions. Have the students pronounce them in isolation first, then in proper utterances which they can create, and finally, provide a suitable situation which logically demands the use of words containing those sounds for students to interact with a given purpose.   </w:t>
      </w:r>
    </w:p>
    <w:p w:rsidR="00D245A6" w:rsidRPr="00722B31" w:rsidRDefault="00D245A6" w:rsidP="00722B31">
      <w:pPr>
        <w:spacing w:line="360" w:lineRule="auto"/>
        <w:ind w:right="49"/>
        <w:jc w:val="both"/>
        <w:rPr>
          <w:rFonts w:ascii="Arial" w:hAnsi="Arial" w:cs="Arial"/>
          <w:bCs/>
          <w:lang w:val="en-US"/>
        </w:rPr>
      </w:pPr>
    </w:p>
    <w:p w:rsidR="00D245A6" w:rsidRPr="00722B31" w:rsidRDefault="00D245A6" w:rsidP="00722B31">
      <w:pPr>
        <w:spacing w:line="360" w:lineRule="auto"/>
        <w:ind w:right="49"/>
        <w:jc w:val="both"/>
        <w:rPr>
          <w:rFonts w:ascii="Arial" w:hAnsi="Arial" w:cs="Arial"/>
          <w:bCs/>
          <w:lang w:val="en-US"/>
        </w:rPr>
      </w:pPr>
      <w:r w:rsidRPr="00722B31">
        <w:rPr>
          <w:rFonts w:ascii="Arial" w:hAnsi="Arial" w:cs="Arial"/>
          <w:bCs/>
          <w:lang w:val="en-US"/>
        </w:rPr>
        <w:t xml:space="preserve">For meaningful practice they are said to replace </w:t>
      </w:r>
      <w:r w:rsidRPr="00722B31">
        <w:rPr>
          <w:rFonts w:ascii="Arial" w:hAnsi="Arial" w:cs="Arial"/>
          <w:bCs/>
          <w:i/>
          <w:lang w:val="en-US"/>
        </w:rPr>
        <w:t>Ben</w:t>
      </w:r>
      <w:r w:rsidRPr="00722B31">
        <w:rPr>
          <w:rFonts w:ascii="Arial" w:hAnsi="Arial" w:cs="Arial"/>
          <w:bCs/>
          <w:lang w:val="en-US"/>
        </w:rPr>
        <w:t>, the place and the question (</w:t>
      </w:r>
      <w:r w:rsidRPr="00722B31">
        <w:rPr>
          <w:rFonts w:ascii="Arial" w:hAnsi="Arial" w:cs="Arial"/>
          <w:bCs/>
          <w:i/>
          <w:lang w:val="en-US"/>
        </w:rPr>
        <w:t>yes-no</w:t>
      </w:r>
      <w:r w:rsidRPr="00722B31">
        <w:rPr>
          <w:rFonts w:ascii="Arial" w:hAnsi="Arial" w:cs="Arial"/>
          <w:bCs/>
          <w:lang w:val="en-US"/>
        </w:rPr>
        <w:t xml:space="preserve"> or </w:t>
      </w:r>
      <w:r w:rsidRPr="00722B31">
        <w:rPr>
          <w:rFonts w:ascii="Arial" w:hAnsi="Arial" w:cs="Arial"/>
          <w:bCs/>
          <w:i/>
          <w:lang w:val="en-US"/>
        </w:rPr>
        <w:t>wh-</w:t>
      </w:r>
      <w:r w:rsidRPr="00722B31">
        <w:rPr>
          <w:rFonts w:ascii="Arial" w:hAnsi="Arial" w:cs="Arial"/>
          <w:bCs/>
          <w:lang w:val="en-US"/>
        </w:rPr>
        <w:t xml:space="preserve">questions), and give possible answers.  </w:t>
      </w:r>
    </w:p>
    <w:p w:rsidR="00D245A6" w:rsidRPr="00722B31" w:rsidRDefault="00D245A6" w:rsidP="00722B31">
      <w:pPr>
        <w:spacing w:line="360" w:lineRule="auto"/>
        <w:ind w:right="49"/>
        <w:jc w:val="both"/>
        <w:rPr>
          <w:rFonts w:ascii="Arial" w:hAnsi="Arial" w:cs="Arial"/>
          <w:bCs/>
          <w:lang w:val="en-US"/>
        </w:rPr>
      </w:pPr>
    </w:p>
    <w:p w:rsidR="00D245A6" w:rsidRPr="00722B31" w:rsidRDefault="00D245A6" w:rsidP="00722B31">
      <w:pPr>
        <w:spacing w:line="360" w:lineRule="auto"/>
        <w:ind w:right="49"/>
        <w:jc w:val="both"/>
        <w:rPr>
          <w:rFonts w:ascii="Arial" w:hAnsi="Arial" w:cs="Arial"/>
          <w:bCs/>
          <w:lang w:val="en-US"/>
        </w:rPr>
      </w:pPr>
      <w:r w:rsidRPr="00722B31">
        <w:rPr>
          <w:rFonts w:ascii="Arial" w:hAnsi="Arial" w:cs="Arial"/>
          <w:bCs/>
          <w:lang w:val="en-US"/>
        </w:rPr>
        <w:t xml:space="preserve">Later on they can engage in other activities like the ones mentioned earlier in this chapter for the communicative practice of pronunciation: dialogs, role plays, interviews, games, discussions, etc.  </w:t>
      </w:r>
    </w:p>
    <w:p w:rsidR="00D245A6" w:rsidRPr="00722B31" w:rsidRDefault="00D245A6" w:rsidP="00722B31">
      <w:pPr>
        <w:spacing w:line="360" w:lineRule="auto"/>
        <w:ind w:right="49"/>
        <w:jc w:val="both"/>
        <w:rPr>
          <w:rFonts w:ascii="Arial" w:hAnsi="Arial" w:cs="Arial"/>
          <w:lang w:val="en-US"/>
        </w:rPr>
      </w:pPr>
      <w:r w:rsidRPr="00722B31">
        <w:rPr>
          <w:rFonts w:ascii="Arial" w:hAnsi="Arial" w:cs="Arial"/>
          <w:lang w:val="en-US"/>
        </w:rPr>
        <w:lastRenderedPageBreak/>
        <w:t> </w:t>
      </w:r>
    </w:p>
    <w:p w:rsidR="00D245A6" w:rsidRPr="00722B31" w:rsidRDefault="00D245A6" w:rsidP="00722B31">
      <w:pPr>
        <w:spacing w:line="360" w:lineRule="auto"/>
        <w:ind w:right="49"/>
        <w:jc w:val="both"/>
        <w:rPr>
          <w:rFonts w:ascii="Arial" w:hAnsi="Arial" w:cs="Arial"/>
          <w:lang w:val="en-US"/>
        </w:rPr>
      </w:pPr>
      <w:r w:rsidRPr="00722B31">
        <w:rPr>
          <w:rFonts w:ascii="Arial" w:hAnsi="Arial" w:cs="Arial"/>
          <w:lang w:val="en-US"/>
        </w:rPr>
        <w:t xml:space="preserve">For example, the reduction of the initial sound in personal pronouns (he/him, her, them) can be practiced in games like “Twenty questions”, where students have to guess different personalities (dead or alive) through the use of (yes-no) questions. </w:t>
      </w:r>
    </w:p>
    <w:p w:rsidR="00D245A6" w:rsidRPr="00722B31" w:rsidRDefault="00D245A6" w:rsidP="00722B31">
      <w:pPr>
        <w:spacing w:line="360" w:lineRule="auto"/>
        <w:ind w:right="567"/>
        <w:jc w:val="both"/>
        <w:rPr>
          <w:rFonts w:ascii="Arial" w:hAnsi="Arial" w:cs="Arial"/>
          <w:lang w:val="en-US"/>
        </w:rPr>
      </w:pPr>
    </w:p>
    <w:p w:rsidR="00D245A6" w:rsidRPr="00722B31" w:rsidRDefault="00D245A6" w:rsidP="00722B31">
      <w:pPr>
        <w:spacing w:line="360" w:lineRule="auto"/>
        <w:ind w:right="49"/>
        <w:jc w:val="both"/>
        <w:rPr>
          <w:rFonts w:ascii="Arial" w:hAnsi="Arial" w:cs="Arial"/>
          <w:lang w:val="en-US"/>
        </w:rPr>
      </w:pPr>
      <w:r w:rsidRPr="00722B31">
        <w:rPr>
          <w:rFonts w:ascii="Arial" w:hAnsi="Arial" w:cs="Arial"/>
          <w:lang w:val="en-US"/>
        </w:rPr>
        <w:t>The idea is to guide the students from controlled practice to creative or spontaneous speech, where they use the language to fulfill communicative functions or purposes. Two very basic guiding principles for promoting communicative activities are information gap and opinion gap. Just remember that according to the former principle, two students interact because one of them needs information that the other student has, in order to carry out some communicative task, like filling out a form, a chart or just making a report. The second principle establishes that learners should give reasons or arguments to convince others that their opinions are valid and should be taken into account. In these discussions, the use of tag questions serves the purpose of practicing intonation, reduced sound forms of subject personal pronouns (he, they,) and the blending with all of them (he, you, we, I, it).</w:t>
      </w:r>
    </w:p>
    <w:p w:rsidR="00D245A6" w:rsidRPr="00722B31" w:rsidRDefault="00D245A6" w:rsidP="00722B31">
      <w:pPr>
        <w:spacing w:line="360" w:lineRule="auto"/>
        <w:ind w:right="567"/>
        <w:jc w:val="both"/>
        <w:rPr>
          <w:rFonts w:ascii="Arial" w:hAnsi="Arial" w:cs="Arial"/>
          <w:lang w:val="en-US"/>
        </w:rPr>
      </w:pPr>
    </w:p>
    <w:p w:rsidR="00D245A6" w:rsidRPr="00722B31" w:rsidRDefault="00D245A6" w:rsidP="00722B31">
      <w:pPr>
        <w:spacing w:line="360" w:lineRule="auto"/>
        <w:ind w:right="49"/>
        <w:jc w:val="both"/>
        <w:rPr>
          <w:rFonts w:ascii="Arial" w:hAnsi="Arial" w:cs="Arial"/>
          <w:lang w:val="en-US"/>
        </w:rPr>
      </w:pPr>
      <w:r w:rsidRPr="00722B31">
        <w:rPr>
          <w:rFonts w:ascii="Arial" w:hAnsi="Arial" w:cs="Arial"/>
          <w:lang w:val="en-US"/>
        </w:rPr>
        <w:t xml:space="preserve">As it may be inferred, pronunciation is present in all cases of oral practice and communication. However, the attention or treatment given to it might change according to the lesson objectives, kind of practice and proficiency level of learners. Communicative activities in general should encourage students’ interaction, negotiation of meaning through different strategies like asking for (more) information, clarification, and others.   </w:t>
      </w:r>
    </w:p>
    <w:p w:rsidR="00D245A6" w:rsidRPr="00722B31" w:rsidRDefault="00D245A6" w:rsidP="00722B31">
      <w:pPr>
        <w:spacing w:line="360" w:lineRule="auto"/>
        <w:ind w:right="567" w:firstLine="170"/>
        <w:jc w:val="both"/>
        <w:rPr>
          <w:rFonts w:ascii="Arial" w:hAnsi="Arial" w:cs="Arial"/>
          <w:lang w:val="en-US"/>
        </w:rPr>
      </w:pPr>
    </w:p>
    <w:p w:rsidR="00D245A6" w:rsidRPr="00722B31" w:rsidRDefault="00D245A6" w:rsidP="00722B31">
      <w:pPr>
        <w:spacing w:line="360" w:lineRule="auto"/>
        <w:ind w:right="49"/>
        <w:jc w:val="both"/>
        <w:rPr>
          <w:rFonts w:ascii="Arial" w:hAnsi="Arial" w:cs="Arial"/>
          <w:lang w:val="en-US"/>
        </w:rPr>
      </w:pPr>
      <w:r w:rsidRPr="00722B31">
        <w:rPr>
          <w:rFonts w:ascii="Arial" w:hAnsi="Arial" w:cs="Arial"/>
          <w:lang w:val="en-US"/>
        </w:rPr>
        <w:t xml:space="preserve">Activities for treating pronunciation are quite diverse and varied. The important fact is to make learners aware of its importance in oral communication. At the same time, it is convenient to form a metalinguistic knowledge (pronunciation terminology) in the learners related to pronunciation, since they can talk about their problems, the ones they have to overcome and the correction techniques they can use to solve the problem. </w:t>
      </w:r>
    </w:p>
    <w:p w:rsidR="00D245A6" w:rsidRPr="00722B31" w:rsidRDefault="00D245A6" w:rsidP="00722B31">
      <w:pPr>
        <w:spacing w:line="360" w:lineRule="auto"/>
        <w:ind w:right="49"/>
        <w:jc w:val="both"/>
        <w:rPr>
          <w:rFonts w:ascii="Arial" w:hAnsi="Arial" w:cs="Arial"/>
          <w:lang w:val="en-US"/>
        </w:rPr>
      </w:pPr>
    </w:p>
    <w:p w:rsidR="00D245A6" w:rsidRPr="00722B31" w:rsidRDefault="00D245A6" w:rsidP="00722B31">
      <w:pPr>
        <w:spacing w:line="360" w:lineRule="auto"/>
        <w:ind w:right="49"/>
        <w:jc w:val="both"/>
        <w:rPr>
          <w:rFonts w:ascii="Arial" w:hAnsi="Arial" w:cs="Arial"/>
          <w:lang w:val="en-US"/>
        </w:rPr>
      </w:pPr>
      <w:r w:rsidRPr="00722B31">
        <w:rPr>
          <w:rFonts w:ascii="Arial" w:hAnsi="Arial" w:cs="Arial"/>
          <w:lang w:val="en-US"/>
        </w:rPr>
        <w:t xml:space="preserve">And last but not least, creativity also plays a very important role in pronunciation training. All things that we teachers can think of that might help learners get the idea of what we want them to learn and improve concerning pronunciation. For example, </w:t>
      </w:r>
      <w:r w:rsidRPr="00722B31">
        <w:rPr>
          <w:rFonts w:ascii="Arial" w:hAnsi="Arial" w:cs="Arial"/>
          <w:lang w:val="en-US"/>
        </w:rPr>
        <w:lastRenderedPageBreak/>
        <w:t xml:space="preserve">we may have learners imitate sounds which are part of their everyday lives or the world around them. Sound imitations they may find amusing but quite valid for their production of a given sound. We just have to think harder to find the possible solutions to our students’ problems, or we may just as well exchange ideas with coworkers or other colleagues. </w:t>
      </w:r>
    </w:p>
    <w:p w:rsidR="00D245A6" w:rsidRPr="00722B31" w:rsidRDefault="00D245A6" w:rsidP="00722B31">
      <w:pPr>
        <w:spacing w:line="360" w:lineRule="auto"/>
        <w:ind w:right="49"/>
        <w:jc w:val="both"/>
        <w:rPr>
          <w:rFonts w:ascii="Arial" w:hAnsi="Arial" w:cs="Arial"/>
          <w:lang w:val="en-US"/>
        </w:rPr>
      </w:pPr>
    </w:p>
    <w:p w:rsidR="00D245A6" w:rsidRPr="00722B31" w:rsidRDefault="00D245A6" w:rsidP="00722B31">
      <w:pPr>
        <w:pStyle w:val="Ttulo1"/>
        <w:spacing w:before="0" w:line="360" w:lineRule="auto"/>
        <w:jc w:val="both"/>
        <w:rPr>
          <w:rFonts w:ascii="Arial" w:eastAsia="Times New Roman" w:hAnsi="Arial" w:cs="Arial"/>
          <w:color w:val="auto"/>
          <w:sz w:val="24"/>
          <w:szCs w:val="24"/>
          <w:lang w:val="en-US"/>
        </w:rPr>
      </w:pPr>
      <w:r w:rsidRPr="00722B31">
        <w:rPr>
          <w:rFonts w:ascii="Arial" w:eastAsia="Times New Roman" w:hAnsi="Arial" w:cs="Arial"/>
          <w:color w:val="auto"/>
          <w:sz w:val="24"/>
          <w:szCs w:val="24"/>
          <w:lang w:val="en-US"/>
        </w:rPr>
        <w:t>Reflection time</w:t>
      </w:r>
    </w:p>
    <w:p w:rsidR="00D245A6" w:rsidRPr="00722B31" w:rsidRDefault="00D245A6" w:rsidP="00722B31">
      <w:pPr>
        <w:pStyle w:val="Prrafodelista"/>
        <w:numPr>
          <w:ilvl w:val="0"/>
          <w:numId w:val="181"/>
        </w:numPr>
        <w:spacing w:after="0" w:line="360" w:lineRule="auto"/>
        <w:ind w:right="567"/>
        <w:jc w:val="both"/>
        <w:rPr>
          <w:rFonts w:ascii="Arial" w:eastAsia="Times New Roman" w:hAnsi="Arial" w:cs="Arial"/>
          <w:sz w:val="24"/>
          <w:szCs w:val="24"/>
          <w:lang w:val="en-US" w:eastAsia="es-ES"/>
        </w:rPr>
      </w:pPr>
      <w:r w:rsidRPr="00722B31">
        <w:rPr>
          <w:rFonts w:ascii="Arial" w:eastAsia="Times New Roman" w:hAnsi="Arial" w:cs="Arial"/>
          <w:sz w:val="24"/>
          <w:szCs w:val="24"/>
          <w:lang w:val="en-US" w:eastAsia="es-ES"/>
        </w:rPr>
        <w:t>What main aspects of suprasegmentals should be given special attention?</w:t>
      </w:r>
    </w:p>
    <w:p w:rsidR="00D245A6" w:rsidRPr="00722B31" w:rsidRDefault="00D245A6" w:rsidP="00722B31">
      <w:pPr>
        <w:pStyle w:val="Prrafodelista"/>
        <w:numPr>
          <w:ilvl w:val="0"/>
          <w:numId w:val="181"/>
        </w:numPr>
        <w:spacing w:after="0" w:line="360" w:lineRule="auto"/>
        <w:ind w:right="567"/>
        <w:jc w:val="both"/>
        <w:rPr>
          <w:rFonts w:ascii="Arial" w:eastAsia="Times New Roman" w:hAnsi="Arial" w:cs="Arial"/>
          <w:sz w:val="24"/>
          <w:szCs w:val="24"/>
          <w:lang w:val="en-US" w:eastAsia="es-ES"/>
        </w:rPr>
      </w:pPr>
      <w:r w:rsidRPr="00722B31">
        <w:rPr>
          <w:rFonts w:ascii="Arial" w:eastAsia="Times New Roman" w:hAnsi="Arial" w:cs="Arial"/>
          <w:sz w:val="24"/>
          <w:szCs w:val="24"/>
          <w:lang w:val="en-US" w:eastAsia="es-ES"/>
        </w:rPr>
        <w:t>According to this chapter, what elements should be taken into account for the treatment of pronunciation in connected speech?</w:t>
      </w:r>
    </w:p>
    <w:p w:rsidR="00D245A6" w:rsidRPr="00722B31" w:rsidRDefault="00D245A6" w:rsidP="00722B31">
      <w:pPr>
        <w:pStyle w:val="Prrafodelista"/>
        <w:numPr>
          <w:ilvl w:val="0"/>
          <w:numId w:val="181"/>
        </w:numPr>
        <w:spacing w:after="0" w:line="360" w:lineRule="auto"/>
        <w:ind w:right="567"/>
        <w:jc w:val="both"/>
        <w:rPr>
          <w:rFonts w:ascii="Arial" w:eastAsia="Times New Roman" w:hAnsi="Arial" w:cs="Arial"/>
          <w:sz w:val="24"/>
          <w:szCs w:val="24"/>
          <w:lang w:val="en-US" w:eastAsia="es-ES"/>
        </w:rPr>
      </w:pPr>
      <w:r w:rsidRPr="00722B31">
        <w:rPr>
          <w:rFonts w:ascii="Arial" w:eastAsia="Times New Roman" w:hAnsi="Arial" w:cs="Arial"/>
          <w:sz w:val="24"/>
          <w:szCs w:val="24"/>
          <w:lang w:val="en-US" w:eastAsia="es-ES"/>
        </w:rPr>
        <w:t>What other elements would you consider important or necessary to add?</w:t>
      </w:r>
    </w:p>
    <w:p w:rsidR="00D245A6" w:rsidRPr="00722B31" w:rsidRDefault="00D245A6" w:rsidP="00722B31">
      <w:pPr>
        <w:spacing w:line="360" w:lineRule="auto"/>
        <w:ind w:right="567"/>
        <w:jc w:val="both"/>
        <w:rPr>
          <w:rFonts w:ascii="Arial" w:hAnsi="Arial" w:cs="Arial"/>
          <w:lang w:val="en-US"/>
        </w:rPr>
      </w:pPr>
    </w:p>
    <w:p w:rsidR="00D245A6" w:rsidRPr="00722B31" w:rsidRDefault="00D245A6" w:rsidP="00722B31">
      <w:pPr>
        <w:pStyle w:val="Ttulo1"/>
        <w:spacing w:before="0" w:line="360" w:lineRule="auto"/>
        <w:jc w:val="both"/>
        <w:rPr>
          <w:rFonts w:ascii="Arial" w:eastAsia="Times New Roman" w:hAnsi="Arial" w:cs="Arial"/>
          <w:color w:val="auto"/>
          <w:sz w:val="24"/>
          <w:szCs w:val="24"/>
          <w:lang w:val="en-US"/>
        </w:rPr>
      </w:pPr>
      <w:r w:rsidRPr="00722B31">
        <w:rPr>
          <w:rFonts w:ascii="Arial" w:eastAsia="Times New Roman" w:hAnsi="Arial" w:cs="Arial"/>
          <w:color w:val="auto"/>
          <w:sz w:val="24"/>
          <w:szCs w:val="24"/>
          <w:lang w:val="en-US"/>
        </w:rPr>
        <w:t>Tasks</w:t>
      </w:r>
    </w:p>
    <w:p w:rsidR="00D245A6" w:rsidRPr="00722B31" w:rsidRDefault="00D245A6" w:rsidP="00722B31">
      <w:pPr>
        <w:pStyle w:val="Prrafodelista"/>
        <w:spacing w:after="0" w:line="360" w:lineRule="auto"/>
        <w:jc w:val="both"/>
        <w:rPr>
          <w:rFonts w:ascii="Arial" w:hAnsi="Arial" w:cs="Arial"/>
          <w:sz w:val="24"/>
          <w:szCs w:val="24"/>
          <w:lang w:val="en-US" w:eastAsia="es-ES"/>
        </w:rPr>
      </w:pPr>
      <w:r w:rsidRPr="00722B31">
        <w:rPr>
          <w:rFonts w:ascii="Arial" w:hAnsi="Arial" w:cs="Arial"/>
          <w:sz w:val="24"/>
          <w:szCs w:val="24"/>
          <w:lang w:val="en-US" w:eastAsia="es-ES"/>
        </w:rPr>
        <w:t>Summarize in a chart or any other means the different techniques and procedures suggested here to treat segmentals and suprasegmentals in connected speech.</w:t>
      </w:r>
    </w:p>
    <w:p w:rsidR="00D245A6" w:rsidRPr="00722B31" w:rsidRDefault="00D245A6" w:rsidP="00722B31">
      <w:pPr>
        <w:pStyle w:val="Prrafodelista"/>
        <w:spacing w:after="0" w:line="360" w:lineRule="auto"/>
        <w:jc w:val="both"/>
        <w:rPr>
          <w:rFonts w:ascii="Arial" w:hAnsi="Arial" w:cs="Arial"/>
          <w:sz w:val="24"/>
          <w:szCs w:val="24"/>
          <w:lang w:val="en-US" w:eastAsia="es-ES"/>
        </w:rPr>
      </w:pPr>
      <w:r w:rsidRPr="00722B31">
        <w:rPr>
          <w:rFonts w:ascii="Arial" w:hAnsi="Arial" w:cs="Arial"/>
          <w:sz w:val="24"/>
          <w:szCs w:val="24"/>
          <w:lang w:val="en-US" w:eastAsia="es-ES"/>
        </w:rPr>
        <w:t xml:space="preserve">Enrich your chart with other proposals coming from your classmates, teachers and reference materials, as the bibliography given in this chapter. </w:t>
      </w:r>
    </w:p>
    <w:p w:rsidR="00D245A6" w:rsidRPr="00722B31" w:rsidRDefault="00D245A6" w:rsidP="00722B31">
      <w:pPr>
        <w:pStyle w:val="Prrafodelista"/>
        <w:spacing w:after="0" w:line="360" w:lineRule="auto"/>
        <w:jc w:val="both"/>
        <w:rPr>
          <w:rFonts w:ascii="Arial" w:hAnsi="Arial" w:cs="Arial"/>
          <w:sz w:val="24"/>
          <w:szCs w:val="24"/>
          <w:lang w:val="en-US" w:eastAsia="es-ES"/>
        </w:rPr>
      </w:pPr>
      <w:r w:rsidRPr="00722B31">
        <w:rPr>
          <w:rFonts w:ascii="Arial" w:hAnsi="Arial" w:cs="Arial"/>
          <w:sz w:val="24"/>
          <w:szCs w:val="24"/>
          <w:lang w:val="en-US" w:eastAsia="es-ES"/>
        </w:rPr>
        <w:t xml:space="preserve">Make sure to create content and bibliography cards for further use. </w:t>
      </w:r>
    </w:p>
    <w:p w:rsidR="008960FA" w:rsidRPr="00722B31" w:rsidRDefault="008960FA" w:rsidP="00722B31">
      <w:pPr>
        <w:spacing w:line="360" w:lineRule="auto"/>
        <w:jc w:val="both"/>
        <w:rPr>
          <w:rFonts w:ascii="Arial" w:eastAsiaTheme="minorHAnsi" w:hAnsi="Arial" w:cs="Arial"/>
          <w:lang w:val="en-US" w:eastAsia="en-US"/>
        </w:rPr>
      </w:pPr>
      <w:r w:rsidRPr="00722B31">
        <w:rPr>
          <w:rFonts w:ascii="Arial" w:hAnsi="Arial" w:cs="Arial"/>
          <w:b/>
          <w:lang w:val="en-US"/>
        </w:rPr>
        <w:t>Task. M</w:t>
      </w:r>
      <w:r w:rsidR="00271249" w:rsidRPr="00722B31">
        <w:rPr>
          <w:rFonts w:ascii="Arial" w:hAnsi="Arial" w:cs="Arial"/>
          <w:b/>
          <w:lang w:val="en-US"/>
        </w:rPr>
        <w:t>i</w:t>
      </w:r>
      <w:r w:rsidRPr="00722B31">
        <w:rPr>
          <w:rFonts w:ascii="Arial" w:hAnsi="Arial" w:cs="Arial"/>
          <w:b/>
          <w:lang w:val="en-US"/>
        </w:rPr>
        <w:t xml:space="preserve">croteaching </w:t>
      </w:r>
    </w:p>
    <w:p w:rsidR="008960FA" w:rsidRPr="00722B31" w:rsidRDefault="008960FA" w:rsidP="00722B31">
      <w:pPr>
        <w:pStyle w:val="Prrafodelista"/>
        <w:spacing w:after="0" w:line="360" w:lineRule="auto"/>
        <w:jc w:val="both"/>
        <w:rPr>
          <w:rFonts w:ascii="Arial" w:eastAsiaTheme="minorHAnsi" w:hAnsi="Arial" w:cs="Arial"/>
          <w:sz w:val="24"/>
          <w:szCs w:val="24"/>
          <w:lang w:val="en-US"/>
        </w:rPr>
      </w:pPr>
      <w:proofErr w:type="gramStart"/>
      <w:r w:rsidRPr="00722B31">
        <w:rPr>
          <w:rFonts w:ascii="Arial" w:eastAsiaTheme="minorHAnsi" w:hAnsi="Arial" w:cs="Arial"/>
          <w:sz w:val="24"/>
          <w:szCs w:val="24"/>
          <w:lang w:val="en-US"/>
        </w:rPr>
        <w:t>A.-</w:t>
      </w:r>
      <w:proofErr w:type="gramEnd"/>
      <w:r w:rsidRPr="00722B31">
        <w:rPr>
          <w:rFonts w:ascii="Arial" w:eastAsiaTheme="minorHAnsi" w:hAnsi="Arial" w:cs="Arial"/>
          <w:sz w:val="24"/>
          <w:szCs w:val="24"/>
          <w:lang w:val="en-US"/>
        </w:rPr>
        <w:t xml:space="preserve">  Find in the corresponding documents the general objective of the discipline “Inglés” for: Primary school, Junior high school and Senior high school; write them down in relation to pronunciation. Make one list for each grade from 3rd to 12th.  Then match those objectives coinciding in several grades and separate those included in only one grade.</w:t>
      </w:r>
      <w:r w:rsidRPr="00722B31">
        <w:rPr>
          <w:rStyle w:val="Refdenotaalpie"/>
          <w:rFonts w:ascii="Arial" w:eastAsiaTheme="minorHAnsi" w:hAnsi="Arial" w:cs="Arial"/>
          <w:sz w:val="24"/>
          <w:szCs w:val="24"/>
          <w:lang w:val="en-US"/>
        </w:rPr>
        <w:footnoteReference w:id="11"/>
      </w:r>
    </w:p>
    <w:p w:rsidR="008960FA" w:rsidRPr="00722B31" w:rsidRDefault="008960FA" w:rsidP="00722B31">
      <w:pPr>
        <w:pStyle w:val="Prrafodelista"/>
        <w:spacing w:after="0" w:line="360" w:lineRule="auto"/>
        <w:jc w:val="both"/>
        <w:rPr>
          <w:rFonts w:ascii="Arial" w:eastAsiaTheme="minorHAnsi" w:hAnsi="Arial" w:cs="Arial"/>
          <w:sz w:val="24"/>
          <w:szCs w:val="24"/>
          <w:lang w:val="en-US"/>
        </w:rPr>
      </w:pPr>
    </w:p>
    <w:p w:rsidR="008960FA" w:rsidRPr="00722B31" w:rsidRDefault="008960FA" w:rsidP="00722B31">
      <w:pPr>
        <w:pStyle w:val="Prrafodelista"/>
        <w:spacing w:after="0" w:line="360" w:lineRule="auto"/>
        <w:jc w:val="both"/>
        <w:rPr>
          <w:rFonts w:ascii="Arial" w:eastAsiaTheme="minorHAnsi" w:hAnsi="Arial" w:cs="Arial"/>
          <w:sz w:val="24"/>
          <w:szCs w:val="24"/>
          <w:lang w:val="en-US"/>
        </w:rPr>
      </w:pPr>
      <w:proofErr w:type="gramStart"/>
      <w:r w:rsidRPr="00722B31">
        <w:rPr>
          <w:rFonts w:ascii="Arial" w:eastAsiaTheme="minorHAnsi" w:hAnsi="Arial" w:cs="Arial"/>
          <w:sz w:val="24"/>
          <w:szCs w:val="24"/>
          <w:lang w:val="en-US"/>
        </w:rPr>
        <w:t>B.-</w:t>
      </w:r>
      <w:proofErr w:type="gramEnd"/>
      <w:r w:rsidRPr="00722B31">
        <w:rPr>
          <w:rFonts w:ascii="Arial" w:eastAsiaTheme="minorHAnsi" w:hAnsi="Arial" w:cs="Arial"/>
          <w:sz w:val="24"/>
          <w:szCs w:val="24"/>
          <w:lang w:val="en-US"/>
        </w:rPr>
        <w:t xml:space="preserve"> Choose a set of pronunciation activities from the workbooks and analyze with your classmates the characteristics of the activities according to the information provided in this chapter. Make the necessary changes.</w:t>
      </w:r>
    </w:p>
    <w:p w:rsidR="008960FA" w:rsidRPr="00722B31" w:rsidRDefault="008960FA" w:rsidP="00722B31">
      <w:pPr>
        <w:pStyle w:val="Prrafodelista"/>
        <w:spacing w:after="0" w:line="360" w:lineRule="auto"/>
        <w:jc w:val="both"/>
        <w:rPr>
          <w:rFonts w:ascii="Arial" w:eastAsiaTheme="minorHAnsi" w:hAnsi="Arial" w:cs="Arial"/>
          <w:sz w:val="24"/>
          <w:szCs w:val="24"/>
          <w:lang w:val="en-US"/>
        </w:rPr>
      </w:pPr>
    </w:p>
    <w:p w:rsidR="00D245A6" w:rsidRPr="00722B31" w:rsidRDefault="008960FA" w:rsidP="00722B31">
      <w:pPr>
        <w:pStyle w:val="Prrafodelista"/>
        <w:spacing w:after="0" w:line="360" w:lineRule="auto"/>
        <w:jc w:val="both"/>
        <w:rPr>
          <w:rFonts w:ascii="Arial" w:hAnsi="Arial" w:cs="Arial"/>
          <w:sz w:val="24"/>
          <w:szCs w:val="24"/>
          <w:lang w:val="en-US"/>
        </w:rPr>
      </w:pPr>
      <w:proofErr w:type="gramStart"/>
      <w:r w:rsidRPr="00722B31">
        <w:rPr>
          <w:rFonts w:ascii="Arial" w:eastAsiaTheme="minorHAnsi" w:hAnsi="Arial" w:cs="Arial"/>
          <w:sz w:val="24"/>
          <w:szCs w:val="24"/>
          <w:lang w:val="en-US"/>
        </w:rPr>
        <w:lastRenderedPageBreak/>
        <w:t>D.-</w:t>
      </w:r>
      <w:proofErr w:type="gramEnd"/>
      <w:r w:rsidRPr="00722B31">
        <w:rPr>
          <w:rFonts w:ascii="Arial" w:eastAsiaTheme="minorHAnsi" w:hAnsi="Arial" w:cs="Arial"/>
          <w:sz w:val="24"/>
          <w:szCs w:val="24"/>
          <w:lang w:val="en-US"/>
        </w:rPr>
        <w:t xml:space="preserve">  As instructed by your teacher develop a lesson plan to teach pronunciation communicatively.</w:t>
      </w:r>
    </w:p>
    <w:p w:rsidR="00D245A6" w:rsidRPr="00722B31" w:rsidRDefault="00D245A6" w:rsidP="00722B31">
      <w:pPr>
        <w:spacing w:line="360" w:lineRule="auto"/>
        <w:ind w:right="567"/>
        <w:jc w:val="both"/>
        <w:rPr>
          <w:rFonts w:ascii="Arial" w:hAnsi="Arial" w:cs="Arial"/>
          <w:lang w:val="en-US"/>
        </w:rPr>
      </w:pPr>
    </w:p>
    <w:p w:rsidR="00D245A6" w:rsidRPr="00722B31" w:rsidRDefault="00D245A6" w:rsidP="00722B31">
      <w:pPr>
        <w:pStyle w:val="Ttulo1"/>
        <w:spacing w:before="0" w:line="360" w:lineRule="auto"/>
        <w:jc w:val="both"/>
        <w:rPr>
          <w:rFonts w:ascii="Arial" w:eastAsia="Times New Roman" w:hAnsi="Arial" w:cs="Arial"/>
          <w:color w:val="auto"/>
          <w:sz w:val="24"/>
          <w:szCs w:val="24"/>
          <w:lang w:val="en-US"/>
        </w:rPr>
      </w:pPr>
      <w:r w:rsidRPr="00722B31">
        <w:rPr>
          <w:rFonts w:ascii="Arial" w:eastAsia="Times New Roman" w:hAnsi="Arial" w:cs="Arial"/>
          <w:color w:val="auto"/>
          <w:sz w:val="24"/>
          <w:szCs w:val="24"/>
          <w:lang w:val="en-US"/>
        </w:rPr>
        <w:t>Conclusions</w:t>
      </w:r>
    </w:p>
    <w:p w:rsidR="00D245A6" w:rsidRPr="00722B31" w:rsidRDefault="00D245A6" w:rsidP="00722B31">
      <w:pPr>
        <w:spacing w:line="360" w:lineRule="auto"/>
        <w:ind w:right="49"/>
        <w:jc w:val="both"/>
        <w:rPr>
          <w:rFonts w:ascii="Arial" w:hAnsi="Arial" w:cs="Arial"/>
          <w:lang w:val="en-US"/>
        </w:rPr>
      </w:pPr>
      <w:r w:rsidRPr="00722B31">
        <w:rPr>
          <w:rFonts w:ascii="Arial" w:hAnsi="Arial" w:cs="Arial"/>
          <w:lang w:val="en-US"/>
        </w:rPr>
        <w:t xml:space="preserve">The intention of this chapter has been to highlight some aspects related to pronunciation treatment in the teaching-learning process of English in our Cuban context. The purpose has not been to comprise a comprehensive account of pronunciation tasks or activities, just to draw trainee teachers’ attention to some ways of treating it and some aspects to take into account. Then we can say that the way has been properly paved for further research and inquiry concerning this important and necessary issue. </w:t>
      </w:r>
    </w:p>
    <w:p w:rsidR="00D245A6" w:rsidRPr="00722B31" w:rsidRDefault="00D245A6" w:rsidP="00722B31">
      <w:pPr>
        <w:spacing w:line="360" w:lineRule="auto"/>
        <w:ind w:right="49"/>
        <w:jc w:val="both"/>
        <w:rPr>
          <w:rFonts w:ascii="Arial" w:hAnsi="Arial" w:cs="Arial"/>
          <w:lang w:val="en-US"/>
        </w:rPr>
      </w:pPr>
      <w:r w:rsidRPr="00722B31">
        <w:rPr>
          <w:rFonts w:ascii="Arial" w:hAnsi="Arial" w:cs="Arial"/>
          <w:lang w:val="en-US"/>
        </w:rPr>
        <w:t xml:space="preserve">The bibliography listed below may help you in that endeavor for an initial approach to pronunciation treatment from a communicative perspective.        </w:t>
      </w:r>
    </w:p>
    <w:p w:rsidR="00D245A6" w:rsidRPr="00722B31" w:rsidRDefault="00D245A6" w:rsidP="00722B31">
      <w:pPr>
        <w:spacing w:line="360" w:lineRule="auto"/>
        <w:ind w:right="567"/>
        <w:jc w:val="both"/>
        <w:rPr>
          <w:rFonts w:ascii="Arial" w:hAnsi="Arial" w:cs="Arial"/>
          <w:lang w:val="en-US"/>
        </w:rPr>
      </w:pPr>
    </w:p>
    <w:p w:rsidR="00D245A6" w:rsidRPr="00722B31" w:rsidRDefault="00D245A6" w:rsidP="00722B31">
      <w:pPr>
        <w:spacing w:line="360" w:lineRule="auto"/>
        <w:ind w:right="567"/>
        <w:jc w:val="both"/>
        <w:rPr>
          <w:rFonts w:ascii="Arial" w:hAnsi="Arial" w:cs="Arial"/>
          <w:b/>
          <w:lang w:val="en-US"/>
        </w:rPr>
      </w:pPr>
      <w:r w:rsidRPr="00722B31">
        <w:rPr>
          <w:rFonts w:ascii="Arial" w:hAnsi="Arial" w:cs="Arial"/>
          <w:b/>
          <w:lang w:val="en-US"/>
        </w:rPr>
        <w:t>Bibliography</w:t>
      </w:r>
    </w:p>
    <w:p w:rsidR="00D245A6" w:rsidRPr="00722B31" w:rsidRDefault="00D245A6" w:rsidP="00722B31">
      <w:pPr>
        <w:spacing w:line="360" w:lineRule="auto"/>
        <w:ind w:right="567"/>
        <w:jc w:val="both"/>
        <w:rPr>
          <w:rFonts w:ascii="Arial" w:hAnsi="Arial" w:cs="Arial"/>
          <w:b/>
          <w:lang w:val="en-US"/>
        </w:rPr>
      </w:pPr>
    </w:p>
    <w:p w:rsidR="00D245A6" w:rsidRPr="00722B31" w:rsidRDefault="001B3777" w:rsidP="00722B31">
      <w:pPr>
        <w:pStyle w:val="Bibliografa"/>
        <w:spacing w:after="0" w:line="360" w:lineRule="auto"/>
        <w:ind w:left="720" w:hanging="720"/>
        <w:jc w:val="both"/>
        <w:rPr>
          <w:rFonts w:ascii="Arial" w:hAnsi="Arial" w:cs="Arial"/>
          <w:noProof/>
          <w:sz w:val="24"/>
          <w:szCs w:val="24"/>
          <w:lang w:val="en-US"/>
        </w:rPr>
      </w:pPr>
      <w:r w:rsidRPr="00722B31">
        <w:rPr>
          <w:rFonts w:ascii="Arial" w:eastAsia="Times New Roman" w:hAnsi="Arial" w:cs="Arial"/>
          <w:b/>
          <w:sz w:val="24"/>
          <w:szCs w:val="24"/>
          <w:lang w:val="en-US" w:eastAsia="es-ES"/>
        </w:rPr>
        <w:fldChar w:fldCharType="begin"/>
      </w:r>
      <w:r w:rsidR="00D245A6" w:rsidRPr="00722B31">
        <w:rPr>
          <w:rFonts w:ascii="Arial" w:eastAsia="Times New Roman" w:hAnsi="Arial" w:cs="Arial"/>
          <w:b/>
          <w:sz w:val="24"/>
          <w:szCs w:val="24"/>
          <w:lang w:val="en-US" w:eastAsia="es-ES"/>
        </w:rPr>
        <w:instrText xml:space="preserve"> BIBLIOGRAPHY  \l 3082 </w:instrText>
      </w:r>
      <w:r w:rsidRPr="00722B31">
        <w:rPr>
          <w:rFonts w:ascii="Arial" w:eastAsia="Times New Roman" w:hAnsi="Arial" w:cs="Arial"/>
          <w:b/>
          <w:sz w:val="24"/>
          <w:szCs w:val="24"/>
          <w:lang w:val="en-US" w:eastAsia="es-ES"/>
        </w:rPr>
        <w:fldChar w:fldCharType="separate"/>
      </w:r>
      <w:r w:rsidR="00D245A6" w:rsidRPr="00722B31">
        <w:rPr>
          <w:rFonts w:ascii="Arial" w:hAnsi="Arial" w:cs="Arial"/>
          <w:noProof/>
          <w:sz w:val="24"/>
          <w:szCs w:val="24"/>
          <w:lang w:val="en-US"/>
        </w:rPr>
        <w:t xml:space="preserve">Baker, A. (2012). </w:t>
      </w:r>
      <w:r w:rsidR="00D245A6" w:rsidRPr="00722B31">
        <w:rPr>
          <w:rFonts w:ascii="Arial" w:hAnsi="Arial" w:cs="Arial"/>
          <w:i/>
          <w:iCs/>
          <w:noProof/>
          <w:sz w:val="24"/>
          <w:szCs w:val="24"/>
          <w:lang w:val="en-US"/>
        </w:rPr>
        <w:t>Integrating fluent pronunciation use into content-based ESL instruction: Two case studies.</w:t>
      </w:r>
      <w:r w:rsidR="00D245A6" w:rsidRPr="00722B31">
        <w:rPr>
          <w:rFonts w:ascii="Arial" w:hAnsi="Arial" w:cs="Arial"/>
          <w:noProof/>
          <w:sz w:val="24"/>
          <w:szCs w:val="24"/>
          <w:lang w:val="en-US"/>
        </w:rPr>
        <w:t xml:space="preserve"> Iowa State: Iowa State University.</w:t>
      </w:r>
    </w:p>
    <w:p w:rsidR="00D245A6" w:rsidRPr="00FB4418" w:rsidRDefault="00D245A6" w:rsidP="00722B31">
      <w:pPr>
        <w:pStyle w:val="Bibliografa"/>
        <w:spacing w:after="0" w:line="360" w:lineRule="auto"/>
        <w:ind w:left="720" w:hanging="720"/>
        <w:jc w:val="both"/>
        <w:rPr>
          <w:rFonts w:ascii="Arial" w:hAnsi="Arial" w:cs="Arial"/>
          <w:noProof/>
          <w:sz w:val="24"/>
          <w:szCs w:val="24"/>
          <w:lang w:val="en-US"/>
        </w:rPr>
      </w:pPr>
      <w:r w:rsidRPr="00722B31">
        <w:rPr>
          <w:rFonts w:ascii="Arial" w:hAnsi="Arial" w:cs="Arial"/>
          <w:noProof/>
          <w:sz w:val="24"/>
          <w:szCs w:val="24"/>
          <w:lang w:val="en-US"/>
        </w:rPr>
        <w:t xml:space="preserve">Banville, S. (2003). </w:t>
      </w:r>
      <w:r w:rsidRPr="00722B31">
        <w:rPr>
          <w:rFonts w:ascii="Arial" w:hAnsi="Arial" w:cs="Arial"/>
          <w:i/>
          <w:iCs/>
          <w:noProof/>
          <w:sz w:val="24"/>
          <w:szCs w:val="24"/>
          <w:lang w:val="en-US"/>
        </w:rPr>
        <w:t>What is meant by communicativeness in EFL teaching? An evaluation of the pronunciation component in a sample of elementary level course materials, with proposals for improvement incorporating a discourse intonation approach.</w:t>
      </w:r>
      <w:r w:rsidRPr="00FB4418">
        <w:rPr>
          <w:rFonts w:ascii="Arial" w:hAnsi="Arial" w:cs="Arial"/>
          <w:noProof/>
          <w:sz w:val="24"/>
          <w:szCs w:val="24"/>
          <w:lang w:val="en-US"/>
        </w:rPr>
        <w:t>Birmingham: (Tesis de maestría).</w:t>
      </w:r>
    </w:p>
    <w:p w:rsidR="00D245A6" w:rsidRPr="00722B31" w:rsidRDefault="00D245A6" w:rsidP="00722B31">
      <w:pPr>
        <w:pStyle w:val="Bibliografa"/>
        <w:spacing w:after="0" w:line="360" w:lineRule="auto"/>
        <w:ind w:left="720" w:hanging="720"/>
        <w:jc w:val="both"/>
        <w:rPr>
          <w:rFonts w:ascii="Arial" w:hAnsi="Arial" w:cs="Arial"/>
          <w:noProof/>
          <w:sz w:val="24"/>
          <w:szCs w:val="24"/>
          <w:lang w:val="en-US"/>
        </w:rPr>
      </w:pPr>
      <w:r w:rsidRPr="00722B31">
        <w:rPr>
          <w:rFonts w:ascii="Arial" w:hAnsi="Arial" w:cs="Arial"/>
          <w:noProof/>
          <w:sz w:val="24"/>
          <w:szCs w:val="24"/>
        </w:rPr>
        <w:t xml:space="preserve">Bartolí Rigol, M. (2005). La pronunciación en la clase de lenguas extranjeras. </w:t>
      </w:r>
      <w:r w:rsidRPr="00722B31">
        <w:rPr>
          <w:rFonts w:ascii="Arial" w:hAnsi="Arial" w:cs="Arial"/>
          <w:i/>
          <w:iCs/>
          <w:noProof/>
          <w:sz w:val="24"/>
          <w:szCs w:val="24"/>
          <w:lang w:val="en-US"/>
        </w:rPr>
        <w:t>Phonica</w:t>
      </w:r>
      <w:r w:rsidRPr="00722B31">
        <w:rPr>
          <w:rFonts w:ascii="Arial" w:hAnsi="Arial" w:cs="Arial"/>
          <w:noProof/>
          <w:sz w:val="24"/>
          <w:szCs w:val="24"/>
          <w:lang w:val="en-US"/>
        </w:rPr>
        <w:t>, 1-27.</w:t>
      </w:r>
    </w:p>
    <w:p w:rsidR="00D245A6" w:rsidRPr="00722B31" w:rsidRDefault="00D245A6" w:rsidP="00722B31">
      <w:pPr>
        <w:pStyle w:val="Bibliografa"/>
        <w:spacing w:after="0" w:line="360" w:lineRule="auto"/>
        <w:ind w:left="720" w:hanging="720"/>
        <w:jc w:val="both"/>
        <w:rPr>
          <w:rFonts w:ascii="Arial" w:hAnsi="Arial" w:cs="Arial"/>
          <w:noProof/>
          <w:sz w:val="24"/>
          <w:szCs w:val="24"/>
          <w:lang w:val="en-US"/>
        </w:rPr>
      </w:pPr>
      <w:r w:rsidRPr="00722B31">
        <w:rPr>
          <w:rFonts w:ascii="Arial" w:hAnsi="Arial" w:cs="Arial"/>
          <w:noProof/>
          <w:sz w:val="24"/>
          <w:szCs w:val="24"/>
          <w:lang w:val="en-US"/>
        </w:rPr>
        <w:t xml:space="preserve">Celce-Murcia, M. (1983). Teaching Pronunciation Communicatively. </w:t>
      </w:r>
      <w:r w:rsidRPr="00722B31">
        <w:rPr>
          <w:rFonts w:ascii="Arial" w:hAnsi="Arial" w:cs="Arial"/>
          <w:i/>
          <w:iCs/>
          <w:noProof/>
          <w:sz w:val="24"/>
          <w:szCs w:val="24"/>
          <w:lang w:val="en-US"/>
        </w:rPr>
        <w:t>MEXTESOL Journal</w:t>
      </w:r>
      <w:r w:rsidRPr="00722B31">
        <w:rPr>
          <w:rFonts w:ascii="Arial" w:hAnsi="Arial" w:cs="Arial"/>
          <w:noProof/>
          <w:sz w:val="24"/>
          <w:szCs w:val="24"/>
          <w:lang w:val="en-US"/>
        </w:rPr>
        <w:t>, 10-25.</w:t>
      </w:r>
    </w:p>
    <w:p w:rsidR="00D245A6" w:rsidRPr="00722B31" w:rsidRDefault="00D245A6" w:rsidP="00722B31">
      <w:pPr>
        <w:pStyle w:val="Bibliografa"/>
        <w:spacing w:after="0" w:line="360" w:lineRule="auto"/>
        <w:ind w:left="720" w:hanging="720"/>
        <w:jc w:val="both"/>
        <w:rPr>
          <w:rFonts w:ascii="Arial" w:hAnsi="Arial" w:cs="Arial"/>
          <w:noProof/>
          <w:sz w:val="24"/>
          <w:szCs w:val="24"/>
          <w:lang w:val="en-US"/>
        </w:rPr>
      </w:pPr>
      <w:r w:rsidRPr="00722B31">
        <w:rPr>
          <w:rFonts w:ascii="Arial" w:hAnsi="Arial" w:cs="Arial"/>
          <w:noProof/>
          <w:sz w:val="24"/>
          <w:szCs w:val="24"/>
          <w:lang w:val="en-US"/>
        </w:rPr>
        <w:t xml:space="preserve">Henrichsen, L., &amp; Fritzen, A. (s/a). </w:t>
      </w:r>
      <w:r w:rsidRPr="00722B31">
        <w:rPr>
          <w:rFonts w:ascii="Arial" w:hAnsi="Arial" w:cs="Arial"/>
          <w:i/>
          <w:iCs/>
          <w:noProof/>
          <w:sz w:val="24"/>
          <w:szCs w:val="24"/>
          <w:lang w:val="en-US"/>
        </w:rPr>
        <w:t>Communicative pronunciation teaching and its effects on learners.</w:t>
      </w:r>
      <w:r w:rsidRPr="00722B31">
        <w:rPr>
          <w:rFonts w:ascii="Arial" w:hAnsi="Arial" w:cs="Arial"/>
          <w:noProof/>
          <w:sz w:val="24"/>
          <w:szCs w:val="24"/>
          <w:lang w:val="en-US"/>
        </w:rPr>
        <w:t xml:space="preserve"> s/e.</w:t>
      </w:r>
    </w:p>
    <w:p w:rsidR="00D245A6" w:rsidRPr="00722B31" w:rsidRDefault="00D245A6" w:rsidP="00722B31">
      <w:pPr>
        <w:pStyle w:val="Bibliografa"/>
        <w:spacing w:after="0" w:line="360" w:lineRule="auto"/>
        <w:ind w:left="720" w:hanging="720"/>
        <w:jc w:val="both"/>
        <w:rPr>
          <w:rFonts w:ascii="Arial" w:hAnsi="Arial" w:cs="Arial"/>
          <w:noProof/>
          <w:sz w:val="24"/>
          <w:szCs w:val="24"/>
          <w:lang w:val="en-US"/>
        </w:rPr>
      </w:pPr>
      <w:r w:rsidRPr="00722B31">
        <w:rPr>
          <w:rFonts w:ascii="Arial" w:hAnsi="Arial" w:cs="Arial"/>
          <w:noProof/>
          <w:sz w:val="24"/>
          <w:szCs w:val="24"/>
          <w:lang w:val="en-US"/>
        </w:rPr>
        <w:t xml:space="preserve">Morley, J. (1991). The Pronunciation Component in Teaching English to Speakers of Other Languages. </w:t>
      </w:r>
      <w:r w:rsidRPr="00722B31">
        <w:rPr>
          <w:rFonts w:ascii="Arial" w:hAnsi="Arial" w:cs="Arial"/>
          <w:i/>
          <w:iCs/>
          <w:noProof/>
          <w:sz w:val="24"/>
          <w:szCs w:val="24"/>
          <w:lang w:val="en-US"/>
        </w:rPr>
        <w:t>TESOL QUARTERLY</w:t>
      </w:r>
      <w:r w:rsidRPr="00722B31">
        <w:rPr>
          <w:rFonts w:ascii="Arial" w:hAnsi="Arial" w:cs="Arial"/>
          <w:noProof/>
          <w:sz w:val="24"/>
          <w:szCs w:val="24"/>
          <w:lang w:val="en-US"/>
        </w:rPr>
        <w:t>, 481-520.</w:t>
      </w:r>
    </w:p>
    <w:p w:rsidR="00D245A6" w:rsidRPr="00722B31" w:rsidRDefault="00D245A6" w:rsidP="00722B31">
      <w:pPr>
        <w:pStyle w:val="Bibliografa"/>
        <w:spacing w:after="0" w:line="360" w:lineRule="auto"/>
        <w:ind w:left="720" w:hanging="720"/>
        <w:jc w:val="both"/>
        <w:rPr>
          <w:rFonts w:ascii="Arial" w:hAnsi="Arial" w:cs="Arial"/>
          <w:noProof/>
          <w:sz w:val="24"/>
          <w:szCs w:val="24"/>
          <w:lang w:val="en-US"/>
        </w:rPr>
      </w:pPr>
      <w:r w:rsidRPr="00722B31">
        <w:rPr>
          <w:rFonts w:ascii="Arial" w:hAnsi="Arial" w:cs="Arial"/>
          <w:noProof/>
          <w:sz w:val="24"/>
          <w:szCs w:val="24"/>
          <w:lang w:val="en-US"/>
        </w:rPr>
        <w:t xml:space="preserve">Mortimer, C. (1997). </w:t>
      </w:r>
      <w:r w:rsidRPr="00722B31">
        <w:rPr>
          <w:rFonts w:ascii="Arial" w:hAnsi="Arial" w:cs="Arial"/>
          <w:i/>
          <w:iCs/>
          <w:noProof/>
          <w:sz w:val="24"/>
          <w:szCs w:val="24"/>
          <w:lang w:val="en-US"/>
        </w:rPr>
        <w:t>Elements of pronunciation: intensive practice for intermediate and more advanced students.</w:t>
      </w:r>
      <w:r w:rsidRPr="00722B31">
        <w:rPr>
          <w:rFonts w:ascii="Arial" w:hAnsi="Arial" w:cs="Arial"/>
          <w:noProof/>
          <w:sz w:val="24"/>
          <w:szCs w:val="24"/>
          <w:lang w:val="en-US"/>
        </w:rPr>
        <w:t xml:space="preserve"> United Kingdom: Cambbrige University Press.</w:t>
      </w:r>
    </w:p>
    <w:p w:rsidR="00D245A6" w:rsidRPr="00722B31" w:rsidRDefault="00D245A6" w:rsidP="00722B31">
      <w:pPr>
        <w:pStyle w:val="Bibliografa"/>
        <w:spacing w:after="0" w:line="360" w:lineRule="auto"/>
        <w:ind w:left="720" w:hanging="720"/>
        <w:jc w:val="both"/>
        <w:rPr>
          <w:rFonts w:ascii="Arial" w:hAnsi="Arial" w:cs="Arial"/>
          <w:noProof/>
          <w:sz w:val="24"/>
          <w:szCs w:val="24"/>
          <w:lang w:val="en-US"/>
        </w:rPr>
      </w:pPr>
      <w:r w:rsidRPr="00722B31">
        <w:rPr>
          <w:rFonts w:ascii="Arial" w:hAnsi="Arial" w:cs="Arial"/>
          <w:noProof/>
          <w:sz w:val="24"/>
          <w:szCs w:val="24"/>
          <w:lang w:val="en-US"/>
        </w:rPr>
        <w:t xml:space="preserve">Silveira, R. (2002). Pronunciation instruction: Classroom practice and empirical research. </w:t>
      </w:r>
      <w:r w:rsidRPr="00722B31">
        <w:rPr>
          <w:rFonts w:ascii="Arial" w:hAnsi="Arial" w:cs="Arial"/>
          <w:i/>
          <w:iCs/>
          <w:noProof/>
          <w:sz w:val="24"/>
          <w:szCs w:val="24"/>
          <w:lang w:val="en-US"/>
        </w:rPr>
        <w:t>Linguagem &amp; Ensino</w:t>
      </w:r>
      <w:r w:rsidRPr="00722B31">
        <w:rPr>
          <w:rFonts w:ascii="Arial" w:hAnsi="Arial" w:cs="Arial"/>
          <w:noProof/>
          <w:sz w:val="24"/>
          <w:szCs w:val="24"/>
          <w:lang w:val="en-US"/>
        </w:rPr>
        <w:t>, 93-126.</w:t>
      </w:r>
    </w:p>
    <w:p w:rsidR="00D245A6" w:rsidRPr="00FB4418" w:rsidRDefault="00D245A6" w:rsidP="00722B31">
      <w:pPr>
        <w:pStyle w:val="Bibliografa"/>
        <w:spacing w:after="0" w:line="360" w:lineRule="auto"/>
        <w:ind w:left="720" w:hanging="720"/>
        <w:jc w:val="both"/>
        <w:rPr>
          <w:rFonts w:ascii="Arial" w:hAnsi="Arial" w:cs="Arial"/>
          <w:noProof/>
          <w:sz w:val="24"/>
          <w:szCs w:val="24"/>
          <w:lang w:val="en-US"/>
        </w:rPr>
      </w:pPr>
      <w:r w:rsidRPr="00722B31">
        <w:rPr>
          <w:rFonts w:ascii="Arial" w:hAnsi="Arial" w:cs="Arial"/>
          <w:noProof/>
          <w:sz w:val="24"/>
          <w:szCs w:val="24"/>
          <w:lang w:val="en-US"/>
        </w:rPr>
        <w:lastRenderedPageBreak/>
        <w:t xml:space="preserve">Tennant, A. (2007). </w:t>
      </w:r>
      <w:r w:rsidRPr="00722B31">
        <w:rPr>
          <w:rFonts w:ascii="Arial" w:hAnsi="Arial" w:cs="Arial"/>
          <w:i/>
          <w:iCs/>
          <w:noProof/>
          <w:sz w:val="24"/>
          <w:szCs w:val="24"/>
          <w:lang w:val="en-US"/>
        </w:rPr>
        <w:t>Pronunciation matters: Sound reasons for teaching pronunciation.</w:t>
      </w:r>
      <w:r w:rsidRPr="00FB4418">
        <w:rPr>
          <w:rFonts w:ascii="Arial" w:hAnsi="Arial" w:cs="Arial"/>
          <w:noProof/>
          <w:sz w:val="24"/>
          <w:szCs w:val="24"/>
          <w:lang w:val="en-US"/>
        </w:rPr>
        <w:t>Macmillan Publishers Ltd.</w:t>
      </w:r>
    </w:p>
    <w:p w:rsidR="00D245A6" w:rsidRPr="00722B31" w:rsidRDefault="00D245A6" w:rsidP="00722B31">
      <w:pPr>
        <w:pStyle w:val="Bibliografa"/>
        <w:spacing w:after="0" w:line="360" w:lineRule="auto"/>
        <w:ind w:left="720" w:hanging="720"/>
        <w:jc w:val="both"/>
        <w:rPr>
          <w:rFonts w:ascii="Arial" w:hAnsi="Arial" w:cs="Arial"/>
          <w:noProof/>
          <w:sz w:val="24"/>
          <w:szCs w:val="24"/>
          <w:lang w:val="en-US"/>
        </w:rPr>
      </w:pPr>
      <w:r w:rsidRPr="00722B31">
        <w:rPr>
          <w:rFonts w:ascii="Arial" w:hAnsi="Arial" w:cs="Arial"/>
          <w:noProof/>
          <w:sz w:val="24"/>
          <w:szCs w:val="24"/>
        </w:rPr>
        <w:t xml:space="preserve">Teruel Peña, O., &amp; Hernández García, R. (2010). Fases didácticas para la conducción de la pronunciación del inglés como lengua extranjera. </w:t>
      </w:r>
      <w:r w:rsidRPr="00722B31">
        <w:rPr>
          <w:rFonts w:ascii="Arial" w:hAnsi="Arial" w:cs="Arial"/>
          <w:i/>
          <w:iCs/>
          <w:noProof/>
          <w:sz w:val="24"/>
          <w:szCs w:val="24"/>
          <w:lang w:val="en-US"/>
        </w:rPr>
        <w:t>Ciencias Holguín</w:t>
      </w:r>
      <w:r w:rsidRPr="00722B31">
        <w:rPr>
          <w:rFonts w:ascii="Arial" w:hAnsi="Arial" w:cs="Arial"/>
          <w:noProof/>
          <w:sz w:val="24"/>
          <w:szCs w:val="24"/>
          <w:lang w:val="en-US"/>
        </w:rPr>
        <w:t>, 1-9.</w:t>
      </w:r>
    </w:p>
    <w:p w:rsidR="00D245A6" w:rsidRPr="00722B31" w:rsidRDefault="00D245A6" w:rsidP="00722B31">
      <w:pPr>
        <w:pStyle w:val="Bibliografa"/>
        <w:spacing w:after="0" w:line="360" w:lineRule="auto"/>
        <w:ind w:left="720" w:hanging="720"/>
        <w:jc w:val="both"/>
        <w:rPr>
          <w:rFonts w:ascii="Arial" w:hAnsi="Arial" w:cs="Arial"/>
          <w:noProof/>
          <w:sz w:val="24"/>
          <w:szCs w:val="24"/>
          <w:lang w:val="en-US"/>
        </w:rPr>
      </w:pPr>
      <w:r w:rsidRPr="00722B31">
        <w:rPr>
          <w:rFonts w:ascii="Arial" w:hAnsi="Arial" w:cs="Arial"/>
          <w:noProof/>
          <w:sz w:val="24"/>
          <w:szCs w:val="24"/>
          <w:lang w:val="en-US"/>
        </w:rPr>
        <w:t xml:space="preserve">Tikkakoski, S. (2015). </w:t>
      </w:r>
      <w:r w:rsidRPr="00722B31">
        <w:rPr>
          <w:rFonts w:ascii="Arial" w:hAnsi="Arial" w:cs="Arial"/>
          <w:i/>
          <w:iCs/>
          <w:noProof/>
          <w:sz w:val="24"/>
          <w:szCs w:val="24"/>
          <w:lang w:val="en-US"/>
        </w:rPr>
        <w:t>Communicative language teaching as English pronunciation teaching method: Developing exercises (Tesis de maestría).</w:t>
      </w:r>
      <w:r w:rsidRPr="00722B31">
        <w:rPr>
          <w:rFonts w:ascii="Arial" w:hAnsi="Arial" w:cs="Arial"/>
          <w:noProof/>
          <w:sz w:val="24"/>
          <w:szCs w:val="24"/>
          <w:lang w:val="en-US"/>
        </w:rPr>
        <w:t xml:space="preserve"> Oulu: University of Oulu.</w:t>
      </w:r>
    </w:p>
    <w:p w:rsidR="00D245A6" w:rsidRPr="00722B31" w:rsidRDefault="00D245A6" w:rsidP="00722B31">
      <w:pPr>
        <w:pStyle w:val="Bibliografa"/>
        <w:spacing w:after="0" w:line="360" w:lineRule="auto"/>
        <w:ind w:left="720" w:hanging="720"/>
        <w:jc w:val="both"/>
        <w:rPr>
          <w:rFonts w:ascii="Arial" w:hAnsi="Arial" w:cs="Arial"/>
          <w:noProof/>
          <w:sz w:val="24"/>
          <w:szCs w:val="24"/>
          <w:lang w:val="en-US"/>
        </w:rPr>
      </w:pPr>
      <w:r w:rsidRPr="00722B31">
        <w:rPr>
          <w:rFonts w:ascii="Arial" w:hAnsi="Arial" w:cs="Arial"/>
          <w:noProof/>
          <w:sz w:val="24"/>
          <w:szCs w:val="24"/>
          <w:lang w:val="en-US"/>
        </w:rPr>
        <w:t xml:space="preserve">Ur, P. (1996). </w:t>
      </w:r>
      <w:r w:rsidRPr="00722B31">
        <w:rPr>
          <w:rFonts w:ascii="Arial" w:hAnsi="Arial" w:cs="Arial"/>
          <w:i/>
          <w:iCs/>
          <w:noProof/>
          <w:sz w:val="24"/>
          <w:szCs w:val="24"/>
          <w:lang w:val="en-US"/>
        </w:rPr>
        <w:t>A course in language teaching: Practice and theory.</w:t>
      </w:r>
      <w:r w:rsidRPr="00722B31">
        <w:rPr>
          <w:rFonts w:ascii="Arial" w:hAnsi="Arial" w:cs="Arial"/>
          <w:noProof/>
          <w:sz w:val="24"/>
          <w:szCs w:val="24"/>
          <w:lang w:val="en-US"/>
        </w:rPr>
        <w:t xml:space="preserve"> Cambridge: Cambridge University Press.</w:t>
      </w:r>
    </w:p>
    <w:p w:rsidR="00D245A6" w:rsidRPr="00722B31" w:rsidRDefault="001B3777" w:rsidP="00722B31">
      <w:pPr>
        <w:spacing w:line="360" w:lineRule="auto"/>
        <w:ind w:right="567"/>
        <w:jc w:val="both"/>
        <w:rPr>
          <w:rFonts w:ascii="Arial" w:hAnsi="Arial" w:cs="Arial"/>
          <w:lang w:val="en-US"/>
        </w:rPr>
      </w:pPr>
      <w:r w:rsidRPr="00722B31">
        <w:rPr>
          <w:rFonts w:ascii="Arial" w:hAnsi="Arial" w:cs="Arial"/>
          <w:b/>
          <w:lang w:val="en-US"/>
        </w:rPr>
        <w:fldChar w:fldCharType="end"/>
      </w:r>
    </w:p>
    <w:p w:rsidR="00496BC2" w:rsidRPr="00722B31" w:rsidRDefault="00496BC2" w:rsidP="00722B31">
      <w:pPr>
        <w:spacing w:after="160" w:line="259" w:lineRule="auto"/>
        <w:jc w:val="both"/>
        <w:rPr>
          <w:rFonts w:ascii="Arial" w:hAnsi="Arial" w:cs="Arial"/>
          <w:b/>
          <w:lang w:val="en-US"/>
        </w:rPr>
      </w:pPr>
      <w:r w:rsidRPr="00722B31">
        <w:rPr>
          <w:rFonts w:ascii="Arial" w:hAnsi="Arial" w:cs="Arial"/>
          <w:b/>
          <w:lang w:val="en-US"/>
        </w:rPr>
        <w:br w:type="page"/>
      </w:r>
    </w:p>
    <w:p w:rsidR="00D245A6" w:rsidRPr="00722B31" w:rsidRDefault="00301FA8" w:rsidP="00722B31">
      <w:pPr>
        <w:spacing w:line="360" w:lineRule="auto"/>
        <w:jc w:val="both"/>
        <w:rPr>
          <w:rFonts w:ascii="Arial" w:hAnsi="Arial" w:cs="Arial"/>
          <w:b/>
          <w:lang w:val="en-US"/>
        </w:rPr>
      </w:pPr>
      <w:r w:rsidRPr="00722B31">
        <w:rPr>
          <w:rFonts w:ascii="Arial" w:hAnsi="Arial" w:cs="Arial"/>
          <w:b/>
          <w:lang w:val="en-US"/>
        </w:rPr>
        <w:lastRenderedPageBreak/>
        <w:t>Chapter 8</w:t>
      </w:r>
      <w:r w:rsidR="005C1F7D" w:rsidRPr="00722B31">
        <w:rPr>
          <w:rFonts w:ascii="Arial" w:hAnsi="Arial" w:cs="Arial"/>
          <w:b/>
          <w:lang w:val="en-US"/>
        </w:rPr>
        <w:t xml:space="preserve">. </w:t>
      </w:r>
      <w:r w:rsidR="003C1B40">
        <w:rPr>
          <w:rFonts w:ascii="Arial" w:hAnsi="Arial" w:cs="Arial"/>
          <w:b/>
          <w:lang w:val="en-US"/>
        </w:rPr>
        <w:t xml:space="preserve">Assessment </w:t>
      </w:r>
      <w:r w:rsidR="003C1B40" w:rsidRPr="003C1B40">
        <w:rPr>
          <w:rFonts w:ascii="Arial" w:hAnsi="Arial" w:cs="Arial"/>
          <w:b/>
          <w:lang w:val="en-US"/>
        </w:rPr>
        <w:t xml:space="preserve">in English Language Education                     </w:t>
      </w:r>
    </w:p>
    <w:p w:rsidR="00D245A6" w:rsidRPr="00722B31" w:rsidRDefault="00D245A6" w:rsidP="00722B31">
      <w:pPr>
        <w:spacing w:line="360" w:lineRule="auto"/>
        <w:jc w:val="both"/>
        <w:rPr>
          <w:rFonts w:ascii="Arial" w:hAnsi="Arial" w:cs="Arial"/>
          <w:b/>
          <w:lang w:val="en-US"/>
        </w:rPr>
      </w:pPr>
      <w:r w:rsidRPr="00722B31">
        <w:rPr>
          <w:rFonts w:ascii="Arial" w:hAnsi="Arial" w:cs="Arial"/>
          <w:b/>
          <w:lang w:val="en-US"/>
        </w:rPr>
        <w:t xml:space="preserve">Author: </w:t>
      </w:r>
      <w:r w:rsidRPr="006E15DB">
        <w:rPr>
          <w:rFonts w:ascii="Arial" w:hAnsi="Arial" w:cs="Arial"/>
          <w:lang w:val="en-US"/>
        </w:rPr>
        <w:t>Jorge Carlos Rond</w:t>
      </w:r>
      <w:r w:rsidR="003A5224" w:rsidRPr="006E15DB">
        <w:rPr>
          <w:rFonts w:ascii="Arial" w:hAnsi="Arial" w:cs="Arial"/>
          <w:lang w:val="en-US"/>
        </w:rPr>
        <w:t xml:space="preserve">a Pupo, </w:t>
      </w:r>
      <w:r w:rsidR="005C1F7D" w:rsidRPr="006E15DB">
        <w:rPr>
          <w:rFonts w:ascii="Arial" w:hAnsi="Arial" w:cs="Arial"/>
          <w:lang w:val="en-US"/>
        </w:rPr>
        <w:t>PhD</w:t>
      </w:r>
    </w:p>
    <w:p w:rsidR="00D245A6" w:rsidRPr="00722B31" w:rsidRDefault="00D245A6" w:rsidP="00722B31">
      <w:pPr>
        <w:spacing w:line="360" w:lineRule="auto"/>
        <w:jc w:val="both"/>
        <w:rPr>
          <w:rFonts w:ascii="Arial" w:hAnsi="Arial" w:cs="Arial"/>
          <w:b/>
          <w:lang w:val="en-US"/>
        </w:rPr>
      </w:pPr>
      <w:r w:rsidRPr="00722B31">
        <w:rPr>
          <w:rFonts w:ascii="Arial" w:hAnsi="Arial" w:cs="Arial"/>
          <w:b/>
          <w:lang w:val="en-US"/>
        </w:rPr>
        <w:t>Introduction</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The topic related to assessment in the teaching-learning process has been dealt with by prestigious researchers and specialists in General Didactics and Didactics of Foreign Language Teaching. Key works include:  Tyler (1950), Scriven (1967), Bloom (1969), Stufflebeam (1971), Taba (1974), Barriga (1980), Antich (1986), Byrne (1989), Imbernón (1993), Brown (1994), Gasper (1995), Acosta (1996), Hughes (1996), Coles (1998), Lambert and Lines (2000), Mena (2001), Van Metre (2002), Escudero (2003), Tufo (2003), Weir (2005), Medina (2006), Rae (2007), González (2009), Escalona (2013), among others. Each of them gives paramount significance to the assessment process as it constitutes the basis for fulfilling the objectives of any syllabus, course or institution. The main contributions of these authors have been regarding strategies, models, methodologies, techniques and procedures to favor the teaching-learning process and the development of communicative skills through an adequate use of assessment.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Assessment is often present in teachers´ and students´ discussions leading to firmly established and polarized positions regarding the terms: formative and summative assessment, objectivity vs. subjectivity, washback effect, feedback, fairness, among others. Many questions arise, and they all revolve around these terms.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Consequently, the objective of this work is to answer these questions, and to provide teachers of English and students with necessary information and tasks to improve the assessment process at primary, junior and senior levels of education in Cuba.</w:t>
      </w:r>
    </w:p>
    <w:p w:rsidR="00D245A6" w:rsidRPr="00722B31" w:rsidRDefault="00D245A6" w:rsidP="00722B31">
      <w:pPr>
        <w:spacing w:line="360" w:lineRule="auto"/>
        <w:jc w:val="both"/>
        <w:rPr>
          <w:rFonts w:ascii="Arial" w:hAnsi="Arial" w:cs="Arial"/>
          <w:b/>
          <w:lang w:val="en-US"/>
        </w:rPr>
      </w:pPr>
      <w:r w:rsidRPr="00722B31">
        <w:rPr>
          <w:rFonts w:ascii="Arial" w:hAnsi="Arial" w:cs="Arial"/>
          <w:b/>
          <w:lang w:val="en-US"/>
        </w:rPr>
        <w:t>Task 1: Answer these questions</w:t>
      </w:r>
    </w:p>
    <w:p w:rsidR="00D245A6" w:rsidRPr="00722B31" w:rsidRDefault="00D245A6" w:rsidP="00722B31">
      <w:pPr>
        <w:numPr>
          <w:ilvl w:val="0"/>
          <w:numId w:val="189"/>
        </w:numPr>
        <w:spacing w:line="360" w:lineRule="auto"/>
        <w:jc w:val="both"/>
        <w:rPr>
          <w:rFonts w:ascii="Arial" w:hAnsi="Arial" w:cs="Arial"/>
          <w:lang w:val="en-US"/>
        </w:rPr>
      </w:pPr>
      <w:r w:rsidRPr="00722B31">
        <w:rPr>
          <w:rFonts w:ascii="Arial" w:hAnsi="Arial" w:cs="Arial"/>
          <w:lang w:val="en-US"/>
        </w:rPr>
        <w:t>What is assessment?</w:t>
      </w:r>
    </w:p>
    <w:p w:rsidR="00D245A6" w:rsidRPr="00722B31" w:rsidRDefault="00D245A6" w:rsidP="00722B31">
      <w:pPr>
        <w:numPr>
          <w:ilvl w:val="0"/>
          <w:numId w:val="189"/>
        </w:numPr>
        <w:spacing w:line="360" w:lineRule="auto"/>
        <w:jc w:val="both"/>
        <w:rPr>
          <w:rFonts w:ascii="Arial" w:hAnsi="Arial" w:cs="Arial"/>
          <w:lang w:val="en-US"/>
        </w:rPr>
      </w:pPr>
      <w:r w:rsidRPr="00722B31">
        <w:rPr>
          <w:rFonts w:ascii="Arial" w:hAnsi="Arial" w:cs="Arial"/>
          <w:lang w:val="en-US"/>
        </w:rPr>
        <w:t>What types of assessment have you heard or read about?</w:t>
      </w:r>
    </w:p>
    <w:p w:rsidR="00D245A6" w:rsidRPr="00722B31" w:rsidRDefault="00D245A6" w:rsidP="00722B31">
      <w:pPr>
        <w:numPr>
          <w:ilvl w:val="0"/>
          <w:numId w:val="189"/>
        </w:numPr>
        <w:spacing w:line="360" w:lineRule="auto"/>
        <w:jc w:val="both"/>
        <w:rPr>
          <w:rFonts w:ascii="Arial" w:hAnsi="Arial" w:cs="Arial"/>
          <w:lang w:val="en-US"/>
        </w:rPr>
      </w:pPr>
      <w:r w:rsidRPr="00722B31">
        <w:rPr>
          <w:rFonts w:ascii="Arial" w:hAnsi="Arial" w:cs="Arial"/>
          <w:lang w:val="en-US"/>
        </w:rPr>
        <w:t>Who is involved in the assessment process?</w:t>
      </w:r>
    </w:p>
    <w:p w:rsidR="00D245A6" w:rsidRPr="00722B31" w:rsidRDefault="00D245A6" w:rsidP="00722B31">
      <w:pPr>
        <w:numPr>
          <w:ilvl w:val="0"/>
          <w:numId w:val="189"/>
        </w:numPr>
        <w:spacing w:line="360" w:lineRule="auto"/>
        <w:jc w:val="both"/>
        <w:rPr>
          <w:rFonts w:ascii="Arial" w:hAnsi="Arial" w:cs="Arial"/>
          <w:lang w:val="en-US"/>
        </w:rPr>
      </w:pPr>
      <w:r w:rsidRPr="00722B31">
        <w:rPr>
          <w:rFonts w:ascii="Arial" w:hAnsi="Arial" w:cs="Arial"/>
          <w:lang w:val="en-US"/>
        </w:rPr>
        <w:t xml:space="preserve">Have you ever been asked about your performance or about your classmates´ performance? </w:t>
      </w:r>
    </w:p>
    <w:p w:rsidR="00D245A6" w:rsidRPr="00722B31" w:rsidRDefault="00D245A6" w:rsidP="00722B31">
      <w:pPr>
        <w:numPr>
          <w:ilvl w:val="0"/>
          <w:numId w:val="182"/>
        </w:numPr>
        <w:spacing w:line="360" w:lineRule="auto"/>
        <w:jc w:val="both"/>
        <w:rPr>
          <w:rFonts w:ascii="Arial" w:hAnsi="Arial" w:cs="Arial"/>
          <w:b/>
          <w:lang w:val="en-US"/>
        </w:rPr>
      </w:pPr>
      <w:r w:rsidRPr="00722B31">
        <w:rPr>
          <w:rFonts w:ascii="Arial" w:hAnsi="Arial" w:cs="Arial"/>
          <w:b/>
          <w:lang w:val="en-US"/>
        </w:rPr>
        <w:t xml:space="preserve">Assessment: definitions and considerations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There are many definitions on assessment found in the literature since Tyler in (1950) formalized his, understood as "the process that aims at determining the extent to which targets previously established have been achieved, which is a </w:t>
      </w:r>
      <w:r w:rsidRPr="00722B31">
        <w:rPr>
          <w:rFonts w:ascii="Arial" w:hAnsi="Arial" w:cs="Arial"/>
          <w:lang w:val="en-US"/>
        </w:rPr>
        <w:lastRenderedPageBreak/>
        <w:t xml:space="preserve">valuable judgment on the information gathered in terms of behavior that the student must exhibit to prove their purchase, it allows to determine how the proposed objectives have been fulfilled”.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Imbernón (1993) states that it is possible to recognize different conceptions of assessment. From the quantitative paradigm, it focuses on efficiency and effectiveness.  What is assessed is therefore an observable product. But from a qualitative perspective, in contrast, the assessment focuses on recognizing what is happening and understanding what this has meant to different people. In this case, teachers not only assess the product but also the process.</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Assessment is a fact of life for teachers and students; it is a fundamental component in the teaching-learning process; it is ‘the process of gathering, interpreting, recording and using information about students’ responses to educational tasks.’ (Lambert and Lines; 2000)</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Assessment is the process of gathering information that accurately reflects how well a student is achieving the curriculum expectations in a subject or course. The primary purpose of assessment is to improve student learning. Assessment for the purpose of improving student learning is seen as both “assessment for learning” and “assessment as learning”. As part of assessment for learning, teachers provide students with descriptive feedback and coaching for improvement. Teachers engage in assessment as learning by helping all students develop their capacity to be independent, autonomous learners who are able to set individual goals, monitor their own progress, determine next steps, and reflect on their thinking and learning. (Ontario, Ministry of Education; 2010)</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According to Joanne C. Pettis (2014), assessment is the process of collecting information about student learning. Throughout the learning process, assessment is used to inform teaching and student learning. As a result of assessment, teachers can adjust their teaching. Regular descriptive feedback to students enables them to modify what they are doing so as to become more effective learners.</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There are three concepts that are traditionally seen as fundamental to any discussion of assessment: validity, reliability and feasibility. The first one has to do with the fact that what is actually assessed (the construct) is what, in the context concerned, </w:t>
      </w:r>
      <w:r w:rsidRPr="00722B31">
        <w:rPr>
          <w:rFonts w:ascii="Arial" w:hAnsi="Arial" w:cs="Arial"/>
          <w:iCs/>
          <w:lang w:val="en-US"/>
        </w:rPr>
        <w:t>should</w:t>
      </w:r>
      <w:r w:rsidRPr="00722B31">
        <w:rPr>
          <w:rFonts w:ascii="Arial" w:hAnsi="Arial" w:cs="Arial"/>
          <w:lang w:val="en-US"/>
        </w:rPr>
        <w:t xml:space="preserve">be assessed, and that the information gained is an accurate representation of the students´ communicative competence. Reliability is basically the extent to which the same rank order of students is replicated in two separate </w:t>
      </w:r>
      <w:r w:rsidRPr="00722B31">
        <w:rPr>
          <w:rFonts w:ascii="Arial" w:hAnsi="Arial" w:cs="Arial"/>
          <w:lang w:val="en-US"/>
        </w:rPr>
        <w:lastRenderedPageBreak/>
        <w:t xml:space="preserve">(real or simulated) administrations of the same assessment. An assessment procedure also needs to be practical, to be </w:t>
      </w:r>
      <w:r w:rsidRPr="00722B31">
        <w:rPr>
          <w:rFonts w:ascii="Arial" w:hAnsi="Arial" w:cs="Arial"/>
          <w:i/>
          <w:iCs/>
          <w:lang w:val="en-US"/>
        </w:rPr>
        <w:t>feasible</w:t>
      </w:r>
      <w:r w:rsidRPr="00722B31">
        <w:rPr>
          <w:rFonts w:ascii="Arial" w:hAnsi="Arial" w:cs="Arial"/>
          <w:lang w:val="en-US"/>
        </w:rPr>
        <w:t>. Feasibility is particularly an issue with performance testing. Assessors operate under time pressure. They are only seeing a limited sample of performance and there are definite limits to the type and number of categories they can handle as criteria.</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The process of assessment is always diagnostic, as it allows getting to know the real state (current development), and foresee the immediate possible state (zone of proximal development) of each of the students. This makes possible the individualization of the teaching-learning process. This function of assessment helps to recognize the fulfillment of objectives (the development of communicative skills), the determination of potentialities, the identification of problems, and the determination of new or more adequate methods and procedures.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Consequently, assessment is guiding. It indicates to the teacher and the students what has been achieved, what is still missing. It also helps to distinguish how to continue improving the teaching-learning process towards better results.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When talking about the characteristics of assessment, Antich (1986) expresses that due to its dynamism and complexity, the process of assessment must lead to determine the learning that has been produced (knowledge, habits, skills, and values), the quality of learning, the students’ and teachers’ behavior on the basis of results, remedial work, and the ways or strategies to enhance and broaden their knowledge and communicative skills.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At present, there are two important distinctions regarding assessment which must be taken into consideration. They are: assessment of learning, and assessment for learning. The former refers to the use of a task or an activity to measure, record and report on a student's level of achievement in regards to specific learning expectations. These are often known as summative assessments. The latter is more commonly known as formative and diagnostic assessments.  Assessment for learning is the use of a task or an activity for the purpose of determining student progress during a unit or block of instruction. It embeds assessment processes throughout the teaching and learning process to constantly adjust instructional strategy.</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Assessment can and must happen at any stage of the teaching-learning process. At entry, the students are given some kind of diagnostic test in order to identify their starting level and particular needs; </w:t>
      </w:r>
      <w:r w:rsidR="006E15DB" w:rsidRPr="00722B31">
        <w:rPr>
          <w:rFonts w:ascii="Arial" w:hAnsi="Arial" w:cs="Arial"/>
          <w:lang w:val="en-US"/>
        </w:rPr>
        <w:t>specifically,</w:t>
      </w:r>
      <w:r w:rsidRPr="00722B31">
        <w:rPr>
          <w:rFonts w:ascii="Arial" w:hAnsi="Arial" w:cs="Arial"/>
          <w:lang w:val="en-US"/>
        </w:rPr>
        <w:t xml:space="preserve"> the language needs to perform future </w:t>
      </w:r>
      <w:r w:rsidRPr="00722B31">
        <w:rPr>
          <w:rFonts w:ascii="Arial" w:hAnsi="Arial" w:cs="Arial"/>
          <w:lang w:val="en-US"/>
        </w:rPr>
        <w:lastRenderedPageBreak/>
        <w:t xml:space="preserve">tasks more effectively. In order to monitor the teaching-learning process, the students are given systematic or periodic tests during the whole course or academic year known as progress tests, and at the end of the course they are given an achievement test or final test. These are also called formative and summative tests, respectively. </w:t>
      </w:r>
    </w:p>
    <w:p w:rsidR="00D245A6" w:rsidRPr="00722B31" w:rsidRDefault="00D245A6" w:rsidP="00722B31">
      <w:pPr>
        <w:spacing w:line="360" w:lineRule="auto"/>
        <w:jc w:val="both"/>
        <w:rPr>
          <w:rFonts w:ascii="Arial" w:hAnsi="Arial" w:cs="Arial"/>
          <w:b/>
          <w:lang w:val="en-US"/>
        </w:rPr>
      </w:pPr>
      <w:r w:rsidRPr="00722B31">
        <w:rPr>
          <w:rFonts w:ascii="Arial" w:hAnsi="Arial" w:cs="Arial"/>
          <w:b/>
          <w:lang w:val="en-US"/>
        </w:rPr>
        <w:t>Types of assessment</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Assessment viewed as a process is manifested in different types. According to Brown (1994), Hughes (1989 y 1996), the Common European Framework (2000), the Teaching Knowledge Test Glossary (TKT) (2005), and González (2009) there could be mentioned:</w:t>
      </w:r>
    </w:p>
    <w:p w:rsidR="00D245A6" w:rsidRPr="00722B31" w:rsidRDefault="00D245A6" w:rsidP="00722B31">
      <w:pPr>
        <w:numPr>
          <w:ilvl w:val="0"/>
          <w:numId w:val="183"/>
        </w:numPr>
        <w:spacing w:line="360" w:lineRule="auto"/>
        <w:jc w:val="both"/>
        <w:rPr>
          <w:rFonts w:ascii="Arial" w:hAnsi="Arial" w:cs="Arial"/>
          <w:lang w:val="en-US"/>
        </w:rPr>
      </w:pPr>
      <w:r w:rsidRPr="00722B31">
        <w:rPr>
          <w:rFonts w:ascii="Arial" w:hAnsi="Arial" w:cs="Arial"/>
          <w:lang w:val="en-US"/>
        </w:rPr>
        <w:t>Achievement assessment/Proficiency assessment</w:t>
      </w:r>
    </w:p>
    <w:p w:rsidR="00D245A6" w:rsidRPr="00722B31" w:rsidRDefault="00D245A6" w:rsidP="00722B31">
      <w:pPr>
        <w:numPr>
          <w:ilvl w:val="0"/>
          <w:numId w:val="183"/>
        </w:numPr>
        <w:spacing w:line="360" w:lineRule="auto"/>
        <w:jc w:val="both"/>
        <w:rPr>
          <w:rFonts w:ascii="Arial" w:hAnsi="Arial" w:cs="Arial"/>
          <w:lang w:val="en-US"/>
        </w:rPr>
      </w:pPr>
      <w:r w:rsidRPr="00722B31">
        <w:rPr>
          <w:rFonts w:ascii="Arial" w:hAnsi="Arial" w:cs="Arial"/>
          <w:lang w:val="en-US"/>
        </w:rPr>
        <w:t>Continuous assessment/Fixed assessment points</w:t>
      </w:r>
    </w:p>
    <w:p w:rsidR="00D245A6" w:rsidRPr="00722B31" w:rsidRDefault="00D245A6" w:rsidP="00722B31">
      <w:pPr>
        <w:numPr>
          <w:ilvl w:val="0"/>
          <w:numId w:val="183"/>
        </w:numPr>
        <w:spacing w:line="360" w:lineRule="auto"/>
        <w:jc w:val="both"/>
        <w:rPr>
          <w:rFonts w:ascii="Arial" w:hAnsi="Arial" w:cs="Arial"/>
          <w:lang w:val="en-US"/>
        </w:rPr>
      </w:pPr>
      <w:r w:rsidRPr="00722B31">
        <w:rPr>
          <w:rFonts w:ascii="Arial" w:hAnsi="Arial" w:cs="Arial"/>
          <w:lang w:val="en-US"/>
        </w:rPr>
        <w:t>Norm-referencing (NR)/Criterion-referencing (CR)</w:t>
      </w:r>
    </w:p>
    <w:p w:rsidR="00D245A6" w:rsidRPr="00722B31" w:rsidRDefault="00D245A6" w:rsidP="00722B31">
      <w:pPr>
        <w:numPr>
          <w:ilvl w:val="0"/>
          <w:numId w:val="183"/>
        </w:numPr>
        <w:spacing w:line="360" w:lineRule="auto"/>
        <w:jc w:val="both"/>
        <w:rPr>
          <w:rFonts w:ascii="Arial" w:hAnsi="Arial" w:cs="Arial"/>
          <w:lang w:val="en-US"/>
        </w:rPr>
      </w:pPr>
      <w:r w:rsidRPr="00722B31">
        <w:rPr>
          <w:rFonts w:ascii="Arial" w:hAnsi="Arial" w:cs="Arial"/>
          <w:lang w:val="en-US"/>
        </w:rPr>
        <w:t>Formative assessment/Summative assessment</w:t>
      </w:r>
    </w:p>
    <w:p w:rsidR="00D245A6" w:rsidRPr="00722B31" w:rsidRDefault="00D245A6" w:rsidP="00722B31">
      <w:pPr>
        <w:numPr>
          <w:ilvl w:val="0"/>
          <w:numId w:val="183"/>
        </w:numPr>
        <w:spacing w:line="360" w:lineRule="auto"/>
        <w:jc w:val="both"/>
        <w:rPr>
          <w:rFonts w:ascii="Arial" w:hAnsi="Arial" w:cs="Arial"/>
          <w:lang w:val="en-US"/>
        </w:rPr>
      </w:pPr>
      <w:r w:rsidRPr="00722B31">
        <w:rPr>
          <w:rFonts w:ascii="Arial" w:hAnsi="Arial" w:cs="Arial"/>
          <w:lang w:val="en-US"/>
        </w:rPr>
        <w:t>Holistic assessment/Analytic assessment</w:t>
      </w:r>
    </w:p>
    <w:p w:rsidR="00D245A6" w:rsidRPr="00722B31" w:rsidRDefault="00D245A6" w:rsidP="00722B31">
      <w:pPr>
        <w:numPr>
          <w:ilvl w:val="0"/>
          <w:numId w:val="183"/>
        </w:numPr>
        <w:spacing w:line="360" w:lineRule="auto"/>
        <w:jc w:val="both"/>
        <w:rPr>
          <w:rFonts w:ascii="Arial" w:hAnsi="Arial" w:cs="Arial"/>
          <w:lang w:val="en-US"/>
        </w:rPr>
      </w:pPr>
      <w:r w:rsidRPr="00722B31">
        <w:rPr>
          <w:rFonts w:ascii="Arial" w:hAnsi="Arial" w:cs="Arial"/>
          <w:lang w:val="en-US"/>
        </w:rPr>
        <w:t>Assessment by others (teacher and peer-assessment)/Self-assessment or ipsative assessment</w:t>
      </w:r>
    </w:p>
    <w:p w:rsidR="00D245A6" w:rsidRPr="00722B31" w:rsidRDefault="00D245A6" w:rsidP="00722B31">
      <w:pPr>
        <w:spacing w:line="360" w:lineRule="auto"/>
        <w:jc w:val="both"/>
        <w:rPr>
          <w:rFonts w:ascii="Arial" w:hAnsi="Arial" w:cs="Arial"/>
          <w:lang w:val="en-US"/>
        </w:rPr>
      </w:pPr>
      <w:r w:rsidRPr="00722B31">
        <w:rPr>
          <w:rFonts w:ascii="Arial" w:hAnsi="Arial" w:cs="Arial"/>
          <w:i/>
          <w:lang w:val="en-US"/>
        </w:rPr>
        <w:t>Achievement</w:t>
      </w:r>
      <w:r w:rsidRPr="00722B31">
        <w:rPr>
          <w:rFonts w:ascii="Arial" w:hAnsi="Arial" w:cs="Arial"/>
          <w:lang w:val="en-US"/>
        </w:rPr>
        <w:t xml:space="preserve"> assessment is the assessment of the achievement of specific objectives – assessment of what has been taught. It therefore relates to the week’s/term’s work, the course book, the syllabus. Achievement assessment is oriented to the course. It represents an internal perspective. </w:t>
      </w:r>
      <w:r w:rsidRPr="00722B31">
        <w:rPr>
          <w:rFonts w:ascii="Arial" w:hAnsi="Arial" w:cs="Arial"/>
          <w:i/>
          <w:lang w:val="en-US"/>
        </w:rPr>
        <w:t>Proficiency</w:t>
      </w:r>
      <w:r w:rsidRPr="00722B31">
        <w:rPr>
          <w:rFonts w:ascii="Arial" w:hAnsi="Arial" w:cs="Arial"/>
          <w:lang w:val="en-US"/>
        </w:rPr>
        <w:t xml:space="preserve"> assessment on the other hand is assessment of what someone can do/knows in relation to the application of the subject in the real world. It represents an external perspective.</w:t>
      </w:r>
    </w:p>
    <w:p w:rsidR="00D245A6" w:rsidRPr="00722B31" w:rsidRDefault="00D245A6" w:rsidP="00722B31">
      <w:pPr>
        <w:spacing w:line="360" w:lineRule="auto"/>
        <w:jc w:val="both"/>
        <w:rPr>
          <w:rFonts w:ascii="Arial" w:hAnsi="Arial" w:cs="Arial"/>
          <w:iCs/>
          <w:lang w:val="en-US"/>
        </w:rPr>
      </w:pPr>
      <w:r w:rsidRPr="00722B31">
        <w:rPr>
          <w:rFonts w:ascii="Arial" w:hAnsi="Arial" w:cs="Arial"/>
          <w:i/>
          <w:iCs/>
          <w:lang w:val="en-US"/>
        </w:rPr>
        <w:t>Continuous</w:t>
      </w:r>
      <w:r w:rsidRPr="00722B31">
        <w:rPr>
          <w:rFonts w:ascii="Arial" w:hAnsi="Arial" w:cs="Arial"/>
          <w:iCs/>
          <w:lang w:val="en-US"/>
        </w:rPr>
        <w:t xml:space="preserve"> assessment is assessment by the teacher and possibly by the learner of class performances, pieces of work and projects throughout the course. The final grade thus reflects the whole course/year/semester. </w:t>
      </w:r>
      <w:r w:rsidRPr="00722B31">
        <w:rPr>
          <w:rFonts w:ascii="Arial" w:hAnsi="Arial" w:cs="Arial"/>
          <w:i/>
          <w:iCs/>
          <w:lang w:val="en-US"/>
        </w:rPr>
        <w:t>Fixed point</w:t>
      </w:r>
      <w:r w:rsidRPr="00722B31">
        <w:rPr>
          <w:rFonts w:ascii="Arial" w:hAnsi="Arial" w:cs="Arial"/>
          <w:iCs/>
          <w:lang w:val="en-US"/>
        </w:rPr>
        <w:t xml:space="preserve"> assessment is when grades are awarded and decisions made on the basis of an examination or other assessment which takes place on a particular day, usually the end of the course or before the beginning of a course. What has happened beforehand is irrelevant; it is what the person can do now that is decisive.</w:t>
      </w:r>
    </w:p>
    <w:p w:rsidR="00D245A6" w:rsidRPr="00722B31" w:rsidRDefault="00D245A6" w:rsidP="00722B31">
      <w:pPr>
        <w:spacing w:line="360" w:lineRule="auto"/>
        <w:jc w:val="both"/>
        <w:rPr>
          <w:rFonts w:ascii="Arial" w:hAnsi="Arial" w:cs="Arial"/>
          <w:lang w:val="en-US"/>
        </w:rPr>
      </w:pPr>
      <w:r w:rsidRPr="00722B31">
        <w:rPr>
          <w:rFonts w:ascii="Arial" w:hAnsi="Arial" w:cs="Arial"/>
          <w:i/>
          <w:iCs/>
          <w:lang w:val="en-US"/>
        </w:rPr>
        <w:t xml:space="preserve">Norm-referencing </w:t>
      </w:r>
      <w:r w:rsidRPr="00722B31">
        <w:rPr>
          <w:rFonts w:ascii="Arial" w:hAnsi="Arial" w:cs="Arial"/>
          <w:lang w:val="en-US"/>
        </w:rPr>
        <w:t xml:space="preserve">is the placement of learners in rank order, their assessment and ranking in relation to their peers. </w:t>
      </w:r>
      <w:r w:rsidRPr="00722B31">
        <w:rPr>
          <w:rFonts w:ascii="Arial" w:hAnsi="Arial" w:cs="Arial"/>
          <w:i/>
          <w:iCs/>
          <w:lang w:val="en-US"/>
        </w:rPr>
        <w:t xml:space="preserve">Criterion-referencing </w:t>
      </w:r>
      <w:r w:rsidRPr="00722B31">
        <w:rPr>
          <w:rFonts w:ascii="Arial" w:hAnsi="Arial" w:cs="Arial"/>
          <w:lang w:val="en-US"/>
        </w:rPr>
        <w:t>is a reaction against norm-</w:t>
      </w:r>
      <w:r w:rsidRPr="00722B31">
        <w:rPr>
          <w:rFonts w:ascii="Arial" w:hAnsi="Arial" w:cs="Arial"/>
          <w:lang w:val="en-US"/>
        </w:rPr>
        <w:lastRenderedPageBreak/>
        <w:t>referencing in which the learner is assessed purely in terms of his/her ability in the subject, irrespective of the ability of his/her peers.</w:t>
      </w:r>
    </w:p>
    <w:p w:rsidR="00D245A6" w:rsidRPr="00722B31" w:rsidRDefault="00D245A6" w:rsidP="00722B31">
      <w:pPr>
        <w:spacing w:line="360" w:lineRule="auto"/>
        <w:jc w:val="both"/>
        <w:rPr>
          <w:rFonts w:ascii="Arial" w:hAnsi="Arial" w:cs="Arial"/>
          <w:lang w:val="en-US"/>
        </w:rPr>
      </w:pPr>
      <w:r w:rsidRPr="00722B31">
        <w:rPr>
          <w:rFonts w:ascii="Arial" w:hAnsi="Arial" w:cs="Arial"/>
          <w:i/>
          <w:lang w:val="en-US"/>
        </w:rPr>
        <w:t>Summative</w:t>
      </w:r>
      <w:r w:rsidRPr="00722B31">
        <w:rPr>
          <w:rFonts w:ascii="Arial" w:hAnsi="Arial" w:cs="Arial"/>
          <w:lang w:val="en-US"/>
        </w:rPr>
        <w:t xml:space="preserve"> assessment is often described as end-of-studies assessment—in other words, a measure of how far our students have gone in their learning. It sums up attainment at the end of the course with a grade. Used in contrast to </w:t>
      </w:r>
      <w:r w:rsidRPr="00722B31">
        <w:rPr>
          <w:rFonts w:ascii="Arial" w:hAnsi="Arial" w:cs="Arial"/>
          <w:i/>
          <w:iCs/>
          <w:lang w:val="en-US"/>
        </w:rPr>
        <w:t>formative assessment</w:t>
      </w:r>
      <w:r w:rsidRPr="00722B31">
        <w:rPr>
          <w:rFonts w:ascii="Arial" w:hAnsi="Arial" w:cs="Arial"/>
          <w:lang w:val="en-US"/>
        </w:rPr>
        <w:t xml:space="preserve">, summative assessment is conducted at the end of a program of study to assess whether and to what extent individuals or groups have been successful. </w:t>
      </w:r>
    </w:p>
    <w:p w:rsidR="00D245A6" w:rsidRPr="00722B31" w:rsidRDefault="00D245A6" w:rsidP="00722B31">
      <w:pPr>
        <w:spacing w:line="360" w:lineRule="auto"/>
        <w:jc w:val="both"/>
        <w:rPr>
          <w:rFonts w:ascii="Arial" w:hAnsi="Arial" w:cs="Arial"/>
          <w:lang w:val="en-US"/>
        </w:rPr>
      </w:pPr>
      <w:r w:rsidRPr="00722B31">
        <w:rPr>
          <w:rFonts w:ascii="Arial" w:hAnsi="Arial" w:cs="Arial"/>
          <w:i/>
          <w:lang w:val="en-US"/>
        </w:rPr>
        <w:t>Formative</w:t>
      </w:r>
      <w:r w:rsidRPr="00722B31">
        <w:rPr>
          <w:rFonts w:ascii="Arial" w:hAnsi="Arial" w:cs="Arial"/>
          <w:lang w:val="en-US"/>
        </w:rPr>
        <w:t xml:space="preserve"> assessment is more about using assessment along the journey of learning, so that students can learn from their mistakes, remedy their deficiencies, and advance their learning. It is an ongoing process of gathering information on the extent of learning, on strengths and weaknesses, which the teacher can feed back into their course planning and the actual feedback they give learners. Formative assessment is carried out during the learning process as an intervention that is designed to encourage further learning and change. In formative assessment, it is our feedback that is more important than the scores or grades.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In particular, it is the feed-forward that is the critically useful part of feedback—the guidance to students about how exactly to go about improving their learning and their performance. But, in a way, all assessment is at least to some extent formative, as even exam marks or grades give students at least a little information about how their learning is going. And all the assessment elements which count towards students’ qualifications are, to some extent, summative.</w:t>
      </w:r>
    </w:p>
    <w:p w:rsidR="00D245A6" w:rsidRPr="00722B31" w:rsidRDefault="00D245A6" w:rsidP="00722B31">
      <w:pPr>
        <w:spacing w:line="360" w:lineRule="auto"/>
        <w:jc w:val="both"/>
        <w:rPr>
          <w:rFonts w:ascii="Arial" w:hAnsi="Arial" w:cs="Arial"/>
          <w:lang w:val="en-US"/>
        </w:rPr>
      </w:pPr>
      <w:r w:rsidRPr="00722B31">
        <w:rPr>
          <w:rFonts w:ascii="Arial" w:hAnsi="Arial" w:cs="Arial"/>
          <w:i/>
          <w:iCs/>
          <w:lang w:val="en-US"/>
        </w:rPr>
        <w:t xml:space="preserve">Holistic </w:t>
      </w:r>
      <w:r w:rsidRPr="00722B31">
        <w:rPr>
          <w:rFonts w:ascii="Arial" w:hAnsi="Arial" w:cs="Arial"/>
          <w:iCs/>
          <w:lang w:val="en-US"/>
        </w:rPr>
        <w:t>assessment</w:t>
      </w:r>
      <w:r w:rsidRPr="00722B31">
        <w:rPr>
          <w:rFonts w:ascii="Arial" w:hAnsi="Arial" w:cs="Arial"/>
          <w:lang w:val="en-US"/>
        </w:rPr>
        <w:t xml:space="preserve">is making a global synthetic judgment. Different aspects are weighted intuitively by the assessor. </w:t>
      </w:r>
      <w:r w:rsidRPr="00722B31">
        <w:rPr>
          <w:rFonts w:ascii="Arial" w:hAnsi="Arial" w:cs="Arial"/>
          <w:i/>
          <w:iCs/>
          <w:lang w:val="en-US"/>
        </w:rPr>
        <w:t xml:space="preserve">Analytic </w:t>
      </w:r>
      <w:r w:rsidRPr="00722B31">
        <w:rPr>
          <w:rFonts w:ascii="Arial" w:hAnsi="Arial" w:cs="Arial"/>
          <w:iCs/>
          <w:lang w:val="en-US"/>
        </w:rPr>
        <w:t>assessment</w:t>
      </w:r>
      <w:r w:rsidRPr="00722B31">
        <w:rPr>
          <w:rFonts w:ascii="Arial" w:hAnsi="Arial" w:cs="Arial"/>
          <w:lang w:val="en-US"/>
        </w:rPr>
        <w:t>is looking at different aspects separately. There are two ways in which this distinction can be made: (a) in terms of what is looked for; (b) in terms of how a band, grade or score is arrived at. Systems sometimes combine an analytic approach at one level with a holistic approach at another.</w:t>
      </w:r>
    </w:p>
    <w:p w:rsidR="00D245A6" w:rsidRPr="00722B31" w:rsidRDefault="00D245A6" w:rsidP="00722B31">
      <w:pPr>
        <w:spacing w:line="360" w:lineRule="auto"/>
        <w:jc w:val="both"/>
        <w:rPr>
          <w:rFonts w:ascii="Arial" w:hAnsi="Arial" w:cs="Arial"/>
          <w:lang w:val="en-US"/>
        </w:rPr>
      </w:pPr>
      <w:r w:rsidRPr="00722B31">
        <w:rPr>
          <w:rFonts w:ascii="Arial" w:hAnsi="Arial" w:cs="Arial"/>
          <w:i/>
          <w:iCs/>
          <w:lang w:val="en-US"/>
        </w:rPr>
        <w:t>Assessment by others</w:t>
      </w:r>
      <w:r w:rsidRPr="00722B31">
        <w:rPr>
          <w:rFonts w:ascii="Arial" w:hAnsi="Arial" w:cs="Arial"/>
          <w:lang w:val="en-US"/>
        </w:rPr>
        <w:t xml:space="preserve">: judgments by the teacher or examiner. </w:t>
      </w:r>
      <w:r w:rsidRPr="00722B31">
        <w:rPr>
          <w:rFonts w:ascii="Arial" w:hAnsi="Arial" w:cs="Arial"/>
          <w:i/>
          <w:iCs/>
          <w:lang w:val="en-US"/>
        </w:rPr>
        <w:t>Self/ipsative-assessment</w:t>
      </w:r>
      <w:r w:rsidRPr="00722B31">
        <w:rPr>
          <w:rFonts w:ascii="Arial" w:hAnsi="Arial" w:cs="Arial"/>
          <w:lang w:val="en-US"/>
        </w:rPr>
        <w:t xml:space="preserve">: judgments about your own proficiency. Ipsative assessment (derived from the Latin ‘ipse’, meaning ‘herself ‘or ‘himself’) refers to a process of self-assessment in which students identify their own starting points or, in the language of action planning and school development planning, initial conditions. The main potential for self-assessment, however, is in its use as a tool for motivation and for </w:t>
      </w:r>
      <w:r w:rsidRPr="00722B31">
        <w:rPr>
          <w:rFonts w:ascii="Arial" w:hAnsi="Arial" w:cs="Arial"/>
          <w:lang w:val="en-US"/>
        </w:rPr>
        <w:lastRenderedPageBreak/>
        <w:t>raising awareness: helping learners to appreciate their strengths recognize their weaknesses and orient their learning more effectively.</w:t>
      </w:r>
    </w:p>
    <w:p w:rsidR="00D245A6" w:rsidRPr="00722B31" w:rsidRDefault="00D245A6" w:rsidP="00722B31">
      <w:pPr>
        <w:widowControl w:val="0"/>
        <w:spacing w:line="360" w:lineRule="auto"/>
        <w:jc w:val="both"/>
        <w:rPr>
          <w:rFonts w:ascii="Arial" w:hAnsi="Arial" w:cs="Arial"/>
          <w:lang w:val="en-US"/>
        </w:rPr>
      </w:pPr>
      <w:r w:rsidRPr="00722B31">
        <w:rPr>
          <w:rFonts w:ascii="Arial" w:hAnsi="Arial" w:cs="Arial"/>
          <w:lang w:val="en-US"/>
        </w:rPr>
        <w:t>In the teaching-learning process of English, assessment has its particularities due to the fact that learning, the development of habits and skills, as well as the fostering of values take place through linguo-communicative means that are quite different from those of their mother tongue. Consequently, it is necessary to regard the assessment process in such a way that it facilitates feedback, brings accurate information of how the students have assimilated the linguo-communicative contents and how they have developed their communicative skills in the foreign language.</w:t>
      </w:r>
    </w:p>
    <w:p w:rsidR="00D245A6" w:rsidRPr="00722B31" w:rsidRDefault="00D245A6" w:rsidP="00722B31">
      <w:pPr>
        <w:widowControl w:val="0"/>
        <w:spacing w:line="360" w:lineRule="auto"/>
        <w:jc w:val="both"/>
        <w:rPr>
          <w:rFonts w:ascii="Arial" w:hAnsi="Arial" w:cs="Arial"/>
          <w:lang w:val="en-US"/>
        </w:rPr>
      </w:pPr>
      <w:r w:rsidRPr="00722B31">
        <w:rPr>
          <w:rFonts w:ascii="Arial" w:hAnsi="Arial" w:cs="Arial"/>
          <w:lang w:val="en-US"/>
        </w:rPr>
        <w:t>The assessment process of learning, in its wider sense, is:</w:t>
      </w:r>
    </w:p>
    <w:p w:rsidR="00D245A6" w:rsidRPr="00722B31" w:rsidRDefault="00D245A6" w:rsidP="00722B31">
      <w:pPr>
        <w:widowControl w:val="0"/>
        <w:spacing w:line="360" w:lineRule="auto"/>
        <w:jc w:val="both"/>
        <w:rPr>
          <w:rFonts w:ascii="Arial" w:hAnsi="Arial" w:cs="Arial"/>
          <w:lang w:val="en-US"/>
        </w:rPr>
      </w:pPr>
      <w:r w:rsidRPr="00722B31">
        <w:rPr>
          <w:rFonts w:ascii="Arial" w:hAnsi="Arial" w:cs="Arial"/>
          <w:b/>
          <w:lang w:val="en-US"/>
        </w:rPr>
        <w:t>Procedural:</w:t>
      </w:r>
      <w:r w:rsidRPr="00722B31">
        <w:rPr>
          <w:rFonts w:ascii="Arial" w:hAnsi="Arial" w:cs="Arial"/>
          <w:lang w:val="en-US"/>
        </w:rPr>
        <w:t xml:space="preserve"> it is present along a given stage, semester, or course. It is a continuous activity that includes a group of operations throughout the students’ integral formation. </w:t>
      </w:r>
    </w:p>
    <w:p w:rsidR="00D245A6" w:rsidRPr="00722B31" w:rsidRDefault="00D245A6" w:rsidP="00722B31">
      <w:pPr>
        <w:widowControl w:val="0"/>
        <w:spacing w:line="360" w:lineRule="auto"/>
        <w:jc w:val="both"/>
        <w:rPr>
          <w:rFonts w:ascii="Arial" w:hAnsi="Arial" w:cs="Arial"/>
          <w:lang w:val="en-US"/>
        </w:rPr>
      </w:pPr>
      <w:r w:rsidRPr="00722B31">
        <w:rPr>
          <w:rFonts w:ascii="Arial" w:hAnsi="Arial" w:cs="Arial"/>
          <w:b/>
          <w:lang w:val="en-US"/>
        </w:rPr>
        <w:t>Permanent:</w:t>
      </w:r>
      <w:r w:rsidRPr="00722B31">
        <w:rPr>
          <w:rFonts w:ascii="Arial" w:hAnsi="Arial" w:cs="Arial"/>
          <w:lang w:val="en-US"/>
        </w:rPr>
        <w:t xml:space="preserve"> it could not be understood as separate or discrete elements.</w:t>
      </w:r>
    </w:p>
    <w:p w:rsidR="00D245A6" w:rsidRPr="00722B31" w:rsidRDefault="00D245A6" w:rsidP="00722B31">
      <w:pPr>
        <w:widowControl w:val="0"/>
        <w:spacing w:line="360" w:lineRule="auto"/>
        <w:jc w:val="both"/>
        <w:rPr>
          <w:rFonts w:ascii="Arial" w:hAnsi="Arial" w:cs="Arial"/>
          <w:lang w:val="en-US"/>
        </w:rPr>
      </w:pPr>
      <w:r w:rsidRPr="00722B31">
        <w:rPr>
          <w:rFonts w:ascii="Arial" w:hAnsi="Arial" w:cs="Arial"/>
          <w:b/>
          <w:lang w:val="en-US"/>
        </w:rPr>
        <w:t>Integral:</w:t>
      </w:r>
      <w:r w:rsidRPr="00722B31">
        <w:rPr>
          <w:rFonts w:ascii="Arial" w:hAnsi="Arial" w:cs="Arial"/>
          <w:lang w:val="en-US"/>
        </w:rPr>
        <w:t xml:space="preserve"> it appertains to all the bio-psycho-social aspects of the students in an interrelated way.</w:t>
      </w:r>
    </w:p>
    <w:p w:rsidR="00D245A6" w:rsidRPr="00722B31" w:rsidRDefault="00D245A6" w:rsidP="00722B31">
      <w:pPr>
        <w:widowControl w:val="0"/>
        <w:spacing w:line="360" w:lineRule="auto"/>
        <w:jc w:val="both"/>
        <w:rPr>
          <w:rFonts w:ascii="Arial" w:hAnsi="Arial" w:cs="Arial"/>
          <w:lang w:val="en-US"/>
        </w:rPr>
      </w:pPr>
      <w:r w:rsidRPr="00722B31">
        <w:rPr>
          <w:rFonts w:ascii="Arial" w:hAnsi="Arial" w:cs="Arial"/>
          <w:b/>
          <w:lang w:val="en-US"/>
        </w:rPr>
        <w:t>Systematic:</w:t>
      </w:r>
      <w:r w:rsidRPr="00722B31">
        <w:rPr>
          <w:rFonts w:ascii="Arial" w:hAnsi="Arial" w:cs="Arial"/>
          <w:lang w:val="en-US"/>
        </w:rPr>
        <w:t xml:space="preserve"> it is linked to norms and principles that guide its purpose.</w:t>
      </w:r>
    </w:p>
    <w:p w:rsidR="00D245A6" w:rsidRPr="00722B31" w:rsidRDefault="00D245A6" w:rsidP="00722B31">
      <w:pPr>
        <w:widowControl w:val="0"/>
        <w:spacing w:line="360" w:lineRule="auto"/>
        <w:jc w:val="both"/>
        <w:rPr>
          <w:rFonts w:ascii="Arial" w:hAnsi="Arial" w:cs="Arial"/>
          <w:lang w:val="en-US"/>
        </w:rPr>
      </w:pPr>
      <w:r w:rsidRPr="00722B31">
        <w:rPr>
          <w:rFonts w:ascii="Arial" w:hAnsi="Arial" w:cs="Arial"/>
          <w:b/>
          <w:lang w:val="en-US"/>
        </w:rPr>
        <w:t>Flexible:</w:t>
      </w:r>
      <w:r w:rsidRPr="00722B31">
        <w:rPr>
          <w:rFonts w:ascii="Arial" w:hAnsi="Arial" w:cs="Arial"/>
          <w:lang w:val="en-US"/>
        </w:rPr>
        <w:t xml:space="preserve"> it is sensitive to changes according to some circumstances inherent to the teaching-learning process and the students´ needs. It could never be rigid. </w:t>
      </w:r>
    </w:p>
    <w:p w:rsidR="00D245A6" w:rsidRPr="00722B31" w:rsidRDefault="00D245A6" w:rsidP="00722B31">
      <w:pPr>
        <w:widowControl w:val="0"/>
        <w:spacing w:line="360" w:lineRule="auto"/>
        <w:jc w:val="both"/>
        <w:rPr>
          <w:rFonts w:ascii="Arial" w:hAnsi="Arial" w:cs="Arial"/>
          <w:lang w:val="en-US"/>
        </w:rPr>
      </w:pPr>
      <w:r w:rsidRPr="00722B31">
        <w:rPr>
          <w:rFonts w:ascii="Arial" w:hAnsi="Arial" w:cs="Arial"/>
          <w:lang w:val="en-US"/>
        </w:rPr>
        <w:t xml:space="preserve">Assessment should be developmental, systematic, integral, quantitative and qualitative. Among the inner functions of </w:t>
      </w:r>
      <w:r w:rsidR="006E15DB" w:rsidRPr="00722B31">
        <w:rPr>
          <w:rFonts w:ascii="Arial" w:hAnsi="Arial" w:cs="Arial"/>
          <w:lang w:val="en-US"/>
        </w:rPr>
        <w:t>assessment,</w:t>
      </w:r>
      <w:r w:rsidRPr="00722B31">
        <w:rPr>
          <w:rFonts w:ascii="Arial" w:hAnsi="Arial" w:cs="Arial"/>
          <w:lang w:val="en-US"/>
        </w:rPr>
        <w:t xml:space="preserve"> we can find:</w:t>
      </w:r>
    </w:p>
    <w:p w:rsidR="00D245A6" w:rsidRPr="00722B31" w:rsidRDefault="00D245A6" w:rsidP="00722B31">
      <w:pPr>
        <w:widowControl w:val="0"/>
        <w:numPr>
          <w:ilvl w:val="0"/>
          <w:numId w:val="187"/>
        </w:numPr>
        <w:spacing w:line="360" w:lineRule="auto"/>
        <w:ind w:left="426"/>
        <w:jc w:val="both"/>
        <w:rPr>
          <w:rFonts w:ascii="Arial" w:hAnsi="Arial" w:cs="Arial"/>
          <w:lang w:val="en-US"/>
        </w:rPr>
      </w:pPr>
      <w:r w:rsidRPr="00722B31">
        <w:rPr>
          <w:rFonts w:ascii="Arial" w:hAnsi="Arial" w:cs="Arial"/>
          <w:lang w:val="en-US"/>
        </w:rPr>
        <w:t>The function of students’ development</w:t>
      </w:r>
    </w:p>
    <w:p w:rsidR="00D245A6" w:rsidRPr="00722B31" w:rsidRDefault="00D245A6" w:rsidP="00722B31">
      <w:pPr>
        <w:widowControl w:val="0"/>
        <w:numPr>
          <w:ilvl w:val="0"/>
          <w:numId w:val="188"/>
        </w:numPr>
        <w:tabs>
          <w:tab w:val="left" w:pos="709"/>
        </w:tabs>
        <w:spacing w:line="360" w:lineRule="auto"/>
        <w:ind w:left="709" w:hanging="283"/>
        <w:jc w:val="both"/>
        <w:rPr>
          <w:rFonts w:ascii="Arial" w:hAnsi="Arial" w:cs="Arial"/>
          <w:lang w:val="en-US"/>
        </w:rPr>
      </w:pPr>
      <w:r w:rsidRPr="00722B31">
        <w:rPr>
          <w:rFonts w:ascii="Arial" w:hAnsi="Arial" w:cs="Arial"/>
          <w:lang w:val="en-US"/>
        </w:rPr>
        <w:t>Instructive function: through assessment tasks the students learn, consolidate, systematize, generalize, and apply content.</w:t>
      </w:r>
    </w:p>
    <w:p w:rsidR="00D245A6" w:rsidRPr="00722B31" w:rsidRDefault="00D245A6" w:rsidP="00722B31">
      <w:pPr>
        <w:widowControl w:val="0"/>
        <w:numPr>
          <w:ilvl w:val="0"/>
          <w:numId w:val="185"/>
        </w:numPr>
        <w:spacing w:line="360" w:lineRule="auto"/>
        <w:ind w:left="709" w:hanging="349"/>
        <w:jc w:val="both"/>
        <w:rPr>
          <w:rFonts w:ascii="Arial" w:hAnsi="Arial" w:cs="Arial"/>
          <w:lang w:val="en-US"/>
        </w:rPr>
      </w:pPr>
      <w:r w:rsidRPr="00722B31">
        <w:rPr>
          <w:rFonts w:ascii="Arial" w:hAnsi="Arial" w:cs="Arial"/>
          <w:lang w:val="en-US"/>
        </w:rPr>
        <w:t>Educative function: Assessment not only allows the student to continue the learning process, but also it helps to shape the student’s personality traits and values.</w:t>
      </w:r>
    </w:p>
    <w:p w:rsidR="00D245A6" w:rsidRPr="00722B31" w:rsidRDefault="00D245A6" w:rsidP="00722B31">
      <w:pPr>
        <w:widowControl w:val="0"/>
        <w:numPr>
          <w:ilvl w:val="0"/>
          <w:numId w:val="184"/>
        </w:numPr>
        <w:spacing w:line="360" w:lineRule="auto"/>
        <w:ind w:left="226" w:hanging="226"/>
        <w:jc w:val="both"/>
        <w:rPr>
          <w:rFonts w:ascii="Arial" w:hAnsi="Arial" w:cs="Arial"/>
          <w:lang w:val="en-US"/>
        </w:rPr>
      </w:pPr>
      <w:r w:rsidRPr="00722B31">
        <w:rPr>
          <w:rFonts w:ascii="Arial" w:hAnsi="Arial" w:cs="Arial"/>
          <w:lang w:val="en-US"/>
        </w:rPr>
        <w:t>The function of teacher´s development.</w:t>
      </w:r>
    </w:p>
    <w:p w:rsidR="00D245A6" w:rsidRPr="00722B31" w:rsidRDefault="00D245A6" w:rsidP="00722B31">
      <w:pPr>
        <w:widowControl w:val="0"/>
        <w:numPr>
          <w:ilvl w:val="0"/>
          <w:numId w:val="185"/>
        </w:numPr>
        <w:spacing w:line="360" w:lineRule="auto"/>
        <w:ind w:left="709" w:hanging="349"/>
        <w:jc w:val="both"/>
        <w:rPr>
          <w:rFonts w:ascii="Arial" w:hAnsi="Arial" w:cs="Arial"/>
          <w:lang w:val="en-US"/>
        </w:rPr>
      </w:pPr>
      <w:r w:rsidRPr="00722B31">
        <w:rPr>
          <w:rFonts w:ascii="Arial" w:hAnsi="Arial" w:cs="Arial"/>
          <w:lang w:val="en-US"/>
        </w:rPr>
        <w:t>A good use of assessment leads to questioning and evaluation of the teacher´s job, to permanent overview of the process, and the necessity of systematic scientific and pedagogical upgrading to be on top of his area of expertise.</w:t>
      </w:r>
    </w:p>
    <w:p w:rsidR="00D245A6" w:rsidRPr="00722B31" w:rsidRDefault="00D245A6" w:rsidP="00722B31">
      <w:pPr>
        <w:widowControl w:val="0"/>
        <w:numPr>
          <w:ilvl w:val="0"/>
          <w:numId w:val="186"/>
        </w:numPr>
        <w:spacing w:line="360" w:lineRule="auto"/>
        <w:ind w:left="426"/>
        <w:jc w:val="both"/>
        <w:rPr>
          <w:rFonts w:ascii="Arial" w:hAnsi="Arial" w:cs="Arial"/>
          <w:lang w:val="en-US"/>
        </w:rPr>
      </w:pPr>
      <w:r w:rsidRPr="00722B31">
        <w:rPr>
          <w:rFonts w:ascii="Arial" w:hAnsi="Arial" w:cs="Arial"/>
          <w:lang w:val="en-US"/>
        </w:rPr>
        <w:t>The function of process improvement.</w:t>
      </w:r>
    </w:p>
    <w:p w:rsidR="00D245A6" w:rsidRPr="00722B31" w:rsidRDefault="00D245A6" w:rsidP="00722B31">
      <w:pPr>
        <w:widowControl w:val="0"/>
        <w:numPr>
          <w:ilvl w:val="0"/>
          <w:numId w:val="185"/>
        </w:numPr>
        <w:tabs>
          <w:tab w:val="left" w:pos="709"/>
        </w:tabs>
        <w:spacing w:line="360" w:lineRule="auto"/>
        <w:jc w:val="both"/>
        <w:rPr>
          <w:rFonts w:ascii="Arial" w:hAnsi="Arial" w:cs="Arial"/>
          <w:lang w:val="en-US"/>
        </w:rPr>
      </w:pPr>
      <w:r w:rsidRPr="00722B31">
        <w:rPr>
          <w:rFonts w:ascii="Arial" w:hAnsi="Arial" w:cs="Arial"/>
          <w:b/>
          <w:lang w:val="en-US"/>
        </w:rPr>
        <w:lastRenderedPageBreak/>
        <w:t>Diagnostic function:</w:t>
      </w:r>
      <w:r w:rsidRPr="00722B31">
        <w:rPr>
          <w:rFonts w:ascii="Arial" w:hAnsi="Arial" w:cs="Arial"/>
          <w:lang w:val="en-US"/>
        </w:rPr>
        <w:t xml:space="preserve"> through assessment, the cognitive-instrumental and affective-motivational states of the students are determined, and then worked out along the teaching-learning process. The diagnosis implies knowing the students´ needs, interests, and background knowledge. </w:t>
      </w:r>
    </w:p>
    <w:p w:rsidR="00D245A6" w:rsidRPr="00722B31" w:rsidRDefault="00D245A6" w:rsidP="00722B31">
      <w:pPr>
        <w:widowControl w:val="0"/>
        <w:numPr>
          <w:ilvl w:val="0"/>
          <w:numId w:val="185"/>
        </w:numPr>
        <w:tabs>
          <w:tab w:val="left" w:pos="709"/>
        </w:tabs>
        <w:spacing w:line="360" w:lineRule="auto"/>
        <w:ind w:left="709" w:hanging="349"/>
        <w:jc w:val="both"/>
        <w:rPr>
          <w:rFonts w:ascii="Arial" w:hAnsi="Arial" w:cs="Arial"/>
          <w:lang w:val="en-US"/>
        </w:rPr>
      </w:pPr>
      <w:r w:rsidRPr="00722B31">
        <w:rPr>
          <w:rFonts w:ascii="Arial" w:hAnsi="Arial" w:cs="Arial"/>
          <w:b/>
          <w:lang w:val="en-US"/>
        </w:rPr>
        <w:t>Research function:</w:t>
      </w:r>
      <w:r w:rsidRPr="00722B31">
        <w:rPr>
          <w:rFonts w:ascii="Arial" w:hAnsi="Arial" w:cs="Arial"/>
          <w:lang w:val="en-US"/>
        </w:rPr>
        <w:t xml:space="preserve"> assessment goes beyond the diagnosis. It implies an attitude of scientific restlessness, of facing the teaching-learning process from questioning and research positions. </w:t>
      </w:r>
    </w:p>
    <w:p w:rsidR="00D245A6" w:rsidRPr="00722B31" w:rsidRDefault="00D245A6" w:rsidP="00722B31">
      <w:pPr>
        <w:widowControl w:val="0"/>
        <w:numPr>
          <w:ilvl w:val="0"/>
          <w:numId w:val="185"/>
        </w:numPr>
        <w:tabs>
          <w:tab w:val="left" w:pos="709"/>
        </w:tabs>
        <w:spacing w:line="360" w:lineRule="auto"/>
        <w:ind w:left="709"/>
        <w:jc w:val="both"/>
        <w:rPr>
          <w:rFonts w:ascii="Arial" w:hAnsi="Arial" w:cs="Arial"/>
          <w:lang w:val="en-US"/>
        </w:rPr>
      </w:pPr>
      <w:r w:rsidRPr="00722B31">
        <w:rPr>
          <w:rFonts w:ascii="Arial" w:hAnsi="Arial" w:cs="Arial"/>
          <w:b/>
          <w:lang w:val="en-US"/>
        </w:rPr>
        <w:t>Testing function:</w:t>
      </w:r>
      <w:r w:rsidRPr="00722B31">
        <w:rPr>
          <w:rFonts w:ascii="Arial" w:hAnsi="Arial" w:cs="Arial"/>
          <w:lang w:val="en-US"/>
        </w:rPr>
        <w:t xml:space="preserve"> assessment has the function of testing the state of the students´ learning process, the development of their communicative competence, their interests and motivations, their individual and collective needs, the level of fulfillment of objectives the effectiveness of methods and procedures, as well as the role of teaching aids and resources. </w:t>
      </w:r>
    </w:p>
    <w:p w:rsidR="00D245A6" w:rsidRPr="00722B31" w:rsidRDefault="00D245A6" w:rsidP="00722B31">
      <w:pPr>
        <w:widowControl w:val="0"/>
        <w:numPr>
          <w:ilvl w:val="0"/>
          <w:numId w:val="185"/>
        </w:numPr>
        <w:tabs>
          <w:tab w:val="left" w:pos="709"/>
        </w:tabs>
        <w:spacing w:line="360" w:lineRule="auto"/>
        <w:ind w:left="709"/>
        <w:jc w:val="both"/>
        <w:rPr>
          <w:rFonts w:ascii="Arial" w:hAnsi="Arial" w:cs="Arial"/>
          <w:lang w:val="en-US"/>
        </w:rPr>
      </w:pPr>
      <w:r w:rsidRPr="00722B31">
        <w:rPr>
          <w:rFonts w:ascii="Arial" w:hAnsi="Arial" w:cs="Arial"/>
          <w:b/>
          <w:lang w:val="en-US"/>
        </w:rPr>
        <w:t>Ranking function:</w:t>
      </w:r>
      <w:r w:rsidRPr="00722B31">
        <w:rPr>
          <w:rFonts w:ascii="Arial" w:hAnsi="Arial" w:cs="Arial"/>
          <w:lang w:val="en-US"/>
        </w:rPr>
        <w:t xml:space="preserve"> assessment also defines the students who have problems with certain content or skills, the ones who do not fulfill the requisites of attendance or punctuality, those who do not hand in homework assignments, or the ones who have difficulties when making presentations or interacting. Consequently, the assessment process establishes the ranks or differences. </w:t>
      </w:r>
    </w:p>
    <w:p w:rsidR="00D245A6" w:rsidRPr="00722B31" w:rsidRDefault="00D245A6" w:rsidP="00722B31">
      <w:pPr>
        <w:widowControl w:val="0"/>
        <w:numPr>
          <w:ilvl w:val="0"/>
          <w:numId w:val="185"/>
        </w:numPr>
        <w:tabs>
          <w:tab w:val="left" w:pos="709"/>
        </w:tabs>
        <w:spacing w:line="360" w:lineRule="auto"/>
        <w:ind w:left="709"/>
        <w:jc w:val="both"/>
        <w:rPr>
          <w:rFonts w:ascii="Arial" w:hAnsi="Arial" w:cs="Arial"/>
          <w:lang w:val="en-US"/>
        </w:rPr>
      </w:pPr>
      <w:r w:rsidRPr="00722B31">
        <w:rPr>
          <w:rFonts w:ascii="Arial" w:hAnsi="Arial" w:cs="Arial"/>
          <w:b/>
          <w:lang w:val="en-US"/>
        </w:rPr>
        <w:t>Communication function:</w:t>
      </w:r>
      <w:r w:rsidRPr="00722B31">
        <w:rPr>
          <w:rFonts w:ascii="Arial" w:hAnsi="Arial" w:cs="Arial"/>
          <w:lang w:val="en-US"/>
        </w:rPr>
        <w:t xml:space="preserve"> a fundamental function of assessment is the one related to communicate results. This is one of the most educative functions of assessment as it not only helps to inform the results of learning, but also the development of the students’ communicative competence. It makes possible to self-assess, to assess their peers, to listen to their teacher’s´ criteria, to free their worries and anxieties. This is also an instructive function when it introduces cognitive scenarios, what could have been explained better and was not done, the way another student posed it, the skills developed by another or other students, and the values that were fostered. </w:t>
      </w:r>
    </w:p>
    <w:p w:rsidR="00D245A6" w:rsidRPr="00722B31" w:rsidRDefault="00D245A6" w:rsidP="00722B31">
      <w:pPr>
        <w:widowControl w:val="0"/>
        <w:numPr>
          <w:ilvl w:val="0"/>
          <w:numId w:val="185"/>
        </w:numPr>
        <w:spacing w:line="360" w:lineRule="auto"/>
        <w:ind w:left="709" w:right="34"/>
        <w:jc w:val="both"/>
        <w:rPr>
          <w:rFonts w:ascii="Arial" w:hAnsi="Arial" w:cs="Arial"/>
          <w:lang w:val="en-US"/>
        </w:rPr>
      </w:pPr>
      <w:r w:rsidRPr="00722B31">
        <w:rPr>
          <w:rFonts w:ascii="Arial" w:hAnsi="Arial" w:cs="Arial"/>
          <w:b/>
          <w:lang w:val="en-US"/>
        </w:rPr>
        <w:t>Orientation function:</w:t>
      </w:r>
      <w:r w:rsidRPr="00722B31">
        <w:rPr>
          <w:rFonts w:ascii="Arial" w:hAnsi="Arial" w:cs="Arial"/>
          <w:lang w:val="en-US"/>
        </w:rPr>
        <w:t xml:space="preserve"> once teachers have interpreted the results, assessed the achievements</w:t>
      </w:r>
      <w:proofErr w:type="gramStart"/>
      <w:r w:rsidRPr="00722B31">
        <w:rPr>
          <w:rFonts w:ascii="Arial" w:hAnsi="Arial" w:cs="Arial"/>
          <w:lang w:val="en-US"/>
        </w:rPr>
        <w:t>, ,</w:t>
      </w:r>
      <w:proofErr w:type="gramEnd"/>
      <w:r w:rsidRPr="00722B31">
        <w:rPr>
          <w:rFonts w:ascii="Arial" w:hAnsi="Arial" w:cs="Arial"/>
          <w:lang w:val="en-US"/>
        </w:rPr>
        <w:t xml:space="preserve"> they must make some decisions to  inform and improve the teaching-learning process. What to do? What to keep? What to change? What attitude must be assumed by the student, the teacher and the whole class? </w:t>
      </w:r>
    </w:p>
    <w:p w:rsidR="00D245A6" w:rsidRPr="00722B31" w:rsidRDefault="00D245A6" w:rsidP="00722B31">
      <w:pPr>
        <w:widowControl w:val="0"/>
        <w:spacing w:line="360" w:lineRule="auto"/>
        <w:ind w:right="34"/>
        <w:jc w:val="both"/>
        <w:rPr>
          <w:rFonts w:ascii="Arial" w:hAnsi="Arial" w:cs="Arial"/>
          <w:lang w:val="en-US"/>
        </w:rPr>
      </w:pPr>
      <w:r w:rsidRPr="00722B31">
        <w:rPr>
          <w:rFonts w:ascii="Arial" w:hAnsi="Arial" w:cs="Arial"/>
          <w:lang w:val="en-US"/>
        </w:rPr>
        <w:t xml:space="preserve">Assessment can only fulfill these functions if it involves the students as active subjects in the teaching-learning process. Teachers must constantly seek out and deepen different ways to make possible the active inclusion of the students in the </w:t>
      </w:r>
      <w:r w:rsidRPr="00722B31">
        <w:rPr>
          <w:rFonts w:ascii="Arial" w:hAnsi="Arial" w:cs="Arial"/>
          <w:lang w:val="en-US"/>
        </w:rPr>
        <w:lastRenderedPageBreak/>
        <w:t>process of assessment.</w:t>
      </w:r>
    </w:p>
    <w:p w:rsidR="00D245A6" w:rsidRPr="00722B31" w:rsidRDefault="00D245A6" w:rsidP="00722B31">
      <w:pPr>
        <w:widowControl w:val="0"/>
        <w:spacing w:line="360" w:lineRule="auto"/>
        <w:ind w:right="34"/>
        <w:jc w:val="both"/>
        <w:rPr>
          <w:rFonts w:ascii="Arial" w:hAnsi="Arial" w:cs="Arial"/>
          <w:lang w:val="en-US"/>
        </w:rPr>
      </w:pPr>
      <w:r w:rsidRPr="00722B31">
        <w:rPr>
          <w:rFonts w:ascii="Arial" w:hAnsi="Arial" w:cs="Arial"/>
          <w:lang w:val="en-US"/>
        </w:rPr>
        <w:t xml:space="preserve">Among the </w:t>
      </w:r>
      <w:r w:rsidRPr="00722B31">
        <w:rPr>
          <w:rFonts w:ascii="Arial" w:hAnsi="Arial" w:cs="Arial"/>
          <w:b/>
          <w:lang w:val="en-US"/>
        </w:rPr>
        <w:t xml:space="preserve">purposes </w:t>
      </w:r>
      <w:r w:rsidRPr="00722B31">
        <w:rPr>
          <w:rFonts w:ascii="Arial" w:hAnsi="Arial" w:cs="Arial"/>
          <w:lang w:val="en-US"/>
        </w:rPr>
        <w:t xml:space="preserve">of </w:t>
      </w:r>
      <w:r w:rsidR="006E15DB" w:rsidRPr="00722B31">
        <w:rPr>
          <w:rFonts w:ascii="Arial" w:hAnsi="Arial" w:cs="Arial"/>
          <w:lang w:val="en-US"/>
        </w:rPr>
        <w:t>assessment,</w:t>
      </w:r>
      <w:r w:rsidRPr="00722B31">
        <w:rPr>
          <w:rFonts w:ascii="Arial" w:hAnsi="Arial" w:cs="Arial"/>
          <w:lang w:val="en-US"/>
        </w:rPr>
        <w:t xml:space="preserve"> we can find:</w:t>
      </w:r>
    </w:p>
    <w:p w:rsidR="00D245A6" w:rsidRPr="00722B31" w:rsidRDefault="00D245A6" w:rsidP="00722B31">
      <w:pPr>
        <w:widowControl w:val="0"/>
        <w:numPr>
          <w:ilvl w:val="0"/>
          <w:numId w:val="188"/>
        </w:numPr>
        <w:spacing w:line="360" w:lineRule="auto"/>
        <w:ind w:left="709" w:right="34"/>
        <w:jc w:val="both"/>
        <w:rPr>
          <w:rFonts w:ascii="Arial" w:hAnsi="Arial" w:cs="Arial"/>
          <w:lang w:val="en-US"/>
        </w:rPr>
      </w:pPr>
      <w:r w:rsidRPr="00722B31">
        <w:rPr>
          <w:rFonts w:ascii="Arial" w:hAnsi="Arial" w:cs="Arial"/>
          <w:lang w:val="en-US"/>
        </w:rPr>
        <w:t>To provide teachers and students with feedback on progress to support future teaching and learning.</w:t>
      </w:r>
    </w:p>
    <w:p w:rsidR="00D245A6" w:rsidRPr="00722B31" w:rsidRDefault="00D245A6" w:rsidP="00722B31">
      <w:pPr>
        <w:widowControl w:val="0"/>
        <w:numPr>
          <w:ilvl w:val="0"/>
          <w:numId w:val="188"/>
        </w:numPr>
        <w:spacing w:line="360" w:lineRule="auto"/>
        <w:ind w:left="709" w:right="34"/>
        <w:jc w:val="both"/>
        <w:rPr>
          <w:rFonts w:ascii="Arial" w:hAnsi="Arial" w:cs="Arial"/>
          <w:lang w:val="en-US"/>
        </w:rPr>
      </w:pPr>
      <w:r w:rsidRPr="00722B31">
        <w:rPr>
          <w:rFonts w:ascii="Arial" w:hAnsi="Arial" w:cs="Arial"/>
          <w:lang w:val="en-US"/>
        </w:rPr>
        <w:t xml:space="preserve">To offer information about the level attained by the students at different stages and at the end of the school year. </w:t>
      </w:r>
    </w:p>
    <w:p w:rsidR="00D245A6" w:rsidRPr="00722B31" w:rsidRDefault="00D245A6" w:rsidP="00722B31">
      <w:pPr>
        <w:widowControl w:val="0"/>
        <w:numPr>
          <w:ilvl w:val="0"/>
          <w:numId w:val="188"/>
        </w:numPr>
        <w:spacing w:line="360" w:lineRule="auto"/>
        <w:ind w:left="709" w:right="34"/>
        <w:jc w:val="both"/>
        <w:rPr>
          <w:rFonts w:ascii="Arial" w:hAnsi="Arial" w:cs="Arial"/>
          <w:lang w:val="en-US"/>
        </w:rPr>
      </w:pPr>
      <w:r w:rsidRPr="00722B31">
        <w:rPr>
          <w:rFonts w:ascii="Arial" w:hAnsi="Arial" w:cs="Arial"/>
          <w:lang w:val="en-US"/>
        </w:rPr>
        <w:t>To offer the necessary means for selection on the basis of scores.</w:t>
      </w:r>
    </w:p>
    <w:p w:rsidR="00D245A6" w:rsidRPr="00722B31" w:rsidRDefault="00D245A6" w:rsidP="00722B31">
      <w:pPr>
        <w:widowControl w:val="0"/>
        <w:numPr>
          <w:ilvl w:val="0"/>
          <w:numId w:val="188"/>
        </w:numPr>
        <w:spacing w:line="360" w:lineRule="auto"/>
        <w:ind w:left="709" w:right="34"/>
        <w:jc w:val="both"/>
        <w:rPr>
          <w:rFonts w:ascii="Arial" w:hAnsi="Arial" w:cs="Arial"/>
          <w:lang w:val="en-US"/>
        </w:rPr>
      </w:pPr>
      <w:r w:rsidRPr="00722B31">
        <w:rPr>
          <w:rFonts w:ascii="Arial" w:hAnsi="Arial" w:cs="Arial"/>
          <w:lang w:val="en-US"/>
        </w:rPr>
        <w:t xml:space="preserve">To contribute to form judgments and appreciations regarding the effectiveness or quality of either individuals or institutions as a whole. </w:t>
      </w:r>
    </w:p>
    <w:p w:rsidR="00D245A6" w:rsidRPr="00722B31" w:rsidRDefault="00D245A6" w:rsidP="00722B31">
      <w:pPr>
        <w:widowControl w:val="0"/>
        <w:spacing w:line="360" w:lineRule="auto"/>
        <w:jc w:val="both"/>
        <w:rPr>
          <w:rFonts w:ascii="Arial" w:hAnsi="Arial" w:cs="Arial"/>
          <w:lang w:val="en-US"/>
        </w:rPr>
      </w:pPr>
      <w:r w:rsidRPr="00722B31">
        <w:rPr>
          <w:rFonts w:ascii="Arial" w:hAnsi="Arial" w:cs="Arial"/>
          <w:lang w:val="en-US"/>
        </w:rPr>
        <w:t xml:space="preserve">In the teaching-learning process of foreign languages, assessment is viewed as a dynamic, continuous, qualitative, and integrating process that measures the development of the students’ communicative competence taking into account the target objectives and the needs of the students. It is based on the subjects that are involved in the process, and it is temporally structured into diagnostic, partial, and final regarding the level of systematization of objectives.    Its essence, as different from other assessment processes of other subjects in the curriculum, centres on its </w:t>
      </w:r>
      <w:r w:rsidR="006E15DB" w:rsidRPr="00722B31">
        <w:rPr>
          <w:rFonts w:ascii="Arial" w:hAnsi="Arial" w:cs="Arial"/>
          <w:lang w:val="en-US"/>
        </w:rPr>
        <w:t>measurement of the</w:t>
      </w:r>
      <w:r w:rsidRPr="00722B31">
        <w:rPr>
          <w:rFonts w:ascii="Arial" w:hAnsi="Arial" w:cs="Arial"/>
          <w:lang w:val="en-US"/>
        </w:rPr>
        <w:t xml:space="preserve"> student in their role of transmitter of messages, information, thoughts, ideas, and intentions in a language a lot different from their own, and in given communicative situations as close as possible to reality. </w:t>
      </w:r>
    </w:p>
    <w:p w:rsidR="00D245A6" w:rsidRPr="00722B31" w:rsidRDefault="00D245A6" w:rsidP="00722B31">
      <w:pPr>
        <w:widowControl w:val="0"/>
        <w:spacing w:line="360" w:lineRule="auto"/>
        <w:jc w:val="both"/>
        <w:rPr>
          <w:rFonts w:ascii="Arial" w:eastAsia="Batang" w:hAnsi="Arial" w:cs="Arial"/>
          <w:lang w:val="en-US"/>
        </w:rPr>
      </w:pPr>
      <w:r w:rsidRPr="00722B31">
        <w:rPr>
          <w:rFonts w:ascii="Arial" w:eastAsia="Batang" w:hAnsi="Arial" w:cs="Arial"/>
          <w:lang w:val="en-US"/>
        </w:rPr>
        <w:t xml:space="preserve">The teaching-learning process is communicative itself, considering that all the educative influences that are generated from the human relationships which are established in joint activities are produced in communicative situations. According to Addine (2004), it is in this dialectic relation between activity and communication where the link between students and teacher, student and student, student and knowledge, student and experience, and student and concrete practice is established.  </w:t>
      </w:r>
    </w:p>
    <w:p w:rsidR="00D245A6" w:rsidRPr="00722B31" w:rsidRDefault="00D245A6" w:rsidP="00722B31">
      <w:pPr>
        <w:widowControl w:val="0"/>
        <w:spacing w:line="360" w:lineRule="auto"/>
        <w:jc w:val="both"/>
        <w:rPr>
          <w:rFonts w:ascii="Arial" w:hAnsi="Arial" w:cs="Arial"/>
          <w:lang w:val="en-US"/>
        </w:rPr>
      </w:pPr>
      <w:r w:rsidRPr="00722B31">
        <w:rPr>
          <w:rFonts w:ascii="Arial" w:hAnsi="Arial" w:cs="Arial"/>
          <w:lang w:val="en-US"/>
        </w:rPr>
        <w:t>These criteria keep close relation with the process of assessment as it is manifested in communicative situations where the student interacts with another one or others putting to practice all his knowledge and communicative skills. In this interaction, the student must relate that knowledge to his lived experience, adjusting it to the specific context making use of a language style that is required for that communicative intention and event</w:t>
      </w:r>
    </w:p>
    <w:p w:rsidR="00D245A6" w:rsidRPr="00722B31" w:rsidRDefault="00D245A6" w:rsidP="00722B31">
      <w:pPr>
        <w:widowControl w:val="0"/>
        <w:spacing w:line="360" w:lineRule="auto"/>
        <w:jc w:val="both"/>
        <w:rPr>
          <w:rFonts w:ascii="Arial" w:hAnsi="Arial" w:cs="Arial"/>
          <w:lang w:val="en-US"/>
        </w:rPr>
      </w:pPr>
      <w:r w:rsidRPr="00722B31">
        <w:rPr>
          <w:rFonts w:ascii="Arial" w:hAnsi="Arial" w:cs="Arial"/>
          <w:lang w:val="en-US"/>
        </w:rPr>
        <w:t xml:space="preserve">Canale and Swain (1980) produced the first and most influential model of what they called ‘communicative competence’. They see the enterprise of defining </w:t>
      </w:r>
      <w:r w:rsidRPr="00722B31">
        <w:rPr>
          <w:rFonts w:ascii="Arial" w:hAnsi="Arial" w:cs="Arial"/>
          <w:lang w:val="en-US"/>
        </w:rPr>
        <w:lastRenderedPageBreak/>
        <w:t xml:space="preserve">communicative competence as leading to ‘more useful and effective second/foreign language teaching, and allowing more valid and reliable measurement of second/foreign language communication skills’. They attempt to do this firstly by reviewing how a variety of authors had so far defined communicative competence, and argue that for them it refers ‘to the interaction between grammatical competence, </w:t>
      </w:r>
      <w:proofErr w:type="gramStart"/>
      <w:r w:rsidRPr="00722B31">
        <w:rPr>
          <w:rFonts w:ascii="Arial" w:hAnsi="Arial" w:cs="Arial"/>
          <w:lang w:val="en-US"/>
        </w:rPr>
        <w:t>or</w:t>
      </w:r>
      <w:proofErr w:type="gramEnd"/>
      <w:r w:rsidRPr="00722B31">
        <w:rPr>
          <w:rFonts w:ascii="Arial" w:hAnsi="Arial" w:cs="Arial"/>
          <w:lang w:val="en-US"/>
        </w:rPr>
        <w:t xml:space="preserve"> knowledge of the rules of grammar, and sociolinguistic competence, or knowledge of the rules of language use’. They firmly distinguish between communicative competence and communicative performance, the latter term referring only to the actual use of language in real communicative situations. For assessment, Canale and Swain argue that tests need to tap both aspects of communicative competence through tasks that require communicative performance. They present a model of knowledge into which sociolinguistic competence is added.</w:t>
      </w:r>
    </w:p>
    <w:p w:rsidR="00D245A6" w:rsidRPr="00722B31" w:rsidRDefault="00D245A6" w:rsidP="00722B31">
      <w:pPr>
        <w:widowControl w:val="0"/>
        <w:spacing w:line="360" w:lineRule="auto"/>
        <w:jc w:val="both"/>
        <w:rPr>
          <w:rFonts w:ascii="Arial" w:hAnsi="Arial" w:cs="Arial"/>
          <w:lang w:val="en-US"/>
        </w:rPr>
      </w:pPr>
      <w:r w:rsidRPr="00722B31">
        <w:rPr>
          <w:rFonts w:ascii="Arial" w:hAnsi="Arial" w:cs="Arial"/>
          <w:lang w:val="en-US"/>
        </w:rPr>
        <w:t xml:space="preserve">With the assessment process, an environment of motivation, interest, and stimulus is created, which facilitates </w:t>
      </w:r>
      <w:r w:rsidR="006E15DB">
        <w:rPr>
          <w:rFonts w:ascii="Arial" w:hAnsi="Arial" w:cs="Arial"/>
          <w:lang w:val="en-US"/>
        </w:rPr>
        <w:t>learning, creates motivation</w:t>
      </w:r>
      <w:r w:rsidR="006E15DB" w:rsidRPr="00722B31">
        <w:rPr>
          <w:rFonts w:ascii="Arial" w:hAnsi="Arial" w:cs="Arial"/>
          <w:lang w:val="en-US"/>
        </w:rPr>
        <w:t xml:space="preserve"> for</w:t>
      </w:r>
      <w:r w:rsidRPr="00722B31">
        <w:rPr>
          <w:rFonts w:ascii="Arial" w:hAnsi="Arial" w:cs="Arial"/>
          <w:lang w:val="en-US"/>
        </w:rPr>
        <w:t xml:space="preserve"> developing communicative skills in a foreign language, and thus helps learners reach the target goals or objectives. The school revolves around assessment and creates a psychosocial atmosphere of tasks and duties (of study, acceptance of help and guidance, of group work, of results expectations, and of results stimulus), it strengthens values, and involves the family and community. </w:t>
      </w:r>
    </w:p>
    <w:p w:rsidR="00D245A6" w:rsidRPr="00722B31" w:rsidRDefault="00D245A6" w:rsidP="00722B31">
      <w:pPr>
        <w:numPr>
          <w:ilvl w:val="0"/>
          <w:numId w:val="182"/>
        </w:numPr>
        <w:spacing w:line="360" w:lineRule="auto"/>
        <w:jc w:val="both"/>
        <w:rPr>
          <w:rFonts w:ascii="Arial" w:hAnsi="Arial" w:cs="Arial"/>
          <w:b/>
          <w:lang w:val="en-US"/>
        </w:rPr>
      </w:pPr>
      <w:r w:rsidRPr="00722B31">
        <w:rPr>
          <w:rFonts w:ascii="Arial" w:hAnsi="Arial" w:cs="Arial"/>
          <w:b/>
          <w:lang w:val="en-US"/>
        </w:rPr>
        <w:t>Feedback of assessment and its repercussion in learning</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To maximize the effectiveness of assessment, feedback should be conducted at the level of individual learners, and avoid comparisons with other students emphasizing formative/educative functions - individualized, challenging but achievable 'targets'. Also it should be criteria-referenced, and steps should be taken to ensure that the teachers and students have a shared understanding of the criteria.  Assessment should consist of precise recommendations for improvement in relation to particular subject skills, concepts or knowledge.</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Giving feedback is providing the students with information about their learning and development of their communicative competence. Feedback can focus on students’ language or skills, the ideas in their work, their behavior, their attitude towards learning or their progress. Teachers commonly give feedback to the whole class, or sometimes to small groups or even to individual students. The purposes of feedback are to motivate and to help the students understand what their problems are and how they can improve.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lastRenderedPageBreak/>
        <w:t>Feedback can be linked to formal or informal assessment, and can be given to the students inside or outside the classroom context, or during individual meetings. The teacher can also write regular feedback in the form of comments on the students´ sheets. The students can keep this sheet or the teacher can keep it so as to have an overall record of their progress and achievement, and to use it when the end-of-the course assessment is made.</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Peer feedback is useful for all students.  Students who give feedback reflect on the work their classmates have done, and those who receive it are given information on how they can improve. The students are often guided by a feedback observation sheet.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The process of assessment should be flexible and it must stimulate students to learn to communicate in English. The feedback can generate aversion and stress in the students if too much emphasis is given to mistakes and their improvement is not recognized or highlighted, or if some comparison is established with the members of a class or group.  However, if the strengths and weaknesses of the students are clearly revealed, this important step of assessment will fulfill its objectives and it will lead to learning.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If feedback is of paramount significance to the teacher, it is more significant to the students when done among themselves. This type of feedback has a very positive effect in classroom dynamics and can contribute to train them in the skills which they need to be autonomous. But to make this possible, to carry out feedback in a better and more positive way, the students must be trained in advance. Likewise, the students can and must give feedback to their teacher about assessment activities and their headings, about the way they were assessed, and about to </w:t>
      </w:r>
      <w:r w:rsidR="006E15DB" w:rsidRPr="00722B31">
        <w:rPr>
          <w:rFonts w:ascii="Arial" w:hAnsi="Arial" w:cs="Arial"/>
          <w:lang w:val="en-US"/>
        </w:rPr>
        <w:t>which aspects</w:t>
      </w:r>
      <w:r w:rsidRPr="00722B31">
        <w:rPr>
          <w:rFonts w:ascii="Arial" w:hAnsi="Arial" w:cs="Arial"/>
          <w:lang w:val="en-US"/>
        </w:rPr>
        <w:t xml:space="preserve"> or steps of the assessment process more attention should be </w:t>
      </w:r>
      <w:r w:rsidR="006E15DB" w:rsidRPr="00722B31">
        <w:rPr>
          <w:rFonts w:ascii="Arial" w:hAnsi="Arial" w:cs="Arial"/>
          <w:lang w:val="en-US"/>
        </w:rPr>
        <w:t>paid. According</w:t>
      </w:r>
      <w:r w:rsidRPr="00722B31">
        <w:rPr>
          <w:rFonts w:ascii="Arial" w:hAnsi="Arial" w:cs="Arial"/>
          <w:lang w:val="en-US"/>
        </w:rPr>
        <w:t xml:space="preserve"> to Smith (2006), feedback should:</w:t>
      </w:r>
    </w:p>
    <w:p w:rsidR="00D245A6" w:rsidRPr="00722B31" w:rsidRDefault="00D245A6" w:rsidP="00722B31">
      <w:pPr>
        <w:numPr>
          <w:ilvl w:val="0"/>
          <w:numId w:val="191"/>
        </w:numPr>
        <w:spacing w:line="360" w:lineRule="auto"/>
        <w:jc w:val="both"/>
        <w:rPr>
          <w:rFonts w:ascii="Arial" w:hAnsi="Arial" w:cs="Arial"/>
          <w:lang w:val="en-US"/>
        </w:rPr>
      </w:pPr>
      <w:r w:rsidRPr="00722B31">
        <w:rPr>
          <w:rFonts w:ascii="Arial" w:hAnsi="Arial" w:cs="Arial"/>
          <w:lang w:val="en-US"/>
        </w:rPr>
        <w:t>be timely</w:t>
      </w:r>
    </w:p>
    <w:p w:rsidR="00D245A6" w:rsidRPr="00722B31" w:rsidRDefault="00D245A6" w:rsidP="00722B31">
      <w:pPr>
        <w:numPr>
          <w:ilvl w:val="0"/>
          <w:numId w:val="191"/>
        </w:numPr>
        <w:spacing w:line="360" w:lineRule="auto"/>
        <w:jc w:val="both"/>
        <w:rPr>
          <w:rFonts w:ascii="Arial" w:hAnsi="Arial" w:cs="Arial"/>
          <w:lang w:val="en-US"/>
        </w:rPr>
      </w:pPr>
      <w:r w:rsidRPr="00722B31">
        <w:rPr>
          <w:rFonts w:ascii="Arial" w:hAnsi="Arial" w:cs="Arial"/>
          <w:lang w:val="en-US"/>
        </w:rPr>
        <w:t>be relevant</w:t>
      </w:r>
    </w:p>
    <w:p w:rsidR="00D245A6" w:rsidRPr="00722B31" w:rsidRDefault="00D245A6" w:rsidP="00722B31">
      <w:pPr>
        <w:numPr>
          <w:ilvl w:val="0"/>
          <w:numId w:val="191"/>
        </w:numPr>
        <w:spacing w:line="360" w:lineRule="auto"/>
        <w:jc w:val="both"/>
        <w:rPr>
          <w:rFonts w:ascii="Arial" w:hAnsi="Arial" w:cs="Arial"/>
          <w:lang w:val="en-US"/>
        </w:rPr>
      </w:pPr>
      <w:r w:rsidRPr="00722B31">
        <w:rPr>
          <w:rFonts w:ascii="Arial" w:hAnsi="Arial" w:cs="Arial"/>
          <w:lang w:val="en-US"/>
        </w:rPr>
        <w:t>be informative</w:t>
      </w:r>
    </w:p>
    <w:p w:rsidR="00D245A6" w:rsidRPr="00722B31" w:rsidRDefault="00D245A6" w:rsidP="00722B31">
      <w:pPr>
        <w:numPr>
          <w:ilvl w:val="0"/>
          <w:numId w:val="191"/>
        </w:numPr>
        <w:spacing w:line="360" w:lineRule="auto"/>
        <w:jc w:val="both"/>
        <w:rPr>
          <w:rFonts w:ascii="Arial" w:hAnsi="Arial" w:cs="Arial"/>
          <w:lang w:val="en-US"/>
        </w:rPr>
      </w:pPr>
      <w:r w:rsidRPr="00722B31">
        <w:rPr>
          <w:rFonts w:ascii="Arial" w:hAnsi="Arial" w:cs="Arial"/>
          <w:lang w:val="en-US"/>
        </w:rPr>
        <w:t>relate to the criteria</w:t>
      </w:r>
    </w:p>
    <w:p w:rsidR="00D245A6" w:rsidRPr="00722B31" w:rsidRDefault="00D245A6" w:rsidP="00722B31">
      <w:pPr>
        <w:numPr>
          <w:ilvl w:val="0"/>
          <w:numId w:val="191"/>
        </w:numPr>
        <w:spacing w:line="360" w:lineRule="auto"/>
        <w:jc w:val="both"/>
        <w:rPr>
          <w:rFonts w:ascii="Arial" w:hAnsi="Arial" w:cs="Arial"/>
          <w:lang w:val="en-US"/>
        </w:rPr>
      </w:pPr>
      <w:r w:rsidRPr="00722B31">
        <w:rPr>
          <w:rFonts w:ascii="Arial" w:hAnsi="Arial" w:cs="Arial"/>
          <w:lang w:val="en-US"/>
        </w:rPr>
        <w:t>offer corrective advice</w:t>
      </w:r>
    </w:p>
    <w:p w:rsidR="00D245A6" w:rsidRPr="00722B31" w:rsidRDefault="00D245A6" w:rsidP="00722B31">
      <w:pPr>
        <w:numPr>
          <w:ilvl w:val="0"/>
          <w:numId w:val="191"/>
        </w:numPr>
        <w:spacing w:line="360" w:lineRule="auto"/>
        <w:jc w:val="both"/>
        <w:rPr>
          <w:rFonts w:ascii="Arial" w:hAnsi="Arial" w:cs="Arial"/>
          <w:lang w:val="en-US"/>
        </w:rPr>
      </w:pPr>
      <w:r w:rsidRPr="00722B31">
        <w:rPr>
          <w:rFonts w:ascii="Arial" w:hAnsi="Arial" w:cs="Arial"/>
          <w:lang w:val="en-US"/>
        </w:rPr>
        <w:t>limit the amount of feedback</w:t>
      </w:r>
    </w:p>
    <w:p w:rsidR="00D245A6" w:rsidRPr="00722B31" w:rsidRDefault="00D245A6" w:rsidP="00722B31">
      <w:pPr>
        <w:numPr>
          <w:ilvl w:val="0"/>
          <w:numId w:val="191"/>
        </w:numPr>
        <w:spacing w:line="360" w:lineRule="auto"/>
        <w:jc w:val="both"/>
        <w:rPr>
          <w:rFonts w:ascii="Arial" w:hAnsi="Arial" w:cs="Arial"/>
          <w:lang w:val="en-US"/>
        </w:rPr>
      </w:pPr>
      <w:r w:rsidRPr="00722B31">
        <w:rPr>
          <w:rFonts w:ascii="Arial" w:hAnsi="Arial" w:cs="Arial"/>
          <w:lang w:val="en-US"/>
        </w:rPr>
        <w:t>focus on the students with the greatest difficulty</w:t>
      </w:r>
    </w:p>
    <w:p w:rsidR="00D245A6" w:rsidRPr="00722B31" w:rsidRDefault="00D245A6" w:rsidP="00722B31">
      <w:pPr>
        <w:numPr>
          <w:ilvl w:val="0"/>
          <w:numId w:val="191"/>
        </w:numPr>
        <w:spacing w:line="360" w:lineRule="auto"/>
        <w:jc w:val="both"/>
        <w:rPr>
          <w:rFonts w:ascii="Arial" w:hAnsi="Arial" w:cs="Arial"/>
          <w:lang w:val="en-US"/>
        </w:rPr>
      </w:pPr>
      <w:r w:rsidRPr="00722B31">
        <w:rPr>
          <w:rFonts w:ascii="Arial" w:hAnsi="Arial" w:cs="Arial"/>
          <w:lang w:val="en-US"/>
        </w:rPr>
        <w:lastRenderedPageBreak/>
        <w:t>prioritize areas for development</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 In summary, feedback should be positive and it should tell the students what is good, what has been done well and what has not, the things they need to do in order to improve and the way or ways to do it. Furthermore, teachers can give feedback in the classroom during an activity, or while monitoring students doing group or pair work, and at any moment during the lesson. During feedback, teachers and students revisit troublesome language and learning strategies, methodologies and procedures to improve the teaching-learning process. Consequently, feedback facilitates the development of self-assessment (reflection) in learning, encourages teacher and peer dialogue around learning, helps clarify what good performance is (goals, criteria, standards expected), provides opportunities to close the gap between current and desired performance, delivers high quality information to students about their learning, encourages positive motivational beliefs and self-esteem, and provides information to teachers that can be used to help shape their teaching.  </w:t>
      </w:r>
    </w:p>
    <w:p w:rsidR="00D245A6" w:rsidRPr="00722B31" w:rsidRDefault="00D245A6" w:rsidP="00722B31">
      <w:pPr>
        <w:spacing w:line="360" w:lineRule="auto"/>
        <w:jc w:val="both"/>
        <w:rPr>
          <w:rFonts w:ascii="Arial" w:hAnsi="Arial" w:cs="Arial"/>
          <w:b/>
          <w:lang w:val="en-US"/>
        </w:rPr>
      </w:pPr>
      <w:r w:rsidRPr="00722B31">
        <w:rPr>
          <w:rFonts w:ascii="Arial" w:hAnsi="Arial" w:cs="Arial"/>
          <w:b/>
          <w:lang w:val="en-US"/>
        </w:rPr>
        <w:t>Task 2: Reflect on these comments about feedback.</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Teacher 1: My students seem to be more concerned with their exam results than with my remarks or comments about their performance.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Teacher 2: All my students like it when I or another student tells them what they have done well and wrong, what they need to do to overcome their learning difficulties. They are always expecting feedback at the end of a lesson and/or test.</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Student 1: My teachers hardly ever make comments about my performance in class, homework assignments or tests. They simply share or publish our marks as cold numbers without any comments.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But, the success and impact of assessment not only depends upon the quality of tests, the establishment of indicators and descriptors, or a good feedback. Teachers must be aware of a paramount issue within this process: the washback/ backwash effect of assessment.</w:t>
      </w:r>
    </w:p>
    <w:p w:rsidR="00D245A6" w:rsidRPr="00722B31" w:rsidRDefault="00D245A6" w:rsidP="00722B31">
      <w:pPr>
        <w:numPr>
          <w:ilvl w:val="0"/>
          <w:numId w:val="182"/>
        </w:numPr>
        <w:spacing w:line="360" w:lineRule="auto"/>
        <w:jc w:val="both"/>
        <w:rPr>
          <w:rFonts w:ascii="Arial" w:hAnsi="Arial" w:cs="Arial"/>
          <w:b/>
          <w:lang w:val="en-US"/>
        </w:rPr>
      </w:pPr>
      <w:r w:rsidRPr="00722B31">
        <w:rPr>
          <w:rFonts w:ascii="Arial" w:hAnsi="Arial" w:cs="Arial"/>
          <w:b/>
          <w:lang w:val="en-US"/>
        </w:rPr>
        <w:t xml:space="preserve">Washback </w:t>
      </w:r>
    </w:p>
    <w:p w:rsidR="00D245A6" w:rsidRPr="00722B31" w:rsidRDefault="00D245A6" w:rsidP="00722B31">
      <w:pPr>
        <w:spacing w:line="360" w:lineRule="auto"/>
        <w:jc w:val="both"/>
        <w:rPr>
          <w:rFonts w:ascii="Arial" w:hAnsi="Arial" w:cs="Arial"/>
          <w:b/>
          <w:lang w:val="en-US"/>
        </w:rPr>
      </w:pPr>
      <w:r w:rsidRPr="00722B31">
        <w:rPr>
          <w:rFonts w:ascii="Arial" w:hAnsi="Arial" w:cs="Arial"/>
          <w:b/>
          <w:lang w:val="en-US"/>
        </w:rPr>
        <w:t>Task 3: Answer these questions before reading about washback.</w:t>
      </w:r>
    </w:p>
    <w:p w:rsidR="00D245A6" w:rsidRPr="00722B31" w:rsidRDefault="00D245A6" w:rsidP="00722B31">
      <w:pPr>
        <w:numPr>
          <w:ilvl w:val="0"/>
          <w:numId w:val="196"/>
        </w:numPr>
        <w:spacing w:line="360" w:lineRule="auto"/>
        <w:jc w:val="both"/>
        <w:rPr>
          <w:rFonts w:ascii="Arial" w:hAnsi="Arial" w:cs="Arial"/>
          <w:lang w:val="en-US"/>
        </w:rPr>
      </w:pPr>
      <w:r w:rsidRPr="00722B31">
        <w:rPr>
          <w:rFonts w:ascii="Arial" w:hAnsi="Arial" w:cs="Arial"/>
          <w:lang w:val="en-US"/>
        </w:rPr>
        <w:t>What do you understand by washback?</w:t>
      </w:r>
    </w:p>
    <w:p w:rsidR="00D245A6" w:rsidRPr="00722B31" w:rsidRDefault="00D245A6" w:rsidP="00722B31">
      <w:pPr>
        <w:numPr>
          <w:ilvl w:val="0"/>
          <w:numId w:val="196"/>
        </w:numPr>
        <w:spacing w:line="360" w:lineRule="auto"/>
        <w:jc w:val="both"/>
        <w:rPr>
          <w:rFonts w:ascii="Arial" w:hAnsi="Arial" w:cs="Arial"/>
          <w:lang w:val="en-US"/>
        </w:rPr>
      </w:pPr>
      <w:r w:rsidRPr="00722B31">
        <w:rPr>
          <w:rFonts w:ascii="Arial" w:hAnsi="Arial" w:cs="Arial"/>
          <w:lang w:val="en-US"/>
        </w:rPr>
        <w:t>How do you react or feel when you have a test or any kind of assessment?</w:t>
      </w:r>
    </w:p>
    <w:p w:rsidR="00D245A6" w:rsidRPr="00722B31" w:rsidRDefault="00D245A6" w:rsidP="00722B31">
      <w:pPr>
        <w:numPr>
          <w:ilvl w:val="0"/>
          <w:numId w:val="196"/>
        </w:numPr>
        <w:spacing w:line="360" w:lineRule="auto"/>
        <w:jc w:val="both"/>
        <w:rPr>
          <w:rFonts w:ascii="Arial" w:hAnsi="Arial" w:cs="Arial"/>
          <w:lang w:val="en-US"/>
        </w:rPr>
      </w:pPr>
      <w:r w:rsidRPr="00722B31">
        <w:rPr>
          <w:rFonts w:ascii="Arial" w:hAnsi="Arial" w:cs="Arial"/>
          <w:lang w:val="en-US"/>
        </w:rPr>
        <w:t>Does assessment cause anxiety, nervousness, and/or demotivation?</w:t>
      </w:r>
    </w:p>
    <w:p w:rsidR="00D245A6" w:rsidRPr="00722B31" w:rsidRDefault="00D245A6" w:rsidP="00722B31">
      <w:pPr>
        <w:numPr>
          <w:ilvl w:val="0"/>
          <w:numId w:val="196"/>
        </w:numPr>
        <w:spacing w:line="360" w:lineRule="auto"/>
        <w:jc w:val="both"/>
        <w:rPr>
          <w:rFonts w:ascii="Arial" w:hAnsi="Arial" w:cs="Arial"/>
          <w:lang w:val="en-US"/>
        </w:rPr>
      </w:pPr>
      <w:r w:rsidRPr="00722B31">
        <w:rPr>
          <w:rFonts w:ascii="Arial" w:hAnsi="Arial" w:cs="Arial"/>
          <w:lang w:val="en-US"/>
        </w:rPr>
        <w:t>How could washback be measured?</w:t>
      </w:r>
    </w:p>
    <w:p w:rsidR="00D245A6" w:rsidRPr="00722B31" w:rsidRDefault="00D245A6" w:rsidP="00722B31">
      <w:pPr>
        <w:numPr>
          <w:ilvl w:val="0"/>
          <w:numId w:val="196"/>
        </w:numPr>
        <w:spacing w:line="360" w:lineRule="auto"/>
        <w:jc w:val="both"/>
        <w:rPr>
          <w:rFonts w:ascii="Arial" w:hAnsi="Arial" w:cs="Arial"/>
          <w:lang w:val="en-US"/>
        </w:rPr>
      </w:pPr>
      <w:r w:rsidRPr="00722B31">
        <w:rPr>
          <w:rFonts w:ascii="Arial" w:hAnsi="Arial" w:cs="Arial"/>
          <w:lang w:val="en-US"/>
        </w:rPr>
        <w:lastRenderedPageBreak/>
        <w:t xml:space="preserve">What could be done to have a positive effect as a result of assessment?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Washback, sometimes referred to as ‘backwash’, is the effect of a test on learning and teaching. Washback studies focus on practices or behavior that would not be present if it were not for the test.</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This psychological repercussion or psychological approach of assessment has been dealt with by prestigious researchers. Authors like Petrie, (1987); Pearson, (1988); Abbot, (1989); Madus, (1990); Alderson  and Wall, (1993); Richards, (1992); Biggs, (1995 and 1996); Shohamy, Onitsa – Schmidt and Ferman, (1996); Messick, (1996); Richards, Platt, and Platt, (1997); Cheng, (2000, 2002, 2003 and 2004); Chapman, and Snyder, 2000); Quezada, (2001); Cheng, and Curtis, (2004); Watanabe, (2004); Medina, (2007) have researched this topic.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According to these authors, this effect has to do with the impact of tests on students and their repercussions for learning. They state that tests could have a positive or negative impact on the students and teachers as well, reflected in their behavior after having learnt about the results obtained.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According to Alderson and Wall (1993), ‘washback is generally defined as the influence of testing on assessment and learning’. The concept of washback is therefore part of what Messick (1989) calls consequential? </w:t>
      </w:r>
      <w:proofErr w:type="gramStart"/>
      <w:r w:rsidRPr="00722B31">
        <w:rPr>
          <w:rFonts w:ascii="Arial" w:hAnsi="Arial" w:cs="Arial"/>
          <w:lang w:val="en-US"/>
        </w:rPr>
        <w:t>validity</w:t>
      </w:r>
      <w:proofErr w:type="gramEnd"/>
      <w:r w:rsidRPr="00722B31">
        <w:rPr>
          <w:rFonts w:ascii="Arial" w:hAnsi="Arial" w:cs="Arial"/>
          <w:lang w:val="en-US"/>
        </w:rPr>
        <w:t xml:space="preserve">. As part of consequential validity, Messick (1996: 241) says that: Washback refers to the extent to which the introduction and use of a test influences language teachers and learners to do things that they would not otherwise do that promote or inhibit language learning.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The focus of washback study has therefore been on those things that we do in the classroom because of the test, but ‘would not otherwise do’. If the concept of washback is to have any meaning, it is necessary to identify what changes in learning or teaching can be directly attributed to the use of the test in that context.</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Traditionally, this has meant creating an empirical link between a negative consequence and a source of invalidity. Messick (1996: 252) reiterates this with regard to washback: The primary measurement concern with respect to adverse consequences is that negative washback or, indeed, any negative impact on individuals or groups should not derive from any source of test invalidity such as construct under-representation or construct-irrelevant variance. The argument would be that unless negative washback can be traced to such sources of test invalidity, it </w:t>
      </w:r>
      <w:r w:rsidRPr="00722B31">
        <w:rPr>
          <w:rFonts w:ascii="Arial" w:hAnsi="Arial" w:cs="Arial"/>
          <w:lang w:val="en-US"/>
        </w:rPr>
        <w:lastRenderedPageBreak/>
        <w:t xml:space="preserve">is not possible to ask the test designer to take responsibility for the negative washback.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Alderson (2004) has partially come to accept this view, while also forcefully arguing that language testers cannot disengage from understanding the forces of washback on what happens within the classroom, as an interaction effect from test, society, educational system, schools, and the individuals involved in decision making (Wall, 1996, 1997, 2000).</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Many specialists on this field have written about the power of assessment over what takes place in the classroom. Pearson, for example, says: ‘It is generally accepted that public examinations influence the attitudes, behavior, and motivation of teachers, learners, and parents’ (1988: 98). Some writers have even gone so far as to suggest that a test’s validity should be measured by the degree to which it has had a beneficial influence on teaching. Morrow (1986) coined the term ‘washback validity’ to denote the quality of the relationship between a test and associated teaching.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The term ‘washback’ is itself a neutral one, and can be related to ‘influence’. If the test is ‘poor’, then the washback may be felt to be negative. But if the Washback Hypothesis holds, then good tests should have good effects (as yet undefined) rather than negative effects. If we consider these beliefs briefly, we can see that other possibilities also hold.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The Washback hypothesis seems to assume that teachers and learners do things they would not necessarily otherwise do because of the test. But this also implies that a ‘poor’ test could conceivably have a ‘good’ effect if it made teachers and learners do ‘good’ things they would not otherwise do: for example, prepare lessons more thoroughly, do their homework, take the subject being tested more seriously, and so on. And indeed, teachers are often said to use tests to get their students to do things they would not otherwise do: to pay attention to the lesson, to prepare more thoroughly, to learn by heart, and so on. To the extent that these activities are in some sense desirable – hard work is presumably more ‘desirable’ than no work at all, and extrinsic motivation might be better than no motivation at all – then any test, good or bad, can be said to be having beneficial washback if it increases such activity or motivation.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At the time of assessing, teachers should pay special attention to psychological issues of the students. Not all the students react the same way when they are </w:t>
      </w:r>
      <w:r w:rsidRPr="00722B31">
        <w:rPr>
          <w:rFonts w:ascii="Arial" w:hAnsi="Arial" w:cs="Arial"/>
          <w:lang w:val="en-US"/>
        </w:rPr>
        <w:lastRenderedPageBreak/>
        <w:t>assessed, and no one feels the same way every day. Some might be stressed, others might be shy, and some might have had serious personal problems, all of which hinders their performance.</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Teachers should keep in mind the emotional and psychological state of students and during application of an exam </w:t>
      </w:r>
      <w:r w:rsidR="006E15DB" w:rsidRPr="00722B31">
        <w:rPr>
          <w:rFonts w:ascii="Arial" w:hAnsi="Arial" w:cs="Arial"/>
          <w:lang w:val="en-US"/>
        </w:rPr>
        <w:t>or test</w:t>
      </w:r>
      <w:r w:rsidRPr="00722B31">
        <w:rPr>
          <w:rFonts w:ascii="Arial" w:hAnsi="Arial" w:cs="Arial"/>
          <w:lang w:val="en-US"/>
        </w:rPr>
        <w:t xml:space="preserve">. Multiple studies demonstrate that both high-achieving and low-achieving students, experience an emotional alteration at the moment of facing a test. This state of </w:t>
      </w:r>
      <w:r w:rsidR="006E15DB" w:rsidRPr="00722B31">
        <w:rPr>
          <w:rFonts w:ascii="Arial" w:hAnsi="Arial" w:cs="Arial"/>
          <w:lang w:val="en-US"/>
        </w:rPr>
        <w:t>anxiety, to</w:t>
      </w:r>
      <w:r w:rsidRPr="00722B31">
        <w:rPr>
          <w:rFonts w:ascii="Arial" w:hAnsi="Arial" w:cs="Arial"/>
          <w:lang w:val="en-US"/>
        </w:rPr>
        <w:t xml:space="preserve"> a certain degree, usually acts as stimulant of cognitive activity, but if it passes over certain thresholds it can produce harmful inhibitions.</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Most discussions of washback tend to assume that the existence of a test brings about some change in motivation and thus in behavior. In fact, the relationship between motivation and performance is a very complex matter. However, there are two opposing tendencies regarding motivation towards assessment: the motivation to succeed and the motivation to avoid failure.</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Tests have to be judged on the way they affect the teaching-learning process that leads up to them. The impact of a test or any kind of assessment is its overall effect on the educational, social and local context. A change in an institutions’ test can have serious consequences on the course syllabus and classroom teaching.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As an alternative, the teacher should consider the possibility of a test, good or bad, having a negative impact or effect in the students. The most common effect is anxiety or at least concern on the part of </w:t>
      </w:r>
      <w:r w:rsidR="004D7DB6" w:rsidRPr="00722B31">
        <w:rPr>
          <w:rFonts w:ascii="Arial" w:hAnsi="Arial" w:cs="Arial"/>
          <w:lang w:val="en-US"/>
        </w:rPr>
        <w:t>students, if</w:t>
      </w:r>
      <w:r w:rsidRPr="00722B31">
        <w:rPr>
          <w:rFonts w:ascii="Arial" w:hAnsi="Arial" w:cs="Arial"/>
          <w:lang w:val="en-US"/>
        </w:rPr>
        <w:t xml:space="preserve"> they believe that some consequence will follow on poor performance.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The positive washback effect of assessment is attained when the whole assessment </w:t>
      </w:r>
      <w:r w:rsidR="004D7DB6" w:rsidRPr="00722B31">
        <w:rPr>
          <w:rFonts w:ascii="Arial" w:hAnsi="Arial" w:cs="Arial"/>
          <w:lang w:val="en-US"/>
        </w:rPr>
        <w:t>process takes</w:t>
      </w:r>
      <w:r w:rsidRPr="00722B31">
        <w:rPr>
          <w:rFonts w:ascii="Arial" w:hAnsi="Arial" w:cs="Arial"/>
          <w:lang w:val="en-US"/>
        </w:rPr>
        <w:t xml:space="preserve"> into account the needs, interests and characteristics of the students following the results of the initial diagnosis. It will also be positive if the the systematic assessment is relevant, and if it is a means that leads to superior levels of communicative skills and competence.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A positive washback effect of assessment will result in good teaching and good learning. If the students face the process with more enthusiasm and motivation, the results will be much more encouraging. Furthermore, this positive reinforcement of assessment will be considerably higher if assessment activities are prepared in such a way to minimize subjectivity. This requires the use of established dimensions and indicators to assess the four communicative skills.</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lastRenderedPageBreak/>
        <w:t xml:space="preserve">The washback effect of </w:t>
      </w:r>
      <w:r w:rsidR="004D7DB6" w:rsidRPr="00722B31">
        <w:rPr>
          <w:rFonts w:ascii="Arial" w:hAnsi="Arial" w:cs="Arial"/>
          <w:lang w:val="en-US"/>
        </w:rPr>
        <w:t>assessment actsas positive</w:t>
      </w:r>
      <w:r w:rsidRPr="00722B31">
        <w:rPr>
          <w:rFonts w:ascii="Arial" w:hAnsi="Arial" w:cs="Arial"/>
          <w:lang w:val="en-US"/>
        </w:rPr>
        <w:t xml:space="preserve"> reinforcement for students, as well as motivation towards taking </w:t>
      </w:r>
      <w:r w:rsidR="004D7DB6" w:rsidRPr="00722B31">
        <w:rPr>
          <w:rFonts w:ascii="Arial" w:hAnsi="Arial" w:cs="Arial"/>
          <w:lang w:val="en-US"/>
        </w:rPr>
        <w:t>on new</w:t>
      </w:r>
      <w:r w:rsidRPr="00722B31">
        <w:rPr>
          <w:rFonts w:ascii="Arial" w:hAnsi="Arial" w:cs="Arial"/>
          <w:lang w:val="en-US"/>
        </w:rPr>
        <w:t xml:space="preserve"> challenges and establishing new goals and expectations. Therefore, the assessment process should guarantee a permanent and meaningful learning.</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Consequently, it is recommended:</w:t>
      </w:r>
    </w:p>
    <w:p w:rsidR="00D245A6" w:rsidRPr="00722B31" w:rsidRDefault="00D245A6" w:rsidP="00722B31">
      <w:pPr>
        <w:numPr>
          <w:ilvl w:val="0"/>
          <w:numId w:val="197"/>
        </w:numPr>
        <w:spacing w:line="360" w:lineRule="auto"/>
        <w:jc w:val="both"/>
        <w:rPr>
          <w:rFonts w:ascii="Arial" w:hAnsi="Arial" w:cs="Arial"/>
          <w:lang w:val="en-US"/>
        </w:rPr>
      </w:pPr>
      <w:r w:rsidRPr="00722B31">
        <w:rPr>
          <w:rFonts w:ascii="Arial" w:hAnsi="Arial" w:cs="Arial"/>
          <w:lang w:val="en-US"/>
        </w:rPr>
        <w:t xml:space="preserve">Not to use assessment as a means to force the students fulfill their duties and behave properly in class. Use assessment to stimulate and not to threaten the students. </w:t>
      </w:r>
    </w:p>
    <w:p w:rsidR="00D245A6" w:rsidRPr="00722B31" w:rsidRDefault="00D245A6" w:rsidP="00722B31">
      <w:pPr>
        <w:numPr>
          <w:ilvl w:val="0"/>
          <w:numId w:val="197"/>
        </w:numPr>
        <w:spacing w:line="360" w:lineRule="auto"/>
        <w:jc w:val="both"/>
        <w:rPr>
          <w:rFonts w:ascii="Arial" w:hAnsi="Arial" w:cs="Arial"/>
          <w:lang w:val="en-US"/>
        </w:rPr>
      </w:pPr>
      <w:r w:rsidRPr="00722B31">
        <w:rPr>
          <w:rFonts w:ascii="Arial" w:hAnsi="Arial" w:cs="Arial"/>
          <w:lang w:val="en-US"/>
        </w:rPr>
        <w:t xml:space="preserve">Use and apply assessment with </w:t>
      </w:r>
      <w:r w:rsidR="004D7DB6" w:rsidRPr="00722B31">
        <w:rPr>
          <w:rFonts w:ascii="Arial" w:hAnsi="Arial" w:cs="Arial"/>
          <w:lang w:val="en-US"/>
        </w:rPr>
        <w:t>a commitment</w:t>
      </w:r>
      <w:r w:rsidRPr="00722B31">
        <w:rPr>
          <w:rFonts w:ascii="Arial" w:hAnsi="Arial" w:cs="Arial"/>
          <w:lang w:val="en-US"/>
        </w:rPr>
        <w:t xml:space="preserve"> to the improvement of others, toward self and professional growth. </w:t>
      </w:r>
    </w:p>
    <w:p w:rsidR="00D245A6" w:rsidRPr="00722B31" w:rsidRDefault="00D245A6" w:rsidP="00722B31">
      <w:pPr>
        <w:numPr>
          <w:ilvl w:val="0"/>
          <w:numId w:val="197"/>
        </w:numPr>
        <w:spacing w:line="360" w:lineRule="auto"/>
        <w:jc w:val="both"/>
        <w:rPr>
          <w:rFonts w:ascii="Arial" w:hAnsi="Arial" w:cs="Arial"/>
          <w:lang w:val="en-US"/>
        </w:rPr>
      </w:pPr>
      <w:proofErr w:type="gramStart"/>
      <w:r w:rsidRPr="00722B31">
        <w:rPr>
          <w:rFonts w:ascii="Arial" w:hAnsi="Arial" w:cs="Arial"/>
          <w:lang w:val="en-US"/>
        </w:rPr>
        <w:t>discuss</w:t>
      </w:r>
      <w:proofErr w:type="gramEnd"/>
      <w:r w:rsidRPr="00722B31">
        <w:rPr>
          <w:rFonts w:ascii="Arial" w:hAnsi="Arial" w:cs="Arial"/>
          <w:lang w:val="en-US"/>
        </w:rPr>
        <w:t xml:space="preserve"> and analyze with the results with the students, the indicators taken into consideration for their scoring. </w:t>
      </w:r>
    </w:p>
    <w:p w:rsidR="00D245A6" w:rsidRPr="00722B31" w:rsidRDefault="00D245A6" w:rsidP="00722B31">
      <w:pPr>
        <w:numPr>
          <w:ilvl w:val="0"/>
          <w:numId w:val="197"/>
        </w:numPr>
        <w:spacing w:line="360" w:lineRule="auto"/>
        <w:jc w:val="both"/>
        <w:rPr>
          <w:rFonts w:ascii="Arial" w:hAnsi="Arial" w:cs="Arial"/>
          <w:lang w:val="en-US"/>
        </w:rPr>
      </w:pPr>
      <w:r w:rsidRPr="00722B31">
        <w:rPr>
          <w:rFonts w:ascii="Arial" w:hAnsi="Arial" w:cs="Arial"/>
          <w:lang w:val="en-US"/>
        </w:rPr>
        <w:t xml:space="preserve">Analyze the most significant mistakes collectively in such a way that the students who made the mistakes are not exposed to criticism or humiliation. Have the students learn from </w:t>
      </w:r>
      <w:r w:rsidR="006E15DB" w:rsidRPr="00722B31">
        <w:rPr>
          <w:rFonts w:ascii="Arial" w:hAnsi="Arial" w:cs="Arial"/>
          <w:lang w:val="en-US"/>
        </w:rPr>
        <w:t>mistakes?</w:t>
      </w:r>
    </w:p>
    <w:p w:rsidR="00D245A6" w:rsidRPr="00722B31" w:rsidRDefault="00D245A6" w:rsidP="00722B31">
      <w:pPr>
        <w:numPr>
          <w:ilvl w:val="0"/>
          <w:numId w:val="197"/>
        </w:numPr>
        <w:spacing w:line="360" w:lineRule="auto"/>
        <w:jc w:val="both"/>
        <w:rPr>
          <w:rFonts w:ascii="Arial" w:hAnsi="Arial" w:cs="Arial"/>
          <w:lang w:val="en-US"/>
        </w:rPr>
      </w:pPr>
      <w:r w:rsidRPr="00722B31">
        <w:rPr>
          <w:rFonts w:ascii="Arial" w:hAnsi="Arial" w:cs="Arial"/>
          <w:lang w:val="en-US"/>
        </w:rPr>
        <w:t xml:space="preserve">Keep in mind the washback effect of assessment before, during and after assessing the students and make the right decisions to </w:t>
      </w:r>
      <w:r w:rsidR="004D7DB6" w:rsidRPr="00722B31">
        <w:rPr>
          <w:rFonts w:ascii="Arial" w:hAnsi="Arial" w:cs="Arial"/>
          <w:lang w:val="en-US"/>
        </w:rPr>
        <w:t>assure positive</w:t>
      </w:r>
      <w:r w:rsidRPr="00722B31">
        <w:rPr>
          <w:rFonts w:ascii="Arial" w:hAnsi="Arial" w:cs="Arial"/>
          <w:lang w:val="en-US"/>
        </w:rPr>
        <w:t xml:space="preserve"> reinforcement and motivation in the students. </w:t>
      </w:r>
    </w:p>
    <w:p w:rsidR="00D245A6" w:rsidRPr="00722B31" w:rsidRDefault="00D245A6" w:rsidP="00722B31">
      <w:pPr>
        <w:numPr>
          <w:ilvl w:val="0"/>
          <w:numId w:val="197"/>
        </w:numPr>
        <w:spacing w:line="360" w:lineRule="auto"/>
        <w:jc w:val="both"/>
        <w:rPr>
          <w:rFonts w:ascii="Arial" w:hAnsi="Arial" w:cs="Arial"/>
          <w:lang w:val="en-US"/>
        </w:rPr>
      </w:pPr>
      <w:r w:rsidRPr="00722B31">
        <w:rPr>
          <w:rFonts w:ascii="Arial" w:hAnsi="Arial" w:cs="Arial"/>
          <w:lang w:val="en-US"/>
        </w:rPr>
        <w:t xml:space="preserve">Create a favorable socio-psychological environment before, during and after assessing the students. This will lead to motivation and acceptance of the assessment process. </w:t>
      </w:r>
    </w:p>
    <w:p w:rsidR="00D245A6" w:rsidRPr="00722B31" w:rsidRDefault="00D245A6" w:rsidP="00722B31">
      <w:pPr>
        <w:numPr>
          <w:ilvl w:val="0"/>
          <w:numId w:val="197"/>
        </w:numPr>
        <w:spacing w:line="360" w:lineRule="auto"/>
        <w:jc w:val="both"/>
        <w:rPr>
          <w:rFonts w:ascii="Arial" w:hAnsi="Arial" w:cs="Arial"/>
          <w:lang w:val="en-US"/>
        </w:rPr>
      </w:pPr>
      <w:r w:rsidRPr="00722B31">
        <w:rPr>
          <w:rFonts w:ascii="Arial" w:hAnsi="Arial" w:cs="Arial"/>
          <w:lang w:val="en-US"/>
        </w:rPr>
        <w:t xml:space="preserve">Make of assessment a teaching-learning process, to foster interest and will to learn from own results and from the others. </w:t>
      </w:r>
    </w:p>
    <w:p w:rsidR="00D245A6" w:rsidRPr="00722B31" w:rsidRDefault="00D245A6" w:rsidP="00722B31">
      <w:pPr>
        <w:numPr>
          <w:ilvl w:val="0"/>
          <w:numId w:val="197"/>
        </w:numPr>
        <w:spacing w:line="360" w:lineRule="auto"/>
        <w:jc w:val="both"/>
        <w:rPr>
          <w:rFonts w:ascii="Arial" w:hAnsi="Arial" w:cs="Arial"/>
          <w:lang w:val="en-US"/>
        </w:rPr>
      </w:pPr>
      <w:r w:rsidRPr="00722B31">
        <w:rPr>
          <w:rFonts w:ascii="Arial" w:hAnsi="Arial" w:cs="Arial"/>
          <w:lang w:val="en-US"/>
        </w:rPr>
        <w:t>Use self-assessment and peer-assessment.</w:t>
      </w:r>
    </w:p>
    <w:p w:rsidR="00D245A6" w:rsidRPr="00722B31" w:rsidRDefault="00D245A6" w:rsidP="00722B31">
      <w:pPr>
        <w:numPr>
          <w:ilvl w:val="0"/>
          <w:numId w:val="182"/>
        </w:numPr>
        <w:spacing w:line="360" w:lineRule="auto"/>
        <w:jc w:val="both"/>
        <w:rPr>
          <w:rFonts w:ascii="Arial" w:hAnsi="Arial" w:cs="Arial"/>
          <w:b/>
          <w:lang w:val="en-US"/>
        </w:rPr>
      </w:pPr>
      <w:r w:rsidRPr="00722B31">
        <w:rPr>
          <w:rFonts w:ascii="Arial" w:hAnsi="Arial" w:cs="Arial"/>
          <w:b/>
          <w:lang w:val="en-US"/>
        </w:rPr>
        <w:t>Subjectivity vs. objectivity</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The assessment process is in itself subjective by nature. This is because the people involved in it are human beings who share strengths and weaknesses, different points of views, and training.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How can we avoid or minimize subjectivism or subjectivity when assessing?</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(The establishment of clear indicators and descriptors)</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Speaking</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To assess speaking, teachers must concentrate on the following indicators and descriptors</w:t>
      </w:r>
    </w:p>
    <w:p w:rsidR="00D245A6" w:rsidRPr="00722B31" w:rsidRDefault="00D245A6" w:rsidP="00722B31">
      <w:pPr>
        <w:numPr>
          <w:ilvl w:val="0"/>
          <w:numId w:val="192"/>
        </w:numPr>
        <w:spacing w:line="360" w:lineRule="auto"/>
        <w:jc w:val="both"/>
        <w:rPr>
          <w:rFonts w:ascii="Arial" w:hAnsi="Arial" w:cs="Arial"/>
          <w:lang w:val="en-US"/>
        </w:rPr>
      </w:pPr>
      <w:r w:rsidRPr="00722B31">
        <w:rPr>
          <w:rFonts w:ascii="Arial" w:hAnsi="Arial" w:cs="Arial"/>
          <w:lang w:val="en-US"/>
        </w:rPr>
        <w:lastRenderedPageBreak/>
        <w:t xml:space="preserve">Task fulfillment </w:t>
      </w:r>
    </w:p>
    <w:p w:rsidR="00D245A6" w:rsidRPr="00722B31" w:rsidRDefault="00D245A6" w:rsidP="00722B31">
      <w:pPr>
        <w:numPr>
          <w:ilvl w:val="0"/>
          <w:numId w:val="192"/>
        </w:numPr>
        <w:spacing w:line="360" w:lineRule="auto"/>
        <w:jc w:val="both"/>
        <w:rPr>
          <w:rFonts w:ascii="Arial" w:hAnsi="Arial" w:cs="Arial"/>
          <w:lang w:val="en-US"/>
        </w:rPr>
      </w:pPr>
      <w:r w:rsidRPr="00722B31">
        <w:rPr>
          <w:rFonts w:ascii="Arial" w:hAnsi="Arial" w:cs="Arial"/>
          <w:lang w:val="en-US"/>
        </w:rPr>
        <w:t>Intelligibility (unity and coherence)</w:t>
      </w:r>
    </w:p>
    <w:p w:rsidR="00D245A6" w:rsidRPr="00722B31" w:rsidRDefault="00D245A6" w:rsidP="00722B31">
      <w:pPr>
        <w:numPr>
          <w:ilvl w:val="0"/>
          <w:numId w:val="192"/>
        </w:numPr>
        <w:spacing w:line="360" w:lineRule="auto"/>
        <w:jc w:val="both"/>
        <w:rPr>
          <w:rFonts w:ascii="Arial" w:hAnsi="Arial" w:cs="Arial"/>
          <w:lang w:val="en-US"/>
        </w:rPr>
      </w:pPr>
      <w:r w:rsidRPr="00722B31">
        <w:rPr>
          <w:rFonts w:ascii="Arial" w:hAnsi="Arial" w:cs="Arial"/>
          <w:lang w:val="en-US"/>
        </w:rPr>
        <w:t>Interaction (socio-cultural, socio-linguistic and strategic competences)</w:t>
      </w:r>
    </w:p>
    <w:p w:rsidR="00D245A6" w:rsidRPr="00722B31" w:rsidRDefault="00D245A6" w:rsidP="00722B31">
      <w:pPr>
        <w:numPr>
          <w:ilvl w:val="0"/>
          <w:numId w:val="192"/>
        </w:numPr>
        <w:spacing w:line="360" w:lineRule="auto"/>
        <w:jc w:val="both"/>
        <w:rPr>
          <w:rFonts w:ascii="Arial" w:hAnsi="Arial" w:cs="Arial"/>
          <w:lang w:val="en-US"/>
        </w:rPr>
      </w:pPr>
      <w:r w:rsidRPr="00722B31">
        <w:rPr>
          <w:rFonts w:ascii="Arial" w:hAnsi="Arial" w:cs="Arial"/>
          <w:lang w:val="en-US"/>
        </w:rPr>
        <w:t>Morphology and syntax (accuracy)</w:t>
      </w:r>
    </w:p>
    <w:p w:rsidR="00D245A6" w:rsidRPr="00722B31" w:rsidRDefault="00D245A6" w:rsidP="00722B31">
      <w:pPr>
        <w:numPr>
          <w:ilvl w:val="0"/>
          <w:numId w:val="192"/>
        </w:numPr>
        <w:spacing w:line="360" w:lineRule="auto"/>
        <w:jc w:val="both"/>
        <w:rPr>
          <w:rFonts w:ascii="Arial" w:hAnsi="Arial" w:cs="Arial"/>
          <w:lang w:val="en-US"/>
        </w:rPr>
      </w:pPr>
      <w:r w:rsidRPr="00722B31">
        <w:rPr>
          <w:rFonts w:ascii="Arial" w:hAnsi="Arial" w:cs="Arial"/>
          <w:lang w:val="en-US"/>
        </w:rPr>
        <w:t>Fluency and vocabulary range</w:t>
      </w:r>
    </w:p>
    <w:p w:rsidR="00D245A6" w:rsidRPr="00722B31" w:rsidRDefault="00D245A6" w:rsidP="00722B31">
      <w:pPr>
        <w:numPr>
          <w:ilvl w:val="0"/>
          <w:numId w:val="192"/>
        </w:numPr>
        <w:spacing w:line="360" w:lineRule="auto"/>
        <w:jc w:val="both"/>
        <w:rPr>
          <w:rFonts w:ascii="Arial" w:hAnsi="Arial" w:cs="Arial"/>
          <w:lang w:val="en-US"/>
        </w:rPr>
      </w:pPr>
      <w:r w:rsidRPr="00722B31">
        <w:rPr>
          <w:rFonts w:ascii="Arial" w:hAnsi="Arial" w:cs="Arial"/>
          <w:lang w:val="en-US"/>
        </w:rPr>
        <w:t>Articulation and pronunciation</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Five (5) points </w:t>
      </w:r>
    </w:p>
    <w:p w:rsidR="00D245A6" w:rsidRPr="00722B31" w:rsidRDefault="00D245A6" w:rsidP="00722B31">
      <w:pPr>
        <w:numPr>
          <w:ilvl w:val="0"/>
          <w:numId w:val="193"/>
        </w:numPr>
        <w:spacing w:line="360" w:lineRule="auto"/>
        <w:jc w:val="both"/>
        <w:rPr>
          <w:rFonts w:ascii="Arial" w:hAnsi="Arial" w:cs="Arial"/>
          <w:lang w:val="en-US"/>
        </w:rPr>
      </w:pPr>
      <w:r w:rsidRPr="00722B31">
        <w:rPr>
          <w:rFonts w:ascii="Arial" w:hAnsi="Arial" w:cs="Arial"/>
          <w:lang w:val="en-US"/>
        </w:rPr>
        <w:t xml:space="preserve">The student is able to finish the task having covered all the aspects described in his communicative situation adding information, arguing and explaining. He assumes his role using different strategies.  </w:t>
      </w:r>
    </w:p>
    <w:p w:rsidR="00D245A6" w:rsidRPr="00722B31" w:rsidRDefault="00D245A6" w:rsidP="00722B31">
      <w:pPr>
        <w:numPr>
          <w:ilvl w:val="0"/>
          <w:numId w:val="193"/>
        </w:numPr>
        <w:spacing w:line="360" w:lineRule="auto"/>
        <w:jc w:val="both"/>
        <w:rPr>
          <w:rFonts w:ascii="Arial" w:hAnsi="Arial" w:cs="Arial"/>
          <w:lang w:val="en-US"/>
        </w:rPr>
      </w:pPr>
      <w:r w:rsidRPr="00722B31">
        <w:rPr>
          <w:rFonts w:ascii="Arial" w:hAnsi="Arial" w:cs="Arial"/>
          <w:lang w:val="en-US"/>
        </w:rPr>
        <w:t xml:space="preserve">The student is capable of making himself understood while carrying out the task using different strategies. His ideas are clear and coherent. </w:t>
      </w:r>
    </w:p>
    <w:p w:rsidR="00D245A6" w:rsidRPr="00722B31" w:rsidRDefault="00D245A6" w:rsidP="00722B31">
      <w:pPr>
        <w:numPr>
          <w:ilvl w:val="0"/>
          <w:numId w:val="193"/>
        </w:numPr>
        <w:spacing w:line="360" w:lineRule="auto"/>
        <w:jc w:val="both"/>
        <w:rPr>
          <w:rFonts w:ascii="Arial" w:hAnsi="Arial" w:cs="Arial"/>
          <w:lang w:val="en-US"/>
        </w:rPr>
      </w:pPr>
      <w:r w:rsidRPr="00722B31">
        <w:rPr>
          <w:rFonts w:ascii="Arial" w:hAnsi="Arial" w:cs="Arial"/>
          <w:lang w:val="en-US"/>
        </w:rPr>
        <w:t>The student expresses himself with conviction, clarity and courtesy with a proper register depending on the communicative situation. He constructs and interprets messages adequately. He is able to listen carefully to his partner and reacts appropriately during the task. He interacts using different strategies to make himself understood and understand his partner (stylistic appropriateness, non-verbal communication).</w:t>
      </w:r>
    </w:p>
    <w:p w:rsidR="00D245A6" w:rsidRPr="00722B31" w:rsidRDefault="00D245A6" w:rsidP="00722B31">
      <w:pPr>
        <w:numPr>
          <w:ilvl w:val="0"/>
          <w:numId w:val="193"/>
        </w:numPr>
        <w:spacing w:line="360" w:lineRule="auto"/>
        <w:jc w:val="both"/>
        <w:rPr>
          <w:rFonts w:ascii="Arial" w:hAnsi="Arial" w:cs="Arial"/>
          <w:lang w:val="en-US"/>
        </w:rPr>
      </w:pPr>
      <w:r w:rsidRPr="00722B31">
        <w:rPr>
          <w:rFonts w:ascii="Arial" w:hAnsi="Arial" w:cs="Arial"/>
          <w:lang w:val="en-US"/>
        </w:rPr>
        <w:t xml:space="preserve">The student has control over the grammatical structures and syntax during the task development. He shows a logical organization of ideas and thoughts using a wide range of cohesive devises and grammatical structures. </w:t>
      </w:r>
    </w:p>
    <w:p w:rsidR="00D245A6" w:rsidRPr="00722B31" w:rsidRDefault="00D245A6" w:rsidP="00722B31">
      <w:pPr>
        <w:numPr>
          <w:ilvl w:val="0"/>
          <w:numId w:val="193"/>
        </w:numPr>
        <w:spacing w:line="360" w:lineRule="auto"/>
        <w:jc w:val="both"/>
        <w:rPr>
          <w:rFonts w:ascii="Arial" w:hAnsi="Arial" w:cs="Arial"/>
          <w:lang w:val="en-US"/>
        </w:rPr>
      </w:pPr>
      <w:r w:rsidRPr="00722B31">
        <w:rPr>
          <w:rFonts w:ascii="Arial" w:hAnsi="Arial" w:cs="Arial"/>
          <w:lang w:val="en-US"/>
        </w:rPr>
        <w:t>The student speaks smoothly and naturally during task. There is no hesitation and he uses a wide range of vocabulary.</w:t>
      </w:r>
    </w:p>
    <w:p w:rsidR="00D245A6" w:rsidRPr="00722B31" w:rsidRDefault="00D245A6" w:rsidP="00722B31">
      <w:pPr>
        <w:numPr>
          <w:ilvl w:val="0"/>
          <w:numId w:val="193"/>
        </w:numPr>
        <w:spacing w:line="360" w:lineRule="auto"/>
        <w:jc w:val="both"/>
        <w:rPr>
          <w:rFonts w:ascii="Arial" w:hAnsi="Arial" w:cs="Arial"/>
          <w:lang w:val="en-US"/>
        </w:rPr>
      </w:pPr>
      <w:r w:rsidRPr="00722B31">
        <w:rPr>
          <w:rFonts w:ascii="Arial" w:hAnsi="Arial" w:cs="Arial"/>
          <w:lang w:val="en-US"/>
        </w:rPr>
        <w:t xml:space="preserve">The student articulates sounds correctly and speaks using correct pronunciation (stress, rhythm and intonation patterns, voice quality). He is </w:t>
      </w:r>
      <w:r w:rsidR="004D7DB6" w:rsidRPr="00722B31">
        <w:rPr>
          <w:rFonts w:ascii="Arial" w:hAnsi="Arial" w:cs="Arial"/>
          <w:lang w:val="en-US"/>
        </w:rPr>
        <w:t>easily understood</w:t>
      </w:r>
      <w:r w:rsidRPr="00722B31">
        <w:rPr>
          <w:rFonts w:ascii="Arial" w:hAnsi="Arial" w:cs="Arial"/>
          <w:lang w:val="en-US"/>
        </w:rPr>
        <w:t>.</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 Writing</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To assess writing, the teachers must focus on the following indicators and descriptors:</w:t>
      </w:r>
    </w:p>
    <w:p w:rsidR="00D245A6" w:rsidRPr="00722B31" w:rsidRDefault="00D245A6" w:rsidP="00722B31">
      <w:pPr>
        <w:numPr>
          <w:ilvl w:val="0"/>
          <w:numId w:val="194"/>
        </w:numPr>
        <w:spacing w:line="360" w:lineRule="auto"/>
        <w:jc w:val="both"/>
        <w:rPr>
          <w:rFonts w:ascii="Arial" w:hAnsi="Arial" w:cs="Arial"/>
          <w:lang w:val="en-US"/>
        </w:rPr>
      </w:pPr>
      <w:r w:rsidRPr="00722B31">
        <w:rPr>
          <w:rFonts w:ascii="Arial" w:hAnsi="Arial" w:cs="Arial"/>
          <w:lang w:val="en-US"/>
        </w:rPr>
        <w:t>Task response</w:t>
      </w:r>
    </w:p>
    <w:p w:rsidR="00D245A6" w:rsidRPr="00722B31" w:rsidRDefault="00D245A6" w:rsidP="00722B31">
      <w:pPr>
        <w:numPr>
          <w:ilvl w:val="0"/>
          <w:numId w:val="194"/>
        </w:numPr>
        <w:spacing w:line="360" w:lineRule="auto"/>
        <w:jc w:val="both"/>
        <w:rPr>
          <w:rFonts w:ascii="Arial" w:hAnsi="Arial" w:cs="Arial"/>
          <w:lang w:val="en-US"/>
        </w:rPr>
      </w:pPr>
      <w:r w:rsidRPr="00722B31">
        <w:rPr>
          <w:rFonts w:ascii="Arial" w:hAnsi="Arial" w:cs="Arial"/>
          <w:lang w:val="en-US"/>
        </w:rPr>
        <w:t>Unity, coherence and cohesion</w:t>
      </w:r>
    </w:p>
    <w:p w:rsidR="00D245A6" w:rsidRPr="00722B31" w:rsidRDefault="00D245A6" w:rsidP="00722B31">
      <w:pPr>
        <w:numPr>
          <w:ilvl w:val="0"/>
          <w:numId w:val="194"/>
        </w:numPr>
        <w:spacing w:line="360" w:lineRule="auto"/>
        <w:jc w:val="both"/>
        <w:rPr>
          <w:rFonts w:ascii="Arial" w:hAnsi="Arial" w:cs="Arial"/>
          <w:lang w:val="en-US"/>
        </w:rPr>
      </w:pPr>
      <w:r w:rsidRPr="00722B31">
        <w:rPr>
          <w:rFonts w:ascii="Arial" w:hAnsi="Arial" w:cs="Arial"/>
          <w:lang w:val="en-US"/>
        </w:rPr>
        <w:t xml:space="preserve">Content relevance and adequacy </w:t>
      </w:r>
    </w:p>
    <w:p w:rsidR="00D245A6" w:rsidRPr="00722B31" w:rsidRDefault="00D245A6" w:rsidP="00722B31">
      <w:pPr>
        <w:numPr>
          <w:ilvl w:val="0"/>
          <w:numId w:val="194"/>
        </w:numPr>
        <w:spacing w:line="360" w:lineRule="auto"/>
        <w:jc w:val="both"/>
        <w:rPr>
          <w:rFonts w:ascii="Arial" w:hAnsi="Arial" w:cs="Arial"/>
          <w:lang w:val="en-US"/>
        </w:rPr>
      </w:pPr>
      <w:r w:rsidRPr="00722B31">
        <w:rPr>
          <w:rFonts w:ascii="Arial" w:hAnsi="Arial" w:cs="Arial"/>
          <w:lang w:val="en-US"/>
        </w:rPr>
        <w:t>Register, varieties and range of vocabulary use, appropriacy</w:t>
      </w:r>
    </w:p>
    <w:p w:rsidR="00D245A6" w:rsidRPr="00722B31" w:rsidRDefault="00D245A6" w:rsidP="00722B31">
      <w:pPr>
        <w:numPr>
          <w:ilvl w:val="0"/>
          <w:numId w:val="194"/>
        </w:numPr>
        <w:spacing w:line="360" w:lineRule="auto"/>
        <w:jc w:val="both"/>
        <w:rPr>
          <w:rFonts w:ascii="Arial" w:hAnsi="Arial" w:cs="Arial"/>
          <w:lang w:val="en-US"/>
        </w:rPr>
      </w:pPr>
      <w:r w:rsidRPr="00722B31">
        <w:rPr>
          <w:rFonts w:ascii="Arial" w:hAnsi="Arial" w:cs="Arial"/>
          <w:lang w:val="en-US"/>
        </w:rPr>
        <w:lastRenderedPageBreak/>
        <w:t>Grammatical accuracy</w:t>
      </w:r>
    </w:p>
    <w:p w:rsidR="00D245A6" w:rsidRPr="00722B31" w:rsidRDefault="00D245A6" w:rsidP="00722B31">
      <w:pPr>
        <w:numPr>
          <w:ilvl w:val="0"/>
          <w:numId w:val="194"/>
        </w:numPr>
        <w:spacing w:line="360" w:lineRule="auto"/>
        <w:jc w:val="both"/>
        <w:rPr>
          <w:rFonts w:ascii="Arial" w:hAnsi="Arial" w:cs="Arial"/>
          <w:lang w:val="en-US"/>
        </w:rPr>
      </w:pPr>
      <w:r w:rsidRPr="00722B31">
        <w:rPr>
          <w:rFonts w:ascii="Arial" w:hAnsi="Arial" w:cs="Arial"/>
          <w:lang w:val="en-US"/>
        </w:rPr>
        <w:t xml:space="preserve">Spelling and mechanics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A piece of writing is considered excellent when:</w:t>
      </w:r>
    </w:p>
    <w:p w:rsidR="00D245A6" w:rsidRPr="00722B31" w:rsidRDefault="00D245A6" w:rsidP="00722B31">
      <w:pPr>
        <w:numPr>
          <w:ilvl w:val="0"/>
          <w:numId w:val="195"/>
        </w:numPr>
        <w:spacing w:line="360" w:lineRule="auto"/>
        <w:jc w:val="both"/>
        <w:rPr>
          <w:rFonts w:ascii="Arial" w:hAnsi="Arial" w:cs="Arial"/>
          <w:lang w:val="en-US"/>
        </w:rPr>
      </w:pPr>
      <w:r w:rsidRPr="00722B31">
        <w:rPr>
          <w:rFonts w:ascii="Arial" w:hAnsi="Arial" w:cs="Arial"/>
          <w:lang w:val="en-US"/>
        </w:rPr>
        <w:t xml:space="preserve">The students can give elaborate descriptions and narratives, integrating sub-themes, developing particular points and rounding off with an appropriate conclusion. The purpose of communication is achieved with excellence according to task requirements. The piece of writing is clearly and well organized in terms of words, ideas, phrases, sentences, paragraphs. The main idea (s) and underlying structures are sufficiently apparent. </w:t>
      </w:r>
    </w:p>
    <w:p w:rsidR="00D245A6" w:rsidRPr="00722B31" w:rsidRDefault="00D245A6" w:rsidP="00722B31">
      <w:pPr>
        <w:numPr>
          <w:ilvl w:val="0"/>
          <w:numId w:val="195"/>
        </w:numPr>
        <w:spacing w:line="360" w:lineRule="auto"/>
        <w:jc w:val="both"/>
        <w:rPr>
          <w:rFonts w:ascii="Arial" w:hAnsi="Arial" w:cs="Arial"/>
          <w:lang w:val="en-US"/>
        </w:rPr>
      </w:pPr>
      <w:r w:rsidRPr="00722B31">
        <w:rPr>
          <w:rFonts w:ascii="Arial" w:hAnsi="Arial" w:cs="Arial"/>
          <w:lang w:val="en-US"/>
        </w:rPr>
        <w:t xml:space="preserve">The students can create a coherent and cohesive piece of writing making full and appropriate use of a variety of organizational patterns. They can use a wide range of connectors and other cohesive devises. </w:t>
      </w:r>
    </w:p>
    <w:p w:rsidR="00D245A6" w:rsidRPr="00722B31" w:rsidRDefault="00D245A6" w:rsidP="00722B31">
      <w:pPr>
        <w:numPr>
          <w:ilvl w:val="0"/>
          <w:numId w:val="195"/>
        </w:numPr>
        <w:spacing w:line="360" w:lineRule="auto"/>
        <w:jc w:val="both"/>
        <w:rPr>
          <w:rFonts w:ascii="Arial" w:hAnsi="Arial" w:cs="Arial"/>
          <w:lang w:val="en-US"/>
        </w:rPr>
      </w:pPr>
      <w:r w:rsidRPr="00722B31">
        <w:rPr>
          <w:rFonts w:ascii="Arial" w:hAnsi="Arial" w:cs="Arial"/>
          <w:lang w:val="en-US"/>
        </w:rPr>
        <w:t xml:space="preserve">Its content is complete and relevant according to the task requirements, objectives of the unit, lesson, test, etc., and excels in well-structured sentences with an effective style. </w:t>
      </w:r>
    </w:p>
    <w:p w:rsidR="00D245A6" w:rsidRPr="00722B31" w:rsidRDefault="00D245A6" w:rsidP="00722B31">
      <w:pPr>
        <w:numPr>
          <w:ilvl w:val="0"/>
          <w:numId w:val="195"/>
        </w:numPr>
        <w:spacing w:line="360" w:lineRule="auto"/>
        <w:jc w:val="both"/>
        <w:rPr>
          <w:rFonts w:ascii="Arial" w:hAnsi="Arial" w:cs="Arial"/>
          <w:lang w:val="en-US"/>
        </w:rPr>
      </w:pPr>
      <w:r w:rsidRPr="00722B31">
        <w:rPr>
          <w:rFonts w:ascii="Arial" w:hAnsi="Arial" w:cs="Arial"/>
          <w:lang w:val="en-US"/>
        </w:rPr>
        <w:t xml:space="preserve">The language use is adequate, relevant and appropriate. </w:t>
      </w:r>
    </w:p>
    <w:p w:rsidR="00D245A6" w:rsidRPr="00722B31" w:rsidRDefault="00D245A6" w:rsidP="00722B31">
      <w:pPr>
        <w:numPr>
          <w:ilvl w:val="0"/>
          <w:numId w:val="195"/>
        </w:numPr>
        <w:spacing w:line="360" w:lineRule="auto"/>
        <w:jc w:val="both"/>
        <w:rPr>
          <w:rFonts w:ascii="Arial" w:hAnsi="Arial" w:cs="Arial"/>
          <w:lang w:val="en-US"/>
        </w:rPr>
      </w:pPr>
      <w:r w:rsidRPr="00722B31">
        <w:rPr>
          <w:rFonts w:ascii="Arial" w:hAnsi="Arial" w:cs="Arial"/>
          <w:lang w:val="en-US"/>
        </w:rPr>
        <w:t>The student has control over the grammatical structures.  He uses a wide range of grammatical structures.</w:t>
      </w:r>
    </w:p>
    <w:p w:rsidR="00D245A6" w:rsidRPr="00722B31" w:rsidRDefault="00D245A6" w:rsidP="00722B31">
      <w:pPr>
        <w:numPr>
          <w:ilvl w:val="0"/>
          <w:numId w:val="195"/>
        </w:numPr>
        <w:spacing w:line="360" w:lineRule="auto"/>
        <w:jc w:val="both"/>
        <w:rPr>
          <w:rFonts w:ascii="Arial" w:hAnsi="Arial" w:cs="Arial"/>
          <w:lang w:val="en-US"/>
        </w:rPr>
      </w:pPr>
      <w:r w:rsidRPr="00722B31">
        <w:rPr>
          <w:rFonts w:ascii="Arial" w:hAnsi="Arial" w:cs="Arial"/>
          <w:lang w:val="en-US"/>
        </w:rPr>
        <w:t>High standard of accuracy in spelling and punctuation and legibility of handwriting.</w:t>
      </w:r>
    </w:p>
    <w:p w:rsidR="00D245A6" w:rsidRPr="00722B31" w:rsidRDefault="00D245A6" w:rsidP="00722B31">
      <w:pPr>
        <w:spacing w:line="360" w:lineRule="auto"/>
        <w:jc w:val="both"/>
        <w:rPr>
          <w:rFonts w:ascii="Arial" w:hAnsi="Arial" w:cs="Arial"/>
          <w:b/>
          <w:lang w:val="en-US"/>
        </w:rPr>
      </w:pPr>
      <w:r w:rsidRPr="00722B31">
        <w:rPr>
          <w:rFonts w:ascii="Arial" w:hAnsi="Arial" w:cs="Arial"/>
          <w:b/>
          <w:lang w:val="en-US"/>
        </w:rPr>
        <w:t>Conclusions</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Assessment has started to be treated with much more intensity in specialized bibliography, exploring its functions and types. This category is implemented to improve the quality of education considering the affective and cognitive characteristics of the students.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The washback effect of assessment needs to be given special attention due to its impact on the students and on the whole process itself. </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t xml:space="preserve">The establishment of indicators and descriptors is of paramount importance when trying to minimize the subjectivity that has always characterized the process of assessment. </w:t>
      </w:r>
    </w:p>
    <w:p w:rsidR="00D245A6" w:rsidRPr="00722B31" w:rsidRDefault="00D245A6" w:rsidP="00722B31">
      <w:pPr>
        <w:spacing w:line="360" w:lineRule="auto"/>
        <w:jc w:val="both"/>
        <w:rPr>
          <w:rFonts w:ascii="Arial" w:hAnsi="Arial" w:cs="Arial"/>
          <w:b/>
          <w:lang w:val="en-US"/>
        </w:rPr>
      </w:pPr>
      <w:r w:rsidRPr="00722B31">
        <w:rPr>
          <w:rFonts w:ascii="Arial" w:hAnsi="Arial" w:cs="Arial"/>
          <w:lang w:val="en-US"/>
        </w:rPr>
        <w:br w:type="page"/>
      </w:r>
      <w:r w:rsidRPr="00722B31">
        <w:rPr>
          <w:rFonts w:ascii="Arial" w:hAnsi="Arial" w:cs="Arial"/>
          <w:b/>
          <w:lang w:val="en-US"/>
        </w:rPr>
        <w:lastRenderedPageBreak/>
        <w:t>Bibliography</w:t>
      </w:r>
    </w:p>
    <w:p w:rsidR="00D245A6" w:rsidRPr="00722B31" w:rsidRDefault="00D245A6" w:rsidP="00722B31">
      <w:pPr>
        <w:numPr>
          <w:ilvl w:val="0"/>
          <w:numId w:val="190"/>
        </w:numPr>
        <w:spacing w:line="360" w:lineRule="auto"/>
        <w:jc w:val="both"/>
        <w:rPr>
          <w:rFonts w:ascii="Arial" w:hAnsi="Arial" w:cs="Arial"/>
          <w:lang w:val="es-ES"/>
        </w:rPr>
      </w:pPr>
      <w:r w:rsidRPr="00722B31">
        <w:rPr>
          <w:rFonts w:ascii="Arial" w:hAnsi="Arial" w:cs="Arial"/>
          <w:lang w:val="es-ES"/>
        </w:rPr>
        <w:t>Acosta Padrón, Rodolfo.</w:t>
      </w:r>
      <w:r w:rsidR="00301FA8" w:rsidRPr="00722B31">
        <w:rPr>
          <w:rFonts w:ascii="Arial" w:hAnsi="Arial" w:cs="Arial"/>
          <w:lang w:val="es-ES"/>
        </w:rPr>
        <w:t xml:space="preserve"> (2005)</w:t>
      </w:r>
      <w:r w:rsidRPr="00722B31">
        <w:rPr>
          <w:rFonts w:ascii="Arial" w:hAnsi="Arial" w:cs="Arial"/>
          <w:i/>
          <w:lang w:val="es-ES"/>
        </w:rPr>
        <w:t>Didáctica desarrolladora para lenguas extranjeras</w:t>
      </w:r>
      <w:r w:rsidRPr="00722B31">
        <w:rPr>
          <w:rFonts w:ascii="Arial" w:hAnsi="Arial" w:cs="Arial"/>
          <w:lang w:val="es-ES"/>
        </w:rPr>
        <w:t>, La Habana</w:t>
      </w:r>
      <w:r w:rsidR="00301FA8" w:rsidRPr="00722B31">
        <w:rPr>
          <w:rFonts w:ascii="Arial" w:hAnsi="Arial" w:cs="Arial"/>
          <w:lang w:val="es-ES"/>
        </w:rPr>
        <w:t>: IPLAC, Ecuación Cubana</w:t>
      </w:r>
      <w:r w:rsidRPr="00722B31">
        <w:rPr>
          <w:rFonts w:ascii="Arial" w:hAnsi="Arial" w:cs="Arial"/>
          <w:lang w:val="es-ES"/>
        </w:rPr>
        <w:t>.</w:t>
      </w:r>
    </w:p>
    <w:p w:rsidR="00D245A6" w:rsidRPr="00722B31" w:rsidRDefault="00301FA8" w:rsidP="00722B31">
      <w:pPr>
        <w:numPr>
          <w:ilvl w:val="0"/>
          <w:numId w:val="190"/>
        </w:numPr>
        <w:spacing w:line="360" w:lineRule="auto"/>
        <w:jc w:val="both"/>
        <w:rPr>
          <w:rFonts w:ascii="Arial" w:hAnsi="Arial" w:cs="Arial"/>
          <w:lang w:val="es-ES"/>
        </w:rPr>
      </w:pPr>
      <w:r w:rsidRPr="00722B31">
        <w:rPr>
          <w:rFonts w:ascii="Arial" w:hAnsi="Arial" w:cs="Arial"/>
          <w:lang w:val="es-ES"/>
        </w:rPr>
        <w:t>Acosta Padrón, Rodolfo. (2008) .</w:t>
      </w:r>
      <w:r w:rsidR="00D245A6" w:rsidRPr="00722B31">
        <w:rPr>
          <w:rFonts w:ascii="Arial" w:hAnsi="Arial" w:cs="Arial"/>
          <w:i/>
          <w:lang w:val="es-ES"/>
        </w:rPr>
        <w:t>Didáctica interactiva de la comunicación</w:t>
      </w:r>
      <w:r w:rsidRPr="00722B31">
        <w:rPr>
          <w:rFonts w:ascii="Arial" w:hAnsi="Arial" w:cs="Arial"/>
          <w:lang w:val="es-ES"/>
        </w:rPr>
        <w:t>, La Habana, Cuba</w:t>
      </w:r>
      <w:r w:rsidR="00D245A6" w:rsidRPr="00722B31">
        <w:rPr>
          <w:rFonts w:ascii="Arial" w:hAnsi="Arial" w:cs="Arial"/>
          <w:lang w:val="es-ES"/>
        </w:rPr>
        <w:t>.</w:t>
      </w:r>
    </w:p>
    <w:p w:rsidR="00D245A6" w:rsidRPr="00FB4418" w:rsidRDefault="00D245A6" w:rsidP="00722B31">
      <w:pPr>
        <w:numPr>
          <w:ilvl w:val="0"/>
          <w:numId w:val="190"/>
        </w:numPr>
        <w:spacing w:line="360" w:lineRule="auto"/>
        <w:jc w:val="both"/>
        <w:rPr>
          <w:rFonts w:ascii="Arial" w:hAnsi="Arial" w:cs="Arial"/>
          <w:lang w:val="en-US"/>
        </w:rPr>
      </w:pPr>
      <w:r w:rsidRPr="00722B31">
        <w:rPr>
          <w:rFonts w:ascii="Arial" w:hAnsi="Arial" w:cs="Arial"/>
          <w:lang w:val="en-US"/>
        </w:rPr>
        <w:t xml:space="preserve">Alderson, J. C. and Wall, D. </w:t>
      </w:r>
      <w:r w:rsidR="00301FA8" w:rsidRPr="00722B31">
        <w:rPr>
          <w:rFonts w:ascii="Arial" w:hAnsi="Arial" w:cs="Arial"/>
          <w:lang w:val="en-US"/>
        </w:rPr>
        <w:t>(1993</w:t>
      </w:r>
      <w:proofErr w:type="gramStart"/>
      <w:r w:rsidR="00301FA8" w:rsidRPr="00722B31">
        <w:rPr>
          <w:rFonts w:ascii="Arial" w:hAnsi="Arial" w:cs="Arial"/>
          <w:lang w:val="en-US"/>
        </w:rPr>
        <w:t>)</w:t>
      </w:r>
      <w:r w:rsidRPr="00722B31">
        <w:rPr>
          <w:rFonts w:ascii="Arial" w:hAnsi="Arial" w:cs="Arial"/>
          <w:lang w:val="en-US"/>
        </w:rPr>
        <w:t>‘</w:t>
      </w:r>
      <w:r w:rsidRPr="00722B31">
        <w:rPr>
          <w:rFonts w:ascii="Arial" w:hAnsi="Arial" w:cs="Arial"/>
          <w:i/>
          <w:lang w:val="en-US"/>
        </w:rPr>
        <w:t>Does</w:t>
      </w:r>
      <w:proofErr w:type="gramEnd"/>
      <w:r w:rsidRPr="00722B31">
        <w:rPr>
          <w:rFonts w:ascii="Arial" w:hAnsi="Arial" w:cs="Arial"/>
          <w:i/>
          <w:lang w:val="en-US"/>
        </w:rPr>
        <w:t xml:space="preserve"> washback exist?’</w:t>
      </w:r>
      <w:r w:rsidRPr="00FB4418">
        <w:rPr>
          <w:rFonts w:ascii="Arial" w:hAnsi="Arial" w:cs="Arial"/>
          <w:lang w:val="en-US"/>
        </w:rPr>
        <w:t>Applied Linguistics14, 2, 115–129</w:t>
      </w:r>
      <w:proofErr w:type="gramStart"/>
      <w:r w:rsidRPr="00FB4418">
        <w:rPr>
          <w:rFonts w:ascii="Arial" w:hAnsi="Arial" w:cs="Arial"/>
          <w:lang w:val="en-US"/>
        </w:rPr>
        <w:t>;.</w:t>
      </w:r>
      <w:proofErr w:type="gramEnd"/>
    </w:p>
    <w:p w:rsidR="00D245A6" w:rsidRPr="00722B31" w:rsidRDefault="00D245A6" w:rsidP="00722B31">
      <w:pPr>
        <w:numPr>
          <w:ilvl w:val="0"/>
          <w:numId w:val="190"/>
        </w:numPr>
        <w:spacing w:line="360" w:lineRule="auto"/>
        <w:jc w:val="both"/>
        <w:rPr>
          <w:rFonts w:ascii="Arial" w:hAnsi="Arial" w:cs="Arial"/>
          <w:lang w:val="en-US"/>
        </w:rPr>
      </w:pPr>
      <w:r w:rsidRPr="00722B31">
        <w:rPr>
          <w:rFonts w:ascii="Arial" w:hAnsi="Arial" w:cs="Arial"/>
          <w:lang w:val="en-US"/>
        </w:rPr>
        <w:t xml:space="preserve">Alderson, J. C., Clapham, C. and Wall, D. </w:t>
      </w:r>
      <w:r w:rsidR="00301FA8" w:rsidRPr="00722B31">
        <w:rPr>
          <w:rFonts w:ascii="Arial" w:hAnsi="Arial" w:cs="Arial"/>
          <w:lang w:val="en-US"/>
        </w:rPr>
        <w:t xml:space="preserve">(1995). </w:t>
      </w:r>
      <w:r w:rsidRPr="00722B31">
        <w:rPr>
          <w:rFonts w:ascii="Arial" w:hAnsi="Arial" w:cs="Arial"/>
          <w:i/>
          <w:lang w:val="en-US"/>
        </w:rPr>
        <w:t>Language Test Construction and Evaluation</w:t>
      </w:r>
      <w:r w:rsidRPr="00722B31">
        <w:rPr>
          <w:rFonts w:ascii="Arial" w:hAnsi="Arial" w:cs="Arial"/>
          <w:lang w:val="en-US"/>
        </w:rPr>
        <w:t xml:space="preserve">, Cambridge, </w:t>
      </w:r>
      <w:r w:rsidR="00301FA8" w:rsidRPr="00722B31">
        <w:rPr>
          <w:rFonts w:ascii="Arial" w:hAnsi="Arial" w:cs="Arial"/>
          <w:lang w:val="en-US"/>
        </w:rPr>
        <w:t>Cambridge University Press</w:t>
      </w:r>
      <w:r w:rsidRPr="00722B31">
        <w:rPr>
          <w:rFonts w:ascii="Arial" w:hAnsi="Arial" w:cs="Arial"/>
          <w:lang w:val="en-US"/>
        </w:rPr>
        <w:t>.</w:t>
      </w:r>
    </w:p>
    <w:p w:rsidR="00D245A6" w:rsidRPr="00722B31" w:rsidRDefault="00D245A6" w:rsidP="00722B31">
      <w:pPr>
        <w:numPr>
          <w:ilvl w:val="0"/>
          <w:numId w:val="190"/>
        </w:numPr>
        <w:spacing w:line="360" w:lineRule="auto"/>
        <w:jc w:val="both"/>
        <w:rPr>
          <w:rFonts w:ascii="Arial" w:hAnsi="Arial" w:cs="Arial"/>
          <w:lang w:val="es-ES"/>
        </w:rPr>
      </w:pPr>
      <w:r w:rsidRPr="00722B31">
        <w:rPr>
          <w:rFonts w:ascii="Arial" w:hAnsi="Arial" w:cs="Arial"/>
          <w:lang w:val="es-ES"/>
        </w:rPr>
        <w:t xml:space="preserve">Antich de León, Rosa. </w:t>
      </w:r>
      <w:r w:rsidR="00301FA8" w:rsidRPr="00722B31">
        <w:rPr>
          <w:rFonts w:ascii="Arial" w:hAnsi="Arial" w:cs="Arial"/>
          <w:lang w:val="es-ES"/>
        </w:rPr>
        <w:t xml:space="preserve">(1986). </w:t>
      </w:r>
      <w:r w:rsidRPr="00722B31">
        <w:rPr>
          <w:rFonts w:ascii="Arial" w:hAnsi="Arial" w:cs="Arial"/>
          <w:lang w:val="es-ES"/>
        </w:rPr>
        <w:t>Metodología de la enseñanza de lenguas extranjeras. Editorial Pue</w:t>
      </w:r>
      <w:r w:rsidR="00301FA8" w:rsidRPr="00722B31">
        <w:rPr>
          <w:rFonts w:ascii="Arial" w:hAnsi="Arial" w:cs="Arial"/>
          <w:lang w:val="es-ES"/>
        </w:rPr>
        <w:t>blo y Educación, La Habana</w:t>
      </w:r>
      <w:r w:rsidRPr="00722B31">
        <w:rPr>
          <w:rFonts w:ascii="Arial" w:hAnsi="Arial" w:cs="Arial"/>
          <w:lang w:val="es-ES"/>
        </w:rPr>
        <w:t>.</w:t>
      </w:r>
    </w:p>
    <w:p w:rsidR="00F907D0" w:rsidRPr="00722B31" w:rsidRDefault="00D245A6" w:rsidP="00722B31">
      <w:pPr>
        <w:numPr>
          <w:ilvl w:val="0"/>
          <w:numId w:val="190"/>
        </w:numPr>
        <w:spacing w:line="360" w:lineRule="auto"/>
        <w:jc w:val="both"/>
        <w:rPr>
          <w:rFonts w:ascii="Arial" w:hAnsi="Arial" w:cs="Arial"/>
          <w:lang w:val="en-US"/>
        </w:rPr>
      </w:pPr>
      <w:r w:rsidRPr="00722B31">
        <w:rPr>
          <w:rFonts w:ascii="Arial" w:hAnsi="Arial" w:cs="Arial"/>
          <w:lang w:val="en-US"/>
        </w:rPr>
        <w:t xml:space="preserve">Bachman, L. F. </w:t>
      </w:r>
      <w:r w:rsidR="00301FA8" w:rsidRPr="00722B31">
        <w:rPr>
          <w:rFonts w:ascii="Arial" w:hAnsi="Arial" w:cs="Arial"/>
          <w:lang w:val="en-US"/>
        </w:rPr>
        <w:t xml:space="preserve">(1990). </w:t>
      </w:r>
      <w:r w:rsidRPr="00722B31">
        <w:rPr>
          <w:rFonts w:ascii="Arial" w:hAnsi="Arial" w:cs="Arial"/>
          <w:i/>
          <w:lang w:val="en-US"/>
        </w:rPr>
        <w:t>Fundamental considerations in language testing</w:t>
      </w:r>
      <w:r w:rsidRPr="00722B31">
        <w:rPr>
          <w:rFonts w:ascii="Arial" w:hAnsi="Arial" w:cs="Arial"/>
          <w:lang w:val="en-US"/>
        </w:rPr>
        <w:t xml:space="preserve">, </w:t>
      </w:r>
    </w:p>
    <w:p w:rsidR="00D245A6" w:rsidRPr="00722B31" w:rsidRDefault="00D245A6" w:rsidP="00722B31">
      <w:pPr>
        <w:numPr>
          <w:ilvl w:val="0"/>
          <w:numId w:val="190"/>
        </w:numPr>
        <w:spacing w:line="360" w:lineRule="auto"/>
        <w:jc w:val="both"/>
        <w:rPr>
          <w:rFonts w:ascii="Arial" w:hAnsi="Arial" w:cs="Arial"/>
          <w:lang w:val="en-US"/>
        </w:rPr>
      </w:pPr>
      <w:r w:rsidRPr="00722B31">
        <w:rPr>
          <w:rFonts w:ascii="Arial" w:hAnsi="Arial" w:cs="Arial"/>
          <w:lang w:val="en-US"/>
        </w:rPr>
        <w:t>Oxfor</w:t>
      </w:r>
      <w:r w:rsidR="00301FA8" w:rsidRPr="00722B31">
        <w:rPr>
          <w:rFonts w:ascii="Arial" w:hAnsi="Arial" w:cs="Arial"/>
          <w:lang w:val="en-US"/>
        </w:rPr>
        <w:t>d: Oxford University Press</w:t>
      </w:r>
      <w:r w:rsidRPr="00722B31">
        <w:rPr>
          <w:rFonts w:ascii="Arial" w:hAnsi="Arial" w:cs="Arial"/>
          <w:lang w:val="en-US"/>
        </w:rPr>
        <w:t>.</w:t>
      </w:r>
    </w:p>
    <w:p w:rsidR="00D245A6" w:rsidRPr="00722B31" w:rsidRDefault="00301FA8" w:rsidP="00722B31">
      <w:pPr>
        <w:numPr>
          <w:ilvl w:val="0"/>
          <w:numId w:val="190"/>
        </w:numPr>
        <w:spacing w:line="360" w:lineRule="auto"/>
        <w:jc w:val="both"/>
        <w:rPr>
          <w:rFonts w:ascii="Arial" w:hAnsi="Arial" w:cs="Arial"/>
          <w:lang w:val="en-US"/>
        </w:rPr>
      </w:pPr>
      <w:r w:rsidRPr="00722B31">
        <w:rPr>
          <w:rFonts w:ascii="Arial" w:hAnsi="Arial" w:cs="Arial"/>
          <w:lang w:val="en-US"/>
        </w:rPr>
        <w:t>Bachman, L. F</w:t>
      </w:r>
      <w:proofErr w:type="gramStart"/>
      <w:r w:rsidRPr="00722B31">
        <w:rPr>
          <w:rFonts w:ascii="Arial" w:hAnsi="Arial" w:cs="Arial"/>
          <w:lang w:val="en-US"/>
        </w:rPr>
        <w:t>.(</w:t>
      </w:r>
      <w:proofErr w:type="gramEnd"/>
      <w:r w:rsidRPr="00722B31">
        <w:rPr>
          <w:rFonts w:ascii="Arial" w:hAnsi="Arial" w:cs="Arial"/>
          <w:lang w:val="en-US"/>
        </w:rPr>
        <w:t>2004)</w:t>
      </w:r>
      <w:r w:rsidR="00D245A6" w:rsidRPr="00722B31">
        <w:rPr>
          <w:rFonts w:ascii="Arial" w:hAnsi="Arial" w:cs="Arial"/>
          <w:lang w:val="en-US"/>
        </w:rPr>
        <w:t xml:space="preserve">. Statistical Analyses for Language Assessment. Cambridge: </w:t>
      </w:r>
      <w:r w:rsidRPr="00722B31">
        <w:rPr>
          <w:rFonts w:ascii="Arial" w:hAnsi="Arial" w:cs="Arial"/>
          <w:lang w:val="en-US"/>
        </w:rPr>
        <w:t>Cambridge University Press</w:t>
      </w:r>
      <w:r w:rsidR="00D245A6" w:rsidRPr="00722B31">
        <w:rPr>
          <w:rFonts w:ascii="Arial" w:hAnsi="Arial" w:cs="Arial"/>
          <w:lang w:val="en-US"/>
        </w:rPr>
        <w:t>.</w:t>
      </w:r>
    </w:p>
    <w:p w:rsidR="00301FA8" w:rsidRPr="00722B31" w:rsidRDefault="00D245A6" w:rsidP="00722B31">
      <w:pPr>
        <w:numPr>
          <w:ilvl w:val="0"/>
          <w:numId w:val="190"/>
        </w:numPr>
        <w:spacing w:line="360" w:lineRule="auto"/>
        <w:jc w:val="both"/>
        <w:rPr>
          <w:rFonts w:ascii="Arial" w:hAnsi="Arial" w:cs="Arial"/>
          <w:lang w:val="en-US"/>
        </w:rPr>
      </w:pPr>
      <w:r w:rsidRPr="00722B31">
        <w:rPr>
          <w:rFonts w:ascii="Arial" w:hAnsi="Arial" w:cs="Arial"/>
          <w:lang w:val="en-US"/>
        </w:rPr>
        <w:t>British Columbia Teachers´ Federation</w:t>
      </w:r>
      <w:proofErr w:type="gramStart"/>
      <w:r w:rsidRPr="00722B31">
        <w:rPr>
          <w:rFonts w:ascii="Arial" w:hAnsi="Arial" w:cs="Arial"/>
          <w:lang w:val="en-US"/>
        </w:rPr>
        <w:t>.</w:t>
      </w:r>
      <w:r w:rsidR="00301FA8" w:rsidRPr="00722B31">
        <w:rPr>
          <w:rFonts w:ascii="Arial" w:hAnsi="Arial" w:cs="Arial"/>
          <w:lang w:val="en-US"/>
        </w:rPr>
        <w:t>(</w:t>
      </w:r>
      <w:proofErr w:type="gramEnd"/>
      <w:r w:rsidR="00301FA8" w:rsidRPr="00722B31">
        <w:rPr>
          <w:rFonts w:ascii="Arial" w:hAnsi="Arial" w:cs="Arial"/>
          <w:lang w:val="en-US"/>
        </w:rPr>
        <w:t xml:space="preserve">2001). </w:t>
      </w:r>
      <w:r w:rsidRPr="00722B31">
        <w:rPr>
          <w:rFonts w:ascii="Arial" w:hAnsi="Arial" w:cs="Arial"/>
          <w:i/>
          <w:lang w:val="en-US"/>
        </w:rPr>
        <w:t>Communicative Approaches to Evaluation in Foreign Languages (CATE)</w:t>
      </w:r>
      <w:r w:rsidRPr="00722B31">
        <w:rPr>
          <w:rFonts w:ascii="Arial" w:hAnsi="Arial" w:cs="Arial"/>
          <w:lang w:val="en-US"/>
        </w:rPr>
        <w:t xml:space="preserve">. </w:t>
      </w:r>
      <w:r w:rsidR="00301FA8" w:rsidRPr="00722B31">
        <w:rPr>
          <w:rFonts w:ascii="Arial" w:hAnsi="Arial" w:cs="Arial"/>
          <w:lang w:val="en-US"/>
        </w:rPr>
        <w:t xml:space="preserve">Vamcouver, Canada. </w:t>
      </w:r>
    </w:p>
    <w:p w:rsidR="00D245A6" w:rsidRPr="00722B31" w:rsidRDefault="00D245A6" w:rsidP="00722B31">
      <w:pPr>
        <w:numPr>
          <w:ilvl w:val="0"/>
          <w:numId w:val="190"/>
        </w:numPr>
        <w:spacing w:line="360" w:lineRule="auto"/>
        <w:jc w:val="both"/>
        <w:rPr>
          <w:rFonts w:ascii="Arial" w:hAnsi="Arial" w:cs="Arial"/>
          <w:lang w:val="en-US"/>
        </w:rPr>
      </w:pPr>
      <w:r w:rsidRPr="00722B31">
        <w:rPr>
          <w:rFonts w:ascii="Arial" w:hAnsi="Arial" w:cs="Arial"/>
          <w:lang w:val="en-US"/>
        </w:rPr>
        <w:t>Brown Douglas, H</w:t>
      </w:r>
      <w:proofErr w:type="gramStart"/>
      <w:r w:rsidRPr="00722B31">
        <w:rPr>
          <w:rFonts w:ascii="Arial" w:hAnsi="Arial" w:cs="Arial"/>
          <w:lang w:val="en-US"/>
        </w:rPr>
        <w:t>.</w:t>
      </w:r>
      <w:r w:rsidR="00301FA8" w:rsidRPr="00722B31">
        <w:rPr>
          <w:rFonts w:ascii="Arial" w:hAnsi="Arial" w:cs="Arial"/>
          <w:lang w:val="en-US"/>
        </w:rPr>
        <w:t>(</w:t>
      </w:r>
      <w:proofErr w:type="gramEnd"/>
      <w:r w:rsidR="00301FA8" w:rsidRPr="00722B31">
        <w:rPr>
          <w:rFonts w:ascii="Arial" w:hAnsi="Arial" w:cs="Arial"/>
          <w:lang w:val="en-US"/>
        </w:rPr>
        <w:t xml:space="preserve">1994). </w:t>
      </w:r>
      <w:r w:rsidRPr="00722B31">
        <w:rPr>
          <w:rFonts w:ascii="Arial" w:hAnsi="Arial" w:cs="Arial"/>
          <w:i/>
          <w:lang w:val="en-US"/>
        </w:rPr>
        <w:t>Teaching by principles: an interactive approach to language pedagogy</w:t>
      </w:r>
      <w:r w:rsidRPr="00722B31">
        <w:rPr>
          <w:rFonts w:ascii="Arial" w:hAnsi="Arial" w:cs="Arial"/>
          <w:lang w:val="en-US"/>
        </w:rPr>
        <w:t>. Prentice Hall Regents, Englewood Cliffs, New Jersey 07632</w:t>
      </w:r>
    </w:p>
    <w:p w:rsidR="004C2123" w:rsidRPr="00722B31" w:rsidRDefault="00D245A6" w:rsidP="00722B31">
      <w:pPr>
        <w:numPr>
          <w:ilvl w:val="0"/>
          <w:numId w:val="190"/>
        </w:numPr>
        <w:spacing w:line="360" w:lineRule="auto"/>
        <w:jc w:val="both"/>
        <w:rPr>
          <w:rFonts w:ascii="Arial" w:hAnsi="Arial" w:cs="Arial"/>
          <w:lang w:val="en-US"/>
        </w:rPr>
      </w:pPr>
      <w:r w:rsidRPr="00722B31">
        <w:rPr>
          <w:rFonts w:ascii="Arial" w:hAnsi="Arial" w:cs="Arial"/>
          <w:lang w:val="en-US"/>
        </w:rPr>
        <w:t xml:space="preserve">Canale, M. and Swain, M. </w:t>
      </w:r>
      <w:r w:rsidR="00301FA8" w:rsidRPr="00722B31">
        <w:rPr>
          <w:rFonts w:ascii="Arial" w:hAnsi="Arial" w:cs="Arial"/>
          <w:lang w:val="en-US"/>
        </w:rPr>
        <w:t>(1980).</w:t>
      </w:r>
      <w:r w:rsidRPr="00722B31">
        <w:rPr>
          <w:rFonts w:ascii="Arial" w:hAnsi="Arial" w:cs="Arial"/>
          <w:i/>
          <w:lang w:val="en-US"/>
        </w:rPr>
        <w:t>Theoretical bases of communicative approaches to second language teaching and testing</w:t>
      </w:r>
      <w:r w:rsidRPr="00722B31">
        <w:rPr>
          <w:rFonts w:ascii="Arial" w:hAnsi="Arial" w:cs="Arial"/>
          <w:lang w:val="en-US"/>
        </w:rPr>
        <w:t>. Applied Li</w:t>
      </w:r>
      <w:r w:rsidR="004C2123" w:rsidRPr="00722B31">
        <w:rPr>
          <w:rFonts w:ascii="Arial" w:hAnsi="Arial" w:cs="Arial"/>
          <w:lang w:val="en-US"/>
        </w:rPr>
        <w:t>nguistics, volumen 1, No 1</w:t>
      </w:r>
      <w:r w:rsidRPr="00722B31">
        <w:rPr>
          <w:rFonts w:ascii="Arial" w:hAnsi="Arial" w:cs="Arial"/>
          <w:lang w:val="en-US"/>
        </w:rPr>
        <w:t>.</w:t>
      </w:r>
    </w:p>
    <w:p w:rsidR="00D245A6" w:rsidRPr="00722B31" w:rsidRDefault="004C2123" w:rsidP="00722B31">
      <w:pPr>
        <w:numPr>
          <w:ilvl w:val="0"/>
          <w:numId w:val="190"/>
        </w:numPr>
        <w:spacing w:line="360" w:lineRule="auto"/>
        <w:jc w:val="both"/>
        <w:rPr>
          <w:rFonts w:ascii="Arial" w:hAnsi="Arial" w:cs="Arial"/>
          <w:lang w:val="en-US"/>
        </w:rPr>
      </w:pPr>
      <w:r w:rsidRPr="00722B31">
        <w:rPr>
          <w:rFonts w:ascii="Arial" w:hAnsi="Arial" w:cs="Arial"/>
          <w:lang w:val="en-US"/>
        </w:rPr>
        <w:t>Canale, M. and Swain, M. (1981)</w:t>
      </w:r>
      <w:proofErr w:type="gramStart"/>
      <w:r w:rsidRPr="00722B31">
        <w:rPr>
          <w:rFonts w:ascii="Arial" w:hAnsi="Arial" w:cs="Arial"/>
          <w:lang w:val="en-US"/>
        </w:rPr>
        <w:t>.</w:t>
      </w:r>
      <w:r w:rsidR="00D245A6" w:rsidRPr="00722B31">
        <w:rPr>
          <w:rFonts w:ascii="Arial" w:hAnsi="Arial" w:cs="Arial"/>
          <w:lang w:val="en-US"/>
        </w:rPr>
        <w:t>.</w:t>
      </w:r>
      <w:proofErr w:type="gramEnd"/>
      <w:r w:rsidR="00D245A6" w:rsidRPr="00722B31">
        <w:rPr>
          <w:rFonts w:ascii="Arial" w:hAnsi="Arial" w:cs="Arial"/>
          <w:lang w:val="en-US"/>
        </w:rPr>
        <w:t xml:space="preserve"> </w:t>
      </w:r>
      <w:r w:rsidR="00D245A6" w:rsidRPr="00722B31">
        <w:rPr>
          <w:rFonts w:ascii="Arial" w:hAnsi="Arial" w:cs="Arial"/>
          <w:i/>
          <w:lang w:val="en-US"/>
        </w:rPr>
        <w:t>A theoretical framework for communicative competence</w:t>
      </w:r>
      <w:r w:rsidR="00D245A6" w:rsidRPr="00722B31">
        <w:rPr>
          <w:rFonts w:ascii="Arial" w:hAnsi="Arial" w:cs="Arial"/>
          <w:lang w:val="en-US"/>
        </w:rPr>
        <w:t>. En: Palmer A.S. Groot, P.G y Trosper S.A. (</w:t>
      </w:r>
      <w:proofErr w:type="gramStart"/>
      <w:r w:rsidR="00D245A6" w:rsidRPr="00722B31">
        <w:rPr>
          <w:rFonts w:ascii="Arial" w:hAnsi="Arial" w:cs="Arial"/>
          <w:lang w:val="en-US"/>
        </w:rPr>
        <w:t>eds</w:t>
      </w:r>
      <w:proofErr w:type="gramEnd"/>
      <w:r w:rsidR="00D245A6" w:rsidRPr="00722B31">
        <w:rPr>
          <w:rFonts w:ascii="Arial" w:hAnsi="Arial" w:cs="Arial"/>
          <w:lang w:val="en-US"/>
        </w:rPr>
        <w:t>), The construct validation of communicative compete</w:t>
      </w:r>
      <w:r w:rsidRPr="00722B31">
        <w:rPr>
          <w:rFonts w:ascii="Arial" w:hAnsi="Arial" w:cs="Arial"/>
          <w:lang w:val="en-US"/>
        </w:rPr>
        <w:t>nce, Washington, DC, TESOL</w:t>
      </w:r>
      <w:r w:rsidR="00D245A6" w:rsidRPr="00722B31">
        <w:rPr>
          <w:rFonts w:ascii="Arial" w:hAnsi="Arial" w:cs="Arial"/>
          <w:lang w:val="en-US"/>
        </w:rPr>
        <w:t>.</w:t>
      </w:r>
    </w:p>
    <w:p w:rsidR="00D245A6" w:rsidRPr="00722B31" w:rsidRDefault="00D245A6" w:rsidP="00722B31">
      <w:pPr>
        <w:numPr>
          <w:ilvl w:val="0"/>
          <w:numId w:val="190"/>
        </w:numPr>
        <w:spacing w:line="360" w:lineRule="auto"/>
        <w:jc w:val="both"/>
        <w:rPr>
          <w:rFonts w:ascii="Arial" w:hAnsi="Arial" w:cs="Arial"/>
          <w:lang w:val="en-US"/>
        </w:rPr>
      </w:pPr>
      <w:r w:rsidRPr="00722B31">
        <w:rPr>
          <w:rFonts w:ascii="Arial" w:hAnsi="Arial" w:cs="Arial"/>
          <w:lang w:val="en-US"/>
        </w:rPr>
        <w:t xml:space="preserve">Cheng, L. </w:t>
      </w:r>
      <w:r w:rsidR="004C2123" w:rsidRPr="00722B31">
        <w:rPr>
          <w:rFonts w:ascii="Arial" w:hAnsi="Arial" w:cs="Arial"/>
          <w:lang w:val="en-US"/>
        </w:rPr>
        <w:t xml:space="preserve">(1997). </w:t>
      </w:r>
      <w:r w:rsidRPr="00722B31">
        <w:rPr>
          <w:rFonts w:ascii="Arial" w:hAnsi="Arial" w:cs="Arial"/>
          <w:i/>
          <w:lang w:val="en-US"/>
        </w:rPr>
        <w:t>How does washback influence teaching? Implications for Hong Kong</w:t>
      </w:r>
      <w:r w:rsidRPr="00722B31">
        <w:rPr>
          <w:rFonts w:ascii="Arial" w:hAnsi="Arial" w:cs="Arial"/>
          <w:lang w:val="en-US"/>
        </w:rPr>
        <w:t>. Language and</w:t>
      </w:r>
      <w:r w:rsidR="004C2123" w:rsidRPr="00722B31">
        <w:rPr>
          <w:rFonts w:ascii="Arial" w:hAnsi="Arial" w:cs="Arial"/>
          <w:lang w:val="en-US"/>
        </w:rPr>
        <w:t xml:space="preserve"> Education 11 (1): 238-254</w:t>
      </w:r>
      <w:r w:rsidRPr="00722B31">
        <w:rPr>
          <w:rFonts w:ascii="Arial" w:hAnsi="Arial" w:cs="Arial"/>
          <w:lang w:val="en-US"/>
        </w:rPr>
        <w:t>.</w:t>
      </w:r>
    </w:p>
    <w:p w:rsidR="00D245A6" w:rsidRPr="00722B31" w:rsidRDefault="004C2123" w:rsidP="00722B31">
      <w:pPr>
        <w:numPr>
          <w:ilvl w:val="0"/>
          <w:numId w:val="190"/>
        </w:numPr>
        <w:spacing w:line="360" w:lineRule="auto"/>
        <w:jc w:val="both"/>
        <w:rPr>
          <w:rFonts w:ascii="Arial" w:hAnsi="Arial" w:cs="Arial"/>
          <w:lang w:val="en-US"/>
        </w:rPr>
      </w:pPr>
      <w:r w:rsidRPr="00722B31">
        <w:rPr>
          <w:rFonts w:ascii="Arial" w:hAnsi="Arial" w:cs="Arial"/>
          <w:lang w:val="en-US"/>
        </w:rPr>
        <w:t xml:space="preserve">Cheng, L. (2000). </w:t>
      </w:r>
      <w:r w:rsidR="00D245A6" w:rsidRPr="00722B31">
        <w:rPr>
          <w:rFonts w:ascii="Arial" w:hAnsi="Arial" w:cs="Arial"/>
          <w:lang w:val="en-US"/>
        </w:rPr>
        <w:t>Washback or backwash: A review of the impact of testing on teaching and learning. ERIC O</w:t>
      </w:r>
      <w:r w:rsidRPr="00722B31">
        <w:rPr>
          <w:rFonts w:ascii="Arial" w:hAnsi="Arial" w:cs="Arial"/>
          <w:lang w:val="en-US"/>
        </w:rPr>
        <w:t xml:space="preserve">pinion papers </w:t>
      </w:r>
      <w:proofErr w:type="gramStart"/>
      <w:r w:rsidRPr="00722B31">
        <w:rPr>
          <w:rFonts w:ascii="Arial" w:hAnsi="Arial" w:cs="Arial"/>
          <w:lang w:val="en-US"/>
        </w:rPr>
        <w:t>No</w:t>
      </w:r>
      <w:proofErr w:type="gramEnd"/>
      <w:r w:rsidRPr="00722B31">
        <w:rPr>
          <w:rFonts w:ascii="Arial" w:hAnsi="Arial" w:cs="Arial"/>
          <w:lang w:val="en-US"/>
        </w:rPr>
        <w:t>. ED 44280</w:t>
      </w:r>
      <w:r w:rsidR="00D245A6" w:rsidRPr="00722B31">
        <w:rPr>
          <w:rFonts w:ascii="Arial" w:hAnsi="Arial" w:cs="Arial"/>
          <w:lang w:val="en-US"/>
        </w:rPr>
        <w:t>.</w:t>
      </w:r>
    </w:p>
    <w:p w:rsidR="00D245A6" w:rsidRPr="00722B31" w:rsidRDefault="004C2123" w:rsidP="00722B31">
      <w:pPr>
        <w:numPr>
          <w:ilvl w:val="0"/>
          <w:numId w:val="190"/>
        </w:numPr>
        <w:spacing w:line="360" w:lineRule="auto"/>
        <w:jc w:val="both"/>
        <w:rPr>
          <w:rFonts w:ascii="Arial" w:hAnsi="Arial" w:cs="Arial"/>
          <w:lang w:val="en-US"/>
        </w:rPr>
      </w:pPr>
      <w:r w:rsidRPr="00722B31">
        <w:rPr>
          <w:rFonts w:ascii="Arial" w:hAnsi="Arial" w:cs="Arial"/>
          <w:lang w:val="en-US"/>
        </w:rPr>
        <w:t>Cheng, L. (2002)</w:t>
      </w:r>
      <w:proofErr w:type="gramStart"/>
      <w:r w:rsidRPr="00722B31">
        <w:rPr>
          <w:rFonts w:ascii="Arial" w:hAnsi="Arial" w:cs="Arial"/>
          <w:lang w:val="en-US"/>
        </w:rPr>
        <w:t>.</w:t>
      </w:r>
      <w:r w:rsidR="00D245A6" w:rsidRPr="00722B31">
        <w:rPr>
          <w:rFonts w:ascii="Arial" w:hAnsi="Arial" w:cs="Arial"/>
          <w:lang w:val="en-US"/>
        </w:rPr>
        <w:t>.</w:t>
      </w:r>
      <w:proofErr w:type="gramEnd"/>
      <w:r w:rsidR="00D245A6" w:rsidRPr="00722B31">
        <w:rPr>
          <w:rFonts w:ascii="Arial" w:hAnsi="Arial" w:cs="Arial"/>
          <w:lang w:val="en-US"/>
        </w:rPr>
        <w:t xml:space="preserve"> </w:t>
      </w:r>
      <w:r w:rsidR="00D245A6" w:rsidRPr="00722B31">
        <w:rPr>
          <w:rFonts w:ascii="Arial" w:hAnsi="Arial" w:cs="Arial"/>
          <w:i/>
          <w:lang w:val="en-US"/>
        </w:rPr>
        <w:t>Washback of a public exam on English Teaching</w:t>
      </w:r>
      <w:r w:rsidR="00D245A6" w:rsidRPr="00722B31">
        <w:rPr>
          <w:rFonts w:ascii="Arial" w:hAnsi="Arial" w:cs="Arial"/>
          <w:lang w:val="en-US"/>
        </w:rPr>
        <w:t>. ERIC Documents Reproduc</w:t>
      </w:r>
      <w:r w:rsidRPr="00722B31">
        <w:rPr>
          <w:rFonts w:ascii="Arial" w:hAnsi="Arial" w:cs="Arial"/>
          <w:lang w:val="en-US"/>
        </w:rPr>
        <w:t>tion Service No. ED 472167</w:t>
      </w:r>
      <w:r w:rsidR="00D245A6" w:rsidRPr="00722B31">
        <w:rPr>
          <w:rFonts w:ascii="Arial" w:hAnsi="Arial" w:cs="Arial"/>
          <w:lang w:val="en-US"/>
        </w:rPr>
        <w:t>.</w:t>
      </w:r>
    </w:p>
    <w:p w:rsidR="00D245A6" w:rsidRPr="00722B31" w:rsidRDefault="00D245A6" w:rsidP="00722B31">
      <w:pPr>
        <w:numPr>
          <w:ilvl w:val="0"/>
          <w:numId w:val="190"/>
        </w:numPr>
        <w:spacing w:line="360" w:lineRule="auto"/>
        <w:jc w:val="both"/>
        <w:rPr>
          <w:rFonts w:ascii="Arial" w:hAnsi="Arial" w:cs="Arial"/>
          <w:lang w:val="en-US"/>
        </w:rPr>
      </w:pPr>
      <w:r w:rsidRPr="00722B31">
        <w:rPr>
          <w:rFonts w:ascii="Arial" w:hAnsi="Arial" w:cs="Arial"/>
          <w:lang w:val="en-US"/>
        </w:rPr>
        <w:t>Cheng, L. and Watanabe, Y. (</w:t>
      </w:r>
      <w:proofErr w:type="gramStart"/>
      <w:r w:rsidRPr="00722B31">
        <w:rPr>
          <w:rFonts w:ascii="Arial" w:hAnsi="Arial" w:cs="Arial"/>
          <w:lang w:val="en-US"/>
        </w:rPr>
        <w:t>eds</w:t>
      </w:r>
      <w:proofErr w:type="gramEnd"/>
      <w:r w:rsidRPr="00722B31">
        <w:rPr>
          <w:rFonts w:ascii="Arial" w:hAnsi="Arial" w:cs="Arial"/>
          <w:lang w:val="en-US"/>
        </w:rPr>
        <w:t>)</w:t>
      </w:r>
      <w:r w:rsidR="006F227C" w:rsidRPr="00722B31">
        <w:rPr>
          <w:rFonts w:ascii="Arial" w:hAnsi="Arial" w:cs="Arial"/>
          <w:lang w:val="en-US"/>
        </w:rPr>
        <w:t>. (2004).</w:t>
      </w:r>
      <w:r w:rsidRPr="00722B31">
        <w:rPr>
          <w:rFonts w:ascii="Arial" w:hAnsi="Arial" w:cs="Arial"/>
          <w:i/>
          <w:lang w:val="en-US"/>
        </w:rPr>
        <w:t>Washback in Language Testing.</w:t>
      </w:r>
      <w:r w:rsidR="006F227C" w:rsidRPr="00722B31">
        <w:rPr>
          <w:rFonts w:ascii="Arial" w:hAnsi="Arial" w:cs="Arial"/>
          <w:lang w:val="en-US"/>
        </w:rPr>
        <w:t xml:space="preserve"> Mahwah, NJ: Erlbaum</w:t>
      </w:r>
      <w:r w:rsidRPr="00722B31">
        <w:rPr>
          <w:rFonts w:ascii="Arial" w:hAnsi="Arial" w:cs="Arial"/>
          <w:lang w:val="en-US"/>
        </w:rPr>
        <w:t>.</w:t>
      </w:r>
    </w:p>
    <w:p w:rsidR="00D245A6" w:rsidRPr="00722B31" w:rsidRDefault="006F227C" w:rsidP="00722B31">
      <w:pPr>
        <w:numPr>
          <w:ilvl w:val="0"/>
          <w:numId w:val="190"/>
        </w:numPr>
        <w:spacing w:line="360" w:lineRule="auto"/>
        <w:jc w:val="both"/>
        <w:rPr>
          <w:rFonts w:ascii="Arial" w:hAnsi="Arial" w:cs="Arial"/>
          <w:lang w:val="en-US"/>
        </w:rPr>
      </w:pPr>
      <w:r w:rsidRPr="00722B31">
        <w:rPr>
          <w:rFonts w:ascii="Arial" w:hAnsi="Arial" w:cs="Arial"/>
          <w:lang w:val="en-US"/>
        </w:rPr>
        <w:lastRenderedPageBreak/>
        <w:t xml:space="preserve">Council of Europe (2001). </w:t>
      </w:r>
      <w:r w:rsidR="00D245A6" w:rsidRPr="00722B31">
        <w:rPr>
          <w:rFonts w:ascii="Arial" w:hAnsi="Arial" w:cs="Arial"/>
          <w:i/>
          <w:lang w:val="en-US"/>
        </w:rPr>
        <w:t>Common European Framework of Reference for Languages: Learning, Teaching, Assessment</w:t>
      </w:r>
      <w:r w:rsidR="00D245A6" w:rsidRPr="00722B31">
        <w:rPr>
          <w:rFonts w:ascii="Arial" w:hAnsi="Arial" w:cs="Arial"/>
          <w:lang w:val="en-US"/>
        </w:rPr>
        <w:t xml:space="preserve">. Cambridge: </w:t>
      </w:r>
      <w:r w:rsidRPr="00722B31">
        <w:rPr>
          <w:rFonts w:ascii="Arial" w:hAnsi="Arial" w:cs="Arial"/>
          <w:lang w:val="en-US"/>
        </w:rPr>
        <w:t>Cambridge University Press</w:t>
      </w:r>
      <w:r w:rsidR="00D245A6" w:rsidRPr="00722B31">
        <w:rPr>
          <w:rFonts w:ascii="Arial" w:hAnsi="Arial" w:cs="Arial"/>
          <w:lang w:val="en-US"/>
        </w:rPr>
        <w:t>.</w:t>
      </w:r>
    </w:p>
    <w:p w:rsidR="00D245A6" w:rsidRPr="00722B31" w:rsidRDefault="00D245A6" w:rsidP="00722B31">
      <w:pPr>
        <w:numPr>
          <w:ilvl w:val="0"/>
          <w:numId w:val="190"/>
        </w:numPr>
        <w:spacing w:line="360" w:lineRule="auto"/>
        <w:jc w:val="both"/>
        <w:rPr>
          <w:rFonts w:ascii="Arial" w:hAnsi="Arial" w:cs="Arial"/>
          <w:lang w:val="en-US"/>
        </w:rPr>
      </w:pPr>
      <w:r w:rsidRPr="00722B31">
        <w:rPr>
          <w:rFonts w:ascii="Arial" w:hAnsi="Arial" w:cs="Arial"/>
          <w:lang w:val="en-US"/>
        </w:rPr>
        <w:t xml:space="preserve">Cornbrash, L. J. </w:t>
      </w:r>
      <w:r w:rsidR="006F227C" w:rsidRPr="00722B31">
        <w:rPr>
          <w:rFonts w:ascii="Arial" w:hAnsi="Arial" w:cs="Arial"/>
          <w:lang w:val="en-US"/>
        </w:rPr>
        <w:t xml:space="preserve">(1996). </w:t>
      </w:r>
      <w:r w:rsidRPr="00722B31">
        <w:rPr>
          <w:rFonts w:ascii="Arial" w:hAnsi="Arial" w:cs="Arial"/>
          <w:i/>
          <w:lang w:val="en-US"/>
        </w:rPr>
        <w:t>Course improvement through evaluation,</w:t>
      </w:r>
      <w:r w:rsidRPr="00722B31">
        <w:rPr>
          <w:rFonts w:ascii="Arial" w:hAnsi="Arial" w:cs="Arial"/>
          <w:lang w:val="en-US"/>
        </w:rPr>
        <w:t xml:space="preserve"> En: </w:t>
      </w:r>
      <w:r w:rsidR="006F227C" w:rsidRPr="00722B31">
        <w:rPr>
          <w:rFonts w:ascii="Arial" w:hAnsi="Arial" w:cs="Arial"/>
          <w:lang w:val="en-US"/>
        </w:rPr>
        <w:t>Revista Collage Record, 64</w:t>
      </w:r>
      <w:r w:rsidRPr="00722B31">
        <w:rPr>
          <w:rFonts w:ascii="Arial" w:hAnsi="Arial" w:cs="Arial"/>
          <w:lang w:val="en-US"/>
        </w:rPr>
        <w:t>.</w:t>
      </w:r>
    </w:p>
    <w:p w:rsidR="00D245A6" w:rsidRPr="00722B31" w:rsidRDefault="00D245A6" w:rsidP="00722B31">
      <w:pPr>
        <w:numPr>
          <w:ilvl w:val="0"/>
          <w:numId w:val="190"/>
        </w:numPr>
        <w:spacing w:line="360" w:lineRule="auto"/>
        <w:jc w:val="both"/>
        <w:rPr>
          <w:rFonts w:ascii="Arial" w:hAnsi="Arial" w:cs="Arial"/>
          <w:lang w:val="es-ES"/>
        </w:rPr>
      </w:pPr>
      <w:r w:rsidRPr="00722B31">
        <w:rPr>
          <w:rFonts w:ascii="Arial" w:hAnsi="Arial" w:cs="Arial"/>
          <w:lang w:val="es-ES"/>
        </w:rPr>
        <w:t>Escalona Sánchez, Ulises</w:t>
      </w:r>
      <w:r w:rsidR="006F227C" w:rsidRPr="00722B31">
        <w:rPr>
          <w:rFonts w:ascii="Arial" w:hAnsi="Arial" w:cs="Arial"/>
          <w:lang w:val="es-ES"/>
        </w:rPr>
        <w:t xml:space="preserve"> (2013). </w:t>
      </w:r>
      <w:r w:rsidRPr="00722B31">
        <w:rPr>
          <w:rFonts w:ascii="Arial" w:hAnsi="Arial" w:cs="Arial"/>
          <w:i/>
          <w:lang w:val="es-ES"/>
        </w:rPr>
        <w:t>Contribución de la evaluación sistemática a la formación y desarrollo de la habilidad de expresión oral en inglés en estudiantes de la educación preuniversitaria</w:t>
      </w:r>
      <w:r w:rsidRPr="00722B31">
        <w:rPr>
          <w:rFonts w:ascii="Arial" w:hAnsi="Arial" w:cs="Arial"/>
          <w:lang w:val="es-ES"/>
        </w:rPr>
        <w:t>. Tesis en opción al grado científico de doctor en ciencias pedagógicas, UCP José de la Luz y</w:t>
      </w:r>
      <w:r w:rsidR="006F227C" w:rsidRPr="00722B31">
        <w:rPr>
          <w:rFonts w:ascii="Arial" w:hAnsi="Arial" w:cs="Arial"/>
          <w:lang w:val="es-ES"/>
        </w:rPr>
        <w:t xml:space="preserve"> Caballero, Holguín</w:t>
      </w:r>
      <w:r w:rsidRPr="00722B31">
        <w:rPr>
          <w:rFonts w:ascii="Arial" w:hAnsi="Arial" w:cs="Arial"/>
          <w:lang w:val="es-ES"/>
        </w:rPr>
        <w:t>.</w:t>
      </w:r>
    </w:p>
    <w:p w:rsidR="00D245A6" w:rsidRPr="00722B31" w:rsidRDefault="006F227C" w:rsidP="00722B31">
      <w:pPr>
        <w:numPr>
          <w:ilvl w:val="0"/>
          <w:numId w:val="190"/>
        </w:numPr>
        <w:spacing w:line="360" w:lineRule="auto"/>
        <w:jc w:val="both"/>
        <w:rPr>
          <w:rFonts w:ascii="Arial" w:hAnsi="Arial" w:cs="Arial"/>
          <w:lang w:val="es-ES"/>
        </w:rPr>
      </w:pPr>
      <w:r w:rsidRPr="00722B31">
        <w:rPr>
          <w:rFonts w:ascii="Arial" w:hAnsi="Arial" w:cs="Arial"/>
          <w:lang w:val="es-ES"/>
        </w:rPr>
        <w:t xml:space="preserve">Escalona Sánchez, Ulises (2009).  </w:t>
      </w:r>
      <w:r w:rsidR="00D245A6" w:rsidRPr="00722B31">
        <w:rPr>
          <w:rFonts w:ascii="Arial" w:hAnsi="Arial" w:cs="Arial"/>
          <w:i/>
          <w:lang w:val="es-ES"/>
        </w:rPr>
        <w:t>El efecto de rebote y la expresión oral en inglés.</w:t>
      </w:r>
      <w:r w:rsidR="00D245A6" w:rsidRPr="00722B31">
        <w:rPr>
          <w:rFonts w:ascii="Arial" w:hAnsi="Arial" w:cs="Arial"/>
          <w:lang w:val="es-ES"/>
        </w:rPr>
        <w:t xml:space="preserve"> Revista electrónica “Ciencias Holguín”, ISSN: 1027-2127, ht</w:t>
      </w:r>
      <w:r w:rsidRPr="00722B31">
        <w:rPr>
          <w:rFonts w:ascii="Arial" w:hAnsi="Arial" w:cs="Arial"/>
          <w:lang w:val="es-ES"/>
        </w:rPr>
        <w:t>tp//www.ciencias.hoguin.cu</w:t>
      </w:r>
      <w:r w:rsidR="00D245A6" w:rsidRPr="00722B31">
        <w:rPr>
          <w:rFonts w:ascii="Arial" w:hAnsi="Arial" w:cs="Arial"/>
          <w:lang w:val="es-ES"/>
        </w:rPr>
        <w:t>.</w:t>
      </w:r>
    </w:p>
    <w:p w:rsidR="00D245A6" w:rsidRPr="00722B31" w:rsidRDefault="006F227C" w:rsidP="00722B31">
      <w:pPr>
        <w:numPr>
          <w:ilvl w:val="0"/>
          <w:numId w:val="190"/>
        </w:numPr>
        <w:spacing w:line="360" w:lineRule="auto"/>
        <w:jc w:val="both"/>
        <w:rPr>
          <w:rFonts w:ascii="Arial" w:hAnsi="Arial" w:cs="Arial"/>
          <w:lang w:val="en-US"/>
        </w:rPr>
      </w:pPr>
      <w:r w:rsidRPr="00722B31">
        <w:rPr>
          <w:rFonts w:ascii="Arial" w:hAnsi="Arial" w:cs="Arial"/>
          <w:lang w:val="es-ES"/>
        </w:rPr>
        <w:t xml:space="preserve">Escalona Sánchez, Ulises (2013).  </w:t>
      </w:r>
      <w:r w:rsidR="00D245A6" w:rsidRPr="00722B31">
        <w:rPr>
          <w:rFonts w:ascii="Arial" w:hAnsi="Arial" w:cs="Arial"/>
          <w:i/>
          <w:lang w:val="es-ES"/>
        </w:rPr>
        <w:t>El efecto de rebote en la formación y desarrollo de la expresión oral en inglés en la educación preuniversitaria</w:t>
      </w:r>
      <w:r w:rsidR="00D245A6" w:rsidRPr="00722B31">
        <w:rPr>
          <w:rFonts w:ascii="Arial" w:hAnsi="Arial" w:cs="Arial"/>
          <w:lang w:val="es-ES"/>
        </w:rPr>
        <w:t xml:space="preserve">. </w:t>
      </w:r>
      <w:r w:rsidR="00D245A6" w:rsidRPr="00722B31">
        <w:rPr>
          <w:rFonts w:ascii="Arial" w:hAnsi="Arial" w:cs="Arial"/>
          <w:lang w:val="en-US"/>
        </w:rPr>
        <w:t>En Journal for Educators, Teachers and Trainers, Vol. 4 (2) 2013. ISSN 1989 – 9572, http://w</w:t>
      </w:r>
      <w:r w:rsidRPr="00722B31">
        <w:rPr>
          <w:rFonts w:ascii="Arial" w:hAnsi="Arial" w:cs="Arial"/>
          <w:lang w:val="en-US"/>
        </w:rPr>
        <w:t>ww.ugr.es, Granada, España</w:t>
      </w:r>
      <w:r w:rsidR="00D245A6" w:rsidRPr="00722B31">
        <w:rPr>
          <w:rFonts w:ascii="Arial" w:hAnsi="Arial" w:cs="Arial"/>
          <w:lang w:val="en-US"/>
        </w:rPr>
        <w:t>.</w:t>
      </w:r>
    </w:p>
    <w:p w:rsidR="00D245A6" w:rsidRPr="00722B31" w:rsidRDefault="00D245A6" w:rsidP="00722B31">
      <w:pPr>
        <w:numPr>
          <w:ilvl w:val="0"/>
          <w:numId w:val="190"/>
        </w:numPr>
        <w:spacing w:line="360" w:lineRule="auto"/>
        <w:jc w:val="both"/>
        <w:rPr>
          <w:rFonts w:ascii="Arial" w:hAnsi="Arial" w:cs="Arial"/>
          <w:lang w:val="es-ES"/>
        </w:rPr>
      </w:pPr>
      <w:r w:rsidRPr="00722B31">
        <w:rPr>
          <w:rFonts w:ascii="Arial" w:hAnsi="Arial" w:cs="Arial"/>
          <w:lang w:val="es-ES"/>
        </w:rPr>
        <w:t xml:space="preserve">González Cancio, Roberto. </w:t>
      </w:r>
      <w:proofErr w:type="gramStart"/>
      <w:r w:rsidRPr="00722B31">
        <w:rPr>
          <w:rFonts w:ascii="Arial" w:hAnsi="Arial" w:cs="Arial"/>
          <w:lang w:val="es-ES"/>
        </w:rPr>
        <w:t>G.</w:t>
      </w:r>
      <w:r w:rsidR="006F227C" w:rsidRPr="00722B31">
        <w:rPr>
          <w:rFonts w:ascii="Arial" w:hAnsi="Arial" w:cs="Arial"/>
          <w:lang w:val="es-ES"/>
        </w:rPr>
        <w:t>(</w:t>
      </w:r>
      <w:proofErr w:type="gramEnd"/>
      <w:r w:rsidR="006F227C" w:rsidRPr="00722B31">
        <w:rPr>
          <w:rFonts w:ascii="Arial" w:hAnsi="Arial" w:cs="Arial"/>
          <w:lang w:val="es-ES"/>
        </w:rPr>
        <w:t xml:space="preserve">2009). </w:t>
      </w:r>
      <w:r w:rsidRPr="00722B31">
        <w:rPr>
          <w:rFonts w:ascii="Arial" w:hAnsi="Arial" w:cs="Arial"/>
          <w:i/>
          <w:lang w:val="es-ES"/>
        </w:rPr>
        <w:t>La clase de Lengua Extranjera. Teoría y práctica</w:t>
      </w:r>
      <w:r w:rsidRPr="00722B31">
        <w:rPr>
          <w:rFonts w:ascii="Arial" w:hAnsi="Arial" w:cs="Arial"/>
          <w:lang w:val="es-ES"/>
        </w:rPr>
        <w:t>. La Habana, Cuba: Ed</w:t>
      </w:r>
      <w:r w:rsidR="006F227C" w:rsidRPr="00722B31">
        <w:rPr>
          <w:rFonts w:ascii="Arial" w:hAnsi="Arial" w:cs="Arial"/>
          <w:lang w:val="es-ES"/>
        </w:rPr>
        <w:t>itorial Pueblo y Educación</w:t>
      </w:r>
      <w:r w:rsidRPr="00722B31">
        <w:rPr>
          <w:rFonts w:ascii="Arial" w:hAnsi="Arial" w:cs="Arial"/>
          <w:lang w:val="es-ES"/>
        </w:rPr>
        <w:t>.</w:t>
      </w:r>
    </w:p>
    <w:p w:rsidR="00D245A6" w:rsidRPr="00722B31" w:rsidRDefault="00D245A6" w:rsidP="00722B31">
      <w:pPr>
        <w:numPr>
          <w:ilvl w:val="0"/>
          <w:numId w:val="190"/>
        </w:numPr>
        <w:spacing w:line="360" w:lineRule="auto"/>
        <w:jc w:val="both"/>
        <w:rPr>
          <w:rFonts w:ascii="Arial" w:hAnsi="Arial" w:cs="Arial"/>
          <w:lang w:val="en-US"/>
        </w:rPr>
      </w:pPr>
      <w:r w:rsidRPr="00722B31">
        <w:rPr>
          <w:rFonts w:ascii="Arial" w:hAnsi="Arial" w:cs="Arial"/>
          <w:lang w:val="en-US"/>
        </w:rPr>
        <w:t xml:space="preserve">Grazyna Pawlikowska, Smith. </w:t>
      </w:r>
      <w:r w:rsidR="006F227C" w:rsidRPr="00722B31">
        <w:rPr>
          <w:rFonts w:ascii="Arial" w:hAnsi="Arial" w:cs="Arial"/>
          <w:lang w:val="en-US"/>
        </w:rPr>
        <w:t xml:space="preserve">(2002). </w:t>
      </w:r>
      <w:r w:rsidRPr="00722B31">
        <w:rPr>
          <w:rFonts w:ascii="Arial" w:hAnsi="Arial" w:cs="Arial"/>
          <w:lang w:val="en-US"/>
        </w:rPr>
        <w:t>Canadian Language Benchmarks 2000: English as a second language-for adults. Centre for Canadian Language Benchmarks. 200 Elgin Street, Ottawa, Ontario, Canada: ISB</w:t>
      </w:r>
      <w:r w:rsidR="006F227C" w:rsidRPr="00722B31">
        <w:rPr>
          <w:rFonts w:ascii="Arial" w:hAnsi="Arial" w:cs="Arial"/>
          <w:lang w:val="en-US"/>
        </w:rPr>
        <w:t>N 1-897100-12-4</w:t>
      </w:r>
      <w:r w:rsidRPr="00722B31">
        <w:rPr>
          <w:rFonts w:ascii="Arial" w:hAnsi="Arial" w:cs="Arial"/>
          <w:lang w:val="en-US"/>
        </w:rPr>
        <w:t>.</w:t>
      </w:r>
    </w:p>
    <w:p w:rsidR="00D245A6" w:rsidRPr="00722B31" w:rsidRDefault="00D245A6" w:rsidP="00722B31">
      <w:pPr>
        <w:numPr>
          <w:ilvl w:val="0"/>
          <w:numId w:val="190"/>
        </w:numPr>
        <w:spacing w:line="360" w:lineRule="auto"/>
        <w:jc w:val="both"/>
        <w:rPr>
          <w:rFonts w:ascii="Arial" w:hAnsi="Arial" w:cs="Arial"/>
          <w:lang w:val="en-US"/>
        </w:rPr>
      </w:pPr>
      <w:r w:rsidRPr="00722B31">
        <w:rPr>
          <w:rFonts w:ascii="Arial" w:hAnsi="Arial" w:cs="Arial"/>
          <w:lang w:val="en-US"/>
        </w:rPr>
        <w:t xml:space="preserve">Gudrun, Erickson. </w:t>
      </w:r>
      <w:r w:rsidR="006F227C" w:rsidRPr="00722B31">
        <w:rPr>
          <w:rFonts w:ascii="Arial" w:hAnsi="Arial" w:cs="Arial"/>
          <w:lang w:val="en-US"/>
        </w:rPr>
        <w:t xml:space="preserve">(2004). </w:t>
      </w:r>
      <w:r w:rsidRPr="00722B31">
        <w:rPr>
          <w:rFonts w:ascii="Arial" w:hAnsi="Arial" w:cs="Arial"/>
          <w:i/>
          <w:lang w:val="en-US"/>
        </w:rPr>
        <w:t>National Assessment in Foreign Languages in Sweden</w:t>
      </w:r>
      <w:r w:rsidRPr="00722B31">
        <w:rPr>
          <w:rFonts w:ascii="Arial" w:hAnsi="Arial" w:cs="Arial"/>
          <w:lang w:val="en-US"/>
        </w:rPr>
        <w:t>. G</w:t>
      </w:r>
      <w:r w:rsidR="006F227C" w:rsidRPr="00722B31">
        <w:rPr>
          <w:rFonts w:ascii="Arial" w:hAnsi="Arial" w:cs="Arial"/>
          <w:lang w:val="en-US"/>
        </w:rPr>
        <w:t>oteborg University, Sweden</w:t>
      </w:r>
      <w:r w:rsidRPr="00722B31">
        <w:rPr>
          <w:rFonts w:ascii="Arial" w:hAnsi="Arial" w:cs="Arial"/>
          <w:lang w:val="en-US"/>
        </w:rPr>
        <w:t>.</w:t>
      </w:r>
    </w:p>
    <w:p w:rsidR="00D245A6" w:rsidRPr="00722B31" w:rsidRDefault="00D245A6" w:rsidP="00722B31">
      <w:pPr>
        <w:numPr>
          <w:ilvl w:val="0"/>
          <w:numId w:val="190"/>
        </w:numPr>
        <w:spacing w:line="360" w:lineRule="auto"/>
        <w:jc w:val="both"/>
        <w:rPr>
          <w:rFonts w:ascii="Arial" w:hAnsi="Arial" w:cs="Arial"/>
          <w:lang w:val="en-US"/>
        </w:rPr>
      </w:pPr>
      <w:r w:rsidRPr="00722B31">
        <w:rPr>
          <w:rFonts w:ascii="Arial" w:hAnsi="Arial" w:cs="Arial"/>
          <w:lang w:val="en-US"/>
        </w:rPr>
        <w:t>Hughes, Arthur.</w:t>
      </w:r>
      <w:r w:rsidR="006F227C" w:rsidRPr="00722B31">
        <w:rPr>
          <w:rFonts w:ascii="Arial" w:hAnsi="Arial" w:cs="Arial"/>
          <w:lang w:val="en-US"/>
        </w:rPr>
        <w:t xml:space="preserve"> (1989).</w:t>
      </w:r>
      <w:r w:rsidRPr="00722B31">
        <w:rPr>
          <w:rFonts w:ascii="Arial" w:hAnsi="Arial" w:cs="Arial"/>
          <w:i/>
          <w:lang w:val="en-US"/>
        </w:rPr>
        <w:t>Testing for Language Teachers</w:t>
      </w:r>
      <w:r w:rsidRPr="00722B31">
        <w:rPr>
          <w:rFonts w:ascii="Arial" w:hAnsi="Arial" w:cs="Arial"/>
          <w:lang w:val="en-US"/>
        </w:rPr>
        <w:t>. Cambridge Unive</w:t>
      </w:r>
      <w:r w:rsidR="006F227C" w:rsidRPr="00722B31">
        <w:rPr>
          <w:rFonts w:ascii="Arial" w:hAnsi="Arial" w:cs="Arial"/>
          <w:lang w:val="en-US"/>
        </w:rPr>
        <w:t>rsity Press, Great Britain</w:t>
      </w:r>
      <w:r w:rsidRPr="00722B31">
        <w:rPr>
          <w:rFonts w:ascii="Arial" w:hAnsi="Arial" w:cs="Arial"/>
          <w:lang w:val="en-US"/>
        </w:rPr>
        <w:t>.</w:t>
      </w:r>
    </w:p>
    <w:p w:rsidR="00D245A6" w:rsidRPr="00722B31" w:rsidRDefault="00D245A6" w:rsidP="00722B31">
      <w:pPr>
        <w:numPr>
          <w:ilvl w:val="0"/>
          <w:numId w:val="190"/>
        </w:numPr>
        <w:spacing w:line="360" w:lineRule="auto"/>
        <w:jc w:val="both"/>
        <w:rPr>
          <w:rFonts w:ascii="Arial" w:hAnsi="Arial" w:cs="Arial"/>
          <w:lang w:val="en-US"/>
        </w:rPr>
      </w:pPr>
      <w:r w:rsidRPr="00722B31">
        <w:rPr>
          <w:rFonts w:ascii="Arial" w:hAnsi="Arial" w:cs="Arial"/>
          <w:lang w:val="en-US"/>
        </w:rPr>
        <w:t xml:space="preserve">Popham, W. James. </w:t>
      </w:r>
      <w:r w:rsidR="006F227C" w:rsidRPr="00722B31">
        <w:rPr>
          <w:rFonts w:ascii="Arial" w:hAnsi="Arial" w:cs="Arial"/>
          <w:lang w:val="en-US"/>
        </w:rPr>
        <w:t xml:space="preserve">(2008). </w:t>
      </w:r>
      <w:r w:rsidRPr="00722B31">
        <w:rPr>
          <w:rFonts w:ascii="Arial" w:hAnsi="Arial" w:cs="Arial"/>
          <w:lang w:val="en-US"/>
        </w:rPr>
        <w:t>T</w:t>
      </w:r>
      <w:r w:rsidRPr="00722B31">
        <w:rPr>
          <w:rFonts w:ascii="Arial" w:hAnsi="Arial" w:cs="Arial"/>
          <w:i/>
          <w:lang w:val="en-US"/>
        </w:rPr>
        <w:t>ransformative Assessment. Association for Supervision and Curriculum Development</w:t>
      </w:r>
      <w:r w:rsidRPr="00722B31">
        <w:rPr>
          <w:rFonts w:ascii="Arial" w:hAnsi="Arial" w:cs="Arial"/>
          <w:lang w:val="en-US"/>
        </w:rPr>
        <w:t>,</w:t>
      </w:r>
      <w:r w:rsidR="006F227C" w:rsidRPr="00722B31">
        <w:rPr>
          <w:rFonts w:ascii="Arial" w:hAnsi="Arial" w:cs="Arial"/>
          <w:lang w:val="en-US"/>
        </w:rPr>
        <w:t xml:space="preserve"> Alexandria, Virginia, USA</w:t>
      </w:r>
      <w:r w:rsidRPr="00722B31">
        <w:rPr>
          <w:rFonts w:ascii="Arial" w:hAnsi="Arial" w:cs="Arial"/>
          <w:lang w:val="en-US"/>
        </w:rPr>
        <w:t>.</w:t>
      </w:r>
    </w:p>
    <w:p w:rsidR="00D245A6" w:rsidRPr="00722B31" w:rsidRDefault="00D245A6" w:rsidP="00722B31">
      <w:pPr>
        <w:numPr>
          <w:ilvl w:val="0"/>
          <w:numId w:val="190"/>
        </w:numPr>
        <w:spacing w:line="360" w:lineRule="auto"/>
        <w:jc w:val="both"/>
        <w:rPr>
          <w:rFonts w:ascii="Arial" w:hAnsi="Arial" w:cs="Arial"/>
        </w:rPr>
      </w:pPr>
      <w:r w:rsidRPr="00722B31">
        <w:rPr>
          <w:rFonts w:ascii="Arial" w:hAnsi="Arial" w:cs="Arial"/>
          <w:lang w:val="es-ES"/>
        </w:rPr>
        <w:t xml:space="preserve">Precisiones sobre la evaluación sistemática Curso escolar 2010-2011. </w:t>
      </w:r>
      <w:r w:rsidRPr="00722B31">
        <w:rPr>
          <w:rFonts w:ascii="Arial" w:hAnsi="Arial" w:cs="Arial"/>
        </w:rPr>
        <w:t>Ministerio de Educación, La Habana; 2010.</w:t>
      </w:r>
    </w:p>
    <w:p w:rsidR="00D245A6" w:rsidRPr="00722B31" w:rsidRDefault="00D245A6" w:rsidP="00722B31">
      <w:pPr>
        <w:numPr>
          <w:ilvl w:val="0"/>
          <w:numId w:val="190"/>
        </w:numPr>
        <w:spacing w:line="360" w:lineRule="auto"/>
        <w:jc w:val="both"/>
        <w:rPr>
          <w:rFonts w:ascii="Arial" w:hAnsi="Arial" w:cs="Arial"/>
          <w:lang w:val="en-US"/>
        </w:rPr>
      </w:pPr>
      <w:r w:rsidRPr="00722B31">
        <w:rPr>
          <w:rFonts w:ascii="Arial" w:hAnsi="Arial" w:cs="Arial"/>
          <w:lang w:val="en-US"/>
        </w:rPr>
        <w:t xml:space="preserve">Richards, Jack C. y R. Theodores. </w:t>
      </w:r>
      <w:r w:rsidR="006F227C" w:rsidRPr="00722B31">
        <w:rPr>
          <w:rFonts w:ascii="Arial" w:hAnsi="Arial" w:cs="Arial"/>
          <w:lang w:val="en-US"/>
        </w:rPr>
        <w:t xml:space="preserve">(1995). </w:t>
      </w:r>
      <w:r w:rsidRPr="00722B31">
        <w:rPr>
          <w:rFonts w:ascii="Arial" w:hAnsi="Arial" w:cs="Arial"/>
          <w:i/>
          <w:lang w:val="en-US"/>
        </w:rPr>
        <w:t>Approaches and Methods in Language Teaching: A Description and Analysi</w:t>
      </w:r>
      <w:r w:rsidRPr="00722B31">
        <w:rPr>
          <w:rFonts w:ascii="Arial" w:hAnsi="Arial" w:cs="Arial"/>
          <w:lang w:val="en-US"/>
        </w:rPr>
        <w:t>s. Cambridge University Press</w:t>
      </w:r>
      <w:r w:rsidR="006F227C" w:rsidRPr="00722B31">
        <w:rPr>
          <w:rFonts w:ascii="Arial" w:hAnsi="Arial" w:cs="Arial"/>
          <w:lang w:val="en-US"/>
        </w:rPr>
        <w:t>. Printed in Great Britain</w:t>
      </w:r>
      <w:r w:rsidRPr="00722B31">
        <w:rPr>
          <w:rFonts w:ascii="Arial" w:hAnsi="Arial" w:cs="Arial"/>
          <w:lang w:val="en-US"/>
        </w:rPr>
        <w:t>.</w:t>
      </w:r>
    </w:p>
    <w:p w:rsidR="00D245A6" w:rsidRPr="00722B31" w:rsidRDefault="00D245A6" w:rsidP="00722B31">
      <w:pPr>
        <w:numPr>
          <w:ilvl w:val="0"/>
          <w:numId w:val="190"/>
        </w:numPr>
        <w:spacing w:line="360" w:lineRule="auto"/>
        <w:jc w:val="both"/>
        <w:rPr>
          <w:rFonts w:ascii="Arial" w:hAnsi="Arial" w:cs="Arial"/>
          <w:lang w:val="es-ES"/>
        </w:rPr>
      </w:pPr>
      <w:r w:rsidRPr="00722B31">
        <w:rPr>
          <w:rFonts w:ascii="Arial" w:hAnsi="Arial" w:cs="Arial"/>
          <w:lang w:val="es-ES"/>
        </w:rPr>
        <w:lastRenderedPageBreak/>
        <w:t xml:space="preserve">Ronda Pupo, Jorge Carlos. </w:t>
      </w:r>
      <w:r w:rsidR="006F227C" w:rsidRPr="00722B31">
        <w:rPr>
          <w:rFonts w:ascii="Arial" w:hAnsi="Arial" w:cs="Arial"/>
          <w:lang w:val="es-ES"/>
        </w:rPr>
        <w:t>(2016</w:t>
      </w:r>
      <w:r w:rsidR="006F227C" w:rsidRPr="00722B31">
        <w:rPr>
          <w:rFonts w:ascii="Arial" w:hAnsi="Arial" w:cs="Arial"/>
          <w:i/>
          <w:lang w:val="es-ES"/>
        </w:rPr>
        <w:t xml:space="preserve">). </w:t>
      </w:r>
      <w:r w:rsidRPr="00722B31">
        <w:rPr>
          <w:rFonts w:ascii="Arial" w:hAnsi="Arial" w:cs="Arial"/>
          <w:i/>
          <w:lang w:val="es-ES"/>
        </w:rPr>
        <w:t>Concepción teórico-metodológica para el proceso de evaluación de la expresión oral en la Práctica Integral de la Lengua Inglesa V</w:t>
      </w:r>
      <w:r w:rsidRPr="00722B31">
        <w:rPr>
          <w:rFonts w:ascii="Arial" w:hAnsi="Arial" w:cs="Arial"/>
          <w:lang w:val="es-ES"/>
        </w:rPr>
        <w:t xml:space="preserve">. Tesis presentada en opción al grado científico de doctor en ciencias pedagógicas. </w:t>
      </w:r>
      <w:r w:rsidR="006F227C" w:rsidRPr="00722B31">
        <w:rPr>
          <w:rFonts w:ascii="Arial" w:hAnsi="Arial" w:cs="Arial"/>
          <w:lang w:val="es-ES"/>
        </w:rPr>
        <w:t>La Habana</w:t>
      </w:r>
      <w:r w:rsidRPr="00722B31">
        <w:rPr>
          <w:rFonts w:ascii="Arial" w:hAnsi="Arial" w:cs="Arial"/>
          <w:lang w:val="es-ES"/>
        </w:rPr>
        <w:t>.</w:t>
      </w:r>
    </w:p>
    <w:p w:rsidR="00D245A6" w:rsidRPr="00722B31" w:rsidRDefault="00D245A6" w:rsidP="00722B31">
      <w:pPr>
        <w:numPr>
          <w:ilvl w:val="0"/>
          <w:numId w:val="190"/>
        </w:numPr>
        <w:spacing w:line="360" w:lineRule="auto"/>
        <w:jc w:val="both"/>
        <w:rPr>
          <w:rFonts w:ascii="Arial" w:hAnsi="Arial" w:cs="Arial"/>
          <w:lang w:val="en-US"/>
        </w:rPr>
      </w:pPr>
      <w:r w:rsidRPr="00722B31">
        <w:rPr>
          <w:rFonts w:ascii="Arial" w:hAnsi="Arial" w:cs="Arial"/>
          <w:lang w:val="en-US"/>
        </w:rPr>
        <w:t xml:space="preserve">Scriven, M. S. </w:t>
      </w:r>
      <w:r w:rsidR="00D91685" w:rsidRPr="00722B31">
        <w:rPr>
          <w:rFonts w:ascii="Arial" w:hAnsi="Arial" w:cs="Arial"/>
          <w:lang w:val="en-US"/>
        </w:rPr>
        <w:t xml:space="preserve">(1967). </w:t>
      </w:r>
      <w:r w:rsidRPr="00722B31">
        <w:rPr>
          <w:rFonts w:ascii="Arial" w:hAnsi="Arial" w:cs="Arial"/>
          <w:i/>
          <w:lang w:val="en-US"/>
        </w:rPr>
        <w:t>The Methodology of Evaluation, in perspectives of curriculum evaluation</w:t>
      </w:r>
      <w:r w:rsidR="00D91685" w:rsidRPr="00722B31">
        <w:rPr>
          <w:rFonts w:ascii="Arial" w:hAnsi="Arial" w:cs="Arial"/>
          <w:lang w:val="en-US"/>
        </w:rPr>
        <w:t>, Chicago, Rand MC. Nally</w:t>
      </w:r>
      <w:r w:rsidRPr="00722B31">
        <w:rPr>
          <w:rFonts w:ascii="Arial" w:hAnsi="Arial" w:cs="Arial"/>
          <w:lang w:val="en-US"/>
        </w:rPr>
        <w:t>.</w:t>
      </w:r>
    </w:p>
    <w:p w:rsidR="00D245A6" w:rsidRPr="00722B31" w:rsidRDefault="00D245A6" w:rsidP="00722B31">
      <w:pPr>
        <w:numPr>
          <w:ilvl w:val="0"/>
          <w:numId w:val="190"/>
        </w:numPr>
        <w:spacing w:line="360" w:lineRule="auto"/>
        <w:jc w:val="both"/>
        <w:rPr>
          <w:rFonts w:ascii="Arial" w:hAnsi="Arial" w:cs="Arial"/>
          <w:lang w:val="en-US"/>
        </w:rPr>
      </w:pPr>
      <w:r w:rsidRPr="00722B31">
        <w:rPr>
          <w:rFonts w:ascii="Arial" w:hAnsi="Arial" w:cs="Arial"/>
          <w:lang w:val="en-US"/>
        </w:rPr>
        <w:t>Smith, Brenda.</w:t>
      </w:r>
      <w:r w:rsidR="00D91685" w:rsidRPr="00722B31">
        <w:rPr>
          <w:rFonts w:ascii="Arial" w:hAnsi="Arial" w:cs="Arial"/>
          <w:lang w:val="en-US"/>
        </w:rPr>
        <w:t xml:space="preserve"> (2006). </w:t>
      </w:r>
      <w:proofErr w:type="gramStart"/>
      <w:r w:rsidR="00D91685" w:rsidRPr="00722B31">
        <w:rPr>
          <w:rFonts w:ascii="Arial" w:hAnsi="Arial" w:cs="Arial"/>
          <w:lang w:val="en-US"/>
        </w:rPr>
        <w:t>The</w:t>
      </w:r>
      <w:proofErr w:type="gramEnd"/>
      <w:r w:rsidRPr="00722B31">
        <w:rPr>
          <w:rFonts w:ascii="Arial" w:hAnsi="Arial" w:cs="Arial"/>
          <w:i/>
          <w:lang w:val="en-US"/>
        </w:rPr>
        <w:t xml:space="preserve"> Higher Education Academy</w:t>
      </w:r>
      <w:r w:rsidRPr="00722B31">
        <w:rPr>
          <w:rFonts w:ascii="Arial" w:hAnsi="Arial" w:cs="Arial"/>
          <w:lang w:val="en-US"/>
        </w:rPr>
        <w:t>. Academic feedback to students. Cardif</w:t>
      </w:r>
      <w:r w:rsidR="00D91685" w:rsidRPr="00722B31">
        <w:rPr>
          <w:rFonts w:ascii="Arial" w:hAnsi="Arial" w:cs="Arial"/>
          <w:lang w:val="en-US"/>
        </w:rPr>
        <w:t>f University, 1st November</w:t>
      </w:r>
      <w:r w:rsidRPr="00722B31">
        <w:rPr>
          <w:rFonts w:ascii="Arial" w:hAnsi="Arial" w:cs="Arial"/>
          <w:lang w:val="en-US"/>
        </w:rPr>
        <w:t>.</w:t>
      </w:r>
    </w:p>
    <w:p w:rsidR="00D245A6" w:rsidRPr="00722B31" w:rsidRDefault="00D245A6" w:rsidP="00722B31">
      <w:pPr>
        <w:numPr>
          <w:ilvl w:val="0"/>
          <w:numId w:val="190"/>
        </w:numPr>
        <w:spacing w:line="360" w:lineRule="auto"/>
        <w:jc w:val="both"/>
        <w:rPr>
          <w:rFonts w:ascii="Arial" w:hAnsi="Arial" w:cs="Arial"/>
          <w:lang w:val="en-US"/>
        </w:rPr>
      </w:pPr>
      <w:r w:rsidRPr="00722B31">
        <w:rPr>
          <w:rFonts w:ascii="Arial" w:hAnsi="Arial" w:cs="Arial"/>
          <w:lang w:val="en-US"/>
        </w:rPr>
        <w:t>Teaching Knowledge Test (TKT)</w:t>
      </w:r>
      <w:r w:rsidR="00D91685" w:rsidRPr="00722B31">
        <w:rPr>
          <w:rFonts w:ascii="Arial" w:hAnsi="Arial" w:cs="Arial"/>
          <w:lang w:val="en-US"/>
        </w:rPr>
        <w:t>. (2005).</w:t>
      </w:r>
      <w:r w:rsidRPr="00722B31">
        <w:rPr>
          <w:rFonts w:ascii="Arial" w:hAnsi="Arial" w:cs="Arial"/>
          <w:i/>
          <w:lang w:val="en-US"/>
        </w:rPr>
        <w:t>Glossary</w:t>
      </w:r>
      <w:r w:rsidRPr="00722B31">
        <w:rPr>
          <w:rFonts w:ascii="Arial" w:hAnsi="Arial" w:cs="Arial"/>
          <w:lang w:val="en-US"/>
        </w:rPr>
        <w:t>. United Kin</w:t>
      </w:r>
      <w:r w:rsidR="00D91685" w:rsidRPr="00722B31">
        <w:rPr>
          <w:rFonts w:ascii="Arial" w:hAnsi="Arial" w:cs="Arial"/>
          <w:lang w:val="en-US"/>
        </w:rPr>
        <w:t>gdom: UCLES Cambridge ESOL</w:t>
      </w:r>
      <w:r w:rsidRPr="00722B31">
        <w:rPr>
          <w:rFonts w:ascii="Arial" w:hAnsi="Arial" w:cs="Arial"/>
          <w:lang w:val="en-US"/>
        </w:rPr>
        <w:t>.</w:t>
      </w:r>
    </w:p>
    <w:p w:rsidR="00D245A6" w:rsidRPr="00722B31" w:rsidRDefault="00D245A6" w:rsidP="00722B31">
      <w:pPr>
        <w:numPr>
          <w:ilvl w:val="0"/>
          <w:numId w:val="190"/>
        </w:numPr>
        <w:spacing w:line="360" w:lineRule="auto"/>
        <w:jc w:val="both"/>
        <w:rPr>
          <w:rFonts w:ascii="Arial" w:hAnsi="Arial" w:cs="Arial"/>
          <w:lang w:val="en-US"/>
        </w:rPr>
      </w:pPr>
      <w:r w:rsidRPr="00722B31">
        <w:rPr>
          <w:rFonts w:ascii="Arial" w:hAnsi="Arial" w:cs="Arial"/>
          <w:lang w:val="es-ES"/>
        </w:rPr>
        <w:t xml:space="preserve">Tyler, R. </w:t>
      </w:r>
      <w:r w:rsidR="00D91685" w:rsidRPr="00722B31">
        <w:rPr>
          <w:rFonts w:ascii="Arial" w:hAnsi="Arial" w:cs="Arial"/>
          <w:lang w:val="es-ES"/>
        </w:rPr>
        <w:t>(1973).</w:t>
      </w:r>
      <w:r w:rsidRPr="00722B31">
        <w:rPr>
          <w:rFonts w:ascii="Arial" w:hAnsi="Arial" w:cs="Arial"/>
          <w:i/>
          <w:lang w:val="es-ES"/>
        </w:rPr>
        <w:t>Principios Básicos del Currículo.</w:t>
      </w:r>
      <w:r w:rsidRPr="00FB4418">
        <w:rPr>
          <w:rFonts w:ascii="Arial" w:hAnsi="Arial" w:cs="Arial"/>
          <w:lang w:val="es-ES"/>
        </w:rPr>
        <w:t xml:space="preserve">Buenos Aires. </w:t>
      </w:r>
      <w:r w:rsidRPr="00722B31">
        <w:rPr>
          <w:rFonts w:ascii="Arial" w:hAnsi="Arial" w:cs="Arial"/>
          <w:lang w:val="en-US"/>
        </w:rPr>
        <w:t xml:space="preserve">Ediciones </w:t>
      </w:r>
      <w:r w:rsidR="00D91685" w:rsidRPr="00722B31">
        <w:rPr>
          <w:rFonts w:ascii="Arial" w:hAnsi="Arial" w:cs="Arial"/>
          <w:lang w:val="en-US"/>
        </w:rPr>
        <w:t>Troquel</w:t>
      </w:r>
      <w:r w:rsidRPr="00722B31">
        <w:rPr>
          <w:rFonts w:ascii="Arial" w:hAnsi="Arial" w:cs="Arial"/>
          <w:lang w:val="en-US"/>
        </w:rPr>
        <w:t>.</w:t>
      </w:r>
    </w:p>
    <w:p w:rsidR="00D245A6" w:rsidRPr="00722B31" w:rsidRDefault="00D91685" w:rsidP="00722B31">
      <w:pPr>
        <w:numPr>
          <w:ilvl w:val="0"/>
          <w:numId w:val="190"/>
        </w:numPr>
        <w:spacing w:line="360" w:lineRule="auto"/>
        <w:jc w:val="both"/>
        <w:rPr>
          <w:rFonts w:ascii="Arial" w:hAnsi="Arial" w:cs="Arial"/>
          <w:lang w:val="en-US"/>
        </w:rPr>
      </w:pPr>
      <w:r w:rsidRPr="00722B31">
        <w:rPr>
          <w:rFonts w:ascii="Arial" w:hAnsi="Arial" w:cs="Arial"/>
          <w:lang w:val="en-US"/>
        </w:rPr>
        <w:t>Tyler, R. (1942)</w:t>
      </w:r>
      <w:proofErr w:type="gramStart"/>
      <w:r w:rsidRPr="00722B31">
        <w:rPr>
          <w:rFonts w:ascii="Arial" w:hAnsi="Arial" w:cs="Arial"/>
          <w:lang w:val="en-US"/>
        </w:rPr>
        <w:t>.</w:t>
      </w:r>
      <w:r w:rsidR="00D245A6" w:rsidRPr="00722B31">
        <w:rPr>
          <w:rFonts w:ascii="Arial" w:hAnsi="Arial" w:cs="Arial"/>
          <w:lang w:val="en-US"/>
        </w:rPr>
        <w:t>.</w:t>
      </w:r>
      <w:proofErr w:type="gramEnd"/>
      <w:r w:rsidR="00D245A6" w:rsidRPr="00722B31">
        <w:rPr>
          <w:rFonts w:ascii="Arial" w:hAnsi="Arial" w:cs="Arial"/>
          <w:lang w:val="en-US"/>
        </w:rPr>
        <w:t xml:space="preserve"> </w:t>
      </w:r>
      <w:r w:rsidR="00D245A6" w:rsidRPr="00722B31">
        <w:rPr>
          <w:rFonts w:ascii="Arial" w:hAnsi="Arial" w:cs="Arial"/>
          <w:i/>
          <w:lang w:val="en-US"/>
        </w:rPr>
        <w:t>General statement of education</w:t>
      </w:r>
      <w:r w:rsidR="00D245A6" w:rsidRPr="00722B31">
        <w:rPr>
          <w:rFonts w:ascii="Arial" w:hAnsi="Arial" w:cs="Arial"/>
          <w:lang w:val="en-US"/>
        </w:rPr>
        <w:t>, U</w:t>
      </w:r>
      <w:r w:rsidRPr="00722B31">
        <w:rPr>
          <w:rFonts w:ascii="Arial" w:hAnsi="Arial" w:cs="Arial"/>
          <w:lang w:val="en-US"/>
        </w:rPr>
        <w:t>niversity of Chicago Press Chicago,</w:t>
      </w:r>
    </w:p>
    <w:p w:rsidR="00D245A6" w:rsidRPr="00722B31" w:rsidRDefault="00D245A6" w:rsidP="00722B31">
      <w:pPr>
        <w:numPr>
          <w:ilvl w:val="0"/>
          <w:numId w:val="190"/>
        </w:numPr>
        <w:spacing w:line="360" w:lineRule="auto"/>
        <w:jc w:val="both"/>
        <w:rPr>
          <w:rFonts w:ascii="Arial" w:hAnsi="Arial" w:cs="Arial"/>
          <w:lang w:val="en-US"/>
        </w:rPr>
      </w:pPr>
      <w:r w:rsidRPr="00722B31">
        <w:rPr>
          <w:rFonts w:ascii="Arial" w:hAnsi="Arial" w:cs="Arial"/>
          <w:lang w:val="en-US"/>
        </w:rPr>
        <w:t xml:space="preserve">Ur, Penny. </w:t>
      </w:r>
      <w:r w:rsidR="00D91685" w:rsidRPr="00722B31">
        <w:rPr>
          <w:rFonts w:ascii="Arial" w:hAnsi="Arial" w:cs="Arial"/>
          <w:lang w:val="en-US"/>
        </w:rPr>
        <w:t xml:space="preserve">(2000). </w:t>
      </w:r>
      <w:r w:rsidRPr="00722B31">
        <w:rPr>
          <w:rFonts w:ascii="Arial" w:hAnsi="Arial" w:cs="Arial"/>
          <w:i/>
          <w:lang w:val="en-US"/>
        </w:rPr>
        <w:t>A Course in Language Teaching</w:t>
      </w:r>
      <w:r w:rsidRPr="00722B31">
        <w:rPr>
          <w:rFonts w:ascii="Arial" w:hAnsi="Arial" w:cs="Arial"/>
          <w:lang w:val="en-US"/>
        </w:rPr>
        <w:t>. United Kingdom. Cambridge Univer</w:t>
      </w:r>
      <w:r w:rsidR="00D91685" w:rsidRPr="00722B31">
        <w:rPr>
          <w:rFonts w:ascii="Arial" w:hAnsi="Arial" w:cs="Arial"/>
          <w:lang w:val="en-US"/>
        </w:rPr>
        <w:t>sity Press. Sixth printing</w:t>
      </w:r>
      <w:r w:rsidRPr="00722B31">
        <w:rPr>
          <w:rFonts w:ascii="Arial" w:hAnsi="Arial" w:cs="Arial"/>
          <w:lang w:val="en-US"/>
        </w:rPr>
        <w:t>.</w:t>
      </w:r>
    </w:p>
    <w:p w:rsidR="00D245A6" w:rsidRPr="00722B31" w:rsidRDefault="00D245A6" w:rsidP="00722B31">
      <w:pPr>
        <w:numPr>
          <w:ilvl w:val="0"/>
          <w:numId w:val="190"/>
        </w:numPr>
        <w:spacing w:line="360" w:lineRule="auto"/>
        <w:jc w:val="both"/>
        <w:rPr>
          <w:rFonts w:ascii="Arial" w:hAnsi="Arial" w:cs="Arial"/>
          <w:lang w:val="en-US"/>
        </w:rPr>
      </w:pPr>
      <w:r w:rsidRPr="00722B31">
        <w:rPr>
          <w:rFonts w:ascii="Arial" w:hAnsi="Arial" w:cs="Arial"/>
          <w:lang w:val="en-US"/>
        </w:rPr>
        <w:t>Van Metre, D.</w:t>
      </w:r>
      <w:r w:rsidR="00D91685" w:rsidRPr="00722B31">
        <w:rPr>
          <w:rFonts w:ascii="Arial" w:hAnsi="Arial" w:cs="Arial"/>
          <w:lang w:val="en-US"/>
        </w:rPr>
        <w:t xml:space="preserve"> (2002).</w:t>
      </w:r>
      <w:r w:rsidRPr="00722B31">
        <w:rPr>
          <w:rFonts w:ascii="Arial" w:hAnsi="Arial" w:cs="Arial"/>
          <w:i/>
          <w:lang w:val="en-US"/>
        </w:rPr>
        <w:t>Let´s Talk English Testing Packet</w:t>
      </w:r>
      <w:r w:rsidRPr="00722B31">
        <w:rPr>
          <w:rFonts w:ascii="Arial" w:hAnsi="Arial" w:cs="Arial"/>
          <w:lang w:val="en-US"/>
        </w:rPr>
        <w:t>. Cambridge:</w:t>
      </w:r>
      <w:r w:rsidR="00D91685" w:rsidRPr="00722B31">
        <w:rPr>
          <w:rFonts w:ascii="Arial" w:hAnsi="Arial" w:cs="Arial"/>
          <w:lang w:val="en-US"/>
        </w:rPr>
        <w:t xml:space="preserve"> Cambridge University Press</w:t>
      </w:r>
      <w:r w:rsidRPr="00722B31">
        <w:rPr>
          <w:rFonts w:ascii="Arial" w:hAnsi="Arial" w:cs="Arial"/>
          <w:lang w:val="en-US"/>
        </w:rPr>
        <w:t>.</w:t>
      </w:r>
    </w:p>
    <w:p w:rsidR="00D245A6" w:rsidRPr="00722B31" w:rsidRDefault="00D245A6" w:rsidP="00722B31">
      <w:pPr>
        <w:numPr>
          <w:ilvl w:val="0"/>
          <w:numId w:val="190"/>
        </w:numPr>
        <w:spacing w:line="360" w:lineRule="auto"/>
        <w:jc w:val="both"/>
        <w:rPr>
          <w:rFonts w:ascii="Arial" w:hAnsi="Arial" w:cs="Arial"/>
          <w:lang w:val="en-US"/>
        </w:rPr>
      </w:pPr>
      <w:r w:rsidRPr="00722B31">
        <w:rPr>
          <w:rFonts w:ascii="Arial" w:hAnsi="Arial" w:cs="Arial"/>
          <w:lang w:val="en-US"/>
        </w:rPr>
        <w:t xml:space="preserve">Watanabe, Y. </w:t>
      </w:r>
      <w:r w:rsidR="00D91685" w:rsidRPr="00722B31">
        <w:rPr>
          <w:rFonts w:ascii="Arial" w:hAnsi="Arial" w:cs="Arial"/>
          <w:lang w:val="en-US"/>
        </w:rPr>
        <w:t xml:space="preserve">(2004). </w:t>
      </w:r>
      <w:r w:rsidRPr="00722B31">
        <w:rPr>
          <w:rFonts w:ascii="Arial" w:hAnsi="Arial" w:cs="Arial"/>
          <w:i/>
          <w:lang w:val="en-US"/>
        </w:rPr>
        <w:t>Methodology in washback studies.</w:t>
      </w:r>
      <w:r w:rsidRPr="00722B31">
        <w:rPr>
          <w:rFonts w:ascii="Arial" w:hAnsi="Arial" w:cs="Arial"/>
          <w:lang w:val="en-US"/>
        </w:rPr>
        <w:t xml:space="preserve"> Research contexts and </w:t>
      </w:r>
      <w:r w:rsidR="00D91685" w:rsidRPr="00722B31">
        <w:rPr>
          <w:rFonts w:ascii="Arial" w:hAnsi="Arial" w:cs="Arial"/>
          <w:lang w:val="en-US"/>
        </w:rPr>
        <w:t>methods, Laurence Erlbaum</w:t>
      </w:r>
    </w:p>
    <w:p w:rsidR="00D245A6" w:rsidRPr="00722B31" w:rsidRDefault="00D245A6" w:rsidP="00722B31">
      <w:pPr>
        <w:numPr>
          <w:ilvl w:val="0"/>
          <w:numId w:val="190"/>
        </w:numPr>
        <w:spacing w:line="360" w:lineRule="auto"/>
        <w:jc w:val="both"/>
        <w:rPr>
          <w:rFonts w:ascii="Arial" w:hAnsi="Arial" w:cs="Arial"/>
          <w:lang w:val="en-US"/>
        </w:rPr>
      </w:pPr>
      <w:r w:rsidRPr="00722B31">
        <w:rPr>
          <w:rFonts w:ascii="Arial" w:hAnsi="Arial" w:cs="Arial"/>
          <w:lang w:val="en-US"/>
        </w:rPr>
        <w:t xml:space="preserve">Weir, Cyril J. </w:t>
      </w:r>
      <w:r w:rsidR="00D91685" w:rsidRPr="00722B31">
        <w:rPr>
          <w:rFonts w:ascii="Arial" w:hAnsi="Arial" w:cs="Arial"/>
          <w:lang w:val="en-US"/>
        </w:rPr>
        <w:t xml:space="preserve">(2005). </w:t>
      </w:r>
      <w:r w:rsidRPr="00722B31">
        <w:rPr>
          <w:rFonts w:ascii="Arial" w:hAnsi="Arial" w:cs="Arial"/>
          <w:i/>
          <w:lang w:val="en-US"/>
        </w:rPr>
        <w:t>Language Testing and Validation:  An Evidenced-based Approach</w:t>
      </w:r>
      <w:r w:rsidRPr="00722B31">
        <w:rPr>
          <w:rFonts w:ascii="Arial" w:hAnsi="Arial" w:cs="Arial"/>
          <w:lang w:val="en-US"/>
        </w:rPr>
        <w:t>. Palgrave, Macmillan, N</w:t>
      </w:r>
      <w:r w:rsidR="00D91685" w:rsidRPr="00722B31">
        <w:rPr>
          <w:rFonts w:ascii="Arial" w:hAnsi="Arial" w:cs="Arial"/>
          <w:lang w:val="en-US"/>
        </w:rPr>
        <w:t>ew York</w:t>
      </w:r>
      <w:r w:rsidRPr="00722B31">
        <w:rPr>
          <w:rFonts w:ascii="Arial" w:hAnsi="Arial" w:cs="Arial"/>
          <w:lang w:val="en-US"/>
        </w:rPr>
        <w:t>.</w:t>
      </w:r>
    </w:p>
    <w:p w:rsidR="00D245A6" w:rsidRPr="00722B31" w:rsidRDefault="00D245A6" w:rsidP="00722B31">
      <w:pPr>
        <w:spacing w:line="360" w:lineRule="auto"/>
        <w:jc w:val="both"/>
        <w:rPr>
          <w:rFonts w:ascii="Arial" w:hAnsi="Arial" w:cs="Arial"/>
          <w:lang w:val="en-US"/>
        </w:rPr>
      </w:pPr>
      <w:r w:rsidRPr="00722B31">
        <w:rPr>
          <w:rFonts w:ascii="Arial" w:hAnsi="Arial" w:cs="Arial"/>
          <w:lang w:val="en-US"/>
        </w:rPr>
        <w:br w:type="page"/>
      </w:r>
    </w:p>
    <w:p w:rsidR="001675AB" w:rsidRPr="00722B31" w:rsidRDefault="001675AB" w:rsidP="00722B31">
      <w:pPr>
        <w:spacing w:line="360" w:lineRule="auto"/>
        <w:jc w:val="both"/>
        <w:rPr>
          <w:rFonts w:ascii="Arial" w:hAnsi="Arial" w:cs="Arial"/>
          <w:lang w:val="en-US"/>
        </w:rPr>
      </w:pPr>
      <w:r w:rsidRPr="00722B31">
        <w:rPr>
          <w:rFonts w:ascii="Arial" w:hAnsi="Arial" w:cs="Arial"/>
          <w:lang w:val="en-US"/>
        </w:rPr>
        <w:lastRenderedPageBreak/>
        <w:t>APPENDIX</w:t>
      </w:r>
    </w:p>
    <w:p w:rsidR="001675AB" w:rsidRPr="00722B31" w:rsidRDefault="001675AB" w:rsidP="00722B31">
      <w:pPr>
        <w:spacing w:line="360" w:lineRule="auto"/>
        <w:jc w:val="both"/>
        <w:rPr>
          <w:rFonts w:ascii="Arial" w:hAnsi="Arial" w:cs="Arial"/>
          <w:bCs/>
          <w:lang w:val="en-US"/>
        </w:rPr>
      </w:pPr>
      <w:r w:rsidRPr="00722B31">
        <w:rPr>
          <w:rFonts w:ascii="Arial" w:hAnsi="Arial" w:cs="Arial"/>
          <w:bCs/>
          <w:lang w:val="en-US"/>
        </w:rPr>
        <w:t>Samples of assessment specification</w:t>
      </w:r>
      <w:r w:rsidR="00F907D0" w:rsidRPr="00722B31">
        <w:rPr>
          <w:rFonts w:ascii="Arial" w:hAnsi="Arial" w:cs="Arial"/>
          <w:bCs/>
          <w:lang w:val="en-US"/>
        </w:rPr>
        <w:t xml:space="preserve"> presented here have been taken </w:t>
      </w:r>
      <w:r w:rsidR="00F240C2" w:rsidRPr="00722B31">
        <w:rPr>
          <w:rFonts w:ascii="Arial" w:hAnsi="Arial" w:cs="Arial"/>
          <w:bCs/>
          <w:lang w:val="en-US"/>
        </w:rPr>
        <w:t>from theDraft of</w:t>
      </w:r>
      <w:r w:rsidR="00F907D0" w:rsidRPr="00722B31">
        <w:rPr>
          <w:rFonts w:ascii="Arial" w:hAnsi="Arial" w:cs="Arial"/>
          <w:bCs/>
          <w:lang w:val="en-US"/>
        </w:rPr>
        <w:t xml:space="preserve"> the Proposal of National Curriculum from K-12, produced by Enriquez &amp; Galvez, 2001).</w:t>
      </w:r>
    </w:p>
    <w:p w:rsidR="001675AB" w:rsidRPr="00722B31" w:rsidRDefault="001675AB" w:rsidP="00722B31">
      <w:pPr>
        <w:spacing w:line="360" w:lineRule="auto"/>
        <w:jc w:val="both"/>
        <w:rPr>
          <w:rFonts w:ascii="Arial" w:hAnsi="Arial" w:cs="Arial"/>
          <w:bCs/>
          <w:lang w:val="en-US"/>
        </w:rPr>
      </w:pPr>
      <w:r w:rsidRPr="00722B31">
        <w:rPr>
          <w:rFonts w:ascii="Arial" w:hAnsi="Arial" w:cs="Arial"/>
          <w:bCs/>
          <w:lang w:val="en-US"/>
        </w:rPr>
        <w:t>Prepared by Isora Justina Enríquez O´Farrill, PhD</w:t>
      </w:r>
    </w:p>
    <w:p w:rsidR="001675AB" w:rsidRPr="00722B31" w:rsidRDefault="001675AB" w:rsidP="00722B31">
      <w:pPr>
        <w:spacing w:line="360" w:lineRule="auto"/>
        <w:jc w:val="both"/>
        <w:rPr>
          <w:rFonts w:ascii="Arial" w:hAnsi="Arial" w:cs="Arial"/>
          <w:b/>
          <w:bCs/>
          <w:lang w:val="en-US"/>
        </w:rPr>
      </w:pPr>
    </w:p>
    <w:p w:rsidR="001675AB" w:rsidRPr="00722B31" w:rsidRDefault="001675AB" w:rsidP="00722B31">
      <w:pPr>
        <w:spacing w:line="360" w:lineRule="auto"/>
        <w:jc w:val="both"/>
        <w:rPr>
          <w:rFonts w:ascii="Arial" w:hAnsi="Arial" w:cs="Arial"/>
          <w:bCs/>
          <w:lang w:val="en-US"/>
        </w:rPr>
      </w:pPr>
      <w:r w:rsidRPr="00722B31">
        <w:rPr>
          <w:rFonts w:ascii="Arial" w:hAnsi="Arial" w:cs="Arial"/>
          <w:bCs/>
          <w:lang w:val="en-US"/>
        </w:rPr>
        <w:t>The basic theoretical information about assessment was presented in Chapter 11. So this appendix is devoted to:</w:t>
      </w:r>
    </w:p>
    <w:p w:rsidR="001675AB" w:rsidRPr="00722B31" w:rsidRDefault="001675AB" w:rsidP="00722B31">
      <w:pPr>
        <w:pStyle w:val="Prrafodelista"/>
        <w:numPr>
          <w:ilvl w:val="0"/>
          <w:numId w:val="188"/>
        </w:numPr>
        <w:spacing w:after="0" w:line="360" w:lineRule="auto"/>
        <w:jc w:val="both"/>
        <w:rPr>
          <w:rFonts w:ascii="Arial" w:hAnsi="Arial" w:cs="Arial"/>
          <w:bCs/>
          <w:sz w:val="24"/>
          <w:szCs w:val="24"/>
          <w:lang w:val="en-US"/>
        </w:rPr>
      </w:pPr>
      <w:r w:rsidRPr="00722B31">
        <w:rPr>
          <w:rFonts w:ascii="Arial" w:hAnsi="Arial" w:cs="Arial"/>
          <w:bCs/>
          <w:sz w:val="24"/>
          <w:szCs w:val="24"/>
          <w:lang w:val="en-US"/>
        </w:rPr>
        <w:t>Exemplify a possible design of the system of evaluation in different levels of education in the Cuban context</w:t>
      </w:r>
    </w:p>
    <w:p w:rsidR="001675AB" w:rsidRPr="00722B31" w:rsidRDefault="001675AB" w:rsidP="00722B31">
      <w:pPr>
        <w:pStyle w:val="Ttulo1"/>
        <w:spacing w:before="0" w:line="360" w:lineRule="auto"/>
        <w:jc w:val="both"/>
        <w:rPr>
          <w:rFonts w:ascii="Arial" w:hAnsi="Arial" w:cs="Arial"/>
          <w:b w:val="0"/>
          <w:color w:val="auto"/>
          <w:sz w:val="24"/>
          <w:szCs w:val="24"/>
          <w:lang w:val="en-US"/>
        </w:rPr>
      </w:pPr>
      <w:r w:rsidRPr="00722B31">
        <w:rPr>
          <w:rFonts w:ascii="Arial" w:hAnsi="Arial" w:cs="Arial"/>
          <w:b w:val="0"/>
          <w:color w:val="auto"/>
          <w:sz w:val="24"/>
          <w:szCs w:val="24"/>
          <w:lang w:val="en-US"/>
        </w:rPr>
        <w:t>Hints to gu</w:t>
      </w:r>
      <w:r w:rsidR="00EC7EFF" w:rsidRPr="00722B31">
        <w:rPr>
          <w:rFonts w:ascii="Arial" w:hAnsi="Arial" w:cs="Arial"/>
          <w:b w:val="0"/>
          <w:color w:val="auto"/>
          <w:sz w:val="24"/>
          <w:szCs w:val="24"/>
          <w:lang w:val="en-US"/>
        </w:rPr>
        <w:t>ide the design of the assessment tasks</w:t>
      </w:r>
    </w:p>
    <w:p w:rsidR="001675AB" w:rsidRPr="00722B31" w:rsidRDefault="001675AB" w:rsidP="00722B31">
      <w:pPr>
        <w:pStyle w:val="Ttulo1"/>
        <w:spacing w:before="0" w:line="360" w:lineRule="auto"/>
        <w:jc w:val="both"/>
        <w:rPr>
          <w:rFonts w:ascii="Arial" w:hAnsi="Arial" w:cs="Arial"/>
          <w:b w:val="0"/>
          <w:color w:val="auto"/>
          <w:sz w:val="24"/>
          <w:szCs w:val="24"/>
          <w:lang w:val="en-US"/>
        </w:rPr>
      </w:pPr>
      <w:proofErr w:type="gramStart"/>
      <w:r w:rsidRPr="00722B31">
        <w:rPr>
          <w:rFonts w:ascii="Arial" w:hAnsi="Arial" w:cs="Arial"/>
          <w:b w:val="0"/>
          <w:color w:val="auto"/>
          <w:sz w:val="24"/>
          <w:szCs w:val="24"/>
          <w:lang w:val="en-US"/>
        </w:rPr>
        <w:t>1.-</w:t>
      </w:r>
      <w:proofErr w:type="gramEnd"/>
      <w:r w:rsidRPr="00722B31">
        <w:rPr>
          <w:rFonts w:ascii="Arial" w:hAnsi="Arial" w:cs="Arial"/>
          <w:b w:val="0"/>
          <w:color w:val="auto"/>
          <w:sz w:val="24"/>
          <w:szCs w:val="24"/>
          <w:lang w:val="en-US"/>
        </w:rPr>
        <w:t xml:space="preserve">  Go through the learning outcomes in the syllabus very carefully and decide on the learning outcomes or objectives to assess.</w:t>
      </w:r>
    </w:p>
    <w:p w:rsidR="001675AB" w:rsidRPr="00722B31" w:rsidRDefault="001675AB" w:rsidP="00722B31">
      <w:pPr>
        <w:spacing w:line="360" w:lineRule="auto"/>
        <w:jc w:val="both"/>
        <w:rPr>
          <w:rFonts w:ascii="Arial" w:hAnsi="Arial" w:cs="Arial"/>
          <w:lang w:val="en-US"/>
        </w:rPr>
      </w:pPr>
      <w:proofErr w:type="gramStart"/>
      <w:r w:rsidRPr="00722B31">
        <w:rPr>
          <w:rFonts w:ascii="Arial" w:hAnsi="Arial" w:cs="Arial"/>
          <w:lang w:val="en-US"/>
        </w:rPr>
        <w:t>2.-</w:t>
      </w:r>
      <w:proofErr w:type="gramEnd"/>
      <w:r w:rsidRPr="00722B31">
        <w:rPr>
          <w:rFonts w:ascii="Arial" w:hAnsi="Arial" w:cs="Arial"/>
          <w:lang w:val="en-US"/>
        </w:rPr>
        <w:t xml:space="preserve"> Make clear and precise specifications to guide teachers and learners about what </w:t>
      </w:r>
      <w:r w:rsidR="00EC7EFF" w:rsidRPr="00722B31">
        <w:rPr>
          <w:rFonts w:ascii="Arial" w:hAnsi="Arial" w:cs="Arial"/>
          <w:lang w:val="en-US"/>
        </w:rPr>
        <w:t xml:space="preserve">is needed to do. </w:t>
      </w:r>
      <w:proofErr w:type="gramStart"/>
      <w:r w:rsidRPr="00722B31">
        <w:rPr>
          <w:rFonts w:ascii="Arial" w:hAnsi="Arial" w:cs="Arial"/>
          <w:lang w:val="en-US"/>
        </w:rPr>
        <w:t>they</w:t>
      </w:r>
      <w:proofErr w:type="gramEnd"/>
      <w:r w:rsidRPr="00722B31">
        <w:rPr>
          <w:rFonts w:ascii="Arial" w:hAnsi="Arial" w:cs="Arial"/>
          <w:lang w:val="en-US"/>
        </w:rPr>
        <w:t xml:space="preserve"> need to do to complete the task successfully.</w:t>
      </w:r>
    </w:p>
    <w:p w:rsidR="001675AB" w:rsidRPr="00722B31" w:rsidRDefault="001675AB" w:rsidP="00722B31">
      <w:pPr>
        <w:pStyle w:val="Ttulo1"/>
        <w:spacing w:before="0" w:line="360" w:lineRule="auto"/>
        <w:jc w:val="both"/>
        <w:rPr>
          <w:rFonts w:ascii="Arial" w:hAnsi="Arial" w:cs="Arial"/>
          <w:b w:val="0"/>
          <w:color w:val="auto"/>
          <w:sz w:val="24"/>
          <w:szCs w:val="24"/>
          <w:lang w:val="en-US"/>
        </w:rPr>
      </w:pPr>
      <w:r w:rsidRPr="00722B31">
        <w:rPr>
          <w:rFonts w:ascii="Arial" w:hAnsi="Arial" w:cs="Arial"/>
          <w:b w:val="0"/>
          <w:color w:val="auto"/>
          <w:sz w:val="24"/>
          <w:szCs w:val="24"/>
          <w:lang w:val="en-US"/>
        </w:rPr>
        <w:t xml:space="preserve"> To demonstrate that the learning outcomes have been fulfilled the following tasks may be designed. Notice the specifications given to guide teachers and learners about what they need to do to complete the task successfully. </w:t>
      </w:r>
    </w:p>
    <w:p w:rsidR="001675AB" w:rsidRPr="00722B31" w:rsidRDefault="001675AB" w:rsidP="00722B31">
      <w:pPr>
        <w:pStyle w:val="Ttulo1"/>
        <w:spacing w:before="0" w:line="360" w:lineRule="auto"/>
        <w:jc w:val="both"/>
        <w:rPr>
          <w:rFonts w:ascii="Arial" w:hAnsi="Arial" w:cs="Arial"/>
          <w:color w:val="auto"/>
          <w:sz w:val="24"/>
          <w:szCs w:val="24"/>
          <w:lang w:val="en-US"/>
        </w:rPr>
      </w:pPr>
      <w:r w:rsidRPr="00722B31">
        <w:rPr>
          <w:rFonts w:ascii="Arial" w:hAnsi="Arial" w:cs="Arial"/>
          <w:color w:val="auto"/>
          <w:sz w:val="24"/>
          <w:szCs w:val="24"/>
          <w:lang w:val="en-US"/>
        </w:rPr>
        <w:t>Grade 7:  Oral Communication</w:t>
      </w:r>
    </w:p>
    <w:p w:rsidR="001675AB" w:rsidRPr="00722B31" w:rsidRDefault="001675AB" w:rsidP="00722B31">
      <w:pPr>
        <w:spacing w:line="360" w:lineRule="auto"/>
        <w:jc w:val="both"/>
        <w:rPr>
          <w:rFonts w:ascii="Arial" w:hAnsi="Arial" w:cs="Arial"/>
        </w:rPr>
      </w:pPr>
      <w:r w:rsidRPr="00722B31">
        <w:rPr>
          <w:rFonts w:ascii="Arial" w:hAnsi="Arial" w:cs="Arial"/>
        </w:rPr>
        <w:t xml:space="preserve">By the end of Grade 7, students should be able to carry on a short, spontaneous conversation using personal information, and present a brief oral introduction of themselves, a classmate or family member. </w:t>
      </w:r>
    </w:p>
    <w:p w:rsidR="001675AB" w:rsidRPr="00722B31" w:rsidRDefault="001675AB" w:rsidP="00722B31">
      <w:pPr>
        <w:pStyle w:val="Ttulo3"/>
        <w:spacing w:before="0" w:after="0" w:line="360" w:lineRule="auto"/>
        <w:jc w:val="both"/>
        <w:rPr>
          <w:rFonts w:ascii="Arial" w:hAnsi="Arial" w:cs="Arial"/>
          <w:sz w:val="24"/>
          <w:szCs w:val="24"/>
          <w:lang w:val="en-US"/>
        </w:rPr>
      </w:pPr>
      <w:r w:rsidRPr="00722B31">
        <w:rPr>
          <w:rFonts w:ascii="Arial" w:hAnsi="Arial" w:cs="Arial"/>
          <w:sz w:val="24"/>
          <w:szCs w:val="24"/>
          <w:lang w:val="en-US"/>
        </w:rPr>
        <w:t>Performance Test A.  Spontaneous Conversation</w:t>
      </w:r>
    </w:p>
    <w:p w:rsidR="001675AB" w:rsidRPr="00722B31" w:rsidRDefault="001675AB" w:rsidP="00722B31">
      <w:pPr>
        <w:spacing w:line="360" w:lineRule="auto"/>
        <w:jc w:val="both"/>
        <w:rPr>
          <w:rFonts w:ascii="Arial" w:hAnsi="Arial" w:cs="Arial"/>
        </w:rPr>
      </w:pPr>
      <w:r w:rsidRPr="00722B31">
        <w:rPr>
          <w:rFonts w:ascii="Arial" w:hAnsi="Arial" w:cs="Arial"/>
        </w:rPr>
        <w:t>Students converse briefly (approximately 1 minutes) with a partner or partners, using vocabulary and structures they have learned.  They may have a brief period of time (2-3 minutes) to prepare and practice with their partners; however, they should try to make their conversation seem natural and spontaneous.  No notes are permitted.</w:t>
      </w:r>
    </w:p>
    <w:p w:rsidR="001675AB" w:rsidRPr="00722B31" w:rsidRDefault="001675AB" w:rsidP="00722B31">
      <w:pPr>
        <w:spacing w:line="360" w:lineRule="auto"/>
        <w:jc w:val="both"/>
        <w:rPr>
          <w:rFonts w:ascii="Arial" w:hAnsi="Arial" w:cs="Arial"/>
        </w:rPr>
      </w:pPr>
      <w:r w:rsidRPr="00722B31">
        <w:rPr>
          <w:rFonts w:ascii="Arial" w:hAnsi="Arial" w:cs="Arial"/>
        </w:rPr>
        <w:t>Their conversation must include:</w:t>
      </w:r>
    </w:p>
    <w:p w:rsidR="001675AB" w:rsidRPr="00722B31" w:rsidRDefault="001675AB" w:rsidP="00722B31">
      <w:pPr>
        <w:numPr>
          <w:ilvl w:val="0"/>
          <w:numId w:val="184"/>
        </w:numPr>
        <w:spacing w:line="360" w:lineRule="auto"/>
        <w:ind w:right="720"/>
        <w:jc w:val="both"/>
        <w:rPr>
          <w:rFonts w:ascii="Arial" w:hAnsi="Arial" w:cs="Arial"/>
        </w:rPr>
      </w:pPr>
      <w:r w:rsidRPr="00722B31">
        <w:rPr>
          <w:rFonts w:ascii="Arial" w:hAnsi="Arial" w:cs="Arial"/>
        </w:rPr>
        <w:t>exchanging greetings</w:t>
      </w:r>
    </w:p>
    <w:p w:rsidR="001675AB" w:rsidRPr="00722B31" w:rsidRDefault="001675AB" w:rsidP="00722B31">
      <w:pPr>
        <w:numPr>
          <w:ilvl w:val="0"/>
          <w:numId w:val="184"/>
        </w:numPr>
        <w:spacing w:line="360" w:lineRule="auto"/>
        <w:ind w:right="720"/>
        <w:jc w:val="both"/>
        <w:rPr>
          <w:rFonts w:ascii="Arial" w:hAnsi="Arial" w:cs="Arial"/>
        </w:rPr>
      </w:pPr>
      <w:r w:rsidRPr="00722B31">
        <w:rPr>
          <w:rFonts w:ascii="Arial" w:hAnsi="Arial" w:cs="Arial"/>
        </w:rPr>
        <w:t>asking each other about well-being</w:t>
      </w:r>
    </w:p>
    <w:p w:rsidR="001675AB" w:rsidRPr="00722B31" w:rsidRDefault="001675AB" w:rsidP="00722B31">
      <w:pPr>
        <w:numPr>
          <w:ilvl w:val="0"/>
          <w:numId w:val="184"/>
        </w:numPr>
        <w:spacing w:line="360" w:lineRule="auto"/>
        <w:ind w:right="720"/>
        <w:jc w:val="both"/>
        <w:rPr>
          <w:rFonts w:ascii="Arial" w:hAnsi="Arial" w:cs="Arial"/>
        </w:rPr>
      </w:pPr>
      <w:r w:rsidRPr="00722B31">
        <w:rPr>
          <w:rFonts w:ascii="Arial" w:hAnsi="Arial" w:cs="Arial"/>
        </w:rPr>
        <w:t>giving basic personal information (e.g., name, age, school and grade, family members, their home, favourite possessions or clothing)</w:t>
      </w:r>
    </w:p>
    <w:p w:rsidR="001675AB" w:rsidRPr="00722B31" w:rsidRDefault="001675AB" w:rsidP="00722B31">
      <w:pPr>
        <w:numPr>
          <w:ilvl w:val="0"/>
          <w:numId w:val="184"/>
        </w:numPr>
        <w:spacing w:line="360" w:lineRule="auto"/>
        <w:ind w:right="720"/>
        <w:jc w:val="both"/>
        <w:rPr>
          <w:rFonts w:ascii="Arial" w:hAnsi="Arial" w:cs="Arial"/>
        </w:rPr>
      </w:pPr>
      <w:proofErr w:type="gramStart"/>
      <w:r w:rsidRPr="00722B31">
        <w:rPr>
          <w:rFonts w:ascii="Arial" w:hAnsi="Arial" w:cs="Arial"/>
        </w:rPr>
        <w:lastRenderedPageBreak/>
        <w:t>asking</w:t>
      </w:r>
      <w:proofErr w:type="gramEnd"/>
      <w:r w:rsidRPr="00722B31">
        <w:rPr>
          <w:rFonts w:ascii="Arial" w:hAnsi="Arial" w:cs="Arial"/>
        </w:rPr>
        <w:t xml:space="preserve"> simple questions or making comments that show that they understand what their partner has said (e.g., “You have a large family!”)</w:t>
      </w:r>
    </w:p>
    <w:p w:rsidR="001675AB" w:rsidRPr="00722B31" w:rsidRDefault="001675AB" w:rsidP="00722B31">
      <w:pPr>
        <w:numPr>
          <w:ilvl w:val="0"/>
          <w:numId w:val="184"/>
        </w:numPr>
        <w:spacing w:line="360" w:lineRule="auto"/>
        <w:ind w:right="720"/>
        <w:jc w:val="both"/>
        <w:rPr>
          <w:rFonts w:ascii="Arial" w:hAnsi="Arial" w:cs="Arial"/>
        </w:rPr>
      </w:pPr>
      <w:r w:rsidRPr="00722B31">
        <w:rPr>
          <w:rFonts w:ascii="Arial" w:hAnsi="Arial" w:cs="Arial"/>
        </w:rPr>
        <w:t>responding to their partner’s questions</w:t>
      </w:r>
    </w:p>
    <w:p w:rsidR="001675AB" w:rsidRPr="00722B31" w:rsidRDefault="001675AB" w:rsidP="00722B31">
      <w:pPr>
        <w:numPr>
          <w:ilvl w:val="0"/>
          <w:numId w:val="184"/>
        </w:numPr>
        <w:spacing w:line="360" w:lineRule="auto"/>
        <w:ind w:right="720"/>
        <w:jc w:val="both"/>
        <w:rPr>
          <w:rFonts w:ascii="Arial" w:hAnsi="Arial" w:cs="Arial"/>
        </w:rPr>
      </w:pPr>
      <w:r w:rsidRPr="00722B31">
        <w:rPr>
          <w:rFonts w:ascii="Arial" w:hAnsi="Arial" w:cs="Arial"/>
        </w:rPr>
        <w:t>ending with an appropriate leave-taking</w:t>
      </w:r>
    </w:p>
    <w:p w:rsidR="001675AB" w:rsidRPr="00722B31" w:rsidRDefault="001675AB" w:rsidP="00722B31">
      <w:pPr>
        <w:spacing w:line="360" w:lineRule="auto"/>
        <w:ind w:right="720"/>
        <w:jc w:val="both"/>
        <w:rPr>
          <w:rFonts w:ascii="Arial" w:hAnsi="Arial" w:cs="Arial"/>
        </w:rPr>
      </w:pPr>
    </w:p>
    <w:p w:rsidR="001675AB" w:rsidRPr="00722B31" w:rsidRDefault="001675AB" w:rsidP="00722B31">
      <w:pPr>
        <w:spacing w:line="360" w:lineRule="auto"/>
        <w:ind w:right="720"/>
        <w:jc w:val="both"/>
        <w:rPr>
          <w:rFonts w:ascii="Arial" w:hAnsi="Arial" w:cs="Arial"/>
          <w:b/>
          <w:bCs/>
        </w:rPr>
      </w:pPr>
      <w:r w:rsidRPr="00722B31">
        <w:rPr>
          <w:rFonts w:ascii="Arial" w:hAnsi="Arial" w:cs="Arial"/>
          <w:b/>
          <w:bCs/>
        </w:rPr>
        <w:t>Scoring</w:t>
      </w:r>
    </w:p>
    <w:p w:rsidR="001675AB" w:rsidRPr="00722B31" w:rsidRDefault="001675AB" w:rsidP="00722B31">
      <w:pPr>
        <w:spacing w:line="360" w:lineRule="auto"/>
        <w:ind w:right="720"/>
        <w:jc w:val="both"/>
        <w:rPr>
          <w:rFonts w:ascii="Arial" w:hAnsi="Arial" w:cs="Arial"/>
        </w:rPr>
      </w:pPr>
      <w:r w:rsidRPr="00722B31">
        <w:rPr>
          <w:rFonts w:ascii="Arial" w:hAnsi="Arial" w:cs="Arial"/>
        </w:rPr>
        <w:t xml:space="preserve">Teachers can use this scale to evaluate student oral communication.  Students can also use the scale for self-evaluation.  Teachers should exercise some tolerance for errors that occur because students are taking risks to use newly acquired words, phrases, and structures.  </w:t>
      </w:r>
    </w:p>
    <w:p w:rsidR="001675AB" w:rsidRPr="00722B31" w:rsidRDefault="001675AB" w:rsidP="00722B31">
      <w:pPr>
        <w:spacing w:line="360" w:lineRule="auto"/>
        <w:ind w:right="720"/>
        <w:jc w:val="both"/>
        <w:rPr>
          <w:rFonts w:ascii="Arial" w:hAnsi="Arial" w:cs="Arial"/>
        </w:rPr>
      </w:pP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1296"/>
        <w:gridCol w:w="1296"/>
        <w:gridCol w:w="1296"/>
        <w:gridCol w:w="1296"/>
      </w:tblGrid>
      <w:tr w:rsidR="001675AB" w:rsidRPr="00722B31" w:rsidTr="005E6821">
        <w:tc>
          <w:tcPr>
            <w:tcW w:w="4320" w:type="dxa"/>
          </w:tcPr>
          <w:p w:rsidR="001675AB" w:rsidRPr="00722B31" w:rsidRDefault="001675AB" w:rsidP="00722B31">
            <w:pPr>
              <w:spacing w:line="360" w:lineRule="auto"/>
              <w:ind w:right="720"/>
              <w:jc w:val="both"/>
              <w:rPr>
                <w:rFonts w:ascii="Arial" w:hAnsi="Arial" w:cs="Arial"/>
                <w:b/>
                <w:bCs/>
              </w:rPr>
            </w:pPr>
          </w:p>
        </w:tc>
        <w:tc>
          <w:tcPr>
            <w:tcW w:w="1296" w:type="dxa"/>
          </w:tcPr>
          <w:p w:rsidR="001675AB" w:rsidRPr="00722B31" w:rsidRDefault="001675AB" w:rsidP="00722B31">
            <w:pPr>
              <w:spacing w:line="360" w:lineRule="auto"/>
              <w:ind w:right="720"/>
              <w:jc w:val="both"/>
              <w:rPr>
                <w:rFonts w:ascii="Arial" w:hAnsi="Arial" w:cs="Arial"/>
                <w:b/>
                <w:bCs/>
              </w:rPr>
            </w:pPr>
            <w:r w:rsidRPr="00722B31">
              <w:rPr>
                <w:rFonts w:ascii="Arial" w:hAnsi="Arial" w:cs="Arial"/>
                <w:b/>
                <w:bCs/>
              </w:rPr>
              <w:t>2</w:t>
            </w:r>
          </w:p>
        </w:tc>
        <w:tc>
          <w:tcPr>
            <w:tcW w:w="1296" w:type="dxa"/>
          </w:tcPr>
          <w:p w:rsidR="001675AB" w:rsidRPr="00722B31" w:rsidRDefault="001675AB" w:rsidP="00722B31">
            <w:pPr>
              <w:spacing w:line="360" w:lineRule="auto"/>
              <w:ind w:right="720"/>
              <w:jc w:val="both"/>
              <w:rPr>
                <w:rFonts w:ascii="Arial" w:hAnsi="Arial" w:cs="Arial"/>
                <w:b/>
                <w:bCs/>
              </w:rPr>
            </w:pPr>
            <w:r w:rsidRPr="00722B31">
              <w:rPr>
                <w:rFonts w:ascii="Arial" w:hAnsi="Arial" w:cs="Arial"/>
                <w:b/>
                <w:bCs/>
              </w:rPr>
              <w:t>3</w:t>
            </w:r>
          </w:p>
        </w:tc>
        <w:tc>
          <w:tcPr>
            <w:tcW w:w="1296" w:type="dxa"/>
          </w:tcPr>
          <w:p w:rsidR="001675AB" w:rsidRPr="00722B31" w:rsidRDefault="001675AB" w:rsidP="00722B31">
            <w:pPr>
              <w:spacing w:line="360" w:lineRule="auto"/>
              <w:ind w:right="720"/>
              <w:jc w:val="both"/>
              <w:rPr>
                <w:rFonts w:ascii="Arial" w:hAnsi="Arial" w:cs="Arial"/>
                <w:b/>
                <w:bCs/>
              </w:rPr>
            </w:pPr>
            <w:r w:rsidRPr="00722B31">
              <w:rPr>
                <w:rFonts w:ascii="Arial" w:hAnsi="Arial" w:cs="Arial"/>
                <w:b/>
                <w:bCs/>
              </w:rPr>
              <w:t>4</w:t>
            </w:r>
          </w:p>
        </w:tc>
        <w:tc>
          <w:tcPr>
            <w:tcW w:w="1296" w:type="dxa"/>
          </w:tcPr>
          <w:p w:rsidR="001675AB" w:rsidRPr="00722B31" w:rsidRDefault="001675AB" w:rsidP="00722B31">
            <w:pPr>
              <w:spacing w:line="360" w:lineRule="auto"/>
              <w:ind w:right="720"/>
              <w:jc w:val="both"/>
              <w:rPr>
                <w:rFonts w:ascii="Arial" w:hAnsi="Arial" w:cs="Arial"/>
                <w:b/>
                <w:bCs/>
              </w:rPr>
            </w:pPr>
            <w:r w:rsidRPr="00722B31">
              <w:rPr>
                <w:rFonts w:ascii="Arial" w:hAnsi="Arial" w:cs="Arial"/>
                <w:b/>
                <w:bCs/>
              </w:rPr>
              <w:t>5</w:t>
            </w:r>
          </w:p>
        </w:tc>
      </w:tr>
      <w:tr w:rsidR="001675AB" w:rsidRPr="00722B31" w:rsidTr="005E6821">
        <w:tc>
          <w:tcPr>
            <w:tcW w:w="4320" w:type="dxa"/>
          </w:tcPr>
          <w:p w:rsidR="001675AB" w:rsidRPr="00722B31" w:rsidRDefault="001675AB" w:rsidP="00722B31">
            <w:pPr>
              <w:numPr>
                <w:ilvl w:val="0"/>
                <w:numId w:val="228"/>
              </w:numPr>
              <w:spacing w:line="360" w:lineRule="auto"/>
              <w:jc w:val="both"/>
              <w:rPr>
                <w:rFonts w:ascii="Arial" w:hAnsi="Arial" w:cs="Arial"/>
              </w:rPr>
            </w:pPr>
            <w:r w:rsidRPr="00722B31">
              <w:rPr>
                <w:rFonts w:ascii="Arial" w:hAnsi="Arial" w:cs="Arial"/>
              </w:rPr>
              <w:t>meaning is easy to understand</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rarely</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sometimes</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often</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almost always</w:t>
            </w:r>
          </w:p>
        </w:tc>
      </w:tr>
      <w:tr w:rsidR="001675AB" w:rsidRPr="00722B31" w:rsidTr="005E6821">
        <w:tc>
          <w:tcPr>
            <w:tcW w:w="4320" w:type="dxa"/>
          </w:tcPr>
          <w:p w:rsidR="001675AB" w:rsidRPr="00722B31" w:rsidRDefault="001675AB" w:rsidP="00722B31">
            <w:pPr>
              <w:numPr>
                <w:ilvl w:val="0"/>
                <w:numId w:val="228"/>
              </w:numPr>
              <w:spacing w:line="360" w:lineRule="auto"/>
              <w:jc w:val="both"/>
              <w:rPr>
                <w:rFonts w:ascii="Arial" w:hAnsi="Arial" w:cs="Arial"/>
              </w:rPr>
            </w:pPr>
            <w:r w:rsidRPr="00722B31">
              <w:rPr>
                <w:rFonts w:ascii="Arial" w:hAnsi="Arial" w:cs="Arial"/>
              </w:rPr>
              <w:t xml:space="preserve">includes required information </w:t>
            </w:r>
          </w:p>
        </w:tc>
        <w:tc>
          <w:tcPr>
            <w:tcW w:w="1296" w:type="dxa"/>
          </w:tcPr>
          <w:p w:rsidR="001675AB" w:rsidRPr="00722B31" w:rsidRDefault="001675AB" w:rsidP="00722B31">
            <w:pPr>
              <w:spacing w:line="360" w:lineRule="auto"/>
              <w:jc w:val="both"/>
              <w:rPr>
                <w:rFonts w:ascii="Arial" w:hAnsi="Arial" w:cs="Arial"/>
                <w:b/>
                <w:bCs/>
              </w:rPr>
            </w:pPr>
            <w:r w:rsidRPr="00722B31">
              <w:rPr>
                <w:rFonts w:ascii="Arial" w:hAnsi="Arial" w:cs="Arial"/>
              </w:rPr>
              <w:t>rarely</w:t>
            </w:r>
          </w:p>
        </w:tc>
        <w:tc>
          <w:tcPr>
            <w:tcW w:w="1296" w:type="dxa"/>
          </w:tcPr>
          <w:p w:rsidR="001675AB" w:rsidRPr="00722B31" w:rsidRDefault="001675AB" w:rsidP="00722B31">
            <w:pPr>
              <w:spacing w:line="360" w:lineRule="auto"/>
              <w:jc w:val="both"/>
              <w:rPr>
                <w:rFonts w:ascii="Arial" w:hAnsi="Arial" w:cs="Arial"/>
                <w:b/>
                <w:bCs/>
              </w:rPr>
            </w:pPr>
            <w:r w:rsidRPr="00722B31">
              <w:rPr>
                <w:rFonts w:ascii="Arial" w:hAnsi="Arial" w:cs="Arial"/>
              </w:rPr>
              <w:t>sometimes</w:t>
            </w:r>
          </w:p>
        </w:tc>
        <w:tc>
          <w:tcPr>
            <w:tcW w:w="1296" w:type="dxa"/>
          </w:tcPr>
          <w:p w:rsidR="001675AB" w:rsidRPr="00722B31" w:rsidRDefault="001675AB" w:rsidP="00722B31">
            <w:pPr>
              <w:spacing w:line="360" w:lineRule="auto"/>
              <w:jc w:val="both"/>
              <w:rPr>
                <w:rFonts w:ascii="Arial" w:hAnsi="Arial" w:cs="Arial"/>
                <w:b/>
                <w:bCs/>
              </w:rPr>
            </w:pPr>
            <w:r w:rsidRPr="00722B31">
              <w:rPr>
                <w:rFonts w:ascii="Arial" w:hAnsi="Arial" w:cs="Arial"/>
              </w:rPr>
              <w:t>often</w:t>
            </w:r>
          </w:p>
        </w:tc>
        <w:tc>
          <w:tcPr>
            <w:tcW w:w="1296" w:type="dxa"/>
          </w:tcPr>
          <w:p w:rsidR="001675AB" w:rsidRPr="00722B31" w:rsidRDefault="001675AB" w:rsidP="00722B31">
            <w:pPr>
              <w:spacing w:line="360" w:lineRule="auto"/>
              <w:jc w:val="both"/>
              <w:rPr>
                <w:rFonts w:ascii="Arial" w:hAnsi="Arial" w:cs="Arial"/>
                <w:b/>
                <w:bCs/>
              </w:rPr>
            </w:pPr>
            <w:r w:rsidRPr="00722B31">
              <w:rPr>
                <w:rFonts w:ascii="Arial" w:hAnsi="Arial" w:cs="Arial"/>
              </w:rPr>
              <w:t>almost always</w:t>
            </w:r>
          </w:p>
        </w:tc>
      </w:tr>
      <w:tr w:rsidR="001675AB" w:rsidRPr="00722B31" w:rsidTr="005E6821">
        <w:tc>
          <w:tcPr>
            <w:tcW w:w="4320" w:type="dxa"/>
          </w:tcPr>
          <w:p w:rsidR="001675AB" w:rsidRPr="00722B31" w:rsidRDefault="001675AB" w:rsidP="00722B31">
            <w:pPr>
              <w:numPr>
                <w:ilvl w:val="0"/>
                <w:numId w:val="228"/>
              </w:numPr>
              <w:spacing w:line="360" w:lineRule="auto"/>
              <w:jc w:val="both"/>
              <w:rPr>
                <w:rFonts w:ascii="Arial" w:hAnsi="Arial" w:cs="Arial"/>
              </w:rPr>
            </w:pPr>
            <w:r w:rsidRPr="00722B31">
              <w:rPr>
                <w:rFonts w:ascii="Arial" w:hAnsi="Arial" w:cs="Arial"/>
              </w:rPr>
              <w:t>speaks confidently; takes risks</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rarely</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sometimes</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often</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almost always</w:t>
            </w:r>
          </w:p>
        </w:tc>
      </w:tr>
      <w:tr w:rsidR="001675AB" w:rsidRPr="00722B31" w:rsidTr="005E6821">
        <w:tc>
          <w:tcPr>
            <w:tcW w:w="4320" w:type="dxa"/>
          </w:tcPr>
          <w:p w:rsidR="001675AB" w:rsidRPr="00722B31" w:rsidRDefault="001675AB" w:rsidP="00722B31">
            <w:pPr>
              <w:numPr>
                <w:ilvl w:val="0"/>
                <w:numId w:val="228"/>
              </w:numPr>
              <w:spacing w:line="360" w:lineRule="auto"/>
              <w:jc w:val="both"/>
              <w:rPr>
                <w:rFonts w:ascii="Arial" w:hAnsi="Arial" w:cs="Arial"/>
              </w:rPr>
            </w:pPr>
            <w:r w:rsidRPr="00722B31">
              <w:rPr>
                <w:rFonts w:ascii="Arial" w:hAnsi="Arial" w:cs="Arial"/>
              </w:rPr>
              <w:t>uses appropriate vocabulary and structures they have practiced</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rarely</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sometimes</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often</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almost always</w:t>
            </w:r>
          </w:p>
        </w:tc>
      </w:tr>
      <w:tr w:rsidR="001675AB" w:rsidRPr="00722B31" w:rsidTr="005E6821">
        <w:tc>
          <w:tcPr>
            <w:tcW w:w="4320" w:type="dxa"/>
          </w:tcPr>
          <w:p w:rsidR="001675AB" w:rsidRPr="00722B31" w:rsidRDefault="001675AB" w:rsidP="00722B31">
            <w:pPr>
              <w:numPr>
                <w:ilvl w:val="0"/>
                <w:numId w:val="228"/>
              </w:numPr>
              <w:spacing w:line="360" w:lineRule="auto"/>
              <w:jc w:val="both"/>
              <w:rPr>
                <w:rFonts w:ascii="Arial" w:hAnsi="Arial" w:cs="Arial"/>
              </w:rPr>
            </w:pPr>
            <w:r w:rsidRPr="00722B31">
              <w:rPr>
                <w:rFonts w:ascii="Arial" w:hAnsi="Arial" w:cs="Arial"/>
              </w:rPr>
              <w:t>reproduces or approximates English pronunciation for most words</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rarely</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sometimes</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often</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almost always</w:t>
            </w:r>
          </w:p>
        </w:tc>
      </w:tr>
      <w:tr w:rsidR="001675AB" w:rsidRPr="00722B31" w:rsidTr="005E6821">
        <w:tc>
          <w:tcPr>
            <w:tcW w:w="4320" w:type="dxa"/>
          </w:tcPr>
          <w:p w:rsidR="001675AB" w:rsidRPr="00722B31" w:rsidRDefault="001675AB" w:rsidP="00722B31">
            <w:pPr>
              <w:numPr>
                <w:ilvl w:val="0"/>
                <w:numId w:val="228"/>
              </w:numPr>
              <w:spacing w:line="360" w:lineRule="auto"/>
              <w:jc w:val="both"/>
              <w:rPr>
                <w:rFonts w:ascii="Arial" w:hAnsi="Arial" w:cs="Arial"/>
              </w:rPr>
            </w:pPr>
            <w:r w:rsidRPr="00722B31">
              <w:rPr>
                <w:rFonts w:ascii="Arial" w:hAnsi="Arial" w:cs="Arial"/>
              </w:rPr>
              <w:t>speaks smoothly with pauses at the end of phrases or groups of words</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rarely</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sometimes</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often</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almost always</w:t>
            </w:r>
          </w:p>
        </w:tc>
      </w:tr>
      <w:tr w:rsidR="001675AB" w:rsidRPr="00722B31" w:rsidTr="005E6821">
        <w:tc>
          <w:tcPr>
            <w:tcW w:w="4320" w:type="dxa"/>
          </w:tcPr>
          <w:p w:rsidR="001675AB" w:rsidRPr="00722B31" w:rsidRDefault="001675AB" w:rsidP="00722B31">
            <w:pPr>
              <w:numPr>
                <w:ilvl w:val="0"/>
                <w:numId w:val="228"/>
              </w:numPr>
              <w:spacing w:line="360" w:lineRule="auto"/>
              <w:jc w:val="both"/>
              <w:rPr>
                <w:rFonts w:ascii="Arial" w:hAnsi="Arial" w:cs="Arial"/>
              </w:rPr>
            </w:pPr>
            <w:r w:rsidRPr="00722B31">
              <w:rPr>
                <w:rFonts w:ascii="Arial" w:hAnsi="Arial" w:cs="Arial"/>
              </w:rPr>
              <w:t>shows understanding of what partner has said</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rarely</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sometimes</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often</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almost always</w:t>
            </w:r>
          </w:p>
        </w:tc>
      </w:tr>
    </w:tbl>
    <w:p w:rsidR="001675AB" w:rsidRPr="00722B31" w:rsidRDefault="001675AB" w:rsidP="00722B31">
      <w:pPr>
        <w:spacing w:line="360" w:lineRule="auto"/>
        <w:jc w:val="both"/>
        <w:rPr>
          <w:rFonts w:ascii="Arial" w:hAnsi="Arial" w:cs="Arial"/>
        </w:rPr>
      </w:pPr>
    </w:p>
    <w:p w:rsidR="001675AB" w:rsidRPr="00722B31" w:rsidRDefault="001675AB" w:rsidP="00722B31">
      <w:pPr>
        <w:pStyle w:val="Ttulo1"/>
        <w:spacing w:before="0" w:line="360" w:lineRule="auto"/>
        <w:jc w:val="both"/>
        <w:rPr>
          <w:rFonts w:ascii="Arial" w:hAnsi="Arial" w:cs="Arial"/>
          <w:color w:val="auto"/>
          <w:sz w:val="24"/>
          <w:szCs w:val="24"/>
          <w:lang w:val="en-US"/>
        </w:rPr>
      </w:pPr>
      <w:r w:rsidRPr="00722B31">
        <w:rPr>
          <w:rFonts w:ascii="Arial" w:hAnsi="Arial" w:cs="Arial"/>
          <w:color w:val="auto"/>
          <w:sz w:val="24"/>
          <w:szCs w:val="24"/>
        </w:rPr>
        <w:br w:type="page"/>
      </w:r>
      <w:r w:rsidRPr="00722B31">
        <w:rPr>
          <w:rFonts w:ascii="Arial" w:hAnsi="Arial" w:cs="Arial"/>
          <w:color w:val="auto"/>
          <w:sz w:val="24"/>
          <w:szCs w:val="24"/>
          <w:lang w:val="en-US"/>
        </w:rPr>
        <w:lastRenderedPageBreak/>
        <w:t>Grade 12:  Oral Communication</w:t>
      </w:r>
    </w:p>
    <w:p w:rsidR="001675AB" w:rsidRPr="00722B31" w:rsidRDefault="001675AB" w:rsidP="00722B31">
      <w:pPr>
        <w:spacing w:line="360" w:lineRule="auto"/>
        <w:jc w:val="both"/>
        <w:rPr>
          <w:rFonts w:ascii="Arial" w:hAnsi="Arial" w:cs="Arial"/>
        </w:rPr>
      </w:pPr>
      <w:r w:rsidRPr="00722B31">
        <w:rPr>
          <w:rFonts w:ascii="Arial" w:hAnsi="Arial" w:cs="Arial"/>
        </w:rPr>
        <w:t xml:space="preserve">By the end of Grade 12, students should be able to carry on spontaneous conversations and discussions, and act out an increasing variety of situations, exchanging information and opinions, and offering explanations, sharing plans for careers and further study, and acting out stories they have read or created.  They should also be prepared to present prepared reports on a variety of topics, including explaining processes, giving detailed information about Cuba and other countries, important personalities and historical figures, and current and historical events.  </w:t>
      </w:r>
    </w:p>
    <w:p w:rsidR="001675AB" w:rsidRPr="00722B31" w:rsidRDefault="001675AB" w:rsidP="00722B31">
      <w:pPr>
        <w:spacing w:line="360" w:lineRule="auto"/>
        <w:jc w:val="both"/>
        <w:rPr>
          <w:rFonts w:ascii="Arial" w:hAnsi="Arial" w:cs="Arial"/>
        </w:rPr>
      </w:pPr>
    </w:p>
    <w:p w:rsidR="001675AB" w:rsidRPr="00722B31" w:rsidRDefault="001675AB" w:rsidP="00722B31">
      <w:pPr>
        <w:spacing w:line="360" w:lineRule="auto"/>
        <w:jc w:val="both"/>
        <w:rPr>
          <w:rFonts w:ascii="Arial" w:hAnsi="Arial" w:cs="Arial"/>
          <w:b/>
        </w:rPr>
      </w:pPr>
      <w:r w:rsidRPr="00722B31">
        <w:rPr>
          <w:rFonts w:ascii="Arial" w:hAnsi="Arial" w:cs="Arial"/>
          <w:b/>
        </w:rPr>
        <w:t>Grade 12 Performance Test A.  Spontaneous Conversation</w:t>
      </w:r>
    </w:p>
    <w:p w:rsidR="001675AB" w:rsidRPr="00722B31" w:rsidRDefault="001675AB" w:rsidP="00722B31">
      <w:pPr>
        <w:spacing w:line="360" w:lineRule="auto"/>
        <w:jc w:val="both"/>
        <w:rPr>
          <w:rFonts w:ascii="Arial" w:hAnsi="Arial" w:cs="Arial"/>
        </w:rPr>
      </w:pPr>
      <w:r w:rsidRPr="00722B31">
        <w:rPr>
          <w:rFonts w:ascii="Arial" w:hAnsi="Arial" w:cs="Arial"/>
        </w:rPr>
        <w:t xml:space="preserve">Students participate in a discussion about a controversial issue for approximately 5 minutes with 1-2 other students and the teacher.  The teacher allows students to choose from 3 controversial statements; some examples might be: (1) Students today have too much freedom; (2) Marriage is more beneficial for men than for women; (3) Young people pay too much attention to being stylish (4) History is the most important subject to study (5) It is best to wait until at least 25 years of age to marry.  Students have 5-10 minutes to prepare their ideas and arguments however, they are expected to develop their discussion in a natural way, and should </w:t>
      </w:r>
      <w:r w:rsidRPr="00722B31">
        <w:rPr>
          <w:rFonts w:ascii="Arial" w:hAnsi="Arial" w:cs="Arial"/>
          <w:b/>
        </w:rPr>
        <w:t>not</w:t>
      </w:r>
      <w:r w:rsidRPr="00722B31">
        <w:rPr>
          <w:rFonts w:ascii="Arial" w:hAnsi="Arial" w:cs="Arial"/>
        </w:rPr>
        <w:t xml:space="preserve"> memorize their arguments.  No notes are permitted.</w:t>
      </w:r>
    </w:p>
    <w:p w:rsidR="001675AB" w:rsidRPr="00722B31" w:rsidRDefault="001675AB" w:rsidP="00722B31">
      <w:pPr>
        <w:spacing w:line="360" w:lineRule="auto"/>
        <w:jc w:val="both"/>
        <w:rPr>
          <w:rFonts w:ascii="Arial" w:hAnsi="Arial" w:cs="Arial"/>
        </w:rPr>
      </w:pPr>
      <w:r w:rsidRPr="00722B31">
        <w:rPr>
          <w:rFonts w:ascii="Arial" w:hAnsi="Arial" w:cs="Arial"/>
        </w:rPr>
        <w:t>Their discussion must include:</w:t>
      </w:r>
    </w:p>
    <w:p w:rsidR="001675AB" w:rsidRPr="00722B31" w:rsidRDefault="001675AB" w:rsidP="00722B31">
      <w:pPr>
        <w:numPr>
          <w:ilvl w:val="0"/>
          <w:numId w:val="184"/>
        </w:numPr>
        <w:spacing w:line="360" w:lineRule="auto"/>
        <w:ind w:right="720"/>
        <w:jc w:val="both"/>
        <w:rPr>
          <w:rFonts w:ascii="Arial" w:hAnsi="Arial" w:cs="Arial"/>
        </w:rPr>
      </w:pPr>
      <w:r w:rsidRPr="00722B31">
        <w:rPr>
          <w:rFonts w:ascii="Arial" w:hAnsi="Arial" w:cs="Arial"/>
        </w:rPr>
        <w:t>each person makes a brief opening statement giving their opinion</w:t>
      </w:r>
    </w:p>
    <w:p w:rsidR="001675AB" w:rsidRPr="00722B31" w:rsidRDefault="001675AB" w:rsidP="00722B31">
      <w:pPr>
        <w:numPr>
          <w:ilvl w:val="0"/>
          <w:numId w:val="184"/>
        </w:numPr>
        <w:spacing w:line="360" w:lineRule="auto"/>
        <w:ind w:right="720"/>
        <w:jc w:val="both"/>
        <w:rPr>
          <w:rFonts w:ascii="Arial" w:hAnsi="Arial" w:cs="Arial"/>
        </w:rPr>
      </w:pPr>
      <w:r w:rsidRPr="00722B31">
        <w:rPr>
          <w:rFonts w:ascii="Arial" w:hAnsi="Arial" w:cs="Arial"/>
        </w:rPr>
        <w:t>students then react to each other’s ideas, offering arguments, asking questions, giving examples and details to support their ideas</w:t>
      </w:r>
    </w:p>
    <w:p w:rsidR="001675AB" w:rsidRPr="00722B31" w:rsidRDefault="001675AB" w:rsidP="00722B31">
      <w:pPr>
        <w:numPr>
          <w:ilvl w:val="0"/>
          <w:numId w:val="184"/>
        </w:numPr>
        <w:spacing w:line="360" w:lineRule="auto"/>
        <w:ind w:right="720"/>
        <w:jc w:val="both"/>
        <w:rPr>
          <w:rFonts w:ascii="Arial" w:hAnsi="Arial" w:cs="Arial"/>
        </w:rPr>
      </w:pPr>
      <w:r w:rsidRPr="00722B31">
        <w:rPr>
          <w:rFonts w:ascii="Arial" w:hAnsi="Arial" w:cs="Arial"/>
        </w:rPr>
        <w:t>at the end of the time, each person makes a brief statement summarizing their own views and their response to what others have said, (e.g., “I disagree with most of … points, because … On the other hand, I thought … offered good ideas, especially when she said …)</w:t>
      </w:r>
    </w:p>
    <w:p w:rsidR="001675AB" w:rsidRPr="00722B31" w:rsidRDefault="001675AB" w:rsidP="00722B31">
      <w:pPr>
        <w:numPr>
          <w:ilvl w:val="0"/>
          <w:numId w:val="184"/>
        </w:numPr>
        <w:spacing w:line="360" w:lineRule="auto"/>
        <w:ind w:right="720"/>
        <w:jc w:val="both"/>
        <w:rPr>
          <w:rFonts w:ascii="Arial" w:hAnsi="Arial" w:cs="Arial"/>
        </w:rPr>
      </w:pPr>
      <w:r w:rsidRPr="00722B31">
        <w:rPr>
          <w:rFonts w:ascii="Arial" w:hAnsi="Arial" w:cs="Arial"/>
        </w:rPr>
        <w:t>students support each other, and try to rescue classmates who get stuck because they do not understand or can’t remember a word or phrase</w:t>
      </w:r>
    </w:p>
    <w:p w:rsidR="001675AB" w:rsidRPr="00722B31" w:rsidRDefault="001675AB" w:rsidP="00722B31">
      <w:pPr>
        <w:spacing w:line="360" w:lineRule="auto"/>
        <w:ind w:right="720"/>
        <w:jc w:val="both"/>
        <w:rPr>
          <w:rFonts w:ascii="Arial" w:hAnsi="Arial" w:cs="Arial"/>
        </w:rPr>
      </w:pPr>
    </w:p>
    <w:p w:rsidR="001675AB" w:rsidRPr="00722B31" w:rsidRDefault="001675AB" w:rsidP="00722B31">
      <w:pPr>
        <w:spacing w:line="360" w:lineRule="auto"/>
        <w:ind w:right="720"/>
        <w:jc w:val="both"/>
        <w:rPr>
          <w:rFonts w:ascii="Arial" w:hAnsi="Arial" w:cs="Arial"/>
          <w:b/>
        </w:rPr>
      </w:pPr>
      <w:r w:rsidRPr="00722B31">
        <w:rPr>
          <w:rFonts w:ascii="Arial" w:hAnsi="Arial" w:cs="Arial"/>
          <w:b/>
        </w:rPr>
        <w:t>Scoring</w:t>
      </w:r>
    </w:p>
    <w:p w:rsidR="001675AB" w:rsidRPr="00722B31" w:rsidRDefault="001675AB" w:rsidP="00722B31">
      <w:pPr>
        <w:spacing w:line="360" w:lineRule="auto"/>
        <w:ind w:right="720"/>
        <w:jc w:val="both"/>
        <w:rPr>
          <w:rFonts w:ascii="Arial" w:hAnsi="Arial" w:cs="Arial"/>
        </w:rPr>
      </w:pPr>
      <w:r w:rsidRPr="00722B31">
        <w:rPr>
          <w:rFonts w:ascii="Arial" w:hAnsi="Arial" w:cs="Arial"/>
        </w:rPr>
        <w:t xml:space="preserve">Teachers can use this scale to evaluate student oral communication.  Students can also use the scale for self-evaluation.  Teachers should exercise </w:t>
      </w:r>
      <w:r w:rsidRPr="00722B31">
        <w:rPr>
          <w:rFonts w:ascii="Arial" w:hAnsi="Arial" w:cs="Arial"/>
        </w:rPr>
        <w:lastRenderedPageBreak/>
        <w:t xml:space="preserve">some tolerance for errors that occur because students are taking risks to use newly acquired words, phrases, and structures.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9"/>
        <w:gridCol w:w="862"/>
        <w:gridCol w:w="998"/>
        <w:gridCol w:w="727"/>
        <w:gridCol w:w="1278"/>
      </w:tblGrid>
      <w:tr w:rsidR="001675AB" w:rsidRPr="00722B31" w:rsidTr="005E6821">
        <w:tc>
          <w:tcPr>
            <w:tcW w:w="5639" w:type="dxa"/>
          </w:tcPr>
          <w:p w:rsidR="001675AB" w:rsidRPr="00722B31" w:rsidRDefault="001675AB" w:rsidP="00722B31">
            <w:pPr>
              <w:spacing w:line="360" w:lineRule="auto"/>
              <w:ind w:right="720"/>
              <w:jc w:val="both"/>
              <w:rPr>
                <w:rFonts w:ascii="Arial" w:hAnsi="Arial" w:cs="Arial"/>
                <w:b/>
              </w:rPr>
            </w:pPr>
          </w:p>
        </w:tc>
        <w:tc>
          <w:tcPr>
            <w:tcW w:w="862" w:type="dxa"/>
          </w:tcPr>
          <w:p w:rsidR="001675AB" w:rsidRPr="00722B31" w:rsidRDefault="001675AB" w:rsidP="00722B31">
            <w:pPr>
              <w:spacing w:line="360" w:lineRule="auto"/>
              <w:ind w:right="720"/>
              <w:jc w:val="both"/>
              <w:rPr>
                <w:rFonts w:ascii="Arial" w:hAnsi="Arial" w:cs="Arial"/>
                <w:b/>
              </w:rPr>
            </w:pPr>
            <w:r w:rsidRPr="00722B31">
              <w:rPr>
                <w:rFonts w:ascii="Arial" w:hAnsi="Arial" w:cs="Arial"/>
                <w:b/>
              </w:rPr>
              <w:t>2</w:t>
            </w:r>
          </w:p>
        </w:tc>
        <w:tc>
          <w:tcPr>
            <w:tcW w:w="998" w:type="dxa"/>
          </w:tcPr>
          <w:p w:rsidR="001675AB" w:rsidRPr="00722B31" w:rsidRDefault="001675AB" w:rsidP="00722B31">
            <w:pPr>
              <w:spacing w:line="360" w:lineRule="auto"/>
              <w:ind w:right="720"/>
              <w:jc w:val="both"/>
              <w:rPr>
                <w:rFonts w:ascii="Arial" w:hAnsi="Arial" w:cs="Arial"/>
                <w:b/>
              </w:rPr>
            </w:pPr>
            <w:r w:rsidRPr="00722B31">
              <w:rPr>
                <w:rFonts w:ascii="Arial" w:hAnsi="Arial" w:cs="Arial"/>
                <w:b/>
              </w:rPr>
              <w:t>3</w:t>
            </w:r>
          </w:p>
        </w:tc>
        <w:tc>
          <w:tcPr>
            <w:tcW w:w="727" w:type="dxa"/>
          </w:tcPr>
          <w:p w:rsidR="001675AB" w:rsidRPr="00722B31" w:rsidRDefault="001675AB" w:rsidP="00722B31">
            <w:pPr>
              <w:spacing w:line="360" w:lineRule="auto"/>
              <w:ind w:right="720"/>
              <w:jc w:val="both"/>
              <w:rPr>
                <w:rFonts w:ascii="Arial" w:hAnsi="Arial" w:cs="Arial"/>
                <w:b/>
              </w:rPr>
            </w:pPr>
            <w:r w:rsidRPr="00722B31">
              <w:rPr>
                <w:rFonts w:ascii="Arial" w:hAnsi="Arial" w:cs="Arial"/>
                <w:b/>
              </w:rPr>
              <w:t>4</w:t>
            </w:r>
          </w:p>
        </w:tc>
        <w:tc>
          <w:tcPr>
            <w:tcW w:w="1278" w:type="dxa"/>
          </w:tcPr>
          <w:p w:rsidR="001675AB" w:rsidRPr="00722B31" w:rsidRDefault="001675AB" w:rsidP="00722B31">
            <w:pPr>
              <w:spacing w:line="360" w:lineRule="auto"/>
              <w:ind w:right="720"/>
              <w:jc w:val="both"/>
              <w:rPr>
                <w:rFonts w:ascii="Arial" w:hAnsi="Arial" w:cs="Arial"/>
                <w:b/>
              </w:rPr>
            </w:pPr>
            <w:r w:rsidRPr="00722B31">
              <w:rPr>
                <w:rFonts w:ascii="Arial" w:hAnsi="Arial" w:cs="Arial"/>
                <w:b/>
              </w:rPr>
              <w:t>5</w:t>
            </w:r>
          </w:p>
        </w:tc>
      </w:tr>
      <w:tr w:rsidR="001675AB" w:rsidRPr="00722B31" w:rsidTr="005E6821">
        <w:tc>
          <w:tcPr>
            <w:tcW w:w="5639" w:type="dxa"/>
          </w:tcPr>
          <w:p w:rsidR="001675AB" w:rsidRPr="00722B31" w:rsidRDefault="001675AB" w:rsidP="00722B31">
            <w:pPr>
              <w:numPr>
                <w:ilvl w:val="0"/>
                <w:numId w:val="228"/>
              </w:numPr>
              <w:spacing w:line="360" w:lineRule="auto"/>
              <w:jc w:val="both"/>
              <w:rPr>
                <w:rFonts w:ascii="Arial" w:hAnsi="Arial" w:cs="Arial"/>
              </w:rPr>
            </w:pPr>
            <w:r w:rsidRPr="00722B31">
              <w:rPr>
                <w:rFonts w:ascii="Arial" w:hAnsi="Arial" w:cs="Arial"/>
              </w:rPr>
              <w:t>opinion or position is clearly stated</w:t>
            </w:r>
          </w:p>
        </w:tc>
        <w:tc>
          <w:tcPr>
            <w:tcW w:w="862" w:type="dxa"/>
          </w:tcPr>
          <w:p w:rsidR="001675AB" w:rsidRPr="00722B31" w:rsidRDefault="001675AB" w:rsidP="00722B31">
            <w:pPr>
              <w:spacing w:line="360" w:lineRule="auto"/>
              <w:jc w:val="both"/>
              <w:rPr>
                <w:rFonts w:ascii="Arial" w:hAnsi="Arial" w:cs="Arial"/>
              </w:rPr>
            </w:pPr>
            <w:r w:rsidRPr="00722B31">
              <w:rPr>
                <w:rFonts w:ascii="Arial" w:hAnsi="Arial" w:cs="Arial"/>
              </w:rPr>
              <w:t>rarely</w:t>
            </w:r>
          </w:p>
        </w:tc>
        <w:tc>
          <w:tcPr>
            <w:tcW w:w="998" w:type="dxa"/>
          </w:tcPr>
          <w:p w:rsidR="001675AB" w:rsidRPr="00722B31" w:rsidRDefault="001675AB" w:rsidP="00722B31">
            <w:pPr>
              <w:spacing w:line="360" w:lineRule="auto"/>
              <w:jc w:val="both"/>
              <w:rPr>
                <w:rFonts w:ascii="Arial" w:hAnsi="Arial" w:cs="Arial"/>
              </w:rPr>
            </w:pPr>
            <w:r w:rsidRPr="00722B31">
              <w:rPr>
                <w:rFonts w:ascii="Arial" w:hAnsi="Arial" w:cs="Arial"/>
              </w:rPr>
              <w:t>sometimes</w:t>
            </w:r>
          </w:p>
        </w:tc>
        <w:tc>
          <w:tcPr>
            <w:tcW w:w="727" w:type="dxa"/>
          </w:tcPr>
          <w:p w:rsidR="001675AB" w:rsidRPr="00722B31" w:rsidRDefault="001675AB" w:rsidP="00722B31">
            <w:pPr>
              <w:spacing w:line="360" w:lineRule="auto"/>
              <w:jc w:val="both"/>
              <w:rPr>
                <w:rFonts w:ascii="Arial" w:hAnsi="Arial" w:cs="Arial"/>
              </w:rPr>
            </w:pPr>
            <w:r w:rsidRPr="00722B31">
              <w:rPr>
                <w:rFonts w:ascii="Arial" w:hAnsi="Arial" w:cs="Arial"/>
              </w:rPr>
              <w:t>often</w:t>
            </w:r>
          </w:p>
        </w:tc>
        <w:tc>
          <w:tcPr>
            <w:tcW w:w="1278" w:type="dxa"/>
          </w:tcPr>
          <w:p w:rsidR="001675AB" w:rsidRPr="00722B31" w:rsidRDefault="001675AB" w:rsidP="00722B31">
            <w:pPr>
              <w:spacing w:line="360" w:lineRule="auto"/>
              <w:jc w:val="both"/>
              <w:rPr>
                <w:rFonts w:ascii="Arial" w:hAnsi="Arial" w:cs="Arial"/>
              </w:rPr>
            </w:pPr>
            <w:r w:rsidRPr="00722B31">
              <w:rPr>
                <w:rFonts w:ascii="Arial" w:hAnsi="Arial" w:cs="Arial"/>
              </w:rPr>
              <w:t>almost always</w:t>
            </w:r>
          </w:p>
        </w:tc>
      </w:tr>
      <w:tr w:rsidR="001675AB" w:rsidRPr="00722B31" w:rsidTr="005E6821">
        <w:tc>
          <w:tcPr>
            <w:tcW w:w="5639" w:type="dxa"/>
          </w:tcPr>
          <w:p w:rsidR="001675AB" w:rsidRPr="00722B31" w:rsidRDefault="001675AB" w:rsidP="00722B31">
            <w:pPr>
              <w:numPr>
                <w:ilvl w:val="0"/>
                <w:numId w:val="228"/>
              </w:numPr>
              <w:spacing w:line="360" w:lineRule="auto"/>
              <w:jc w:val="both"/>
              <w:rPr>
                <w:rFonts w:ascii="Arial" w:hAnsi="Arial" w:cs="Arial"/>
              </w:rPr>
            </w:pPr>
            <w:r w:rsidRPr="00722B31">
              <w:rPr>
                <w:rFonts w:ascii="Arial" w:hAnsi="Arial" w:cs="Arial"/>
              </w:rPr>
              <w:t>main points are easy to understand</w:t>
            </w:r>
          </w:p>
        </w:tc>
        <w:tc>
          <w:tcPr>
            <w:tcW w:w="862" w:type="dxa"/>
          </w:tcPr>
          <w:p w:rsidR="001675AB" w:rsidRPr="00722B31" w:rsidRDefault="001675AB" w:rsidP="00722B31">
            <w:pPr>
              <w:spacing w:line="360" w:lineRule="auto"/>
              <w:jc w:val="both"/>
              <w:rPr>
                <w:rFonts w:ascii="Arial" w:hAnsi="Arial" w:cs="Arial"/>
                <w:b/>
              </w:rPr>
            </w:pPr>
            <w:r w:rsidRPr="00722B31">
              <w:rPr>
                <w:rFonts w:ascii="Arial" w:hAnsi="Arial" w:cs="Arial"/>
              </w:rPr>
              <w:t>rarely</w:t>
            </w:r>
          </w:p>
        </w:tc>
        <w:tc>
          <w:tcPr>
            <w:tcW w:w="998" w:type="dxa"/>
          </w:tcPr>
          <w:p w:rsidR="001675AB" w:rsidRPr="00722B31" w:rsidRDefault="001675AB" w:rsidP="00722B31">
            <w:pPr>
              <w:spacing w:line="360" w:lineRule="auto"/>
              <w:jc w:val="both"/>
              <w:rPr>
                <w:rFonts w:ascii="Arial" w:hAnsi="Arial" w:cs="Arial"/>
                <w:b/>
              </w:rPr>
            </w:pPr>
            <w:r w:rsidRPr="00722B31">
              <w:rPr>
                <w:rFonts w:ascii="Arial" w:hAnsi="Arial" w:cs="Arial"/>
              </w:rPr>
              <w:t>sometimes</w:t>
            </w:r>
          </w:p>
        </w:tc>
        <w:tc>
          <w:tcPr>
            <w:tcW w:w="727" w:type="dxa"/>
          </w:tcPr>
          <w:p w:rsidR="001675AB" w:rsidRPr="00722B31" w:rsidRDefault="001675AB" w:rsidP="00722B31">
            <w:pPr>
              <w:spacing w:line="360" w:lineRule="auto"/>
              <w:jc w:val="both"/>
              <w:rPr>
                <w:rFonts w:ascii="Arial" w:hAnsi="Arial" w:cs="Arial"/>
                <w:b/>
              </w:rPr>
            </w:pPr>
            <w:r w:rsidRPr="00722B31">
              <w:rPr>
                <w:rFonts w:ascii="Arial" w:hAnsi="Arial" w:cs="Arial"/>
              </w:rPr>
              <w:t>often</w:t>
            </w:r>
          </w:p>
        </w:tc>
        <w:tc>
          <w:tcPr>
            <w:tcW w:w="1278" w:type="dxa"/>
          </w:tcPr>
          <w:p w:rsidR="001675AB" w:rsidRPr="00722B31" w:rsidRDefault="001675AB" w:rsidP="00722B31">
            <w:pPr>
              <w:spacing w:line="360" w:lineRule="auto"/>
              <w:jc w:val="both"/>
              <w:rPr>
                <w:rFonts w:ascii="Arial" w:hAnsi="Arial" w:cs="Arial"/>
                <w:b/>
              </w:rPr>
            </w:pPr>
            <w:r w:rsidRPr="00722B31">
              <w:rPr>
                <w:rFonts w:ascii="Arial" w:hAnsi="Arial" w:cs="Arial"/>
              </w:rPr>
              <w:t>almost always</w:t>
            </w:r>
          </w:p>
        </w:tc>
      </w:tr>
      <w:tr w:rsidR="001675AB" w:rsidRPr="00722B31" w:rsidTr="005E6821">
        <w:tc>
          <w:tcPr>
            <w:tcW w:w="5639" w:type="dxa"/>
          </w:tcPr>
          <w:p w:rsidR="001675AB" w:rsidRPr="00722B31" w:rsidRDefault="001675AB" w:rsidP="00722B31">
            <w:pPr>
              <w:numPr>
                <w:ilvl w:val="0"/>
                <w:numId w:val="228"/>
              </w:numPr>
              <w:spacing w:line="360" w:lineRule="auto"/>
              <w:jc w:val="both"/>
              <w:rPr>
                <w:rFonts w:ascii="Arial" w:hAnsi="Arial" w:cs="Arial"/>
              </w:rPr>
            </w:pPr>
            <w:r w:rsidRPr="00722B31">
              <w:rPr>
                <w:rFonts w:ascii="Arial" w:hAnsi="Arial" w:cs="Arial"/>
              </w:rPr>
              <w:t>includes appropriate reasons, examples, and explanations</w:t>
            </w:r>
          </w:p>
        </w:tc>
        <w:tc>
          <w:tcPr>
            <w:tcW w:w="862" w:type="dxa"/>
          </w:tcPr>
          <w:p w:rsidR="001675AB" w:rsidRPr="00722B31" w:rsidRDefault="001675AB" w:rsidP="00722B31">
            <w:pPr>
              <w:spacing w:line="360" w:lineRule="auto"/>
              <w:jc w:val="both"/>
              <w:rPr>
                <w:rFonts w:ascii="Arial" w:hAnsi="Arial" w:cs="Arial"/>
              </w:rPr>
            </w:pPr>
            <w:r w:rsidRPr="00722B31">
              <w:rPr>
                <w:rFonts w:ascii="Arial" w:hAnsi="Arial" w:cs="Arial"/>
              </w:rPr>
              <w:t>rarely</w:t>
            </w:r>
          </w:p>
        </w:tc>
        <w:tc>
          <w:tcPr>
            <w:tcW w:w="998" w:type="dxa"/>
          </w:tcPr>
          <w:p w:rsidR="001675AB" w:rsidRPr="00722B31" w:rsidRDefault="001675AB" w:rsidP="00722B31">
            <w:pPr>
              <w:spacing w:line="360" w:lineRule="auto"/>
              <w:jc w:val="both"/>
              <w:rPr>
                <w:rFonts w:ascii="Arial" w:hAnsi="Arial" w:cs="Arial"/>
              </w:rPr>
            </w:pPr>
            <w:r w:rsidRPr="00722B31">
              <w:rPr>
                <w:rFonts w:ascii="Arial" w:hAnsi="Arial" w:cs="Arial"/>
              </w:rPr>
              <w:t>sometimes</w:t>
            </w:r>
          </w:p>
        </w:tc>
        <w:tc>
          <w:tcPr>
            <w:tcW w:w="727" w:type="dxa"/>
          </w:tcPr>
          <w:p w:rsidR="001675AB" w:rsidRPr="00722B31" w:rsidRDefault="001675AB" w:rsidP="00722B31">
            <w:pPr>
              <w:spacing w:line="360" w:lineRule="auto"/>
              <w:jc w:val="both"/>
              <w:rPr>
                <w:rFonts w:ascii="Arial" w:hAnsi="Arial" w:cs="Arial"/>
              </w:rPr>
            </w:pPr>
            <w:r w:rsidRPr="00722B31">
              <w:rPr>
                <w:rFonts w:ascii="Arial" w:hAnsi="Arial" w:cs="Arial"/>
              </w:rPr>
              <w:t>often</w:t>
            </w:r>
          </w:p>
        </w:tc>
        <w:tc>
          <w:tcPr>
            <w:tcW w:w="1278" w:type="dxa"/>
          </w:tcPr>
          <w:p w:rsidR="001675AB" w:rsidRPr="00722B31" w:rsidRDefault="001675AB" w:rsidP="00722B31">
            <w:pPr>
              <w:spacing w:line="360" w:lineRule="auto"/>
              <w:jc w:val="both"/>
              <w:rPr>
                <w:rFonts w:ascii="Arial" w:hAnsi="Arial" w:cs="Arial"/>
              </w:rPr>
            </w:pPr>
            <w:r w:rsidRPr="00722B31">
              <w:rPr>
                <w:rFonts w:ascii="Arial" w:hAnsi="Arial" w:cs="Arial"/>
              </w:rPr>
              <w:t>almost always</w:t>
            </w:r>
          </w:p>
        </w:tc>
      </w:tr>
      <w:tr w:rsidR="001675AB" w:rsidRPr="00722B31" w:rsidTr="005E6821">
        <w:tc>
          <w:tcPr>
            <w:tcW w:w="5639" w:type="dxa"/>
          </w:tcPr>
          <w:p w:rsidR="001675AB" w:rsidRPr="00722B31" w:rsidRDefault="001675AB" w:rsidP="00722B31">
            <w:pPr>
              <w:numPr>
                <w:ilvl w:val="0"/>
                <w:numId w:val="228"/>
              </w:numPr>
              <w:spacing w:line="360" w:lineRule="auto"/>
              <w:jc w:val="both"/>
              <w:rPr>
                <w:rFonts w:ascii="Arial" w:hAnsi="Arial" w:cs="Arial"/>
              </w:rPr>
            </w:pPr>
            <w:r w:rsidRPr="00722B31">
              <w:rPr>
                <w:rFonts w:ascii="Arial" w:hAnsi="Arial" w:cs="Arial"/>
              </w:rPr>
              <w:t>responds to what others’ say with logical questions and comments (appears to understand what others say)</w:t>
            </w:r>
          </w:p>
        </w:tc>
        <w:tc>
          <w:tcPr>
            <w:tcW w:w="862" w:type="dxa"/>
          </w:tcPr>
          <w:p w:rsidR="001675AB" w:rsidRPr="00722B31" w:rsidRDefault="001675AB" w:rsidP="00722B31">
            <w:pPr>
              <w:spacing w:line="360" w:lineRule="auto"/>
              <w:jc w:val="both"/>
              <w:rPr>
                <w:rFonts w:ascii="Arial" w:hAnsi="Arial" w:cs="Arial"/>
              </w:rPr>
            </w:pPr>
            <w:r w:rsidRPr="00722B31">
              <w:rPr>
                <w:rFonts w:ascii="Arial" w:hAnsi="Arial" w:cs="Arial"/>
              </w:rPr>
              <w:t>rarely</w:t>
            </w:r>
          </w:p>
        </w:tc>
        <w:tc>
          <w:tcPr>
            <w:tcW w:w="998" w:type="dxa"/>
          </w:tcPr>
          <w:p w:rsidR="001675AB" w:rsidRPr="00722B31" w:rsidRDefault="001675AB" w:rsidP="00722B31">
            <w:pPr>
              <w:spacing w:line="360" w:lineRule="auto"/>
              <w:jc w:val="both"/>
              <w:rPr>
                <w:rFonts w:ascii="Arial" w:hAnsi="Arial" w:cs="Arial"/>
              </w:rPr>
            </w:pPr>
            <w:r w:rsidRPr="00722B31">
              <w:rPr>
                <w:rFonts w:ascii="Arial" w:hAnsi="Arial" w:cs="Arial"/>
              </w:rPr>
              <w:t>sometimes</w:t>
            </w:r>
          </w:p>
        </w:tc>
        <w:tc>
          <w:tcPr>
            <w:tcW w:w="727" w:type="dxa"/>
          </w:tcPr>
          <w:p w:rsidR="001675AB" w:rsidRPr="00722B31" w:rsidRDefault="001675AB" w:rsidP="00722B31">
            <w:pPr>
              <w:spacing w:line="360" w:lineRule="auto"/>
              <w:jc w:val="both"/>
              <w:rPr>
                <w:rFonts w:ascii="Arial" w:hAnsi="Arial" w:cs="Arial"/>
              </w:rPr>
            </w:pPr>
            <w:r w:rsidRPr="00722B31">
              <w:rPr>
                <w:rFonts w:ascii="Arial" w:hAnsi="Arial" w:cs="Arial"/>
              </w:rPr>
              <w:t>often</w:t>
            </w:r>
          </w:p>
        </w:tc>
        <w:tc>
          <w:tcPr>
            <w:tcW w:w="1278" w:type="dxa"/>
          </w:tcPr>
          <w:p w:rsidR="001675AB" w:rsidRPr="00722B31" w:rsidRDefault="001675AB" w:rsidP="00722B31">
            <w:pPr>
              <w:spacing w:line="360" w:lineRule="auto"/>
              <w:jc w:val="both"/>
              <w:rPr>
                <w:rFonts w:ascii="Arial" w:hAnsi="Arial" w:cs="Arial"/>
              </w:rPr>
            </w:pPr>
            <w:r w:rsidRPr="00722B31">
              <w:rPr>
                <w:rFonts w:ascii="Arial" w:hAnsi="Arial" w:cs="Arial"/>
              </w:rPr>
              <w:t>almost always</w:t>
            </w:r>
          </w:p>
        </w:tc>
      </w:tr>
      <w:tr w:rsidR="001675AB" w:rsidRPr="00722B31" w:rsidTr="005E6821">
        <w:tc>
          <w:tcPr>
            <w:tcW w:w="5639" w:type="dxa"/>
          </w:tcPr>
          <w:p w:rsidR="001675AB" w:rsidRPr="00722B31" w:rsidRDefault="001675AB" w:rsidP="00722B31">
            <w:pPr>
              <w:numPr>
                <w:ilvl w:val="0"/>
                <w:numId w:val="228"/>
              </w:numPr>
              <w:spacing w:line="360" w:lineRule="auto"/>
              <w:jc w:val="both"/>
              <w:rPr>
                <w:rFonts w:ascii="Arial" w:hAnsi="Arial" w:cs="Arial"/>
              </w:rPr>
            </w:pPr>
            <w:r w:rsidRPr="00722B31">
              <w:rPr>
                <w:rFonts w:ascii="Arial" w:hAnsi="Arial" w:cs="Arial"/>
              </w:rPr>
              <w:t>speaks confidently; takes risks</w:t>
            </w:r>
          </w:p>
        </w:tc>
        <w:tc>
          <w:tcPr>
            <w:tcW w:w="862" w:type="dxa"/>
          </w:tcPr>
          <w:p w:rsidR="001675AB" w:rsidRPr="00722B31" w:rsidRDefault="001675AB" w:rsidP="00722B31">
            <w:pPr>
              <w:spacing w:line="360" w:lineRule="auto"/>
              <w:jc w:val="both"/>
              <w:rPr>
                <w:rFonts w:ascii="Arial" w:hAnsi="Arial" w:cs="Arial"/>
              </w:rPr>
            </w:pPr>
            <w:r w:rsidRPr="00722B31">
              <w:rPr>
                <w:rFonts w:ascii="Arial" w:hAnsi="Arial" w:cs="Arial"/>
              </w:rPr>
              <w:t>rarely</w:t>
            </w:r>
          </w:p>
        </w:tc>
        <w:tc>
          <w:tcPr>
            <w:tcW w:w="998" w:type="dxa"/>
          </w:tcPr>
          <w:p w:rsidR="001675AB" w:rsidRPr="00722B31" w:rsidRDefault="001675AB" w:rsidP="00722B31">
            <w:pPr>
              <w:spacing w:line="360" w:lineRule="auto"/>
              <w:jc w:val="both"/>
              <w:rPr>
                <w:rFonts w:ascii="Arial" w:hAnsi="Arial" w:cs="Arial"/>
              </w:rPr>
            </w:pPr>
            <w:r w:rsidRPr="00722B31">
              <w:rPr>
                <w:rFonts w:ascii="Arial" w:hAnsi="Arial" w:cs="Arial"/>
              </w:rPr>
              <w:t>sometimes</w:t>
            </w:r>
          </w:p>
        </w:tc>
        <w:tc>
          <w:tcPr>
            <w:tcW w:w="727" w:type="dxa"/>
          </w:tcPr>
          <w:p w:rsidR="001675AB" w:rsidRPr="00722B31" w:rsidRDefault="001675AB" w:rsidP="00722B31">
            <w:pPr>
              <w:spacing w:line="360" w:lineRule="auto"/>
              <w:jc w:val="both"/>
              <w:rPr>
                <w:rFonts w:ascii="Arial" w:hAnsi="Arial" w:cs="Arial"/>
              </w:rPr>
            </w:pPr>
            <w:r w:rsidRPr="00722B31">
              <w:rPr>
                <w:rFonts w:ascii="Arial" w:hAnsi="Arial" w:cs="Arial"/>
              </w:rPr>
              <w:t>often</w:t>
            </w:r>
          </w:p>
        </w:tc>
        <w:tc>
          <w:tcPr>
            <w:tcW w:w="1278" w:type="dxa"/>
          </w:tcPr>
          <w:p w:rsidR="001675AB" w:rsidRPr="00722B31" w:rsidRDefault="001675AB" w:rsidP="00722B31">
            <w:pPr>
              <w:spacing w:line="360" w:lineRule="auto"/>
              <w:jc w:val="both"/>
              <w:rPr>
                <w:rFonts w:ascii="Arial" w:hAnsi="Arial" w:cs="Arial"/>
              </w:rPr>
            </w:pPr>
            <w:r w:rsidRPr="00722B31">
              <w:rPr>
                <w:rFonts w:ascii="Arial" w:hAnsi="Arial" w:cs="Arial"/>
              </w:rPr>
              <w:t>almost always</w:t>
            </w:r>
          </w:p>
        </w:tc>
      </w:tr>
      <w:tr w:rsidR="001675AB" w:rsidRPr="00722B31" w:rsidTr="005E6821">
        <w:tc>
          <w:tcPr>
            <w:tcW w:w="5639" w:type="dxa"/>
          </w:tcPr>
          <w:p w:rsidR="001675AB" w:rsidRPr="00722B31" w:rsidRDefault="001675AB" w:rsidP="00722B31">
            <w:pPr>
              <w:numPr>
                <w:ilvl w:val="0"/>
                <w:numId w:val="228"/>
              </w:numPr>
              <w:spacing w:line="360" w:lineRule="auto"/>
              <w:jc w:val="both"/>
              <w:rPr>
                <w:rFonts w:ascii="Arial" w:hAnsi="Arial" w:cs="Arial"/>
              </w:rPr>
            </w:pPr>
            <w:r w:rsidRPr="00722B31">
              <w:rPr>
                <w:rFonts w:ascii="Arial" w:hAnsi="Arial" w:cs="Arial"/>
              </w:rPr>
              <w:t>uses a range of appropriate structures and vocabulary</w:t>
            </w:r>
          </w:p>
        </w:tc>
        <w:tc>
          <w:tcPr>
            <w:tcW w:w="862" w:type="dxa"/>
          </w:tcPr>
          <w:p w:rsidR="001675AB" w:rsidRPr="00722B31" w:rsidRDefault="001675AB" w:rsidP="00722B31">
            <w:pPr>
              <w:spacing w:line="360" w:lineRule="auto"/>
              <w:jc w:val="both"/>
              <w:rPr>
                <w:rFonts w:ascii="Arial" w:hAnsi="Arial" w:cs="Arial"/>
              </w:rPr>
            </w:pPr>
            <w:r w:rsidRPr="00722B31">
              <w:rPr>
                <w:rFonts w:ascii="Arial" w:hAnsi="Arial" w:cs="Arial"/>
              </w:rPr>
              <w:t>rarely</w:t>
            </w:r>
          </w:p>
        </w:tc>
        <w:tc>
          <w:tcPr>
            <w:tcW w:w="998" w:type="dxa"/>
          </w:tcPr>
          <w:p w:rsidR="001675AB" w:rsidRPr="00722B31" w:rsidRDefault="001675AB" w:rsidP="00722B31">
            <w:pPr>
              <w:spacing w:line="360" w:lineRule="auto"/>
              <w:jc w:val="both"/>
              <w:rPr>
                <w:rFonts w:ascii="Arial" w:hAnsi="Arial" w:cs="Arial"/>
              </w:rPr>
            </w:pPr>
            <w:r w:rsidRPr="00722B31">
              <w:rPr>
                <w:rFonts w:ascii="Arial" w:hAnsi="Arial" w:cs="Arial"/>
              </w:rPr>
              <w:t>sometimes</w:t>
            </w:r>
          </w:p>
        </w:tc>
        <w:tc>
          <w:tcPr>
            <w:tcW w:w="727" w:type="dxa"/>
          </w:tcPr>
          <w:p w:rsidR="001675AB" w:rsidRPr="00722B31" w:rsidRDefault="001675AB" w:rsidP="00722B31">
            <w:pPr>
              <w:spacing w:line="360" w:lineRule="auto"/>
              <w:jc w:val="both"/>
              <w:rPr>
                <w:rFonts w:ascii="Arial" w:hAnsi="Arial" w:cs="Arial"/>
              </w:rPr>
            </w:pPr>
            <w:r w:rsidRPr="00722B31">
              <w:rPr>
                <w:rFonts w:ascii="Arial" w:hAnsi="Arial" w:cs="Arial"/>
              </w:rPr>
              <w:t>often</w:t>
            </w:r>
          </w:p>
        </w:tc>
        <w:tc>
          <w:tcPr>
            <w:tcW w:w="1278" w:type="dxa"/>
          </w:tcPr>
          <w:p w:rsidR="001675AB" w:rsidRPr="00722B31" w:rsidRDefault="001675AB" w:rsidP="00722B31">
            <w:pPr>
              <w:spacing w:line="360" w:lineRule="auto"/>
              <w:jc w:val="both"/>
              <w:rPr>
                <w:rFonts w:ascii="Arial" w:hAnsi="Arial" w:cs="Arial"/>
              </w:rPr>
            </w:pPr>
            <w:r w:rsidRPr="00722B31">
              <w:rPr>
                <w:rFonts w:ascii="Arial" w:hAnsi="Arial" w:cs="Arial"/>
              </w:rPr>
              <w:t>almost always</w:t>
            </w:r>
          </w:p>
        </w:tc>
      </w:tr>
      <w:tr w:rsidR="001675AB" w:rsidRPr="00722B31" w:rsidTr="005E6821">
        <w:tc>
          <w:tcPr>
            <w:tcW w:w="5639" w:type="dxa"/>
          </w:tcPr>
          <w:p w:rsidR="001675AB" w:rsidRPr="00722B31" w:rsidRDefault="001675AB" w:rsidP="00722B31">
            <w:pPr>
              <w:numPr>
                <w:ilvl w:val="0"/>
                <w:numId w:val="228"/>
              </w:numPr>
              <w:spacing w:line="360" w:lineRule="auto"/>
              <w:jc w:val="both"/>
              <w:rPr>
                <w:rFonts w:ascii="Arial" w:hAnsi="Arial" w:cs="Arial"/>
              </w:rPr>
            </w:pPr>
            <w:r w:rsidRPr="00722B31">
              <w:rPr>
                <w:rFonts w:ascii="Arial" w:hAnsi="Arial" w:cs="Arial"/>
              </w:rPr>
              <w:t>reproduces or approximates English pronunciation</w:t>
            </w:r>
          </w:p>
        </w:tc>
        <w:tc>
          <w:tcPr>
            <w:tcW w:w="862" w:type="dxa"/>
          </w:tcPr>
          <w:p w:rsidR="001675AB" w:rsidRPr="00722B31" w:rsidRDefault="001675AB" w:rsidP="00722B31">
            <w:pPr>
              <w:spacing w:line="360" w:lineRule="auto"/>
              <w:jc w:val="both"/>
              <w:rPr>
                <w:rFonts w:ascii="Arial" w:hAnsi="Arial" w:cs="Arial"/>
              </w:rPr>
            </w:pPr>
            <w:r w:rsidRPr="00722B31">
              <w:rPr>
                <w:rFonts w:ascii="Arial" w:hAnsi="Arial" w:cs="Arial"/>
              </w:rPr>
              <w:t>rarely</w:t>
            </w:r>
          </w:p>
        </w:tc>
        <w:tc>
          <w:tcPr>
            <w:tcW w:w="998" w:type="dxa"/>
          </w:tcPr>
          <w:p w:rsidR="001675AB" w:rsidRPr="00722B31" w:rsidRDefault="001675AB" w:rsidP="00722B31">
            <w:pPr>
              <w:spacing w:line="360" w:lineRule="auto"/>
              <w:jc w:val="both"/>
              <w:rPr>
                <w:rFonts w:ascii="Arial" w:hAnsi="Arial" w:cs="Arial"/>
              </w:rPr>
            </w:pPr>
            <w:r w:rsidRPr="00722B31">
              <w:rPr>
                <w:rFonts w:ascii="Arial" w:hAnsi="Arial" w:cs="Arial"/>
              </w:rPr>
              <w:t>sometimes</w:t>
            </w:r>
          </w:p>
        </w:tc>
        <w:tc>
          <w:tcPr>
            <w:tcW w:w="727" w:type="dxa"/>
          </w:tcPr>
          <w:p w:rsidR="001675AB" w:rsidRPr="00722B31" w:rsidRDefault="001675AB" w:rsidP="00722B31">
            <w:pPr>
              <w:spacing w:line="360" w:lineRule="auto"/>
              <w:jc w:val="both"/>
              <w:rPr>
                <w:rFonts w:ascii="Arial" w:hAnsi="Arial" w:cs="Arial"/>
              </w:rPr>
            </w:pPr>
            <w:r w:rsidRPr="00722B31">
              <w:rPr>
                <w:rFonts w:ascii="Arial" w:hAnsi="Arial" w:cs="Arial"/>
              </w:rPr>
              <w:t>often</w:t>
            </w:r>
          </w:p>
        </w:tc>
        <w:tc>
          <w:tcPr>
            <w:tcW w:w="1278" w:type="dxa"/>
          </w:tcPr>
          <w:p w:rsidR="001675AB" w:rsidRPr="00722B31" w:rsidRDefault="001675AB" w:rsidP="00722B31">
            <w:pPr>
              <w:spacing w:line="360" w:lineRule="auto"/>
              <w:jc w:val="both"/>
              <w:rPr>
                <w:rFonts w:ascii="Arial" w:hAnsi="Arial" w:cs="Arial"/>
              </w:rPr>
            </w:pPr>
            <w:r w:rsidRPr="00722B31">
              <w:rPr>
                <w:rFonts w:ascii="Arial" w:hAnsi="Arial" w:cs="Arial"/>
              </w:rPr>
              <w:t>almost always</w:t>
            </w:r>
          </w:p>
        </w:tc>
      </w:tr>
      <w:tr w:rsidR="001675AB" w:rsidRPr="00722B31" w:rsidTr="005E6821">
        <w:tc>
          <w:tcPr>
            <w:tcW w:w="5639" w:type="dxa"/>
          </w:tcPr>
          <w:p w:rsidR="001675AB" w:rsidRPr="00722B31" w:rsidRDefault="001675AB" w:rsidP="00722B31">
            <w:pPr>
              <w:numPr>
                <w:ilvl w:val="0"/>
                <w:numId w:val="228"/>
              </w:numPr>
              <w:spacing w:line="360" w:lineRule="auto"/>
              <w:jc w:val="both"/>
              <w:rPr>
                <w:rFonts w:ascii="Arial" w:hAnsi="Arial" w:cs="Arial"/>
              </w:rPr>
            </w:pPr>
            <w:r w:rsidRPr="00722B31">
              <w:rPr>
                <w:rFonts w:ascii="Arial" w:hAnsi="Arial" w:cs="Arial"/>
              </w:rPr>
              <w:t xml:space="preserve">uses English; uses some strategies to sustain the interaction (e.g., supports others, repeats what others have said; asks for repetition, uses cognates) </w:t>
            </w:r>
          </w:p>
        </w:tc>
        <w:tc>
          <w:tcPr>
            <w:tcW w:w="862" w:type="dxa"/>
          </w:tcPr>
          <w:p w:rsidR="001675AB" w:rsidRPr="00722B31" w:rsidRDefault="001675AB" w:rsidP="00722B31">
            <w:pPr>
              <w:spacing w:line="360" w:lineRule="auto"/>
              <w:jc w:val="both"/>
              <w:rPr>
                <w:rFonts w:ascii="Arial" w:hAnsi="Arial" w:cs="Arial"/>
              </w:rPr>
            </w:pPr>
            <w:r w:rsidRPr="00722B31">
              <w:rPr>
                <w:rFonts w:ascii="Arial" w:hAnsi="Arial" w:cs="Arial"/>
              </w:rPr>
              <w:t>rarely</w:t>
            </w:r>
          </w:p>
        </w:tc>
        <w:tc>
          <w:tcPr>
            <w:tcW w:w="998" w:type="dxa"/>
          </w:tcPr>
          <w:p w:rsidR="001675AB" w:rsidRPr="00722B31" w:rsidRDefault="001675AB" w:rsidP="00722B31">
            <w:pPr>
              <w:spacing w:line="360" w:lineRule="auto"/>
              <w:jc w:val="both"/>
              <w:rPr>
                <w:rFonts w:ascii="Arial" w:hAnsi="Arial" w:cs="Arial"/>
              </w:rPr>
            </w:pPr>
            <w:r w:rsidRPr="00722B31">
              <w:rPr>
                <w:rFonts w:ascii="Arial" w:hAnsi="Arial" w:cs="Arial"/>
              </w:rPr>
              <w:t>sometimes</w:t>
            </w:r>
          </w:p>
        </w:tc>
        <w:tc>
          <w:tcPr>
            <w:tcW w:w="727" w:type="dxa"/>
          </w:tcPr>
          <w:p w:rsidR="001675AB" w:rsidRPr="00722B31" w:rsidRDefault="001675AB" w:rsidP="00722B31">
            <w:pPr>
              <w:spacing w:line="360" w:lineRule="auto"/>
              <w:jc w:val="both"/>
              <w:rPr>
                <w:rFonts w:ascii="Arial" w:hAnsi="Arial" w:cs="Arial"/>
              </w:rPr>
            </w:pPr>
            <w:r w:rsidRPr="00722B31">
              <w:rPr>
                <w:rFonts w:ascii="Arial" w:hAnsi="Arial" w:cs="Arial"/>
              </w:rPr>
              <w:t>often</w:t>
            </w:r>
          </w:p>
        </w:tc>
        <w:tc>
          <w:tcPr>
            <w:tcW w:w="1278" w:type="dxa"/>
          </w:tcPr>
          <w:p w:rsidR="001675AB" w:rsidRPr="00722B31" w:rsidRDefault="001675AB" w:rsidP="00722B31">
            <w:pPr>
              <w:spacing w:line="360" w:lineRule="auto"/>
              <w:jc w:val="both"/>
              <w:rPr>
                <w:rFonts w:ascii="Arial" w:hAnsi="Arial" w:cs="Arial"/>
              </w:rPr>
            </w:pPr>
            <w:r w:rsidRPr="00722B31">
              <w:rPr>
                <w:rFonts w:ascii="Arial" w:hAnsi="Arial" w:cs="Arial"/>
              </w:rPr>
              <w:t>almost always</w:t>
            </w:r>
          </w:p>
        </w:tc>
      </w:tr>
    </w:tbl>
    <w:p w:rsidR="001675AB" w:rsidRPr="00722B31" w:rsidRDefault="001675AB" w:rsidP="00722B31">
      <w:pPr>
        <w:pStyle w:val="Ttulo3"/>
        <w:spacing w:before="0" w:after="0" w:line="360" w:lineRule="auto"/>
        <w:jc w:val="both"/>
        <w:rPr>
          <w:rFonts w:ascii="Arial" w:hAnsi="Arial" w:cs="Arial"/>
          <w:sz w:val="24"/>
          <w:szCs w:val="24"/>
          <w:lang w:val="en-US"/>
        </w:rPr>
      </w:pPr>
      <w:r w:rsidRPr="00722B31">
        <w:rPr>
          <w:rFonts w:ascii="Arial" w:hAnsi="Arial" w:cs="Arial"/>
          <w:sz w:val="24"/>
          <w:szCs w:val="24"/>
          <w:lang w:val="en-US"/>
        </w:rPr>
        <w:br w:type="page"/>
      </w:r>
      <w:r w:rsidRPr="00722B31">
        <w:rPr>
          <w:rFonts w:ascii="Arial" w:hAnsi="Arial" w:cs="Arial"/>
          <w:sz w:val="24"/>
          <w:szCs w:val="24"/>
          <w:lang w:val="en-US"/>
        </w:rPr>
        <w:lastRenderedPageBreak/>
        <w:t>Grade 12. Performance Test B.  Prepared Oral Report</w:t>
      </w:r>
    </w:p>
    <w:p w:rsidR="001675AB" w:rsidRPr="00722B31" w:rsidRDefault="001675AB" w:rsidP="00722B31">
      <w:pPr>
        <w:spacing w:line="360" w:lineRule="auto"/>
        <w:jc w:val="both"/>
        <w:rPr>
          <w:rFonts w:ascii="Arial" w:hAnsi="Arial" w:cs="Arial"/>
        </w:rPr>
      </w:pPr>
      <w:r w:rsidRPr="00722B31">
        <w:rPr>
          <w:rFonts w:ascii="Arial" w:hAnsi="Arial" w:cs="Arial"/>
        </w:rPr>
        <w:t>Students make a short oral presentation (1-2 minutes) where they give detailed information they have prepared about a topic related to popular culture or the arts (e.g., a dance, a type of music, a popular actor, a television program.)  They may memorize their reports, and use notes, but they should try to speak naturally and be prepared to answer questions about the event.  They may use some visual aids (e.g., pictures)</w:t>
      </w:r>
    </w:p>
    <w:p w:rsidR="001675AB" w:rsidRPr="00722B31" w:rsidRDefault="001675AB" w:rsidP="00722B31">
      <w:pPr>
        <w:spacing w:line="360" w:lineRule="auto"/>
        <w:jc w:val="both"/>
        <w:rPr>
          <w:rFonts w:ascii="Arial" w:hAnsi="Arial" w:cs="Arial"/>
        </w:rPr>
      </w:pPr>
      <w:r w:rsidRPr="00722B31">
        <w:rPr>
          <w:rFonts w:ascii="Arial" w:hAnsi="Arial" w:cs="Arial"/>
        </w:rPr>
        <w:t>Their presentation must include:</w:t>
      </w:r>
    </w:p>
    <w:p w:rsidR="001675AB" w:rsidRPr="00722B31" w:rsidRDefault="001675AB" w:rsidP="00722B31">
      <w:pPr>
        <w:numPr>
          <w:ilvl w:val="0"/>
          <w:numId w:val="184"/>
        </w:numPr>
        <w:spacing w:line="360" w:lineRule="auto"/>
        <w:ind w:right="720"/>
        <w:jc w:val="both"/>
        <w:rPr>
          <w:rFonts w:ascii="Arial" w:hAnsi="Arial" w:cs="Arial"/>
        </w:rPr>
      </w:pPr>
      <w:r w:rsidRPr="00722B31">
        <w:rPr>
          <w:rFonts w:ascii="Arial" w:hAnsi="Arial" w:cs="Arial"/>
        </w:rPr>
        <w:t>greeting the audience and introducing themselves</w:t>
      </w:r>
    </w:p>
    <w:p w:rsidR="001675AB" w:rsidRPr="00722B31" w:rsidRDefault="001675AB" w:rsidP="00722B31">
      <w:pPr>
        <w:numPr>
          <w:ilvl w:val="0"/>
          <w:numId w:val="184"/>
        </w:numPr>
        <w:spacing w:line="360" w:lineRule="auto"/>
        <w:ind w:right="720"/>
        <w:jc w:val="both"/>
        <w:rPr>
          <w:rFonts w:ascii="Arial" w:hAnsi="Arial" w:cs="Arial"/>
        </w:rPr>
      </w:pPr>
      <w:r w:rsidRPr="00722B31">
        <w:rPr>
          <w:rFonts w:ascii="Arial" w:hAnsi="Arial" w:cs="Arial"/>
        </w:rPr>
        <w:t>at least 15 statements about their topic</w:t>
      </w:r>
    </w:p>
    <w:p w:rsidR="001675AB" w:rsidRPr="00722B31" w:rsidRDefault="001675AB" w:rsidP="00722B31">
      <w:pPr>
        <w:numPr>
          <w:ilvl w:val="0"/>
          <w:numId w:val="184"/>
        </w:numPr>
        <w:spacing w:line="360" w:lineRule="auto"/>
        <w:ind w:right="720"/>
        <w:jc w:val="both"/>
        <w:rPr>
          <w:rFonts w:ascii="Arial" w:hAnsi="Arial" w:cs="Arial"/>
        </w:rPr>
      </w:pPr>
      <w:r w:rsidRPr="00722B31">
        <w:rPr>
          <w:rFonts w:ascii="Arial" w:hAnsi="Arial" w:cs="Arial"/>
        </w:rPr>
        <w:t>answers to 2-3 simple questions the teacher (or classmates) may ask about the topic</w:t>
      </w:r>
    </w:p>
    <w:p w:rsidR="001675AB" w:rsidRPr="00722B31" w:rsidRDefault="001675AB" w:rsidP="00722B31">
      <w:pPr>
        <w:spacing w:line="360" w:lineRule="auto"/>
        <w:ind w:right="720"/>
        <w:jc w:val="both"/>
        <w:rPr>
          <w:rFonts w:ascii="Arial" w:hAnsi="Arial" w:cs="Arial"/>
        </w:rPr>
      </w:pPr>
    </w:p>
    <w:p w:rsidR="001675AB" w:rsidRPr="00722B31" w:rsidRDefault="001675AB" w:rsidP="00722B31">
      <w:pPr>
        <w:spacing w:line="360" w:lineRule="auto"/>
        <w:ind w:right="720"/>
        <w:jc w:val="both"/>
        <w:rPr>
          <w:rFonts w:ascii="Arial" w:hAnsi="Arial" w:cs="Arial"/>
          <w:b/>
        </w:rPr>
      </w:pPr>
      <w:r w:rsidRPr="00722B31">
        <w:rPr>
          <w:rFonts w:ascii="Arial" w:hAnsi="Arial" w:cs="Arial"/>
          <w:b/>
        </w:rPr>
        <w:t xml:space="preserve">Scoring </w:t>
      </w:r>
    </w:p>
    <w:p w:rsidR="001675AB" w:rsidRPr="00722B31" w:rsidRDefault="001675AB" w:rsidP="00722B31">
      <w:pPr>
        <w:spacing w:line="360" w:lineRule="auto"/>
        <w:ind w:right="720"/>
        <w:jc w:val="both"/>
        <w:rPr>
          <w:rFonts w:ascii="Arial" w:hAnsi="Arial" w:cs="Arial"/>
        </w:rPr>
      </w:pPr>
      <w:r w:rsidRPr="00722B31">
        <w:rPr>
          <w:rFonts w:ascii="Arial" w:hAnsi="Arial" w:cs="Arial"/>
        </w:rPr>
        <w:t xml:space="preserve">Teachers can use this scale to evaluate student oral communication.  Students can also use the scale for self-evaluation.  </w:t>
      </w:r>
      <w:r w:rsidRPr="00722B31">
        <w:rPr>
          <w:rFonts w:ascii="Arial" w:hAnsi="Arial" w:cs="Arial"/>
          <w:b/>
        </w:rPr>
        <w:t xml:space="preserve">Note:  </w:t>
      </w:r>
      <w:r w:rsidRPr="00722B31">
        <w:rPr>
          <w:rFonts w:ascii="Arial" w:hAnsi="Arial" w:cs="Arial"/>
        </w:rPr>
        <w:t xml:space="preserve">because students have an opportunity to prepare in more detail, they should demonstrate a higher level of accuracy and more variety in vocabulary than in the conversation. </w:t>
      </w:r>
    </w:p>
    <w:p w:rsidR="001675AB" w:rsidRPr="00722B31" w:rsidRDefault="001675AB" w:rsidP="00722B31">
      <w:pPr>
        <w:spacing w:line="360" w:lineRule="auto"/>
        <w:ind w:right="720"/>
        <w:jc w:val="both"/>
        <w:rPr>
          <w:rFonts w:ascii="Arial" w:hAnsi="Arial" w:cs="Arial"/>
        </w:rPr>
      </w:pP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1296"/>
        <w:gridCol w:w="1438"/>
        <w:gridCol w:w="1154"/>
        <w:gridCol w:w="1296"/>
      </w:tblGrid>
      <w:tr w:rsidR="001675AB" w:rsidRPr="00722B31" w:rsidTr="005E6821">
        <w:tc>
          <w:tcPr>
            <w:tcW w:w="4320" w:type="dxa"/>
          </w:tcPr>
          <w:p w:rsidR="001675AB" w:rsidRPr="00722B31" w:rsidRDefault="001675AB" w:rsidP="00722B31">
            <w:pPr>
              <w:spacing w:line="360" w:lineRule="auto"/>
              <w:ind w:right="720"/>
              <w:jc w:val="both"/>
              <w:rPr>
                <w:rFonts w:ascii="Arial" w:hAnsi="Arial" w:cs="Arial"/>
                <w:b/>
              </w:rPr>
            </w:pPr>
          </w:p>
        </w:tc>
        <w:tc>
          <w:tcPr>
            <w:tcW w:w="1296" w:type="dxa"/>
          </w:tcPr>
          <w:p w:rsidR="001675AB" w:rsidRPr="00722B31" w:rsidRDefault="001675AB" w:rsidP="00722B31">
            <w:pPr>
              <w:spacing w:line="360" w:lineRule="auto"/>
              <w:ind w:right="720"/>
              <w:jc w:val="both"/>
              <w:rPr>
                <w:rFonts w:ascii="Arial" w:hAnsi="Arial" w:cs="Arial"/>
                <w:b/>
              </w:rPr>
            </w:pPr>
            <w:r w:rsidRPr="00722B31">
              <w:rPr>
                <w:rFonts w:ascii="Arial" w:hAnsi="Arial" w:cs="Arial"/>
                <w:b/>
              </w:rPr>
              <w:t>2</w:t>
            </w:r>
          </w:p>
        </w:tc>
        <w:tc>
          <w:tcPr>
            <w:tcW w:w="1438" w:type="dxa"/>
          </w:tcPr>
          <w:p w:rsidR="001675AB" w:rsidRPr="00722B31" w:rsidRDefault="001675AB" w:rsidP="00722B31">
            <w:pPr>
              <w:spacing w:line="360" w:lineRule="auto"/>
              <w:ind w:right="720"/>
              <w:jc w:val="both"/>
              <w:rPr>
                <w:rFonts w:ascii="Arial" w:hAnsi="Arial" w:cs="Arial"/>
                <w:b/>
              </w:rPr>
            </w:pPr>
            <w:r w:rsidRPr="00722B31">
              <w:rPr>
                <w:rFonts w:ascii="Arial" w:hAnsi="Arial" w:cs="Arial"/>
                <w:b/>
              </w:rPr>
              <w:t>3</w:t>
            </w:r>
          </w:p>
        </w:tc>
        <w:tc>
          <w:tcPr>
            <w:tcW w:w="1154" w:type="dxa"/>
          </w:tcPr>
          <w:p w:rsidR="001675AB" w:rsidRPr="00722B31" w:rsidRDefault="001675AB" w:rsidP="00722B31">
            <w:pPr>
              <w:spacing w:line="360" w:lineRule="auto"/>
              <w:ind w:right="720"/>
              <w:jc w:val="both"/>
              <w:rPr>
                <w:rFonts w:ascii="Arial" w:hAnsi="Arial" w:cs="Arial"/>
                <w:b/>
              </w:rPr>
            </w:pPr>
            <w:r w:rsidRPr="00722B31">
              <w:rPr>
                <w:rFonts w:ascii="Arial" w:hAnsi="Arial" w:cs="Arial"/>
                <w:b/>
              </w:rPr>
              <w:t>4</w:t>
            </w:r>
          </w:p>
        </w:tc>
        <w:tc>
          <w:tcPr>
            <w:tcW w:w="1296" w:type="dxa"/>
          </w:tcPr>
          <w:p w:rsidR="001675AB" w:rsidRPr="00722B31" w:rsidRDefault="001675AB" w:rsidP="00722B31">
            <w:pPr>
              <w:spacing w:line="360" w:lineRule="auto"/>
              <w:ind w:right="720"/>
              <w:jc w:val="both"/>
              <w:rPr>
                <w:rFonts w:ascii="Arial" w:hAnsi="Arial" w:cs="Arial"/>
                <w:b/>
              </w:rPr>
            </w:pPr>
            <w:r w:rsidRPr="00722B31">
              <w:rPr>
                <w:rFonts w:ascii="Arial" w:hAnsi="Arial" w:cs="Arial"/>
                <w:b/>
              </w:rPr>
              <w:t>5</w:t>
            </w:r>
          </w:p>
        </w:tc>
      </w:tr>
      <w:tr w:rsidR="001675AB" w:rsidRPr="00722B31" w:rsidTr="005E6821">
        <w:tc>
          <w:tcPr>
            <w:tcW w:w="4320" w:type="dxa"/>
          </w:tcPr>
          <w:p w:rsidR="001675AB" w:rsidRPr="00722B31" w:rsidRDefault="001675AB" w:rsidP="00722B31">
            <w:pPr>
              <w:numPr>
                <w:ilvl w:val="0"/>
                <w:numId w:val="228"/>
              </w:numPr>
              <w:spacing w:line="360" w:lineRule="auto"/>
              <w:jc w:val="both"/>
              <w:rPr>
                <w:rFonts w:ascii="Arial" w:hAnsi="Arial" w:cs="Arial"/>
              </w:rPr>
            </w:pPr>
            <w:r w:rsidRPr="00722B31">
              <w:rPr>
                <w:rFonts w:ascii="Arial" w:hAnsi="Arial" w:cs="Arial"/>
              </w:rPr>
              <w:t>main points are easy to understand</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rarely</w:t>
            </w:r>
          </w:p>
        </w:tc>
        <w:tc>
          <w:tcPr>
            <w:tcW w:w="1438" w:type="dxa"/>
          </w:tcPr>
          <w:p w:rsidR="001675AB" w:rsidRPr="00722B31" w:rsidRDefault="001675AB" w:rsidP="00722B31">
            <w:pPr>
              <w:spacing w:line="360" w:lineRule="auto"/>
              <w:jc w:val="both"/>
              <w:rPr>
                <w:rFonts w:ascii="Arial" w:hAnsi="Arial" w:cs="Arial"/>
              </w:rPr>
            </w:pPr>
            <w:r w:rsidRPr="00722B31">
              <w:rPr>
                <w:rFonts w:ascii="Arial" w:hAnsi="Arial" w:cs="Arial"/>
              </w:rPr>
              <w:t>sometimes</w:t>
            </w:r>
          </w:p>
        </w:tc>
        <w:tc>
          <w:tcPr>
            <w:tcW w:w="1154" w:type="dxa"/>
          </w:tcPr>
          <w:p w:rsidR="001675AB" w:rsidRPr="00722B31" w:rsidRDefault="001675AB" w:rsidP="00722B31">
            <w:pPr>
              <w:spacing w:line="360" w:lineRule="auto"/>
              <w:jc w:val="both"/>
              <w:rPr>
                <w:rFonts w:ascii="Arial" w:hAnsi="Arial" w:cs="Arial"/>
              </w:rPr>
            </w:pPr>
            <w:r w:rsidRPr="00722B31">
              <w:rPr>
                <w:rFonts w:ascii="Arial" w:hAnsi="Arial" w:cs="Arial"/>
              </w:rPr>
              <w:t>often</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almost always</w:t>
            </w:r>
          </w:p>
        </w:tc>
      </w:tr>
      <w:tr w:rsidR="001675AB" w:rsidRPr="00722B31" w:rsidTr="005E6821">
        <w:tc>
          <w:tcPr>
            <w:tcW w:w="4320" w:type="dxa"/>
          </w:tcPr>
          <w:p w:rsidR="001675AB" w:rsidRPr="00722B31" w:rsidRDefault="001675AB" w:rsidP="00722B31">
            <w:pPr>
              <w:numPr>
                <w:ilvl w:val="0"/>
                <w:numId w:val="228"/>
              </w:numPr>
              <w:spacing w:line="360" w:lineRule="auto"/>
              <w:jc w:val="both"/>
              <w:rPr>
                <w:rFonts w:ascii="Arial" w:hAnsi="Arial" w:cs="Arial"/>
              </w:rPr>
            </w:pPr>
            <w:r w:rsidRPr="00722B31">
              <w:rPr>
                <w:rFonts w:ascii="Arial" w:hAnsi="Arial" w:cs="Arial"/>
              </w:rPr>
              <w:t>includes appropriate detail (e.g., adjectives, reasons, examples)</w:t>
            </w:r>
          </w:p>
        </w:tc>
        <w:tc>
          <w:tcPr>
            <w:tcW w:w="1296" w:type="dxa"/>
          </w:tcPr>
          <w:p w:rsidR="001675AB" w:rsidRPr="00722B31" w:rsidRDefault="001675AB" w:rsidP="00722B31">
            <w:pPr>
              <w:spacing w:line="360" w:lineRule="auto"/>
              <w:jc w:val="both"/>
              <w:rPr>
                <w:rFonts w:ascii="Arial" w:hAnsi="Arial" w:cs="Arial"/>
                <w:b/>
              </w:rPr>
            </w:pPr>
            <w:r w:rsidRPr="00722B31">
              <w:rPr>
                <w:rFonts w:ascii="Arial" w:hAnsi="Arial" w:cs="Arial"/>
              </w:rPr>
              <w:t>rarely</w:t>
            </w:r>
          </w:p>
        </w:tc>
        <w:tc>
          <w:tcPr>
            <w:tcW w:w="1438" w:type="dxa"/>
          </w:tcPr>
          <w:p w:rsidR="001675AB" w:rsidRPr="00722B31" w:rsidRDefault="001675AB" w:rsidP="00722B31">
            <w:pPr>
              <w:spacing w:line="360" w:lineRule="auto"/>
              <w:jc w:val="both"/>
              <w:rPr>
                <w:rFonts w:ascii="Arial" w:hAnsi="Arial" w:cs="Arial"/>
                <w:b/>
              </w:rPr>
            </w:pPr>
            <w:r w:rsidRPr="00722B31">
              <w:rPr>
                <w:rFonts w:ascii="Arial" w:hAnsi="Arial" w:cs="Arial"/>
              </w:rPr>
              <w:t>sometimes</w:t>
            </w:r>
          </w:p>
        </w:tc>
        <w:tc>
          <w:tcPr>
            <w:tcW w:w="1154" w:type="dxa"/>
          </w:tcPr>
          <w:p w:rsidR="001675AB" w:rsidRPr="00722B31" w:rsidRDefault="001675AB" w:rsidP="00722B31">
            <w:pPr>
              <w:spacing w:line="360" w:lineRule="auto"/>
              <w:jc w:val="both"/>
              <w:rPr>
                <w:rFonts w:ascii="Arial" w:hAnsi="Arial" w:cs="Arial"/>
                <w:b/>
              </w:rPr>
            </w:pPr>
            <w:r w:rsidRPr="00722B31">
              <w:rPr>
                <w:rFonts w:ascii="Arial" w:hAnsi="Arial" w:cs="Arial"/>
              </w:rPr>
              <w:t>often</w:t>
            </w:r>
          </w:p>
        </w:tc>
        <w:tc>
          <w:tcPr>
            <w:tcW w:w="1296" w:type="dxa"/>
          </w:tcPr>
          <w:p w:rsidR="001675AB" w:rsidRPr="00722B31" w:rsidRDefault="001675AB" w:rsidP="00722B31">
            <w:pPr>
              <w:spacing w:line="360" w:lineRule="auto"/>
              <w:jc w:val="both"/>
              <w:rPr>
                <w:rFonts w:ascii="Arial" w:hAnsi="Arial" w:cs="Arial"/>
                <w:b/>
              </w:rPr>
            </w:pPr>
            <w:r w:rsidRPr="00722B31">
              <w:rPr>
                <w:rFonts w:ascii="Arial" w:hAnsi="Arial" w:cs="Arial"/>
              </w:rPr>
              <w:t>almost always</w:t>
            </w:r>
          </w:p>
        </w:tc>
      </w:tr>
      <w:tr w:rsidR="001675AB" w:rsidRPr="00722B31" w:rsidTr="005E6821">
        <w:tc>
          <w:tcPr>
            <w:tcW w:w="4320" w:type="dxa"/>
          </w:tcPr>
          <w:p w:rsidR="001675AB" w:rsidRPr="00722B31" w:rsidRDefault="001675AB" w:rsidP="00722B31">
            <w:pPr>
              <w:numPr>
                <w:ilvl w:val="0"/>
                <w:numId w:val="228"/>
              </w:numPr>
              <w:spacing w:line="360" w:lineRule="auto"/>
              <w:jc w:val="both"/>
              <w:rPr>
                <w:rFonts w:ascii="Arial" w:hAnsi="Arial" w:cs="Arial"/>
              </w:rPr>
            </w:pPr>
            <w:r w:rsidRPr="00722B31">
              <w:rPr>
                <w:rFonts w:ascii="Arial" w:hAnsi="Arial" w:cs="Arial"/>
              </w:rPr>
              <w:t>presents ideas in a logical sequence, using past, present and future as appropriate</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rarely</w:t>
            </w:r>
          </w:p>
        </w:tc>
        <w:tc>
          <w:tcPr>
            <w:tcW w:w="1438" w:type="dxa"/>
          </w:tcPr>
          <w:p w:rsidR="001675AB" w:rsidRPr="00722B31" w:rsidRDefault="001675AB" w:rsidP="00722B31">
            <w:pPr>
              <w:spacing w:line="360" w:lineRule="auto"/>
              <w:jc w:val="both"/>
              <w:rPr>
                <w:rFonts w:ascii="Arial" w:hAnsi="Arial" w:cs="Arial"/>
              </w:rPr>
            </w:pPr>
            <w:r w:rsidRPr="00722B31">
              <w:rPr>
                <w:rFonts w:ascii="Arial" w:hAnsi="Arial" w:cs="Arial"/>
              </w:rPr>
              <w:t>sometimes</w:t>
            </w:r>
          </w:p>
        </w:tc>
        <w:tc>
          <w:tcPr>
            <w:tcW w:w="1154" w:type="dxa"/>
          </w:tcPr>
          <w:p w:rsidR="001675AB" w:rsidRPr="00722B31" w:rsidRDefault="001675AB" w:rsidP="00722B31">
            <w:pPr>
              <w:spacing w:line="360" w:lineRule="auto"/>
              <w:jc w:val="both"/>
              <w:rPr>
                <w:rFonts w:ascii="Arial" w:hAnsi="Arial" w:cs="Arial"/>
              </w:rPr>
            </w:pPr>
            <w:r w:rsidRPr="00722B31">
              <w:rPr>
                <w:rFonts w:ascii="Arial" w:hAnsi="Arial" w:cs="Arial"/>
              </w:rPr>
              <w:t>often</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almost always</w:t>
            </w:r>
          </w:p>
        </w:tc>
      </w:tr>
      <w:tr w:rsidR="001675AB" w:rsidRPr="00722B31" w:rsidTr="005E6821">
        <w:tc>
          <w:tcPr>
            <w:tcW w:w="4320" w:type="dxa"/>
          </w:tcPr>
          <w:p w:rsidR="001675AB" w:rsidRPr="00722B31" w:rsidRDefault="001675AB" w:rsidP="00722B31">
            <w:pPr>
              <w:numPr>
                <w:ilvl w:val="0"/>
                <w:numId w:val="228"/>
              </w:numPr>
              <w:spacing w:line="360" w:lineRule="auto"/>
              <w:jc w:val="both"/>
              <w:rPr>
                <w:rFonts w:ascii="Arial" w:hAnsi="Arial" w:cs="Arial"/>
              </w:rPr>
            </w:pPr>
            <w:r w:rsidRPr="00722B31">
              <w:rPr>
                <w:rFonts w:ascii="Arial" w:hAnsi="Arial" w:cs="Arial"/>
              </w:rPr>
              <w:t>speaks confidently; takes risks</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rarely</w:t>
            </w:r>
          </w:p>
        </w:tc>
        <w:tc>
          <w:tcPr>
            <w:tcW w:w="1438" w:type="dxa"/>
          </w:tcPr>
          <w:p w:rsidR="001675AB" w:rsidRPr="00722B31" w:rsidRDefault="001675AB" w:rsidP="00722B31">
            <w:pPr>
              <w:spacing w:line="360" w:lineRule="auto"/>
              <w:jc w:val="both"/>
              <w:rPr>
                <w:rFonts w:ascii="Arial" w:hAnsi="Arial" w:cs="Arial"/>
              </w:rPr>
            </w:pPr>
            <w:r w:rsidRPr="00722B31">
              <w:rPr>
                <w:rFonts w:ascii="Arial" w:hAnsi="Arial" w:cs="Arial"/>
              </w:rPr>
              <w:t>sometimes</w:t>
            </w:r>
          </w:p>
        </w:tc>
        <w:tc>
          <w:tcPr>
            <w:tcW w:w="1154" w:type="dxa"/>
          </w:tcPr>
          <w:p w:rsidR="001675AB" w:rsidRPr="00722B31" w:rsidRDefault="001675AB" w:rsidP="00722B31">
            <w:pPr>
              <w:spacing w:line="360" w:lineRule="auto"/>
              <w:jc w:val="both"/>
              <w:rPr>
                <w:rFonts w:ascii="Arial" w:hAnsi="Arial" w:cs="Arial"/>
              </w:rPr>
            </w:pPr>
            <w:r w:rsidRPr="00722B31">
              <w:rPr>
                <w:rFonts w:ascii="Arial" w:hAnsi="Arial" w:cs="Arial"/>
              </w:rPr>
              <w:t>often</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almost always</w:t>
            </w:r>
          </w:p>
        </w:tc>
      </w:tr>
      <w:tr w:rsidR="001675AB" w:rsidRPr="00722B31" w:rsidTr="005E6821">
        <w:tc>
          <w:tcPr>
            <w:tcW w:w="4320" w:type="dxa"/>
          </w:tcPr>
          <w:p w:rsidR="001675AB" w:rsidRPr="00722B31" w:rsidRDefault="001675AB" w:rsidP="00722B31">
            <w:pPr>
              <w:numPr>
                <w:ilvl w:val="0"/>
                <w:numId w:val="228"/>
              </w:numPr>
              <w:spacing w:line="360" w:lineRule="auto"/>
              <w:jc w:val="both"/>
              <w:rPr>
                <w:rFonts w:ascii="Arial" w:hAnsi="Arial" w:cs="Arial"/>
              </w:rPr>
            </w:pPr>
            <w:r w:rsidRPr="00722B31">
              <w:rPr>
                <w:rFonts w:ascii="Arial" w:hAnsi="Arial" w:cs="Arial"/>
              </w:rPr>
              <w:t>uses a range of appropriate vocabulary and expressions</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rarely</w:t>
            </w:r>
          </w:p>
        </w:tc>
        <w:tc>
          <w:tcPr>
            <w:tcW w:w="1438" w:type="dxa"/>
          </w:tcPr>
          <w:p w:rsidR="001675AB" w:rsidRPr="00722B31" w:rsidRDefault="001675AB" w:rsidP="00722B31">
            <w:pPr>
              <w:spacing w:line="360" w:lineRule="auto"/>
              <w:jc w:val="both"/>
              <w:rPr>
                <w:rFonts w:ascii="Arial" w:hAnsi="Arial" w:cs="Arial"/>
              </w:rPr>
            </w:pPr>
            <w:r w:rsidRPr="00722B31">
              <w:rPr>
                <w:rFonts w:ascii="Arial" w:hAnsi="Arial" w:cs="Arial"/>
              </w:rPr>
              <w:t>sometimes</w:t>
            </w:r>
          </w:p>
        </w:tc>
        <w:tc>
          <w:tcPr>
            <w:tcW w:w="1154" w:type="dxa"/>
          </w:tcPr>
          <w:p w:rsidR="001675AB" w:rsidRPr="00722B31" w:rsidRDefault="001675AB" w:rsidP="00722B31">
            <w:pPr>
              <w:spacing w:line="360" w:lineRule="auto"/>
              <w:jc w:val="both"/>
              <w:rPr>
                <w:rFonts w:ascii="Arial" w:hAnsi="Arial" w:cs="Arial"/>
              </w:rPr>
            </w:pPr>
            <w:r w:rsidRPr="00722B31">
              <w:rPr>
                <w:rFonts w:ascii="Arial" w:hAnsi="Arial" w:cs="Arial"/>
              </w:rPr>
              <w:t>often</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almost always</w:t>
            </w:r>
          </w:p>
        </w:tc>
      </w:tr>
      <w:tr w:rsidR="001675AB" w:rsidRPr="00722B31" w:rsidTr="005E6821">
        <w:tc>
          <w:tcPr>
            <w:tcW w:w="4320" w:type="dxa"/>
          </w:tcPr>
          <w:p w:rsidR="001675AB" w:rsidRPr="00722B31" w:rsidRDefault="001675AB" w:rsidP="00722B31">
            <w:pPr>
              <w:numPr>
                <w:ilvl w:val="0"/>
                <w:numId w:val="228"/>
              </w:numPr>
              <w:spacing w:line="360" w:lineRule="auto"/>
              <w:jc w:val="both"/>
              <w:rPr>
                <w:rFonts w:ascii="Arial" w:hAnsi="Arial" w:cs="Arial"/>
              </w:rPr>
            </w:pPr>
            <w:r w:rsidRPr="00722B31">
              <w:rPr>
                <w:rFonts w:ascii="Arial" w:hAnsi="Arial" w:cs="Arial"/>
              </w:rPr>
              <w:t xml:space="preserve">reproduces or approximates </w:t>
            </w:r>
            <w:r w:rsidRPr="00722B31">
              <w:rPr>
                <w:rFonts w:ascii="Arial" w:hAnsi="Arial" w:cs="Arial"/>
              </w:rPr>
              <w:lastRenderedPageBreak/>
              <w:t>English pronunciation for most words</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lastRenderedPageBreak/>
              <w:t>rarely</w:t>
            </w:r>
          </w:p>
        </w:tc>
        <w:tc>
          <w:tcPr>
            <w:tcW w:w="1438" w:type="dxa"/>
          </w:tcPr>
          <w:p w:rsidR="001675AB" w:rsidRPr="00722B31" w:rsidRDefault="001675AB" w:rsidP="00722B31">
            <w:pPr>
              <w:spacing w:line="360" w:lineRule="auto"/>
              <w:jc w:val="both"/>
              <w:rPr>
                <w:rFonts w:ascii="Arial" w:hAnsi="Arial" w:cs="Arial"/>
              </w:rPr>
            </w:pPr>
            <w:r w:rsidRPr="00722B31">
              <w:rPr>
                <w:rFonts w:ascii="Arial" w:hAnsi="Arial" w:cs="Arial"/>
              </w:rPr>
              <w:t>sometimes</w:t>
            </w:r>
          </w:p>
        </w:tc>
        <w:tc>
          <w:tcPr>
            <w:tcW w:w="1154" w:type="dxa"/>
          </w:tcPr>
          <w:p w:rsidR="001675AB" w:rsidRPr="00722B31" w:rsidRDefault="001675AB" w:rsidP="00722B31">
            <w:pPr>
              <w:spacing w:line="360" w:lineRule="auto"/>
              <w:jc w:val="both"/>
              <w:rPr>
                <w:rFonts w:ascii="Arial" w:hAnsi="Arial" w:cs="Arial"/>
              </w:rPr>
            </w:pPr>
            <w:r w:rsidRPr="00722B31">
              <w:rPr>
                <w:rFonts w:ascii="Arial" w:hAnsi="Arial" w:cs="Arial"/>
              </w:rPr>
              <w:t>often</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 xml:space="preserve">almost </w:t>
            </w:r>
            <w:r w:rsidRPr="00722B31">
              <w:rPr>
                <w:rFonts w:ascii="Arial" w:hAnsi="Arial" w:cs="Arial"/>
              </w:rPr>
              <w:lastRenderedPageBreak/>
              <w:t>always</w:t>
            </w:r>
          </w:p>
        </w:tc>
      </w:tr>
      <w:tr w:rsidR="001675AB" w:rsidRPr="00722B31" w:rsidTr="005E6821">
        <w:tc>
          <w:tcPr>
            <w:tcW w:w="4320" w:type="dxa"/>
          </w:tcPr>
          <w:p w:rsidR="001675AB" w:rsidRPr="00722B31" w:rsidRDefault="001675AB" w:rsidP="00722B31">
            <w:pPr>
              <w:numPr>
                <w:ilvl w:val="0"/>
                <w:numId w:val="228"/>
              </w:numPr>
              <w:spacing w:line="360" w:lineRule="auto"/>
              <w:jc w:val="both"/>
              <w:rPr>
                <w:rFonts w:ascii="Arial" w:hAnsi="Arial" w:cs="Arial"/>
              </w:rPr>
            </w:pPr>
            <w:r w:rsidRPr="00722B31">
              <w:rPr>
                <w:rFonts w:ascii="Arial" w:hAnsi="Arial" w:cs="Arial"/>
              </w:rPr>
              <w:lastRenderedPageBreak/>
              <w:t>sustains use of English and speaks smoothly with pauses at the end of phrases or groups of words (no Spanish, although may try cognates)</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rarely</w:t>
            </w:r>
          </w:p>
        </w:tc>
        <w:tc>
          <w:tcPr>
            <w:tcW w:w="1438" w:type="dxa"/>
          </w:tcPr>
          <w:p w:rsidR="001675AB" w:rsidRPr="00722B31" w:rsidRDefault="001675AB" w:rsidP="00722B31">
            <w:pPr>
              <w:spacing w:line="360" w:lineRule="auto"/>
              <w:jc w:val="both"/>
              <w:rPr>
                <w:rFonts w:ascii="Arial" w:hAnsi="Arial" w:cs="Arial"/>
              </w:rPr>
            </w:pPr>
            <w:r w:rsidRPr="00722B31">
              <w:rPr>
                <w:rFonts w:ascii="Arial" w:hAnsi="Arial" w:cs="Arial"/>
              </w:rPr>
              <w:t>sometimes</w:t>
            </w:r>
          </w:p>
        </w:tc>
        <w:tc>
          <w:tcPr>
            <w:tcW w:w="1154" w:type="dxa"/>
          </w:tcPr>
          <w:p w:rsidR="001675AB" w:rsidRPr="00722B31" w:rsidRDefault="001675AB" w:rsidP="00722B31">
            <w:pPr>
              <w:spacing w:line="360" w:lineRule="auto"/>
              <w:jc w:val="both"/>
              <w:rPr>
                <w:rFonts w:ascii="Arial" w:hAnsi="Arial" w:cs="Arial"/>
              </w:rPr>
            </w:pPr>
            <w:r w:rsidRPr="00722B31">
              <w:rPr>
                <w:rFonts w:ascii="Arial" w:hAnsi="Arial" w:cs="Arial"/>
              </w:rPr>
              <w:t>often</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almost always</w:t>
            </w:r>
          </w:p>
        </w:tc>
      </w:tr>
      <w:tr w:rsidR="001675AB" w:rsidRPr="00722B31" w:rsidTr="005E6821">
        <w:tc>
          <w:tcPr>
            <w:tcW w:w="4320" w:type="dxa"/>
          </w:tcPr>
          <w:p w:rsidR="001675AB" w:rsidRPr="00722B31" w:rsidRDefault="001675AB" w:rsidP="00722B31">
            <w:pPr>
              <w:numPr>
                <w:ilvl w:val="0"/>
                <w:numId w:val="228"/>
              </w:numPr>
              <w:spacing w:line="360" w:lineRule="auto"/>
              <w:jc w:val="both"/>
              <w:rPr>
                <w:rFonts w:ascii="Arial" w:hAnsi="Arial" w:cs="Arial"/>
              </w:rPr>
            </w:pPr>
            <w:r w:rsidRPr="00722B31">
              <w:rPr>
                <w:rFonts w:ascii="Arial" w:hAnsi="Arial" w:cs="Arial"/>
              </w:rPr>
              <w:t>responds to questions appropriately</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rarely</w:t>
            </w:r>
          </w:p>
        </w:tc>
        <w:tc>
          <w:tcPr>
            <w:tcW w:w="1438" w:type="dxa"/>
          </w:tcPr>
          <w:p w:rsidR="001675AB" w:rsidRPr="00722B31" w:rsidRDefault="001675AB" w:rsidP="00722B31">
            <w:pPr>
              <w:spacing w:line="360" w:lineRule="auto"/>
              <w:jc w:val="both"/>
              <w:rPr>
                <w:rFonts w:ascii="Arial" w:hAnsi="Arial" w:cs="Arial"/>
              </w:rPr>
            </w:pPr>
            <w:r w:rsidRPr="00722B31">
              <w:rPr>
                <w:rFonts w:ascii="Arial" w:hAnsi="Arial" w:cs="Arial"/>
              </w:rPr>
              <w:t>sometimes</w:t>
            </w:r>
          </w:p>
        </w:tc>
        <w:tc>
          <w:tcPr>
            <w:tcW w:w="1154" w:type="dxa"/>
          </w:tcPr>
          <w:p w:rsidR="001675AB" w:rsidRPr="00722B31" w:rsidRDefault="001675AB" w:rsidP="00722B31">
            <w:pPr>
              <w:spacing w:line="360" w:lineRule="auto"/>
              <w:jc w:val="both"/>
              <w:rPr>
                <w:rFonts w:ascii="Arial" w:hAnsi="Arial" w:cs="Arial"/>
              </w:rPr>
            </w:pPr>
            <w:r w:rsidRPr="00722B31">
              <w:rPr>
                <w:rFonts w:ascii="Arial" w:hAnsi="Arial" w:cs="Arial"/>
              </w:rPr>
              <w:t>often</w:t>
            </w:r>
          </w:p>
        </w:tc>
        <w:tc>
          <w:tcPr>
            <w:tcW w:w="1296" w:type="dxa"/>
          </w:tcPr>
          <w:p w:rsidR="001675AB" w:rsidRPr="00722B31" w:rsidRDefault="001675AB" w:rsidP="00722B31">
            <w:pPr>
              <w:spacing w:line="360" w:lineRule="auto"/>
              <w:jc w:val="both"/>
              <w:rPr>
                <w:rFonts w:ascii="Arial" w:hAnsi="Arial" w:cs="Arial"/>
              </w:rPr>
            </w:pPr>
            <w:r w:rsidRPr="00722B31">
              <w:rPr>
                <w:rFonts w:ascii="Arial" w:hAnsi="Arial" w:cs="Arial"/>
              </w:rPr>
              <w:t>almost always</w:t>
            </w:r>
          </w:p>
        </w:tc>
      </w:tr>
    </w:tbl>
    <w:p w:rsidR="001675AB" w:rsidRPr="00722B31" w:rsidRDefault="001675AB" w:rsidP="00722B31">
      <w:pPr>
        <w:pStyle w:val="Ttulo3"/>
        <w:spacing w:before="0" w:after="0" w:line="360" w:lineRule="auto"/>
        <w:jc w:val="both"/>
        <w:rPr>
          <w:rFonts w:ascii="Arial" w:hAnsi="Arial" w:cs="Arial"/>
          <w:sz w:val="24"/>
          <w:szCs w:val="24"/>
          <w:lang w:val="en-US"/>
        </w:rPr>
      </w:pPr>
      <w:r w:rsidRPr="00722B31">
        <w:rPr>
          <w:rFonts w:ascii="Arial" w:hAnsi="Arial" w:cs="Arial"/>
          <w:sz w:val="24"/>
          <w:szCs w:val="24"/>
          <w:lang w:val="en-US"/>
        </w:rPr>
        <w:br w:type="page"/>
      </w:r>
      <w:r w:rsidRPr="00722B31">
        <w:rPr>
          <w:rFonts w:ascii="Arial" w:hAnsi="Arial" w:cs="Arial"/>
          <w:sz w:val="24"/>
          <w:szCs w:val="24"/>
          <w:lang w:val="en-US"/>
        </w:rPr>
        <w:lastRenderedPageBreak/>
        <w:t>Grade 12. Performance Test C.  Written Work</w:t>
      </w:r>
    </w:p>
    <w:p w:rsidR="001675AB" w:rsidRPr="00722B31" w:rsidRDefault="001675AB" w:rsidP="00722B31">
      <w:pPr>
        <w:spacing w:line="360" w:lineRule="auto"/>
        <w:ind w:right="720"/>
        <w:jc w:val="both"/>
        <w:rPr>
          <w:rFonts w:ascii="Arial" w:hAnsi="Arial" w:cs="Arial"/>
        </w:rPr>
      </w:pPr>
      <w:r w:rsidRPr="00722B31">
        <w:rPr>
          <w:rFonts w:ascii="Arial" w:hAnsi="Arial" w:cs="Arial"/>
        </w:rPr>
        <w:t xml:space="preserve">Students write a short report on a topic they have chosen from curriculum content in Spanish, history, mathematics, sexual education, environmental issues, arts, or technology.  The report should include at least 12 statements, and use correct verb tenses as needed. </w:t>
      </w:r>
    </w:p>
    <w:p w:rsidR="001675AB" w:rsidRPr="00722B31" w:rsidRDefault="001675AB" w:rsidP="00722B31">
      <w:pPr>
        <w:spacing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584"/>
        <w:gridCol w:w="1598"/>
        <w:gridCol w:w="1282"/>
        <w:gridCol w:w="1584"/>
      </w:tblGrid>
      <w:tr w:rsidR="001675AB" w:rsidRPr="00722B31" w:rsidTr="005E6821">
        <w:tc>
          <w:tcPr>
            <w:tcW w:w="2880" w:type="dxa"/>
          </w:tcPr>
          <w:p w:rsidR="001675AB" w:rsidRPr="00722B31" w:rsidRDefault="001675AB" w:rsidP="00722B31">
            <w:pPr>
              <w:spacing w:line="360" w:lineRule="auto"/>
              <w:jc w:val="both"/>
              <w:rPr>
                <w:rFonts w:ascii="Arial" w:hAnsi="Arial" w:cs="Arial"/>
              </w:rPr>
            </w:pPr>
          </w:p>
        </w:tc>
        <w:tc>
          <w:tcPr>
            <w:tcW w:w="1584" w:type="dxa"/>
          </w:tcPr>
          <w:p w:rsidR="001675AB" w:rsidRPr="00722B31" w:rsidRDefault="001675AB" w:rsidP="00722B31">
            <w:pPr>
              <w:spacing w:line="360" w:lineRule="auto"/>
              <w:jc w:val="both"/>
              <w:rPr>
                <w:rFonts w:ascii="Arial" w:hAnsi="Arial" w:cs="Arial"/>
                <w:b/>
              </w:rPr>
            </w:pPr>
            <w:r w:rsidRPr="00722B31">
              <w:rPr>
                <w:rFonts w:ascii="Arial" w:hAnsi="Arial" w:cs="Arial"/>
                <w:b/>
              </w:rPr>
              <w:t>2</w:t>
            </w:r>
          </w:p>
        </w:tc>
        <w:tc>
          <w:tcPr>
            <w:tcW w:w="1598" w:type="dxa"/>
          </w:tcPr>
          <w:p w:rsidR="001675AB" w:rsidRPr="00722B31" w:rsidRDefault="001675AB" w:rsidP="00722B31">
            <w:pPr>
              <w:spacing w:line="360" w:lineRule="auto"/>
              <w:jc w:val="both"/>
              <w:rPr>
                <w:rFonts w:ascii="Arial" w:hAnsi="Arial" w:cs="Arial"/>
                <w:b/>
              </w:rPr>
            </w:pPr>
            <w:r w:rsidRPr="00722B31">
              <w:rPr>
                <w:rFonts w:ascii="Arial" w:hAnsi="Arial" w:cs="Arial"/>
                <w:b/>
              </w:rPr>
              <w:t>3</w:t>
            </w:r>
          </w:p>
        </w:tc>
        <w:tc>
          <w:tcPr>
            <w:tcW w:w="1282" w:type="dxa"/>
          </w:tcPr>
          <w:p w:rsidR="001675AB" w:rsidRPr="00722B31" w:rsidRDefault="001675AB" w:rsidP="00722B31">
            <w:pPr>
              <w:spacing w:line="360" w:lineRule="auto"/>
              <w:jc w:val="both"/>
              <w:rPr>
                <w:rFonts w:ascii="Arial" w:hAnsi="Arial" w:cs="Arial"/>
                <w:b/>
              </w:rPr>
            </w:pPr>
            <w:r w:rsidRPr="00722B31">
              <w:rPr>
                <w:rFonts w:ascii="Arial" w:hAnsi="Arial" w:cs="Arial"/>
                <w:b/>
              </w:rPr>
              <w:t>4</w:t>
            </w:r>
          </w:p>
        </w:tc>
        <w:tc>
          <w:tcPr>
            <w:tcW w:w="1584" w:type="dxa"/>
          </w:tcPr>
          <w:p w:rsidR="001675AB" w:rsidRPr="00722B31" w:rsidRDefault="001675AB" w:rsidP="00722B31">
            <w:pPr>
              <w:spacing w:line="360" w:lineRule="auto"/>
              <w:jc w:val="both"/>
              <w:rPr>
                <w:rFonts w:ascii="Arial" w:hAnsi="Arial" w:cs="Arial"/>
                <w:b/>
              </w:rPr>
            </w:pPr>
            <w:r w:rsidRPr="00722B31">
              <w:rPr>
                <w:rFonts w:ascii="Arial" w:hAnsi="Arial" w:cs="Arial"/>
                <w:b/>
              </w:rPr>
              <w:t>5</w:t>
            </w:r>
          </w:p>
        </w:tc>
      </w:tr>
      <w:tr w:rsidR="001675AB" w:rsidRPr="00722B31" w:rsidTr="005E6821">
        <w:tc>
          <w:tcPr>
            <w:tcW w:w="2880" w:type="dxa"/>
          </w:tcPr>
          <w:p w:rsidR="001675AB" w:rsidRPr="00722B31" w:rsidRDefault="001675AB" w:rsidP="00722B31">
            <w:pPr>
              <w:numPr>
                <w:ilvl w:val="0"/>
                <w:numId w:val="228"/>
              </w:numPr>
              <w:spacing w:line="360" w:lineRule="auto"/>
              <w:jc w:val="both"/>
              <w:rPr>
                <w:rFonts w:ascii="Arial" w:hAnsi="Arial" w:cs="Arial"/>
              </w:rPr>
            </w:pPr>
            <w:r w:rsidRPr="00722B31">
              <w:rPr>
                <w:rFonts w:ascii="Arial" w:hAnsi="Arial" w:cs="Arial"/>
              </w:rPr>
              <w:t>required information is given</w:t>
            </w:r>
          </w:p>
        </w:tc>
        <w:tc>
          <w:tcPr>
            <w:tcW w:w="1584" w:type="dxa"/>
          </w:tcPr>
          <w:p w:rsidR="001675AB" w:rsidRPr="00722B31" w:rsidRDefault="001675AB" w:rsidP="00722B31">
            <w:pPr>
              <w:spacing w:line="360" w:lineRule="auto"/>
              <w:jc w:val="both"/>
              <w:rPr>
                <w:rFonts w:ascii="Arial" w:hAnsi="Arial" w:cs="Arial"/>
              </w:rPr>
            </w:pPr>
            <w:r w:rsidRPr="00722B31">
              <w:rPr>
                <w:rFonts w:ascii="Arial" w:hAnsi="Arial" w:cs="Arial"/>
              </w:rPr>
              <w:t xml:space="preserve">little </w:t>
            </w:r>
          </w:p>
        </w:tc>
        <w:tc>
          <w:tcPr>
            <w:tcW w:w="1598" w:type="dxa"/>
          </w:tcPr>
          <w:p w:rsidR="001675AB" w:rsidRPr="00722B31" w:rsidRDefault="001675AB" w:rsidP="00722B31">
            <w:pPr>
              <w:spacing w:line="360" w:lineRule="auto"/>
              <w:jc w:val="both"/>
              <w:rPr>
                <w:rFonts w:ascii="Arial" w:hAnsi="Arial" w:cs="Arial"/>
              </w:rPr>
            </w:pPr>
            <w:r w:rsidRPr="00722B31">
              <w:rPr>
                <w:rFonts w:ascii="Arial" w:hAnsi="Arial" w:cs="Arial"/>
              </w:rPr>
              <w:t xml:space="preserve">some </w:t>
            </w:r>
          </w:p>
        </w:tc>
        <w:tc>
          <w:tcPr>
            <w:tcW w:w="1282" w:type="dxa"/>
          </w:tcPr>
          <w:p w:rsidR="001675AB" w:rsidRPr="00722B31" w:rsidRDefault="001675AB" w:rsidP="00722B31">
            <w:pPr>
              <w:spacing w:line="360" w:lineRule="auto"/>
              <w:jc w:val="both"/>
              <w:rPr>
                <w:rFonts w:ascii="Arial" w:hAnsi="Arial" w:cs="Arial"/>
              </w:rPr>
            </w:pPr>
            <w:r w:rsidRPr="00722B31">
              <w:rPr>
                <w:rFonts w:ascii="Arial" w:hAnsi="Arial" w:cs="Arial"/>
              </w:rPr>
              <w:t>most</w:t>
            </w:r>
          </w:p>
        </w:tc>
        <w:tc>
          <w:tcPr>
            <w:tcW w:w="1584" w:type="dxa"/>
          </w:tcPr>
          <w:p w:rsidR="001675AB" w:rsidRPr="00722B31" w:rsidRDefault="001675AB" w:rsidP="00722B31">
            <w:pPr>
              <w:spacing w:line="360" w:lineRule="auto"/>
              <w:jc w:val="both"/>
              <w:rPr>
                <w:rFonts w:ascii="Arial" w:hAnsi="Arial" w:cs="Arial"/>
              </w:rPr>
            </w:pPr>
            <w:r w:rsidRPr="00722B31">
              <w:rPr>
                <w:rFonts w:ascii="Arial" w:hAnsi="Arial" w:cs="Arial"/>
              </w:rPr>
              <w:t>all; detailed</w:t>
            </w:r>
          </w:p>
        </w:tc>
      </w:tr>
      <w:tr w:rsidR="001675AB" w:rsidRPr="00722B31" w:rsidTr="005E6821">
        <w:tc>
          <w:tcPr>
            <w:tcW w:w="2880" w:type="dxa"/>
          </w:tcPr>
          <w:p w:rsidR="001675AB" w:rsidRPr="00722B31" w:rsidRDefault="001675AB" w:rsidP="00722B31">
            <w:pPr>
              <w:numPr>
                <w:ilvl w:val="0"/>
                <w:numId w:val="228"/>
              </w:numPr>
              <w:spacing w:line="360" w:lineRule="auto"/>
              <w:jc w:val="both"/>
              <w:rPr>
                <w:rFonts w:ascii="Arial" w:hAnsi="Arial" w:cs="Arial"/>
              </w:rPr>
            </w:pPr>
            <w:r w:rsidRPr="00722B31">
              <w:rPr>
                <w:rFonts w:ascii="Arial" w:hAnsi="Arial" w:cs="Arial"/>
              </w:rPr>
              <w:t>meaning is clear</w:t>
            </w:r>
          </w:p>
        </w:tc>
        <w:tc>
          <w:tcPr>
            <w:tcW w:w="1584" w:type="dxa"/>
          </w:tcPr>
          <w:p w:rsidR="001675AB" w:rsidRPr="00722B31" w:rsidRDefault="001675AB" w:rsidP="00722B31">
            <w:pPr>
              <w:spacing w:line="360" w:lineRule="auto"/>
              <w:jc w:val="both"/>
              <w:rPr>
                <w:rFonts w:ascii="Arial" w:hAnsi="Arial" w:cs="Arial"/>
              </w:rPr>
            </w:pPr>
            <w:r w:rsidRPr="00722B31">
              <w:rPr>
                <w:rFonts w:ascii="Arial" w:hAnsi="Arial" w:cs="Arial"/>
              </w:rPr>
              <w:t>rarely</w:t>
            </w:r>
          </w:p>
        </w:tc>
        <w:tc>
          <w:tcPr>
            <w:tcW w:w="1598" w:type="dxa"/>
          </w:tcPr>
          <w:p w:rsidR="001675AB" w:rsidRPr="00722B31" w:rsidRDefault="001675AB" w:rsidP="00722B31">
            <w:pPr>
              <w:spacing w:line="360" w:lineRule="auto"/>
              <w:jc w:val="both"/>
              <w:rPr>
                <w:rFonts w:ascii="Arial" w:hAnsi="Arial" w:cs="Arial"/>
              </w:rPr>
            </w:pPr>
            <w:r w:rsidRPr="00722B31">
              <w:rPr>
                <w:rFonts w:ascii="Arial" w:hAnsi="Arial" w:cs="Arial"/>
              </w:rPr>
              <w:t>sometimes</w:t>
            </w:r>
          </w:p>
        </w:tc>
        <w:tc>
          <w:tcPr>
            <w:tcW w:w="1282" w:type="dxa"/>
          </w:tcPr>
          <w:p w:rsidR="001675AB" w:rsidRPr="00722B31" w:rsidRDefault="001675AB" w:rsidP="00722B31">
            <w:pPr>
              <w:spacing w:line="360" w:lineRule="auto"/>
              <w:jc w:val="both"/>
              <w:rPr>
                <w:rFonts w:ascii="Arial" w:hAnsi="Arial" w:cs="Arial"/>
              </w:rPr>
            </w:pPr>
            <w:r w:rsidRPr="00722B31">
              <w:rPr>
                <w:rFonts w:ascii="Arial" w:hAnsi="Arial" w:cs="Arial"/>
              </w:rPr>
              <w:t>often</w:t>
            </w:r>
          </w:p>
        </w:tc>
        <w:tc>
          <w:tcPr>
            <w:tcW w:w="1584" w:type="dxa"/>
          </w:tcPr>
          <w:p w:rsidR="001675AB" w:rsidRPr="00722B31" w:rsidRDefault="001675AB" w:rsidP="00722B31">
            <w:pPr>
              <w:spacing w:line="360" w:lineRule="auto"/>
              <w:jc w:val="both"/>
              <w:rPr>
                <w:rFonts w:ascii="Arial" w:hAnsi="Arial" w:cs="Arial"/>
              </w:rPr>
            </w:pPr>
            <w:r w:rsidRPr="00722B31">
              <w:rPr>
                <w:rFonts w:ascii="Arial" w:hAnsi="Arial" w:cs="Arial"/>
              </w:rPr>
              <w:t>almost always</w:t>
            </w:r>
          </w:p>
        </w:tc>
      </w:tr>
      <w:tr w:rsidR="001675AB" w:rsidRPr="00722B31" w:rsidTr="005E6821">
        <w:tc>
          <w:tcPr>
            <w:tcW w:w="2880" w:type="dxa"/>
          </w:tcPr>
          <w:p w:rsidR="001675AB" w:rsidRPr="00722B31" w:rsidRDefault="001675AB" w:rsidP="00722B31">
            <w:pPr>
              <w:numPr>
                <w:ilvl w:val="0"/>
                <w:numId w:val="228"/>
              </w:numPr>
              <w:spacing w:line="360" w:lineRule="auto"/>
              <w:jc w:val="both"/>
              <w:rPr>
                <w:rFonts w:ascii="Arial" w:hAnsi="Arial" w:cs="Arial"/>
              </w:rPr>
            </w:pPr>
            <w:r w:rsidRPr="00722B31">
              <w:rPr>
                <w:rFonts w:ascii="Arial" w:hAnsi="Arial" w:cs="Arial"/>
              </w:rPr>
              <w:t>uses a variety of English words and phrases</w:t>
            </w:r>
          </w:p>
        </w:tc>
        <w:tc>
          <w:tcPr>
            <w:tcW w:w="1584" w:type="dxa"/>
          </w:tcPr>
          <w:p w:rsidR="001675AB" w:rsidRPr="00722B31" w:rsidRDefault="001675AB" w:rsidP="00722B31">
            <w:pPr>
              <w:spacing w:line="360" w:lineRule="auto"/>
              <w:jc w:val="both"/>
              <w:rPr>
                <w:rFonts w:ascii="Arial" w:hAnsi="Arial" w:cs="Arial"/>
              </w:rPr>
            </w:pPr>
            <w:r w:rsidRPr="00722B31">
              <w:rPr>
                <w:rFonts w:ascii="Arial" w:hAnsi="Arial" w:cs="Arial"/>
              </w:rPr>
              <w:t>rarely</w:t>
            </w:r>
          </w:p>
        </w:tc>
        <w:tc>
          <w:tcPr>
            <w:tcW w:w="1598" w:type="dxa"/>
          </w:tcPr>
          <w:p w:rsidR="001675AB" w:rsidRPr="00722B31" w:rsidRDefault="001675AB" w:rsidP="00722B31">
            <w:pPr>
              <w:spacing w:line="360" w:lineRule="auto"/>
              <w:jc w:val="both"/>
              <w:rPr>
                <w:rFonts w:ascii="Arial" w:hAnsi="Arial" w:cs="Arial"/>
              </w:rPr>
            </w:pPr>
            <w:r w:rsidRPr="00722B31">
              <w:rPr>
                <w:rFonts w:ascii="Arial" w:hAnsi="Arial" w:cs="Arial"/>
              </w:rPr>
              <w:t>sometimes</w:t>
            </w:r>
          </w:p>
        </w:tc>
        <w:tc>
          <w:tcPr>
            <w:tcW w:w="1282" w:type="dxa"/>
          </w:tcPr>
          <w:p w:rsidR="001675AB" w:rsidRPr="00722B31" w:rsidRDefault="001675AB" w:rsidP="00722B31">
            <w:pPr>
              <w:spacing w:line="360" w:lineRule="auto"/>
              <w:jc w:val="both"/>
              <w:rPr>
                <w:rFonts w:ascii="Arial" w:hAnsi="Arial" w:cs="Arial"/>
              </w:rPr>
            </w:pPr>
            <w:r w:rsidRPr="00722B31">
              <w:rPr>
                <w:rFonts w:ascii="Arial" w:hAnsi="Arial" w:cs="Arial"/>
              </w:rPr>
              <w:t>often</w:t>
            </w:r>
          </w:p>
        </w:tc>
        <w:tc>
          <w:tcPr>
            <w:tcW w:w="1584" w:type="dxa"/>
          </w:tcPr>
          <w:p w:rsidR="001675AB" w:rsidRPr="00722B31" w:rsidRDefault="001675AB" w:rsidP="00722B31">
            <w:pPr>
              <w:spacing w:line="360" w:lineRule="auto"/>
              <w:jc w:val="both"/>
              <w:rPr>
                <w:rFonts w:ascii="Arial" w:hAnsi="Arial" w:cs="Arial"/>
              </w:rPr>
            </w:pPr>
            <w:r w:rsidRPr="00722B31">
              <w:rPr>
                <w:rFonts w:ascii="Arial" w:hAnsi="Arial" w:cs="Arial"/>
              </w:rPr>
              <w:t>almost always</w:t>
            </w:r>
          </w:p>
        </w:tc>
      </w:tr>
      <w:tr w:rsidR="001675AB" w:rsidRPr="00722B31" w:rsidTr="005E6821">
        <w:tc>
          <w:tcPr>
            <w:tcW w:w="2880" w:type="dxa"/>
          </w:tcPr>
          <w:p w:rsidR="001675AB" w:rsidRPr="00722B31" w:rsidRDefault="001675AB" w:rsidP="00722B31">
            <w:pPr>
              <w:numPr>
                <w:ilvl w:val="0"/>
                <w:numId w:val="228"/>
              </w:numPr>
              <w:spacing w:line="360" w:lineRule="auto"/>
              <w:jc w:val="both"/>
              <w:rPr>
                <w:rFonts w:ascii="Arial" w:hAnsi="Arial" w:cs="Arial"/>
              </w:rPr>
            </w:pPr>
            <w:r w:rsidRPr="00722B31">
              <w:rPr>
                <w:rFonts w:ascii="Arial" w:hAnsi="Arial" w:cs="Arial"/>
              </w:rPr>
              <w:t>uses English structures and word order</w:t>
            </w:r>
          </w:p>
        </w:tc>
        <w:tc>
          <w:tcPr>
            <w:tcW w:w="1584" w:type="dxa"/>
          </w:tcPr>
          <w:p w:rsidR="001675AB" w:rsidRPr="00722B31" w:rsidRDefault="001675AB" w:rsidP="00722B31">
            <w:pPr>
              <w:spacing w:line="360" w:lineRule="auto"/>
              <w:jc w:val="both"/>
              <w:rPr>
                <w:rFonts w:ascii="Arial" w:hAnsi="Arial" w:cs="Arial"/>
              </w:rPr>
            </w:pPr>
            <w:r w:rsidRPr="00722B31">
              <w:rPr>
                <w:rFonts w:ascii="Arial" w:hAnsi="Arial" w:cs="Arial"/>
              </w:rPr>
              <w:t>rarely</w:t>
            </w:r>
          </w:p>
        </w:tc>
        <w:tc>
          <w:tcPr>
            <w:tcW w:w="1598" w:type="dxa"/>
          </w:tcPr>
          <w:p w:rsidR="001675AB" w:rsidRPr="00722B31" w:rsidRDefault="001675AB" w:rsidP="00722B31">
            <w:pPr>
              <w:spacing w:line="360" w:lineRule="auto"/>
              <w:jc w:val="both"/>
              <w:rPr>
                <w:rFonts w:ascii="Arial" w:hAnsi="Arial" w:cs="Arial"/>
              </w:rPr>
            </w:pPr>
            <w:r w:rsidRPr="00722B31">
              <w:rPr>
                <w:rFonts w:ascii="Arial" w:hAnsi="Arial" w:cs="Arial"/>
              </w:rPr>
              <w:t>sometimes</w:t>
            </w:r>
          </w:p>
        </w:tc>
        <w:tc>
          <w:tcPr>
            <w:tcW w:w="1282" w:type="dxa"/>
          </w:tcPr>
          <w:p w:rsidR="001675AB" w:rsidRPr="00722B31" w:rsidRDefault="001675AB" w:rsidP="00722B31">
            <w:pPr>
              <w:spacing w:line="360" w:lineRule="auto"/>
              <w:jc w:val="both"/>
              <w:rPr>
                <w:rFonts w:ascii="Arial" w:hAnsi="Arial" w:cs="Arial"/>
              </w:rPr>
            </w:pPr>
            <w:r w:rsidRPr="00722B31">
              <w:rPr>
                <w:rFonts w:ascii="Arial" w:hAnsi="Arial" w:cs="Arial"/>
              </w:rPr>
              <w:t>often</w:t>
            </w:r>
          </w:p>
        </w:tc>
        <w:tc>
          <w:tcPr>
            <w:tcW w:w="1584" w:type="dxa"/>
          </w:tcPr>
          <w:p w:rsidR="001675AB" w:rsidRPr="00722B31" w:rsidRDefault="001675AB" w:rsidP="00722B31">
            <w:pPr>
              <w:spacing w:line="360" w:lineRule="auto"/>
              <w:jc w:val="both"/>
              <w:rPr>
                <w:rFonts w:ascii="Arial" w:hAnsi="Arial" w:cs="Arial"/>
              </w:rPr>
            </w:pPr>
            <w:r w:rsidRPr="00722B31">
              <w:rPr>
                <w:rFonts w:ascii="Arial" w:hAnsi="Arial" w:cs="Arial"/>
              </w:rPr>
              <w:t>almost always</w:t>
            </w:r>
          </w:p>
        </w:tc>
      </w:tr>
      <w:tr w:rsidR="001675AB" w:rsidRPr="00722B31" w:rsidTr="005E6821">
        <w:tc>
          <w:tcPr>
            <w:tcW w:w="2880" w:type="dxa"/>
          </w:tcPr>
          <w:p w:rsidR="001675AB" w:rsidRPr="00722B31" w:rsidRDefault="001675AB" w:rsidP="00722B31">
            <w:pPr>
              <w:numPr>
                <w:ilvl w:val="0"/>
                <w:numId w:val="228"/>
              </w:numPr>
              <w:spacing w:line="360" w:lineRule="auto"/>
              <w:jc w:val="both"/>
              <w:rPr>
                <w:rFonts w:ascii="Arial" w:hAnsi="Arial" w:cs="Arial"/>
              </w:rPr>
            </w:pPr>
            <w:r w:rsidRPr="00722B31">
              <w:rPr>
                <w:rFonts w:ascii="Arial" w:hAnsi="Arial" w:cs="Arial"/>
              </w:rPr>
              <w:t>follows rules of grammar including verb tense</w:t>
            </w:r>
          </w:p>
        </w:tc>
        <w:tc>
          <w:tcPr>
            <w:tcW w:w="1584" w:type="dxa"/>
          </w:tcPr>
          <w:p w:rsidR="001675AB" w:rsidRPr="00722B31" w:rsidRDefault="001675AB" w:rsidP="00722B31">
            <w:pPr>
              <w:spacing w:line="360" w:lineRule="auto"/>
              <w:jc w:val="both"/>
              <w:rPr>
                <w:rFonts w:ascii="Arial" w:hAnsi="Arial" w:cs="Arial"/>
              </w:rPr>
            </w:pPr>
            <w:r w:rsidRPr="00722B31">
              <w:rPr>
                <w:rFonts w:ascii="Arial" w:hAnsi="Arial" w:cs="Arial"/>
              </w:rPr>
              <w:t>rarely</w:t>
            </w:r>
          </w:p>
        </w:tc>
        <w:tc>
          <w:tcPr>
            <w:tcW w:w="1598" w:type="dxa"/>
          </w:tcPr>
          <w:p w:rsidR="001675AB" w:rsidRPr="00722B31" w:rsidRDefault="001675AB" w:rsidP="00722B31">
            <w:pPr>
              <w:spacing w:line="360" w:lineRule="auto"/>
              <w:jc w:val="both"/>
              <w:rPr>
                <w:rFonts w:ascii="Arial" w:hAnsi="Arial" w:cs="Arial"/>
              </w:rPr>
            </w:pPr>
            <w:r w:rsidRPr="00722B31">
              <w:rPr>
                <w:rFonts w:ascii="Arial" w:hAnsi="Arial" w:cs="Arial"/>
              </w:rPr>
              <w:t>sometimes</w:t>
            </w:r>
          </w:p>
        </w:tc>
        <w:tc>
          <w:tcPr>
            <w:tcW w:w="1282" w:type="dxa"/>
          </w:tcPr>
          <w:p w:rsidR="001675AB" w:rsidRPr="00722B31" w:rsidRDefault="001675AB" w:rsidP="00722B31">
            <w:pPr>
              <w:spacing w:line="360" w:lineRule="auto"/>
              <w:jc w:val="both"/>
              <w:rPr>
                <w:rFonts w:ascii="Arial" w:hAnsi="Arial" w:cs="Arial"/>
              </w:rPr>
            </w:pPr>
            <w:r w:rsidRPr="00722B31">
              <w:rPr>
                <w:rFonts w:ascii="Arial" w:hAnsi="Arial" w:cs="Arial"/>
              </w:rPr>
              <w:t>often</w:t>
            </w:r>
          </w:p>
        </w:tc>
        <w:tc>
          <w:tcPr>
            <w:tcW w:w="1584" w:type="dxa"/>
          </w:tcPr>
          <w:p w:rsidR="001675AB" w:rsidRPr="00722B31" w:rsidRDefault="001675AB" w:rsidP="00722B31">
            <w:pPr>
              <w:spacing w:line="360" w:lineRule="auto"/>
              <w:jc w:val="both"/>
              <w:rPr>
                <w:rFonts w:ascii="Arial" w:hAnsi="Arial" w:cs="Arial"/>
              </w:rPr>
            </w:pPr>
            <w:r w:rsidRPr="00722B31">
              <w:rPr>
                <w:rFonts w:ascii="Arial" w:hAnsi="Arial" w:cs="Arial"/>
              </w:rPr>
              <w:t>almost always</w:t>
            </w:r>
          </w:p>
        </w:tc>
      </w:tr>
    </w:tbl>
    <w:p w:rsidR="001675AB" w:rsidRPr="00722B31" w:rsidRDefault="001675AB" w:rsidP="00722B31">
      <w:pPr>
        <w:spacing w:line="360" w:lineRule="auto"/>
        <w:jc w:val="both"/>
        <w:rPr>
          <w:rFonts w:ascii="Arial" w:hAnsi="Arial" w:cs="Arial"/>
        </w:rPr>
      </w:pPr>
    </w:p>
    <w:p w:rsidR="001675AB" w:rsidRPr="00722B31" w:rsidRDefault="001675AB" w:rsidP="00722B31">
      <w:pPr>
        <w:pStyle w:val="Ttulo3"/>
        <w:spacing w:before="0" w:after="0" w:line="360" w:lineRule="auto"/>
        <w:jc w:val="both"/>
        <w:rPr>
          <w:rFonts w:ascii="Arial" w:hAnsi="Arial" w:cs="Arial"/>
          <w:sz w:val="24"/>
          <w:szCs w:val="24"/>
          <w:lang w:val="en-US"/>
        </w:rPr>
      </w:pPr>
      <w:r w:rsidRPr="00722B31">
        <w:rPr>
          <w:rFonts w:ascii="Arial" w:hAnsi="Arial" w:cs="Arial"/>
          <w:sz w:val="24"/>
          <w:szCs w:val="24"/>
          <w:lang w:val="en-US"/>
        </w:rPr>
        <w:t>Grade 12. Performance Test D.  Listening for Information</w:t>
      </w:r>
    </w:p>
    <w:p w:rsidR="001675AB" w:rsidRPr="00722B31" w:rsidRDefault="001675AB" w:rsidP="00722B31">
      <w:pPr>
        <w:spacing w:line="360" w:lineRule="auto"/>
        <w:ind w:right="720"/>
        <w:jc w:val="both"/>
        <w:rPr>
          <w:rFonts w:ascii="Arial" w:hAnsi="Arial" w:cs="Arial"/>
        </w:rPr>
      </w:pPr>
      <w:r w:rsidRPr="00722B31">
        <w:rPr>
          <w:rFonts w:ascii="Arial" w:hAnsi="Arial" w:cs="Arial"/>
        </w:rPr>
        <w:t xml:space="preserve">Students listen to or view the beginning of a simple story, drama or film excerpt.  Immediately after listening or viewing, they work with a partner or group, to create and act out an ending in English.  Teachers may permit students who have difficulty speaking in English to use some Spanish words.  [Note:  teachers can use the rating scale for Performance Task </w:t>
      </w:r>
      <w:proofErr w:type="gramStart"/>
      <w:r w:rsidRPr="00722B31">
        <w:rPr>
          <w:rFonts w:ascii="Arial" w:hAnsi="Arial" w:cs="Arial"/>
        </w:rPr>
        <w:t>A</w:t>
      </w:r>
      <w:proofErr w:type="gramEnd"/>
      <w:r w:rsidRPr="00722B31">
        <w:rPr>
          <w:rFonts w:ascii="Arial" w:hAnsi="Arial" w:cs="Arial"/>
        </w:rPr>
        <w:t xml:space="preserve"> above to evaluate the students’ speaking.] </w:t>
      </w:r>
    </w:p>
    <w:p w:rsidR="001675AB" w:rsidRPr="00722B31" w:rsidRDefault="001675AB" w:rsidP="00722B31">
      <w:pPr>
        <w:spacing w:line="360" w:lineRule="auto"/>
        <w:ind w:right="72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1152"/>
        <w:gridCol w:w="1152"/>
        <w:gridCol w:w="1152"/>
        <w:gridCol w:w="1152"/>
      </w:tblGrid>
      <w:tr w:rsidR="001675AB" w:rsidRPr="00722B31" w:rsidTr="005E6821">
        <w:tc>
          <w:tcPr>
            <w:tcW w:w="4320" w:type="dxa"/>
          </w:tcPr>
          <w:p w:rsidR="001675AB" w:rsidRPr="00722B31" w:rsidRDefault="001675AB" w:rsidP="00722B31">
            <w:pPr>
              <w:spacing w:line="360" w:lineRule="auto"/>
              <w:jc w:val="both"/>
              <w:rPr>
                <w:rFonts w:ascii="Arial" w:hAnsi="Arial" w:cs="Arial"/>
              </w:rPr>
            </w:pPr>
          </w:p>
        </w:tc>
        <w:tc>
          <w:tcPr>
            <w:tcW w:w="1152" w:type="dxa"/>
          </w:tcPr>
          <w:p w:rsidR="001675AB" w:rsidRPr="00722B31" w:rsidRDefault="001675AB" w:rsidP="00722B31">
            <w:pPr>
              <w:spacing w:line="360" w:lineRule="auto"/>
              <w:jc w:val="both"/>
              <w:rPr>
                <w:rFonts w:ascii="Arial" w:hAnsi="Arial" w:cs="Arial"/>
                <w:b/>
              </w:rPr>
            </w:pPr>
            <w:r w:rsidRPr="00722B31">
              <w:rPr>
                <w:rFonts w:ascii="Arial" w:hAnsi="Arial" w:cs="Arial"/>
                <w:b/>
              </w:rPr>
              <w:t>2</w:t>
            </w:r>
          </w:p>
        </w:tc>
        <w:tc>
          <w:tcPr>
            <w:tcW w:w="1152" w:type="dxa"/>
          </w:tcPr>
          <w:p w:rsidR="001675AB" w:rsidRPr="00722B31" w:rsidRDefault="001675AB" w:rsidP="00722B31">
            <w:pPr>
              <w:spacing w:line="360" w:lineRule="auto"/>
              <w:jc w:val="both"/>
              <w:rPr>
                <w:rFonts w:ascii="Arial" w:hAnsi="Arial" w:cs="Arial"/>
                <w:b/>
              </w:rPr>
            </w:pPr>
            <w:r w:rsidRPr="00722B31">
              <w:rPr>
                <w:rFonts w:ascii="Arial" w:hAnsi="Arial" w:cs="Arial"/>
                <w:b/>
              </w:rPr>
              <w:t>3</w:t>
            </w:r>
          </w:p>
        </w:tc>
        <w:tc>
          <w:tcPr>
            <w:tcW w:w="1152" w:type="dxa"/>
          </w:tcPr>
          <w:p w:rsidR="001675AB" w:rsidRPr="00722B31" w:rsidRDefault="001675AB" w:rsidP="00722B31">
            <w:pPr>
              <w:spacing w:line="360" w:lineRule="auto"/>
              <w:jc w:val="both"/>
              <w:rPr>
                <w:rFonts w:ascii="Arial" w:hAnsi="Arial" w:cs="Arial"/>
                <w:b/>
              </w:rPr>
            </w:pPr>
            <w:r w:rsidRPr="00722B31">
              <w:rPr>
                <w:rFonts w:ascii="Arial" w:hAnsi="Arial" w:cs="Arial"/>
                <w:b/>
              </w:rPr>
              <w:t>4</w:t>
            </w:r>
          </w:p>
        </w:tc>
        <w:tc>
          <w:tcPr>
            <w:tcW w:w="1152" w:type="dxa"/>
          </w:tcPr>
          <w:p w:rsidR="001675AB" w:rsidRPr="00722B31" w:rsidRDefault="001675AB" w:rsidP="00722B31">
            <w:pPr>
              <w:spacing w:line="360" w:lineRule="auto"/>
              <w:jc w:val="both"/>
              <w:rPr>
                <w:rFonts w:ascii="Arial" w:hAnsi="Arial" w:cs="Arial"/>
                <w:b/>
              </w:rPr>
            </w:pPr>
            <w:r w:rsidRPr="00722B31">
              <w:rPr>
                <w:rFonts w:ascii="Arial" w:hAnsi="Arial" w:cs="Arial"/>
                <w:b/>
              </w:rPr>
              <w:t>5</w:t>
            </w:r>
          </w:p>
        </w:tc>
      </w:tr>
      <w:tr w:rsidR="001675AB" w:rsidRPr="00722B31" w:rsidTr="005E6821">
        <w:tc>
          <w:tcPr>
            <w:tcW w:w="4320" w:type="dxa"/>
          </w:tcPr>
          <w:p w:rsidR="001675AB" w:rsidRPr="00722B31" w:rsidRDefault="001675AB" w:rsidP="00722B31">
            <w:pPr>
              <w:numPr>
                <w:ilvl w:val="0"/>
                <w:numId w:val="228"/>
              </w:numPr>
              <w:spacing w:line="360" w:lineRule="auto"/>
              <w:jc w:val="both"/>
              <w:rPr>
                <w:rFonts w:ascii="Arial" w:hAnsi="Arial" w:cs="Arial"/>
              </w:rPr>
            </w:pPr>
            <w:r w:rsidRPr="00722B31">
              <w:rPr>
                <w:rFonts w:ascii="Arial" w:hAnsi="Arial" w:cs="Arial"/>
              </w:rPr>
              <w:t>the ending students create shows understanding of the segment of the story that was heard or viewed</w:t>
            </w:r>
          </w:p>
        </w:tc>
        <w:tc>
          <w:tcPr>
            <w:tcW w:w="1152" w:type="dxa"/>
          </w:tcPr>
          <w:p w:rsidR="001675AB" w:rsidRPr="00722B31" w:rsidRDefault="001675AB" w:rsidP="00722B31">
            <w:pPr>
              <w:spacing w:line="360" w:lineRule="auto"/>
              <w:jc w:val="both"/>
              <w:rPr>
                <w:rFonts w:ascii="Arial" w:hAnsi="Arial" w:cs="Arial"/>
              </w:rPr>
            </w:pPr>
            <w:r w:rsidRPr="00722B31">
              <w:rPr>
                <w:rFonts w:ascii="Arial" w:hAnsi="Arial" w:cs="Arial"/>
              </w:rPr>
              <w:t>little</w:t>
            </w:r>
          </w:p>
        </w:tc>
        <w:tc>
          <w:tcPr>
            <w:tcW w:w="1152" w:type="dxa"/>
          </w:tcPr>
          <w:p w:rsidR="001675AB" w:rsidRPr="00722B31" w:rsidRDefault="001675AB" w:rsidP="00722B31">
            <w:pPr>
              <w:spacing w:line="360" w:lineRule="auto"/>
              <w:jc w:val="both"/>
              <w:rPr>
                <w:rFonts w:ascii="Arial" w:hAnsi="Arial" w:cs="Arial"/>
              </w:rPr>
            </w:pPr>
            <w:r w:rsidRPr="00722B31">
              <w:rPr>
                <w:rFonts w:ascii="Arial" w:hAnsi="Arial" w:cs="Arial"/>
              </w:rPr>
              <w:t>some</w:t>
            </w:r>
          </w:p>
        </w:tc>
        <w:tc>
          <w:tcPr>
            <w:tcW w:w="1152" w:type="dxa"/>
          </w:tcPr>
          <w:p w:rsidR="001675AB" w:rsidRPr="00722B31" w:rsidRDefault="001675AB" w:rsidP="00722B31">
            <w:pPr>
              <w:spacing w:line="360" w:lineRule="auto"/>
              <w:jc w:val="both"/>
              <w:rPr>
                <w:rFonts w:ascii="Arial" w:hAnsi="Arial" w:cs="Arial"/>
              </w:rPr>
            </w:pPr>
            <w:r w:rsidRPr="00722B31">
              <w:rPr>
                <w:rFonts w:ascii="Arial" w:hAnsi="Arial" w:cs="Arial"/>
              </w:rPr>
              <w:t>most</w:t>
            </w:r>
          </w:p>
        </w:tc>
        <w:tc>
          <w:tcPr>
            <w:tcW w:w="1152" w:type="dxa"/>
          </w:tcPr>
          <w:p w:rsidR="001675AB" w:rsidRPr="00722B31" w:rsidRDefault="001675AB" w:rsidP="00722B31">
            <w:pPr>
              <w:spacing w:line="360" w:lineRule="auto"/>
              <w:jc w:val="both"/>
              <w:rPr>
                <w:rFonts w:ascii="Arial" w:hAnsi="Arial" w:cs="Arial"/>
              </w:rPr>
            </w:pPr>
            <w:r w:rsidRPr="00722B31">
              <w:rPr>
                <w:rFonts w:ascii="Arial" w:hAnsi="Arial" w:cs="Arial"/>
              </w:rPr>
              <w:t>thorough; detailed</w:t>
            </w:r>
          </w:p>
        </w:tc>
      </w:tr>
    </w:tbl>
    <w:p w:rsidR="001675AB" w:rsidRPr="00722B31" w:rsidRDefault="001675AB" w:rsidP="00722B31">
      <w:pPr>
        <w:spacing w:line="360" w:lineRule="auto"/>
        <w:jc w:val="both"/>
        <w:rPr>
          <w:rFonts w:ascii="Arial" w:hAnsi="Arial" w:cs="Arial"/>
        </w:rPr>
      </w:pPr>
    </w:p>
    <w:p w:rsidR="001675AB" w:rsidRPr="00722B31" w:rsidRDefault="001675AB" w:rsidP="00722B31">
      <w:pPr>
        <w:pStyle w:val="Ttulo3"/>
        <w:spacing w:before="0" w:after="0" w:line="360" w:lineRule="auto"/>
        <w:jc w:val="both"/>
        <w:rPr>
          <w:rFonts w:ascii="Arial" w:hAnsi="Arial" w:cs="Arial"/>
          <w:sz w:val="24"/>
          <w:szCs w:val="24"/>
          <w:lang w:val="en-US"/>
        </w:rPr>
      </w:pPr>
      <w:r w:rsidRPr="00722B31">
        <w:rPr>
          <w:rFonts w:ascii="Arial" w:hAnsi="Arial" w:cs="Arial"/>
          <w:sz w:val="24"/>
          <w:szCs w:val="24"/>
          <w:lang w:val="en-US"/>
        </w:rPr>
        <w:t>Grade 12. Performance Test E.  Extracting Information by Reading</w:t>
      </w:r>
    </w:p>
    <w:p w:rsidR="001675AB" w:rsidRPr="00722B31" w:rsidRDefault="001675AB" w:rsidP="00722B31">
      <w:pPr>
        <w:spacing w:line="360" w:lineRule="auto"/>
        <w:ind w:right="720"/>
        <w:jc w:val="both"/>
        <w:rPr>
          <w:rFonts w:ascii="Arial" w:hAnsi="Arial" w:cs="Arial"/>
        </w:rPr>
      </w:pPr>
      <w:r w:rsidRPr="00722B31">
        <w:rPr>
          <w:rFonts w:ascii="Arial" w:hAnsi="Arial" w:cs="Arial"/>
        </w:rPr>
        <w:t>Students read an English poem or popular song, and summarize it in their words, using English as much as possible.  Teachers may permit students who have difficulty writing in English to use some Spanish words.  [Note:  teachers can use the rating scale for Performance Task C above to evaluate the students’ writing.]</w:t>
      </w:r>
    </w:p>
    <w:p w:rsidR="001675AB" w:rsidRPr="00722B31" w:rsidRDefault="001675AB" w:rsidP="00722B31">
      <w:pPr>
        <w:spacing w:line="360" w:lineRule="auto"/>
        <w:ind w:right="72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14"/>
        <w:gridCol w:w="1469"/>
        <w:gridCol w:w="1338"/>
        <w:gridCol w:w="1338"/>
        <w:gridCol w:w="1469"/>
      </w:tblGrid>
      <w:tr w:rsidR="001675AB" w:rsidRPr="00722B31" w:rsidTr="005E6821">
        <w:tc>
          <w:tcPr>
            <w:tcW w:w="3314" w:type="dxa"/>
          </w:tcPr>
          <w:p w:rsidR="001675AB" w:rsidRPr="00722B31" w:rsidRDefault="001675AB" w:rsidP="00722B31">
            <w:pPr>
              <w:spacing w:line="360" w:lineRule="auto"/>
              <w:jc w:val="both"/>
              <w:rPr>
                <w:rFonts w:ascii="Arial" w:hAnsi="Arial" w:cs="Arial"/>
              </w:rPr>
            </w:pPr>
          </w:p>
        </w:tc>
        <w:tc>
          <w:tcPr>
            <w:tcW w:w="1469" w:type="dxa"/>
          </w:tcPr>
          <w:p w:rsidR="001675AB" w:rsidRPr="00722B31" w:rsidRDefault="001675AB" w:rsidP="00722B31">
            <w:pPr>
              <w:spacing w:line="360" w:lineRule="auto"/>
              <w:jc w:val="both"/>
              <w:rPr>
                <w:rFonts w:ascii="Arial" w:hAnsi="Arial" w:cs="Arial"/>
                <w:b/>
              </w:rPr>
            </w:pPr>
            <w:r w:rsidRPr="00722B31">
              <w:rPr>
                <w:rFonts w:ascii="Arial" w:hAnsi="Arial" w:cs="Arial"/>
                <w:b/>
              </w:rPr>
              <w:t>2</w:t>
            </w:r>
          </w:p>
        </w:tc>
        <w:tc>
          <w:tcPr>
            <w:tcW w:w="1338" w:type="dxa"/>
          </w:tcPr>
          <w:p w:rsidR="001675AB" w:rsidRPr="00722B31" w:rsidRDefault="001675AB" w:rsidP="00722B31">
            <w:pPr>
              <w:spacing w:line="360" w:lineRule="auto"/>
              <w:jc w:val="both"/>
              <w:rPr>
                <w:rFonts w:ascii="Arial" w:hAnsi="Arial" w:cs="Arial"/>
                <w:b/>
              </w:rPr>
            </w:pPr>
            <w:r w:rsidRPr="00722B31">
              <w:rPr>
                <w:rFonts w:ascii="Arial" w:hAnsi="Arial" w:cs="Arial"/>
                <w:b/>
              </w:rPr>
              <w:t>3</w:t>
            </w:r>
          </w:p>
        </w:tc>
        <w:tc>
          <w:tcPr>
            <w:tcW w:w="1338" w:type="dxa"/>
          </w:tcPr>
          <w:p w:rsidR="001675AB" w:rsidRPr="00722B31" w:rsidRDefault="001675AB" w:rsidP="00722B31">
            <w:pPr>
              <w:spacing w:line="360" w:lineRule="auto"/>
              <w:jc w:val="both"/>
              <w:rPr>
                <w:rFonts w:ascii="Arial" w:hAnsi="Arial" w:cs="Arial"/>
                <w:b/>
              </w:rPr>
            </w:pPr>
            <w:r w:rsidRPr="00722B31">
              <w:rPr>
                <w:rFonts w:ascii="Arial" w:hAnsi="Arial" w:cs="Arial"/>
                <w:b/>
              </w:rPr>
              <w:t>4</w:t>
            </w:r>
          </w:p>
        </w:tc>
        <w:tc>
          <w:tcPr>
            <w:tcW w:w="1469" w:type="dxa"/>
          </w:tcPr>
          <w:p w:rsidR="001675AB" w:rsidRPr="00722B31" w:rsidRDefault="001675AB" w:rsidP="00722B31">
            <w:pPr>
              <w:spacing w:line="360" w:lineRule="auto"/>
              <w:jc w:val="both"/>
              <w:rPr>
                <w:rFonts w:ascii="Arial" w:hAnsi="Arial" w:cs="Arial"/>
                <w:b/>
              </w:rPr>
            </w:pPr>
            <w:r w:rsidRPr="00722B31">
              <w:rPr>
                <w:rFonts w:ascii="Arial" w:hAnsi="Arial" w:cs="Arial"/>
                <w:b/>
              </w:rPr>
              <w:t>5</w:t>
            </w:r>
          </w:p>
        </w:tc>
      </w:tr>
      <w:tr w:rsidR="001675AB" w:rsidRPr="00722B31" w:rsidTr="005E6821">
        <w:tc>
          <w:tcPr>
            <w:tcW w:w="3314" w:type="dxa"/>
          </w:tcPr>
          <w:p w:rsidR="001675AB" w:rsidRPr="00722B31" w:rsidRDefault="001675AB" w:rsidP="00722B31">
            <w:pPr>
              <w:numPr>
                <w:ilvl w:val="0"/>
                <w:numId w:val="228"/>
              </w:numPr>
              <w:spacing w:line="360" w:lineRule="auto"/>
              <w:jc w:val="both"/>
              <w:rPr>
                <w:rFonts w:ascii="Arial" w:hAnsi="Arial" w:cs="Arial"/>
              </w:rPr>
            </w:pPr>
            <w:r w:rsidRPr="00722B31">
              <w:rPr>
                <w:rFonts w:ascii="Arial" w:hAnsi="Arial" w:cs="Arial"/>
              </w:rPr>
              <w:t>complete and accurate summary of the main ideas</w:t>
            </w:r>
          </w:p>
        </w:tc>
        <w:tc>
          <w:tcPr>
            <w:tcW w:w="1469" w:type="dxa"/>
          </w:tcPr>
          <w:p w:rsidR="001675AB" w:rsidRPr="00722B31" w:rsidRDefault="001675AB" w:rsidP="00722B31">
            <w:pPr>
              <w:spacing w:line="360" w:lineRule="auto"/>
              <w:jc w:val="both"/>
              <w:rPr>
                <w:rFonts w:ascii="Arial" w:hAnsi="Arial" w:cs="Arial"/>
              </w:rPr>
            </w:pPr>
            <w:r w:rsidRPr="00722B31">
              <w:rPr>
                <w:rFonts w:ascii="Arial" w:hAnsi="Arial" w:cs="Arial"/>
              </w:rPr>
              <w:t>little</w:t>
            </w:r>
          </w:p>
        </w:tc>
        <w:tc>
          <w:tcPr>
            <w:tcW w:w="1338" w:type="dxa"/>
          </w:tcPr>
          <w:p w:rsidR="001675AB" w:rsidRPr="00722B31" w:rsidRDefault="001675AB" w:rsidP="00722B31">
            <w:pPr>
              <w:spacing w:line="360" w:lineRule="auto"/>
              <w:jc w:val="both"/>
              <w:rPr>
                <w:rFonts w:ascii="Arial" w:hAnsi="Arial" w:cs="Arial"/>
              </w:rPr>
            </w:pPr>
            <w:r w:rsidRPr="00722B31">
              <w:rPr>
                <w:rFonts w:ascii="Arial" w:hAnsi="Arial" w:cs="Arial"/>
              </w:rPr>
              <w:t>some</w:t>
            </w:r>
          </w:p>
        </w:tc>
        <w:tc>
          <w:tcPr>
            <w:tcW w:w="1338" w:type="dxa"/>
          </w:tcPr>
          <w:p w:rsidR="001675AB" w:rsidRPr="00722B31" w:rsidRDefault="001675AB" w:rsidP="00722B31">
            <w:pPr>
              <w:spacing w:line="360" w:lineRule="auto"/>
              <w:jc w:val="both"/>
              <w:rPr>
                <w:rFonts w:ascii="Arial" w:hAnsi="Arial" w:cs="Arial"/>
              </w:rPr>
            </w:pPr>
            <w:r w:rsidRPr="00722B31">
              <w:rPr>
                <w:rFonts w:ascii="Arial" w:hAnsi="Arial" w:cs="Arial"/>
              </w:rPr>
              <w:t>most</w:t>
            </w:r>
          </w:p>
        </w:tc>
        <w:tc>
          <w:tcPr>
            <w:tcW w:w="1469" w:type="dxa"/>
          </w:tcPr>
          <w:p w:rsidR="001675AB" w:rsidRPr="00722B31" w:rsidRDefault="003C1B40" w:rsidP="00722B31">
            <w:pPr>
              <w:spacing w:line="360" w:lineRule="auto"/>
              <w:jc w:val="both"/>
              <w:rPr>
                <w:rFonts w:ascii="Arial" w:hAnsi="Arial" w:cs="Arial"/>
              </w:rPr>
            </w:pPr>
            <w:r w:rsidRPr="00722B31">
              <w:rPr>
                <w:rFonts w:ascii="Arial" w:hAnsi="Arial" w:cs="Arial"/>
              </w:rPr>
              <w:t>A</w:t>
            </w:r>
            <w:r w:rsidR="001675AB" w:rsidRPr="00722B31">
              <w:rPr>
                <w:rFonts w:ascii="Arial" w:hAnsi="Arial" w:cs="Arial"/>
              </w:rPr>
              <w:t>ll</w:t>
            </w:r>
          </w:p>
        </w:tc>
      </w:tr>
      <w:tr w:rsidR="001675AB" w:rsidRPr="00722B31" w:rsidTr="005E6821">
        <w:tc>
          <w:tcPr>
            <w:tcW w:w="3314" w:type="dxa"/>
          </w:tcPr>
          <w:p w:rsidR="001675AB" w:rsidRPr="00722B31" w:rsidRDefault="001675AB" w:rsidP="00722B31">
            <w:pPr>
              <w:numPr>
                <w:ilvl w:val="0"/>
                <w:numId w:val="228"/>
              </w:numPr>
              <w:spacing w:line="360" w:lineRule="auto"/>
              <w:jc w:val="both"/>
              <w:rPr>
                <w:rFonts w:ascii="Arial" w:hAnsi="Arial" w:cs="Arial"/>
              </w:rPr>
            </w:pPr>
            <w:r w:rsidRPr="00722B31">
              <w:rPr>
                <w:rFonts w:ascii="Arial" w:hAnsi="Arial" w:cs="Arial"/>
              </w:rPr>
              <w:t>includes important details</w:t>
            </w:r>
          </w:p>
        </w:tc>
        <w:tc>
          <w:tcPr>
            <w:tcW w:w="1469" w:type="dxa"/>
          </w:tcPr>
          <w:p w:rsidR="001675AB" w:rsidRPr="00722B31" w:rsidRDefault="001675AB" w:rsidP="00722B31">
            <w:pPr>
              <w:spacing w:line="360" w:lineRule="auto"/>
              <w:jc w:val="both"/>
              <w:rPr>
                <w:rFonts w:ascii="Arial" w:hAnsi="Arial" w:cs="Arial"/>
              </w:rPr>
            </w:pPr>
            <w:r w:rsidRPr="00722B31">
              <w:rPr>
                <w:rFonts w:ascii="Arial" w:hAnsi="Arial" w:cs="Arial"/>
              </w:rPr>
              <w:t>little</w:t>
            </w:r>
          </w:p>
        </w:tc>
        <w:tc>
          <w:tcPr>
            <w:tcW w:w="1338" w:type="dxa"/>
          </w:tcPr>
          <w:p w:rsidR="001675AB" w:rsidRPr="00722B31" w:rsidRDefault="001675AB" w:rsidP="00722B31">
            <w:pPr>
              <w:spacing w:line="360" w:lineRule="auto"/>
              <w:jc w:val="both"/>
              <w:rPr>
                <w:rFonts w:ascii="Arial" w:hAnsi="Arial" w:cs="Arial"/>
              </w:rPr>
            </w:pPr>
            <w:r w:rsidRPr="00722B31">
              <w:rPr>
                <w:rFonts w:ascii="Arial" w:hAnsi="Arial" w:cs="Arial"/>
              </w:rPr>
              <w:t>some</w:t>
            </w:r>
          </w:p>
        </w:tc>
        <w:tc>
          <w:tcPr>
            <w:tcW w:w="1338" w:type="dxa"/>
          </w:tcPr>
          <w:p w:rsidR="001675AB" w:rsidRPr="00722B31" w:rsidRDefault="001675AB" w:rsidP="00722B31">
            <w:pPr>
              <w:spacing w:line="360" w:lineRule="auto"/>
              <w:jc w:val="both"/>
              <w:rPr>
                <w:rFonts w:ascii="Arial" w:hAnsi="Arial" w:cs="Arial"/>
              </w:rPr>
            </w:pPr>
            <w:r w:rsidRPr="00722B31">
              <w:rPr>
                <w:rFonts w:ascii="Arial" w:hAnsi="Arial" w:cs="Arial"/>
              </w:rPr>
              <w:t>many</w:t>
            </w:r>
          </w:p>
        </w:tc>
        <w:tc>
          <w:tcPr>
            <w:tcW w:w="1469" w:type="dxa"/>
          </w:tcPr>
          <w:p w:rsidR="001675AB" w:rsidRPr="00722B31" w:rsidRDefault="003C1B40" w:rsidP="00722B31">
            <w:pPr>
              <w:spacing w:line="360" w:lineRule="auto"/>
              <w:jc w:val="both"/>
              <w:rPr>
                <w:rFonts w:ascii="Arial" w:hAnsi="Arial" w:cs="Arial"/>
              </w:rPr>
            </w:pPr>
            <w:r w:rsidRPr="00722B31">
              <w:rPr>
                <w:rFonts w:ascii="Arial" w:hAnsi="Arial" w:cs="Arial"/>
              </w:rPr>
              <w:t>A</w:t>
            </w:r>
            <w:r w:rsidR="001675AB" w:rsidRPr="00722B31">
              <w:rPr>
                <w:rFonts w:ascii="Arial" w:hAnsi="Arial" w:cs="Arial"/>
              </w:rPr>
              <w:t>ll</w:t>
            </w:r>
          </w:p>
        </w:tc>
      </w:tr>
    </w:tbl>
    <w:p w:rsidR="001675AB" w:rsidRPr="00722B31" w:rsidRDefault="001675AB" w:rsidP="00722B31">
      <w:pPr>
        <w:spacing w:line="360" w:lineRule="auto"/>
        <w:jc w:val="both"/>
        <w:rPr>
          <w:rFonts w:ascii="Arial" w:hAnsi="Arial" w:cs="Arial"/>
        </w:rPr>
      </w:pPr>
    </w:p>
    <w:p w:rsidR="001675AB" w:rsidRPr="00722B31" w:rsidRDefault="001675AB" w:rsidP="00722B31">
      <w:pPr>
        <w:pStyle w:val="Ttulo1"/>
        <w:spacing w:before="0" w:line="360" w:lineRule="auto"/>
        <w:jc w:val="both"/>
        <w:rPr>
          <w:rFonts w:ascii="Arial" w:hAnsi="Arial" w:cs="Arial"/>
          <w:color w:val="auto"/>
          <w:sz w:val="24"/>
          <w:szCs w:val="24"/>
          <w:lang w:val="en-US"/>
        </w:rPr>
      </w:pPr>
      <w:r w:rsidRPr="00722B31">
        <w:rPr>
          <w:rFonts w:ascii="Arial" w:hAnsi="Arial" w:cs="Arial"/>
          <w:color w:val="auto"/>
          <w:sz w:val="24"/>
          <w:szCs w:val="24"/>
          <w:lang w:val="en-US"/>
        </w:rPr>
        <w:t>Self-evaluation Prompts</w:t>
      </w:r>
    </w:p>
    <w:p w:rsidR="001675AB" w:rsidRPr="00722B31" w:rsidRDefault="001675AB" w:rsidP="00722B31">
      <w:pPr>
        <w:spacing w:line="360" w:lineRule="auto"/>
        <w:jc w:val="both"/>
        <w:rPr>
          <w:rFonts w:ascii="Arial" w:hAnsi="Arial" w:cs="Arial"/>
          <w:lang w:val="en-US"/>
        </w:rPr>
      </w:pPr>
    </w:p>
    <w:p w:rsidR="001675AB" w:rsidRPr="00722B31" w:rsidRDefault="001675AB" w:rsidP="00722B31">
      <w:pPr>
        <w:spacing w:line="360" w:lineRule="auto"/>
        <w:jc w:val="both"/>
        <w:rPr>
          <w:rFonts w:ascii="Arial" w:hAnsi="Arial" w:cs="Arial"/>
          <w:lang w:val="en-US"/>
        </w:rPr>
      </w:pPr>
    </w:p>
    <w:p w:rsidR="001675AB" w:rsidRPr="00722B31" w:rsidRDefault="001675AB" w:rsidP="00722B31">
      <w:pPr>
        <w:pBdr>
          <w:top w:val="double" w:sz="4" w:space="1" w:color="auto"/>
          <w:left w:val="double" w:sz="4" w:space="4" w:color="auto"/>
          <w:bottom w:val="double" w:sz="4" w:space="1" w:color="auto"/>
          <w:right w:val="double" w:sz="4" w:space="4" w:color="auto"/>
        </w:pBdr>
        <w:spacing w:line="360" w:lineRule="auto"/>
        <w:jc w:val="both"/>
        <w:rPr>
          <w:rFonts w:ascii="Arial" w:hAnsi="Arial" w:cs="Arial"/>
          <w:lang w:val="en-US"/>
        </w:rPr>
      </w:pPr>
    </w:p>
    <w:p w:rsidR="001675AB" w:rsidRPr="00722B31" w:rsidRDefault="001675AB" w:rsidP="00722B31">
      <w:pPr>
        <w:pBdr>
          <w:top w:val="double" w:sz="4" w:space="1" w:color="auto"/>
          <w:left w:val="double" w:sz="4" w:space="4" w:color="auto"/>
          <w:bottom w:val="double" w:sz="4" w:space="1" w:color="auto"/>
          <w:right w:val="double" w:sz="4" w:space="4" w:color="auto"/>
        </w:pBdr>
        <w:spacing w:line="360" w:lineRule="auto"/>
        <w:jc w:val="both"/>
        <w:rPr>
          <w:rFonts w:ascii="Arial" w:hAnsi="Arial" w:cs="Arial"/>
          <w:lang w:val="en-US"/>
        </w:rPr>
      </w:pPr>
      <w:r w:rsidRPr="00722B31">
        <w:rPr>
          <w:rFonts w:ascii="Arial" w:hAnsi="Arial" w:cs="Arial"/>
          <w:lang w:val="en-US"/>
        </w:rPr>
        <w:t>This is a suggested list. You may want to change the wording of some of the statements, add some new ones, delete any that you don’t like, and group them into categories of some kind.</w:t>
      </w:r>
    </w:p>
    <w:p w:rsidR="001675AB" w:rsidRPr="00722B31" w:rsidRDefault="001675AB" w:rsidP="00722B31">
      <w:pPr>
        <w:pBdr>
          <w:top w:val="double" w:sz="4" w:space="1" w:color="auto"/>
          <w:left w:val="double" w:sz="4" w:space="4" w:color="auto"/>
          <w:bottom w:val="double" w:sz="4" w:space="1" w:color="auto"/>
          <w:right w:val="double" w:sz="4" w:space="4" w:color="auto"/>
        </w:pBdr>
        <w:spacing w:line="360" w:lineRule="auto"/>
        <w:jc w:val="both"/>
        <w:rPr>
          <w:rFonts w:ascii="Arial" w:hAnsi="Arial" w:cs="Arial"/>
          <w:lang w:val="en-US"/>
        </w:rPr>
      </w:pPr>
      <w:r w:rsidRPr="00722B31">
        <w:rPr>
          <w:rFonts w:ascii="Arial" w:hAnsi="Arial" w:cs="Arial"/>
          <w:lang w:val="en-US"/>
        </w:rPr>
        <w:t xml:space="preserve">Many of the items could apply to a specific activity, a specific class, a unit, or be for general reflection. </w:t>
      </w:r>
    </w:p>
    <w:p w:rsidR="001675AB" w:rsidRPr="00722B31" w:rsidRDefault="001675AB" w:rsidP="00722B31">
      <w:pPr>
        <w:pBdr>
          <w:top w:val="double" w:sz="4" w:space="1" w:color="auto"/>
          <w:left w:val="double" w:sz="4" w:space="4" w:color="auto"/>
          <w:bottom w:val="double" w:sz="4" w:space="1" w:color="auto"/>
          <w:right w:val="double" w:sz="4" w:space="4" w:color="auto"/>
        </w:pBdr>
        <w:spacing w:line="360" w:lineRule="auto"/>
        <w:jc w:val="both"/>
        <w:rPr>
          <w:rFonts w:ascii="Arial" w:hAnsi="Arial" w:cs="Arial"/>
          <w:b/>
          <w:bCs/>
          <w:lang w:val="en-US"/>
        </w:rPr>
      </w:pPr>
    </w:p>
    <w:p w:rsidR="001675AB" w:rsidRPr="00722B31" w:rsidRDefault="001675AB" w:rsidP="00722B31">
      <w:pPr>
        <w:spacing w:line="360" w:lineRule="auto"/>
        <w:ind w:left="360" w:hanging="360"/>
        <w:jc w:val="both"/>
        <w:rPr>
          <w:rFonts w:ascii="Arial" w:hAnsi="Arial" w:cs="Arial"/>
          <w:lang w:val="en-US"/>
        </w:rPr>
      </w:pPr>
    </w:p>
    <w:p w:rsidR="001675AB" w:rsidRPr="00722B31" w:rsidRDefault="001675AB" w:rsidP="00722B31">
      <w:pPr>
        <w:spacing w:line="360" w:lineRule="auto"/>
        <w:ind w:left="360" w:hanging="360"/>
        <w:jc w:val="both"/>
        <w:rPr>
          <w:rFonts w:ascii="Arial" w:hAnsi="Arial" w:cs="Arial"/>
          <w:lang w:val="en-US"/>
        </w:rPr>
      </w:pP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t>•</w:t>
      </w:r>
      <w:r w:rsidRPr="00722B31">
        <w:rPr>
          <w:rFonts w:ascii="Arial" w:hAnsi="Arial" w:cs="Arial"/>
          <w:lang w:val="en-US"/>
        </w:rPr>
        <w:tab/>
        <w:t>How did you feel about your participation in today’s activities? (</w:t>
      </w:r>
      <w:proofErr w:type="gramStart"/>
      <w:r w:rsidRPr="00722B31">
        <w:rPr>
          <w:rFonts w:ascii="Arial" w:hAnsi="Arial" w:cs="Arial"/>
          <w:lang w:val="en-US"/>
        </w:rPr>
        <w:t>or</w:t>
      </w:r>
      <w:proofErr w:type="gramEnd"/>
      <w:r w:rsidRPr="00722B31">
        <w:rPr>
          <w:rFonts w:ascii="Arial" w:hAnsi="Arial" w:cs="Arial"/>
          <w:lang w:val="en-US"/>
        </w:rPr>
        <w:t>, in this activity)</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t>•</w:t>
      </w:r>
      <w:r w:rsidRPr="00722B31">
        <w:rPr>
          <w:rFonts w:ascii="Arial" w:hAnsi="Arial" w:cs="Arial"/>
          <w:lang w:val="en-US"/>
        </w:rPr>
        <w:tab/>
        <w:t>How comfortable were you speaking English today (or, in this activity)?</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t>•</w:t>
      </w:r>
      <w:r w:rsidRPr="00722B31">
        <w:rPr>
          <w:rFonts w:ascii="Arial" w:hAnsi="Arial" w:cs="Arial"/>
          <w:lang w:val="en-US"/>
        </w:rPr>
        <w:tab/>
        <w:t>How confident are you about your ability to speak and make yourself understood when you are: [list activities they have studied -- e.g., introducing yourself; greeting someone; talking about your classroom; etc.]</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lastRenderedPageBreak/>
        <w:t>•</w:t>
      </w:r>
      <w:r w:rsidRPr="00722B31">
        <w:rPr>
          <w:rFonts w:ascii="Arial" w:hAnsi="Arial" w:cs="Arial"/>
          <w:lang w:val="en-US"/>
        </w:rPr>
        <w:tab/>
        <w:t>How confident are you about your ability to understand when someone speaks to you in English to: [list activities they have studied -- e.g., introducing yourself; greeting someone; talking about your classroom; etc.]</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t>•</w:t>
      </w:r>
      <w:r w:rsidRPr="00722B31">
        <w:rPr>
          <w:rFonts w:ascii="Arial" w:hAnsi="Arial" w:cs="Arial"/>
          <w:lang w:val="en-US"/>
        </w:rPr>
        <w:tab/>
        <w:t>How well have you learned the English words and phrases you need [for this activity; or, [list activities they have studied -- e.g., introducing yourself; greeting someone; talking about your classroom; etc.]</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t>•</w:t>
      </w:r>
      <w:r w:rsidRPr="00722B31">
        <w:rPr>
          <w:rFonts w:ascii="Arial" w:hAnsi="Arial" w:cs="Arial"/>
          <w:lang w:val="en-US"/>
        </w:rPr>
        <w:tab/>
        <w:t xml:space="preserve">How well are you able to remember and use the structures [or frames] and word </w:t>
      </w:r>
      <w:proofErr w:type="gramStart"/>
      <w:r w:rsidRPr="00722B31">
        <w:rPr>
          <w:rFonts w:ascii="Arial" w:hAnsi="Arial" w:cs="Arial"/>
          <w:lang w:val="en-US"/>
        </w:rPr>
        <w:t>order  you</w:t>
      </w:r>
      <w:proofErr w:type="gramEnd"/>
      <w:r w:rsidRPr="00722B31">
        <w:rPr>
          <w:rFonts w:ascii="Arial" w:hAnsi="Arial" w:cs="Arial"/>
          <w:lang w:val="en-US"/>
        </w:rPr>
        <w:t xml:space="preserve"> need [for this activity; or, [list activities they have studied -- e.g., introducing yourself; greeting someone; talking about your classroom; etc.]</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t>•</w:t>
      </w:r>
      <w:r w:rsidRPr="00722B31">
        <w:rPr>
          <w:rFonts w:ascii="Arial" w:hAnsi="Arial" w:cs="Arial"/>
          <w:lang w:val="en-US"/>
        </w:rPr>
        <w:tab/>
        <w:t>How well are you able to understand and follow every day instructions that are given in English?</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t>•</w:t>
      </w:r>
      <w:r w:rsidRPr="00722B31">
        <w:rPr>
          <w:rFonts w:ascii="Arial" w:hAnsi="Arial" w:cs="Arial"/>
          <w:lang w:val="en-US"/>
        </w:rPr>
        <w:tab/>
        <w:t>How confident are you about your pronunciation of the English words you have learned?</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t>•</w:t>
      </w:r>
      <w:r w:rsidRPr="00722B31">
        <w:rPr>
          <w:rFonts w:ascii="Arial" w:hAnsi="Arial" w:cs="Arial"/>
          <w:lang w:val="en-US"/>
        </w:rPr>
        <w:tab/>
        <w:t>How confident are you about your pronunciation of new English words (words you have not studied or seen before)?  How well can you use your understanding of English to figure out new words?</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t>•</w:t>
      </w:r>
      <w:r w:rsidRPr="00722B31">
        <w:rPr>
          <w:rFonts w:ascii="Arial" w:hAnsi="Arial" w:cs="Arial"/>
          <w:lang w:val="en-US"/>
        </w:rPr>
        <w:tab/>
        <w:t>What skills were taught today? How well did you learn them?</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t>•</w:t>
      </w:r>
      <w:r w:rsidRPr="00722B31">
        <w:rPr>
          <w:rFonts w:ascii="Arial" w:hAnsi="Arial" w:cs="Arial"/>
          <w:lang w:val="en-US"/>
        </w:rPr>
        <w:tab/>
        <w:t>What parts were difficult for you? (</w:t>
      </w:r>
      <w:proofErr w:type="gramStart"/>
      <w:r w:rsidRPr="00722B31">
        <w:rPr>
          <w:rFonts w:ascii="Arial" w:hAnsi="Arial" w:cs="Arial"/>
          <w:lang w:val="en-US"/>
        </w:rPr>
        <w:t>or</w:t>
      </w:r>
      <w:proofErr w:type="gramEnd"/>
      <w:r w:rsidRPr="00722B31">
        <w:rPr>
          <w:rFonts w:ascii="Arial" w:hAnsi="Arial" w:cs="Arial"/>
          <w:lang w:val="en-US"/>
        </w:rPr>
        <w:t>, What parts of learning English are hardest for you?)  What strategies help you practice and learn the hard parts?</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t>•</w:t>
      </w:r>
      <w:r w:rsidRPr="00722B31">
        <w:rPr>
          <w:rFonts w:ascii="Arial" w:hAnsi="Arial" w:cs="Arial"/>
          <w:lang w:val="en-US"/>
        </w:rPr>
        <w:tab/>
        <w:t>What problems did you have? How did you solve them?</w:t>
      </w:r>
    </w:p>
    <w:p w:rsidR="001675AB" w:rsidRPr="00722B31" w:rsidRDefault="001675AB" w:rsidP="00722B31">
      <w:pPr>
        <w:spacing w:line="360" w:lineRule="auto"/>
        <w:ind w:left="360" w:right="15" w:hanging="502"/>
        <w:jc w:val="both"/>
        <w:rPr>
          <w:rFonts w:ascii="Arial" w:hAnsi="Arial" w:cs="Arial"/>
          <w:lang w:val="en-US"/>
        </w:rPr>
      </w:pPr>
      <w:r w:rsidRPr="00722B31">
        <w:rPr>
          <w:rFonts w:ascii="Arial" w:hAnsi="Arial" w:cs="Arial"/>
          <w:lang w:val="en-US"/>
        </w:rPr>
        <w:t xml:space="preserve"> •</w:t>
      </w:r>
      <w:r w:rsidRPr="00722B31">
        <w:rPr>
          <w:rFonts w:ascii="Arial" w:hAnsi="Arial" w:cs="Arial"/>
          <w:lang w:val="en-US"/>
        </w:rPr>
        <w:tab/>
        <w:t>What parts were easy for you? (</w:t>
      </w:r>
      <w:proofErr w:type="gramStart"/>
      <w:r w:rsidRPr="00722B31">
        <w:rPr>
          <w:rFonts w:ascii="Arial" w:hAnsi="Arial" w:cs="Arial"/>
          <w:lang w:val="en-US"/>
        </w:rPr>
        <w:t>or</w:t>
      </w:r>
      <w:proofErr w:type="gramEnd"/>
      <w:r w:rsidRPr="00722B31">
        <w:rPr>
          <w:rFonts w:ascii="Arial" w:hAnsi="Arial" w:cs="Arial"/>
          <w:lang w:val="en-US"/>
        </w:rPr>
        <w:t>, What parts of learning English are easiest for you?)</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t>•</w:t>
      </w:r>
      <w:r w:rsidRPr="00722B31">
        <w:rPr>
          <w:rFonts w:ascii="Arial" w:hAnsi="Arial" w:cs="Arial"/>
          <w:lang w:val="en-US"/>
        </w:rPr>
        <w:tab/>
        <w:t>What activities (or what parts of this activity) are most enjoyable for you? Why?</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t>•</w:t>
      </w:r>
      <w:r w:rsidRPr="00722B31">
        <w:rPr>
          <w:rFonts w:ascii="Arial" w:hAnsi="Arial" w:cs="Arial"/>
          <w:lang w:val="en-US"/>
        </w:rPr>
        <w:tab/>
        <w:t>How well did you support and encourage others in your work (role-play, simulation, etc.)? What did you do to help them?</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t>•</w:t>
      </w:r>
      <w:r w:rsidRPr="00722B31">
        <w:rPr>
          <w:rFonts w:ascii="Arial" w:hAnsi="Arial" w:cs="Arial"/>
          <w:lang w:val="en-US"/>
        </w:rPr>
        <w:tab/>
        <w:t>Who helped you with your learning today (or, in this unit)? How did they help?</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t>•</w:t>
      </w:r>
      <w:r w:rsidRPr="00722B31">
        <w:rPr>
          <w:rFonts w:ascii="Arial" w:hAnsi="Arial" w:cs="Arial"/>
          <w:lang w:val="en-US"/>
        </w:rPr>
        <w:tab/>
        <w:t>How could the teacher help you with some of the difficult parts of learning English?</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t>•</w:t>
      </w:r>
      <w:r w:rsidRPr="00722B31">
        <w:rPr>
          <w:rFonts w:ascii="Arial" w:hAnsi="Arial" w:cs="Arial"/>
          <w:lang w:val="en-US"/>
        </w:rPr>
        <w:tab/>
        <w:t>When you were speaking today (or, in this activity) what did you do to help others understand you?</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t>•</w:t>
      </w:r>
      <w:r w:rsidRPr="00722B31">
        <w:rPr>
          <w:rFonts w:ascii="Arial" w:hAnsi="Arial" w:cs="Arial"/>
          <w:lang w:val="en-US"/>
        </w:rPr>
        <w:tab/>
        <w:t>When your classmates were speaking, what did they do to help you understand them?</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t>•</w:t>
      </w:r>
      <w:r w:rsidRPr="00722B31">
        <w:rPr>
          <w:rFonts w:ascii="Arial" w:hAnsi="Arial" w:cs="Arial"/>
          <w:lang w:val="en-US"/>
        </w:rPr>
        <w:tab/>
        <w:t xml:space="preserve">In this activity, what did you learn about working in (or using) English that you want to remember for next time? </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lastRenderedPageBreak/>
        <w:t>•</w:t>
      </w:r>
      <w:r w:rsidRPr="00722B31">
        <w:rPr>
          <w:rFonts w:ascii="Arial" w:hAnsi="Arial" w:cs="Arial"/>
          <w:lang w:val="en-US"/>
        </w:rPr>
        <w:tab/>
        <w:t xml:space="preserve">What did you learn from . . </w:t>
      </w:r>
      <w:proofErr w:type="gramStart"/>
      <w:r w:rsidRPr="00722B31">
        <w:rPr>
          <w:rFonts w:ascii="Arial" w:hAnsi="Arial" w:cs="Arial"/>
          <w:lang w:val="en-US"/>
        </w:rPr>
        <w:t>.</w:t>
      </w:r>
      <w:proofErr w:type="gramEnd"/>
      <w:r w:rsidRPr="00722B31">
        <w:rPr>
          <w:rFonts w:ascii="Arial" w:hAnsi="Arial" w:cs="Arial"/>
          <w:lang w:val="en-US"/>
        </w:rPr>
        <w:t xml:space="preserve"> </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t>•</w:t>
      </w:r>
      <w:r w:rsidRPr="00722B31">
        <w:rPr>
          <w:rFonts w:ascii="Arial" w:hAnsi="Arial" w:cs="Arial"/>
          <w:lang w:val="en-US"/>
        </w:rPr>
        <w:tab/>
        <w:t>If you could change your work on this activity (or unit) how would you make it better?</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t>•</w:t>
      </w:r>
      <w:r w:rsidRPr="00722B31">
        <w:rPr>
          <w:rFonts w:ascii="Arial" w:hAnsi="Arial" w:cs="Arial"/>
          <w:lang w:val="en-US"/>
        </w:rPr>
        <w:tab/>
        <w:t>How do you think others in your group felt about your work? (</w:t>
      </w:r>
      <w:proofErr w:type="gramStart"/>
      <w:r w:rsidRPr="00722B31">
        <w:rPr>
          <w:rFonts w:ascii="Arial" w:hAnsi="Arial" w:cs="Arial"/>
          <w:lang w:val="en-US"/>
        </w:rPr>
        <w:t>or</w:t>
      </w:r>
      <w:proofErr w:type="gramEnd"/>
      <w:r w:rsidRPr="00722B31">
        <w:rPr>
          <w:rFonts w:ascii="Arial" w:hAnsi="Arial" w:cs="Arial"/>
          <w:lang w:val="en-US"/>
        </w:rPr>
        <w:t xml:space="preserve"> how you spoke)</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t>•</w:t>
      </w:r>
      <w:r w:rsidRPr="00722B31">
        <w:rPr>
          <w:rFonts w:ascii="Arial" w:hAnsi="Arial" w:cs="Arial"/>
          <w:lang w:val="en-US"/>
        </w:rPr>
        <w:tab/>
        <w:t xml:space="preserve">How do you think others in your group felt about how well </w:t>
      </w:r>
      <w:proofErr w:type="gramStart"/>
      <w:r w:rsidRPr="00722B31">
        <w:rPr>
          <w:rFonts w:ascii="Arial" w:hAnsi="Arial" w:cs="Arial"/>
          <w:lang w:val="en-US"/>
        </w:rPr>
        <w:t>your</w:t>
      </w:r>
      <w:proofErr w:type="gramEnd"/>
      <w:r w:rsidRPr="00722B31">
        <w:rPr>
          <w:rFonts w:ascii="Arial" w:hAnsi="Arial" w:cs="Arial"/>
          <w:lang w:val="en-US"/>
        </w:rPr>
        <w:t xml:space="preserve"> helped and encouraged them?</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t>•</w:t>
      </w:r>
      <w:r w:rsidRPr="00722B31">
        <w:rPr>
          <w:rFonts w:ascii="Arial" w:hAnsi="Arial" w:cs="Arial"/>
          <w:lang w:val="en-US"/>
        </w:rPr>
        <w:tab/>
        <w:t>What are some things that others do that make you feel more confident and comfortable when you are speaking?</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t>•</w:t>
      </w:r>
      <w:r w:rsidRPr="00722B31">
        <w:rPr>
          <w:rFonts w:ascii="Arial" w:hAnsi="Arial" w:cs="Arial"/>
          <w:lang w:val="en-US"/>
        </w:rPr>
        <w:tab/>
        <w:t>What are some ways that you can help yourself practice English?</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t>•</w:t>
      </w:r>
      <w:r w:rsidRPr="00722B31">
        <w:rPr>
          <w:rFonts w:ascii="Arial" w:hAnsi="Arial" w:cs="Arial"/>
          <w:lang w:val="en-US"/>
        </w:rPr>
        <w:tab/>
        <w:t>What did you learn from (activity or unit)?</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t>•</w:t>
      </w:r>
      <w:r w:rsidRPr="00722B31">
        <w:rPr>
          <w:rFonts w:ascii="Arial" w:hAnsi="Arial" w:cs="Arial"/>
          <w:lang w:val="en-US"/>
        </w:rPr>
        <w:tab/>
        <w:t>How well do you think you’ve done?</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t>•</w:t>
      </w:r>
      <w:r w:rsidRPr="00722B31">
        <w:rPr>
          <w:rFonts w:ascii="Arial" w:hAnsi="Arial" w:cs="Arial"/>
          <w:lang w:val="en-US"/>
        </w:rPr>
        <w:tab/>
        <w:t>How or where might you use the language and skills we practiced today?</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t>•</w:t>
      </w:r>
      <w:r w:rsidRPr="00722B31">
        <w:rPr>
          <w:rFonts w:ascii="Arial" w:hAnsi="Arial" w:cs="Arial"/>
          <w:lang w:val="en-US"/>
        </w:rPr>
        <w:tab/>
        <w:t>What do you do differently when you work together (work with others) in English than when you work in Spanish?</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t>•</w:t>
      </w:r>
      <w:r w:rsidRPr="00722B31">
        <w:rPr>
          <w:rFonts w:ascii="Arial" w:hAnsi="Arial" w:cs="Arial"/>
          <w:lang w:val="en-US"/>
        </w:rPr>
        <w:tab/>
        <w:t>How often did you speak English in class today? What is your goal for speaking English tomorrow?</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t>•</w:t>
      </w:r>
      <w:r w:rsidRPr="00722B31">
        <w:rPr>
          <w:rFonts w:ascii="Arial" w:hAnsi="Arial" w:cs="Arial"/>
          <w:lang w:val="en-US"/>
        </w:rPr>
        <w:tab/>
        <w:t>When you think of your work and learning in English, what are you most proud of?</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t>•</w:t>
      </w:r>
      <w:r w:rsidRPr="00722B31">
        <w:rPr>
          <w:rFonts w:ascii="Arial" w:hAnsi="Arial" w:cs="Arial"/>
          <w:lang w:val="en-US"/>
        </w:rPr>
        <w:tab/>
        <w:t>What is one thing you would like to learn or improve? What will you do to accomplish this goal? Who could help you? How will you know you are improving?</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t>•</w:t>
      </w:r>
      <w:r w:rsidRPr="00722B31">
        <w:rPr>
          <w:rFonts w:ascii="Arial" w:hAnsi="Arial" w:cs="Arial"/>
          <w:lang w:val="en-US"/>
        </w:rPr>
        <w:tab/>
        <w:t>Which moral values are reflected in the activity/lesson/unit? How do you practice it in your personal life?</w:t>
      </w:r>
    </w:p>
    <w:p w:rsidR="001675AB" w:rsidRPr="00722B31" w:rsidRDefault="001675AB" w:rsidP="00722B31">
      <w:pPr>
        <w:spacing w:line="360" w:lineRule="auto"/>
        <w:ind w:left="360" w:hanging="360"/>
        <w:jc w:val="both"/>
        <w:rPr>
          <w:rFonts w:ascii="Arial" w:hAnsi="Arial" w:cs="Arial"/>
          <w:lang w:val="en-US"/>
        </w:rPr>
      </w:pPr>
      <w:r w:rsidRPr="00722B31">
        <w:rPr>
          <w:rFonts w:ascii="Arial" w:hAnsi="Arial" w:cs="Arial"/>
          <w:lang w:val="en-US"/>
        </w:rPr>
        <w:t>•</w:t>
      </w:r>
      <w:r w:rsidRPr="00722B31">
        <w:rPr>
          <w:rFonts w:ascii="Arial" w:hAnsi="Arial" w:cs="Arial"/>
          <w:lang w:val="en-US"/>
        </w:rPr>
        <w:tab/>
        <w:t xml:space="preserve">Which activity, or part of an activity, has helped you to reinforce your mastery of other subjects? How? Why? </w:t>
      </w:r>
    </w:p>
    <w:p w:rsidR="001675AB" w:rsidRPr="00722B31" w:rsidRDefault="001675AB" w:rsidP="00722B31">
      <w:pPr>
        <w:spacing w:line="360" w:lineRule="auto"/>
        <w:jc w:val="both"/>
        <w:rPr>
          <w:rFonts w:ascii="Arial" w:hAnsi="Arial" w:cs="Arial"/>
          <w:b/>
          <w:bCs/>
          <w:lang w:val="en-US"/>
        </w:rPr>
      </w:pPr>
      <w:r w:rsidRPr="00722B31">
        <w:rPr>
          <w:rFonts w:ascii="Arial" w:hAnsi="Arial" w:cs="Arial"/>
          <w:b/>
          <w:bCs/>
          <w:lang w:val="en-US"/>
        </w:rPr>
        <w:br w:type="page"/>
      </w:r>
    </w:p>
    <w:p w:rsidR="006C663C" w:rsidRPr="00722B31" w:rsidRDefault="006C663C" w:rsidP="00722B31">
      <w:pPr>
        <w:tabs>
          <w:tab w:val="left" w:pos="5760"/>
          <w:tab w:val="left" w:pos="8280"/>
        </w:tabs>
        <w:spacing w:line="360" w:lineRule="auto"/>
        <w:ind w:right="14"/>
        <w:jc w:val="both"/>
        <w:rPr>
          <w:rFonts w:ascii="Arial" w:hAnsi="Arial" w:cs="Arial"/>
          <w:b/>
          <w:bCs/>
          <w:lang w:val="en-US"/>
        </w:rPr>
      </w:pPr>
      <w:r w:rsidRPr="00722B31">
        <w:rPr>
          <w:rFonts w:ascii="Arial" w:hAnsi="Arial" w:cs="Arial"/>
          <w:b/>
          <w:bCs/>
          <w:lang w:val="en-US"/>
        </w:rPr>
        <w:lastRenderedPageBreak/>
        <w:t>Chapter 9. D</w:t>
      </w:r>
      <w:r w:rsidR="003C1B40">
        <w:rPr>
          <w:rFonts w:ascii="Arial" w:hAnsi="Arial" w:cs="Arial"/>
          <w:b/>
          <w:bCs/>
          <w:lang w:val="en-US"/>
        </w:rPr>
        <w:t>eveloping Intercultural Communication S</w:t>
      </w:r>
      <w:r w:rsidRPr="00722B31">
        <w:rPr>
          <w:rFonts w:ascii="Arial" w:hAnsi="Arial" w:cs="Arial"/>
          <w:b/>
          <w:bCs/>
          <w:lang w:val="en-US"/>
        </w:rPr>
        <w:t xml:space="preserve">kills </w:t>
      </w:r>
      <w:r w:rsidR="003C1B40" w:rsidRPr="003C1B40">
        <w:rPr>
          <w:rFonts w:ascii="Arial" w:hAnsi="Arial" w:cs="Arial"/>
          <w:b/>
          <w:bCs/>
          <w:lang w:val="en-US"/>
        </w:rPr>
        <w:t xml:space="preserve">in English Language Education                     </w:t>
      </w:r>
    </w:p>
    <w:p w:rsidR="006C663C" w:rsidRPr="00722B31" w:rsidRDefault="006C663C" w:rsidP="00722B31">
      <w:pPr>
        <w:tabs>
          <w:tab w:val="left" w:pos="5760"/>
          <w:tab w:val="left" w:pos="8280"/>
        </w:tabs>
        <w:spacing w:line="360" w:lineRule="auto"/>
        <w:ind w:right="14"/>
        <w:jc w:val="both"/>
        <w:rPr>
          <w:rFonts w:ascii="Arial" w:hAnsi="Arial" w:cs="Arial"/>
          <w:bCs/>
          <w:lang w:val="en-US"/>
        </w:rPr>
      </w:pPr>
      <w:r w:rsidRPr="00722B31">
        <w:rPr>
          <w:rFonts w:ascii="Arial" w:hAnsi="Arial" w:cs="Arial"/>
          <w:bCs/>
          <w:lang w:val="en-US"/>
        </w:rPr>
        <w:t>Author: Eduardo Garbey Savigne, Ph.D</w:t>
      </w:r>
    </w:p>
    <w:p w:rsidR="006C663C" w:rsidRPr="00722B31" w:rsidRDefault="006C663C" w:rsidP="00722B31">
      <w:pPr>
        <w:tabs>
          <w:tab w:val="left" w:pos="5760"/>
          <w:tab w:val="left" w:pos="8280"/>
        </w:tabs>
        <w:spacing w:line="360" w:lineRule="auto"/>
        <w:ind w:right="14"/>
        <w:jc w:val="both"/>
        <w:rPr>
          <w:rFonts w:ascii="Arial" w:hAnsi="Arial" w:cs="Arial"/>
          <w:bCs/>
          <w:lang w:val="es-ES"/>
        </w:rPr>
      </w:pPr>
      <w:r w:rsidRPr="00722B31">
        <w:rPr>
          <w:rFonts w:ascii="Arial" w:hAnsi="Arial" w:cs="Arial"/>
          <w:bCs/>
          <w:lang w:val="es-ES"/>
        </w:rPr>
        <w:t>Isora Justina Enríquez O´Farrill, Ph.D</w:t>
      </w:r>
    </w:p>
    <w:p w:rsidR="006C663C" w:rsidRPr="00722B31" w:rsidRDefault="006C663C" w:rsidP="00722B31">
      <w:pPr>
        <w:tabs>
          <w:tab w:val="left" w:pos="5760"/>
          <w:tab w:val="left" w:pos="8280"/>
        </w:tabs>
        <w:spacing w:line="360" w:lineRule="auto"/>
        <w:ind w:right="14"/>
        <w:jc w:val="both"/>
        <w:rPr>
          <w:rFonts w:ascii="Arial" w:hAnsi="Arial" w:cs="Arial"/>
          <w:b/>
          <w:bCs/>
          <w:lang w:val="es-ES"/>
        </w:rPr>
      </w:pPr>
    </w:p>
    <w:p w:rsidR="006C663C" w:rsidRPr="00722B31" w:rsidRDefault="006C663C" w:rsidP="00722B31">
      <w:pPr>
        <w:tabs>
          <w:tab w:val="left" w:pos="5760"/>
          <w:tab w:val="left" w:pos="8280"/>
        </w:tabs>
        <w:spacing w:line="360" w:lineRule="auto"/>
        <w:ind w:right="14"/>
        <w:jc w:val="both"/>
        <w:rPr>
          <w:rFonts w:ascii="Arial" w:hAnsi="Arial" w:cs="Arial"/>
          <w:bCs/>
          <w:i/>
          <w:lang w:val="en-US"/>
        </w:rPr>
      </w:pPr>
      <w:r w:rsidRPr="00722B31">
        <w:rPr>
          <w:rFonts w:ascii="Arial" w:hAnsi="Arial" w:cs="Arial"/>
          <w:bCs/>
          <w:i/>
          <w:lang w:val="en-US"/>
        </w:rPr>
        <w:t>We are all citizens of one world; we are all of one blood. To hate a man because he was born in another country, because he speaks a different language, or because he takes a different view on this subject or that, is a great folly. Desist; I implore you, for we are all equally human…. Let us have but one end in view, the welfare of humanity.</w:t>
      </w:r>
    </w:p>
    <w:p w:rsidR="006C663C" w:rsidRPr="00722B31" w:rsidRDefault="006C663C" w:rsidP="00722B31">
      <w:pPr>
        <w:tabs>
          <w:tab w:val="left" w:pos="5760"/>
          <w:tab w:val="left" w:pos="8280"/>
        </w:tabs>
        <w:spacing w:line="360" w:lineRule="auto"/>
        <w:ind w:right="14"/>
        <w:jc w:val="both"/>
        <w:rPr>
          <w:rFonts w:ascii="Arial" w:hAnsi="Arial" w:cs="Arial"/>
          <w:bCs/>
          <w:lang w:val="en-CA"/>
        </w:rPr>
      </w:pPr>
      <w:r w:rsidRPr="00722B31">
        <w:rPr>
          <w:rFonts w:ascii="Arial" w:hAnsi="Arial" w:cs="Arial"/>
          <w:bCs/>
          <w:lang w:val="en-CA"/>
        </w:rPr>
        <w:t>Comenius, J</w:t>
      </w:r>
      <w:r w:rsidRPr="00722B31">
        <w:rPr>
          <w:rFonts w:ascii="Arial" w:hAnsi="Arial" w:cs="Arial"/>
          <w:bCs/>
          <w:vertAlign w:val="superscript"/>
          <w:lang w:val="en-US"/>
        </w:rPr>
        <w:footnoteReference w:id="12"/>
      </w:r>
    </w:p>
    <w:p w:rsidR="006C663C" w:rsidRPr="00722B31" w:rsidRDefault="006C663C" w:rsidP="00722B31">
      <w:pPr>
        <w:spacing w:line="360" w:lineRule="auto"/>
        <w:jc w:val="both"/>
        <w:rPr>
          <w:rFonts w:ascii="Arial" w:hAnsi="Arial" w:cs="Arial"/>
          <w:lang w:val="en-US"/>
        </w:rPr>
      </w:pPr>
      <w:r w:rsidRPr="00722B31">
        <w:rPr>
          <w:rFonts w:ascii="Arial" w:hAnsi="Arial" w:cs="Arial"/>
          <w:b/>
          <w:lang w:val="en-US"/>
        </w:rPr>
        <w:t xml:space="preserve">TASK 1.Interpret </w:t>
      </w:r>
    </w:p>
    <w:p w:rsidR="006C663C" w:rsidRPr="00722B31" w:rsidRDefault="006C663C" w:rsidP="00722B31">
      <w:pPr>
        <w:spacing w:line="360" w:lineRule="auto"/>
        <w:jc w:val="both"/>
        <w:rPr>
          <w:rFonts w:ascii="Arial" w:hAnsi="Arial" w:cs="Arial"/>
          <w:i/>
          <w:lang w:val="en-US"/>
        </w:rPr>
      </w:pPr>
      <w:r w:rsidRPr="00722B31">
        <w:rPr>
          <w:rFonts w:ascii="Arial" w:hAnsi="Arial" w:cs="Arial"/>
          <w:i/>
          <w:lang w:val="en-US"/>
        </w:rPr>
        <w:t>What is the main message of the text above?</w:t>
      </w:r>
    </w:p>
    <w:p w:rsidR="006C663C" w:rsidRPr="00722B31" w:rsidRDefault="006C663C" w:rsidP="00722B31">
      <w:pPr>
        <w:autoSpaceDE w:val="0"/>
        <w:autoSpaceDN w:val="0"/>
        <w:adjustRightInd w:val="0"/>
        <w:spacing w:line="360" w:lineRule="auto"/>
        <w:jc w:val="both"/>
        <w:rPr>
          <w:rFonts w:ascii="Arial" w:hAnsi="Arial" w:cs="Arial"/>
          <w:b/>
          <w:lang w:val="en-US"/>
        </w:rPr>
      </w:pPr>
      <w:r w:rsidRPr="00722B31">
        <w:rPr>
          <w:rFonts w:ascii="Arial" w:hAnsi="Arial" w:cs="Arial"/>
          <w:b/>
          <w:lang w:val="en-US"/>
        </w:rPr>
        <w:t xml:space="preserve"> Introduction </w:t>
      </w:r>
    </w:p>
    <w:p w:rsidR="006C663C" w:rsidRPr="00722B31" w:rsidRDefault="006C663C"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Language is a component of culture and also a means through which culture itself is expressed. Though language courses have always included the teaching of cultural aspects, in recent years it has gained considerable attention in the context of foreign language education. </w:t>
      </w:r>
    </w:p>
    <w:p w:rsidR="006C663C" w:rsidRPr="00722B31" w:rsidRDefault="006C663C" w:rsidP="00722B31">
      <w:pPr>
        <w:autoSpaceDE w:val="0"/>
        <w:autoSpaceDN w:val="0"/>
        <w:adjustRightInd w:val="0"/>
        <w:spacing w:line="360" w:lineRule="auto"/>
        <w:jc w:val="both"/>
        <w:rPr>
          <w:rFonts w:ascii="Arial" w:hAnsi="Arial" w:cs="Arial"/>
          <w:b/>
          <w:lang w:val="en-US"/>
        </w:rPr>
      </w:pPr>
    </w:p>
    <w:p w:rsidR="0036707E" w:rsidRPr="00722B31" w:rsidRDefault="0036707E" w:rsidP="00722B31">
      <w:pPr>
        <w:spacing w:line="360" w:lineRule="auto"/>
        <w:jc w:val="both"/>
        <w:outlineLvl w:val="2"/>
        <w:rPr>
          <w:rFonts w:ascii="Arial" w:hAnsi="Arial" w:cs="Arial"/>
          <w:b/>
          <w:bCs/>
          <w:lang w:val="en-US"/>
        </w:rPr>
      </w:pPr>
      <w:r w:rsidRPr="00722B31">
        <w:rPr>
          <w:rFonts w:ascii="Arial" w:hAnsi="Arial" w:cs="Arial"/>
          <w:b/>
          <w:bCs/>
          <w:lang w:val="en-US"/>
        </w:rPr>
        <w:t xml:space="preserve">Task 2.  Who am </w:t>
      </w:r>
      <w:proofErr w:type="gramStart"/>
      <w:r w:rsidRPr="00722B31">
        <w:rPr>
          <w:rFonts w:ascii="Arial" w:hAnsi="Arial" w:cs="Arial"/>
          <w:b/>
          <w:bCs/>
          <w:lang w:val="en-US"/>
        </w:rPr>
        <w:t>I</w:t>
      </w:r>
      <w:r w:rsidR="00E166A3" w:rsidRPr="00722B31">
        <w:rPr>
          <w:rFonts w:ascii="Arial" w:hAnsi="Arial" w:cs="Arial"/>
          <w:b/>
          <w:bCs/>
          <w:lang w:val="en-US"/>
        </w:rPr>
        <w:t xml:space="preserve"> ?</w:t>
      </w:r>
      <w:proofErr w:type="gramEnd"/>
      <w:r w:rsidRPr="00722B31">
        <w:rPr>
          <w:rFonts w:ascii="Arial" w:hAnsi="Arial" w:cs="Arial"/>
          <w:b/>
          <w:bCs/>
          <w:lang w:val="en-US"/>
        </w:rPr>
        <w:t xml:space="preserve"> Who are you? Who are we?</w:t>
      </w:r>
    </w:p>
    <w:p w:rsidR="00805F02" w:rsidRPr="00722B31" w:rsidRDefault="00805F02" w:rsidP="00722B31">
      <w:pPr>
        <w:spacing w:line="360" w:lineRule="auto"/>
        <w:jc w:val="both"/>
        <w:outlineLvl w:val="2"/>
        <w:rPr>
          <w:rFonts w:ascii="Arial" w:hAnsi="Arial" w:cs="Arial"/>
          <w:bCs/>
          <w:lang w:val="en-US"/>
        </w:rPr>
      </w:pPr>
      <w:r w:rsidRPr="00722B31">
        <w:rPr>
          <w:rFonts w:ascii="Arial" w:hAnsi="Arial" w:cs="Arial"/>
          <w:bCs/>
          <w:lang w:val="en-US"/>
        </w:rPr>
        <w:t>(</w:t>
      </w:r>
      <w:proofErr w:type="gramStart"/>
      <w:r w:rsidRPr="00722B31">
        <w:rPr>
          <w:rFonts w:ascii="Arial" w:hAnsi="Arial" w:cs="Arial"/>
          <w:bCs/>
          <w:lang w:val="en-US"/>
        </w:rPr>
        <w:t>adapted</w:t>
      </w:r>
      <w:proofErr w:type="gramEnd"/>
      <w:r w:rsidRPr="00722B31">
        <w:rPr>
          <w:rFonts w:ascii="Arial" w:hAnsi="Arial" w:cs="Arial"/>
          <w:bCs/>
          <w:lang w:val="en-US"/>
        </w:rPr>
        <w:t xml:space="preserve"> from Teacher's Toolbox _ </w:t>
      </w:r>
      <w:r w:rsidR="00E166A3" w:rsidRPr="00722B31">
        <w:rPr>
          <w:rFonts w:ascii="Arial" w:hAnsi="Arial" w:cs="Arial"/>
          <w:bCs/>
          <w:lang w:val="en-US"/>
        </w:rPr>
        <w:t>AFS-USA.htm)</w:t>
      </w:r>
    </w:p>
    <w:p w:rsidR="0036707E" w:rsidRPr="00722B31" w:rsidRDefault="0036707E" w:rsidP="00722B31">
      <w:pPr>
        <w:spacing w:line="360" w:lineRule="auto"/>
        <w:jc w:val="both"/>
        <w:outlineLvl w:val="2"/>
        <w:rPr>
          <w:rFonts w:ascii="Arial" w:hAnsi="Arial" w:cs="Arial"/>
          <w:lang w:val="en-US"/>
        </w:rPr>
      </w:pPr>
      <w:r w:rsidRPr="00722B31">
        <w:rPr>
          <w:rFonts w:ascii="Arial" w:hAnsi="Arial" w:cs="Arial"/>
          <w:b/>
          <w:bCs/>
          <w:lang w:val="en-US"/>
        </w:rPr>
        <w:t>Aims:</w:t>
      </w:r>
      <w:r w:rsidRPr="00722B31">
        <w:rPr>
          <w:rFonts w:ascii="Arial" w:hAnsi="Arial" w:cs="Arial"/>
          <w:bCs/>
          <w:lang w:val="en-US"/>
        </w:rPr>
        <w:t xml:space="preserve"> D</w:t>
      </w:r>
      <w:r w:rsidRPr="00722B31">
        <w:rPr>
          <w:rFonts w:ascii="Arial" w:hAnsi="Arial" w:cs="Arial"/>
          <w:lang w:val="en-US"/>
        </w:rPr>
        <w:t xml:space="preserve">iscover and recognize the many ways in which we are similar </w:t>
      </w:r>
      <w:r w:rsidR="00BC25F7" w:rsidRPr="00722B31">
        <w:rPr>
          <w:rFonts w:ascii="Arial" w:hAnsi="Arial" w:cs="Arial"/>
          <w:lang w:val="en-US"/>
        </w:rPr>
        <w:t>and different</w:t>
      </w:r>
      <w:r w:rsidRPr="00722B31">
        <w:rPr>
          <w:rFonts w:ascii="Arial" w:hAnsi="Arial" w:cs="Arial"/>
          <w:lang w:val="en-US"/>
        </w:rPr>
        <w:t xml:space="preserve"> from others in the group, as well as the ways in which each person is unique.</w:t>
      </w:r>
    </w:p>
    <w:p w:rsidR="0036707E" w:rsidRPr="00722B31" w:rsidRDefault="0036707E" w:rsidP="00722B31">
      <w:pPr>
        <w:spacing w:line="360" w:lineRule="auto"/>
        <w:jc w:val="both"/>
        <w:outlineLvl w:val="2"/>
        <w:rPr>
          <w:rFonts w:ascii="Arial" w:hAnsi="Arial" w:cs="Arial"/>
          <w:b/>
          <w:bCs/>
          <w:lang w:val="en-US"/>
        </w:rPr>
      </w:pPr>
      <w:r w:rsidRPr="00722B31">
        <w:rPr>
          <w:rFonts w:ascii="Arial" w:hAnsi="Arial" w:cs="Arial"/>
          <w:b/>
          <w:bCs/>
          <w:lang w:val="en-US"/>
        </w:rPr>
        <w:t>Materials:</w:t>
      </w:r>
    </w:p>
    <w:p w:rsidR="0036707E" w:rsidRPr="00722B31" w:rsidRDefault="0036707E" w:rsidP="00722B31">
      <w:pPr>
        <w:spacing w:line="360" w:lineRule="auto"/>
        <w:jc w:val="both"/>
        <w:rPr>
          <w:rFonts w:ascii="Arial" w:hAnsi="Arial" w:cs="Arial"/>
          <w:lang w:val="en-US"/>
        </w:rPr>
      </w:pPr>
      <w:r w:rsidRPr="00722B31">
        <w:rPr>
          <w:rFonts w:ascii="Arial" w:hAnsi="Arial" w:cs="Arial"/>
          <w:lang w:val="en-US"/>
        </w:rPr>
        <w:t>Glue sticks and enough strips of colored paper so that each participant will have six strips. Strips should be about 1.25 to 1.5 inches wide.</w:t>
      </w:r>
    </w:p>
    <w:p w:rsidR="0036707E" w:rsidRPr="00722B31" w:rsidRDefault="0036707E" w:rsidP="00722B31">
      <w:pPr>
        <w:spacing w:line="360" w:lineRule="auto"/>
        <w:jc w:val="both"/>
        <w:rPr>
          <w:rFonts w:ascii="Arial" w:hAnsi="Arial" w:cs="Arial"/>
          <w:lang w:val="en-US"/>
        </w:rPr>
      </w:pPr>
      <w:r w:rsidRPr="00722B31">
        <w:rPr>
          <w:rFonts w:ascii="Arial" w:hAnsi="Arial" w:cs="Arial"/>
          <w:lang w:val="en-US"/>
        </w:rPr>
        <w:t>Reading text about differences and similarities among people from different groups and cultures.</w:t>
      </w:r>
    </w:p>
    <w:p w:rsidR="0036707E" w:rsidRPr="00722B31" w:rsidRDefault="0036707E" w:rsidP="00722B31">
      <w:pPr>
        <w:spacing w:line="360" w:lineRule="auto"/>
        <w:jc w:val="both"/>
        <w:rPr>
          <w:rFonts w:ascii="Arial" w:hAnsi="Arial" w:cs="Arial"/>
          <w:b/>
          <w:lang w:val="en-US"/>
        </w:rPr>
      </w:pPr>
      <w:r w:rsidRPr="00722B31">
        <w:rPr>
          <w:rFonts w:ascii="Arial" w:hAnsi="Arial" w:cs="Arial"/>
          <w:b/>
          <w:lang w:val="en-US"/>
        </w:rPr>
        <w:t>Procedures:</w:t>
      </w:r>
    </w:p>
    <w:p w:rsidR="0036707E" w:rsidRPr="00722B31" w:rsidRDefault="0036707E" w:rsidP="00722B31">
      <w:pPr>
        <w:spacing w:line="360" w:lineRule="auto"/>
        <w:jc w:val="both"/>
        <w:rPr>
          <w:rFonts w:ascii="Arial" w:hAnsi="Arial" w:cs="Arial"/>
          <w:lang w:val="en-US"/>
        </w:rPr>
      </w:pPr>
      <w:proofErr w:type="gramStart"/>
      <w:r w:rsidRPr="00722B31">
        <w:rPr>
          <w:rFonts w:ascii="Arial" w:hAnsi="Arial" w:cs="Arial"/>
          <w:lang w:val="en-US"/>
        </w:rPr>
        <w:t>1.-</w:t>
      </w:r>
      <w:proofErr w:type="gramEnd"/>
      <w:r w:rsidRPr="00722B31">
        <w:rPr>
          <w:rFonts w:ascii="Arial" w:hAnsi="Arial" w:cs="Arial"/>
          <w:b/>
          <w:lang w:val="en-US"/>
        </w:rPr>
        <w:t xml:space="preserve"> Discuss</w:t>
      </w:r>
      <w:r w:rsidRPr="00722B31">
        <w:rPr>
          <w:rFonts w:ascii="Arial" w:hAnsi="Arial" w:cs="Arial"/>
          <w:lang w:val="en-US"/>
        </w:rPr>
        <w:t xml:space="preserve"> about differences and similaritiesamong people from different groups and cultures. </w:t>
      </w:r>
    </w:p>
    <w:p w:rsidR="000F28BB" w:rsidRPr="00722B31" w:rsidRDefault="0036707E" w:rsidP="00722B31">
      <w:pPr>
        <w:spacing w:line="360" w:lineRule="auto"/>
        <w:jc w:val="both"/>
        <w:rPr>
          <w:rFonts w:ascii="Arial" w:hAnsi="Arial" w:cs="Arial"/>
          <w:lang w:val="en-US"/>
        </w:rPr>
      </w:pPr>
      <w:proofErr w:type="gramStart"/>
      <w:r w:rsidRPr="00722B31">
        <w:rPr>
          <w:rFonts w:ascii="Arial" w:hAnsi="Arial" w:cs="Arial"/>
          <w:lang w:val="en-US"/>
        </w:rPr>
        <w:lastRenderedPageBreak/>
        <w:t>2.-</w:t>
      </w:r>
      <w:proofErr w:type="gramEnd"/>
      <w:r w:rsidRPr="00722B31">
        <w:rPr>
          <w:rFonts w:ascii="Arial" w:hAnsi="Arial" w:cs="Arial"/>
          <w:lang w:val="en-US"/>
        </w:rPr>
        <w:t xml:space="preserve"> </w:t>
      </w:r>
      <w:r w:rsidR="000F28BB" w:rsidRPr="00722B31">
        <w:rPr>
          <w:rFonts w:ascii="Arial" w:hAnsi="Arial" w:cs="Arial"/>
          <w:b/>
          <w:lang w:val="en-US"/>
        </w:rPr>
        <w:t xml:space="preserve">Reflect </w:t>
      </w:r>
      <w:r w:rsidR="000F28BB" w:rsidRPr="00722B31">
        <w:rPr>
          <w:rFonts w:ascii="Arial" w:hAnsi="Arial" w:cs="Arial"/>
          <w:lang w:val="en-US"/>
        </w:rPr>
        <w:t>on your</w:t>
      </w:r>
      <w:r w:rsidRPr="00722B31">
        <w:rPr>
          <w:rFonts w:ascii="Arial" w:hAnsi="Arial" w:cs="Arial"/>
          <w:lang w:val="en-US"/>
        </w:rPr>
        <w:t xml:space="preserve"> own similarities and </w:t>
      </w:r>
      <w:r w:rsidR="000F28BB" w:rsidRPr="00722B31">
        <w:rPr>
          <w:rFonts w:ascii="Arial" w:hAnsi="Arial" w:cs="Arial"/>
          <w:lang w:val="en-US"/>
        </w:rPr>
        <w:t>differences by participating in the following activity</w:t>
      </w:r>
      <w:r w:rsidRPr="00722B31">
        <w:rPr>
          <w:rFonts w:ascii="Arial" w:hAnsi="Arial" w:cs="Arial"/>
          <w:lang w:val="en-US"/>
        </w:rPr>
        <w:t xml:space="preserve">. </w:t>
      </w:r>
    </w:p>
    <w:p w:rsidR="000F28BB" w:rsidRPr="00722B31" w:rsidRDefault="000F28BB" w:rsidP="00722B31">
      <w:pPr>
        <w:spacing w:line="360" w:lineRule="auto"/>
        <w:jc w:val="both"/>
        <w:rPr>
          <w:rFonts w:ascii="Arial" w:hAnsi="Arial" w:cs="Arial"/>
          <w:lang w:val="en-US"/>
        </w:rPr>
      </w:pPr>
      <w:proofErr w:type="gramStart"/>
      <w:r w:rsidRPr="00722B31">
        <w:rPr>
          <w:rFonts w:ascii="Arial" w:hAnsi="Arial" w:cs="Arial"/>
          <w:lang w:val="en-US"/>
        </w:rPr>
        <w:t>a.-</w:t>
      </w:r>
      <w:proofErr w:type="gramEnd"/>
      <w:r w:rsidRPr="00722B31">
        <w:rPr>
          <w:rFonts w:ascii="Arial" w:hAnsi="Arial" w:cs="Arial"/>
          <w:lang w:val="en-US"/>
        </w:rPr>
        <w:t xml:space="preserve"> B</w:t>
      </w:r>
      <w:r w:rsidR="0036707E" w:rsidRPr="00722B31">
        <w:rPr>
          <w:rFonts w:ascii="Arial" w:hAnsi="Arial" w:cs="Arial"/>
          <w:lang w:val="en-US"/>
        </w:rPr>
        <w:t>undles of colored strips</w:t>
      </w:r>
      <w:r w:rsidRPr="00722B31">
        <w:rPr>
          <w:rFonts w:ascii="Arial" w:hAnsi="Arial" w:cs="Arial"/>
          <w:lang w:val="en-US"/>
        </w:rPr>
        <w:t xml:space="preserve"> will be passed around</w:t>
      </w:r>
      <w:r w:rsidR="0036707E" w:rsidRPr="00722B31">
        <w:rPr>
          <w:rFonts w:ascii="Arial" w:hAnsi="Arial" w:cs="Arial"/>
          <w:lang w:val="en-US"/>
        </w:rPr>
        <w:t xml:space="preserve"> t</w:t>
      </w:r>
      <w:r w:rsidRPr="00722B31">
        <w:rPr>
          <w:rFonts w:ascii="Arial" w:hAnsi="Arial" w:cs="Arial"/>
          <w:lang w:val="en-US"/>
        </w:rPr>
        <w:t>he room. E</w:t>
      </w:r>
      <w:r w:rsidR="0036707E" w:rsidRPr="00722B31">
        <w:rPr>
          <w:rFonts w:ascii="Arial" w:hAnsi="Arial" w:cs="Arial"/>
          <w:lang w:val="en-US"/>
        </w:rPr>
        <w:t xml:space="preserve">ach participant </w:t>
      </w:r>
      <w:r w:rsidRPr="00722B31">
        <w:rPr>
          <w:rFonts w:ascii="Arial" w:hAnsi="Arial" w:cs="Arial"/>
          <w:lang w:val="en-US"/>
        </w:rPr>
        <w:t xml:space="preserve">will </w:t>
      </w:r>
      <w:r w:rsidR="0036707E" w:rsidRPr="00722B31">
        <w:rPr>
          <w:rFonts w:ascii="Arial" w:hAnsi="Arial" w:cs="Arial"/>
          <w:lang w:val="en-US"/>
        </w:rPr>
        <w:t xml:space="preserve">take six strips. </w:t>
      </w:r>
    </w:p>
    <w:p w:rsidR="0036707E" w:rsidRPr="00722B31" w:rsidRDefault="000F28BB" w:rsidP="00722B31">
      <w:pPr>
        <w:spacing w:line="360" w:lineRule="auto"/>
        <w:jc w:val="both"/>
        <w:rPr>
          <w:rFonts w:ascii="Arial" w:hAnsi="Arial" w:cs="Arial"/>
          <w:lang w:val="en-US"/>
        </w:rPr>
      </w:pPr>
      <w:r w:rsidRPr="00722B31">
        <w:rPr>
          <w:rFonts w:ascii="Arial" w:hAnsi="Arial" w:cs="Arial"/>
          <w:lang w:val="en-US"/>
        </w:rPr>
        <w:t>b- Part</w:t>
      </w:r>
      <w:r w:rsidR="0036707E" w:rsidRPr="00722B31">
        <w:rPr>
          <w:rFonts w:ascii="Arial" w:hAnsi="Arial" w:cs="Arial"/>
          <w:lang w:val="en-US"/>
        </w:rPr>
        <w:t>i</w:t>
      </w:r>
      <w:r w:rsidRPr="00722B31">
        <w:rPr>
          <w:rFonts w:ascii="Arial" w:hAnsi="Arial" w:cs="Arial"/>
          <w:lang w:val="en-US"/>
        </w:rPr>
        <w:t>ci</w:t>
      </w:r>
      <w:r w:rsidR="0036707E" w:rsidRPr="00722B31">
        <w:rPr>
          <w:rFonts w:ascii="Arial" w:hAnsi="Arial" w:cs="Arial"/>
          <w:lang w:val="en-US"/>
        </w:rPr>
        <w:t>pants</w:t>
      </w:r>
      <w:r w:rsidRPr="00722B31">
        <w:rPr>
          <w:rFonts w:ascii="Arial" w:hAnsi="Arial" w:cs="Arial"/>
          <w:lang w:val="en-US"/>
        </w:rPr>
        <w:t xml:space="preserve"> have</w:t>
      </w:r>
      <w:r w:rsidR="0036707E" w:rsidRPr="00722B31">
        <w:rPr>
          <w:rFonts w:ascii="Arial" w:hAnsi="Arial" w:cs="Arial"/>
          <w:lang w:val="en-US"/>
        </w:rPr>
        <w:t xml:space="preserve"> to think of ways in which they are similar to and different from the other people in the room. On each strip, participants should write down one similarity and one difference.</w:t>
      </w:r>
      <w:r w:rsidR="0036707E" w:rsidRPr="00722B31">
        <w:rPr>
          <w:rFonts w:ascii="Arial" w:hAnsi="Arial" w:cs="Arial"/>
          <w:lang w:val="en-US"/>
        </w:rPr>
        <w:br/>
      </w:r>
      <w:r w:rsidR="00BC25F7" w:rsidRPr="00722B31">
        <w:rPr>
          <w:rFonts w:ascii="Arial" w:hAnsi="Arial" w:cs="Arial"/>
          <w:lang w:val="en-US"/>
        </w:rPr>
        <w:t>c</w:t>
      </w:r>
      <w:r w:rsidRPr="00722B31">
        <w:rPr>
          <w:rFonts w:ascii="Arial" w:hAnsi="Arial" w:cs="Arial"/>
          <w:lang w:val="en-US"/>
        </w:rPr>
        <w:t xml:space="preserve">. </w:t>
      </w:r>
      <w:r w:rsidR="0036707E" w:rsidRPr="00722B31">
        <w:rPr>
          <w:rFonts w:ascii="Arial" w:hAnsi="Arial" w:cs="Arial"/>
          <w:lang w:val="en-US"/>
        </w:rPr>
        <w:t xml:space="preserve">When completed, each person should have written six ways in which they are similar and six ways in which they are different from the other people in the room. </w:t>
      </w:r>
      <w:r w:rsidRPr="00722B31">
        <w:rPr>
          <w:rFonts w:ascii="Arial" w:hAnsi="Arial" w:cs="Arial"/>
          <w:lang w:val="en-US"/>
        </w:rPr>
        <w:t xml:space="preserve">Then, share </w:t>
      </w:r>
      <w:r w:rsidR="0036707E" w:rsidRPr="00722B31">
        <w:rPr>
          <w:rFonts w:ascii="Arial" w:hAnsi="Arial" w:cs="Arial"/>
          <w:lang w:val="en-US"/>
        </w:rPr>
        <w:t xml:space="preserve">what </w:t>
      </w:r>
      <w:r w:rsidRPr="00722B31">
        <w:rPr>
          <w:rFonts w:ascii="Arial" w:hAnsi="Arial" w:cs="Arial"/>
          <w:lang w:val="en-US"/>
        </w:rPr>
        <w:t xml:space="preserve">they have  </w:t>
      </w:r>
      <w:r w:rsidR="0036707E" w:rsidRPr="00722B31">
        <w:rPr>
          <w:rFonts w:ascii="Arial" w:hAnsi="Arial" w:cs="Arial"/>
          <w:lang w:val="en-US"/>
        </w:rPr>
        <w:t xml:space="preserve"> written on two of their strips with the whole group. If group members are having difficulty, give some examples of ways that people may be different or similar, such as appearance, birth order, the type of community in which they live, hobbies and interests, age, parental status, or marital status.</w:t>
      </w:r>
      <w:r w:rsidR="0036707E" w:rsidRPr="00722B31">
        <w:rPr>
          <w:rFonts w:ascii="Arial" w:hAnsi="Arial" w:cs="Arial"/>
          <w:lang w:val="en-US"/>
        </w:rPr>
        <w:br/>
      </w:r>
      <w:r w:rsidR="00BC25F7" w:rsidRPr="00722B31">
        <w:rPr>
          <w:rFonts w:ascii="Arial" w:hAnsi="Arial" w:cs="Arial"/>
          <w:lang w:val="en-US"/>
        </w:rPr>
        <w:t>d</w:t>
      </w:r>
      <w:r w:rsidRPr="00722B31">
        <w:rPr>
          <w:rFonts w:ascii="Arial" w:hAnsi="Arial" w:cs="Arial"/>
          <w:lang w:val="en-US"/>
        </w:rPr>
        <w:t>. E</w:t>
      </w:r>
      <w:r w:rsidR="0036707E" w:rsidRPr="00722B31">
        <w:rPr>
          <w:rFonts w:ascii="Arial" w:hAnsi="Arial" w:cs="Arial"/>
          <w:lang w:val="en-US"/>
        </w:rPr>
        <w:t>ach person</w:t>
      </w:r>
      <w:r w:rsidRPr="00722B31">
        <w:rPr>
          <w:rFonts w:ascii="Arial" w:hAnsi="Arial" w:cs="Arial"/>
          <w:lang w:val="en-US"/>
        </w:rPr>
        <w:t xml:space="preserve"> should </w:t>
      </w:r>
      <w:r w:rsidR="0036707E" w:rsidRPr="00722B31">
        <w:rPr>
          <w:rFonts w:ascii="Arial" w:hAnsi="Arial" w:cs="Arial"/>
          <w:lang w:val="en-US"/>
        </w:rPr>
        <w:t>share two ways he or she is the same and two ways he or she is different from the other people in the room. Start a chain</w:t>
      </w:r>
      <w:r w:rsidR="00BC25F7" w:rsidRPr="00722B31">
        <w:rPr>
          <w:rFonts w:ascii="Arial" w:hAnsi="Arial" w:cs="Arial"/>
          <w:lang w:val="en-US"/>
        </w:rPr>
        <w:t xml:space="preserve"> of diversity by</w:t>
      </w:r>
      <w:r w:rsidR="0036707E" w:rsidRPr="00722B31">
        <w:rPr>
          <w:rFonts w:ascii="Arial" w:hAnsi="Arial" w:cs="Arial"/>
          <w:lang w:val="en-US"/>
        </w:rPr>
        <w:t xml:space="preserve"> overlapping and gluing together the ends of one strip. Pass a glue stick to each person and ask the participants to add all six of their strips to the chain. Continue around the room until all participants have added their strips to the chain.</w:t>
      </w:r>
    </w:p>
    <w:p w:rsidR="000F28BB" w:rsidRPr="00722B31" w:rsidRDefault="000F28BB" w:rsidP="00722B31">
      <w:pPr>
        <w:spacing w:line="360" w:lineRule="auto"/>
        <w:jc w:val="both"/>
        <w:outlineLvl w:val="2"/>
        <w:rPr>
          <w:rFonts w:ascii="Arial" w:hAnsi="Arial" w:cs="Arial"/>
          <w:lang w:val="en-US"/>
        </w:rPr>
      </w:pPr>
      <w:proofErr w:type="gramStart"/>
      <w:r w:rsidRPr="00722B31">
        <w:rPr>
          <w:rFonts w:ascii="Arial" w:hAnsi="Arial" w:cs="Arial"/>
          <w:b/>
          <w:bCs/>
          <w:lang w:val="en-US"/>
        </w:rPr>
        <w:t>3.-</w:t>
      </w:r>
      <w:proofErr w:type="gramEnd"/>
      <w:r w:rsidRPr="00722B31">
        <w:rPr>
          <w:rFonts w:ascii="Arial" w:hAnsi="Arial" w:cs="Arial"/>
          <w:b/>
          <w:bCs/>
          <w:lang w:val="en-US"/>
        </w:rPr>
        <w:t xml:space="preserve"> </w:t>
      </w:r>
      <w:r w:rsidR="0036707E" w:rsidRPr="00722B31">
        <w:rPr>
          <w:rFonts w:ascii="Arial" w:hAnsi="Arial" w:cs="Arial"/>
          <w:b/>
          <w:bCs/>
          <w:lang w:val="en-US"/>
        </w:rPr>
        <w:t>Discussion</w:t>
      </w:r>
      <w:r w:rsidRPr="00722B31">
        <w:rPr>
          <w:rFonts w:ascii="Arial" w:hAnsi="Arial" w:cs="Arial"/>
          <w:b/>
          <w:bCs/>
          <w:lang w:val="en-US"/>
        </w:rPr>
        <w:t>.</w:t>
      </w:r>
      <w:r w:rsidRPr="00722B31">
        <w:rPr>
          <w:rFonts w:ascii="Arial" w:hAnsi="Arial" w:cs="Arial"/>
          <w:bCs/>
          <w:lang w:val="en-US"/>
        </w:rPr>
        <w:t xml:space="preserve">  R</w:t>
      </w:r>
      <w:r w:rsidR="0036707E" w:rsidRPr="00722B31">
        <w:rPr>
          <w:rFonts w:ascii="Arial" w:hAnsi="Arial" w:cs="Arial"/>
          <w:lang w:val="en-US"/>
        </w:rPr>
        <w:t xml:space="preserve">eflect on the many things </w:t>
      </w:r>
      <w:r w:rsidRPr="00722B31">
        <w:rPr>
          <w:rFonts w:ascii="Arial" w:hAnsi="Arial" w:cs="Arial"/>
          <w:lang w:val="en-US"/>
        </w:rPr>
        <w:t xml:space="preserve">you have </w:t>
      </w:r>
      <w:r w:rsidR="0036707E" w:rsidRPr="00722B31">
        <w:rPr>
          <w:rFonts w:ascii="Arial" w:hAnsi="Arial" w:cs="Arial"/>
          <w:lang w:val="en-US"/>
        </w:rPr>
        <w:t xml:space="preserve">in common, as well as the ways that each person in the group is unique. </w:t>
      </w:r>
    </w:p>
    <w:p w:rsidR="000F28BB" w:rsidRPr="00722B31" w:rsidRDefault="000F28BB" w:rsidP="00722B31">
      <w:pPr>
        <w:spacing w:line="360" w:lineRule="auto"/>
        <w:jc w:val="both"/>
        <w:outlineLvl w:val="2"/>
        <w:rPr>
          <w:rFonts w:ascii="Arial" w:hAnsi="Arial" w:cs="Arial"/>
          <w:lang w:val="en-US"/>
        </w:rPr>
      </w:pPr>
      <w:proofErr w:type="gramStart"/>
      <w:r w:rsidRPr="00722B31">
        <w:rPr>
          <w:rFonts w:ascii="Arial" w:hAnsi="Arial" w:cs="Arial"/>
          <w:lang w:val="en-US"/>
        </w:rPr>
        <w:t>4.-</w:t>
      </w:r>
      <w:proofErr w:type="gramEnd"/>
      <w:r w:rsidRPr="00722B31">
        <w:rPr>
          <w:rFonts w:ascii="Arial" w:hAnsi="Arial" w:cs="Arial"/>
          <w:lang w:val="en-US"/>
        </w:rPr>
        <w:t xml:space="preserve"> </w:t>
      </w:r>
      <w:r w:rsidRPr="00722B31">
        <w:rPr>
          <w:rFonts w:ascii="Arial" w:hAnsi="Arial" w:cs="Arial"/>
          <w:b/>
          <w:lang w:val="en-US"/>
        </w:rPr>
        <w:t>Conclusion.</w:t>
      </w:r>
      <w:r w:rsidRPr="00722B31">
        <w:rPr>
          <w:rFonts w:ascii="Arial" w:hAnsi="Arial" w:cs="Arial"/>
          <w:lang w:val="en-US"/>
        </w:rPr>
        <w:t xml:space="preserve"> As instructed by your teacher educator, it is important to point</w:t>
      </w:r>
      <w:r w:rsidR="0036707E" w:rsidRPr="00722B31">
        <w:rPr>
          <w:rFonts w:ascii="Arial" w:hAnsi="Arial" w:cs="Arial"/>
          <w:lang w:val="en-US"/>
        </w:rPr>
        <w:t xml:space="preserve"> out that even though members of the group come from different backgrounds, in many ways they are the same. </w:t>
      </w:r>
    </w:p>
    <w:p w:rsidR="000F28BB" w:rsidRPr="00722B31" w:rsidRDefault="000F28BB" w:rsidP="00722B31">
      <w:pPr>
        <w:spacing w:line="360" w:lineRule="auto"/>
        <w:jc w:val="both"/>
        <w:outlineLvl w:val="2"/>
        <w:rPr>
          <w:rFonts w:ascii="Arial" w:hAnsi="Arial" w:cs="Arial"/>
          <w:bCs/>
          <w:lang w:val="en-US"/>
        </w:rPr>
      </w:pPr>
      <w:r w:rsidRPr="00722B31">
        <w:rPr>
          <w:rFonts w:ascii="Arial" w:hAnsi="Arial" w:cs="Arial"/>
          <w:lang w:val="en-US"/>
        </w:rPr>
        <w:t xml:space="preserve">The </w:t>
      </w:r>
      <w:r w:rsidR="0036707E" w:rsidRPr="00722B31">
        <w:rPr>
          <w:rFonts w:ascii="Arial" w:hAnsi="Arial" w:cs="Arial"/>
          <w:lang w:val="en-US"/>
        </w:rPr>
        <w:t xml:space="preserve">Chain of Diversity </w:t>
      </w:r>
      <w:r w:rsidRPr="00722B31">
        <w:rPr>
          <w:rFonts w:ascii="Arial" w:hAnsi="Arial" w:cs="Arial"/>
          <w:lang w:val="en-US"/>
        </w:rPr>
        <w:t xml:space="preserve">should be published </w:t>
      </w:r>
      <w:r w:rsidR="0036707E" w:rsidRPr="00722B31">
        <w:rPr>
          <w:rFonts w:ascii="Arial" w:hAnsi="Arial" w:cs="Arial"/>
          <w:lang w:val="en-US"/>
        </w:rPr>
        <w:t>on a bulletin board or aro</w:t>
      </w:r>
      <w:r w:rsidRPr="00722B31">
        <w:rPr>
          <w:rFonts w:ascii="Arial" w:hAnsi="Arial" w:cs="Arial"/>
          <w:lang w:val="en-US"/>
        </w:rPr>
        <w:t xml:space="preserve">und the doorway of the </w:t>
      </w:r>
      <w:r w:rsidR="0036707E" w:rsidRPr="00722B31">
        <w:rPr>
          <w:rFonts w:ascii="Arial" w:hAnsi="Arial" w:cs="Arial"/>
          <w:lang w:val="en-US"/>
        </w:rPr>
        <w:t xml:space="preserve">room. </w:t>
      </w:r>
      <w:r w:rsidRPr="00722B31">
        <w:rPr>
          <w:rFonts w:ascii="Arial" w:hAnsi="Arial" w:cs="Arial"/>
          <w:lang w:val="en-US"/>
        </w:rPr>
        <w:t xml:space="preserve">It will </w:t>
      </w:r>
      <w:r w:rsidR="0036707E" w:rsidRPr="00722B31">
        <w:rPr>
          <w:rFonts w:ascii="Arial" w:hAnsi="Arial" w:cs="Arial"/>
          <w:lang w:val="en-US"/>
        </w:rPr>
        <w:t>symbolize the common aspects and the uniqueness that each person contributes to the group.</w:t>
      </w:r>
      <w:r w:rsidR="0036707E" w:rsidRPr="00722B31">
        <w:rPr>
          <w:rFonts w:ascii="Arial" w:hAnsi="Arial" w:cs="Arial"/>
          <w:lang w:val="en-US"/>
        </w:rPr>
        <w:br/>
      </w:r>
      <w:r w:rsidR="00BC25F7" w:rsidRPr="00722B31">
        <w:rPr>
          <w:rFonts w:ascii="Arial" w:hAnsi="Arial" w:cs="Arial"/>
          <w:bCs/>
          <w:lang w:val="en-US"/>
        </w:rPr>
        <w:t xml:space="preserve">It is important to highlight that </w:t>
      </w:r>
      <w:proofErr w:type="gramStart"/>
      <w:r w:rsidR="00BC25F7" w:rsidRPr="00722B31">
        <w:rPr>
          <w:rFonts w:ascii="Arial" w:hAnsi="Arial" w:cs="Arial"/>
          <w:bCs/>
          <w:lang w:val="en-US"/>
        </w:rPr>
        <w:t>when  communicating</w:t>
      </w:r>
      <w:proofErr w:type="gramEnd"/>
      <w:r w:rsidR="00BC25F7" w:rsidRPr="00722B31">
        <w:rPr>
          <w:rFonts w:ascii="Arial" w:hAnsi="Arial" w:cs="Arial"/>
          <w:bCs/>
          <w:lang w:val="en-US"/>
        </w:rPr>
        <w:t xml:space="preserve"> with people coming from different cultural  backgrounds it is important to consider the differences, so as to be open, flexible and tolerant and avoid breakdowns in communication.  That is the reason why developing intercultural awareness is so important when </w:t>
      </w:r>
      <w:r w:rsidR="00947AEA" w:rsidRPr="00722B31">
        <w:rPr>
          <w:rFonts w:ascii="Arial" w:hAnsi="Arial" w:cs="Arial"/>
          <w:bCs/>
          <w:lang w:val="en-US"/>
        </w:rPr>
        <w:t>teaching</w:t>
      </w:r>
      <w:r w:rsidR="00BC25F7" w:rsidRPr="00722B31">
        <w:rPr>
          <w:rFonts w:ascii="Arial" w:hAnsi="Arial" w:cs="Arial"/>
          <w:bCs/>
          <w:lang w:val="en-US"/>
        </w:rPr>
        <w:t xml:space="preserve"> and learning aforeign language at present. </w:t>
      </w:r>
    </w:p>
    <w:p w:rsidR="00947AEA" w:rsidRPr="00722B31" w:rsidRDefault="00947AEA"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Accordingly, </w:t>
      </w:r>
      <w:r w:rsidR="0060068E" w:rsidRPr="00722B31">
        <w:rPr>
          <w:rFonts w:ascii="Arial" w:hAnsi="Arial" w:cs="Arial"/>
          <w:lang w:val="en-US"/>
        </w:rPr>
        <w:t>the aim</w:t>
      </w:r>
      <w:r w:rsidRPr="00722B31">
        <w:rPr>
          <w:rFonts w:ascii="Arial" w:hAnsi="Arial" w:cs="Arial"/>
          <w:lang w:val="en-US"/>
        </w:rPr>
        <w:t xml:space="preserve"> of this chapter is to explore and share ideas about culture and intercultural communication skills and their role in foreign language education.</w:t>
      </w:r>
    </w:p>
    <w:p w:rsidR="00947AEA" w:rsidRPr="00722B31" w:rsidRDefault="00947AEA" w:rsidP="00722B31">
      <w:pPr>
        <w:spacing w:line="360" w:lineRule="auto"/>
        <w:ind w:right="49"/>
        <w:jc w:val="both"/>
        <w:rPr>
          <w:rFonts w:ascii="Arial" w:hAnsi="Arial" w:cs="Arial"/>
          <w:lang w:val="en-US"/>
        </w:rPr>
      </w:pPr>
      <w:r w:rsidRPr="00722B31">
        <w:rPr>
          <w:rFonts w:ascii="Arial" w:hAnsi="Arial" w:cs="Arial"/>
          <w:lang w:val="en-US"/>
        </w:rPr>
        <w:t>Chapter learning goals:</w:t>
      </w:r>
    </w:p>
    <w:p w:rsidR="00947AEA" w:rsidRPr="00722B31" w:rsidRDefault="00947AEA" w:rsidP="00722B31">
      <w:pPr>
        <w:pStyle w:val="Prrafodelista"/>
        <w:numPr>
          <w:ilvl w:val="0"/>
          <w:numId w:val="2"/>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lastRenderedPageBreak/>
        <w:t>Explain basic concepts related to the teaching of intercultural communication skills</w:t>
      </w:r>
    </w:p>
    <w:p w:rsidR="00947AEA" w:rsidRPr="00722B31" w:rsidRDefault="00947AEA" w:rsidP="00722B31">
      <w:pPr>
        <w:pStyle w:val="Prrafodelista"/>
        <w:numPr>
          <w:ilvl w:val="0"/>
          <w:numId w:val="2"/>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Adapt intercultural activities for different levels</w:t>
      </w:r>
    </w:p>
    <w:p w:rsidR="00947AEA" w:rsidRPr="00722B31" w:rsidRDefault="00947AEA" w:rsidP="00722B31">
      <w:pPr>
        <w:pStyle w:val="Prrafodelista"/>
        <w:numPr>
          <w:ilvl w:val="0"/>
          <w:numId w:val="2"/>
        </w:numPr>
        <w:spacing w:after="0" w:line="360" w:lineRule="auto"/>
        <w:ind w:right="49"/>
        <w:jc w:val="both"/>
        <w:rPr>
          <w:rFonts w:ascii="Arial" w:hAnsi="Arial" w:cs="Arial"/>
          <w:sz w:val="24"/>
          <w:szCs w:val="24"/>
          <w:lang w:val="en-US"/>
        </w:rPr>
      </w:pPr>
      <w:r w:rsidRPr="00722B31">
        <w:rPr>
          <w:rFonts w:ascii="Arial" w:hAnsi="Arial" w:cs="Arial"/>
          <w:sz w:val="24"/>
          <w:szCs w:val="24"/>
          <w:lang w:val="en-US"/>
        </w:rPr>
        <w:t xml:space="preserve">Plan intercultural communication activities </w:t>
      </w:r>
    </w:p>
    <w:p w:rsidR="006C663C" w:rsidRPr="00722B31" w:rsidRDefault="006C663C" w:rsidP="00722B31">
      <w:pPr>
        <w:spacing w:line="360" w:lineRule="auto"/>
        <w:jc w:val="both"/>
        <w:outlineLvl w:val="2"/>
        <w:rPr>
          <w:rFonts w:ascii="Arial" w:hAnsi="Arial" w:cs="Arial"/>
          <w:b/>
          <w:bCs/>
          <w:lang w:val="en-US"/>
        </w:rPr>
      </w:pPr>
      <w:r w:rsidRPr="00722B31">
        <w:rPr>
          <w:rFonts w:ascii="Arial" w:hAnsi="Arial" w:cs="Arial"/>
          <w:b/>
          <w:bCs/>
          <w:lang w:val="en-US"/>
        </w:rPr>
        <w:t>On Culture</w:t>
      </w:r>
    </w:p>
    <w:p w:rsidR="006C663C" w:rsidRPr="00722B31" w:rsidRDefault="006C663C" w:rsidP="00722B31">
      <w:pPr>
        <w:spacing w:line="360" w:lineRule="auto"/>
        <w:jc w:val="both"/>
        <w:rPr>
          <w:rFonts w:ascii="Arial" w:hAnsi="Arial" w:cs="Arial"/>
        </w:rPr>
      </w:pPr>
      <w:r w:rsidRPr="00722B31">
        <w:rPr>
          <w:rFonts w:ascii="Arial" w:hAnsi="Arial" w:cs="Arial"/>
        </w:rPr>
        <w:t xml:space="preserve">First, it will be wise to have an etymological analysis of the word ‘culture’. This word comes from the Latin verb </w:t>
      </w:r>
      <w:r w:rsidRPr="00722B31">
        <w:rPr>
          <w:rFonts w:ascii="Arial" w:hAnsi="Arial" w:cs="Arial"/>
          <w:iCs/>
        </w:rPr>
        <w:t>‘colo’</w:t>
      </w:r>
      <w:r w:rsidRPr="00722B31">
        <w:rPr>
          <w:rFonts w:ascii="Arial" w:hAnsi="Arial" w:cs="Arial"/>
        </w:rPr>
        <w:t xml:space="preserve"> whose main meanings are – cultivate, honour, revere and elaborate. This might lead us to think of the elaboration of something, - a creation of something, to be honoured or revered by individuals. </w:t>
      </w:r>
    </w:p>
    <w:p w:rsidR="006C663C" w:rsidRPr="00722B31" w:rsidRDefault="006C663C" w:rsidP="00722B31">
      <w:pPr>
        <w:spacing w:line="360" w:lineRule="auto"/>
        <w:jc w:val="both"/>
        <w:rPr>
          <w:rFonts w:ascii="Arial" w:hAnsi="Arial" w:cs="Arial"/>
        </w:rPr>
      </w:pPr>
    </w:p>
    <w:p w:rsidR="006C663C" w:rsidRPr="00722B31" w:rsidRDefault="006C663C" w:rsidP="00722B31">
      <w:pPr>
        <w:spacing w:line="360" w:lineRule="auto"/>
        <w:jc w:val="both"/>
        <w:rPr>
          <w:rFonts w:ascii="Arial" w:hAnsi="Arial" w:cs="Arial"/>
        </w:rPr>
      </w:pPr>
      <w:r w:rsidRPr="00722B31">
        <w:rPr>
          <w:rFonts w:ascii="Arial" w:hAnsi="Arial" w:cs="Arial"/>
        </w:rPr>
        <w:t>Culture is, from the Marxist point of view, closely linked to the human beings’ transforming social practice, being the source and existing independently of our ideas. Culture cannot exist without human beings who find their origin and source of life in culture. It is the result of human values, both material and spiritual, together with the activities carried</w:t>
      </w:r>
      <w:r w:rsidRPr="00722B31">
        <w:rPr>
          <w:rFonts w:ascii="Arial" w:hAnsi="Arial" w:cs="Arial"/>
          <w:lang w:val="en-US"/>
        </w:rPr>
        <w:t xml:space="preserve"> out </w:t>
      </w:r>
      <w:r w:rsidRPr="00722B31">
        <w:rPr>
          <w:rFonts w:ascii="Arial" w:hAnsi="Arial" w:cs="Arial"/>
        </w:rPr>
        <w:t xml:space="preserve">  by men. </w:t>
      </w:r>
    </w:p>
    <w:p w:rsidR="006C663C" w:rsidRPr="00722B31" w:rsidRDefault="006C663C" w:rsidP="00722B31">
      <w:pPr>
        <w:spacing w:line="360" w:lineRule="auto"/>
        <w:jc w:val="both"/>
        <w:rPr>
          <w:rFonts w:ascii="Arial" w:hAnsi="Arial" w:cs="Arial"/>
        </w:rPr>
      </w:pPr>
    </w:p>
    <w:p w:rsidR="006C663C" w:rsidRPr="00722B31" w:rsidRDefault="006C663C" w:rsidP="00722B31">
      <w:pPr>
        <w:spacing w:line="360" w:lineRule="auto"/>
        <w:jc w:val="both"/>
        <w:rPr>
          <w:rFonts w:ascii="Arial" w:hAnsi="Arial" w:cs="Arial"/>
          <w:bCs/>
          <w:lang w:val="en-US"/>
        </w:rPr>
      </w:pPr>
      <w:r w:rsidRPr="00722B31">
        <w:rPr>
          <w:rFonts w:ascii="Arial" w:hAnsi="Arial" w:cs="Arial"/>
          <w:bCs/>
          <w:lang w:val="en-US"/>
        </w:rPr>
        <w:t>Garbey, E (2004</w:t>
      </w:r>
      <w:r w:rsidR="00E166A3" w:rsidRPr="00722B31">
        <w:rPr>
          <w:rFonts w:ascii="Arial" w:hAnsi="Arial" w:cs="Arial"/>
          <w:bCs/>
          <w:lang w:val="en-US"/>
        </w:rPr>
        <w:t>) considers</w:t>
      </w:r>
      <w:r w:rsidRPr="00722B31">
        <w:rPr>
          <w:rFonts w:ascii="Arial" w:hAnsi="Arial" w:cs="Arial"/>
          <w:lang w:val="en-US"/>
        </w:rPr>
        <w:t xml:space="preserve"> culture is</w:t>
      </w:r>
      <w:r w:rsidRPr="00722B31">
        <w:rPr>
          <w:rFonts w:ascii="Arial" w:hAnsi="Arial" w:cs="Arial"/>
          <w:bCs/>
          <w:lang w:val="en-US"/>
        </w:rPr>
        <w:t>‘the mankind heritage, made up by language, traditions, beliefs, values, behavior and productive means, besides materials created and shared by a group or groups of human beings within a specified context, or region interested to satisfy their needs and wants.</w:t>
      </w:r>
    </w:p>
    <w:p w:rsidR="006C663C" w:rsidRPr="00722B31" w:rsidRDefault="006C663C" w:rsidP="00722B31">
      <w:pPr>
        <w:spacing w:line="360" w:lineRule="auto"/>
        <w:jc w:val="both"/>
        <w:rPr>
          <w:rFonts w:ascii="Arial" w:hAnsi="Arial" w:cs="Arial"/>
          <w:bCs/>
          <w:lang w:val="en-US"/>
        </w:rPr>
      </w:pPr>
    </w:p>
    <w:p w:rsidR="006C663C" w:rsidRPr="00722B31" w:rsidRDefault="006C663C" w:rsidP="00722B31">
      <w:pPr>
        <w:spacing w:line="360" w:lineRule="auto"/>
        <w:jc w:val="both"/>
        <w:rPr>
          <w:rFonts w:ascii="Arial" w:hAnsi="Arial" w:cs="Arial"/>
          <w:b/>
          <w:bCs/>
        </w:rPr>
      </w:pPr>
      <w:r w:rsidRPr="00722B31">
        <w:rPr>
          <w:rFonts w:ascii="Arial" w:hAnsi="Arial" w:cs="Arial"/>
          <w:b/>
          <w:bCs/>
        </w:rPr>
        <w:t xml:space="preserve">TASK 2. Read and analyse </w:t>
      </w:r>
    </w:p>
    <w:p w:rsidR="006C663C" w:rsidRPr="00722B31" w:rsidRDefault="006C663C" w:rsidP="00722B31">
      <w:pPr>
        <w:spacing w:line="360" w:lineRule="auto"/>
        <w:jc w:val="both"/>
        <w:rPr>
          <w:rFonts w:ascii="Arial" w:hAnsi="Arial" w:cs="Arial"/>
          <w:bCs/>
        </w:rPr>
      </w:pPr>
      <w:proofErr w:type="gramStart"/>
      <w:r w:rsidRPr="00722B31">
        <w:rPr>
          <w:rFonts w:ascii="Arial" w:hAnsi="Arial" w:cs="Arial"/>
          <w:bCs/>
        </w:rPr>
        <w:t>I.-</w:t>
      </w:r>
      <w:proofErr w:type="gramEnd"/>
      <w:r w:rsidRPr="00722B31">
        <w:rPr>
          <w:rFonts w:ascii="Arial" w:hAnsi="Arial" w:cs="Arial"/>
          <w:bCs/>
        </w:rPr>
        <w:t xml:space="preserve">  Read the following excerpts about culture and:</w:t>
      </w:r>
    </w:p>
    <w:p w:rsidR="006C663C" w:rsidRPr="00722B31" w:rsidRDefault="006C663C" w:rsidP="00722B31">
      <w:pPr>
        <w:pStyle w:val="Prrafodelista"/>
        <w:numPr>
          <w:ilvl w:val="0"/>
          <w:numId w:val="247"/>
        </w:numPr>
        <w:spacing w:after="0" w:line="360" w:lineRule="auto"/>
        <w:jc w:val="both"/>
        <w:rPr>
          <w:rFonts w:ascii="Arial" w:hAnsi="Arial" w:cs="Arial"/>
          <w:bCs/>
          <w:sz w:val="24"/>
          <w:szCs w:val="24"/>
          <w:lang w:val="en-US"/>
        </w:rPr>
      </w:pPr>
      <w:r w:rsidRPr="00722B31">
        <w:rPr>
          <w:rFonts w:ascii="Arial" w:hAnsi="Arial" w:cs="Arial"/>
          <w:bCs/>
          <w:sz w:val="24"/>
          <w:szCs w:val="24"/>
          <w:lang w:val="en-GB"/>
        </w:rPr>
        <w:t>S</w:t>
      </w:r>
      <w:r w:rsidRPr="00722B31">
        <w:rPr>
          <w:rFonts w:ascii="Arial" w:hAnsi="Arial" w:cs="Arial"/>
          <w:bCs/>
          <w:sz w:val="24"/>
          <w:szCs w:val="24"/>
          <w:lang w:val="en-US"/>
        </w:rPr>
        <w:t>elect the one you think is closest to your own idea.</w:t>
      </w:r>
    </w:p>
    <w:p w:rsidR="006C663C" w:rsidRPr="00722B31" w:rsidRDefault="006C663C" w:rsidP="00722B31">
      <w:pPr>
        <w:pStyle w:val="Prrafodelista"/>
        <w:numPr>
          <w:ilvl w:val="0"/>
          <w:numId w:val="247"/>
        </w:numPr>
        <w:spacing w:after="0" w:line="360" w:lineRule="auto"/>
        <w:jc w:val="both"/>
        <w:rPr>
          <w:rFonts w:ascii="Arial" w:hAnsi="Arial" w:cs="Arial"/>
          <w:bCs/>
          <w:sz w:val="24"/>
          <w:szCs w:val="24"/>
          <w:lang w:val="en-US"/>
        </w:rPr>
      </w:pPr>
      <w:r w:rsidRPr="00722B31">
        <w:rPr>
          <w:rFonts w:ascii="Arial" w:hAnsi="Arial" w:cs="Arial"/>
          <w:bCs/>
          <w:sz w:val="24"/>
          <w:szCs w:val="24"/>
          <w:lang w:val="en-US"/>
        </w:rPr>
        <w:t>Identify any missing element in each definition.</w:t>
      </w:r>
    </w:p>
    <w:p w:rsidR="006C663C" w:rsidRPr="00722B31" w:rsidRDefault="006C663C" w:rsidP="00722B31">
      <w:pPr>
        <w:pStyle w:val="Prrafodelista"/>
        <w:numPr>
          <w:ilvl w:val="0"/>
          <w:numId w:val="247"/>
        </w:numPr>
        <w:spacing w:after="0" w:line="360" w:lineRule="auto"/>
        <w:jc w:val="both"/>
        <w:rPr>
          <w:rFonts w:ascii="Arial" w:hAnsi="Arial" w:cs="Arial"/>
          <w:bCs/>
          <w:sz w:val="24"/>
          <w:szCs w:val="24"/>
          <w:lang w:val="en-US"/>
        </w:rPr>
      </w:pPr>
      <w:r w:rsidRPr="00722B31">
        <w:rPr>
          <w:rFonts w:ascii="Arial" w:hAnsi="Arial" w:cs="Arial"/>
          <w:bCs/>
          <w:sz w:val="24"/>
          <w:szCs w:val="24"/>
          <w:lang w:val="en-US"/>
        </w:rPr>
        <w:t xml:space="preserve">If not satisfied, write your own definition or select one </w:t>
      </w:r>
      <w:r w:rsidR="00E166A3" w:rsidRPr="00722B31">
        <w:rPr>
          <w:rFonts w:ascii="Arial" w:hAnsi="Arial" w:cs="Arial"/>
          <w:bCs/>
          <w:sz w:val="24"/>
          <w:szCs w:val="24"/>
          <w:lang w:val="en-US"/>
        </w:rPr>
        <w:t>from the</w:t>
      </w:r>
      <w:r w:rsidRPr="00722B31">
        <w:rPr>
          <w:rFonts w:ascii="Arial" w:hAnsi="Arial" w:cs="Arial"/>
          <w:bCs/>
          <w:sz w:val="24"/>
          <w:szCs w:val="24"/>
          <w:lang w:val="en-US"/>
        </w:rPr>
        <w:t xml:space="preserve"> bibliography available </w:t>
      </w:r>
      <w:r w:rsidR="00E166A3" w:rsidRPr="00722B31">
        <w:rPr>
          <w:rFonts w:ascii="Arial" w:hAnsi="Arial" w:cs="Arial"/>
          <w:bCs/>
          <w:sz w:val="24"/>
          <w:szCs w:val="24"/>
          <w:lang w:val="en-US"/>
        </w:rPr>
        <w:t>at your</w:t>
      </w:r>
      <w:r w:rsidRPr="00722B31">
        <w:rPr>
          <w:rFonts w:ascii="Arial" w:hAnsi="Arial" w:cs="Arial"/>
          <w:bCs/>
          <w:sz w:val="24"/>
          <w:szCs w:val="24"/>
          <w:lang w:val="en-US"/>
        </w:rPr>
        <w:t xml:space="preserve"> university.</w:t>
      </w:r>
    </w:p>
    <w:p w:rsidR="006C663C" w:rsidRPr="00722B31" w:rsidRDefault="006C663C" w:rsidP="00722B31">
      <w:pPr>
        <w:spacing w:line="360" w:lineRule="auto"/>
        <w:ind w:left="720"/>
        <w:jc w:val="both"/>
        <w:rPr>
          <w:rFonts w:ascii="Arial" w:hAnsi="Arial" w:cs="Arial"/>
          <w:bCs/>
          <w:lang w:val="en-US"/>
        </w:rPr>
      </w:pPr>
      <w:r w:rsidRPr="00722B31">
        <w:rPr>
          <w:rFonts w:ascii="Arial" w:hAnsi="Arial" w:cs="Arial"/>
          <w:bCs/>
          <w:lang w:val="en-US"/>
        </w:rPr>
        <w:t>A.</w:t>
      </w:r>
      <w:r w:rsidRPr="00722B31">
        <w:rPr>
          <w:rFonts w:ascii="Arial" w:hAnsi="Arial" w:cs="Arial"/>
          <w:bCs/>
          <w:lang w:val="en-US"/>
        </w:rPr>
        <w:tab/>
        <w:t>The sum of all the beliefs, values, and norms shared by a group of people.</w:t>
      </w:r>
    </w:p>
    <w:p w:rsidR="006C663C" w:rsidRPr="00722B31" w:rsidRDefault="006C663C" w:rsidP="00722B31">
      <w:pPr>
        <w:spacing w:line="360" w:lineRule="auto"/>
        <w:ind w:left="720"/>
        <w:jc w:val="both"/>
        <w:rPr>
          <w:rFonts w:ascii="Arial" w:hAnsi="Arial" w:cs="Arial"/>
          <w:bCs/>
          <w:lang w:val="en-US"/>
        </w:rPr>
      </w:pPr>
      <w:r w:rsidRPr="00722B31">
        <w:rPr>
          <w:rFonts w:ascii="Arial" w:hAnsi="Arial" w:cs="Arial"/>
          <w:bCs/>
          <w:lang w:val="en-US"/>
        </w:rPr>
        <w:t>B.</w:t>
      </w:r>
      <w:r w:rsidRPr="00722B31">
        <w:rPr>
          <w:rFonts w:ascii="Arial" w:hAnsi="Arial" w:cs="Arial"/>
          <w:bCs/>
          <w:lang w:val="en-US"/>
        </w:rPr>
        <w:tab/>
        <w:t>The way you have been conditioned in a society to think, feel, interpret and react.</w:t>
      </w:r>
    </w:p>
    <w:p w:rsidR="006C663C" w:rsidRPr="00722B31" w:rsidRDefault="006C663C" w:rsidP="00722B31">
      <w:pPr>
        <w:spacing w:line="360" w:lineRule="auto"/>
        <w:ind w:left="720"/>
        <w:jc w:val="both"/>
        <w:rPr>
          <w:rFonts w:ascii="Arial" w:hAnsi="Arial" w:cs="Arial"/>
          <w:bCs/>
          <w:lang w:val="en-US"/>
        </w:rPr>
      </w:pPr>
      <w:r w:rsidRPr="00722B31">
        <w:rPr>
          <w:rFonts w:ascii="Arial" w:hAnsi="Arial" w:cs="Arial"/>
          <w:bCs/>
          <w:lang w:val="en-US"/>
        </w:rPr>
        <w:t>C.</w:t>
      </w:r>
      <w:r w:rsidRPr="00722B31">
        <w:rPr>
          <w:rFonts w:ascii="Arial" w:hAnsi="Arial" w:cs="Arial"/>
          <w:bCs/>
          <w:lang w:val="en-US"/>
        </w:rPr>
        <w:tab/>
        <w:t xml:space="preserve"> The collective programming of the human mind.</w:t>
      </w:r>
    </w:p>
    <w:p w:rsidR="006C663C" w:rsidRPr="00722B31" w:rsidRDefault="006C663C" w:rsidP="00722B31">
      <w:pPr>
        <w:spacing w:line="360" w:lineRule="auto"/>
        <w:ind w:left="720"/>
        <w:jc w:val="both"/>
        <w:rPr>
          <w:rFonts w:ascii="Arial" w:hAnsi="Arial" w:cs="Arial"/>
          <w:bCs/>
          <w:lang w:val="en-US"/>
        </w:rPr>
      </w:pPr>
      <w:r w:rsidRPr="00722B31">
        <w:rPr>
          <w:rFonts w:ascii="Arial" w:hAnsi="Arial" w:cs="Arial"/>
          <w:bCs/>
          <w:lang w:val="en-US"/>
        </w:rPr>
        <w:t>D.</w:t>
      </w:r>
      <w:r w:rsidRPr="00722B31">
        <w:rPr>
          <w:rFonts w:ascii="Arial" w:hAnsi="Arial" w:cs="Arial"/>
          <w:bCs/>
          <w:lang w:val="en-US"/>
        </w:rPr>
        <w:tab/>
        <w:t>A large pool of experience composed of learned programs for action and passed on from generation to generation.</w:t>
      </w:r>
    </w:p>
    <w:p w:rsidR="006C663C" w:rsidRPr="00722B31" w:rsidRDefault="006C663C" w:rsidP="00722B31">
      <w:pPr>
        <w:spacing w:line="360" w:lineRule="auto"/>
        <w:ind w:left="720"/>
        <w:jc w:val="both"/>
        <w:rPr>
          <w:rFonts w:ascii="Arial" w:hAnsi="Arial" w:cs="Arial"/>
          <w:bCs/>
          <w:lang w:val="en-US"/>
        </w:rPr>
      </w:pPr>
      <w:r w:rsidRPr="00722B31">
        <w:rPr>
          <w:rFonts w:ascii="Arial" w:hAnsi="Arial" w:cs="Arial"/>
          <w:bCs/>
          <w:lang w:val="en-US"/>
        </w:rPr>
        <w:lastRenderedPageBreak/>
        <w:t>E.</w:t>
      </w:r>
      <w:r w:rsidRPr="00722B31">
        <w:rPr>
          <w:rFonts w:ascii="Arial" w:hAnsi="Arial" w:cs="Arial"/>
          <w:bCs/>
          <w:lang w:val="en-US"/>
        </w:rPr>
        <w:tab/>
        <w:t>All you need to know and believe in order to be accepted in a society.</w:t>
      </w:r>
    </w:p>
    <w:p w:rsidR="006C663C" w:rsidRPr="00722B31" w:rsidRDefault="006C663C" w:rsidP="00722B31">
      <w:pPr>
        <w:spacing w:line="360" w:lineRule="auto"/>
        <w:jc w:val="both"/>
        <w:rPr>
          <w:rFonts w:ascii="Arial" w:hAnsi="Arial" w:cs="Arial"/>
          <w:bCs/>
          <w:lang w:val="en-US"/>
        </w:rPr>
      </w:pPr>
    </w:p>
    <w:p w:rsidR="006C663C" w:rsidRPr="00722B31" w:rsidRDefault="006C663C" w:rsidP="00722B31">
      <w:pPr>
        <w:spacing w:line="360" w:lineRule="auto"/>
        <w:jc w:val="both"/>
        <w:rPr>
          <w:rFonts w:ascii="Arial" w:hAnsi="Arial" w:cs="Arial"/>
          <w:bCs/>
          <w:lang w:val="en-US"/>
        </w:rPr>
      </w:pPr>
    </w:p>
    <w:p w:rsidR="006C663C" w:rsidRPr="00722B31" w:rsidRDefault="006C663C" w:rsidP="00722B31">
      <w:pPr>
        <w:spacing w:line="360" w:lineRule="auto"/>
        <w:ind w:left="180"/>
        <w:jc w:val="both"/>
        <w:rPr>
          <w:rFonts w:ascii="Arial" w:hAnsi="Arial" w:cs="Arial"/>
          <w:bCs/>
          <w:lang w:val="en-US"/>
        </w:rPr>
      </w:pPr>
      <w:r w:rsidRPr="00722B31">
        <w:rPr>
          <w:rFonts w:ascii="Arial" w:hAnsi="Arial" w:cs="Arial"/>
          <w:bCs/>
          <w:lang w:val="en-US"/>
        </w:rPr>
        <w:t>II. Give examples or evidence of issues, artifacts or elements which are part of any culture. Explain your reasons.</w:t>
      </w:r>
    </w:p>
    <w:p w:rsidR="006C663C" w:rsidRPr="00722B31" w:rsidRDefault="006C663C" w:rsidP="00722B31">
      <w:pPr>
        <w:spacing w:line="360" w:lineRule="auto"/>
        <w:jc w:val="both"/>
        <w:rPr>
          <w:rFonts w:ascii="Arial" w:hAnsi="Arial" w:cs="Arial"/>
          <w:b/>
          <w:bCs/>
          <w:lang w:val="en-US"/>
        </w:rPr>
      </w:pPr>
    </w:p>
    <w:p w:rsidR="006C663C" w:rsidRPr="00722B31" w:rsidRDefault="006C663C" w:rsidP="00722B31">
      <w:pPr>
        <w:spacing w:line="360" w:lineRule="auto"/>
        <w:jc w:val="both"/>
        <w:rPr>
          <w:rFonts w:ascii="Arial" w:hAnsi="Arial" w:cs="Arial"/>
          <w:b/>
          <w:bCs/>
          <w:lang w:val="en-US"/>
        </w:rPr>
      </w:pPr>
      <w:r w:rsidRPr="00722B31">
        <w:rPr>
          <w:rFonts w:ascii="Arial" w:hAnsi="Arial" w:cs="Arial"/>
          <w:b/>
          <w:bCs/>
          <w:lang w:val="en-US"/>
        </w:rPr>
        <w:t>Culture through language</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For many years, foreign language teachers have tried to introduce culture or cultural issues in teaching.  Traditionally, the teaching of culture in a foreign language lesson has been focused on the transmission of information about facts and literature of the most well know English speaking countries, i.e. Great Britain, USA, Canada and Australia, leaving behind other small countries such as the Caribbean, Asian and African countries in which English is the official language and lingua franca.</w:t>
      </w:r>
    </w:p>
    <w:p w:rsidR="006C663C" w:rsidRPr="00722B31" w:rsidRDefault="006C663C"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This position has considered the transmission of facts about the different meanings without helping the learners understand the values, attitudes and ways of thinking.</w:t>
      </w:r>
    </w:p>
    <w:p w:rsidR="006C663C" w:rsidRPr="00722B31" w:rsidRDefault="006C663C"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It is a fact that the main goal of any foreign language education program is   to make its learners competent enough to use the target language for effective communication.</w:t>
      </w:r>
    </w:p>
    <w:p w:rsidR="006C663C" w:rsidRPr="00722B31" w:rsidRDefault="006C663C"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Language teaching has always been on a quest for the best ways to achieve the abovementioned goal although, the desired competencies were not stated, defined or declared in terms of their content or scope. </w:t>
      </w:r>
    </w:p>
    <w:p w:rsidR="006C663C" w:rsidRPr="00722B31" w:rsidRDefault="006C663C"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It has taken years for foreign language teaching specialists to conceptualize and explain language itself as a system and language teaching and learning as interwoven experiences.</w:t>
      </w:r>
    </w:p>
    <w:p w:rsidR="006C663C" w:rsidRPr="00722B31" w:rsidRDefault="006C663C" w:rsidP="00722B31">
      <w:pPr>
        <w:autoSpaceDE w:val="0"/>
        <w:autoSpaceDN w:val="0"/>
        <w:adjustRightInd w:val="0"/>
        <w:spacing w:line="360" w:lineRule="auto"/>
        <w:jc w:val="both"/>
        <w:rPr>
          <w:rFonts w:ascii="Arial" w:hAnsi="Arial" w:cs="Arial"/>
          <w:b/>
          <w:bCs/>
          <w:lang w:val="en-US"/>
        </w:rPr>
      </w:pPr>
      <w:r w:rsidRPr="00722B31">
        <w:rPr>
          <w:rFonts w:ascii="Arial" w:hAnsi="Arial" w:cs="Arial"/>
          <w:lang w:val="en-US"/>
        </w:rPr>
        <w:t>As ELT professionals, we are generally aware   that language communicative competence is accompanied by the cultural patterns and practices of that language (Kramsch 1993; Byram and Morgan 1994; Cortazzi and Jin 1999; Zarate 1995).</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Most teachers usually provide information on what is known as Big C culture (arts, music, literature, etc.) but few, except for some native-language teachers who have provided insights into what is known as Little C culture (values, beliefs, attitudes).</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Byram et al (1994) claim that ‘as with the mainly linguistic approach to culture, the communicative competence approach considers cultural mismatching as only one of the factors in communicative encounters and misunderstandings’.</w:t>
      </w:r>
    </w:p>
    <w:p w:rsidR="006C663C" w:rsidRPr="00722B31" w:rsidRDefault="006C663C" w:rsidP="00722B31">
      <w:pPr>
        <w:spacing w:line="360" w:lineRule="auto"/>
        <w:jc w:val="both"/>
        <w:rPr>
          <w:rFonts w:ascii="Arial" w:hAnsi="Arial" w:cs="Arial"/>
          <w:lang w:val="en-US"/>
        </w:rPr>
      </w:pPr>
    </w:p>
    <w:p w:rsidR="006C663C" w:rsidRPr="00722B31" w:rsidRDefault="006C663C" w:rsidP="00722B31">
      <w:pPr>
        <w:spacing w:line="360" w:lineRule="auto"/>
        <w:jc w:val="both"/>
        <w:rPr>
          <w:rFonts w:ascii="Arial" w:hAnsi="Arial" w:cs="Arial"/>
          <w:lang w:val="en-US"/>
        </w:rPr>
      </w:pPr>
      <w:r w:rsidRPr="00722B31">
        <w:rPr>
          <w:rFonts w:ascii="Arial" w:hAnsi="Arial" w:cs="Arial"/>
          <w:b/>
          <w:lang w:val="en-US"/>
        </w:rPr>
        <w:lastRenderedPageBreak/>
        <w:t>TASK 3.Think and answer</w:t>
      </w:r>
    </w:p>
    <w:p w:rsidR="006C663C" w:rsidRPr="00722B31" w:rsidRDefault="006C663C" w:rsidP="00722B31">
      <w:pPr>
        <w:spacing w:line="360" w:lineRule="auto"/>
        <w:jc w:val="both"/>
        <w:rPr>
          <w:rFonts w:ascii="Arial" w:hAnsi="Arial" w:cs="Arial"/>
          <w:i/>
          <w:lang w:val="en-US"/>
        </w:rPr>
      </w:pPr>
      <w:r w:rsidRPr="00722B31">
        <w:rPr>
          <w:rFonts w:ascii="Arial" w:hAnsi="Arial" w:cs="Arial"/>
          <w:i/>
          <w:lang w:val="en-US"/>
        </w:rPr>
        <w:t>What does the following expression ´to teach a language is to teach culture´ mean?</w:t>
      </w:r>
    </w:p>
    <w:p w:rsidR="006C663C" w:rsidRPr="00722B31" w:rsidRDefault="006C663C" w:rsidP="00722B31">
      <w:pPr>
        <w:spacing w:line="360" w:lineRule="auto"/>
        <w:jc w:val="both"/>
        <w:rPr>
          <w:rFonts w:ascii="Arial" w:hAnsi="Arial" w:cs="Arial"/>
          <w:lang w:val="en-US"/>
        </w:rPr>
      </w:pPr>
    </w:p>
    <w:p w:rsidR="006C663C" w:rsidRPr="00722B31" w:rsidRDefault="006C663C" w:rsidP="00722B31">
      <w:pPr>
        <w:spacing w:line="360" w:lineRule="auto"/>
        <w:ind w:right="26"/>
        <w:jc w:val="both"/>
        <w:rPr>
          <w:rFonts w:ascii="Arial" w:hAnsi="Arial" w:cs="Arial"/>
          <w:lang w:val="en-US"/>
        </w:rPr>
      </w:pPr>
      <w:r w:rsidRPr="00722B31">
        <w:rPr>
          <w:rFonts w:ascii="Arial" w:hAnsi="Arial" w:cs="Arial"/>
          <w:lang w:val="en-US"/>
        </w:rPr>
        <w:t>Though it can be argued that misunderstanding can even happen between members of the same culture, this should not diminish the idea of how much cultural awareness input the teacher has to provide and on which stand he should take. For example, should he just provide information to learn about the foreign culture or should he teach learners to assess and adapt to other values in the</w:t>
      </w:r>
      <w:r w:rsidR="00E166A3" w:rsidRPr="00722B31">
        <w:rPr>
          <w:rFonts w:ascii="Arial" w:hAnsi="Arial" w:cs="Arial"/>
          <w:lang w:val="en-US"/>
        </w:rPr>
        <w:t xml:space="preserve"> other culture</w:t>
      </w:r>
      <w:r w:rsidRPr="00722B31">
        <w:rPr>
          <w:rFonts w:ascii="Arial" w:hAnsi="Arial" w:cs="Arial"/>
          <w:lang w:val="en-US"/>
        </w:rPr>
        <w:t>?</w:t>
      </w:r>
    </w:p>
    <w:p w:rsidR="006C663C" w:rsidRPr="00722B31" w:rsidRDefault="006C663C" w:rsidP="00722B31">
      <w:pPr>
        <w:spacing w:line="360" w:lineRule="auto"/>
        <w:jc w:val="both"/>
        <w:rPr>
          <w:rFonts w:ascii="Arial" w:hAnsi="Arial" w:cs="Arial"/>
          <w:lang w:val="en-US"/>
        </w:rPr>
      </w:pPr>
    </w:p>
    <w:p w:rsidR="006C663C" w:rsidRPr="00722B31" w:rsidRDefault="006C663C" w:rsidP="00722B31">
      <w:pPr>
        <w:spacing w:line="360" w:lineRule="auto"/>
        <w:jc w:val="both"/>
        <w:rPr>
          <w:rFonts w:ascii="Arial" w:hAnsi="Arial" w:cs="Arial"/>
          <w:b/>
          <w:lang w:val="en-US"/>
        </w:rPr>
      </w:pPr>
      <w:r w:rsidRPr="00722B31">
        <w:rPr>
          <w:rFonts w:ascii="Arial" w:hAnsi="Arial" w:cs="Arial"/>
          <w:b/>
          <w:lang w:val="en-US"/>
        </w:rPr>
        <w:t>TASK 4. Reflect</w:t>
      </w:r>
    </w:p>
    <w:p w:rsidR="006C663C" w:rsidRPr="00722B31" w:rsidRDefault="006C663C" w:rsidP="00722B31">
      <w:pPr>
        <w:spacing w:line="360" w:lineRule="auto"/>
        <w:jc w:val="both"/>
        <w:rPr>
          <w:rFonts w:ascii="Arial" w:hAnsi="Arial" w:cs="Arial"/>
          <w:i/>
          <w:lang w:val="en-US"/>
        </w:rPr>
      </w:pPr>
      <w:r w:rsidRPr="00722B31">
        <w:rPr>
          <w:rFonts w:ascii="Arial" w:hAnsi="Arial" w:cs="Arial"/>
          <w:i/>
          <w:lang w:val="en-US"/>
        </w:rPr>
        <w:t>Howcan the learners in an artificial environment (a lesson), have access to the cultural codes of other realities?</w:t>
      </w:r>
    </w:p>
    <w:p w:rsidR="006C663C" w:rsidRPr="00722B31" w:rsidRDefault="006C663C" w:rsidP="00722B31">
      <w:pPr>
        <w:spacing w:line="360" w:lineRule="auto"/>
        <w:ind w:right="26"/>
        <w:jc w:val="both"/>
        <w:rPr>
          <w:rFonts w:ascii="Arial" w:hAnsi="Arial" w:cs="Arial"/>
          <w:lang w:val="en-US"/>
        </w:rPr>
      </w:pPr>
    </w:p>
    <w:p w:rsidR="006C663C" w:rsidRPr="00722B31" w:rsidRDefault="006C663C"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To introduce the cultural term means to consider others such as national identity, As Byram claims the aim is not to train the learner to speak like a native speaker but being conscious of his or her identity and culture, be able to recognize the different identities and cultures of the people he/she interacts with, which means being an intercultural speaker.</w:t>
      </w:r>
    </w:p>
    <w:p w:rsidR="006C663C" w:rsidRPr="00722B31" w:rsidRDefault="006C663C" w:rsidP="00722B31">
      <w:pPr>
        <w:autoSpaceDE w:val="0"/>
        <w:autoSpaceDN w:val="0"/>
        <w:adjustRightInd w:val="0"/>
        <w:spacing w:line="360" w:lineRule="auto"/>
        <w:jc w:val="both"/>
        <w:rPr>
          <w:rFonts w:ascii="Arial" w:hAnsi="Arial" w:cs="Arial"/>
          <w:lang w:val="en-US"/>
        </w:rPr>
      </w:pPr>
    </w:p>
    <w:p w:rsidR="006C663C" w:rsidRPr="00722B31" w:rsidRDefault="006C663C"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Therefore, one main objective in foreign language teaching is to develop intercultural communicative skills which will allow to perform the role of mediator between cultures and use the language as a contact (Risager, 2001).  </w:t>
      </w:r>
    </w:p>
    <w:p w:rsidR="006C663C" w:rsidRPr="00722B31" w:rsidRDefault="006C663C" w:rsidP="00722B31">
      <w:pPr>
        <w:autoSpaceDE w:val="0"/>
        <w:autoSpaceDN w:val="0"/>
        <w:adjustRightInd w:val="0"/>
        <w:spacing w:line="360" w:lineRule="auto"/>
        <w:jc w:val="both"/>
        <w:rPr>
          <w:rFonts w:ascii="Arial" w:hAnsi="Arial" w:cs="Arial"/>
          <w:b/>
          <w:bCs/>
          <w:lang w:val="en-US"/>
        </w:rPr>
      </w:pPr>
    </w:p>
    <w:p w:rsidR="006C663C" w:rsidRPr="00722B31" w:rsidRDefault="006C663C"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So, the objective is no longer to achieve a native speaker competence but to develop the skills to understand ways of thinking and attitudes which are embedded in the language they study </w:t>
      </w:r>
    </w:p>
    <w:p w:rsidR="006C663C" w:rsidRPr="00722B31" w:rsidRDefault="006C663C" w:rsidP="00722B31">
      <w:pPr>
        <w:autoSpaceDE w:val="0"/>
        <w:autoSpaceDN w:val="0"/>
        <w:adjustRightInd w:val="0"/>
        <w:spacing w:line="360" w:lineRule="auto"/>
        <w:jc w:val="both"/>
        <w:rPr>
          <w:rFonts w:ascii="Arial" w:hAnsi="Arial" w:cs="Arial"/>
          <w:lang w:val="en-US"/>
        </w:rPr>
      </w:pPr>
    </w:p>
    <w:p w:rsidR="006C663C" w:rsidRPr="00722B31" w:rsidRDefault="006C663C"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Alptekin (2002) argues that English should be taught in a new pedagogical</w:t>
      </w:r>
    </w:p>
    <w:p w:rsidR="006C663C" w:rsidRPr="00722B31" w:rsidRDefault="006C663C" w:rsidP="00722B31">
      <w:pPr>
        <w:autoSpaceDE w:val="0"/>
        <w:autoSpaceDN w:val="0"/>
        <w:adjustRightInd w:val="0"/>
        <w:spacing w:line="360" w:lineRule="auto"/>
        <w:jc w:val="both"/>
        <w:rPr>
          <w:rFonts w:ascii="Arial" w:hAnsi="Arial" w:cs="Arial"/>
          <w:lang w:val="en-US"/>
        </w:rPr>
      </w:pPr>
      <w:proofErr w:type="gramStart"/>
      <w:r w:rsidRPr="00722B31">
        <w:rPr>
          <w:rFonts w:ascii="Arial" w:hAnsi="Arial" w:cs="Arial"/>
          <w:lang w:val="en-US"/>
        </w:rPr>
        <w:t>model</w:t>
      </w:r>
      <w:proofErr w:type="gramEnd"/>
      <w:r w:rsidRPr="00722B31">
        <w:rPr>
          <w:rFonts w:ascii="Arial" w:hAnsi="Arial" w:cs="Arial"/>
          <w:lang w:val="en-US"/>
        </w:rPr>
        <w:t xml:space="preserve"> as an international language, whose culture is the world itself. To him, such a model should be based on successful bilinguals as exemplars rather than the monolingual native speaker, equipping learners with awareness of difference, and with strategies for coping with such difference (Hyde, 1998) </w:t>
      </w:r>
    </w:p>
    <w:p w:rsidR="006C663C" w:rsidRPr="00722B31" w:rsidRDefault="006C663C" w:rsidP="00722B31">
      <w:pPr>
        <w:spacing w:line="360" w:lineRule="auto"/>
        <w:jc w:val="both"/>
        <w:rPr>
          <w:rFonts w:ascii="Arial" w:hAnsi="Arial" w:cs="Arial"/>
          <w:lang w:val="en-US"/>
        </w:rPr>
      </w:pPr>
    </w:p>
    <w:p w:rsidR="006C663C" w:rsidRPr="00722B31" w:rsidRDefault="006C663C" w:rsidP="00722B31">
      <w:pPr>
        <w:spacing w:line="360" w:lineRule="auto"/>
        <w:jc w:val="both"/>
        <w:rPr>
          <w:rFonts w:ascii="Arial" w:hAnsi="Arial" w:cs="Arial"/>
          <w:b/>
          <w:bCs/>
          <w:lang w:val="en-US"/>
        </w:rPr>
      </w:pPr>
    </w:p>
    <w:p w:rsidR="006C663C" w:rsidRPr="00722B31" w:rsidRDefault="006C663C" w:rsidP="00722B31">
      <w:pPr>
        <w:spacing w:line="360" w:lineRule="auto"/>
        <w:jc w:val="both"/>
        <w:rPr>
          <w:rFonts w:ascii="Arial" w:hAnsi="Arial" w:cs="Arial"/>
          <w:b/>
          <w:bCs/>
          <w:lang w:val="en-US"/>
        </w:rPr>
      </w:pPr>
      <w:r w:rsidRPr="00722B31">
        <w:rPr>
          <w:rFonts w:ascii="Arial" w:hAnsi="Arial" w:cs="Arial"/>
          <w:b/>
          <w:bCs/>
          <w:lang w:val="en-US"/>
        </w:rPr>
        <w:lastRenderedPageBreak/>
        <w:t xml:space="preserve">TASK 5. Read and match </w:t>
      </w:r>
    </w:p>
    <w:p w:rsidR="006C663C" w:rsidRPr="00722B31" w:rsidRDefault="006C663C" w:rsidP="00722B31">
      <w:pPr>
        <w:spacing w:line="360" w:lineRule="auto"/>
        <w:jc w:val="both"/>
        <w:rPr>
          <w:rFonts w:ascii="Arial" w:hAnsi="Arial" w:cs="Arial"/>
          <w:b/>
          <w:bCs/>
          <w:lang w:val="en-US"/>
        </w:rPr>
      </w:pPr>
      <w:r w:rsidRPr="00722B31">
        <w:rPr>
          <w:rFonts w:ascii="Arial" w:hAnsi="Arial" w:cs="Arial"/>
          <w:b/>
          <w:bCs/>
          <w:lang w:val="en-US"/>
        </w:rPr>
        <w:t>Look at the list of components of national culture in the chart and place each one in one of the three categories</w:t>
      </w:r>
    </w:p>
    <w:p w:rsidR="006C663C" w:rsidRPr="00722B31" w:rsidRDefault="006C663C" w:rsidP="00722B31">
      <w:pPr>
        <w:spacing w:line="360" w:lineRule="auto"/>
        <w:jc w:val="both"/>
        <w:rPr>
          <w:rFonts w:ascii="Arial" w:hAnsi="Arial" w:cs="Arial"/>
          <w:b/>
          <w:bCs/>
          <w:lang w:val="en-US"/>
        </w:rPr>
      </w:pPr>
      <w:r w:rsidRPr="00722B31">
        <w:rPr>
          <w:rFonts w:ascii="Arial" w:hAnsi="Arial" w:cs="Arial"/>
          <w:b/>
          <w:bCs/>
          <w:lang w:val="en-US"/>
        </w:rPr>
        <w:t xml:space="preserve">For example: </w:t>
      </w:r>
    </w:p>
    <w:p w:rsidR="006C663C" w:rsidRPr="00722B31" w:rsidRDefault="006C663C" w:rsidP="00722B31">
      <w:pPr>
        <w:spacing w:line="360" w:lineRule="auto"/>
        <w:jc w:val="both"/>
        <w:rPr>
          <w:rFonts w:ascii="Arial" w:hAnsi="Arial" w:cs="Arial"/>
          <w:b/>
          <w:bCs/>
          <w:lang w:val="en-US"/>
        </w:rPr>
      </w:pPr>
    </w:p>
    <w:tbl>
      <w:tblPr>
        <w:tblStyle w:val="Tablaconcuadrcula"/>
        <w:tblW w:w="0" w:type="auto"/>
        <w:tblLook w:val="04A0" w:firstRow="1" w:lastRow="0" w:firstColumn="1" w:lastColumn="0" w:noHBand="0" w:noVBand="1"/>
      </w:tblPr>
      <w:tblGrid>
        <w:gridCol w:w="2831"/>
        <w:gridCol w:w="2831"/>
        <w:gridCol w:w="2832"/>
      </w:tblGrid>
      <w:tr w:rsidR="006C663C" w:rsidRPr="00722B31" w:rsidTr="002B711B">
        <w:tc>
          <w:tcPr>
            <w:tcW w:w="2831" w:type="dxa"/>
          </w:tcPr>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Things which you can recognize quite easily</w:t>
            </w:r>
          </w:p>
        </w:tc>
        <w:tc>
          <w:tcPr>
            <w:tcW w:w="2831" w:type="dxa"/>
          </w:tcPr>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Things which you take some time to recognize</w:t>
            </w:r>
          </w:p>
        </w:tc>
        <w:tc>
          <w:tcPr>
            <w:tcW w:w="2832" w:type="dxa"/>
          </w:tcPr>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Things which you recognize only when you are very familiar with a given culture</w:t>
            </w:r>
          </w:p>
        </w:tc>
      </w:tr>
      <w:tr w:rsidR="006C663C" w:rsidRPr="00722B31" w:rsidTr="002B711B">
        <w:tc>
          <w:tcPr>
            <w:tcW w:w="2831" w:type="dxa"/>
          </w:tcPr>
          <w:p w:rsidR="006C663C" w:rsidRPr="00722B31" w:rsidRDefault="006C663C" w:rsidP="00722B31">
            <w:pPr>
              <w:spacing w:line="360" w:lineRule="auto"/>
              <w:jc w:val="both"/>
              <w:rPr>
                <w:rFonts w:ascii="Arial" w:hAnsi="Arial" w:cs="Arial"/>
                <w:lang w:val="en-US"/>
              </w:rPr>
            </w:pPr>
          </w:p>
          <w:p w:rsidR="006C663C" w:rsidRPr="00722B31" w:rsidRDefault="006C663C" w:rsidP="00722B31">
            <w:pPr>
              <w:spacing w:line="360" w:lineRule="auto"/>
              <w:jc w:val="both"/>
              <w:rPr>
                <w:rFonts w:ascii="Arial" w:hAnsi="Arial" w:cs="Arial"/>
                <w:lang w:val="en-US"/>
              </w:rPr>
            </w:pPr>
          </w:p>
          <w:p w:rsidR="006C663C" w:rsidRPr="00722B31" w:rsidRDefault="006C663C" w:rsidP="00722B31">
            <w:pPr>
              <w:spacing w:line="360" w:lineRule="auto"/>
              <w:jc w:val="both"/>
              <w:rPr>
                <w:rFonts w:ascii="Arial" w:hAnsi="Arial" w:cs="Arial"/>
                <w:lang w:val="en-US"/>
              </w:rPr>
            </w:pPr>
          </w:p>
          <w:p w:rsidR="006C663C" w:rsidRPr="00722B31" w:rsidRDefault="006C663C" w:rsidP="00722B31">
            <w:pPr>
              <w:spacing w:line="360" w:lineRule="auto"/>
              <w:jc w:val="both"/>
              <w:rPr>
                <w:rFonts w:ascii="Arial" w:hAnsi="Arial" w:cs="Arial"/>
                <w:lang w:val="en-US"/>
              </w:rPr>
            </w:pPr>
          </w:p>
        </w:tc>
        <w:tc>
          <w:tcPr>
            <w:tcW w:w="2831" w:type="dxa"/>
          </w:tcPr>
          <w:p w:rsidR="006C663C" w:rsidRPr="00722B31" w:rsidRDefault="006C663C" w:rsidP="00722B31">
            <w:pPr>
              <w:spacing w:line="360" w:lineRule="auto"/>
              <w:jc w:val="both"/>
              <w:rPr>
                <w:rFonts w:ascii="Arial" w:hAnsi="Arial" w:cs="Arial"/>
                <w:lang w:val="en-US"/>
              </w:rPr>
            </w:pPr>
          </w:p>
        </w:tc>
        <w:tc>
          <w:tcPr>
            <w:tcW w:w="2832" w:type="dxa"/>
          </w:tcPr>
          <w:p w:rsidR="006C663C" w:rsidRPr="00722B31" w:rsidRDefault="006C663C" w:rsidP="00722B31">
            <w:pPr>
              <w:spacing w:line="360" w:lineRule="auto"/>
              <w:jc w:val="both"/>
              <w:rPr>
                <w:rFonts w:ascii="Arial" w:hAnsi="Arial" w:cs="Arial"/>
                <w:lang w:val="en-US"/>
              </w:rPr>
            </w:pPr>
          </w:p>
        </w:tc>
      </w:tr>
    </w:tbl>
    <w:p w:rsidR="006C663C" w:rsidRPr="00722B31" w:rsidRDefault="006C663C" w:rsidP="00722B31">
      <w:pPr>
        <w:spacing w:line="360" w:lineRule="auto"/>
        <w:jc w:val="both"/>
        <w:rPr>
          <w:rFonts w:ascii="Arial" w:hAnsi="Arial" w:cs="Arial"/>
          <w:b/>
          <w:lang w:val="en-US"/>
        </w:rPr>
      </w:pPr>
      <w:r w:rsidRPr="00722B31">
        <w:rPr>
          <w:rFonts w:ascii="Arial" w:hAnsi="Arial" w:cs="Arial"/>
          <w:b/>
          <w:lang w:val="en-US"/>
        </w:rPr>
        <w:t>Component of national culture</w:t>
      </w:r>
    </w:p>
    <w:p w:rsidR="006C663C" w:rsidRPr="00722B31" w:rsidRDefault="006C663C" w:rsidP="00722B31">
      <w:pPr>
        <w:pStyle w:val="Prrafodelista"/>
        <w:numPr>
          <w:ilvl w:val="0"/>
          <w:numId w:val="246"/>
        </w:numPr>
        <w:spacing w:after="0" w:line="360" w:lineRule="auto"/>
        <w:jc w:val="both"/>
        <w:rPr>
          <w:rFonts w:ascii="Arial" w:hAnsi="Arial" w:cs="Arial"/>
          <w:sz w:val="24"/>
          <w:szCs w:val="24"/>
        </w:rPr>
      </w:pPr>
      <w:r w:rsidRPr="00722B31">
        <w:rPr>
          <w:rFonts w:ascii="Arial" w:hAnsi="Arial" w:cs="Arial"/>
          <w:sz w:val="24"/>
          <w:szCs w:val="24"/>
        </w:rPr>
        <w:t xml:space="preserve">Art &amp; architecture </w:t>
      </w:r>
    </w:p>
    <w:p w:rsidR="006C663C" w:rsidRPr="00722B31" w:rsidRDefault="006C663C" w:rsidP="00722B31">
      <w:pPr>
        <w:pStyle w:val="Prrafodelista"/>
        <w:numPr>
          <w:ilvl w:val="0"/>
          <w:numId w:val="246"/>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Balance between work and home </w:t>
      </w:r>
      <w:r w:rsidRPr="00722B31">
        <w:rPr>
          <w:rFonts w:ascii="Arial" w:hAnsi="Arial" w:cs="Arial"/>
          <w:sz w:val="24"/>
          <w:szCs w:val="24"/>
          <w:lang w:val="en-US"/>
        </w:rPr>
        <w:tab/>
      </w:r>
    </w:p>
    <w:p w:rsidR="006C663C" w:rsidRPr="00722B31" w:rsidRDefault="006C663C" w:rsidP="00722B31">
      <w:pPr>
        <w:pStyle w:val="Prrafodelista"/>
        <w:numPr>
          <w:ilvl w:val="0"/>
          <w:numId w:val="246"/>
        </w:numPr>
        <w:spacing w:after="0" w:line="360" w:lineRule="auto"/>
        <w:jc w:val="both"/>
        <w:rPr>
          <w:rFonts w:ascii="Arial" w:hAnsi="Arial" w:cs="Arial"/>
          <w:sz w:val="24"/>
          <w:szCs w:val="24"/>
        </w:rPr>
      </w:pPr>
      <w:r w:rsidRPr="00722B31">
        <w:rPr>
          <w:rFonts w:ascii="Arial" w:hAnsi="Arial" w:cs="Arial"/>
          <w:sz w:val="24"/>
          <w:szCs w:val="24"/>
        </w:rPr>
        <w:t xml:space="preserve">Corruption </w:t>
      </w:r>
      <w:r w:rsidRPr="00722B31">
        <w:rPr>
          <w:rFonts w:ascii="Arial" w:hAnsi="Arial" w:cs="Arial"/>
          <w:sz w:val="24"/>
          <w:szCs w:val="24"/>
        </w:rPr>
        <w:tab/>
      </w:r>
    </w:p>
    <w:p w:rsidR="006C663C" w:rsidRPr="00722B31" w:rsidRDefault="006C663C" w:rsidP="00722B31">
      <w:pPr>
        <w:pStyle w:val="Prrafodelista"/>
        <w:numPr>
          <w:ilvl w:val="0"/>
          <w:numId w:val="246"/>
        </w:numPr>
        <w:spacing w:after="0" w:line="360" w:lineRule="auto"/>
        <w:jc w:val="both"/>
        <w:rPr>
          <w:rFonts w:ascii="Arial" w:hAnsi="Arial" w:cs="Arial"/>
          <w:sz w:val="24"/>
          <w:szCs w:val="24"/>
        </w:rPr>
      </w:pPr>
      <w:r w:rsidRPr="00722B31">
        <w:rPr>
          <w:rFonts w:ascii="Arial" w:hAnsi="Arial" w:cs="Arial"/>
          <w:sz w:val="24"/>
          <w:szCs w:val="24"/>
        </w:rPr>
        <w:t xml:space="preserve">Democracy </w:t>
      </w:r>
    </w:p>
    <w:p w:rsidR="006C663C" w:rsidRPr="00722B31" w:rsidRDefault="006C663C" w:rsidP="00722B31">
      <w:pPr>
        <w:pStyle w:val="Prrafodelista"/>
        <w:numPr>
          <w:ilvl w:val="0"/>
          <w:numId w:val="246"/>
        </w:numPr>
        <w:spacing w:after="0" w:line="360" w:lineRule="auto"/>
        <w:jc w:val="both"/>
        <w:rPr>
          <w:rFonts w:ascii="Arial" w:hAnsi="Arial" w:cs="Arial"/>
          <w:sz w:val="24"/>
          <w:szCs w:val="24"/>
          <w:lang w:val="en-US"/>
        </w:rPr>
      </w:pPr>
      <w:r w:rsidRPr="00722B31">
        <w:rPr>
          <w:rFonts w:ascii="Arial" w:hAnsi="Arial" w:cs="Arial"/>
          <w:sz w:val="24"/>
          <w:szCs w:val="24"/>
          <w:lang w:val="en-US"/>
        </w:rPr>
        <w:t>Speaking directly (not beating around the bush)</w:t>
      </w:r>
    </w:p>
    <w:p w:rsidR="006C663C" w:rsidRPr="00722B31" w:rsidRDefault="006C663C" w:rsidP="00722B31">
      <w:pPr>
        <w:pStyle w:val="Prrafodelista"/>
        <w:numPr>
          <w:ilvl w:val="0"/>
          <w:numId w:val="246"/>
        </w:numPr>
        <w:spacing w:after="0" w:line="360" w:lineRule="auto"/>
        <w:jc w:val="both"/>
        <w:rPr>
          <w:rFonts w:ascii="Arial" w:hAnsi="Arial" w:cs="Arial"/>
          <w:sz w:val="24"/>
          <w:szCs w:val="24"/>
        </w:rPr>
      </w:pPr>
      <w:r w:rsidRPr="00722B31">
        <w:rPr>
          <w:rFonts w:ascii="Arial" w:hAnsi="Arial" w:cs="Arial"/>
          <w:sz w:val="24"/>
          <w:szCs w:val="24"/>
        </w:rPr>
        <w:t>Greeting</w:t>
      </w:r>
    </w:p>
    <w:p w:rsidR="006C663C" w:rsidRPr="00722B31" w:rsidRDefault="006C663C" w:rsidP="00722B31">
      <w:pPr>
        <w:pStyle w:val="Prrafodelista"/>
        <w:numPr>
          <w:ilvl w:val="0"/>
          <w:numId w:val="245"/>
        </w:numPr>
        <w:spacing w:after="0" w:line="360" w:lineRule="auto"/>
        <w:jc w:val="both"/>
        <w:rPr>
          <w:rFonts w:ascii="Arial" w:hAnsi="Arial" w:cs="Arial"/>
          <w:sz w:val="24"/>
          <w:szCs w:val="24"/>
        </w:rPr>
      </w:pPr>
      <w:r w:rsidRPr="00722B31">
        <w:rPr>
          <w:rFonts w:ascii="Arial" w:hAnsi="Arial" w:cs="Arial"/>
          <w:sz w:val="24"/>
          <w:szCs w:val="24"/>
        </w:rPr>
        <w:t>Humor</w:t>
      </w:r>
    </w:p>
    <w:p w:rsidR="006C663C" w:rsidRPr="00722B31" w:rsidRDefault="006C663C" w:rsidP="00722B31">
      <w:pPr>
        <w:pStyle w:val="Prrafodelista"/>
        <w:numPr>
          <w:ilvl w:val="0"/>
          <w:numId w:val="245"/>
        </w:numPr>
        <w:spacing w:after="0" w:line="360" w:lineRule="auto"/>
        <w:jc w:val="both"/>
        <w:rPr>
          <w:rFonts w:ascii="Arial" w:hAnsi="Arial" w:cs="Arial"/>
          <w:sz w:val="24"/>
          <w:szCs w:val="24"/>
        </w:rPr>
      </w:pPr>
      <w:r w:rsidRPr="00722B31">
        <w:rPr>
          <w:rFonts w:ascii="Arial" w:hAnsi="Arial" w:cs="Arial"/>
          <w:sz w:val="24"/>
          <w:szCs w:val="24"/>
        </w:rPr>
        <w:t>Punctuality</w:t>
      </w:r>
    </w:p>
    <w:p w:rsidR="006C663C" w:rsidRPr="00722B31" w:rsidRDefault="006C663C" w:rsidP="00722B31">
      <w:pPr>
        <w:pStyle w:val="Prrafodelista"/>
        <w:numPr>
          <w:ilvl w:val="0"/>
          <w:numId w:val="245"/>
        </w:numPr>
        <w:spacing w:after="0" w:line="360" w:lineRule="auto"/>
        <w:jc w:val="both"/>
        <w:rPr>
          <w:rFonts w:ascii="Arial" w:hAnsi="Arial" w:cs="Arial"/>
          <w:sz w:val="24"/>
          <w:szCs w:val="24"/>
        </w:rPr>
      </w:pPr>
      <w:r w:rsidRPr="00722B31">
        <w:rPr>
          <w:rFonts w:ascii="Arial" w:hAnsi="Arial" w:cs="Arial"/>
          <w:sz w:val="24"/>
          <w:szCs w:val="24"/>
        </w:rPr>
        <w:t>Physical gestures</w:t>
      </w:r>
    </w:p>
    <w:p w:rsidR="006C663C" w:rsidRPr="00722B31" w:rsidRDefault="006C663C" w:rsidP="00722B31">
      <w:pPr>
        <w:pStyle w:val="Prrafodelista"/>
        <w:numPr>
          <w:ilvl w:val="0"/>
          <w:numId w:val="245"/>
        </w:numPr>
        <w:spacing w:after="0" w:line="360" w:lineRule="auto"/>
        <w:jc w:val="both"/>
        <w:rPr>
          <w:rFonts w:ascii="Arial" w:hAnsi="Arial" w:cs="Arial"/>
          <w:sz w:val="24"/>
          <w:szCs w:val="24"/>
        </w:rPr>
      </w:pPr>
      <w:r w:rsidRPr="00722B31">
        <w:rPr>
          <w:rFonts w:ascii="Arial" w:hAnsi="Arial" w:cs="Arial"/>
          <w:sz w:val="24"/>
          <w:szCs w:val="24"/>
        </w:rPr>
        <w:t xml:space="preserve">Values and believes </w:t>
      </w:r>
    </w:p>
    <w:p w:rsidR="006C663C" w:rsidRPr="00722B31" w:rsidRDefault="006C663C" w:rsidP="00722B31">
      <w:pPr>
        <w:pStyle w:val="Prrafodelista"/>
        <w:numPr>
          <w:ilvl w:val="0"/>
          <w:numId w:val="245"/>
        </w:numPr>
        <w:spacing w:after="0" w:line="360" w:lineRule="auto"/>
        <w:jc w:val="both"/>
        <w:rPr>
          <w:rFonts w:ascii="Arial" w:hAnsi="Arial" w:cs="Arial"/>
          <w:sz w:val="24"/>
          <w:szCs w:val="24"/>
        </w:rPr>
      </w:pPr>
      <w:r w:rsidRPr="00722B31">
        <w:rPr>
          <w:rFonts w:ascii="Arial" w:hAnsi="Arial" w:cs="Arial"/>
          <w:sz w:val="24"/>
          <w:szCs w:val="24"/>
        </w:rPr>
        <w:t>Social life</w:t>
      </w:r>
    </w:p>
    <w:p w:rsidR="006C663C" w:rsidRPr="00722B31" w:rsidRDefault="006C663C" w:rsidP="00722B31">
      <w:pPr>
        <w:pStyle w:val="Prrafodelista"/>
        <w:numPr>
          <w:ilvl w:val="0"/>
          <w:numId w:val="245"/>
        </w:numPr>
        <w:spacing w:after="0" w:line="360" w:lineRule="auto"/>
        <w:jc w:val="both"/>
        <w:rPr>
          <w:rFonts w:ascii="Arial" w:hAnsi="Arial" w:cs="Arial"/>
          <w:sz w:val="24"/>
          <w:szCs w:val="24"/>
        </w:rPr>
      </w:pPr>
      <w:r w:rsidRPr="00722B31">
        <w:rPr>
          <w:rFonts w:ascii="Arial" w:hAnsi="Arial" w:cs="Arial"/>
          <w:sz w:val="24"/>
          <w:szCs w:val="24"/>
        </w:rPr>
        <w:t>Men and female roles</w:t>
      </w:r>
    </w:p>
    <w:p w:rsidR="006C663C" w:rsidRPr="00722B31" w:rsidRDefault="006C663C" w:rsidP="00722B31">
      <w:pPr>
        <w:pStyle w:val="Prrafodelista"/>
        <w:numPr>
          <w:ilvl w:val="0"/>
          <w:numId w:val="245"/>
        </w:numPr>
        <w:spacing w:after="0" w:line="360" w:lineRule="auto"/>
        <w:jc w:val="both"/>
        <w:rPr>
          <w:rFonts w:ascii="Arial" w:hAnsi="Arial" w:cs="Arial"/>
          <w:sz w:val="24"/>
          <w:szCs w:val="24"/>
        </w:rPr>
      </w:pPr>
      <w:r w:rsidRPr="00722B31">
        <w:rPr>
          <w:rFonts w:ascii="Arial" w:hAnsi="Arial" w:cs="Arial"/>
          <w:sz w:val="24"/>
          <w:szCs w:val="24"/>
        </w:rPr>
        <w:t>Family life</w:t>
      </w:r>
    </w:p>
    <w:p w:rsidR="006C663C" w:rsidRPr="00722B31" w:rsidRDefault="006C663C" w:rsidP="00722B31">
      <w:pPr>
        <w:pStyle w:val="Prrafodelista"/>
        <w:numPr>
          <w:ilvl w:val="0"/>
          <w:numId w:val="245"/>
        </w:numPr>
        <w:spacing w:after="0" w:line="360" w:lineRule="auto"/>
        <w:jc w:val="both"/>
        <w:rPr>
          <w:rFonts w:ascii="Arial" w:hAnsi="Arial" w:cs="Arial"/>
          <w:sz w:val="24"/>
          <w:szCs w:val="24"/>
        </w:rPr>
      </w:pPr>
      <w:r w:rsidRPr="00722B31">
        <w:rPr>
          <w:rFonts w:ascii="Arial" w:hAnsi="Arial" w:cs="Arial"/>
          <w:sz w:val="24"/>
          <w:szCs w:val="24"/>
        </w:rPr>
        <w:t xml:space="preserve">Social organization </w:t>
      </w:r>
    </w:p>
    <w:p w:rsidR="006C663C" w:rsidRPr="00722B31" w:rsidRDefault="006C663C" w:rsidP="00722B31">
      <w:pPr>
        <w:spacing w:line="360" w:lineRule="auto"/>
        <w:jc w:val="both"/>
        <w:rPr>
          <w:rFonts w:ascii="Arial" w:hAnsi="Arial" w:cs="Arial"/>
        </w:rPr>
      </w:pPr>
      <w:r w:rsidRPr="00722B31">
        <w:rPr>
          <w:rFonts w:ascii="Arial" w:hAnsi="Arial" w:cs="Arial"/>
          <w:lang w:val="en-US"/>
        </w:rPr>
        <w:t xml:space="preserve">At this point, it is necessary to clarify the definition of intercultural communication which might overlap in its meaning with other terms. </w:t>
      </w:r>
    </w:p>
    <w:p w:rsidR="006C663C" w:rsidRPr="00722B31" w:rsidRDefault="006C663C" w:rsidP="00722B31">
      <w:pPr>
        <w:spacing w:line="360" w:lineRule="auto"/>
        <w:jc w:val="both"/>
        <w:rPr>
          <w:rFonts w:ascii="Arial" w:hAnsi="Arial" w:cs="Arial"/>
          <w:lang w:val="en-US"/>
        </w:rPr>
      </w:pPr>
      <w:r w:rsidRPr="00722B31">
        <w:rPr>
          <w:rFonts w:ascii="Arial" w:hAnsi="Arial" w:cs="Arial"/>
          <w:i/>
          <w:lang w:val="en-US"/>
        </w:rPr>
        <w:t>Intercultural communication</w:t>
      </w:r>
      <w:r w:rsidRPr="00722B31">
        <w:rPr>
          <w:rFonts w:ascii="Arial" w:hAnsi="Arial" w:cs="Arial"/>
          <w:lang w:val="en-US"/>
        </w:rPr>
        <w:t xml:space="preserve"> is a discipline that studies communication across different cultures and social groups, or how culture affects communication within an organization or social context made up of individuals from different religious, social, ethnic, and educational backgrounds.</w:t>
      </w:r>
    </w:p>
    <w:p w:rsidR="006C663C" w:rsidRPr="00722B31" w:rsidRDefault="006C663C" w:rsidP="00722B31">
      <w:pPr>
        <w:tabs>
          <w:tab w:val="left" w:pos="5760"/>
          <w:tab w:val="left" w:pos="8280"/>
        </w:tabs>
        <w:spacing w:line="360" w:lineRule="auto"/>
        <w:ind w:right="18"/>
        <w:jc w:val="both"/>
        <w:rPr>
          <w:rFonts w:ascii="Arial" w:hAnsi="Arial" w:cs="Arial"/>
          <w:lang w:val="en-US"/>
        </w:rPr>
      </w:pPr>
      <w:r w:rsidRPr="00722B31">
        <w:rPr>
          <w:rFonts w:ascii="Arial" w:hAnsi="Arial" w:cs="Arial"/>
          <w:lang w:val="en-US"/>
        </w:rPr>
        <w:lastRenderedPageBreak/>
        <w:t xml:space="preserve">Usually the term intercultural communication refers to the contact situations between different cultures which take place between individuals who, as part of their society, might have some common traits but it does not mean he/she will act exactly as ‘most’ people from that culture act. </w:t>
      </w:r>
    </w:p>
    <w:p w:rsidR="006C663C" w:rsidRPr="00722B31" w:rsidRDefault="006C663C" w:rsidP="00722B31">
      <w:pPr>
        <w:spacing w:line="360" w:lineRule="auto"/>
        <w:jc w:val="both"/>
        <w:rPr>
          <w:rFonts w:ascii="Arial" w:hAnsi="Arial" w:cs="Arial"/>
          <w:lang w:val="en-US"/>
        </w:rPr>
      </w:pPr>
    </w:p>
    <w:p w:rsidR="006C663C" w:rsidRPr="00722B31" w:rsidRDefault="006C663C" w:rsidP="00722B31">
      <w:pPr>
        <w:tabs>
          <w:tab w:val="left" w:pos="5760"/>
          <w:tab w:val="left" w:pos="8280"/>
        </w:tabs>
        <w:spacing w:line="360" w:lineRule="auto"/>
        <w:ind w:right="18"/>
        <w:jc w:val="both"/>
        <w:rPr>
          <w:rFonts w:ascii="Arial" w:hAnsi="Arial" w:cs="Arial"/>
          <w:lang w:val="en-US"/>
        </w:rPr>
      </w:pPr>
      <w:r w:rsidRPr="00722B31">
        <w:rPr>
          <w:rFonts w:ascii="Arial" w:hAnsi="Arial" w:cs="Arial"/>
          <w:lang w:val="en-US"/>
        </w:rPr>
        <w:t>Bennett (1999) suggests that ‘the study of intercultural communication has tried to answer the question “How do people understand one another when they do not share a common cultural experience?”</w:t>
      </w:r>
    </w:p>
    <w:p w:rsidR="006C663C" w:rsidRPr="00722B31" w:rsidRDefault="006C663C" w:rsidP="00722B31">
      <w:pPr>
        <w:tabs>
          <w:tab w:val="left" w:pos="5760"/>
          <w:tab w:val="left" w:pos="8280"/>
        </w:tabs>
        <w:spacing w:line="360" w:lineRule="auto"/>
        <w:ind w:right="18"/>
        <w:jc w:val="both"/>
        <w:rPr>
          <w:rFonts w:ascii="Arial" w:hAnsi="Arial" w:cs="Arial"/>
          <w:lang w:val="en-US"/>
        </w:rPr>
      </w:pPr>
    </w:p>
    <w:p w:rsidR="006C663C" w:rsidRPr="00722B31" w:rsidRDefault="006C663C" w:rsidP="00722B31">
      <w:pPr>
        <w:tabs>
          <w:tab w:val="left" w:pos="5760"/>
          <w:tab w:val="left" w:pos="8280"/>
        </w:tabs>
        <w:spacing w:line="360" w:lineRule="auto"/>
        <w:ind w:right="18"/>
        <w:jc w:val="both"/>
        <w:rPr>
          <w:rFonts w:ascii="Arial" w:hAnsi="Arial" w:cs="Arial"/>
          <w:lang w:val="en-US"/>
        </w:rPr>
      </w:pPr>
      <w:r w:rsidRPr="00722B31">
        <w:rPr>
          <w:rFonts w:ascii="Arial" w:hAnsi="Arial" w:cs="Arial"/>
          <w:lang w:val="en-US"/>
        </w:rPr>
        <w:t>While intercultural communication involves interactions among people from different cultures, intercultural awareness means that some sort of ‘sensitivity and understanding’ should be present in the encounter of at least two different cultures where there might be some relation. It means to internalize the values of the ‘other’ culture and learn from it while trying to adapt oneself to it. It is internally directed and a mind-change issue.</w:t>
      </w:r>
    </w:p>
    <w:p w:rsidR="006C663C" w:rsidRPr="00722B31" w:rsidRDefault="006C663C" w:rsidP="00722B31">
      <w:pPr>
        <w:tabs>
          <w:tab w:val="left" w:pos="5760"/>
          <w:tab w:val="left" w:pos="8280"/>
        </w:tabs>
        <w:spacing w:line="360" w:lineRule="auto"/>
        <w:ind w:right="18"/>
        <w:jc w:val="both"/>
        <w:rPr>
          <w:rFonts w:ascii="Arial" w:hAnsi="Arial" w:cs="Arial"/>
          <w:lang w:val="en-US"/>
        </w:rPr>
      </w:pP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The core meaning of intercultural communication is related to the different ways in which people adapt to other cultures, which does not mean replacing the previous worldview but expanding the understanding of our own culture by including behavior and values of the other culture.</w:t>
      </w:r>
    </w:p>
    <w:p w:rsidR="006C663C" w:rsidRPr="00722B31" w:rsidRDefault="006C663C" w:rsidP="00722B31">
      <w:pPr>
        <w:tabs>
          <w:tab w:val="left" w:pos="5760"/>
          <w:tab w:val="left" w:pos="8280"/>
        </w:tabs>
        <w:spacing w:line="360" w:lineRule="auto"/>
        <w:ind w:right="18"/>
        <w:jc w:val="both"/>
        <w:rPr>
          <w:rFonts w:ascii="Arial" w:hAnsi="Arial" w:cs="Arial"/>
          <w:lang w:val="en-US"/>
        </w:rPr>
      </w:pPr>
    </w:p>
    <w:p w:rsidR="006C663C" w:rsidRPr="00722B31" w:rsidRDefault="006C663C" w:rsidP="00722B31">
      <w:pPr>
        <w:tabs>
          <w:tab w:val="left" w:pos="5760"/>
          <w:tab w:val="left" w:pos="8280"/>
        </w:tabs>
        <w:spacing w:line="360" w:lineRule="auto"/>
        <w:ind w:right="18"/>
        <w:jc w:val="both"/>
        <w:rPr>
          <w:rFonts w:ascii="Arial" w:hAnsi="Arial" w:cs="Arial"/>
          <w:lang w:val="en-US"/>
        </w:rPr>
      </w:pPr>
      <w:r w:rsidRPr="00722B31">
        <w:rPr>
          <w:rFonts w:ascii="Arial" w:hAnsi="Arial" w:cs="Arial"/>
          <w:lang w:val="en-US"/>
        </w:rPr>
        <w:t>Torres (200</w:t>
      </w:r>
      <w:r w:rsidR="004738C7" w:rsidRPr="00722B31">
        <w:rPr>
          <w:rFonts w:ascii="Arial" w:hAnsi="Arial" w:cs="Arial"/>
          <w:lang w:val="en-US"/>
        </w:rPr>
        <w:t>3) views in her PhD thesis, these</w:t>
      </w:r>
      <w:r w:rsidRPr="00722B31">
        <w:rPr>
          <w:rFonts w:ascii="Arial" w:hAnsi="Arial" w:cs="Arial"/>
          <w:lang w:val="en-US"/>
        </w:rPr>
        <w:t xml:space="preserve"> intercultural issues as continuity vs. contrast relationship. Continuity, because each culture will share universal features which are common to all cultures... and contrast as long as there are specific traits which distinguish one culture from the other. </w:t>
      </w:r>
    </w:p>
    <w:p w:rsidR="006C663C" w:rsidRPr="00722B31" w:rsidRDefault="006C663C" w:rsidP="00722B31">
      <w:pPr>
        <w:tabs>
          <w:tab w:val="left" w:pos="5760"/>
          <w:tab w:val="left" w:pos="8280"/>
        </w:tabs>
        <w:spacing w:line="360" w:lineRule="auto"/>
        <w:ind w:right="18"/>
        <w:jc w:val="both"/>
        <w:rPr>
          <w:rFonts w:ascii="Arial" w:hAnsi="Arial" w:cs="Arial"/>
          <w:lang w:val="en-US"/>
        </w:rPr>
      </w:pP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br w:type="page"/>
      </w:r>
      <w:r w:rsidRPr="00722B31">
        <w:rPr>
          <w:rFonts w:ascii="Arial" w:hAnsi="Arial" w:cs="Arial"/>
          <w:lang w:val="en-US"/>
        </w:rPr>
        <w:lastRenderedPageBreak/>
        <w:t>Kramsch, C (2001:202) stated that:</w:t>
      </w:r>
    </w:p>
    <w:p w:rsidR="006C663C" w:rsidRPr="00722B31" w:rsidRDefault="006C663C" w:rsidP="00722B31">
      <w:pPr>
        <w:tabs>
          <w:tab w:val="left" w:pos="5760"/>
          <w:tab w:val="left" w:pos="8280"/>
        </w:tabs>
        <w:spacing w:line="360" w:lineRule="auto"/>
        <w:ind w:right="18"/>
        <w:jc w:val="both"/>
        <w:rPr>
          <w:rFonts w:ascii="Arial" w:hAnsi="Arial" w:cs="Arial"/>
          <w:lang w:val="en-US"/>
        </w:rPr>
      </w:pPr>
      <w:r w:rsidRPr="00722B31">
        <w:rPr>
          <w:rFonts w:ascii="Arial" w:hAnsi="Arial" w:cs="Arial"/>
          <w:lang w:val="en-US"/>
        </w:rPr>
        <w:t>“Some of the major facets of human interactions that intercultural communication has helped to define are:</w:t>
      </w:r>
    </w:p>
    <w:p w:rsidR="006C663C" w:rsidRPr="00722B31" w:rsidRDefault="006C663C" w:rsidP="00722B31">
      <w:pPr>
        <w:pStyle w:val="Prrafodelista"/>
        <w:numPr>
          <w:ilvl w:val="0"/>
          <w:numId w:val="198"/>
        </w:numPr>
        <w:tabs>
          <w:tab w:val="left" w:pos="5760"/>
          <w:tab w:val="left" w:pos="8280"/>
        </w:tabs>
        <w:spacing w:after="0" w:line="360" w:lineRule="auto"/>
        <w:ind w:right="18"/>
        <w:jc w:val="both"/>
        <w:rPr>
          <w:rFonts w:ascii="Arial" w:eastAsia="Times New Roman" w:hAnsi="Arial" w:cs="Arial"/>
          <w:sz w:val="24"/>
          <w:szCs w:val="24"/>
          <w:lang w:val="en-US" w:eastAsia="es-ES"/>
        </w:rPr>
      </w:pPr>
      <w:r w:rsidRPr="00722B31">
        <w:rPr>
          <w:rFonts w:ascii="Arial" w:eastAsia="Times New Roman" w:hAnsi="Arial" w:cs="Arial"/>
          <w:sz w:val="24"/>
          <w:szCs w:val="24"/>
          <w:lang w:val="en-US" w:eastAsia="es-ES"/>
        </w:rPr>
        <w:t>The situation of communication itself e.g. the socially conventionalized roles adopted by participants, their expected norms of interactions and interpretation, the way they construct a shared sense of reality;</w:t>
      </w:r>
    </w:p>
    <w:p w:rsidR="006C663C" w:rsidRPr="00722B31" w:rsidRDefault="006C663C" w:rsidP="00722B31">
      <w:pPr>
        <w:pStyle w:val="Prrafodelista"/>
        <w:numPr>
          <w:ilvl w:val="0"/>
          <w:numId w:val="198"/>
        </w:numPr>
        <w:tabs>
          <w:tab w:val="left" w:pos="5760"/>
          <w:tab w:val="left" w:pos="8280"/>
        </w:tabs>
        <w:spacing w:after="0" w:line="360" w:lineRule="auto"/>
        <w:ind w:right="18"/>
        <w:jc w:val="both"/>
        <w:rPr>
          <w:rFonts w:ascii="Arial" w:eastAsia="Times New Roman" w:hAnsi="Arial" w:cs="Arial"/>
          <w:sz w:val="24"/>
          <w:szCs w:val="24"/>
          <w:lang w:val="en-US" w:eastAsia="es-ES"/>
        </w:rPr>
      </w:pPr>
      <w:r w:rsidRPr="00722B31">
        <w:rPr>
          <w:rFonts w:ascii="Arial" w:eastAsia="Times New Roman" w:hAnsi="Arial" w:cs="Arial"/>
          <w:sz w:val="24"/>
          <w:szCs w:val="24"/>
          <w:lang w:val="en-US" w:eastAsia="es-ES"/>
        </w:rPr>
        <w:t>The stereotypes they entertain of each other, as individuals and as members of a social group;</w:t>
      </w:r>
    </w:p>
    <w:p w:rsidR="006C663C" w:rsidRPr="00722B31" w:rsidRDefault="006C663C" w:rsidP="00722B31">
      <w:pPr>
        <w:pStyle w:val="Prrafodelista"/>
        <w:numPr>
          <w:ilvl w:val="0"/>
          <w:numId w:val="198"/>
        </w:numPr>
        <w:tabs>
          <w:tab w:val="left" w:pos="5760"/>
          <w:tab w:val="left" w:pos="8280"/>
        </w:tabs>
        <w:spacing w:after="0" w:line="360" w:lineRule="auto"/>
        <w:ind w:right="18"/>
        <w:jc w:val="both"/>
        <w:rPr>
          <w:rFonts w:ascii="Arial" w:eastAsia="Times New Roman" w:hAnsi="Arial" w:cs="Arial"/>
          <w:sz w:val="24"/>
          <w:szCs w:val="24"/>
          <w:lang w:val="en-US" w:eastAsia="es-ES"/>
        </w:rPr>
      </w:pPr>
      <w:r w:rsidRPr="00722B31">
        <w:rPr>
          <w:rFonts w:ascii="Arial" w:eastAsia="Times New Roman" w:hAnsi="Arial" w:cs="Arial"/>
          <w:sz w:val="24"/>
          <w:szCs w:val="24"/>
          <w:lang w:val="en-US" w:eastAsia="es-ES"/>
        </w:rPr>
        <w:t>Their non-verbal and paraverbal behavior;</w:t>
      </w:r>
    </w:p>
    <w:p w:rsidR="006C663C" w:rsidRPr="00722B31" w:rsidRDefault="006C663C" w:rsidP="00722B31">
      <w:pPr>
        <w:pStyle w:val="Prrafodelista"/>
        <w:numPr>
          <w:ilvl w:val="0"/>
          <w:numId w:val="198"/>
        </w:numPr>
        <w:tabs>
          <w:tab w:val="left" w:pos="5760"/>
          <w:tab w:val="left" w:pos="8280"/>
        </w:tabs>
        <w:spacing w:after="0" w:line="360" w:lineRule="auto"/>
        <w:ind w:right="18"/>
        <w:jc w:val="both"/>
        <w:rPr>
          <w:rFonts w:ascii="Arial" w:eastAsia="Times New Roman" w:hAnsi="Arial" w:cs="Arial"/>
          <w:sz w:val="24"/>
          <w:szCs w:val="24"/>
          <w:lang w:val="en-US" w:eastAsia="es-ES"/>
        </w:rPr>
      </w:pPr>
      <w:r w:rsidRPr="00722B31">
        <w:rPr>
          <w:rFonts w:ascii="Arial" w:eastAsia="Times New Roman" w:hAnsi="Arial" w:cs="Arial"/>
          <w:sz w:val="24"/>
          <w:szCs w:val="24"/>
          <w:lang w:val="en-US" w:eastAsia="es-ES"/>
        </w:rPr>
        <w:t>The way they save their own and each other´s face;</w:t>
      </w:r>
    </w:p>
    <w:p w:rsidR="006C663C" w:rsidRPr="00722B31" w:rsidRDefault="006C663C" w:rsidP="00722B31">
      <w:pPr>
        <w:pStyle w:val="Prrafodelista"/>
        <w:numPr>
          <w:ilvl w:val="0"/>
          <w:numId w:val="198"/>
        </w:numPr>
        <w:tabs>
          <w:tab w:val="left" w:pos="5760"/>
          <w:tab w:val="left" w:pos="8280"/>
        </w:tabs>
        <w:spacing w:after="0" w:line="360" w:lineRule="auto"/>
        <w:ind w:right="18"/>
        <w:jc w:val="both"/>
        <w:rPr>
          <w:rFonts w:ascii="Arial" w:eastAsia="Times New Roman" w:hAnsi="Arial" w:cs="Arial"/>
          <w:sz w:val="24"/>
          <w:szCs w:val="24"/>
          <w:lang w:val="en-US" w:eastAsia="es-ES"/>
        </w:rPr>
      </w:pPr>
      <w:r w:rsidRPr="00722B31">
        <w:rPr>
          <w:rFonts w:ascii="Arial" w:eastAsia="Times New Roman" w:hAnsi="Arial" w:cs="Arial"/>
          <w:sz w:val="24"/>
          <w:szCs w:val="24"/>
          <w:lang w:val="en-US" w:eastAsia="es-ES"/>
        </w:rPr>
        <w:t>The way they structure their discourse to meet their communicative goals;</w:t>
      </w:r>
    </w:p>
    <w:p w:rsidR="006C663C" w:rsidRPr="00722B31" w:rsidRDefault="006C663C" w:rsidP="00722B31">
      <w:pPr>
        <w:pStyle w:val="Prrafodelista"/>
        <w:numPr>
          <w:ilvl w:val="0"/>
          <w:numId w:val="198"/>
        </w:numPr>
        <w:tabs>
          <w:tab w:val="left" w:pos="5760"/>
          <w:tab w:val="left" w:pos="8280"/>
        </w:tabs>
        <w:spacing w:after="0" w:line="360" w:lineRule="auto"/>
        <w:ind w:right="18"/>
        <w:jc w:val="both"/>
        <w:rPr>
          <w:rFonts w:ascii="Arial" w:eastAsia="Times New Roman" w:hAnsi="Arial" w:cs="Arial"/>
          <w:sz w:val="24"/>
          <w:szCs w:val="24"/>
          <w:lang w:val="en-US" w:eastAsia="es-ES"/>
        </w:rPr>
      </w:pPr>
      <w:r w:rsidRPr="00722B31">
        <w:rPr>
          <w:rFonts w:ascii="Arial" w:eastAsia="Times New Roman" w:hAnsi="Arial" w:cs="Arial"/>
          <w:sz w:val="24"/>
          <w:szCs w:val="24"/>
          <w:lang w:val="en-US" w:eastAsia="es-ES"/>
        </w:rPr>
        <w:t>The attitudes, values and beliefs (called also discourses) they share with the social group they belong to;</w:t>
      </w:r>
    </w:p>
    <w:p w:rsidR="006C663C" w:rsidRPr="00722B31" w:rsidRDefault="006C663C" w:rsidP="00722B31">
      <w:pPr>
        <w:pStyle w:val="Prrafodelista"/>
        <w:numPr>
          <w:ilvl w:val="0"/>
          <w:numId w:val="198"/>
        </w:numPr>
        <w:tabs>
          <w:tab w:val="left" w:pos="5760"/>
          <w:tab w:val="left" w:pos="8280"/>
        </w:tabs>
        <w:spacing w:after="0" w:line="360" w:lineRule="auto"/>
        <w:ind w:right="18"/>
        <w:jc w:val="both"/>
        <w:rPr>
          <w:rFonts w:ascii="Arial" w:eastAsia="Times New Roman" w:hAnsi="Arial" w:cs="Arial"/>
          <w:sz w:val="24"/>
          <w:szCs w:val="24"/>
          <w:lang w:val="en-US" w:eastAsia="es-ES"/>
        </w:rPr>
      </w:pPr>
      <w:r w:rsidRPr="00722B31">
        <w:rPr>
          <w:rFonts w:ascii="Arial" w:eastAsia="Times New Roman" w:hAnsi="Arial" w:cs="Arial"/>
          <w:sz w:val="24"/>
          <w:szCs w:val="24"/>
          <w:lang w:val="en-US" w:eastAsia="es-ES"/>
        </w:rPr>
        <w:t>The way their language reflects these deeper discourses;</w:t>
      </w:r>
    </w:p>
    <w:p w:rsidR="006C663C" w:rsidRPr="00722B31" w:rsidRDefault="006C663C" w:rsidP="00722B31">
      <w:pPr>
        <w:pStyle w:val="Prrafodelista"/>
        <w:numPr>
          <w:ilvl w:val="0"/>
          <w:numId w:val="198"/>
        </w:numPr>
        <w:tabs>
          <w:tab w:val="left" w:pos="5760"/>
          <w:tab w:val="left" w:pos="8280"/>
        </w:tabs>
        <w:spacing w:after="0" w:line="360" w:lineRule="auto"/>
        <w:ind w:right="18"/>
        <w:jc w:val="both"/>
        <w:rPr>
          <w:rFonts w:ascii="Arial" w:eastAsia="Times New Roman" w:hAnsi="Arial" w:cs="Arial"/>
          <w:sz w:val="24"/>
          <w:szCs w:val="24"/>
          <w:lang w:val="en-US" w:eastAsia="es-ES"/>
        </w:rPr>
      </w:pPr>
      <w:r w:rsidRPr="00722B31">
        <w:rPr>
          <w:rFonts w:ascii="Arial" w:eastAsia="Times New Roman" w:hAnsi="Arial" w:cs="Arial"/>
          <w:sz w:val="24"/>
          <w:szCs w:val="24"/>
          <w:lang w:val="en-US" w:eastAsia="es-ES"/>
        </w:rPr>
        <w:t>The way members of different groups realize various speech acts (like making compliments, requests or apologies).”</w:t>
      </w:r>
    </w:p>
    <w:p w:rsidR="006C663C" w:rsidRPr="00722B31" w:rsidRDefault="006C663C" w:rsidP="00722B31">
      <w:pPr>
        <w:tabs>
          <w:tab w:val="left" w:pos="5760"/>
          <w:tab w:val="left" w:pos="8280"/>
        </w:tabs>
        <w:spacing w:line="360" w:lineRule="auto"/>
        <w:ind w:right="18"/>
        <w:jc w:val="both"/>
        <w:rPr>
          <w:rFonts w:ascii="Arial" w:hAnsi="Arial" w:cs="Arial"/>
          <w:lang w:val="en-US"/>
        </w:rPr>
      </w:pPr>
    </w:p>
    <w:p w:rsidR="006C663C" w:rsidRPr="00722B31" w:rsidRDefault="006C663C" w:rsidP="00722B31">
      <w:pPr>
        <w:tabs>
          <w:tab w:val="left" w:pos="5760"/>
          <w:tab w:val="left" w:pos="8280"/>
        </w:tabs>
        <w:spacing w:line="360" w:lineRule="auto"/>
        <w:ind w:right="18"/>
        <w:jc w:val="both"/>
        <w:rPr>
          <w:rFonts w:ascii="Arial" w:hAnsi="Arial" w:cs="Arial"/>
          <w:b/>
          <w:lang w:val="en-US"/>
        </w:rPr>
      </w:pPr>
      <w:r w:rsidRPr="00722B31">
        <w:rPr>
          <w:rFonts w:ascii="Arial" w:hAnsi="Arial" w:cs="Arial"/>
          <w:b/>
          <w:lang w:val="en-US"/>
        </w:rPr>
        <w:t xml:space="preserve">TASK 6.  Reflect and share </w:t>
      </w:r>
    </w:p>
    <w:p w:rsidR="006C663C" w:rsidRPr="00722B31" w:rsidRDefault="006C663C" w:rsidP="00722B31">
      <w:pPr>
        <w:tabs>
          <w:tab w:val="left" w:pos="5760"/>
          <w:tab w:val="left" w:pos="8280"/>
        </w:tabs>
        <w:spacing w:line="360" w:lineRule="auto"/>
        <w:ind w:right="18"/>
        <w:jc w:val="both"/>
        <w:rPr>
          <w:rFonts w:ascii="Arial" w:hAnsi="Arial" w:cs="Arial"/>
          <w:i/>
          <w:lang w:val="en-US"/>
        </w:rPr>
      </w:pPr>
      <w:r w:rsidRPr="00722B31">
        <w:rPr>
          <w:rFonts w:ascii="Arial" w:hAnsi="Arial" w:cs="Arial"/>
          <w:i/>
          <w:lang w:val="en-US"/>
        </w:rPr>
        <w:t>Have you ever experienced any pitfall/difficulties during an oral exchange with a foreigner? Tell your partner or the person next to you about this issue.</w:t>
      </w:r>
    </w:p>
    <w:p w:rsidR="006C663C" w:rsidRPr="00722B31" w:rsidRDefault="006C663C" w:rsidP="00722B31">
      <w:pPr>
        <w:tabs>
          <w:tab w:val="left" w:pos="5760"/>
          <w:tab w:val="left" w:pos="8280"/>
        </w:tabs>
        <w:spacing w:line="360" w:lineRule="auto"/>
        <w:ind w:right="18"/>
        <w:jc w:val="both"/>
        <w:rPr>
          <w:rFonts w:ascii="Arial" w:hAnsi="Arial" w:cs="Arial"/>
          <w:lang w:val="en-US"/>
        </w:rPr>
      </w:pPr>
    </w:p>
    <w:p w:rsidR="006C663C" w:rsidRPr="00722B31" w:rsidRDefault="006C663C" w:rsidP="00722B31">
      <w:pPr>
        <w:tabs>
          <w:tab w:val="left" w:pos="5760"/>
          <w:tab w:val="left" w:pos="8280"/>
        </w:tabs>
        <w:spacing w:line="360" w:lineRule="auto"/>
        <w:ind w:right="18"/>
        <w:jc w:val="both"/>
        <w:rPr>
          <w:rFonts w:ascii="Arial" w:hAnsi="Arial" w:cs="Arial"/>
          <w:lang w:val="en-US"/>
        </w:rPr>
      </w:pPr>
      <w:r w:rsidRPr="00722B31">
        <w:rPr>
          <w:rFonts w:ascii="Arial" w:hAnsi="Arial" w:cs="Arial"/>
          <w:lang w:val="en-US"/>
        </w:rPr>
        <w:t xml:space="preserve">An issue which is very central in intercultural communication is non-verbal communication, which is the behavior that communicates without words—though it may often be accompanied by words. </w:t>
      </w:r>
    </w:p>
    <w:p w:rsidR="006C663C" w:rsidRPr="00722B31" w:rsidRDefault="006C663C" w:rsidP="00722B31">
      <w:pPr>
        <w:pStyle w:val="NormalWeb"/>
        <w:spacing w:after="0" w:line="360" w:lineRule="auto"/>
        <w:jc w:val="both"/>
        <w:rPr>
          <w:rFonts w:ascii="Arial" w:hAnsi="Arial" w:cs="Arial"/>
          <w:lang w:val="en-US"/>
        </w:rPr>
      </w:pPr>
      <w:r w:rsidRPr="00722B31">
        <w:rPr>
          <w:rFonts w:ascii="Arial" w:hAnsi="Arial" w:cs="Arial"/>
          <w:lang w:val="en-US"/>
        </w:rPr>
        <w:t>The different and minor variations in body language, gestures, speech tones, and punctuality often cause mistrust and misperception of the other interlocutor. Among these non-verbal communication traits, we find:</w:t>
      </w:r>
    </w:p>
    <w:p w:rsidR="006C663C" w:rsidRPr="00722B31" w:rsidRDefault="006C663C" w:rsidP="00722B31">
      <w:pPr>
        <w:pStyle w:val="NormalWeb"/>
        <w:spacing w:after="0" w:line="360" w:lineRule="auto"/>
        <w:jc w:val="both"/>
        <w:rPr>
          <w:rFonts w:ascii="Arial" w:hAnsi="Arial" w:cs="Arial"/>
          <w:lang w:val="en-US"/>
        </w:rPr>
      </w:pPr>
      <w:r w:rsidRPr="00722B31">
        <w:rPr>
          <w:rFonts w:ascii="Arial" w:hAnsi="Arial" w:cs="Arial"/>
          <w:lang w:val="en-US"/>
        </w:rPr>
        <w:t>1.  The kinesthetic behavior which takes place through body movement—e.g., posture, gestures, facial expressions and eye contact. The meaning of such behavior varies across countries.</w:t>
      </w:r>
    </w:p>
    <w:p w:rsidR="006C663C" w:rsidRPr="00722B31" w:rsidRDefault="006C663C" w:rsidP="00722B31">
      <w:pPr>
        <w:pStyle w:val="NormalWeb"/>
        <w:spacing w:after="0" w:line="360" w:lineRule="auto"/>
        <w:jc w:val="both"/>
        <w:rPr>
          <w:rFonts w:ascii="Arial" w:hAnsi="Arial" w:cs="Arial"/>
          <w:lang w:val="en-US"/>
        </w:rPr>
      </w:pPr>
      <w:r w:rsidRPr="00722B31">
        <w:rPr>
          <w:rFonts w:ascii="Arial" w:hAnsi="Arial" w:cs="Arial"/>
          <w:lang w:val="en-US"/>
        </w:rPr>
        <w:t xml:space="preserve">2. Proxemics which is the behavior related to the influence of proximity and space when people are interacting (speaking to each other) e.g., in terms of personal space and in terms of office layout). </w:t>
      </w:r>
    </w:p>
    <w:p w:rsidR="006C663C" w:rsidRPr="00722B31" w:rsidRDefault="006C663C" w:rsidP="00722B31">
      <w:pPr>
        <w:pStyle w:val="NormalWeb"/>
        <w:spacing w:after="0" w:line="360" w:lineRule="auto"/>
        <w:jc w:val="both"/>
        <w:rPr>
          <w:rFonts w:ascii="Arial" w:hAnsi="Arial" w:cs="Arial"/>
          <w:lang w:val="en-US"/>
        </w:rPr>
      </w:pPr>
      <w:r w:rsidRPr="00722B31">
        <w:rPr>
          <w:rFonts w:ascii="Arial" w:hAnsi="Arial" w:cs="Arial"/>
          <w:lang w:val="en-US"/>
        </w:rPr>
        <w:lastRenderedPageBreak/>
        <w:t xml:space="preserve">3. Occulesics which is a form of kinesics that includes eye contact and the use of the eyes to convey messages </w:t>
      </w:r>
    </w:p>
    <w:p w:rsidR="006C663C" w:rsidRPr="00722B31" w:rsidRDefault="006C663C" w:rsidP="00722B31">
      <w:pPr>
        <w:pStyle w:val="NormalWeb"/>
        <w:spacing w:after="0" w:line="360" w:lineRule="auto"/>
        <w:jc w:val="both"/>
        <w:rPr>
          <w:rFonts w:ascii="Arial" w:hAnsi="Arial" w:cs="Arial"/>
          <w:lang w:val="en-US"/>
        </w:rPr>
      </w:pPr>
      <w:r w:rsidRPr="00722B31">
        <w:rPr>
          <w:rFonts w:ascii="Arial" w:hAnsi="Arial" w:cs="Arial"/>
          <w:lang w:val="en-US"/>
        </w:rPr>
        <w:t>4. Paralanguage refers to how something is said, rather than the content of what is said—e.g., rate of speech, tone and inflection of voice, other noises, laughing, yawning, and silence.</w:t>
      </w:r>
    </w:p>
    <w:p w:rsidR="006C663C" w:rsidRPr="00722B31" w:rsidRDefault="006C663C" w:rsidP="00722B31">
      <w:pPr>
        <w:pStyle w:val="NormalWeb"/>
        <w:spacing w:after="0" w:line="360" w:lineRule="auto"/>
        <w:jc w:val="both"/>
        <w:rPr>
          <w:rFonts w:ascii="Arial" w:hAnsi="Arial" w:cs="Arial"/>
          <w:lang w:val="en-US"/>
        </w:rPr>
      </w:pPr>
      <w:r w:rsidRPr="00722B31">
        <w:rPr>
          <w:rFonts w:ascii="Arial" w:hAnsi="Arial" w:cs="Arial"/>
          <w:lang w:val="en-US"/>
        </w:rPr>
        <w:t xml:space="preserve">Another issue, very much related to intercultural communication, is the way in which </w:t>
      </w:r>
      <w:r w:rsidR="004738C7" w:rsidRPr="00722B31">
        <w:rPr>
          <w:rFonts w:ascii="Arial" w:hAnsi="Arial" w:cs="Arial"/>
          <w:lang w:val="en-US"/>
        </w:rPr>
        <w:t>cultures view</w:t>
      </w:r>
      <w:r w:rsidRPr="00722B31">
        <w:rPr>
          <w:rFonts w:ascii="Arial" w:hAnsi="Arial" w:cs="Arial"/>
          <w:lang w:val="en-US"/>
        </w:rPr>
        <w:t xml:space="preserve"> time. </w:t>
      </w:r>
    </w:p>
    <w:p w:rsidR="006C663C" w:rsidRPr="00722B31" w:rsidRDefault="006C663C" w:rsidP="00722B31">
      <w:pPr>
        <w:pStyle w:val="NormalWeb"/>
        <w:spacing w:after="0" w:line="360" w:lineRule="auto"/>
        <w:jc w:val="both"/>
        <w:rPr>
          <w:rFonts w:ascii="Arial" w:hAnsi="Arial" w:cs="Arial"/>
          <w:lang w:val="en-US"/>
        </w:rPr>
      </w:pPr>
      <w:r w:rsidRPr="00722B31">
        <w:rPr>
          <w:rFonts w:ascii="Arial" w:hAnsi="Arial" w:cs="Arial"/>
          <w:lang w:val="en-US"/>
        </w:rPr>
        <w:t xml:space="preserve">In </w:t>
      </w:r>
      <w:r w:rsidRPr="00722B31">
        <w:rPr>
          <w:rFonts w:ascii="Arial" w:hAnsi="Arial" w:cs="Arial"/>
          <w:b/>
          <w:lang w:val="en-US"/>
        </w:rPr>
        <w:t>monochronic</w:t>
      </w:r>
      <w:r w:rsidRPr="00722B31">
        <w:rPr>
          <w:rFonts w:ascii="Arial" w:hAnsi="Arial" w:cs="Arial"/>
          <w:lang w:val="en-US"/>
        </w:rPr>
        <w:t xml:space="preserve"> cultures e.g. German, British, Swiss, Japanese, time is experienced linearly and as something to be spent, saved, or wasted. Time (schedules and deadlines) orders life and people tend to concentrate on one thing at a time; while in </w:t>
      </w:r>
      <w:r w:rsidRPr="00722B31">
        <w:rPr>
          <w:rFonts w:ascii="Arial" w:hAnsi="Arial" w:cs="Arial"/>
          <w:b/>
          <w:lang w:val="en-US"/>
        </w:rPr>
        <w:t>polychromic</w:t>
      </w:r>
      <w:r w:rsidRPr="00722B31">
        <w:rPr>
          <w:rFonts w:ascii="Arial" w:hAnsi="Arial" w:cs="Arial"/>
          <w:lang w:val="en-US"/>
        </w:rPr>
        <w:t xml:space="preserve"> cultures e.g.   </w:t>
      </w:r>
      <w:proofErr w:type="gramStart"/>
      <w:r w:rsidRPr="00722B31">
        <w:rPr>
          <w:rFonts w:ascii="Arial" w:hAnsi="Arial" w:cs="Arial"/>
          <w:lang w:val="en-US"/>
        </w:rPr>
        <w:t>the</w:t>
      </w:r>
      <w:proofErr w:type="gramEnd"/>
      <w:r w:rsidRPr="00722B31">
        <w:rPr>
          <w:rFonts w:ascii="Arial" w:hAnsi="Arial" w:cs="Arial"/>
          <w:lang w:val="en-US"/>
        </w:rPr>
        <w:t xml:space="preserve"> Caribbean, Arab, African, people tolerate many things happening simultaneously and emphasize involvement (relationship) with people. In these cultures, people may be highly distractible, they can focus on several things at once, and change plans often.</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To be successfully engaged in an intercultural communication exchange, people should take into account the following:</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1. The context where the interaction takes place, whom the interaction is with, the time and the different social or working relations between interlocutors. For example, eye contact shows competence in western cultures whereas Asian cultures find too much eye contact disrespectful.</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2. Appropriateness, which means that the way you behave is accepted by the other party and will not violate the personal boundaries (space) and expectations of any given culture</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 xml:space="preserve">3. Knowledge, which is related to the information you should have about the culture of the person you are interacting with, so you can interpret what is acceptable, not offensive nor inappropriate. </w:t>
      </w:r>
    </w:p>
    <w:p w:rsidR="006C663C" w:rsidRPr="00722B31" w:rsidRDefault="006C663C" w:rsidP="00722B31">
      <w:pPr>
        <w:spacing w:line="360" w:lineRule="auto"/>
        <w:jc w:val="both"/>
        <w:outlineLvl w:val="2"/>
        <w:rPr>
          <w:rFonts w:ascii="Arial" w:hAnsi="Arial" w:cs="Arial"/>
          <w:b/>
          <w:bCs/>
          <w:lang w:val="en-US"/>
        </w:rPr>
      </w:pPr>
      <w:r w:rsidRPr="00722B31">
        <w:rPr>
          <w:rFonts w:ascii="Arial" w:hAnsi="Arial" w:cs="Arial"/>
        </w:rPr>
        <w:t xml:space="preserve">The most common and necessary traits any intercultural speaker must have to be successful are: </w:t>
      </w:r>
    </w:p>
    <w:p w:rsidR="006C663C" w:rsidRPr="00722B31" w:rsidRDefault="006C663C" w:rsidP="00722B31">
      <w:pPr>
        <w:numPr>
          <w:ilvl w:val="0"/>
          <w:numId w:val="199"/>
        </w:numPr>
        <w:spacing w:line="360" w:lineRule="auto"/>
        <w:jc w:val="both"/>
        <w:rPr>
          <w:rFonts w:ascii="Arial" w:hAnsi="Arial" w:cs="Arial"/>
        </w:rPr>
      </w:pPr>
      <w:r w:rsidRPr="00722B31">
        <w:rPr>
          <w:rFonts w:ascii="Arial" w:hAnsi="Arial" w:cs="Arial"/>
        </w:rPr>
        <w:t>Be flexible.</w:t>
      </w:r>
    </w:p>
    <w:p w:rsidR="006C663C" w:rsidRPr="00722B31" w:rsidRDefault="006C663C" w:rsidP="00722B31">
      <w:pPr>
        <w:numPr>
          <w:ilvl w:val="0"/>
          <w:numId w:val="199"/>
        </w:numPr>
        <w:spacing w:line="360" w:lineRule="auto"/>
        <w:jc w:val="both"/>
        <w:rPr>
          <w:rFonts w:ascii="Arial" w:hAnsi="Arial" w:cs="Arial"/>
          <w:lang w:val="en-US"/>
        </w:rPr>
      </w:pPr>
      <w:r w:rsidRPr="00722B31">
        <w:rPr>
          <w:rFonts w:ascii="Arial" w:hAnsi="Arial" w:cs="Arial"/>
          <w:lang w:val="en-US"/>
        </w:rPr>
        <w:t xml:space="preserve"> Be tolerant of high levels of uncertainty.</w:t>
      </w:r>
    </w:p>
    <w:p w:rsidR="006C663C" w:rsidRPr="00722B31" w:rsidRDefault="006C663C" w:rsidP="00722B31">
      <w:pPr>
        <w:numPr>
          <w:ilvl w:val="0"/>
          <w:numId w:val="199"/>
        </w:numPr>
        <w:spacing w:line="360" w:lineRule="auto"/>
        <w:jc w:val="both"/>
        <w:rPr>
          <w:rFonts w:ascii="Arial" w:hAnsi="Arial" w:cs="Arial"/>
        </w:rPr>
      </w:pPr>
      <w:r w:rsidRPr="00722B31">
        <w:rPr>
          <w:rFonts w:ascii="Arial" w:hAnsi="Arial" w:cs="Arial"/>
          <w:lang w:val="en-US"/>
        </w:rPr>
        <w:t xml:space="preserve"> Be </w:t>
      </w:r>
      <w:r w:rsidRPr="00722B31">
        <w:rPr>
          <w:rFonts w:ascii="Arial" w:hAnsi="Arial" w:cs="Arial"/>
        </w:rPr>
        <w:t>reflective.</w:t>
      </w:r>
    </w:p>
    <w:p w:rsidR="006C663C" w:rsidRPr="00722B31" w:rsidRDefault="00E166A3" w:rsidP="00722B31">
      <w:pPr>
        <w:numPr>
          <w:ilvl w:val="0"/>
          <w:numId w:val="199"/>
        </w:numPr>
        <w:spacing w:line="360" w:lineRule="auto"/>
        <w:jc w:val="both"/>
        <w:rPr>
          <w:rFonts w:ascii="Arial" w:hAnsi="Arial" w:cs="Arial"/>
        </w:rPr>
      </w:pPr>
      <w:r w:rsidRPr="00722B31">
        <w:rPr>
          <w:rFonts w:ascii="Arial" w:hAnsi="Arial" w:cs="Arial"/>
        </w:rPr>
        <w:t xml:space="preserve"> Be o</w:t>
      </w:r>
      <w:r w:rsidR="006C663C" w:rsidRPr="00722B31">
        <w:rPr>
          <w:rFonts w:ascii="Arial" w:hAnsi="Arial" w:cs="Arial"/>
        </w:rPr>
        <w:t>pen-minded.</w:t>
      </w:r>
    </w:p>
    <w:p w:rsidR="006C663C" w:rsidRPr="00722B31" w:rsidRDefault="00E166A3" w:rsidP="00722B31">
      <w:pPr>
        <w:numPr>
          <w:ilvl w:val="0"/>
          <w:numId w:val="199"/>
        </w:numPr>
        <w:spacing w:line="360" w:lineRule="auto"/>
        <w:jc w:val="both"/>
        <w:rPr>
          <w:rFonts w:ascii="Arial" w:hAnsi="Arial" w:cs="Arial"/>
        </w:rPr>
      </w:pPr>
      <w:r w:rsidRPr="00722B31">
        <w:rPr>
          <w:rFonts w:ascii="Arial" w:hAnsi="Arial" w:cs="Arial"/>
        </w:rPr>
        <w:t xml:space="preserve"> Develop s</w:t>
      </w:r>
      <w:r w:rsidR="006C663C" w:rsidRPr="00722B31">
        <w:rPr>
          <w:rFonts w:ascii="Arial" w:hAnsi="Arial" w:cs="Arial"/>
        </w:rPr>
        <w:t>ensitivity and awareness.</w:t>
      </w:r>
    </w:p>
    <w:p w:rsidR="006C663C" w:rsidRPr="00722B31" w:rsidRDefault="006C663C" w:rsidP="00722B31">
      <w:pPr>
        <w:numPr>
          <w:ilvl w:val="0"/>
          <w:numId w:val="199"/>
        </w:numPr>
        <w:spacing w:line="360" w:lineRule="auto"/>
        <w:jc w:val="both"/>
        <w:rPr>
          <w:rFonts w:ascii="Arial" w:hAnsi="Arial" w:cs="Arial"/>
        </w:rPr>
      </w:pPr>
      <w:r w:rsidRPr="00722B31">
        <w:rPr>
          <w:rFonts w:ascii="Arial" w:hAnsi="Arial" w:cs="Arial"/>
        </w:rPr>
        <w:t xml:space="preserve"> Be ready for adaptability.</w:t>
      </w:r>
    </w:p>
    <w:p w:rsidR="006C663C" w:rsidRPr="00722B31" w:rsidRDefault="006C663C" w:rsidP="00722B31">
      <w:pPr>
        <w:numPr>
          <w:ilvl w:val="0"/>
          <w:numId w:val="199"/>
        </w:numPr>
        <w:spacing w:line="360" w:lineRule="auto"/>
        <w:jc w:val="both"/>
        <w:rPr>
          <w:rFonts w:ascii="Arial" w:hAnsi="Arial" w:cs="Arial"/>
        </w:rPr>
      </w:pPr>
      <w:r w:rsidRPr="00722B31">
        <w:rPr>
          <w:rFonts w:ascii="Arial" w:hAnsi="Arial" w:cs="Arial"/>
          <w:lang w:val="en-US"/>
        </w:rPr>
        <w:lastRenderedPageBreak/>
        <w:t xml:space="preserve">Engage in divergent and different ways of thinking. </w:t>
      </w:r>
    </w:p>
    <w:p w:rsidR="006C663C" w:rsidRPr="00722B31" w:rsidRDefault="006C663C" w:rsidP="00722B31">
      <w:pPr>
        <w:spacing w:line="360" w:lineRule="auto"/>
        <w:ind w:left="720"/>
        <w:jc w:val="both"/>
        <w:rPr>
          <w:rFonts w:ascii="Arial" w:hAnsi="Arial" w:cs="Arial"/>
        </w:rPr>
      </w:pPr>
    </w:p>
    <w:p w:rsidR="006C663C" w:rsidRPr="00722B31" w:rsidRDefault="006C663C" w:rsidP="00722B31">
      <w:pPr>
        <w:spacing w:line="360" w:lineRule="auto"/>
        <w:jc w:val="both"/>
        <w:rPr>
          <w:rFonts w:ascii="Arial" w:hAnsi="Arial" w:cs="Arial"/>
          <w:b/>
          <w:bCs/>
        </w:rPr>
      </w:pPr>
      <w:r w:rsidRPr="00722B31">
        <w:rPr>
          <w:rFonts w:ascii="Arial" w:hAnsi="Arial" w:cs="Arial"/>
          <w:b/>
          <w:bCs/>
        </w:rPr>
        <w:t>On Globalization and Culture</w:t>
      </w:r>
    </w:p>
    <w:p w:rsidR="006C663C" w:rsidRPr="00722B31" w:rsidRDefault="006C663C" w:rsidP="00722B31">
      <w:pPr>
        <w:spacing w:line="360" w:lineRule="auto"/>
        <w:ind w:left="720"/>
        <w:jc w:val="both"/>
        <w:rPr>
          <w:rFonts w:ascii="Arial" w:hAnsi="Arial" w:cs="Arial"/>
          <w:b/>
          <w:bCs/>
        </w:rPr>
      </w:pPr>
    </w:p>
    <w:p w:rsidR="006C663C" w:rsidRPr="00722B31" w:rsidRDefault="006C663C" w:rsidP="00722B31">
      <w:pPr>
        <w:keepNext/>
        <w:spacing w:line="360" w:lineRule="auto"/>
        <w:ind w:right="-2"/>
        <w:jc w:val="both"/>
        <w:outlineLvl w:val="4"/>
        <w:rPr>
          <w:rFonts w:ascii="Arial" w:hAnsi="Arial" w:cs="Arial"/>
          <w:b/>
          <w:bCs/>
        </w:rPr>
      </w:pPr>
      <w:r w:rsidRPr="00722B31">
        <w:rPr>
          <w:rFonts w:ascii="Arial" w:hAnsi="Arial" w:cs="Arial"/>
          <w:b/>
          <w:bCs/>
        </w:rPr>
        <w:t>TASK 7. Read and select</w:t>
      </w:r>
    </w:p>
    <w:p w:rsidR="006C663C" w:rsidRPr="00722B31" w:rsidRDefault="006C663C" w:rsidP="00722B31">
      <w:pPr>
        <w:keepNext/>
        <w:spacing w:line="360" w:lineRule="auto"/>
        <w:ind w:right="-2"/>
        <w:jc w:val="both"/>
        <w:outlineLvl w:val="4"/>
        <w:rPr>
          <w:rFonts w:ascii="Arial" w:hAnsi="Arial" w:cs="Arial"/>
          <w:b/>
          <w:bCs/>
        </w:rPr>
      </w:pPr>
      <w:r w:rsidRPr="00722B31">
        <w:rPr>
          <w:rFonts w:ascii="Arial" w:hAnsi="Arial" w:cs="Arial"/>
          <w:b/>
          <w:bCs/>
        </w:rPr>
        <w:t>Of the following aspects, please tick (</w:t>
      </w:r>
      <w:r w:rsidR="00E166A3" w:rsidRPr="00722B31">
        <w:rPr>
          <w:rFonts w:ascii="Arial" w:hAnsi="Arial" w:cs="Arial"/>
          <w:b/>
          <w:bCs/>
        </w:rPr>
        <w:t>√)</w:t>
      </w:r>
      <w:r w:rsidRPr="00722B31">
        <w:rPr>
          <w:rFonts w:ascii="Arial" w:hAnsi="Arial" w:cs="Arial"/>
          <w:b/>
          <w:bCs/>
        </w:rPr>
        <w:t xml:space="preserve"> the ones which are under the influence of globalization.</w:t>
      </w:r>
    </w:p>
    <w:p w:rsidR="006C663C" w:rsidRPr="00722B31" w:rsidRDefault="006C663C" w:rsidP="00722B31">
      <w:pPr>
        <w:keepNext/>
        <w:spacing w:line="360" w:lineRule="auto"/>
        <w:ind w:right="-2"/>
        <w:jc w:val="both"/>
        <w:outlineLvl w:val="4"/>
        <w:rPr>
          <w:rFonts w:ascii="Arial" w:hAnsi="Arial" w:cs="Arial"/>
          <w:bCs/>
        </w:rPr>
      </w:pPr>
      <w:r w:rsidRPr="00722B31">
        <w:rPr>
          <w:rFonts w:ascii="Arial" w:hAnsi="Arial" w:cs="Arial"/>
          <w:bCs/>
        </w:rPr>
        <w:t>1.   Consumer goods ____</w:t>
      </w:r>
    </w:p>
    <w:p w:rsidR="006C663C" w:rsidRPr="00722B31" w:rsidRDefault="006C663C" w:rsidP="00722B31">
      <w:pPr>
        <w:keepNext/>
        <w:spacing w:line="360" w:lineRule="auto"/>
        <w:ind w:right="-2"/>
        <w:jc w:val="both"/>
        <w:outlineLvl w:val="4"/>
        <w:rPr>
          <w:rFonts w:ascii="Arial" w:hAnsi="Arial" w:cs="Arial"/>
          <w:bCs/>
        </w:rPr>
      </w:pPr>
      <w:r w:rsidRPr="00722B31">
        <w:rPr>
          <w:rFonts w:ascii="Arial" w:hAnsi="Arial" w:cs="Arial"/>
          <w:bCs/>
        </w:rPr>
        <w:t xml:space="preserve">2.  Local &amp; national languages___ </w:t>
      </w:r>
    </w:p>
    <w:p w:rsidR="006C663C" w:rsidRPr="00722B31" w:rsidRDefault="006C663C" w:rsidP="00722B31">
      <w:pPr>
        <w:keepNext/>
        <w:spacing w:line="360" w:lineRule="auto"/>
        <w:ind w:right="-2"/>
        <w:jc w:val="both"/>
        <w:outlineLvl w:val="4"/>
        <w:rPr>
          <w:rFonts w:ascii="Arial" w:hAnsi="Arial" w:cs="Arial"/>
          <w:bCs/>
        </w:rPr>
      </w:pPr>
      <w:r w:rsidRPr="00722B31">
        <w:rPr>
          <w:rFonts w:ascii="Arial" w:hAnsi="Arial" w:cs="Arial"/>
          <w:bCs/>
        </w:rPr>
        <w:t xml:space="preserve">3.  Media ___ </w:t>
      </w:r>
    </w:p>
    <w:p w:rsidR="006C663C" w:rsidRPr="00722B31" w:rsidRDefault="006C663C" w:rsidP="00722B31">
      <w:pPr>
        <w:keepNext/>
        <w:spacing w:line="360" w:lineRule="auto"/>
        <w:ind w:right="-2"/>
        <w:jc w:val="both"/>
        <w:outlineLvl w:val="4"/>
        <w:rPr>
          <w:rFonts w:ascii="Arial" w:hAnsi="Arial" w:cs="Arial"/>
          <w:bCs/>
        </w:rPr>
      </w:pPr>
      <w:r w:rsidRPr="00722B31">
        <w:rPr>
          <w:rFonts w:ascii="Arial" w:hAnsi="Arial" w:cs="Arial"/>
          <w:bCs/>
        </w:rPr>
        <w:t xml:space="preserve"> 4. Local dishes ___</w:t>
      </w:r>
    </w:p>
    <w:p w:rsidR="006C663C" w:rsidRPr="00722B31" w:rsidRDefault="006C663C" w:rsidP="00722B31">
      <w:pPr>
        <w:keepNext/>
        <w:spacing w:line="360" w:lineRule="auto"/>
        <w:ind w:right="-2"/>
        <w:jc w:val="both"/>
        <w:outlineLvl w:val="4"/>
        <w:rPr>
          <w:rFonts w:ascii="Arial" w:hAnsi="Arial" w:cs="Arial"/>
          <w:bCs/>
        </w:rPr>
      </w:pPr>
      <w:r w:rsidRPr="00722B31">
        <w:rPr>
          <w:rFonts w:ascii="Arial" w:hAnsi="Arial" w:cs="Arial"/>
          <w:bCs/>
        </w:rPr>
        <w:t xml:space="preserve"> 5. TV and radio programmes ___</w:t>
      </w:r>
    </w:p>
    <w:p w:rsidR="006C663C" w:rsidRPr="00722B31" w:rsidRDefault="006C663C" w:rsidP="00722B31">
      <w:pPr>
        <w:keepNext/>
        <w:spacing w:line="360" w:lineRule="auto"/>
        <w:ind w:right="-2"/>
        <w:jc w:val="both"/>
        <w:outlineLvl w:val="4"/>
        <w:rPr>
          <w:rFonts w:ascii="Arial" w:hAnsi="Arial" w:cs="Arial"/>
          <w:bCs/>
        </w:rPr>
      </w:pPr>
      <w:r w:rsidRPr="00722B31">
        <w:rPr>
          <w:rFonts w:ascii="Arial" w:hAnsi="Arial" w:cs="Arial"/>
          <w:bCs/>
        </w:rPr>
        <w:t xml:space="preserve"> 6. ICT</w:t>
      </w:r>
      <w:r w:rsidR="00E166A3" w:rsidRPr="00722B31">
        <w:rPr>
          <w:rFonts w:ascii="Arial" w:hAnsi="Arial" w:cs="Arial"/>
          <w:bCs/>
        </w:rPr>
        <w:t xml:space="preserve">´s </w:t>
      </w:r>
      <w:r w:rsidRPr="00722B31">
        <w:rPr>
          <w:rFonts w:ascii="Arial" w:hAnsi="Arial" w:cs="Arial"/>
          <w:bCs/>
        </w:rPr>
        <w:t xml:space="preserve">_____  </w:t>
      </w:r>
    </w:p>
    <w:p w:rsidR="006C663C" w:rsidRPr="00722B31" w:rsidRDefault="006C663C" w:rsidP="00722B31">
      <w:pPr>
        <w:spacing w:line="360" w:lineRule="auto"/>
        <w:jc w:val="both"/>
        <w:rPr>
          <w:rFonts w:ascii="Arial" w:hAnsi="Arial" w:cs="Arial"/>
        </w:rPr>
      </w:pPr>
    </w:p>
    <w:p w:rsidR="006C663C" w:rsidRPr="00722B31" w:rsidRDefault="006C663C" w:rsidP="00722B31">
      <w:pPr>
        <w:spacing w:line="360" w:lineRule="auto"/>
        <w:jc w:val="both"/>
        <w:rPr>
          <w:rFonts w:ascii="Arial" w:hAnsi="Arial" w:cs="Arial"/>
        </w:rPr>
      </w:pPr>
      <w:r w:rsidRPr="00722B31">
        <w:rPr>
          <w:rFonts w:ascii="Arial" w:hAnsi="Arial" w:cs="Arial"/>
        </w:rPr>
        <w:t>The meaning of globalization has to do mostly with the free exchange and flow of information and goods across national borders. Globalization also means that jobs move where labour is cheap and regulatory burdens are limited. This is without any doubt having an impact on poor peoples’ culture.</w:t>
      </w:r>
    </w:p>
    <w:p w:rsidR="006C663C" w:rsidRPr="00722B31" w:rsidRDefault="006C663C" w:rsidP="00722B31">
      <w:pPr>
        <w:spacing w:line="360" w:lineRule="auto"/>
        <w:jc w:val="both"/>
        <w:rPr>
          <w:rFonts w:ascii="Arial" w:hAnsi="Arial" w:cs="Arial"/>
        </w:rPr>
      </w:pPr>
    </w:p>
    <w:p w:rsidR="006C663C" w:rsidRPr="00722B31" w:rsidRDefault="006C663C" w:rsidP="00722B31">
      <w:pPr>
        <w:spacing w:line="360" w:lineRule="auto"/>
        <w:jc w:val="both"/>
        <w:rPr>
          <w:rFonts w:ascii="Arial" w:hAnsi="Arial" w:cs="Arial"/>
        </w:rPr>
      </w:pPr>
      <w:r w:rsidRPr="00722B31">
        <w:rPr>
          <w:rFonts w:ascii="Arial" w:hAnsi="Arial" w:cs="Arial"/>
        </w:rPr>
        <w:t xml:space="preserve">Globalization is a perfect representation of the rapid transformation of the world into what is known as the global village. Due to the development of Western nations and the power and influence this exerts on the rest of the world, it moves towards the establishment of a Western economic civilization and cultural imperialism with drastic effects on poor people’s and minorities´ culture. </w:t>
      </w:r>
    </w:p>
    <w:p w:rsidR="006C663C" w:rsidRPr="00722B31" w:rsidRDefault="006C663C" w:rsidP="00722B31">
      <w:pPr>
        <w:spacing w:line="360" w:lineRule="auto"/>
        <w:jc w:val="both"/>
        <w:rPr>
          <w:rFonts w:ascii="Arial" w:hAnsi="Arial" w:cs="Arial"/>
        </w:rPr>
      </w:pPr>
      <w:r w:rsidRPr="00722B31">
        <w:rPr>
          <w:rFonts w:ascii="Arial" w:hAnsi="Arial" w:cs="Arial"/>
        </w:rPr>
        <w:t>‘Cultural globalization is, as Wright (2004) points out, like other forms of globalization, a phenomenon that splits the world into haves and have-nots’.</w:t>
      </w:r>
    </w:p>
    <w:p w:rsidR="006C663C" w:rsidRPr="00722B31" w:rsidRDefault="006C663C" w:rsidP="00722B31">
      <w:pPr>
        <w:spacing w:line="360" w:lineRule="auto"/>
        <w:jc w:val="both"/>
        <w:rPr>
          <w:rFonts w:ascii="Arial" w:hAnsi="Arial" w:cs="Arial"/>
        </w:rPr>
      </w:pPr>
    </w:p>
    <w:p w:rsidR="006C663C" w:rsidRPr="00722B31" w:rsidRDefault="006C663C" w:rsidP="00722B31">
      <w:pPr>
        <w:spacing w:line="360" w:lineRule="auto"/>
        <w:jc w:val="both"/>
        <w:rPr>
          <w:rFonts w:ascii="Arial" w:hAnsi="Arial" w:cs="Arial"/>
        </w:rPr>
      </w:pPr>
      <w:r w:rsidRPr="00722B31">
        <w:rPr>
          <w:rFonts w:ascii="Arial" w:hAnsi="Arial" w:cs="Arial"/>
        </w:rPr>
        <w:t>If globalization is aiming to reach all with the same products or services, it means that we all need the same. It means the culture will be shaped by the market forces and not by values. People as human beings will become more consumer minded. They will not care anymore about people’s own beliefs or the values attached to them. The products and services provided would respond to a pattern of consumption, which might be the same for all.</w:t>
      </w:r>
    </w:p>
    <w:p w:rsidR="006C663C" w:rsidRPr="00722B31" w:rsidRDefault="006C663C" w:rsidP="00722B31">
      <w:pPr>
        <w:spacing w:line="360" w:lineRule="auto"/>
        <w:ind w:right="-2"/>
        <w:jc w:val="both"/>
        <w:rPr>
          <w:rFonts w:ascii="Arial" w:hAnsi="Arial" w:cs="Arial"/>
        </w:rPr>
      </w:pPr>
    </w:p>
    <w:p w:rsidR="006C663C" w:rsidRPr="00722B31" w:rsidRDefault="006C663C" w:rsidP="00722B31">
      <w:pPr>
        <w:spacing w:line="360" w:lineRule="auto"/>
        <w:ind w:right="-2"/>
        <w:jc w:val="both"/>
        <w:rPr>
          <w:rFonts w:ascii="Arial" w:hAnsi="Arial" w:cs="Arial"/>
          <w:iCs/>
        </w:rPr>
      </w:pPr>
      <w:r w:rsidRPr="00722B31">
        <w:rPr>
          <w:rFonts w:ascii="Arial" w:hAnsi="Arial" w:cs="Arial"/>
        </w:rPr>
        <w:lastRenderedPageBreak/>
        <w:t>In the same way, this globalization issue is exerting a very strong influence on the different economies and people’s approach to language learning. English has become the world language. English is the medium for ICT, international relations, congresses, and text publications. It is somehow becoming a threat to Third World and small countries that need to protect their languages and culture.  Pakir (1999) argued in favour of English language as a world language but she warned that it must be</w:t>
      </w:r>
      <w:r w:rsidRPr="00722B31">
        <w:rPr>
          <w:rFonts w:ascii="Arial" w:hAnsi="Arial" w:cs="Arial"/>
          <w:iCs/>
        </w:rPr>
        <w:t xml:space="preserve"> ‘glo</w:t>
      </w:r>
      <w:r w:rsidRPr="00722B31">
        <w:rPr>
          <w:rFonts w:ascii="Arial" w:hAnsi="Arial" w:cs="Arial"/>
          <w:b/>
          <w:bCs/>
          <w:iCs/>
        </w:rPr>
        <w:t>c</w:t>
      </w:r>
      <w:r w:rsidRPr="00722B31">
        <w:rPr>
          <w:rFonts w:ascii="Arial" w:hAnsi="Arial" w:cs="Arial"/>
          <w:b/>
          <w:iCs/>
        </w:rPr>
        <w:t>al</w:t>
      </w:r>
      <w:r w:rsidRPr="00722B31">
        <w:rPr>
          <w:rFonts w:ascii="Arial" w:hAnsi="Arial" w:cs="Arial"/>
          <w:iCs/>
        </w:rPr>
        <w:t>’, “global but keeping people´s lo</w:t>
      </w:r>
      <w:r w:rsidRPr="00722B31">
        <w:rPr>
          <w:rFonts w:ascii="Arial" w:hAnsi="Arial" w:cs="Arial"/>
          <w:b/>
          <w:iCs/>
        </w:rPr>
        <w:t>cal</w:t>
      </w:r>
      <w:r w:rsidRPr="00722B31">
        <w:rPr>
          <w:rFonts w:ascii="Arial" w:hAnsi="Arial" w:cs="Arial"/>
          <w:iCs/>
        </w:rPr>
        <w:t xml:space="preserve"> roots and identities.</w:t>
      </w:r>
    </w:p>
    <w:p w:rsidR="006C663C" w:rsidRPr="00722B31" w:rsidRDefault="006C663C" w:rsidP="00722B31">
      <w:pPr>
        <w:spacing w:line="360" w:lineRule="auto"/>
        <w:ind w:right="-2"/>
        <w:jc w:val="both"/>
        <w:rPr>
          <w:rFonts w:ascii="Arial" w:hAnsi="Arial" w:cs="Arial"/>
          <w:iCs/>
        </w:rPr>
      </w:pPr>
    </w:p>
    <w:p w:rsidR="006C663C" w:rsidRPr="00722B31" w:rsidRDefault="006C663C" w:rsidP="00722B31">
      <w:pPr>
        <w:spacing w:line="360" w:lineRule="auto"/>
        <w:ind w:right="-2"/>
        <w:jc w:val="both"/>
        <w:rPr>
          <w:rFonts w:ascii="Arial" w:hAnsi="Arial" w:cs="Arial"/>
        </w:rPr>
      </w:pPr>
      <w:r w:rsidRPr="00722B31">
        <w:rPr>
          <w:rFonts w:ascii="Arial" w:hAnsi="Arial" w:cs="Arial"/>
        </w:rPr>
        <w:t>Wright (2004) further argues that written and audiovisual media provide the English language learner with the cultural connotation associated with certain lexical terms, with the way particular concepts are elaborated, for instance the way arguments are presented in the USA. This last issue relates to apattern that is being ‘imposed’, and it is what makes, globalization such a threat to poor countries in this present world.</w:t>
      </w:r>
    </w:p>
    <w:p w:rsidR="006C663C" w:rsidRPr="00722B31" w:rsidRDefault="006C663C" w:rsidP="00722B31">
      <w:pPr>
        <w:spacing w:line="360" w:lineRule="auto"/>
        <w:ind w:right="-2"/>
        <w:jc w:val="both"/>
        <w:rPr>
          <w:rFonts w:ascii="Arial" w:hAnsi="Arial" w:cs="Arial"/>
        </w:rPr>
      </w:pPr>
    </w:p>
    <w:p w:rsidR="006C663C" w:rsidRPr="00722B31" w:rsidRDefault="006C663C" w:rsidP="00722B31">
      <w:pPr>
        <w:spacing w:line="360" w:lineRule="auto"/>
        <w:ind w:right="-2"/>
        <w:jc w:val="both"/>
        <w:rPr>
          <w:rFonts w:ascii="Arial" w:hAnsi="Arial" w:cs="Arial"/>
        </w:rPr>
      </w:pPr>
      <w:r w:rsidRPr="00722B31">
        <w:rPr>
          <w:rFonts w:ascii="Arial" w:hAnsi="Arial" w:cs="Arial"/>
        </w:rPr>
        <w:t>Seabrook (2004) in his article in the Korean Herald stated that ‘although the word globalization suggests a comprehensive and self-evident process, it is an incomplete term. It does not indicate precisely what is being globalized …to billions of people all over the world; their culture is not local. It is central to their lives and who they are. Globalization eclipses, or at least subordinates all previous ways of answering need and of dealing with the vicissitudes of human life. All other ways of life are diminished and marginalized at a stroke’.</w:t>
      </w:r>
    </w:p>
    <w:p w:rsidR="006C663C" w:rsidRPr="00722B31" w:rsidRDefault="006C663C" w:rsidP="00722B31">
      <w:pPr>
        <w:spacing w:line="360" w:lineRule="auto"/>
        <w:ind w:right="-2"/>
        <w:jc w:val="both"/>
        <w:rPr>
          <w:rFonts w:ascii="Arial" w:hAnsi="Arial" w:cs="Arial"/>
        </w:rPr>
      </w:pPr>
    </w:p>
    <w:p w:rsidR="006C663C" w:rsidRPr="00722B31" w:rsidRDefault="006C663C" w:rsidP="00722B31">
      <w:pPr>
        <w:spacing w:line="360" w:lineRule="auto"/>
        <w:ind w:right="-2"/>
        <w:jc w:val="both"/>
        <w:rPr>
          <w:rFonts w:ascii="Arial" w:hAnsi="Arial" w:cs="Arial"/>
        </w:rPr>
      </w:pPr>
      <w:r w:rsidRPr="00722B31">
        <w:rPr>
          <w:rFonts w:ascii="Arial" w:hAnsi="Arial" w:cs="Arial"/>
        </w:rPr>
        <w:t xml:space="preserve"> Seabrook is right when he states that ‘to assume that economy, society and culture operate in separate spheres… once exposed to the globalizing imperative, no aspect of social life, customary practice, traditional behaviour will remain the same’. </w:t>
      </w:r>
    </w:p>
    <w:p w:rsidR="006C663C" w:rsidRPr="00722B31" w:rsidRDefault="006C663C" w:rsidP="00722B31">
      <w:pPr>
        <w:spacing w:line="360" w:lineRule="auto"/>
        <w:ind w:right="-2"/>
        <w:jc w:val="both"/>
        <w:rPr>
          <w:rFonts w:ascii="Arial" w:hAnsi="Arial" w:cs="Arial"/>
        </w:rPr>
      </w:pPr>
    </w:p>
    <w:p w:rsidR="006C663C" w:rsidRPr="00722B31" w:rsidRDefault="006C663C" w:rsidP="00722B31">
      <w:pPr>
        <w:spacing w:line="360" w:lineRule="auto"/>
        <w:ind w:right="-2"/>
        <w:jc w:val="both"/>
        <w:rPr>
          <w:rFonts w:ascii="Arial" w:hAnsi="Arial" w:cs="Arial"/>
        </w:rPr>
      </w:pPr>
      <w:r w:rsidRPr="00722B31">
        <w:rPr>
          <w:rFonts w:ascii="Arial" w:hAnsi="Arial" w:cs="Arial"/>
          <w:b/>
          <w:bCs/>
          <w:lang w:val="en-US"/>
        </w:rPr>
        <w:t>Diversity management</w:t>
      </w:r>
    </w:p>
    <w:p w:rsidR="006C663C" w:rsidRPr="00722B31" w:rsidRDefault="006C663C" w:rsidP="00722B31">
      <w:pPr>
        <w:spacing w:line="360" w:lineRule="auto"/>
        <w:ind w:right="-2"/>
        <w:jc w:val="both"/>
        <w:rPr>
          <w:rFonts w:ascii="Arial" w:hAnsi="Arial" w:cs="Arial"/>
          <w:b/>
        </w:rPr>
      </w:pPr>
      <w:r w:rsidRPr="00722B31">
        <w:rPr>
          <w:rFonts w:ascii="Arial" w:hAnsi="Arial" w:cs="Arial"/>
          <w:b/>
        </w:rPr>
        <w:t xml:space="preserve">TASK </w:t>
      </w:r>
      <w:r w:rsidR="00B128C2" w:rsidRPr="00722B31">
        <w:rPr>
          <w:rFonts w:ascii="Arial" w:hAnsi="Arial" w:cs="Arial"/>
          <w:b/>
        </w:rPr>
        <w:t>8.</w:t>
      </w:r>
      <w:r w:rsidRPr="00722B31">
        <w:rPr>
          <w:rFonts w:ascii="Arial" w:hAnsi="Arial" w:cs="Arial"/>
          <w:b/>
        </w:rPr>
        <w:t xml:space="preserve"> REFLECT</w:t>
      </w:r>
    </w:p>
    <w:p w:rsidR="006C663C" w:rsidRPr="00722B31" w:rsidRDefault="006C663C" w:rsidP="00722B31">
      <w:pPr>
        <w:spacing w:line="360" w:lineRule="auto"/>
        <w:ind w:right="-2"/>
        <w:jc w:val="both"/>
        <w:rPr>
          <w:rFonts w:ascii="Arial" w:hAnsi="Arial" w:cs="Arial"/>
          <w:i/>
        </w:rPr>
      </w:pPr>
      <w:r w:rsidRPr="00722B31">
        <w:rPr>
          <w:rFonts w:ascii="Arial" w:hAnsi="Arial" w:cs="Arial"/>
          <w:bCs/>
          <w:i/>
          <w:lang w:val="en-US"/>
        </w:rPr>
        <w:t>What is your understanding of diversity?</w:t>
      </w:r>
    </w:p>
    <w:p w:rsidR="006C663C" w:rsidRPr="00722B31" w:rsidRDefault="006C663C" w:rsidP="00722B31">
      <w:pPr>
        <w:spacing w:line="360" w:lineRule="auto"/>
        <w:ind w:right="-2"/>
        <w:jc w:val="both"/>
        <w:rPr>
          <w:rFonts w:ascii="Arial" w:hAnsi="Arial" w:cs="Arial"/>
          <w:i/>
        </w:rPr>
      </w:pPr>
      <w:r w:rsidRPr="00722B31">
        <w:rPr>
          <w:rFonts w:ascii="Arial" w:hAnsi="Arial" w:cs="Arial"/>
          <w:bCs/>
          <w:i/>
          <w:lang w:val="en-US"/>
        </w:rPr>
        <w:t xml:space="preserve">Is this an aspect related only to genre? </w:t>
      </w:r>
      <w:proofErr w:type="gramStart"/>
      <w:r w:rsidRPr="00722B31">
        <w:rPr>
          <w:rFonts w:ascii="Arial" w:hAnsi="Arial" w:cs="Arial"/>
          <w:bCs/>
          <w:i/>
          <w:lang w:val="en-US"/>
        </w:rPr>
        <w:t>why</w:t>
      </w:r>
      <w:proofErr w:type="gramEnd"/>
      <w:r w:rsidRPr="00722B31">
        <w:rPr>
          <w:rFonts w:ascii="Arial" w:hAnsi="Arial" w:cs="Arial"/>
          <w:bCs/>
          <w:i/>
          <w:lang w:val="en-US"/>
        </w:rPr>
        <w:t>?</w:t>
      </w:r>
    </w:p>
    <w:p w:rsidR="006C663C" w:rsidRPr="00722B31" w:rsidRDefault="006C663C" w:rsidP="00722B31">
      <w:pPr>
        <w:spacing w:line="360" w:lineRule="auto"/>
        <w:ind w:right="-2"/>
        <w:jc w:val="both"/>
        <w:rPr>
          <w:rFonts w:ascii="Arial" w:hAnsi="Arial" w:cs="Arial"/>
          <w:i/>
        </w:rPr>
      </w:pPr>
      <w:r w:rsidRPr="00722B31">
        <w:rPr>
          <w:rFonts w:ascii="Arial" w:hAnsi="Arial" w:cs="Arial"/>
          <w:bCs/>
          <w:i/>
          <w:lang w:val="en-US"/>
        </w:rPr>
        <w:t>How would you cope with a multicultural class?</w:t>
      </w:r>
    </w:p>
    <w:p w:rsidR="006C663C" w:rsidRPr="00722B31" w:rsidRDefault="006C663C" w:rsidP="00722B31">
      <w:pPr>
        <w:keepNext/>
        <w:spacing w:line="360" w:lineRule="auto"/>
        <w:ind w:right="-2"/>
        <w:jc w:val="both"/>
        <w:outlineLvl w:val="4"/>
        <w:rPr>
          <w:rFonts w:ascii="Arial" w:hAnsi="Arial" w:cs="Arial"/>
          <w:bCs/>
          <w:lang w:val="en-US"/>
        </w:rPr>
      </w:pP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 xml:space="preserve">Diversity is an issue very much related to intercultural awareness, tolerance and respect. It embraces every single action aimed at considering people's different </w:t>
      </w:r>
      <w:r w:rsidRPr="00722B31">
        <w:rPr>
          <w:rFonts w:ascii="Arial" w:hAnsi="Arial" w:cs="Arial"/>
          <w:lang w:val="en-US"/>
        </w:rPr>
        <w:lastRenderedPageBreak/>
        <w:t>characteristics and keeps them in mind when dealing with them so as to get the most benefits from the relations.</w:t>
      </w:r>
    </w:p>
    <w:p w:rsidR="006C663C" w:rsidRPr="00722B31" w:rsidRDefault="006C663C" w:rsidP="00722B31">
      <w:pPr>
        <w:spacing w:line="360" w:lineRule="auto"/>
        <w:jc w:val="both"/>
        <w:rPr>
          <w:rFonts w:ascii="Arial" w:hAnsi="Arial" w:cs="Arial"/>
          <w:lang w:val="en-US"/>
        </w:rPr>
      </w:pP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Diversity is about promoting equality to ensure better relations and a way to show respect. This term is somehow related to the equal opportunities issue in which every single individual is respected irrespective of his/ her race, gender, sexual orientation, religious beliefs and political ideas.</w:t>
      </w:r>
    </w:p>
    <w:p w:rsidR="006C663C" w:rsidRPr="00722B31" w:rsidRDefault="006C663C" w:rsidP="00722B31">
      <w:pPr>
        <w:spacing w:line="360" w:lineRule="auto"/>
        <w:jc w:val="both"/>
        <w:rPr>
          <w:rFonts w:ascii="Arial" w:hAnsi="Arial" w:cs="Arial"/>
          <w:lang w:val="en-US"/>
        </w:rPr>
      </w:pPr>
    </w:p>
    <w:p w:rsidR="006C663C" w:rsidRPr="00722B31" w:rsidRDefault="006C663C" w:rsidP="00722B31">
      <w:pPr>
        <w:spacing w:line="360" w:lineRule="auto"/>
        <w:jc w:val="both"/>
        <w:rPr>
          <w:rFonts w:ascii="Arial" w:hAnsi="Arial" w:cs="Arial"/>
          <w:lang w:val="es-ES"/>
        </w:rPr>
      </w:pPr>
      <w:r w:rsidRPr="00722B31">
        <w:rPr>
          <w:rFonts w:ascii="Arial" w:hAnsi="Arial" w:cs="Arial"/>
          <w:lang w:val="en-US"/>
        </w:rPr>
        <w:t>If diversity is always taken into account, people will feel less threatened and more respected.  People will feel much freer to practice their religious beliefs, to openly comment on their sexual orientation and talk about fairness on gender and race discrimination. No one will feel bad or afraid for being Caucasian, black, a woman, an Arab or</w:t>
      </w:r>
      <w:r w:rsidR="00B128C2" w:rsidRPr="00722B31">
        <w:rPr>
          <w:rFonts w:ascii="Arial" w:hAnsi="Arial" w:cs="Arial"/>
          <w:lang w:val="en-US"/>
        </w:rPr>
        <w:t xml:space="preserve"> a Chinese or a poor individual, as t</w:t>
      </w:r>
      <w:r w:rsidRPr="00722B31">
        <w:rPr>
          <w:rFonts w:ascii="Arial" w:hAnsi="Arial" w:cs="Arial"/>
          <w:lang w:val="en-US"/>
        </w:rPr>
        <w:t xml:space="preserve">he best values of the human beings will surface. </w:t>
      </w:r>
      <w:r w:rsidRPr="00722B31">
        <w:rPr>
          <w:rFonts w:ascii="Arial" w:hAnsi="Arial" w:cs="Arial"/>
          <w:lang w:val="es-ES"/>
        </w:rPr>
        <w:t xml:space="preserve">As the Cuban national hero, Jose Marti once expressed </w:t>
      </w:r>
      <w:proofErr w:type="gramStart"/>
      <w:r w:rsidRPr="00722B31">
        <w:rPr>
          <w:rFonts w:ascii="Arial" w:hAnsi="Arial" w:cs="Arial"/>
          <w:lang w:val="es-ES"/>
        </w:rPr>
        <w:t>“ Hombre</w:t>
      </w:r>
      <w:proofErr w:type="gramEnd"/>
      <w:r w:rsidRPr="00722B31">
        <w:rPr>
          <w:rFonts w:ascii="Arial" w:hAnsi="Arial" w:cs="Arial"/>
          <w:lang w:val="es-ES"/>
        </w:rPr>
        <w:t xml:space="preserve"> es más que blanco, más que mulato, más que negro, dígase hombre y se han dicho todos las razas</w:t>
      </w:r>
      <w:r w:rsidRPr="00722B31">
        <w:rPr>
          <w:rFonts w:ascii="Arial" w:hAnsi="Arial" w:cs="Arial"/>
          <w:vertAlign w:val="superscript"/>
        </w:rPr>
        <w:footnoteReference w:id="13"/>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As stated in the University of Westminster diversity workbook,</w:t>
      </w:r>
    </w:p>
    <w:p w:rsidR="006C663C" w:rsidRPr="00722B31" w:rsidRDefault="006C663C" w:rsidP="00722B31">
      <w:pPr>
        <w:spacing w:line="360" w:lineRule="auto"/>
        <w:ind w:right="746"/>
        <w:jc w:val="both"/>
        <w:rPr>
          <w:rFonts w:ascii="Arial" w:hAnsi="Arial" w:cs="Arial"/>
          <w:lang w:val="en-US"/>
        </w:rPr>
      </w:pPr>
      <w:r w:rsidRPr="00722B31">
        <w:rPr>
          <w:rFonts w:ascii="Arial" w:hAnsi="Arial" w:cs="Arial"/>
          <w:lang w:val="en-US"/>
        </w:rPr>
        <w:t>Diversity recognizes that each of us is different and unique, and that uniqueness is made up of a 'mix' and non-visible characteristics. Consequently, it makes sense that treating everyone the same is not necessarily going to work. Different people will have different aspirations, expectations, opportunities, responsibilities and needs. Therefore, treating people fairly means respecting their dif</w:t>
      </w:r>
      <w:r w:rsidR="00B128C2" w:rsidRPr="00722B31">
        <w:rPr>
          <w:rFonts w:ascii="Arial" w:hAnsi="Arial" w:cs="Arial"/>
          <w:lang w:val="en-US"/>
        </w:rPr>
        <w:t>ferences and acting accordingly.</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Diversity is valuing difference. Intercultural awareness apart from dealing with sensitivity to different cultures it is also meant to promote equality.</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 xml:space="preserve"> Among the ways to ensure and promote equality we find:</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1. Avoiding disrespect</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2. Avoiding prejudice</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3. Avoiding discrimination</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4. Avoiding stereotyping</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 xml:space="preserve">Of the abovementioned ways, stereotyping constitutes the issue where most misunderstandings occur in intercultural awareness. </w:t>
      </w:r>
    </w:p>
    <w:p w:rsidR="006C663C" w:rsidRPr="00722B31" w:rsidRDefault="006C663C" w:rsidP="00722B31">
      <w:pPr>
        <w:tabs>
          <w:tab w:val="left" w:pos="5760"/>
          <w:tab w:val="left" w:pos="8280"/>
        </w:tabs>
        <w:spacing w:line="360" w:lineRule="auto"/>
        <w:ind w:right="18"/>
        <w:jc w:val="both"/>
        <w:rPr>
          <w:rFonts w:ascii="Arial" w:hAnsi="Arial" w:cs="Arial"/>
          <w:b/>
          <w:bCs/>
          <w:lang w:val="en-US"/>
        </w:rPr>
      </w:pPr>
      <w:r w:rsidRPr="00722B31">
        <w:rPr>
          <w:rFonts w:ascii="Arial" w:hAnsi="Arial" w:cs="Arial"/>
          <w:b/>
          <w:bCs/>
          <w:lang w:val="en-US"/>
        </w:rPr>
        <w:lastRenderedPageBreak/>
        <w:t>Stereotyping (or Overgeneralization)</w:t>
      </w: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 xml:space="preserve">It was Bennett (1999) who argued that any reflection on cultural differences is closely associated to stereotyping. </w:t>
      </w: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Stereotypes are usually attached to the same similar way of acting, or to group membership such as race, religion, gender, and age.  In the end, it tends to be wrong because it providesa partial view of the individual.</w:t>
      </w:r>
    </w:p>
    <w:p w:rsidR="006C663C" w:rsidRPr="00722B31" w:rsidRDefault="006C663C" w:rsidP="00722B31">
      <w:pPr>
        <w:tabs>
          <w:tab w:val="left" w:pos="5760"/>
          <w:tab w:val="left" w:pos="8280"/>
        </w:tabs>
        <w:spacing w:line="360" w:lineRule="auto"/>
        <w:ind w:right="17"/>
        <w:jc w:val="both"/>
        <w:rPr>
          <w:rFonts w:ascii="Arial" w:hAnsi="Arial" w:cs="Arial"/>
          <w:lang w:val="en-US"/>
        </w:rPr>
      </w:pP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Stereotyping is mostly based on perceptions that are a selective form of consciousness.  People from different cultures might have different perceptions about the same phenomenon. That is why, avoiding stereotyping is one of the fundamental issues that any training for intercultural awareness should develop.</w:t>
      </w:r>
    </w:p>
    <w:p w:rsidR="006C663C" w:rsidRPr="00722B31" w:rsidRDefault="006C663C" w:rsidP="00722B31">
      <w:pPr>
        <w:tabs>
          <w:tab w:val="left" w:pos="5760"/>
          <w:tab w:val="left" w:pos="8280"/>
        </w:tabs>
        <w:spacing w:line="360" w:lineRule="auto"/>
        <w:ind w:right="17"/>
        <w:jc w:val="both"/>
        <w:rPr>
          <w:rFonts w:ascii="Arial" w:hAnsi="Arial" w:cs="Arial"/>
          <w:lang w:val="en-US"/>
        </w:rPr>
      </w:pP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 xml:space="preserve">Three is a variety of cultures and consequently a variety of world views and cultural concepts, which </w:t>
      </w:r>
      <w:r w:rsidR="00B128C2" w:rsidRPr="00722B31">
        <w:rPr>
          <w:rFonts w:ascii="Arial" w:hAnsi="Arial" w:cs="Arial"/>
          <w:lang w:val="en-US"/>
        </w:rPr>
        <w:t>make one</w:t>
      </w:r>
      <w:r w:rsidRPr="00722B31">
        <w:rPr>
          <w:rFonts w:ascii="Arial" w:hAnsi="Arial" w:cs="Arial"/>
          <w:lang w:val="en-US"/>
        </w:rPr>
        <w:t xml:space="preserve"> culture different from another; </w:t>
      </w:r>
      <w:r w:rsidR="006E15DB" w:rsidRPr="00722B31">
        <w:rPr>
          <w:rFonts w:ascii="Arial" w:hAnsi="Arial" w:cs="Arial"/>
          <w:lang w:val="en-US"/>
        </w:rPr>
        <w:t>therefore,</w:t>
      </w:r>
      <w:r w:rsidRPr="00722B31">
        <w:rPr>
          <w:rFonts w:ascii="Arial" w:hAnsi="Arial" w:cs="Arial"/>
          <w:lang w:val="en-US"/>
        </w:rPr>
        <w:t xml:space="preserve"> they may have different views of time, proximity and so on (Brown, 2000;Condon, 1973).</w:t>
      </w:r>
    </w:p>
    <w:p w:rsidR="006C663C" w:rsidRPr="00722B31" w:rsidRDefault="006C663C" w:rsidP="00722B31">
      <w:pPr>
        <w:tabs>
          <w:tab w:val="left" w:pos="5760"/>
          <w:tab w:val="left" w:pos="8280"/>
        </w:tabs>
        <w:spacing w:line="360" w:lineRule="auto"/>
        <w:ind w:right="17"/>
        <w:jc w:val="both"/>
        <w:rPr>
          <w:rFonts w:ascii="Arial" w:hAnsi="Arial" w:cs="Arial"/>
          <w:lang w:val="en-US"/>
        </w:rPr>
      </w:pP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 xml:space="preserve">Stereotyping might even serve the purposes of discrimination in certain situations. </w:t>
      </w: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Stereotyping, as Tomalin (2004) reflects, is a fixed set of mind and intercultural awareness means development. Therefore, they contradict in their essence. To favor generalization over stereotyping is a ‘proper’ way to develop common generalities among individuals. He further states that generalizations are a platform for further investigation. They state the general trends but allow for deviation.</w:t>
      </w:r>
    </w:p>
    <w:p w:rsidR="006C663C" w:rsidRPr="00722B31" w:rsidRDefault="006C663C" w:rsidP="00722B31">
      <w:pPr>
        <w:tabs>
          <w:tab w:val="left" w:pos="5760"/>
          <w:tab w:val="left" w:pos="8280"/>
        </w:tabs>
        <w:spacing w:line="360" w:lineRule="auto"/>
        <w:ind w:right="17"/>
        <w:jc w:val="both"/>
        <w:rPr>
          <w:rFonts w:ascii="Arial" w:hAnsi="Arial" w:cs="Arial"/>
          <w:lang w:val="en-US"/>
        </w:rPr>
      </w:pP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As it has been analyzed in previous chapter and in Volume 1, the teaching of a foreign language aims to put into practice the main aspects of communicative competence: linguistic competence, sociolinguistic competence, strategic competence, discourse competence, and sociocultural competence.</w:t>
      </w:r>
    </w:p>
    <w:p w:rsidR="006C663C" w:rsidRPr="00722B31" w:rsidRDefault="006C663C" w:rsidP="00722B31">
      <w:pPr>
        <w:tabs>
          <w:tab w:val="left" w:pos="5760"/>
          <w:tab w:val="left" w:pos="8280"/>
        </w:tabs>
        <w:spacing w:line="360" w:lineRule="auto"/>
        <w:ind w:right="17"/>
        <w:jc w:val="both"/>
        <w:rPr>
          <w:rFonts w:ascii="Arial" w:hAnsi="Arial" w:cs="Arial"/>
          <w:b/>
          <w:lang w:val="en-US"/>
        </w:rPr>
      </w:pPr>
    </w:p>
    <w:p w:rsidR="006C663C" w:rsidRPr="00722B31" w:rsidRDefault="006C663C" w:rsidP="00722B31">
      <w:pPr>
        <w:tabs>
          <w:tab w:val="left" w:pos="5760"/>
          <w:tab w:val="left" w:pos="8280"/>
        </w:tabs>
        <w:spacing w:line="360" w:lineRule="auto"/>
        <w:ind w:right="17"/>
        <w:jc w:val="both"/>
        <w:rPr>
          <w:rFonts w:ascii="Arial" w:hAnsi="Arial" w:cs="Arial"/>
          <w:b/>
          <w:lang w:val="en-US"/>
        </w:rPr>
      </w:pPr>
      <w:r w:rsidRPr="00722B31">
        <w:rPr>
          <w:rFonts w:ascii="Arial" w:hAnsi="Arial" w:cs="Arial"/>
          <w:b/>
          <w:lang w:val="en-US"/>
        </w:rPr>
        <w:t xml:space="preserve">TASK </w:t>
      </w:r>
      <w:r w:rsidR="00B128C2" w:rsidRPr="00722B31">
        <w:rPr>
          <w:rFonts w:ascii="Arial" w:hAnsi="Arial" w:cs="Arial"/>
          <w:b/>
          <w:lang w:val="en-US"/>
        </w:rPr>
        <w:t>9.</w:t>
      </w:r>
      <w:r w:rsidRPr="00722B31">
        <w:rPr>
          <w:rFonts w:ascii="Arial" w:hAnsi="Arial" w:cs="Arial"/>
          <w:b/>
          <w:lang w:val="en-US"/>
        </w:rPr>
        <w:t xml:space="preserve"> A reminder</w:t>
      </w:r>
    </w:p>
    <w:p w:rsidR="006C663C" w:rsidRPr="00722B31" w:rsidRDefault="006C663C" w:rsidP="00722B31">
      <w:pPr>
        <w:pStyle w:val="Prrafodelista"/>
        <w:numPr>
          <w:ilvl w:val="0"/>
          <w:numId w:val="248"/>
        </w:numPr>
        <w:tabs>
          <w:tab w:val="left" w:pos="5760"/>
          <w:tab w:val="left" w:pos="8280"/>
        </w:tabs>
        <w:spacing w:after="0" w:line="360" w:lineRule="auto"/>
        <w:ind w:right="17"/>
        <w:jc w:val="both"/>
        <w:rPr>
          <w:rFonts w:ascii="Arial" w:hAnsi="Arial" w:cs="Arial"/>
          <w:i/>
          <w:sz w:val="24"/>
          <w:szCs w:val="24"/>
          <w:lang w:val="en-US"/>
        </w:rPr>
      </w:pPr>
      <w:r w:rsidRPr="00722B31">
        <w:rPr>
          <w:rFonts w:ascii="Arial" w:hAnsi="Arial" w:cs="Arial"/>
          <w:i/>
          <w:sz w:val="24"/>
          <w:szCs w:val="24"/>
          <w:lang w:val="en-US"/>
        </w:rPr>
        <w:t xml:space="preserve">Review the concept of communicative competence you have already study and write in the space below the key words that characterize each component or dimension. </w:t>
      </w: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Linguistic competence is the one related to ………</w:t>
      </w:r>
    </w:p>
    <w:p w:rsidR="006C663C" w:rsidRPr="00722B31" w:rsidRDefault="006C663C" w:rsidP="00722B31">
      <w:pPr>
        <w:tabs>
          <w:tab w:val="left" w:pos="5760"/>
          <w:tab w:val="left" w:pos="8280"/>
        </w:tabs>
        <w:spacing w:line="360" w:lineRule="auto"/>
        <w:ind w:right="17"/>
        <w:jc w:val="both"/>
        <w:rPr>
          <w:rFonts w:ascii="Arial" w:hAnsi="Arial" w:cs="Arial"/>
          <w:lang w:val="en-US"/>
        </w:rPr>
      </w:pP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lastRenderedPageBreak/>
        <w:t>Sociolinguistic competence studies……</w:t>
      </w:r>
    </w:p>
    <w:p w:rsidR="006C663C" w:rsidRPr="00722B31" w:rsidRDefault="006C663C" w:rsidP="00722B31">
      <w:pPr>
        <w:tabs>
          <w:tab w:val="left" w:pos="5760"/>
          <w:tab w:val="left" w:pos="8280"/>
        </w:tabs>
        <w:spacing w:line="360" w:lineRule="auto"/>
        <w:ind w:right="17"/>
        <w:jc w:val="both"/>
        <w:rPr>
          <w:rFonts w:ascii="Arial" w:hAnsi="Arial" w:cs="Arial"/>
          <w:lang w:val="en-US"/>
        </w:rPr>
      </w:pP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Strategic competence is determined by the use of….</w:t>
      </w:r>
    </w:p>
    <w:p w:rsidR="006C663C" w:rsidRPr="00722B31" w:rsidRDefault="006C663C" w:rsidP="00722B31">
      <w:pPr>
        <w:tabs>
          <w:tab w:val="left" w:pos="5760"/>
          <w:tab w:val="left" w:pos="8280"/>
        </w:tabs>
        <w:spacing w:line="360" w:lineRule="auto"/>
        <w:ind w:right="17"/>
        <w:jc w:val="both"/>
        <w:rPr>
          <w:rFonts w:ascii="Arial" w:hAnsi="Arial" w:cs="Arial"/>
          <w:lang w:val="en-US"/>
        </w:rPr>
      </w:pP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Discourse competences is the skill to…</w:t>
      </w:r>
    </w:p>
    <w:p w:rsidR="006C663C" w:rsidRPr="00722B31" w:rsidRDefault="006C663C" w:rsidP="00722B31">
      <w:pPr>
        <w:tabs>
          <w:tab w:val="left" w:pos="5760"/>
          <w:tab w:val="left" w:pos="8280"/>
        </w:tabs>
        <w:spacing w:line="360" w:lineRule="auto"/>
        <w:ind w:right="17"/>
        <w:jc w:val="both"/>
        <w:rPr>
          <w:rFonts w:ascii="Arial" w:hAnsi="Arial" w:cs="Arial"/>
          <w:lang w:val="en-US"/>
        </w:rPr>
      </w:pP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 xml:space="preserve">Sociocultural competence refers to…. </w:t>
      </w:r>
    </w:p>
    <w:p w:rsidR="006C663C" w:rsidRPr="00722B31" w:rsidRDefault="006C663C" w:rsidP="00722B31">
      <w:pPr>
        <w:tabs>
          <w:tab w:val="left" w:pos="5760"/>
          <w:tab w:val="left" w:pos="8280"/>
        </w:tabs>
        <w:spacing w:line="360" w:lineRule="auto"/>
        <w:ind w:right="17"/>
        <w:jc w:val="both"/>
        <w:rPr>
          <w:rFonts w:ascii="Arial" w:hAnsi="Arial" w:cs="Arial"/>
          <w:i/>
          <w:lang w:val="en-US"/>
        </w:rPr>
      </w:pPr>
      <w:r w:rsidRPr="00722B31">
        <w:rPr>
          <w:rFonts w:ascii="Arial" w:hAnsi="Arial" w:cs="Arial"/>
          <w:i/>
          <w:lang w:val="en-US"/>
        </w:rPr>
        <w:t>B. Now, share with your classmates and teacher</w:t>
      </w:r>
    </w:p>
    <w:p w:rsidR="006C663C" w:rsidRPr="00722B31" w:rsidRDefault="006C663C" w:rsidP="00722B31">
      <w:pPr>
        <w:tabs>
          <w:tab w:val="left" w:pos="5760"/>
          <w:tab w:val="left" w:pos="8280"/>
        </w:tabs>
        <w:spacing w:line="360" w:lineRule="auto"/>
        <w:ind w:right="17"/>
        <w:jc w:val="both"/>
        <w:rPr>
          <w:rFonts w:ascii="Arial" w:hAnsi="Arial" w:cs="Arial"/>
          <w:i/>
          <w:lang w:val="en-US"/>
        </w:rPr>
      </w:pP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As Robatjazi (2008,p. 250 quoted by Uğur Recep ÇETİNAVCI, 2011) has pointed out communicative competence has to do with how appropriate a foreign/second  language learner uses his foreign/second language knowledge and skills in a given context and communicative situation.  However, the idea that has emerged lately is that communicative language teaching had ignored some important facts.  This is mainly related to the notion that effective communication does not depend just on a simple information and message exchange even if it is contextualized, this may not be sufficient, unless it is combined with multidimensional cultural awareness.</w:t>
      </w:r>
    </w:p>
    <w:p w:rsidR="006C663C" w:rsidRPr="00722B31" w:rsidRDefault="006C663C" w:rsidP="00722B31">
      <w:pPr>
        <w:tabs>
          <w:tab w:val="left" w:pos="5760"/>
          <w:tab w:val="left" w:pos="8280"/>
        </w:tabs>
        <w:spacing w:line="360" w:lineRule="auto"/>
        <w:ind w:right="17"/>
        <w:jc w:val="both"/>
        <w:rPr>
          <w:rFonts w:ascii="Arial" w:hAnsi="Arial" w:cs="Arial"/>
          <w:lang w:val="en-US"/>
        </w:rPr>
      </w:pP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Because of the mobility and interaction that characterizes present societies, languages, and mainly English are learned to enable people to communicate with friends, colleagues, relatives from different countries and cultures. This means that there is a need for a competence that would involve openness to linguistic and cultural diversity, based on respect, tolerance and empathy.</w:t>
      </w: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 xml:space="preserve">In the language class, there are at least two cultures interacting: the foreign language culture and the native culture of the learners, and sometimes the local culture of the province, town or community learners come from.  Therefore, the language class/ lesson is an intercultural space, where different cultural believes, values and cultural products meet, which should be taken into account to enhance language learning and education in general. </w:t>
      </w:r>
    </w:p>
    <w:p w:rsidR="006C663C" w:rsidRPr="00722B31" w:rsidRDefault="006C663C" w:rsidP="00722B31">
      <w:pPr>
        <w:tabs>
          <w:tab w:val="left" w:pos="5760"/>
          <w:tab w:val="left" w:pos="8280"/>
        </w:tabs>
        <w:spacing w:line="360" w:lineRule="auto"/>
        <w:ind w:right="17"/>
        <w:jc w:val="both"/>
        <w:rPr>
          <w:rFonts w:ascii="Arial" w:hAnsi="Arial" w:cs="Arial"/>
          <w:lang w:val="en-US"/>
        </w:rPr>
      </w:pP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 xml:space="preserve">According to Usó-Juan, E., &amp; -Flor, A. (2008), intercultural competence has been the approach less taken in the language class. To explain such neglect, they provide the three main reasons given by Omaggio (2001). First, lack of time because of an overcrowded curriculum to cover to spend on teaching culture, which demands a lot </w:t>
      </w:r>
      <w:r w:rsidRPr="00722B31">
        <w:rPr>
          <w:rFonts w:ascii="Arial" w:hAnsi="Arial" w:cs="Arial"/>
          <w:lang w:val="en-US"/>
        </w:rPr>
        <w:lastRenderedPageBreak/>
        <w:t>of work. Second language teachers´ limited knowledge of the target culture and, therefore, their concern to teach it. Finally, she argues that teachers are often confused about what cultural aspects to cover.</w:t>
      </w:r>
    </w:p>
    <w:p w:rsidR="006C663C" w:rsidRPr="00722B31" w:rsidRDefault="006C663C" w:rsidP="00722B31">
      <w:pPr>
        <w:tabs>
          <w:tab w:val="left" w:pos="5760"/>
          <w:tab w:val="left" w:pos="8280"/>
        </w:tabs>
        <w:spacing w:line="360" w:lineRule="auto"/>
        <w:ind w:right="17"/>
        <w:jc w:val="both"/>
        <w:rPr>
          <w:rFonts w:ascii="Arial" w:hAnsi="Arial" w:cs="Arial"/>
          <w:lang w:val="en-US"/>
        </w:rPr>
      </w:pP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It is necessary to point out that one of the strengths of the intercultural approach to language teaching is the importance it gives to awareness and respect to one´s own culture and identity to become more aware of other cultures around the world, including that of the language which is studied. “The aim of intercultural learning is to increase international and cross-cultural tolerance and understanding” as expressed in the article Intercultural learning, available at 1https://www.teachingenglish.org.uk/article/intercultural-learning-1</w:t>
      </w:r>
    </w:p>
    <w:p w:rsidR="006C663C" w:rsidRPr="00722B31" w:rsidRDefault="006C663C" w:rsidP="00722B31">
      <w:pPr>
        <w:tabs>
          <w:tab w:val="left" w:pos="5760"/>
          <w:tab w:val="left" w:pos="8280"/>
        </w:tabs>
        <w:spacing w:line="360" w:lineRule="auto"/>
        <w:ind w:right="17"/>
        <w:jc w:val="both"/>
        <w:rPr>
          <w:rFonts w:ascii="Arial" w:hAnsi="Arial" w:cs="Arial"/>
          <w:lang w:val="en-US"/>
        </w:rPr>
      </w:pPr>
    </w:p>
    <w:p w:rsidR="006C663C" w:rsidRPr="00722B31" w:rsidRDefault="006C663C" w:rsidP="00722B31">
      <w:pPr>
        <w:tabs>
          <w:tab w:val="left" w:pos="5760"/>
          <w:tab w:val="left" w:pos="8280"/>
        </w:tabs>
        <w:spacing w:line="360" w:lineRule="auto"/>
        <w:ind w:right="17"/>
        <w:jc w:val="both"/>
        <w:rPr>
          <w:rFonts w:ascii="Arial" w:hAnsi="Arial" w:cs="Arial"/>
          <w:b/>
          <w:lang w:val="en-US"/>
        </w:rPr>
      </w:pPr>
      <w:r w:rsidRPr="00722B31">
        <w:rPr>
          <w:rFonts w:ascii="Arial" w:hAnsi="Arial" w:cs="Arial"/>
          <w:b/>
          <w:lang w:val="en-US"/>
        </w:rPr>
        <w:t xml:space="preserve">From communicative competence to intercultural communicative competence </w:t>
      </w: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 xml:space="preserve">Communication has always been the goal of language education and it still is. However, in the present development of communicative language teaching the concept of communicative competence, first defined by Hymes and later </w:t>
      </w:r>
      <w:r w:rsidR="00B128C2" w:rsidRPr="00722B31">
        <w:rPr>
          <w:rFonts w:ascii="Arial" w:hAnsi="Arial" w:cs="Arial"/>
          <w:lang w:val="en-US"/>
        </w:rPr>
        <w:t>developed by</w:t>
      </w:r>
      <w:r w:rsidRPr="00722B31">
        <w:rPr>
          <w:rFonts w:ascii="Arial" w:hAnsi="Arial" w:cs="Arial"/>
          <w:lang w:val="en-US"/>
        </w:rPr>
        <w:t xml:space="preserve"> Swain and Canale, van Ek and others has been questioned.  One criticism is that Hymes wrote the concept to explain native speakers’ social interaction and communication within a social group. Therefore, the foreign language learner´s competence is always assessed by comparing him to the model of an educated native speakers, which is very challenging.   </w:t>
      </w:r>
      <w:r w:rsidR="00B128C2" w:rsidRPr="00722B31">
        <w:rPr>
          <w:rFonts w:ascii="Arial" w:hAnsi="Arial" w:cs="Arial"/>
          <w:lang w:val="en-US"/>
        </w:rPr>
        <w:t>(Byram</w:t>
      </w:r>
      <w:r w:rsidRPr="00722B31">
        <w:rPr>
          <w:rFonts w:ascii="Arial" w:hAnsi="Arial" w:cs="Arial"/>
          <w:lang w:val="en-US"/>
        </w:rPr>
        <w:t xml:space="preserve">, 1997 p.9). In this author´s opinion this requirement ignores the conditions under which learners learn to use the foreign language. </w:t>
      </w:r>
      <w:proofErr w:type="gramStart"/>
      <w:r w:rsidRPr="00722B31">
        <w:rPr>
          <w:rFonts w:ascii="Arial" w:hAnsi="Arial" w:cs="Arial"/>
          <w:lang w:val="en-US"/>
        </w:rPr>
        <w:t>( Byram</w:t>
      </w:r>
      <w:proofErr w:type="gramEnd"/>
      <w:r w:rsidRPr="00722B31">
        <w:rPr>
          <w:rFonts w:ascii="Arial" w:hAnsi="Arial" w:cs="Arial"/>
          <w:lang w:val="en-US"/>
        </w:rPr>
        <w:t>, 1997 p.11).</w:t>
      </w: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 xml:space="preserve">The second criticism is that it might imply that a learner should be linguistically schizophrenic, abandoning   his/her own language so as to blend into another linguistic environment to be accepted as a native speaker by other native speakers. (op.cit). </w:t>
      </w: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There is a tendency to view the learner as an incomplete native speaker. Nevertheless, the learners have rights to use a foreign language for their own purposes with equal rights to that of n</w:t>
      </w:r>
      <w:r w:rsidR="005E197E" w:rsidRPr="00722B31">
        <w:rPr>
          <w:rFonts w:ascii="Arial" w:hAnsi="Arial" w:cs="Arial"/>
          <w:lang w:val="en-US"/>
        </w:rPr>
        <w:t>ative s. (</w:t>
      </w:r>
      <w:r w:rsidRPr="00722B31">
        <w:rPr>
          <w:rFonts w:ascii="Arial" w:hAnsi="Arial" w:cs="Arial"/>
          <w:lang w:val="en-US"/>
        </w:rPr>
        <w:t>Byram, 1997 p.11).</w:t>
      </w: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 xml:space="preserve">The authors of the chapter believe from long years of experience as foreign language speakers and teachers, that generally, learners do not need to abandon their own language, that might be exaggerated, but we strongly believe in the need of respecting and considering the foreign language speaker equal as communicator. </w:t>
      </w:r>
    </w:p>
    <w:p w:rsidR="006C663C" w:rsidRPr="00722B31" w:rsidRDefault="006C663C" w:rsidP="00722B31">
      <w:pPr>
        <w:tabs>
          <w:tab w:val="left" w:pos="5760"/>
          <w:tab w:val="left" w:pos="8280"/>
        </w:tabs>
        <w:spacing w:line="360" w:lineRule="auto"/>
        <w:ind w:right="17"/>
        <w:jc w:val="both"/>
        <w:rPr>
          <w:rFonts w:ascii="Arial" w:hAnsi="Arial" w:cs="Arial"/>
          <w:lang w:val="en-US"/>
        </w:rPr>
      </w:pP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Byram argues that the desirable outcome is to develop the</w:t>
      </w:r>
      <w:r w:rsidR="00DF70BF" w:rsidRPr="00722B31">
        <w:rPr>
          <w:rFonts w:ascii="Arial" w:hAnsi="Arial" w:cs="Arial"/>
          <w:lang w:val="en-US"/>
        </w:rPr>
        <w:t xml:space="preserve"> knowledge, the skills, values and </w:t>
      </w:r>
      <w:r w:rsidRPr="00722B31">
        <w:rPr>
          <w:rFonts w:ascii="Arial" w:hAnsi="Arial" w:cs="Arial"/>
          <w:lang w:val="en-US"/>
        </w:rPr>
        <w:t xml:space="preserve">attitudes that would allow them to interact with interlocutors from different cultures in the foreign language, which maybe the interlocutors’ native language or not. </w:t>
      </w:r>
    </w:p>
    <w:p w:rsidR="006C663C" w:rsidRPr="00722B31" w:rsidRDefault="006C663C" w:rsidP="00722B31">
      <w:pPr>
        <w:tabs>
          <w:tab w:val="left" w:pos="5760"/>
          <w:tab w:val="left" w:pos="8280"/>
        </w:tabs>
        <w:spacing w:line="360" w:lineRule="auto"/>
        <w:ind w:right="17"/>
        <w:jc w:val="both"/>
        <w:rPr>
          <w:rStyle w:val="tgc"/>
          <w:rFonts w:ascii="Arial" w:hAnsi="Arial" w:cs="Arial"/>
          <w:lang w:val="en-US"/>
        </w:rPr>
      </w:pPr>
    </w:p>
    <w:p w:rsidR="006C663C" w:rsidRPr="00722B31" w:rsidRDefault="006C663C" w:rsidP="00722B31">
      <w:pPr>
        <w:tabs>
          <w:tab w:val="left" w:pos="5760"/>
          <w:tab w:val="left" w:pos="8280"/>
        </w:tabs>
        <w:spacing w:line="360" w:lineRule="auto"/>
        <w:ind w:right="17"/>
        <w:jc w:val="both"/>
        <w:rPr>
          <w:rStyle w:val="tgc"/>
          <w:rFonts w:ascii="Arial" w:hAnsi="Arial" w:cs="Arial"/>
          <w:lang w:val="en-US"/>
        </w:rPr>
      </w:pPr>
      <w:r w:rsidRPr="00722B31">
        <w:rPr>
          <w:rStyle w:val="tgc"/>
          <w:rFonts w:ascii="Arial" w:hAnsi="Arial" w:cs="Arial"/>
          <w:lang w:val="en-US"/>
        </w:rPr>
        <w:t xml:space="preserve">The definition provided in   the article Intercultural communicative competence, available at </w:t>
      </w:r>
      <w:hyperlink r:id="rId42" w:history="1">
        <w:r w:rsidRPr="00722B31">
          <w:rPr>
            <w:rStyle w:val="Hipervnculo"/>
            <w:rFonts w:ascii="Arial" w:hAnsi="Arial" w:cs="Arial"/>
            <w:color w:val="auto"/>
            <w:u w:val="none"/>
            <w:lang w:val="en-US"/>
          </w:rPr>
          <w:t>https://www.teachingenglish.org.uk/article/intercultural-communicative-competence</w:t>
        </w:r>
      </w:hyperlink>
      <w:r w:rsidR="004738C7" w:rsidRPr="00722B31">
        <w:rPr>
          <w:rStyle w:val="Hipervnculo"/>
          <w:rFonts w:ascii="Arial" w:hAnsi="Arial" w:cs="Arial"/>
          <w:color w:val="auto"/>
          <w:u w:val="none"/>
          <w:lang w:val="en-US"/>
        </w:rPr>
        <w:t>,</w:t>
      </w:r>
      <w:r w:rsidRPr="00722B31">
        <w:rPr>
          <w:rStyle w:val="tgc"/>
          <w:rFonts w:ascii="Arial" w:hAnsi="Arial" w:cs="Arial"/>
          <w:lang w:val="en-US"/>
        </w:rPr>
        <w:t xml:space="preserve"> states that “</w:t>
      </w:r>
      <w:r w:rsidRPr="00722B31">
        <w:rPr>
          <w:rFonts w:ascii="Arial" w:hAnsi="Arial" w:cs="Arial"/>
          <w:lang w:val="en-US"/>
        </w:rPr>
        <w:t>Intercultural communicative competence (ICC) is an attempt to raise students' awareness of their own culture, and in so doing, help them to interpret and understand other cultures. It is not just a body of knowledge, but a set of practices requiring knowledge, skills and attitudes.”</w:t>
      </w:r>
    </w:p>
    <w:p w:rsidR="00DF70BF" w:rsidRPr="00722B31" w:rsidRDefault="00DF70BF" w:rsidP="00722B31">
      <w:pPr>
        <w:spacing w:line="360" w:lineRule="auto"/>
        <w:jc w:val="both"/>
        <w:rPr>
          <w:rFonts w:ascii="Arial" w:hAnsi="Arial" w:cs="Arial"/>
          <w:lang w:val="en-US"/>
        </w:rPr>
      </w:pP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Another definition of ICC is that “it is the complex of abilities needed to perform effectively and appropriately when interacting with others who are linguistically and cultur</w:t>
      </w:r>
      <w:r w:rsidR="00796C47" w:rsidRPr="00722B31">
        <w:rPr>
          <w:rFonts w:ascii="Arial" w:hAnsi="Arial" w:cs="Arial"/>
          <w:lang w:val="en-US"/>
        </w:rPr>
        <w:t>ally different from oneself.” (</w:t>
      </w:r>
      <w:r w:rsidRPr="00722B31">
        <w:rPr>
          <w:rFonts w:ascii="Arial" w:hAnsi="Arial" w:cs="Arial"/>
          <w:lang w:val="en-US"/>
        </w:rPr>
        <w:t>Fantini</w:t>
      </w:r>
      <w:proofErr w:type="gramStart"/>
      <w:r w:rsidRPr="00722B31">
        <w:rPr>
          <w:rFonts w:ascii="Arial" w:hAnsi="Arial" w:cs="Arial"/>
          <w:lang w:val="en-US"/>
        </w:rPr>
        <w:t>,A</w:t>
      </w:r>
      <w:proofErr w:type="gramEnd"/>
      <w:r w:rsidRPr="00722B31">
        <w:rPr>
          <w:rFonts w:ascii="Arial" w:hAnsi="Arial" w:cs="Arial"/>
          <w:lang w:val="en-US"/>
        </w:rPr>
        <w:t xml:space="preserve">. para. 4) Available at </w:t>
      </w:r>
      <w:hyperlink r:id="rId43" w:history="1">
        <w:r w:rsidRPr="00722B31">
          <w:rPr>
            <w:rStyle w:val="Hipervnculo"/>
            <w:rFonts w:ascii="Arial" w:hAnsi="Arial" w:cs="Arial"/>
            <w:color w:val="auto"/>
            <w:u w:val="none"/>
            <w:lang w:val="en-US"/>
          </w:rPr>
          <w:t>http://federationeil.org/documents/AppendixE.pdf</w:t>
        </w:r>
      </w:hyperlink>
      <w:r w:rsidRPr="00722B31">
        <w:rPr>
          <w:rFonts w:ascii="Arial" w:hAnsi="Arial" w:cs="Arial"/>
          <w:lang w:val="en-US"/>
        </w:rPr>
        <w:t>.</w:t>
      </w:r>
    </w:p>
    <w:p w:rsidR="006C663C" w:rsidRPr="00722B31" w:rsidRDefault="006C663C" w:rsidP="00722B31">
      <w:pPr>
        <w:spacing w:line="360" w:lineRule="auto"/>
        <w:jc w:val="both"/>
        <w:rPr>
          <w:rFonts w:ascii="Arial" w:hAnsi="Arial" w:cs="Arial"/>
          <w:lang w:val="en-US"/>
        </w:rPr>
      </w:pP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The discussion about assuming intercultural communicative competence as the goal in language education has been on for the last two decades; however, much more research needs to be done. Nevertheless, it is the authors’ belief that a transition needs to be made in the Cuban context, since the tenets the proponents of this approach advocate are in keeping with the cognitive- affective, ideological and cultural domains of education in Cuba.</w:t>
      </w:r>
    </w:p>
    <w:p w:rsidR="006C663C" w:rsidRPr="00722B31" w:rsidRDefault="006C663C" w:rsidP="00722B31">
      <w:pPr>
        <w:spacing w:line="360" w:lineRule="auto"/>
        <w:jc w:val="both"/>
        <w:rPr>
          <w:rFonts w:ascii="Arial" w:hAnsi="Arial" w:cs="Arial"/>
          <w:lang w:val="en-US"/>
        </w:rPr>
      </w:pP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 xml:space="preserve">A first look at the </w:t>
      </w:r>
      <w:r w:rsidRPr="00722B31">
        <w:rPr>
          <w:rFonts w:ascii="Arial" w:hAnsi="Arial" w:cs="Arial"/>
          <w:b/>
          <w:lang w:val="en-US"/>
        </w:rPr>
        <w:t xml:space="preserve">transition to intercultural communicative competence in the Cuban context </w:t>
      </w:r>
      <w:r w:rsidRPr="00722B31">
        <w:rPr>
          <w:rFonts w:ascii="Arial" w:hAnsi="Arial" w:cs="Arial"/>
          <w:lang w:val="en-US"/>
        </w:rPr>
        <w:t>has led the authors to this definition (Garbey, E., 2015, Enríquez, 2015):</w:t>
      </w: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The psychological configuration of people from different cultures, which involves habits, capacities, verbal and non-verbal skills</w:t>
      </w:r>
      <w:r w:rsidR="004738C7" w:rsidRPr="00722B31">
        <w:rPr>
          <w:rFonts w:ascii="Arial" w:hAnsi="Arial" w:cs="Arial"/>
          <w:lang w:val="en-US"/>
        </w:rPr>
        <w:t xml:space="preserve"> and attitudes,</w:t>
      </w:r>
      <w:r w:rsidRPr="00722B31">
        <w:rPr>
          <w:rFonts w:ascii="Arial" w:hAnsi="Arial" w:cs="Arial"/>
          <w:lang w:val="en-US"/>
        </w:rPr>
        <w:t xml:space="preserve"> that rooted in one´s own culture and identity, allow them to express, interpret and exchange meanings in the interaction with people from other cultures or in the interaction with cultural products, such as written and oral texts, showing tolerance, respect and empathy. </w:t>
      </w:r>
    </w:p>
    <w:p w:rsidR="006C663C" w:rsidRPr="00722B31" w:rsidRDefault="006C663C" w:rsidP="00722B31">
      <w:pPr>
        <w:tabs>
          <w:tab w:val="left" w:pos="5760"/>
          <w:tab w:val="left" w:pos="8280"/>
        </w:tabs>
        <w:spacing w:line="360" w:lineRule="auto"/>
        <w:ind w:right="17"/>
        <w:jc w:val="both"/>
        <w:rPr>
          <w:rFonts w:ascii="Arial" w:hAnsi="Arial" w:cs="Arial"/>
          <w:lang w:val="en-US"/>
        </w:rPr>
      </w:pP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lastRenderedPageBreak/>
        <w:t xml:space="preserve">So, language courses, need to provide opportunities to educate a Cuban intercultural speaker, one who </w:t>
      </w:r>
      <w:r w:rsidR="004738C7" w:rsidRPr="00722B31">
        <w:rPr>
          <w:rFonts w:ascii="Arial" w:hAnsi="Arial" w:cs="Arial"/>
          <w:lang w:val="en-US"/>
        </w:rPr>
        <w:t>masters the</w:t>
      </w:r>
      <w:r w:rsidRPr="00722B31">
        <w:rPr>
          <w:rFonts w:ascii="Arial" w:hAnsi="Arial" w:cs="Arial"/>
          <w:lang w:val="en-US"/>
        </w:rPr>
        <w:t xml:space="preserve"> foreign language and is able to interact and/or live together with people from different cultural backgrounds and countries, with respect, tolerance and empathy, rooted in his/her own culture and identity.  (Garbey, E., 2015, Enríquez, 2015)</w:t>
      </w:r>
    </w:p>
    <w:p w:rsidR="006C663C" w:rsidRPr="00722B31" w:rsidRDefault="006C663C" w:rsidP="00722B31">
      <w:pPr>
        <w:tabs>
          <w:tab w:val="left" w:pos="5760"/>
          <w:tab w:val="left" w:pos="8280"/>
        </w:tabs>
        <w:spacing w:line="360" w:lineRule="auto"/>
        <w:ind w:right="17"/>
        <w:jc w:val="both"/>
        <w:rPr>
          <w:rFonts w:ascii="Arial" w:hAnsi="Arial" w:cs="Arial"/>
          <w:lang w:val="en-US"/>
        </w:rPr>
      </w:pP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 xml:space="preserve"> Bennett, 2009, suggests three ways to cultivate ICC by fostering attitudes that motivate learners, by discovering cultural knowledge that informs them, and by developing skills that enable them to be communicative competent.  </w:t>
      </w: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The model proposed here to integrate culture into the teaching learning process and enhance Intercultural Communicative Competence (ICC) comprises four main stages (Garbey, 2015):</w:t>
      </w: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1. Familiarization</w:t>
      </w: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2. Sensitization</w:t>
      </w: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3. Practical Activities</w:t>
      </w: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4. Feedback</w:t>
      </w:r>
    </w:p>
    <w:p w:rsidR="006C663C" w:rsidRPr="00722B31" w:rsidRDefault="006C663C" w:rsidP="00722B31">
      <w:pPr>
        <w:tabs>
          <w:tab w:val="left" w:pos="5760"/>
          <w:tab w:val="left" w:pos="8280"/>
        </w:tabs>
        <w:spacing w:line="360" w:lineRule="auto"/>
        <w:ind w:right="17"/>
        <w:jc w:val="both"/>
        <w:rPr>
          <w:rFonts w:ascii="Arial" w:hAnsi="Arial" w:cs="Arial"/>
          <w:b/>
          <w:lang w:val="en-US"/>
        </w:rPr>
      </w:pP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b/>
          <w:lang w:val="en-US"/>
        </w:rPr>
        <w:t>Familiarization stage</w:t>
      </w:r>
      <w:r w:rsidRPr="00722B31">
        <w:rPr>
          <w:rFonts w:ascii="Arial" w:hAnsi="Arial" w:cs="Arial"/>
          <w:lang w:val="en-US"/>
        </w:rPr>
        <w:t>, which is the recognition of cultural factors, related to one’s own culture and the known stereotypes or possible generalizations about other cultures. The main objective is to create some awareness. The stage implies:</w:t>
      </w:r>
    </w:p>
    <w:p w:rsidR="006C663C" w:rsidRPr="00722B31" w:rsidRDefault="006C663C" w:rsidP="00722B31">
      <w:pPr>
        <w:pStyle w:val="Prrafodelista"/>
        <w:numPr>
          <w:ilvl w:val="0"/>
          <w:numId w:val="251"/>
        </w:numPr>
        <w:tabs>
          <w:tab w:val="left" w:pos="5760"/>
          <w:tab w:val="left" w:pos="8280"/>
        </w:tabs>
        <w:spacing w:after="0" w:line="360" w:lineRule="auto"/>
        <w:ind w:right="17"/>
        <w:jc w:val="both"/>
        <w:rPr>
          <w:rFonts w:ascii="Arial" w:hAnsi="Arial" w:cs="Arial"/>
          <w:sz w:val="24"/>
          <w:szCs w:val="24"/>
          <w:lang w:val="en-US"/>
        </w:rPr>
      </w:pPr>
      <w:r w:rsidRPr="00722B31">
        <w:rPr>
          <w:rFonts w:ascii="Arial" w:hAnsi="Arial" w:cs="Arial"/>
          <w:sz w:val="24"/>
          <w:szCs w:val="24"/>
          <w:lang w:val="en-US"/>
        </w:rPr>
        <w:t>Identification of the needs of the learners and the skills to be developed, whether for a culture–general or culture-specific aim.</w:t>
      </w:r>
    </w:p>
    <w:p w:rsidR="006C663C" w:rsidRPr="00722B31" w:rsidRDefault="006C663C" w:rsidP="00722B31">
      <w:pPr>
        <w:pStyle w:val="Prrafodelista"/>
        <w:numPr>
          <w:ilvl w:val="0"/>
          <w:numId w:val="251"/>
        </w:numPr>
        <w:tabs>
          <w:tab w:val="left" w:pos="5760"/>
          <w:tab w:val="left" w:pos="8280"/>
        </w:tabs>
        <w:spacing w:after="0" w:line="360" w:lineRule="auto"/>
        <w:ind w:right="17"/>
        <w:jc w:val="both"/>
        <w:rPr>
          <w:rFonts w:ascii="Arial" w:hAnsi="Arial" w:cs="Arial"/>
          <w:sz w:val="24"/>
          <w:szCs w:val="24"/>
          <w:lang w:val="en-US"/>
        </w:rPr>
      </w:pPr>
      <w:r w:rsidRPr="00722B31">
        <w:rPr>
          <w:rFonts w:ascii="Arial" w:hAnsi="Arial" w:cs="Arial"/>
          <w:sz w:val="24"/>
          <w:szCs w:val="24"/>
          <w:lang w:val="en-US"/>
        </w:rPr>
        <w:t xml:space="preserve">Provision of information about events, significant individuals and social groups, national symbols, about political and economic factors of each country to help learners face the future culture shock he or she might experience when arriving in a foreign country. Different sources, such as cultural-related articles and short films can be used. </w:t>
      </w:r>
    </w:p>
    <w:p w:rsidR="006C663C" w:rsidRPr="00722B31" w:rsidRDefault="006C663C" w:rsidP="00722B31">
      <w:pPr>
        <w:tabs>
          <w:tab w:val="left" w:pos="5760"/>
          <w:tab w:val="left" w:pos="8280"/>
        </w:tabs>
        <w:spacing w:line="360" w:lineRule="auto"/>
        <w:ind w:right="17"/>
        <w:jc w:val="both"/>
        <w:rPr>
          <w:rFonts w:ascii="Arial" w:hAnsi="Arial" w:cs="Arial"/>
          <w:lang w:val="en-US"/>
        </w:rPr>
      </w:pP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 xml:space="preserve">Culture shock is understood as the kind of impact any person gets when moving from a familiar to an unfamiliar culture due to factors such as:  first time abroad, working in a different environment, coping with isolation or the stress of settling alone, and not understanding the ‘rules and rationale’ for common practical tasks, and even worse, speaking a different language or realizing that understanding and </w:t>
      </w:r>
      <w:r w:rsidRPr="00722B31">
        <w:rPr>
          <w:rFonts w:ascii="Arial" w:hAnsi="Arial" w:cs="Arial"/>
          <w:lang w:val="en-US"/>
        </w:rPr>
        <w:lastRenderedPageBreak/>
        <w:t xml:space="preserve">coping with the local English is much more difficult than expected, and having cultural clashes with locals. </w:t>
      </w:r>
    </w:p>
    <w:p w:rsidR="006C663C" w:rsidRPr="00722B31" w:rsidRDefault="006C663C" w:rsidP="00722B31">
      <w:pPr>
        <w:tabs>
          <w:tab w:val="left" w:pos="5760"/>
          <w:tab w:val="left" w:pos="8280"/>
        </w:tabs>
        <w:spacing w:line="360" w:lineRule="auto"/>
        <w:ind w:right="17"/>
        <w:jc w:val="both"/>
        <w:rPr>
          <w:rFonts w:ascii="Arial" w:hAnsi="Arial" w:cs="Arial"/>
          <w:b/>
          <w:lang w:val="en-US"/>
        </w:rPr>
      </w:pP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b/>
          <w:lang w:val="en-US"/>
        </w:rPr>
        <w:t>The sensitization stage</w:t>
      </w:r>
      <w:r w:rsidRPr="00722B31">
        <w:rPr>
          <w:rFonts w:ascii="Arial" w:hAnsi="Arial" w:cs="Arial"/>
          <w:lang w:val="en-US"/>
        </w:rPr>
        <w:t xml:space="preserve"> introduces the nurse in the intercultural field, which means not only knowing what the main cultural issues are but how these issues should be addressed.  The main objective is to help the nurse become more confident about her intercultural communicative skills to succeed in her mission. </w:t>
      </w: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The stage involves:</w:t>
      </w:r>
    </w:p>
    <w:p w:rsidR="006C663C" w:rsidRPr="00722B31" w:rsidRDefault="006C663C" w:rsidP="00722B31">
      <w:pPr>
        <w:pStyle w:val="Prrafodelista"/>
        <w:numPr>
          <w:ilvl w:val="0"/>
          <w:numId w:val="250"/>
        </w:numPr>
        <w:tabs>
          <w:tab w:val="left" w:pos="5760"/>
          <w:tab w:val="left" w:pos="8280"/>
        </w:tabs>
        <w:spacing w:after="0" w:line="360" w:lineRule="auto"/>
        <w:ind w:right="17"/>
        <w:jc w:val="both"/>
        <w:rPr>
          <w:rFonts w:ascii="Arial" w:hAnsi="Arial" w:cs="Arial"/>
          <w:sz w:val="24"/>
          <w:szCs w:val="24"/>
          <w:lang w:val="en-US"/>
        </w:rPr>
      </w:pPr>
      <w:r w:rsidRPr="00722B31">
        <w:rPr>
          <w:rFonts w:ascii="Arial" w:hAnsi="Arial" w:cs="Arial"/>
          <w:sz w:val="24"/>
          <w:szCs w:val="24"/>
          <w:lang w:val="en-US"/>
        </w:rPr>
        <w:t>Questioning to elicit information from people or documents.</w:t>
      </w:r>
    </w:p>
    <w:p w:rsidR="006C663C" w:rsidRPr="00722B31" w:rsidRDefault="006C663C" w:rsidP="00722B31">
      <w:pPr>
        <w:pStyle w:val="Prrafodelista"/>
        <w:numPr>
          <w:ilvl w:val="0"/>
          <w:numId w:val="250"/>
        </w:numPr>
        <w:tabs>
          <w:tab w:val="left" w:pos="5760"/>
          <w:tab w:val="left" w:pos="8280"/>
        </w:tabs>
        <w:spacing w:after="0" w:line="360" w:lineRule="auto"/>
        <w:ind w:right="17"/>
        <w:jc w:val="both"/>
        <w:rPr>
          <w:rFonts w:ascii="Arial" w:hAnsi="Arial" w:cs="Arial"/>
          <w:sz w:val="24"/>
          <w:szCs w:val="24"/>
          <w:lang w:val="en-US"/>
        </w:rPr>
      </w:pPr>
      <w:r w:rsidRPr="00722B31">
        <w:rPr>
          <w:rFonts w:ascii="Arial" w:hAnsi="Arial" w:cs="Arial"/>
          <w:sz w:val="24"/>
          <w:szCs w:val="24"/>
          <w:lang w:val="en-US"/>
        </w:rPr>
        <w:t>Presenting simulations and case studies related to the field in which the learners are usually involved.</w:t>
      </w:r>
    </w:p>
    <w:p w:rsidR="006C663C" w:rsidRPr="00722B31" w:rsidRDefault="006C663C" w:rsidP="00722B31">
      <w:pPr>
        <w:pStyle w:val="Prrafodelista"/>
        <w:numPr>
          <w:ilvl w:val="0"/>
          <w:numId w:val="250"/>
        </w:numPr>
        <w:tabs>
          <w:tab w:val="left" w:pos="5760"/>
          <w:tab w:val="left" w:pos="8280"/>
        </w:tabs>
        <w:spacing w:after="0" w:line="360" w:lineRule="auto"/>
        <w:ind w:right="17"/>
        <w:jc w:val="both"/>
        <w:rPr>
          <w:rFonts w:ascii="Arial" w:hAnsi="Arial" w:cs="Arial"/>
          <w:sz w:val="24"/>
          <w:szCs w:val="24"/>
          <w:lang w:val="en-US"/>
        </w:rPr>
      </w:pPr>
      <w:r w:rsidRPr="00722B31">
        <w:rPr>
          <w:rFonts w:ascii="Arial" w:hAnsi="Arial" w:cs="Arial"/>
          <w:sz w:val="24"/>
          <w:szCs w:val="24"/>
          <w:lang w:val="en-US"/>
        </w:rPr>
        <w:t xml:space="preserve">Comparing the practice of the professional’s own culture with that of the foreign culture. </w:t>
      </w:r>
    </w:p>
    <w:p w:rsidR="006C663C" w:rsidRPr="00722B31" w:rsidRDefault="006C663C" w:rsidP="00722B31">
      <w:pPr>
        <w:pStyle w:val="Prrafodelista"/>
        <w:numPr>
          <w:ilvl w:val="0"/>
          <w:numId w:val="250"/>
        </w:numPr>
        <w:tabs>
          <w:tab w:val="left" w:pos="5760"/>
          <w:tab w:val="left" w:pos="8280"/>
        </w:tabs>
        <w:spacing w:after="0" w:line="360" w:lineRule="auto"/>
        <w:ind w:right="17"/>
        <w:jc w:val="both"/>
        <w:rPr>
          <w:rFonts w:ascii="Arial" w:hAnsi="Arial" w:cs="Arial"/>
          <w:sz w:val="24"/>
          <w:szCs w:val="24"/>
          <w:lang w:val="en-US"/>
        </w:rPr>
      </w:pPr>
      <w:r w:rsidRPr="00722B31">
        <w:rPr>
          <w:rFonts w:ascii="Arial" w:hAnsi="Arial" w:cs="Arial"/>
          <w:sz w:val="24"/>
          <w:szCs w:val="24"/>
          <w:lang w:val="en-US"/>
        </w:rPr>
        <w:t xml:space="preserve">Developing respect and tolerance to the new and different. </w:t>
      </w:r>
    </w:p>
    <w:p w:rsidR="006C663C" w:rsidRPr="00722B31" w:rsidRDefault="006C663C" w:rsidP="00722B31">
      <w:pPr>
        <w:pStyle w:val="Prrafodelista"/>
        <w:numPr>
          <w:ilvl w:val="0"/>
          <w:numId w:val="250"/>
        </w:numPr>
        <w:tabs>
          <w:tab w:val="left" w:pos="5760"/>
          <w:tab w:val="left" w:pos="8280"/>
        </w:tabs>
        <w:spacing w:after="0" w:line="360" w:lineRule="auto"/>
        <w:ind w:right="17"/>
        <w:jc w:val="both"/>
        <w:rPr>
          <w:rFonts w:ascii="Arial" w:hAnsi="Arial" w:cs="Arial"/>
          <w:sz w:val="24"/>
          <w:szCs w:val="24"/>
          <w:lang w:val="en-US"/>
        </w:rPr>
      </w:pPr>
      <w:r w:rsidRPr="00722B31">
        <w:rPr>
          <w:rFonts w:ascii="Arial" w:hAnsi="Arial" w:cs="Arial"/>
          <w:sz w:val="24"/>
          <w:szCs w:val="24"/>
          <w:lang w:val="en-US"/>
        </w:rPr>
        <w:t>Developing abilities to cope with ideological differences.</w:t>
      </w:r>
    </w:p>
    <w:p w:rsidR="006C663C" w:rsidRPr="00722B31" w:rsidRDefault="006C663C" w:rsidP="00722B31">
      <w:pPr>
        <w:tabs>
          <w:tab w:val="left" w:pos="5760"/>
          <w:tab w:val="left" w:pos="8280"/>
        </w:tabs>
        <w:spacing w:line="360" w:lineRule="auto"/>
        <w:ind w:right="17"/>
        <w:jc w:val="both"/>
        <w:rPr>
          <w:rFonts w:ascii="Arial" w:hAnsi="Arial" w:cs="Arial"/>
          <w:lang w:val="en-US"/>
        </w:rPr>
      </w:pP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 xml:space="preserve">The third stage is the one related to </w:t>
      </w:r>
      <w:r w:rsidRPr="00722B31">
        <w:rPr>
          <w:rFonts w:ascii="Arial" w:hAnsi="Arial" w:cs="Arial"/>
          <w:b/>
          <w:lang w:val="en-US"/>
        </w:rPr>
        <w:t>practical activities</w:t>
      </w:r>
      <w:r w:rsidRPr="00722B31">
        <w:rPr>
          <w:rFonts w:ascii="Arial" w:hAnsi="Arial" w:cs="Arial"/>
          <w:lang w:val="en-US"/>
        </w:rPr>
        <w:t>.  The stage implies:</w:t>
      </w: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 xml:space="preserve">Developing attitudes and strategies that will help learners develop experience of otherness, understand others and communicate effectively with people from different cultural backgrounds. </w:t>
      </w:r>
    </w:p>
    <w:p w:rsidR="006C663C" w:rsidRPr="00722B31" w:rsidRDefault="006C663C" w:rsidP="00722B31">
      <w:pPr>
        <w:pStyle w:val="Prrafodelista"/>
        <w:numPr>
          <w:ilvl w:val="0"/>
          <w:numId w:val="252"/>
        </w:numPr>
        <w:tabs>
          <w:tab w:val="left" w:pos="5760"/>
          <w:tab w:val="left" w:pos="8280"/>
        </w:tabs>
        <w:spacing w:after="0" w:line="360" w:lineRule="auto"/>
        <w:ind w:right="17"/>
        <w:jc w:val="both"/>
        <w:rPr>
          <w:rFonts w:ascii="Arial" w:hAnsi="Arial" w:cs="Arial"/>
          <w:sz w:val="24"/>
          <w:szCs w:val="24"/>
          <w:lang w:val="en-US"/>
        </w:rPr>
      </w:pPr>
      <w:r w:rsidRPr="00722B31">
        <w:rPr>
          <w:rFonts w:ascii="Arial" w:hAnsi="Arial" w:cs="Arial"/>
          <w:sz w:val="24"/>
          <w:szCs w:val="24"/>
          <w:lang w:val="en-US"/>
        </w:rPr>
        <w:t xml:space="preserve">Doing exercises, like case studies, simulations and quizzes to help them develop the intercultural communicative skills that they may need when interacting with people from different cultural references.  </w:t>
      </w:r>
    </w:p>
    <w:p w:rsidR="006C663C" w:rsidRPr="00722B31" w:rsidRDefault="006C663C" w:rsidP="00722B31">
      <w:pPr>
        <w:pStyle w:val="Prrafodelista"/>
        <w:numPr>
          <w:ilvl w:val="0"/>
          <w:numId w:val="249"/>
        </w:numPr>
        <w:tabs>
          <w:tab w:val="left" w:pos="5760"/>
          <w:tab w:val="left" w:pos="8280"/>
        </w:tabs>
        <w:spacing w:after="0" w:line="360" w:lineRule="auto"/>
        <w:ind w:right="17"/>
        <w:jc w:val="both"/>
        <w:rPr>
          <w:rFonts w:ascii="Arial" w:hAnsi="Arial" w:cs="Arial"/>
          <w:sz w:val="24"/>
          <w:szCs w:val="24"/>
          <w:lang w:val="en-US"/>
        </w:rPr>
      </w:pPr>
      <w:r w:rsidRPr="00722B31">
        <w:rPr>
          <w:rFonts w:ascii="Arial" w:hAnsi="Arial" w:cs="Arial"/>
          <w:sz w:val="24"/>
          <w:szCs w:val="24"/>
          <w:lang w:val="en-US"/>
        </w:rPr>
        <w:t>Exchanging and interacting with people from other cultures, as a result of visits and contacts, either real or virtual.</w:t>
      </w:r>
    </w:p>
    <w:p w:rsidR="006C663C" w:rsidRPr="00722B31" w:rsidRDefault="006C663C" w:rsidP="00722B31">
      <w:pPr>
        <w:tabs>
          <w:tab w:val="left" w:pos="5760"/>
          <w:tab w:val="left" w:pos="8280"/>
        </w:tabs>
        <w:spacing w:line="360" w:lineRule="auto"/>
        <w:ind w:left="360" w:right="17"/>
        <w:jc w:val="both"/>
        <w:rPr>
          <w:rFonts w:ascii="Arial" w:hAnsi="Arial" w:cs="Arial"/>
          <w:lang w:val="en-US"/>
        </w:rPr>
      </w:pPr>
      <w:r w:rsidRPr="00722B31">
        <w:rPr>
          <w:rFonts w:ascii="Arial" w:hAnsi="Arial" w:cs="Arial"/>
          <w:lang w:val="en-US"/>
        </w:rPr>
        <w:t xml:space="preserve">The fourth stage is the </w:t>
      </w:r>
      <w:r w:rsidRPr="00722B31">
        <w:rPr>
          <w:rFonts w:ascii="Arial" w:hAnsi="Arial" w:cs="Arial"/>
          <w:b/>
          <w:lang w:val="en-US"/>
        </w:rPr>
        <w:t>feedback</w:t>
      </w:r>
      <w:r w:rsidRPr="00722B31">
        <w:rPr>
          <w:rFonts w:ascii="Arial" w:hAnsi="Arial" w:cs="Arial"/>
          <w:lang w:val="en-US"/>
        </w:rPr>
        <w:t xml:space="preserve">. The main objective is to reflect on and review the cultural </w:t>
      </w:r>
      <w:r w:rsidRPr="00722B31">
        <w:rPr>
          <w:rFonts w:ascii="Arial" w:hAnsi="Arial" w:cs="Arial"/>
          <w:i/>
          <w:lang w:val="en-US"/>
        </w:rPr>
        <w:t>faux pas</w:t>
      </w:r>
      <w:r w:rsidRPr="00722B31">
        <w:rPr>
          <w:rFonts w:ascii="Arial" w:hAnsi="Arial" w:cs="Arial"/>
          <w:lang w:val="en-US"/>
        </w:rPr>
        <w:t xml:space="preserve"> observed and identified through the learning process. The stage involves:</w:t>
      </w:r>
    </w:p>
    <w:p w:rsidR="006C663C" w:rsidRPr="00722B31" w:rsidRDefault="006C663C" w:rsidP="00722B31">
      <w:pPr>
        <w:pStyle w:val="Prrafodelista"/>
        <w:numPr>
          <w:ilvl w:val="0"/>
          <w:numId w:val="249"/>
        </w:numPr>
        <w:tabs>
          <w:tab w:val="left" w:pos="5760"/>
          <w:tab w:val="left" w:pos="8280"/>
        </w:tabs>
        <w:spacing w:after="0" w:line="360" w:lineRule="auto"/>
        <w:ind w:right="17"/>
        <w:jc w:val="both"/>
        <w:rPr>
          <w:rFonts w:ascii="Arial" w:hAnsi="Arial" w:cs="Arial"/>
          <w:sz w:val="24"/>
          <w:szCs w:val="24"/>
          <w:lang w:val="en-US"/>
        </w:rPr>
      </w:pPr>
      <w:r w:rsidRPr="00722B31">
        <w:rPr>
          <w:rFonts w:ascii="Arial" w:hAnsi="Arial" w:cs="Arial"/>
          <w:sz w:val="24"/>
          <w:szCs w:val="24"/>
          <w:lang w:val="en-US"/>
        </w:rPr>
        <w:t xml:space="preserve">Reporting to others what has been learned from the experience or the exercise. </w:t>
      </w:r>
    </w:p>
    <w:p w:rsidR="006C663C" w:rsidRPr="00722B31" w:rsidRDefault="006C663C" w:rsidP="00722B31">
      <w:pPr>
        <w:pStyle w:val="Prrafodelista"/>
        <w:numPr>
          <w:ilvl w:val="0"/>
          <w:numId w:val="249"/>
        </w:numPr>
        <w:tabs>
          <w:tab w:val="left" w:pos="5760"/>
          <w:tab w:val="left" w:pos="8280"/>
        </w:tabs>
        <w:spacing w:after="0" w:line="360" w:lineRule="auto"/>
        <w:ind w:right="17"/>
        <w:jc w:val="both"/>
        <w:rPr>
          <w:rFonts w:ascii="Arial" w:hAnsi="Arial" w:cs="Arial"/>
          <w:sz w:val="24"/>
          <w:szCs w:val="24"/>
          <w:lang w:val="en-US"/>
        </w:rPr>
      </w:pPr>
      <w:r w:rsidRPr="00722B31">
        <w:rPr>
          <w:rFonts w:ascii="Arial" w:hAnsi="Arial" w:cs="Arial"/>
          <w:sz w:val="24"/>
          <w:szCs w:val="24"/>
          <w:lang w:val="en-US"/>
        </w:rPr>
        <w:t xml:space="preserve">Realizing that beliefs, ideas, and opinions about people in the target country should not be stereotyped.  </w:t>
      </w:r>
    </w:p>
    <w:p w:rsidR="006C663C" w:rsidRPr="00722B31" w:rsidRDefault="006C663C" w:rsidP="00722B31">
      <w:pPr>
        <w:pStyle w:val="Prrafodelista"/>
        <w:numPr>
          <w:ilvl w:val="0"/>
          <w:numId w:val="249"/>
        </w:numPr>
        <w:tabs>
          <w:tab w:val="left" w:pos="5760"/>
          <w:tab w:val="left" w:pos="8280"/>
        </w:tabs>
        <w:spacing w:after="0" w:line="360" w:lineRule="auto"/>
        <w:ind w:right="17"/>
        <w:jc w:val="both"/>
        <w:rPr>
          <w:rFonts w:ascii="Arial" w:hAnsi="Arial" w:cs="Arial"/>
          <w:sz w:val="24"/>
          <w:szCs w:val="24"/>
          <w:lang w:val="en-US"/>
        </w:rPr>
      </w:pPr>
      <w:r w:rsidRPr="00722B31">
        <w:rPr>
          <w:rFonts w:ascii="Arial" w:hAnsi="Arial" w:cs="Arial"/>
          <w:sz w:val="24"/>
          <w:szCs w:val="24"/>
          <w:lang w:val="en-US"/>
        </w:rPr>
        <w:lastRenderedPageBreak/>
        <w:t>Reflecting on the learning experience in the classroom or as a result of residing in another culture or country.</w:t>
      </w:r>
    </w:p>
    <w:p w:rsidR="006C663C" w:rsidRPr="00722B31" w:rsidRDefault="006C663C" w:rsidP="00722B31">
      <w:pPr>
        <w:autoSpaceDE w:val="0"/>
        <w:autoSpaceDN w:val="0"/>
        <w:adjustRightInd w:val="0"/>
        <w:spacing w:line="360" w:lineRule="auto"/>
        <w:ind w:left="360"/>
        <w:jc w:val="both"/>
        <w:rPr>
          <w:rFonts w:ascii="Arial" w:hAnsi="Arial" w:cs="Arial"/>
          <w:lang w:val="en-US"/>
        </w:rPr>
      </w:pPr>
      <w:r w:rsidRPr="00722B31">
        <w:rPr>
          <w:rFonts w:ascii="Arial" w:hAnsi="Arial" w:cs="Arial"/>
          <w:lang w:val="en-US"/>
        </w:rPr>
        <w:t>At the end of the implementation stage, learners reflect on their experience and exchange opinions about the topics being dealt with in the project. This discussion encourages them to take an evaluative and critical position in relation to the cross-cultural awareness activities in which they have participated.</w:t>
      </w: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 xml:space="preserve">Developing intercultural communication skills is an on-going process. The more you deal with a different culture, the more elements and differences you will find due to the subtle issues.  So, the feedback stage is just the starting point for a new training cycle. </w:t>
      </w:r>
    </w:p>
    <w:p w:rsidR="006C663C"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 xml:space="preserve">Bringing variety into the language class is always desirable, so as to provide an array of opportunities for learners to listen to, to speak, to read and to write in order to develop their overall communicative competence, and promote their intercultural awareness and understanding, Usó-Juan, E., &amp; -Flor, A. (2008). </w:t>
      </w:r>
    </w:p>
    <w:p w:rsidR="006C663C" w:rsidRPr="00722B31" w:rsidRDefault="006C663C" w:rsidP="00722B31">
      <w:pPr>
        <w:tabs>
          <w:tab w:val="left" w:pos="5760"/>
          <w:tab w:val="left" w:pos="8280"/>
        </w:tabs>
        <w:spacing w:line="360" w:lineRule="auto"/>
        <w:ind w:right="17"/>
        <w:jc w:val="both"/>
        <w:rPr>
          <w:rFonts w:ascii="Arial" w:hAnsi="Arial" w:cs="Arial"/>
          <w:lang w:val="en-US"/>
        </w:rPr>
      </w:pPr>
    </w:p>
    <w:p w:rsidR="004655DA" w:rsidRPr="00722B31" w:rsidRDefault="00B364E0" w:rsidP="00722B31">
      <w:pPr>
        <w:tabs>
          <w:tab w:val="left" w:pos="5760"/>
          <w:tab w:val="left" w:pos="8280"/>
        </w:tabs>
        <w:spacing w:line="360" w:lineRule="auto"/>
        <w:ind w:right="17"/>
        <w:jc w:val="both"/>
        <w:rPr>
          <w:rFonts w:ascii="Arial" w:hAnsi="Arial" w:cs="Arial"/>
          <w:b/>
          <w:lang w:val="en-US"/>
        </w:rPr>
      </w:pPr>
      <w:r w:rsidRPr="00722B31">
        <w:rPr>
          <w:rFonts w:ascii="Arial" w:hAnsi="Arial" w:cs="Arial"/>
          <w:b/>
          <w:lang w:val="en-US"/>
        </w:rPr>
        <w:t xml:space="preserve">Task </w:t>
      </w:r>
    </w:p>
    <w:p w:rsidR="00B364E0" w:rsidRPr="00722B31" w:rsidRDefault="004655DA"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The following task is to help you develop your intercultural awareness</w:t>
      </w:r>
      <w:r w:rsidR="00B364E0" w:rsidRPr="00722B31">
        <w:rPr>
          <w:rFonts w:ascii="Arial" w:hAnsi="Arial" w:cs="Arial"/>
          <w:lang w:val="en-US"/>
        </w:rPr>
        <w:t xml:space="preserve">. It has been adapted from </w:t>
      </w:r>
      <w:r w:rsidR="00B364E0" w:rsidRPr="00722B31">
        <w:rPr>
          <w:rFonts w:ascii="Arial" w:hAnsi="Arial" w:cs="Arial"/>
          <w:bCs/>
          <w:kern w:val="36"/>
          <w:lang w:val="en-US"/>
        </w:rPr>
        <w:t xml:space="preserve">Developing Awareness: An Intercultural Communication Lesson Plan by </w:t>
      </w:r>
      <w:r w:rsidR="00B364E0" w:rsidRPr="00722B31">
        <w:rPr>
          <w:rFonts w:ascii="Arial" w:hAnsi="Arial" w:cs="Arial"/>
          <w:lang w:val="en-US"/>
        </w:rPr>
        <w:t>Asako Kajiura, available at The Internet TESL Journal, Vol. II, No. 4, April 1996 http://iteslj.org/</w:t>
      </w:r>
    </w:p>
    <w:p w:rsidR="00B364E0" w:rsidRPr="00722B31" w:rsidRDefault="00B364E0" w:rsidP="00722B31">
      <w:pPr>
        <w:spacing w:line="360" w:lineRule="auto"/>
        <w:jc w:val="both"/>
        <w:rPr>
          <w:rFonts w:ascii="Arial" w:hAnsi="Arial" w:cs="Arial"/>
          <w:lang w:val="en-US"/>
        </w:rPr>
      </w:pPr>
      <w:r w:rsidRPr="00722B31">
        <w:rPr>
          <w:rFonts w:ascii="Arial" w:hAnsi="Arial" w:cs="Arial"/>
          <w:lang w:val="en-US"/>
        </w:rPr>
        <w:t xml:space="preserve">Goal: Increase your ability to interact with and understand aspects of other cultures such as body language, discourse patterns, male and female roles. </w:t>
      </w:r>
    </w:p>
    <w:p w:rsidR="00B364E0" w:rsidRPr="00722B31" w:rsidRDefault="00B364E0" w:rsidP="00722B31">
      <w:pPr>
        <w:spacing w:line="360" w:lineRule="auto"/>
        <w:jc w:val="both"/>
        <w:rPr>
          <w:rFonts w:ascii="Arial" w:hAnsi="Arial" w:cs="Arial"/>
          <w:lang w:val="en-US"/>
        </w:rPr>
      </w:pPr>
    </w:p>
    <w:p w:rsidR="00B364E0" w:rsidRPr="00722B31" w:rsidRDefault="00B364E0" w:rsidP="00722B31">
      <w:pPr>
        <w:spacing w:line="360" w:lineRule="auto"/>
        <w:jc w:val="both"/>
        <w:rPr>
          <w:rFonts w:ascii="Arial" w:hAnsi="Arial" w:cs="Arial"/>
          <w:lang w:val="en-US"/>
        </w:rPr>
      </w:pPr>
      <w:r w:rsidRPr="00722B31">
        <w:rPr>
          <w:rFonts w:ascii="Arial" w:hAnsi="Arial" w:cs="Arial"/>
          <w:b/>
          <w:lang w:val="en-US"/>
        </w:rPr>
        <w:t>Procedure</w:t>
      </w:r>
      <w:r w:rsidR="00E42573" w:rsidRPr="00722B31">
        <w:rPr>
          <w:rFonts w:ascii="Arial" w:hAnsi="Arial" w:cs="Arial"/>
          <w:b/>
          <w:lang w:val="en-US"/>
        </w:rPr>
        <w:t xml:space="preserve"> (</w:t>
      </w:r>
      <w:r w:rsidR="00E42573" w:rsidRPr="00722B31">
        <w:rPr>
          <w:rFonts w:ascii="Arial" w:hAnsi="Arial" w:cs="Arial"/>
          <w:lang w:val="en-US"/>
        </w:rPr>
        <w:t>For the teacher educator)</w:t>
      </w:r>
    </w:p>
    <w:p w:rsidR="00DF70BF" w:rsidRPr="00722B31" w:rsidRDefault="00DF70BF" w:rsidP="00722B31">
      <w:pPr>
        <w:spacing w:line="360" w:lineRule="auto"/>
        <w:jc w:val="both"/>
        <w:rPr>
          <w:rFonts w:ascii="Arial" w:hAnsi="Arial" w:cs="Arial"/>
          <w:lang w:val="en-US"/>
        </w:rPr>
      </w:pPr>
      <w:r w:rsidRPr="00722B31">
        <w:rPr>
          <w:rFonts w:ascii="Arial" w:hAnsi="Arial" w:cs="Arial"/>
          <w:b/>
          <w:lang w:val="en-US"/>
        </w:rPr>
        <w:t>Work with concepts:</w:t>
      </w:r>
      <w:r w:rsidRPr="00722B31">
        <w:rPr>
          <w:rFonts w:ascii="Arial" w:hAnsi="Arial" w:cs="Arial"/>
          <w:lang w:val="en-US"/>
        </w:rPr>
        <w:t xml:space="preserve"> body language, especially regarding greetings, leave takings, personal space and make sure students know the meanings of bowing, shaking hands, hugging, kissing touching palms together, and other words associated to body language and non-verbal communication. </w:t>
      </w:r>
    </w:p>
    <w:p w:rsidR="00DF70BF" w:rsidRPr="00722B31" w:rsidRDefault="00DF70BF" w:rsidP="00722B31">
      <w:pPr>
        <w:spacing w:line="360" w:lineRule="auto"/>
        <w:jc w:val="both"/>
        <w:rPr>
          <w:rFonts w:ascii="Arial" w:hAnsi="Arial" w:cs="Arial"/>
          <w:lang w:val="en-US"/>
        </w:rPr>
      </w:pPr>
      <w:r w:rsidRPr="00722B31">
        <w:rPr>
          <w:rFonts w:ascii="Arial" w:hAnsi="Arial" w:cs="Arial"/>
          <w:lang w:val="en-US"/>
        </w:rPr>
        <w:t xml:space="preserve">Identify videos or sections videos which show people from different cultures greeting, eating, starting conversations etc. </w:t>
      </w:r>
    </w:p>
    <w:p w:rsidR="00DF70BF" w:rsidRPr="00722B31" w:rsidRDefault="00DF70BF" w:rsidP="00722B31">
      <w:pPr>
        <w:spacing w:line="360" w:lineRule="auto"/>
        <w:jc w:val="both"/>
        <w:rPr>
          <w:rFonts w:ascii="Arial" w:hAnsi="Arial" w:cs="Arial"/>
          <w:lang w:val="en-US"/>
        </w:rPr>
      </w:pPr>
      <w:r w:rsidRPr="00722B31">
        <w:rPr>
          <w:rFonts w:ascii="Arial" w:hAnsi="Arial" w:cs="Arial"/>
          <w:lang w:val="en-US"/>
        </w:rPr>
        <w:t>Ask the students to watch the videos with the task of observing and recording how the people in the video interact with each other.</w:t>
      </w:r>
    </w:p>
    <w:p w:rsidR="00DF70BF" w:rsidRPr="00722B31" w:rsidRDefault="00DF70BF" w:rsidP="00722B31">
      <w:pPr>
        <w:spacing w:line="360" w:lineRule="auto"/>
        <w:jc w:val="both"/>
        <w:rPr>
          <w:rFonts w:ascii="Arial" w:hAnsi="Arial" w:cs="Arial"/>
          <w:b/>
          <w:lang w:val="en-US"/>
        </w:rPr>
      </w:pPr>
      <w:r w:rsidRPr="00722B31">
        <w:rPr>
          <w:rFonts w:ascii="Arial" w:hAnsi="Arial" w:cs="Arial"/>
          <w:b/>
          <w:lang w:val="en-US"/>
        </w:rPr>
        <w:t>The Lesson:</w:t>
      </w:r>
    </w:p>
    <w:p w:rsidR="00DF70BF" w:rsidRPr="00722B31" w:rsidRDefault="00DF70BF" w:rsidP="00722B31">
      <w:pPr>
        <w:spacing w:line="360" w:lineRule="auto"/>
        <w:jc w:val="both"/>
        <w:rPr>
          <w:rFonts w:ascii="Arial" w:hAnsi="Arial" w:cs="Arial"/>
          <w:lang w:val="en-US"/>
        </w:rPr>
      </w:pPr>
      <w:r w:rsidRPr="00722B31">
        <w:rPr>
          <w:rFonts w:ascii="Arial" w:hAnsi="Arial" w:cs="Arial"/>
          <w:lang w:val="en-US"/>
        </w:rPr>
        <w:lastRenderedPageBreak/>
        <w:t>Divide your class in half. Tell the students that each group is a new culture and each culture must create its own body language for greetings, leave takings, etc. They must also decide what questions are asked and what topics are discussed when meeting strangers. They must also decide if and in what ways men and women in their cultures differ communicatively. Less imaginative students may require some funny or strange examples to inspire their creativity.</w:t>
      </w:r>
    </w:p>
    <w:p w:rsidR="00DF70BF" w:rsidRPr="00722B31" w:rsidRDefault="00DF70BF" w:rsidP="00722B31">
      <w:pPr>
        <w:spacing w:line="360" w:lineRule="auto"/>
        <w:jc w:val="both"/>
        <w:rPr>
          <w:rFonts w:ascii="Arial" w:hAnsi="Arial" w:cs="Arial"/>
          <w:lang w:val="en-US"/>
        </w:rPr>
      </w:pPr>
      <w:r w:rsidRPr="00722B31">
        <w:rPr>
          <w:rFonts w:ascii="Arial" w:hAnsi="Arial" w:cs="Arial"/>
          <w:lang w:val="en-US"/>
        </w:rPr>
        <w:t>Place the students in two different rooms, so the groups cannot look at or overhear each other. In each room, they create their body language and other rules of social interaction. Then students within each group practice with each other, following their rules.</w:t>
      </w:r>
    </w:p>
    <w:p w:rsidR="00DF70BF" w:rsidRPr="00722B31" w:rsidRDefault="00DF70BF" w:rsidP="00722B31">
      <w:pPr>
        <w:spacing w:line="360" w:lineRule="auto"/>
        <w:jc w:val="both"/>
        <w:rPr>
          <w:rFonts w:ascii="Arial" w:hAnsi="Arial" w:cs="Arial"/>
          <w:lang w:val="en-US"/>
        </w:rPr>
      </w:pPr>
      <w:r w:rsidRPr="00722B31">
        <w:rPr>
          <w:rFonts w:ascii="Arial" w:hAnsi="Arial" w:cs="Arial"/>
          <w:lang w:val="en-US"/>
        </w:rPr>
        <w:t>In the next stage, explorers from each culture travel to the other culture with instructions to interact and observe the foreign group's body language, conversation rules, sex roles, etc. During this stage each group has foreign guests. Give them three to five minutes to interact. Then the foreigners return to their home cultures and report their observations to their partners. After this, a new group of explorers leaves for the foreign culture and the process is repeated until all students have spent time exploring and observing the foreign culture. Each group discusses how the two cultures differ and what they share in common.</w:t>
      </w:r>
    </w:p>
    <w:p w:rsidR="00DF70BF" w:rsidRPr="00722B31" w:rsidRDefault="00DF70BF" w:rsidP="00722B31">
      <w:pPr>
        <w:spacing w:line="360" w:lineRule="auto"/>
        <w:jc w:val="both"/>
        <w:rPr>
          <w:rFonts w:ascii="Arial" w:hAnsi="Arial" w:cs="Arial"/>
          <w:lang w:val="en-US"/>
        </w:rPr>
      </w:pPr>
      <w:r w:rsidRPr="00722B31">
        <w:rPr>
          <w:rFonts w:ascii="Arial" w:hAnsi="Arial" w:cs="Arial"/>
          <w:lang w:val="en-US"/>
        </w:rPr>
        <w:t>In the last step, all members of the two cultures come together in one class. Representatives from each culture express their assumptions about the other culture. Each group tells the other group if the assumptions are correct. If the assumptions are incorrect, the groups teach their rules of social interaction.</w:t>
      </w:r>
    </w:p>
    <w:p w:rsidR="00DF70BF" w:rsidRPr="00722B31" w:rsidRDefault="00DF70BF" w:rsidP="00722B31">
      <w:pPr>
        <w:tabs>
          <w:tab w:val="left" w:pos="5760"/>
          <w:tab w:val="left" w:pos="8280"/>
        </w:tabs>
        <w:spacing w:line="360" w:lineRule="auto"/>
        <w:ind w:right="17"/>
        <w:jc w:val="both"/>
        <w:rPr>
          <w:rFonts w:ascii="Arial" w:hAnsi="Arial" w:cs="Arial"/>
          <w:lang w:val="en-US"/>
        </w:rPr>
      </w:pPr>
    </w:p>
    <w:p w:rsidR="00900085" w:rsidRPr="00722B31" w:rsidRDefault="006C663C"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 xml:space="preserve">In an attempt to help language teachers, deal with cultural aspects in the language classroom, the purpose of this final section is to suggest possible </w:t>
      </w:r>
      <w:r w:rsidR="00900085" w:rsidRPr="00722B31">
        <w:rPr>
          <w:rFonts w:ascii="Arial" w:hAnsi="Arial" w:cs="Arial"/>
          <w:lang w:val="en-US"/>
        </w:rPr>
        <w:t xml:space="preserve">activities to develop </w:t>
      </w:r>
    </w:p>
    <w:p w:rsidR="00900085" w:rsidRPr="00722B31" w:rsidRDefault="006C663C" w:rsidP="00722B31">
      <w:pPr>
        <w:tabs>
          <w:tab w:val="left" w:pos="5760"/>
          <w:tab w:val="left" w:pos="8280"/>
        </w:tabs>
        <w:spacing w:line="360" w:lineRule="auto"/>
        <w:ind w:right="17"/>
        <w:jc w:val="both"/>
        <w:rPr>
          <w:rFonts w:ascii="Arial" w:hAnsi="Arial" w:cs="Arial"/>
          <w:lang w:val="en-US"/>
        </w:rPr>
      </w:pPr>
      <w:proofErr w:type="gramStart"/>
      <w:r w:rsidRPr="00722B31">
        <w:rPr>
          <w:rFonts w:ascii="Arial" w:hAnsi="Arial" w:cs="Arial"/>
          <w:lang w:val="en-US"/>
        </w:rPr>
        <w:t>to</w:t>
      </w:r>
      <w:proofErr w:type="gramEnd"/>
      <w:r w:rsidRPr="00722B31">
        <w:rPr>
          <w:rFonts w:ascii="Arial" w:hAnsi="Arial" w:cs="Arial"/>
          <w:lang w:val="en-US"/>
        </w:rPr>
        <w:t xml:space="preserve"> develop language skills and int</w:t>
      </w:r>
      <w:r w:rsidR="00900085" w:rsidRPr="00722B31">
        <w:rPr>
          <w:rFonts w:ascii="Arial" w:hAnsi="Arial" w:cs="Arial"/>
          <w:lang w:val="en-US"/>
        </w:rPr>
        <w:t>ercultural communication skills.</w:t>
      </w:r>
    </w:p>
    <w:p w:rsidR="00900085" w:rsidRPr="00722B31" w:rsidRDefault="00900085" w:rsidP="00722B31">
      <w:pPr>
        <w:spacing w:line="360" w:lineRule="auto"/>
        <w:jc w:val="both"/>
        <w:rPr>
          <w:rFonts w:ascii="Arial" w:hAnsi="Arial" w:cs="Arial"/>
          <w:lang w:val="en-US"/>
        </w:rPr>
      </w:pPr>
      <w:r w:rsidRPr="00722B31">
        <w:rPr>
          <w:rFonts w:ascii="Arial" w:hAnsi="Arial" w:cs="Arial"/>
          <w:lang w:val="en-US"/>
        </w:rPr>
        <w:br w:type="page"/>
      </w:r>
    </w:p>
    <w:p w:rsidR="006C663C" w:rsidRPr="00722B31" w:rsidRDefault="00900085"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lastRenderedPageBreak/>
        <w:t xml:space="preserve">The first five activities </w:t>
      </w:r>
      <w:r w:rsidR="00940C39" w:rsidRPr="00722B31">
        <w:rPr>
          <w:rFonts w:ascii="Arial" w:hAnsi="Arial" w:cs="Arial"/>
          <w:lang w:val="en-US"/>
        </w:rPr>
        <w:t xml:space="preserve">have been adapted from lesson plans, available at </w:t>
      </w:r>
      <w:hyperlink r:id="rId44" w:history="1">
        <w:r w:rsidR="002979BF" w:rsidRPr="00722B31">
          <w:rPr>
            <w:rStyle w:val="Hipervnculo"/>
            <w:rFonts w:ascii="Arial" w:hAnsi="Arial" w:cs="Arial"/>
            <w:lang w:val="en-US"/>
          </w:rPr>
          <w:t>www.teaching-culture.de</w:t>
        </w:r>
      </w:hyperlink>
    </w:p>
    <w:p w:rsidR="002979BF" w:rsidRPr="00722B31" w:rsidRDefault="002979BF" w:rsidP="00722B31">
      <w:pPr>
        <w:tabs>
          <w:tab w:val="left" w:pos="5760"/>
          <w:tab w:val="left" w:pos="8280"/>
        </w:tabs>
        <w:spacing w:line="360" w:lineRule="auto"/>
        <w:ind w:right="17"/>
        <w:jc w:val="both"/>
        <w:rPr>
          <w:rFonts w:ascii="Arial" w:hAnsi="Arial" w:cs="Arial"/>
          <w:lang w:val="en-US"/>
        </w:rPr>
      </w:pPr>
    </w:p>
    <w:p w:rsidR="00900085" w:rsidRPr="00722B31" w:rsidRDefault="00900085" w:rsidP="00722B31">
      <w:pPr>
        <w:pStyle w:val="Default"/>
        <w:spacing w:line="360" w:lineRule="auto"/>
        <w:jc w:val="both"/>
        <w:rPr>
          <w:rFonts w:ascii="Arial" w:hAnsi="Arial" w:cs="Arial"/>
          <w:b/>
          <w:bCs/>
          <w:lang w:val="en-US"/>
        </w:rPr>
      </w:pPr>
      <w:r w:rsidRPr="00722B31">
        <w:rPr>
          <w:rFonts w:ascii="Arial" w:hAnsi="Arial" w:cs="Arial"/>
          <w:b/>
          <w:bCs/>
          <w:lang w:val="en-US"/>
        </w:rPr>
        <w:t xml:space="preserve">ACTIVITY 1 </w:t>
      </w:r>
    </w:p>
    <w:p w:rsidR="006C663C" w:rsidRPr="00722B31" w:rsidRDefault="006C663C" w:rsidP="00722B31">
      <w:pPr>
        <w:pStyle w:val="Default"/>
        <w:spacing w:line="360" w:lineRule="auto"/>
        <w:jc w:val="both"/>
        <w:rPr>
          <w:rFonts w:ascii="Arial" w:hAnsi="Arial" w:cs="Arial"/>
          <w:lang w:val="en-US"/>
        </w:rPr>
      </w:pPr>
      <w:r w:rsidRPr="00722B31">
        <w:rPr>
          <w:rFonts w:ascii="Arial" w:hAnsi="Arial" w:cs="Arial"/>
          <w:b/>
          <w:bCs/>
          <w:lang w:val="en-US"/>
        </w:rPr>
        <w:t>Name of activity</w:t>
      </w:r>
      <w:r w:rsidRPr="00722B31">
        <w:rPr>
          <w:rFonts w:ascii="Arial" w:hAnsi="Arial" w:cs="Arial"/>
          <w:lang w:val="en-US"/>
        </w:rPr>
        <w:t xml:space="preserve">: My daily </w:t>
      </w:r>
      <w:r w:rsidR="00900085" w:rsidRPr="00722B31">
        <w:rPr>
          <w:rFonts w:ascii="Arial" w:hAnsi="Arial" w:cs="Arial"/>
          <w:lang w:val="en-US"/>
        </w:rPr>
        <w:t>life,</w:t>
      </w:r>
      <w:r w:rsidRPr="00722B31">
        <w:rPr>
          <w:rFonts w:ascii="Arial" w:hAnsi="Arial" w:cs="Arial"/>
          <w:lang w:val="en-US"/>
        </w:rPr>
        <w:t xml:space="preserve"> their daily life</w:t>
      </w:r>
    </w:p>
    <w:p w:rsidR="006C663C" w:rsidRPr="00722B31" w:rsidRDefault="006C663C" w:rsidP="00722B31">
      <w:pPr>
        <w:pStyle w:val="Default"/>
        <w:spacing w:line="360" w:lineRule="auto"/>
        <w:jc w:val="both"/>
        <w:rPr>
          <w:rFonts w:ascii="Arial" w:hAnsi="Arial" w:cs="Arial"/>
          <w:lang w:val="en-US"/>
        </w:rPr>
      </w:pPr>
      <w:r w:rsidRPr="00722B31">
        <w:rPr>
          <w:rFonts w:ascii="Arial" w:hAnsi="Arial" w:cs="Arial"/>
          <w:b/>
          <w:bCs/>
          <w:lang w:val="en-US"/>
        </w:rPr>
        <w:t>Topic</w:t>
      </w:r>
      <w:r w:rsidRPr="00722B31">
        <w:rPr>
          <w:rFonts w:ascii="Arial" w:hAnsi="Arial" w:cs="Arial"/>
          <w:lang w:val="en-US"/>
        </w:rPr>
        <w:t xml:space="preserve">: </w:t>
      </w:r>
      <w:r w:rsidR="00900085" w:rsidRPr="00722B31">
        <w:rPr>
          <w:rFonts w:ascii="Arial" w:hAnsi="Arial" w:cs="Arial"/>
          <w:lang w:val="en-US"/>
        </w:rPr>
        <w:t xml:space="preserve">Daily activities and routines </w:t>
      </w:r>
    </w:p>
    <w:p w:rsidR="006C663C" w:rsidRPr="00722B31" w:rsidRDefault="006C663C" w:rsidP="00722B31">
      <w:pPr>
        <w:pStyle w:val="Default"/>
        <w:spacing w:line="360" w:lineRule="auto"/>
        <w:jc w:val="both"/>
        <w:rPr>
          <w:rFonts w:ascii="Arial" w:hAnsi="Arial" w:cs="Arial"/>
          <w:lang w:val="en-US"/>
        </w:rPr>
      </w:pPr>
      <w:r w:rsidRPr="00722B31">
        <w:rPr>
          <w:rFonts w:ascii="Arial" w:hAnsi="Arial" w:cs="Arial"/>
          <w:b/>
          <w:bCs/>
          <w:lang w:val="en-US"/>
        </w:rPr>
        <w:t>Material</w:t>
      </w:r>
      <w:r w:rsidRPr="00722B31">
        <w:rPr>
          <w:rFonts w:ascii="Arial" w:hAnsi="Arial" w:cs="Arial"/>
          <w:lang w:val="en-US"/>
        </w:rPr>
        <w:t xml:space="preserve">: Blackboard or whiteboard, white cards, smth. </w:t>
      </w:r>
      <w:proofErr w:type="gramStart"/>
      <w:r w:rsidRPr="00722B31">
        <w:rPr>
          <w:rFonts w:ascii="Arial" w:hAnsi="Arial" w:cs="Arial"/>
          <w:lang w:val="en-US"/>
        </w:rPr>
        <w:t>to</w:t>
      </w:r>
      <w:proofErr w:type="gramEnd"/>
      <w:r w:rsidRPr="00722B31">
        <w:rPr>
          <w:rFonts w:ascii="Arial" w:hAnsi="Arial" w:cs="Arial"/>
          <w:lang w:val="en-US"/>
        </w:rPr>
        <w:t xml:space="preserve"> write, tape </w:t>
      </w:r>
    </w:p>
    <w:p w:rsidR="006C663C" w:rsidRPr="00722B31" w:rsidRDefault="006C663C" w:rsidP="00722B31">
      <w:pPr>
        <w:pStyle w:val="Default"/>
        <w:spacing w:line="360" w:lineRule="auto"/>
        <w:jc w:val="both"/>
        <w:rPr>
          <w:rFonts w:ascii="Arial" w:hAnsi="Arial" w:cs="Arial"/>
          <w:lang w:val="en-US"/>
        </w:rPr>
      </w:pPr>
      <w:r w:rsidRPr="00722B31">
        <w:rPr>
          <w:rFonts w:ascii="Arial" w:hAnsi="Arial" w:cs="Arial"/>
          <w:b/>
          <w:bCs/>
          <w:lang w:val="en-US"/>
        </w:rPr>
        <w:t xml:space="preserve">Goal: </w:t>
      </w:r>
      <w:r w:rsidRPr="00722B31">
        <w:rPr>
          <w:rFonts w:ascii="Arial" w:hAnsi="Arial" w:cs="Arial"/>
          <w:lang w:val="en-US"/>
        </w:rPr>
        <w:t xml:space="preserve">At the end of the activity, the learners will have a collection of relevant </w:t>
      </w:r>
    </w:p>
    <w:p w:rsidR="006C663C" w:rsidRPr="00722B31" w:rsidRDefault="006C663C" w:rsidP="00722B31">
      <w:pPr>
        <w:pStyle w:val="Default"/>
        <w:spacing w:line="360" w:lineRule="auto"/>
        <w:jc w:val="both"/>
        <w:rPr>
          <w:rFonts w:ascii="Arial" w:hAnsi="Arial" w:cs="Arial"/>
          <w:lang w:val="en-US"/>
        </w:rPr>
      </w:pPr>
      <w:proofErr w:type="gramStart"/>
      <w:r w:rsidRPr="00722B31">
        <w:rPr>
          <w:rFonts w:ascii="Arial" w:hAnsi="Arial" w:cs="Arial"/>
          <w:lang w:val="en-US"/>
        </w:rPr>
        <w:t>vocabulary</w:t>
      </w:r>
      <w:proofErr w:type="gramEnd"/>
      <w:r w:rsidRPr="00722B31">
        <w:rPr>
          <w:rFonts w:ascii="Arial" w:hAnsi="Arial" w:cs="Arial"/>
          <w:lang w:val="en-US"/>
        </w:rPr>
        <w:t xml:space="preserve"> to talk about daily life and will have read a text to identify specific information.</w:t>
      </w:r>
    </w:p>
    <w:p w:rsidR="006C663C" w:rsidRPr="00722B31" w:rsidRDefault="006C663C" w:rsidP="00722B31">
      <w:pPr>
        <w:pStyle w:val="Default"/>
        <w:spacing w:line="360" w:lineRule="auto"/>
        <w:jc w:val="both"/>
        <w:rPr>
          <w:rFonts w:ascii="Arial" w:hAnsi="Arial" w:cs="Arial"/>
          <w:lang w:val="en-US"/>
        </w:rPr>
      </w:pPr>
      <w:r w:rsidRPr="00722B31">
        <w:rPr>
          <w:rFonts w:ascii="Arial" w:hAnsi="Arial" w:cs="Arial"/>
          <w:b/>
          <w:bCs/>
          <w:lang w:val="en-US"/>
        </w:rPr>
        <w:t xml:space="preserve">Procedure: </w:t>
      </w:r>
    </w:p>
    <w:p w:rsidR="006C663C" w:rsidRPr="00722B31" w:rsidRDefault="006C663C" w:rsidP="00722B31">
      <w:pPr>
        <w:pStyle w:val="Default"/>
        <w:numPr>
          <w:ilvl w:val="0"/>
          <w:numId w:val="270"/>
        </w:numPr>
        <w:spacing w:line="360" w:lineRule="auto"/>
        <w:jc w:val="both"/>
        <w:rPr>
          <w:rFonts w:ascii="Arial" w:hAnsi="Arial" w:cs="Arial"/>
          <w:lang w:val="en-US"/>
        </w:rPr>
      </w:pPr>
      <w:r w:rsidRPr="00722B31">
        <w:rPr>
          <w:rFonts w:ascii="Arial" w:hAnsi="Arial" w:cs="Arial"/>
          <w:lang w:val="en-US"/>
        </w:rPr>
        <w:t xml:space="preserve">Review the topic about daily activities and routines, by writing the question on the board: “What is </w:t>
      </w:r>
      <w:r w:rsidR="00900085" w:rsidRPr="00722B31">
        <w:rPr>
          <w:rFonts w:ascii="Arial" w:hAnsi="Arial" w:cs="Arial"/>
          <w:lang w:val="en-US"/>
        </w:rPr>
        <w:t xml:space="preserve">a typical day in your life?” </w:t>
      </w:r>
    </w:p>
    <w:p w:rsidR="006C663C" w:rsidRPr="00722B31" w:rsidRDefault="006C663C" w:rsidP="00722B31">
      <w:pPr>
        <w:pStyle w:val="Default"/>
        <w:numPr>
          <w:ilvl w:val="0"/>
          <w:numId w:val="270"/>
        </w:numPr>
        <w:spacing w:line="360" w:lineRule="auto"/>
        <w:jc w:val="both"/>
        <w:rPr>
          <w:rFonts w:ascii="Arial" w:hAnsi="Arial" w:cs="Arial"/>
          <w:lang w:val="en-US"/>
        </w:rPr>
      </w:pPr>
      <w:r w:rsidRPr="00722B31">
        <w:rPr>
          <w:rFonts w:ascii="Arial" w:hAnsi="Arial" w:cs="Arial"/>
          <w:lang w:val="en-US"/>
        </w:rPr>
        <w:t>Write the question on the board: “What do you know about daily life in England</w:t>
      </w:r>
      <w:proofErr w:type="gramStart"/>
      <w:r w:rsidRPr="00722B31">
        <w:rPr>
          <w:rFonts w:ascii="Arial" w:hAnsi="Arial" w:cs="Arial"/>
          <w:lang w:val="en-US"/>
        </w:rPr>
        <w:t>?/</w:t>
      </w:r>
      <w:proofErr w:type="gramEnd"/>
      <w:r w:rsidRPr="00722B31">
        <w:rPr>
          <w:rFonts w:ascii="Arial" w:hAnsi="Arial" w:cs="Arial"/>
          <w:lang w:val="en-US"/>
        </w:rPr>
        <w:t xml:space="preserve"> or another country).</w:t>
      </w:r>
    </w:p>
    <w:p w:rsidR="006C663C" w:rsidRPr="00722B31" w:rsidRDefault="006C663C" w:rsidP="00722B31">
      <w:pPr>
        <w:pStyle w:val="Default"/>
        <w:numPr>
          <w:ilvl w:val="0"/>
          <w:numId w:val="270"/>
        </w:numPr>
        <w:spacing w:line="360" w:lineRule="auto"/>
        <w:jc w:val="both"/>
        <w:rPr>
          <w:rFonts w:ascii="Arial" w:hAnsi="Arial" w:cs="Arial"/>
          <w:lang w:val="en-US"/>
        </w:rPr>
      </w:pPr>
      <w:r w:rsidRPr="00722B31">
        <w:rPr>
          <w:rFonts w:ascii="Arial" w:hAnsi="Arial" w:cs="Arial"/>
          <w:lang w:val="en-US"/>
        </w:rPr>
        <w:t>First with their partners, students should tell their associations, their experiences, their knowledge, everything this question evokes one after another. Then they will share with the rest of the group.Help eventually with some vocabulary if participants sometimes don’t know a word for telling their associations</w:t>
      </w:r>
    </w:p>
    <w:p w:rsidR="006C663C" w:rsidRPr="00722B31" w:rsidRDefault="006C663C" w:rsidP="00722B31">
      <w:pPr>
        <w:pStyle w:val="Default"/>
        <w:numPr>
          <w:ilvl w:val="0"/>
          <w:numId w:val="270"/>
        </w:numPr>
        <w:spacing w:line="360" w:lineRule="auto"/>
        <w:jc w:val="both"/>
        <w:rPr>
          <w:rFonts w:ascii="Arial" w:hAnsi="Arial" w:cs="Arial"/>
          <w:lang w:val="en-US"/>
        </w:rPr>
      </w:pPr>
      <w:r w:rsidRPr="00722B31">
        <w:rPr>
          <w:rFonts w:ascii="Arial" w:hAnsi="Arial" w:cs="Arial"/>
          <w:lang w:val="en-US"/>
        </w:rPr>
        <w:t xml:space="preserve">Give them handout s with a text about daily life in </w:t>
      </w:r>
      <w:r w:rsidR="004738C7" w:rsidRPr="00722B31">
        <w:rPr>
          <w:rFonts w:ascii="Arial" w:hAnsi="Arial" w:cs="Arial"/>
          <w:lang w:val="en-US"/>
        </w:rPr>
        <w:t>England and</w:t>
      </w:r>
      <w:r w:rsidRPr="00722B31">
        <w:rPr>
          <w:rFonts w:ascii="Arial" w:hAnsi="Arial" w:cs="Arial"/>
          <w:lang w:val="en-US"/>
        </w:rPr>
        <w:t xml:space="preserve"> other countries to make a list of the daily activities which are similar and different to their own. Help eventually with some vocabulary if participants sometimes don’t know a word for telling their associations </w:t>
      </w:r>
    </w:p>
    <w:p w:rsidR="006C663C" w:rsidRPr="00722B31" w:rsidRDefault="006C663C" w:rsidP="00722B31">
      <w:pPr>
        <w:pStyle w:val="Default"/>
        <w:numPr>
          <w:ilvl w:val="0"/>
          <w:numId w:val="270"/>
        </w:numPr>
        <w:spacing w:line="360" w:lineRule="auto"/>
        <w:jc w:val="both"/>
        <w:rPr>
          <w:rFonts w:ascii="Arial" w:hAnsi="Arial" w:cs="Arial"/>
          <w:lang w:val="en-US"/>
        </w:rPr>
      </w:pPr>
      <w:r w:rsidRPr="00722B31">
        <w:rPr>
          <w:rFonts w:ascii="Arial" w:hAnsi="Arial" w:cs="Arial"/>
          <w:bCs/>
          <w:lang w:val="en-US"/>
        </w:rPr>
        <w:t xml:space="preserve">Share answers with the group. </w:t>
      </w:r>
    </w:p>
    <w:p w:rsidR="006C663C" w:rsidRPr="00722B31" w:rsidRDefault="006C663C" w:rsidP="00722B31">
      <w:pPr>
        <w:pStyle w:val="Default"/>
        <w:spacing w:line="360" w:lineRule="auto"/>
        <w:jc w:val="both"/>
        <w:rPr>
          <w:rFonts w:ascii="Arial" w:hAnsi="Arial" w:cs="Arial"/>
          <w:b/>
          <w:lang w:val="en-US"/>
        </w:rPr>
      </w:pPr>
      <w:r w:rsidRPr="00722B31">
        <w:rPr>
          <w:rFonts w:ascii="Arial" w:hAnsi="Arial" w:cs="Arial"/>
          <w:b/>
          <w:lang w:val="en-US"/>
        </w:rPr>
        <w:t xml:space="preserve">ACTIVITY 2 </w:t>
      </w:r>
    </w:p>
    <w:p w:rsidR="006C663C" w:rsidRPr="00722B31" w:rsidRDefault="006C663C" w:rsidP="00722B31">
      <w:pPr>
        <w:pStyle w:val="Default"/>
        <w:spacing w:line="360" w:lineRule="auto"/>
        <w:jc w:val="both"/>
        <w:rPr>
          <w:rFonts w:ascii="Arial" w:hAnsi="Arial" w:cs="Arial"/>
          <w:lang w:val="en-US"/>
        </w:rPr>
      </w:pPr>
      <w:r w:rsidRPr="00722B31">
        <w:rPr>
          <w:rFonts w:ascii="Arial" w:hAnsi="Arial" w:cs="Arial"/>
          <w:b/>
          <w:bCs/>
          <w:lang w:val="en-US"/>
        </w:rPr>
        <w:t xml:space="preserve">Name of activity: </w:t>
      </w:r>
      <w:r w:rsidR="00AD7718" w:rsidRPr="00722B31">
        <w:rPr>
          <w:rFonts w:ascii="Arial" w:hAnsi="Arial" w:cs="Arial"/>
          <w:lang w:val="en-US"/>
        </w:rPr>
        <w:t>H</w:t>
      </w:r>
      <w:r w:rsidRPr="00722B31">
        <w:rPr>
          <w:rFonts w:ascii="Arial" w:hAnsi="Arial" w:cs="Arial"/>
          <w:lang w:val="en-US"/>
        </w:rPr>
        <w:t xml:space="preserve">ow do you say…? </w:t>
      </w:r>
    </w:p>
    <w:p w:rsidR="006C663C" w:rsidRPr="00722B31" w:rsidRDefault="006C663C" w:rsidP="00722B31">
      <w:pPr>
        <w:pStyle w:val="Default"/>
        <w:spacing w:line="360" w:lineRule="auto"/>
        <w:jc w:val="both"/>
        <w:rPr>
          <w:rFonts w:ascii="Arial" w:hAnsi="Arial" w:cs="Arial"/>
          <w:lang w:val="en-US"/>
        </w:rPr>
      </w:pPr>
      <w:r w:rsidRPr="00722B31">
        <w:rPr>
          <w:rFonts w:ascii="Arial" w:hAnsi="Arial" w:cs="Arial"/>
          <w:b/>
          <w:bCs/>
          <w:lang w:val="en-US"/>
        </w:rPr>
        <w:t xml:space="preserve">Topic: </w:t>
      </w:r>
      <w:r w:rsidR="00A36320" w:rsidRPr="00722B31">
        <w:rPr>
          <w:rFonts w:ascii="Arial" w:hAnsi="Arial" w:cs="Arial"/>
          <w:bCs/>
          <w:lang w:val="en-US"/>
        </w:rPr>
        <w:t>talking about food, thanking, asking questions</w:t>
      </w:r>
    </w:p>
    <w:p w:rsidR="006C663C" w:rsidRPr="00722B31" w:rsidRDefault="006C663C" w:rsidP="00722B31">
      <w:pPr>
        <w:pStyle w:val="Default"/>
        <w:spacing w:line="360" w:lineRule="auto"/>
        <w:jc w:val="both"/>
        <w:rPr>
          <w:rFonts w:ascii="Arial" w:hAnsi="Arial" w:cs="Arial"/>
          <w:lang w:val="en-US"/>
        </w:rPr>
      </w:pPr>
      <w:r w:rsidRPr="00722B31">
        <w:rPr>
          <w:rFonts w:ascii="Arial" w:hAnsi="Arial" w:cs="Arial"/>
          <w:b/>
          <w:bCs/>
          <w:lang w:val="en-US"/>
        </w:rPr>
        <w:t>Material:</w:t>
      </w:r>
      <w:r w:rsidRPr="00722B31">
        <w:rPr>
          <w:rFonts w:ascii="Arial" w:hAnsi="Arial" w:cs="Arial"/>
          <w:lang w:val="en-US"/>
        </w:rPr>
        <w:t xml:space="preserve"> cards. </w:t>
      </w:r>
    </w:p>
    <w:p w:rsidR="006C663C" w:rsidRPr="00722B31" w:rsidRDefault="006C663C" w:rsidP="00722B31">
      <w:pPr>
        <w:pStyle w:val="Default"/>
        <w:spacing w:line="360" w:lineRule="auto"/>
        <w:jc w:val="both"/>
        <w:rPr>
          <w:rFonts w:ascii="Arial" w:hAnsi="Arial" w:cs="Arial"/>
          <w:lang w:val="en-US"/>
        </w:rPr>
      </w:pPr>
      <w:r w:rsidRPr="00722B31">
        <w:rPr>
          <w:rFonts w:ascii="Arial" w:hAnsi="Arial" w:cs="Arial"/>
          <w:b/>
          <w:bCs/>
          <w:lang w:val="en-US"/>
        </w:rPr>
        <w:t xml:space="preserve">Goal: </w:t>
      </w:r>
      <w:r w:rsidRPr="00722B31">
        <w:rPr>
          <w:rFonts w:ascii="Arial" w:hAnsi="Arial" w:cs="Arial"/>
          <w:lang w:val="en-US"/>
        </w:rPr>
        <w:t xml:space="preserve">At the end of the activity, the learners will be able to know about typical food in another country. </w:t>
      </w:r>
    </w:p>
    <w:p w:rsidR="006C663C" w:rsidRPr="00722B31" w:rsidRDefault="006C663C" w:rsidP="00722B31">
      <w:pPr>
        <w:pStyle w:val="Default"/>
        <w:spacing w:line="360" w:lineRule="auto"/>
        <w:jc w:val="both"/>
        <w:rPr>
          <w:rFonts w:ascii="Arial" w:hAnsi="Arial" w:cs="Arial"/>
          <w:lang w:val="en-US"/>
        </w:rPr>
      </w:pPr>
      <w:r w:rsidRPr="00722B31">
        <w:rPr>
          <w:rFonts w:ascii="Arial" w:hAnsi="Arial" w:cs="Arial"/>
          <w:b/>
          <w:bCs/>
          <w:lang w:val="en-US"/>
        </w:rPr>
        <w:t xml:space="preserve">Preparation: </w:t>
      </w:r>
      <w:r w:rsidRPr="00722B31">
        <w:rPr>
          <w:rFonts w:ascii="Arial" w:hAnsi="Arial" w:cs="Arial"/>
          <w:lang w:val="en-US"/>
        </w:rPr>
        <w:t xml:space="preserve">Cards with sentences where it is written several situations such as “waiter, please”, “thank you, very </w:t>
      </w:r>
      <w:r w:rsidR="00940C39" w:rsidRPr="00722B31">
        <w:rPr>
          <w:rFonts w:ascii="Arial" w:hAnsi="Arial" w:cs="Arial"/>
          <w:lang w:val="en-US"/>
        </w:rPr>
        <w:t>much” …</w:t>
      </w:r>
    </w:p>
    <w:p w:rsidR="00A36320" w:rsidRPr="00722B31" w:rsidRDefault="00A36320" w:rsidP="00722B31">
      <w:pPr>
        <w:pStyle w:val="Default"/>
        <w:spacing w:line="360" w:lineRule="auto"/>
        <w:jc w:val="both"/>
        <w:rPr>
          <w:rFonts w:ascii="Arial" w:hAnsi="Arial" w:cs="Arial"/>
          <w:b/>
          <w:bCs/>
          <w:lang w:val="en-US"/>
        </w:rPr>
      </w:pPr>
      <w:r w:rsidRPr="00722B31">
        <w:rPr>
          <w:rFonts w:ascii="Arial" w:hAnsi="Arial" w:cs="Arial"/>
          <w:b/>
          <w:bCs/>
          <w:lang w:val="en-US"/>
        </w:rPr>
        <w:lastRenderedPageBreak/>
        <w:t>Procedure</w:t>
      </w:r>
    </w:p>
    <w:p w:rsidR="00A36320" w:rsidRPr="00722B31" w:rsidRDefault="00A36320" w:rsidP="00722B31">
      <w:pPr>
        <w:pStyle w:val="Default"/>
        <w:numPr>
          <w:ilvl w:val="0"/>
          <w:numId w:val="271"/>
        </w:numPr>
        <w:spacing w:line="360" w:lineRule="auto"/>
        <w:jc w:val="both"/>
        <w:rPr>
          <w:rFonts w:ascii="Arial" w:hAnsi="Arial" w:cs="Arial"/>
          <w:lang w:val="en-US"/>
        </w:rPr>
      </w:pPr>
      <w:r w:rsidRPr="00722B31">
        <w:rPr>
          <w:rFonts w:ascii="Arial" w:hAnsi="Arial" w:cs="Arial"/>
          <w:lang w:val="en-US"/>
        </w:rPr>
        <w:t>The students are asked to select among a number of countries given by the teacher.</w:t>
      </w:r>
    </w:p>
    <w:p w:rsidR="00A36320" w:rsidRPr="00722B31" w:rsidRDefault="00A36320" w:rsidP="00722B31">
      <w:pPr>
        <w:pStyle w:val="Default"/>
        <w:numPr>
          <w:ilvl w:val="0"/>
          <w:numId w:val="271"/>
        </w:numPr>
        <w:spacing w:line="360" w:lineRule="auto"/>
        <w:jc w:val="both"/>
        <w:rPr>
          <w:rFonts w:ascii="Arial" w:hAnsi="Arial" w:cs="Arial"/>
          <w:lang w:val="en-US"/>
        </w:rPr>
      </w:pPr>
      <w:r w:rsidRPr="00722B31">
        <w:rPr>
          <w:rFonts w:ascii="Arial" w:hAnsi="Arial" w:cs="Arial"/>
          <w:lang w:val="en-US"/>
        </w:rPr>
        <w:t>They have to do some research to find about typical food in the country selected.</w:t>
      </w:r>
    </w:p>
    <w:p w:rsidR="006C663C" w:rsidRPr="00722B31" w:rsidRDefault="006C663C" w:rsidP="00722B31">
      <w:pPr>
        <w:pStyle w:val="Default"/>
        <w:numPr>
          <w:ilvl w:val="0"/>
          <w:numId w:val="271"/>
        </w:numPr>
        <w:spacing w:line="360" w:lineRule="auto"/>
        <w:jc w:val="both"/>
        <w:rPr>
          <w:rFonts w:ascii="Arial" w:hAnsi="Arial" w:cs="Arial"/>
          <w:lang w:val="en-US"/>
        </w:rPr>
      </w:pPr>
      <w:r w:rsidRPr="00722B31">
        <w:rPr>
          <w:rFonts w:ascii="Arial" w:hAnsi="Arial" w:cs="Arial"/>
          <w:lang w:val="en-US"/>
        </w:rPr>
        <w:t xml:space="preserve">The students represent a scene in a bar, restaurant…in groups of two or three persons. </w:t>
      </w:r>
    </w:p>
    <w:p w:rsidR="00A36320" w:rsidRPr="00722B31" w:rsidRDefault="00A36320" w:rsidP="00722B31">
      <w:pPr>
        <w:pStyle w:val="Default"/>
        <w:numPr>
          <w:ilvl w:val="0"/>
          <w:numId w:val="271"/>
        </w:numPr>
        <w:spacing w:line="360" w:lineRule="auto"/>
        <w:jc w:val="both"/>
        <w:rPr>
          <w:rFonts w:ascii="Arial" w:hAnsi="Arial" w:cs="Arial"/>
          <w:lang w:val="en-US"/>
        </w:rPr>
      </w:pPr>
      <w:r w:rsidRPr="00722B31">
        <w:rPr>
          <w:rFonts w:ascii="Arial" w:hAnsi="Arial" w:cs="Arial"/>
          <w:lang w:val="en-US"/>
        </w:rPr>
        <w:t>The students have to ask and answer questions as if they were in a restaurant or cafeteria ordering foo.</w:t>
      </w:r>
    </w:p>
    <w:p w:rsidR="00A36320" w:rsidRPr="00722B31" w:rsidRDefault="00A36320" w:rsidP="00722B31">
      <w:pPr>
        <w:pStyle w:val="Default"/>
        <w:spacing w:line="360" w:lineRule="auto"/>
        <w:jc w:val="both"/>
        <w:rPr>
          <w:rFonts w:ascii="Arial" w:hAnsi="Arial" w:cs="Arial"/>
          <w:b/>
          <w:lang w:val="en-US"/>
        </w:rPr>
      </w:pPr>
    </w:p>
    <w:p w:rsidR="006C663C" w:rsidRPr="00722B31" w:rsidRDefault="006C663C" w:rsidP="00722B31">
      <w:pPr>
        <w:pStyle w:val="Default"/>
        <w:spacing w:line="360" w:lineRule="auto"/>
        <w:jc w:val="both"/>
        <w:rPr>
          <w:rFonts w:ascii="Arial" w:hAnsi="Arial" w:cs="Arial"/>
          <w:b/>
          <w:lang w:val="en-US"/>
        </w:rPr>
      </w:pPr>
      <w:r w:rsidRPr="00722B31">
        <w:rPr>
          <w:rFonts w:ascii="Arial" w:hAnsi="Arial" w:cs="Arial"/>
          <w:b/>
          <w:lang w:val="en-US"/>
        </w:rPr>
        <w:t xml:space="preserve">ACTIVITY 3 </w:t>
      </w:r>
    </w:p>
    <w:p w:rsidR="006C663C" w:rsidRPr="00722B31" w:rsidRDefault="006C663C" w:rsidP="00722B31">
      <w:pPr>
        <w:pStyle w:val="Default"/>
        <w:spacing w:line="360" w:lineRule="auto"/>
        <w:jc w:val="both"/>
        <w:rPr>
          <w:rFonts w:ascii="Arial" w:hAnsi="Arial" w:cs="Arial"/>
          <w:lang w:val="en-US"/>
        </w:rPr>
      </w:pPr>
      <w:r w:rsidRPr="00722B31">
        <w:rPr>
          <w:rFonts w:ascii="Arial" w:hAnsi="Arial" w:cs="Arial"/>
          <w:b/>
          <w:bCs/>
          <w:lang w:val="en-US"/>
        </w:rPr>
        <w:t xml:space="preserve">Name of activity: </w:t>
      </w:r>
      <w:r w:rsidRPr="00722B31">
        <w:rPr>
          <w:rFonts w:ascii="Arial" w:hAnsi="Arial" w:cs="Arial"/>
          <w:lang w:val="en-US"/>
        </w:rPr>
        <w:t xml:space="preserve">What do you know about x – country? </w:t>
      </w:r>
    </w:p>
    <w:p w:rsidR="006C663C" w:rsidRPr="00722B31" w:rsidRDefault="006C663C" w:rsidP="00722B31">
      <w:pPr>
        <w:pStyle w:val="Default"/>
        <w:spacing w:line="360" w:lineRule="auto"/>
        <w:jc w:val="both"/>
        <w:rPr>
          <w:rFonts w:ascii="Arial" w:hAnsi="Arial" w:cs="Arial"/>
          <w:lang w:val="en-US"/>
        </w:rPr>
      </w:pPr>
      <w:r w:rsidRPr="00722B31">
        <w:rPr>
          <w:rFonts w:ascii="Arial" w:hAnsi="Arial" w:cs="Arial"/>
          <w:b/>
          <w:bCs/>
          <w:lang w:val="en-US"/>
        </w:rPr>
        <w:t>Topic</w:t>
      </w:r>
      <w:proofErr w:type="gramStart"/>
      <w:r w:rsidRPr="00722B31">
        <w:rPr>
          <w:rFonts w:ascii="Arial" w:hAnsi="Arial" w:cs="Arial"/>
          <w:b/>
          <w:bCs/>
          <w:lang w:val="en-US"/>
        </w:rPr>
        <w:t>:</w:t>
      </w:r>
      <w:r w:rsidR="00003C11" w:rsidRPr="00722B31">
        <w:rPr>
          <w:rFonts w:ascii="Arial" w:hAnsi="Arial" w:cs="Arial"/>
          <w:bCs/>
          <w:lang w:val="en-US"/>
        </w:rPr>
        <w:t>Describing</w:t>
      </w:r>
      <w:proofErr w:type="gramEnd"/>
      <w:r w:rsidR="00003C11" w:rsidRPr="00722B31">
        <w:rPr>
          <w:rFonts w:ascii="Arial" w:hAnsi="Arial" w:cs="Arial"/>
          <w:bCs/>
          <w:lang w:val="en-US"/>
        </w:rPr>
        <w:t xml:space="preserve"> places. F</w:t>
      </w:r>
      <w:r w:rsidRPr="00722B31">
        <w:rPr>
          <w:rFonts w:ascii="Arial" w:hAnsi="Arial" w:cs="Arial"/>
          <w:lang w:val="en-US"/>
        </w:rPr>
        <w:t xml:space="preserve">acts about culture (history, geography, society) </w:t>
      </w:r>
    </w:p>
    <w:p w:rsidR="006C663C" w:rsidRPr="00722B31" w:rsidRDefault="006C663C" w:rsidP="00722B31">
      <w:pPr>
        <w:pStyle w:val="Default"/>
        <w:spacing w:line="360" w:lineRule="auto"/>
        <w:jc w:val="both"/>
        <w:rPr>
          <w:rFonts w:ascii="Arial" w:hAnsi="Arial" w:cs="Arial"/>
          <w:lang w:val="en-US"/>
        </w:rPr>
      </w:pPr>
      <w:r w:rsidRPr="00722B31">
        <w:rPr>
          <w:rFonts w:ascii="Arial" w:hAnsi="Arial" w:cs="Arial"/>
          <w:b/>
          <w:bCs/>
          <w:lang w:val="en-US"/>
        </w:rPr>
        <w:t xml:space="preserve">Material: </w:t>
      </w:r>
      <w:r w:rsidR="00003C11" w:rsidRPr="00722B31">
        <w:rPr>
          <w:rFonts w:ascii="Arial" w:hAnsi="Arial" w:cs="Arial"/>
          <w:bCs/>
          <w:lang w:val="en-US"/>
        </w:rPr>
        <w:t xml:space="preserve">Maps, pictures </w:t>
      </w:r>
    </w:p>
    <w:p w:rsidR="006C663C" w:rsidRPr="00722B31" w:rsidRDefault="006C663C" w:rsidP="00722B31">
      <w:pPr>
        <w:pStyle w:val="Default"/>
        <w:spacing w:line="360" w:lineRule="auto"/>
        <w:jc w:val="both"/>
        <w:rPr>
          <w:rFonts w:ascii="Arial" w:hAnsi="Arial" w:cs="Arial"/>
          <w:lang w:val="en-US"/>
        </w:rPr>
      </w:pPr>
      <w:r w:rsidRPr="00722B31">
        <w:rPr>
          <w:rFonts w:ascii="Arial" w:hAnsi="Arial" w:cs="Arial"/>
          <w:b/>
          <w:bCs/>
          <w:lang w:val="en-US"/>
        </w:rPr>
        <w:t xml:space="preserve">Goal: </w:t>
      </w:r>
      <w:r w:rsidRPr="00722B31">
        <w:rPr>
          <w:rFonts w:ascii="Arial" w:hAnsi="Arial" w:cs="Arial"/>
          <w:lang w:val="en-US"/>
        </w:rPr>
        <w:t xml:space="preserve">At the end of the activity, the learners will be able to </w:t>
      </w:r>
      <w:r w:rsidR="00003C11" w:rsidRPr="00722B31">
        <w:rPr>
          <w:rFonts w:ascii="Arial" w:hAnsi="Arial" w:cs="Arial"/>
          <w:lang w:val="en-US"/>
        </w:rPr>
        <w:t>present simple information about countries</w:t>
      </w:r>
    </w:p>
    <w:p w:rsidR="00003C11" w:rsidRPr="00722B31" w:rsidRDefault="00003C11" w:rsidP="00722B31">
      <w:pPr>
        <w:pStyle w:val="Default"/>
        <w:spacing w:line="360" w:lineRule="auto"/>
        <w:jc w:val="both"/>
        <w:rPr>
          <w:rFonts w:ascii="Arial" w:hAnsi="Arial" w:cs="Arial"/>
          <w:b/>
          <w:bCs/>
          <w:lang w:val="en-US"/>
        </w:rPr>
      </w:pPr>
      <w:r w:rsidRPr="00722B31">
        <w:rPr>
          <w:rFonts w:ascii="Arial" w:hAnsi="Arial" w:cs="Arial"/>
          <w:b/>
          <w:bCs/>
          <w:lang w:val="en-US"/>
        </w:rPr>
        <w:t>Procedure</w:t>
      </w:r>
    </w:p>
    <w:p w:rsidR="006C663C" w:rsidRPr="00722B31" w:rsidRDefault="006C663C" w:rsidP="00722B31">
      <w:pPr>
        <w:pStyle w:val="Default"/>
        <w:spacing w:line="360" w:lineRule="auto"/>
        <w:jc w:val="both"/>
        <w:rPr>
          <w:rFonts w:ascii="Arial" w:hAnsi="Arial" w:cs="Arial"/>
          <w:lang w:val="en-US"/>
        </w:rPr>
      </w:pPr>
      <w:r w:rsidRPr="00722B31">
        <w:rPr>
          <w:rFonts w:ascii="Arial" w:hAnsi="Arial" w:cs="Arial"/>
          <w:lang w:val="en-US"/>
        </w:rPr>
        <w:t xml:space="preserve">The teacher writes the name of the country in the middle of the board and asks the students to come forward and write what they already know about this country and its people. This way it is easier for the teacher to avoid talking about facts the students already KNOW. </w:t>
      </w:r>
    </w:p>
    <w:p w:rsidR="006C663C" w:rsidRPr="00722B31" w:rsidRDefault="006C663C" w:rsidP="00722B31">
      <w:pPr>
        <w:spacing w:line="360" w:lineRule="auto"/>
        <w:jc w:val="both"/>
        <w:rPr>
          <w:rFonts w:ascii="Arial" w:hAnsi="Arial" w:cs="Arial"/>
          <w:lang w:val="en-US"/>
        </w:rPr>
      </w:pPr>
      <w:r w:rsidRPr="00722B31">
        <w:rPr>
          <w:rFonts w:ascii="Arial" w:hAnsi="Arial" w:cs="Arial"/>
          <w:b/>
          <w:bCs/>
          <w:lang w:val="en-US"/>
        </w:rPr>
        <w:t xml:space="preserve">Follow up: </w:t>
      </w:r>
      <w:r w:rsidRPr="00722B31">
        <w:rPr>
          <w:rFonts w:ascii="Arial" w:hAnsi="Arial" w:cs="Arial"/>
          <w:lang w:val="en-US"/>
        </w:rPr>
        <w:t xml:space="preserve">In a second step you can ask the students </w:t>
      </w:r>
      <w:r w:rsidR="00003C11" w:rsidRPr="00722B31">
        <w:rPr>
          <w:rFonts w:ascii="Arial" w:hAnsi="Arial" w:cs="Arial"/>
          <w:lang w:val="en-US"/>
        </w:rPr>
        <w:t>what else they</w:t>
      </w:r>
      <w:r w:rsidRPr="00722B31">
        <w:rPr>
          <w:rFonts w:ascii="Arial" w:hAnsi="Arial" w:cs="Arial"/>
          <w:lang w:val="en-US"/>
        </w:rPr>
        <w:t xml:space="preserve"> want to know about the country. Focusing on that you will get students who are interested in your lessons. So you ask them to research. </w:t>
      </w:r>
    </w:p>
    <w:p w:rsidR="006C663C" w:rsidRPr="00722B31" w:rsidRDefault="006C663C" w:rsidP="00722B31">
      <w:pPr>
        <w:spacing w:line="360" w:lineRule="auto"/>
        <w:jc w:val="both"/>
        <w:outlineLvl w:val="2"/>
        <w:rPr>
          <w:rFonts w:ascii="Arial" w:hAnsi="Arial" w:cs="Arial"/>
          <w:b/>
          <w:bCs/>
          <w:lang w:val="en-US"/>
        </w:rPr>
      </w:pPr>
      <w:r w:rsidRPr="00722B31">
        <w:rPr>
          <w:rFonts w:ascii="Arial" w:hAnsi="Arial" w:cs="Arial"/>
          <w:b/>
          <w:bCs/>
          <w:lang w:val="en-US"/>
        </w:rPr>
        <w:t xml:space="preserve">ACTIVITY 4 </w:t>
      </w:r>
    </w:p>
    <w:p w:rsidR="006C663C" w:rsidRPr="00722B31" w:rsidRDefault="006C663C" w:rsidP="00722B31">
      <w:pPr>
        <w:pStyle w:val="Default"/>
        <w:spacing w:line="360" w:lineRule="auto"/>
        <w:jc w:val="both"/>
        <w:rPr>
          <w:rFonts w:ascii="Arial" w:hAnsi="Arial" w:cs="Arial"/>
          <w:lang w:val="en-US"/>
        </w:rPr>
      </w:pPr>
      <w:r w:rsidRPr="00722B31">
        <w:rPr>
          <w:rFonts w:ascii="Arial" w:hAnsi="Arial" w:cs="Arial"/>
          <w:b/>
          <w:bCs/>
          <w:lang w:val="en-US"/>
        </w:rPr>
        <w:t xml:space="preserve">Name of activity: </w:t>
      </w:r>
      <w:r w:rsidRPr="00722B31">
        <w:rPr>
          <w:rFonts w:ascii="Arial" w:hAnsi="Arial" w:cs="Arial"/>
          <w:lang w:val="en-US"/>
        </w:rPr>
        <w:t xml:space="preserve"> How different are we? </w:t>
      </w:r>
    </w:p>
    <w:p w:rsidR="006C663C" w:rsidRPr="00722B31" w:rsidRDefault="006C663C" w:rsidP="00722B31">
      <w:pPr>
        <w:pStyle w:val="Default"/>
        <w:spacing w:line="360" w:lineRule="auto"/>
        <w:jc w:val="both"/>
        <w:rPr>
          <w:rFonts w:ascii="Arial" w:hAnsi="Arial" w:cs="Arial"/>
          <w:lang w:val="en-US"/>
        </w:rPr>
      </w:pPr>
      <w:r w:rsidRPr="00722B31">
        <w:rPr>
          <w:rFonts w:ascii="Arial" w:hAnsi="Arial" w:cs="Arial"/>
          <w:b/>
          <w:bCs/>
          <w:lang w:val="en-US"/>
        </w:rPr>
        <w:t xml:space="preserve">Topic: </w:t>
      </w:r>
      <w:r w:rsidRPr="00722B31">
        <w:rPr>
          <w:rFonts w:ascii="Arial" w:hAnsi="Arial" w:cs="Arial"/>
          <w:lang w:val="en-US"/>
        </w:rPr>
        <w:t xml:space="preserve">cultural differences </w:t>
      </w:r>
    </w:p>
    <w:p w:rsidR="006C663C" w:rsidRPr="00722B31" w:rsidRDefault="006C663C" w:rsidP="00722B31">
      <w:pPr>
        <w:pStyle w:val="Default"/>
        <w:spacing w:line="360" w:lineRule="auto"/>
        <w:jc w:val="both"/>
        <w:rPr>
          <w:rFonts w:ascii="Arial" w:hAnsi="Arial" w:cs="Arial"/>
          <w:lang w:val="en-US"/>
        </w:rPr>
      </w:pPr>
      <w:r w:rsidRPr="00722B31">
        <w:rPr>
          <w:rFonts w:ascii="Arial" w:hAnsi="Arial" w:cs="Arial"/>
          <w:b/>
          <w:bCs/>
          <w:lang w:val="en-US"/>
        </w:rPr>
        <w:t xml:space="preserve">Material: </w:t>
      </w:r>
      <w:r w:rsidRPr="00722B31">
        <w:rPr>
          <w:rFonts w:ascii="Arial" w:hAnsi="Arial" w:cs="Arial"/>
          <w:lang w:val="en-US"/>
        </w:rPr>
        <w:t xml:space="preserve">the board, papers, cards, post-it-notes  </w:t>
      </w:r>
    </w:p>
    <w:p w:rsidR="006C663C" w:rsidRPr="00722B31" w:rsidRDefault="006C663C" w:rsidP="00722B31">
      <w:pPr>
        <w:pStyle w:val="Default"/>
        <w:spacing w:line="360" w:lineRule="auto"/>
        <w:jc w:val="both"/>
        <w:rPr>
          <w:rFonts w:ascii="Arial" w:hAnsi="Arial" w:cs="Arial"/>
          <w:lang w:val="en-US"/>
        </w:rPr>
      </w:pPr>
      <w:r w:rsidRPr="00722B31">
        <w:rPr>
          <w:rFonts w:ascii="Arial" w:hAnsi="Arial" w:cs="Arial"/>
          <w:b/>
          <w:bCs/>
          <w:lang w:val="en-US"/>
        </w:rPr>
        <w:t xml:space="preserve">Goal: </w:t>
      </w:r>
      <w:r w:rsidRPr="00722B31">
        <w:rPr>
          <w:rFonts w:ascii="Arial" w:hAnsi="Arial" w:cs="Arial"/>
          <w:lang w:val="en-US"/>
        </w:rPr>
        <w:t>At the end of the activity, the learners will be able to explain how different they are from other people in the group</w:t>
      </w:r>
    </w:p>
    <w:p w:rsidR="006C663C" w:rsidRPr="00722B31" w:rsidRDefault="006C663C" w:rsidP="00722B31">
      <w:pPr>
        <w:spacing w:line="360" w:lineRule="auto"/>
        <w:jc w:val="both"/>
        <w:outlineLvl w:val="2"/>
        <w:rPr>
          <w:rFonts w:ascii="Arial" w:hAnsi="Arial" w:cs="Arial"/>
          <w:b/>
          <w:bCs/>
          <w:lang w:val="en-US"/>
        </w:rPr>
      </w:pPr>
      <w:r w:rsidRPr="00722B31">
        <w:rPr>
          <w:rFonts w:ascii="Arial" w:hAnsi="Arial" w:cs="Arial"/>
          <w:b/>
          <w:bCs/>
          <w:lang w:val="en-US"/>
        </w:rPr>
        <w:t xml:space="preserve">Procedure: </w:t>
      </w:r>
    </w:p>
    <w:p w:rsidR="006C663C" w:rsidRPr="00722B31" w:rsidRDefault="006C663C" w:rsidP="00722B31">
      <w:pPr>
        <w:spacing w:line="360" w:lineRule="auto"/>
        <w:jc w:val="both"/>
        <w:outlineLvl w:val="2"/>
        <w:rPr>
          <w:rFonts w:ascii="Arial" w:hAnsi="Arial" w:cs="Arial"/>
          <w:b/>
          <w:lang w:val="en-US"/>
        </w:rPr>
      </w:pPr>
      <w:r w:rsidRPr="00722B31">
        <w:rPr>
          <w:rFonts w:ascii="Arial" w:hAnsi="Arial" w:cs="Arial"/>
          <w:lang w:val="en-US"/>
        </w:rPr>
        <w:t xml:space="preserve">Ask each participant to take six pieces of paper or post-it-notes. Ask participants to think of ways in which they are similar to and different from the other people in the </w:t>
      </w:r>
      <w:r w:rsidRPr="00722B31">
        <w:rPr>
          <w:rFonts w:ascii="Arial" w:hAnsi="Arial" w:cs="Arial"/>
          <w:lang w:val="en-US"/>
        </w:rPr>
        <w:lastRenderedPageBreak/>
        <w:t>room. On each slip of paper</w:t>
      </w:r>
      <w:proofErr w:type="gramStart"/>
      <w:r w:rsidRPr="00722B31">
        <w:rPr>
          <w:rFonts w:ascii="Arial" w:hAnsi="Arial" w:cs="Arial"/>
          <w:lang w:val="en-US"/>
        </w:rPr>
        <w:t>,  participants</w:t>
      </w:r>
      <w:proofErr w:type="gramEnd"/>
      <w:r w:rsidRPr="00722B31">
        <w:rPr>
          <w:rFonts w:ascii="Arial" w:hAnsi="Arial" w:cs="Arial"/>
          <w:lang w:val="en-US"/>
        </w:rPr>
        <w:t xml:space="preserve"> should write down one similarity and one difference.</w:t>
      </w:r>
      <w:r w:rsidRPr="00722B31">
        <w:rPr>
          <w:rFonts w:ascii="Arial" w:hAnsi="Arial" w:cs="Arial"/>
          <w:lang w:val="en-US"/>
        </w:rPr>
        <w:br/>
        <w:t>When completed, each person should have written six ways in which they are similar and six ways in which they are different from the other people in the room. Tell participants to be prepared to share what they have written on two of their strips with the whole group. If group members are having difficulty, give some examples of ways that people may be different or similar, such as appearance, birth order, the type of community in which they live, hobbies and interests, age, parental status, or marital status.</w:t>
      </w:r>
      <w:r w:rsidRPr="00722B31">
        <w:rPr>
          <w:rFonts w:ascii="Arial" w:hAnsi="Arial" w:cs="Arial"/>
          <w:lang w:val="en-US"/>
        </w:rPr>
        <w:br/>
      </w:r>
      <w:r w:rsidRPr="00722B31">
        <w:rPr>
          <w:rFonts w:ascii="Arial" w:hAnsi="Arial" w:cs="Arial"/>
          <w:b/>
          <w:lang w:val="en-US"/>
        </w:rPr>
        <w:t xml:space="preserve">ACTIVITY 5 </w:t>
      </w:r>
    </w:p>
    <w:p w:rsidR="006C663C" w:rsidRPr="00722B31" w:rsidRDefault="006C663C" w:rsidP="00722B31">
      <w:pPr>
        <w:pStyle w:val="Default"/>
        <w:spacing w:line="360" w:lineRule="auto"/>
        <w:jc w:val="both"/>
        <w:rPr>
          <w:rFonts w:ascii="Arial" w:hAnsi="Arial" w:cs="Arial"/>
          <w:lang w:val="en-US"/>
        </w:rPr>
      </w:pPr>
      <w:r w:rsidRPr="00722B31">
        <w:rPr>
          <w:rFonts w:ascii="Arial" w:hAnsi="Arial" w:cs="Arial"/>
          <w:b/>
          <w:bCs/>
          <w:lang w:val="en-US"/>
        </w:rPr>
        <w:t xml:space="preserve">Name of activity: </w:t>
      </w:r>
      <w:r w:rsidRPr="00722B31">
        <w:rPr>
          <w:rFonts w:ascii="Arial" w:hAnsi="Arial" w:cs="Arial"/>
          <w:lang w:val="en-US"/>
        </w:rPr>
        <w:t xml:space="preserve"> SHAKE, BOW  </w:t>
      </w:r>
    </w:p>
    <w:p w:rsidR="006C663C" w:rsidRPr="00722B31" w:rsidRDefault="006C663C" w:rsidP="00722B31">
      <w:pPr>
        <w:pStyle w:val="Default"/>
        <w:spacing w:line="360" w:lineRule="auto"/>
        <w:jc w:val="both"/>
        <w:rPr>
          <w:rFonts w:ascii="Arial" w:hAnsi="Arial" w:cs="Arial"/>
          <w:lang w:val="en-US"/>
        </w:rPr>
      </w:pPr>
      <w:r w:rsidRPr="00722B31">
        <w:rPr>
          <w:rFonts w:ascii="Arial" w:hAnsi="Arial" w:cs="Arial"/>
          <w:b/>
          <w:bCs/>
          <w:lang w:val="en-US"/>
        </w:rPr>
        <w:t xml:space="preserve">Topic: </w:t>
      </w:r>
      <w:r w:rsidRPr="00722B31">
        <w:rPr>
          <w:rFonts w:ascii="Arial" w:hAnsi="Arial" w:cs="Arial"/>
          <w:lang w:val="en-US"/>
        </w:rPr>
        <w:t xml:space="preserve">Greeting in different cultures </w:t>
      </w:r>
    </w:p>
    <w:p w:rsidR="006C663C" w:rsidRPr="00722B31" w:rsidRDefault="006C663C" w:rsidP="00722B31">
      <w:pPr>
        <w:pStyle w:val="Default"/>
        <w:spacing w:line="360" w:lineRule="auto"/>
        <w:jc w:val="both"/>
        <w:rPr>
          <w:rFonts w:ascii="Arial" w:hAnsi="Arial" w:cs="Arial"/>
          <w:lang w:val="en-US"/>
        </w:rPr>
      </w:pPr>
      <w:r w:rsidRPr="00722B31">
        <w:rPr>
          <w:rFonts w:ascii="Arial" w:hAnsi="Arial" w:cs="Arial"/>
          <w:b/>
          <w:bCs/>
          <w:lang w:val="en-US"/>
        </w:rPr>
        <w:t xml:space="preserve">Material: </w:t>
      </w:r>
      <w:r w:rsidRPr="00722B31">
        <w:rPr>
          <w:rFonts w:ascii="Arial" w:hAnsi="Arial" w:cs="Arial"/>
          <w:lang w:val="en-US"/>
        </w:rPr>
        <w:t xml:space="preserve">texts, pictures  </w:t>
      </w:r>
    </w:p>
    <w:p w:rsidR="006C663C" w:rsidRPr="00722B31" w:rsidRDefault="006C663C" w:rsidP="00722B31">
      <w:pPr>
        <w:pStyle w:val="Default"/>
        <w:spacing w:line="360" w:lineRule="auto"/>
        <w:jc w:val="both"/>
        <w:rPr>
          <w:rFonts w:ascii="Arial" w:hAnsi="Arial" w:cs="Arial"/>
          <w:lang w:val="en-US"/>
        </w:rPr>
      </w:pPr>
      <w:r w:rsidRPr="00722B31">
        <w:rPr>
          <w:rFonts w:ascii="Arial" w:hAnsi="Arial" w:cs="Arial"/>
          <w:b/>
          <w:bCs/>
          <w:lang w:val="en-US"/>
        </w:rPr>
        <w:t xml:space="preserve">Goal: </w:t>
      </w:r>
      <w:r w:rsidRPr="00722B31">
        <w:rPr>
          <w:rFonts w:ascii="Arial" w:hAnsi="Arial" w:cs="Arial"/>
          <w:lang w:val="en-US"/>
        </w:rPr>
        <w:t>At the end of the activity, the learners will be able to identify greetings in different cultures</w:t>
      </w:r>
    </w:p>
    <w:p w:rsidR="006C663C" w:rsidRPr="00722B31" w:rsidRDefault="006C663C" w:rsidP="00722B31">
      <w:pPr>
        <w:spacing w:line="360" w:lineRule="auto"/>
        <w:jc w:val="both"/>
        <w:outlineLvl w:val="2"/>
        <w:rPr>
          <w:rFonts w:ascii="Arial" w:hAnsi="Arial" w:cs="Arial"/>
          <w:b/>
          <w:bCs/>
          <w:lang w:val="en-US"/>
        </w:rPr>
      </w:pPr>
      <w:r w:rsidRPr="00722B31">
        <w:rPr>
          <w:rFonts w:ascii="Arial" w:hAnsi="Arial" w:cs="Arial"/>
          <w:b/>
          <w:bCs/>
          <w:lang w:val="en-US"/>
        </w:rPr>
        <w:t xml:space="preserve">Procedure: </w:t>
      </w:r>
    </w:p>
    <w:p w:rsidR="006C663C" w:rsidRPr="00722B31" w:rsidRDefault="006C663C" w:rsidP="00722B31">
      <w:pPr>
        <w:pStyle w:val="NormalWeb"/>
        <w:numPr>
          <w:ilvl w:val="0"/>
          <w:numId w:val="253"/>
        </w:numPr>
        <w:spacing w:after="0" w:line="360" w:lineRule="auto"/>
        <w:jc w:val="both"/>
        <w:rPr>
          <w:rFonts w:ascii="Arial" w:hAnsi="Arial" w:cs="Arial"/>
        </w:rPr>
      </w:pPr>
      <w:r w:rsidRPr="00722B31">
        <w:rPr>
          <w:rFonts w:ascii="Arial" w:hAnsi="Arial" w:cs="Arial"/>
          <w:lang w:val="en-US"/>
        </w:rPr>
        <w:t xml:space="preserve">Ask participants to see if they can guess how many people there are in the world and how many different languages are spoken. (There are ~2800 languages and ~6 billion people. If an </w:t>
      </w:r>
      <w:proofErr w:type="gramStart"/>
      <w:r w:rsidRPr="00722B31">
        <w:rPr>
          <w:rFonts w:ascii="Arial" w:hAnsi="Arial" w:cs="Arial"/>
          <w:lang w:val="en-US"/>
        </w:rPr>
        <w:t>equal</w:t>
      </w:r>
      <w:proofErr w:type="gramEnd"/>
      <w:r w:rsidRPr="00722B31">
        <w:rPr>
          <w:rFonts w:ascii="Arial" w:hAnsi="Arial" w:cs="Arial"/>
          <w:lang w:val="en-US"/>
        </w:rPr>
        <w:t xml:space="preserve"> number of people spoke each language, that would be ~2 million people per language.  </w:t>
      </w:r>
      <w:r w:rsidRPr="00722B31">
        <w:rPr>
          <w:rFonts w:ascii="Arial" w:hAnsi="Arial" w:cs="Arial"/>
        </w:rPr>
        <w:t>You might relate this to local city/town size.).</w:t>
      </w:r>
    </w:p>
    <w:p w:rsidR="006C663C" w:rsidRPr="00722B31" w:rsidRDefault="006C663C" w:rsidP="00722B31">
      <w:pPr>
        <w:pStyle w:val="NormalWeb"/>
        <w:numPr>
          <w:ilvl w:val="0"/>
          <w:numId w:val="253"/>
        </w:numPr>
        <w:spacing w:after="0" w:line="360" w:lineRule="auto"/>
        <w:jc w:val="both"/>
        <w:rPr>
          <w:rFonts w:ascii="Arial" w:hAnsi="Arial" w:cs="Arial"/>
          <w:lang w:val="en-US"/>
        </w:rPr>
      </w:pPr>
      <w:r w:rsidRPr="00722B31">
        <w:rPr>
          <w:rFonts w:ascii="Arial" w:hAnsi="Arial" w:cs="Arial"/>
          <w:lang w:val="en-US"/>
        </w:rPr>
        <w:t xml:space="preserve">Challenge the group to come up with as many different languages for "hello" as possible.  When somebody volunteers (e.g., Bonjour!), make sure they say it or repeat it clearly for the rest of the group who </w:t>
      </w:r>
      <w:r w:rsidR="002979BF" w:rsidRPr="00722B31">
        <w:rPr>
          <w:rFonts w:ascii="Arial" w:hAnsi="Arial" w:cs="Arial"/>
          <w:lang w:val="en-US"/>
        </w:rPr>
        <w:t>then repeat</w:t>
      </w:r>
      <w:r w:rsidRPr="00722B31">
        <w:rPr>
          <w:rFonts w:ascii="Arial" w:hAnsi="Arial" w:cs="Arial"/>
          <w:lang w:val="en-US"/>
        </w:rPr>
        <w:t>.</w:t>
      </w:r>
    </w:p>
    <w:p w:rsidR="006C663C" w:rsidRPr="00722B31" w:rsidRDefault="006C663C" w:rsidP="00722B31">
      <w:pPr>
        <w:pStyle w:val="NormalWeb"/>
        <w:numPr>
          <w:ilvl w:val="0"/>
          <w:numId w:val="253"/>
        </w:numPr>
        <w:spacing w:after="0" w:line="360" w:lineRule="auto"/>
        <w:jc w:val="both"/>
        <w:rPr>
          <w:rFonts w:ascii="Arial" w:hAnsi="Arial" w:cs="Arial"/>
          <w:lang w:val="en-US"/>
        </w:rPr>
      </w:pPr>
      <w:r w:rsidRPr="00722B31">
        <w:rPr>
          <w:rFonts w:ascii="Arial" w:hAnsi="Arial" w:cs="Arial"/>
          <w:lang w:val="en-US"/>
        </w:rPr>
        <w:t xml:space="preserve">Give out texts with information about greetings according to register and in different cultures </w:t>
      </w:r>
    </w:p>
    <w:p w:rsidR="006C663C" w:rsidRPr="00722B31" w:rsidRDefault="006C663C" w:rsidP="00722B31">
      <w:pPr>
        <w:pStyle w:val="NormalWeb"/>
        <w:numPr>
          <w:ilvl w:val="0"/>
          <w:numId w:val="253"/>
        </w:numPr>
        <w:spacing w:after="0" w:line="360" w:lineRule="auto"/>
        <w:jc w:val="both"/>
        <w:rPr>
          <w:rFonts w:ascii="Arial" w:hAnsi="Arial" w:cs="Arial"/>
          <w:lang w:val="en-US"/>
        </w:rPr>
      </w:pPr>
      <w:r w:rsidRPr="00722B31">
        <w:rPr>
          <w:rFonts w:ascii="Arial" w:hAnsi="Arial" w:cs="Arial"/>
          <w:lang w:val="en-US"/>
        </w:rPr>
        <w:t>Students must share information orally and finally, write a composition.</w:t>
      </w:r>
    </w:p>
    <w:p w:rsidR="00003C11" w:rsidRPr="00722B31" w:rsidRDefault="00003C11" w:rsidP="00722B31">
      <w:pPr>
        <w:spacing w:line="360" w:lineRule="auto"/>
        <w:jc w:val="both"/>
        <w:rPr>
          <w:rFonts w:ascii="Arial" w:hAnsi="Arial" w:cs="Arial"/>
          <w:lang w:val="en-US"/>
        </w:rPr>
      </w:pPr>
    </w:p>
    <w:p w:rsidR="005D5668" w:rsidRPr="00722B31" w:rsidRDefault="005D5668" w:rsidP="00722B31">
      <w:pPr>
        <w:spacing w:line="360" w:lineRule="auto"/>
        <w:jc w:val="both"/>
        <w:rPr>
          <w:rFonts w:ascii="Arial" w:hAnsi="Arial" w:cs="Arial"/>
          <w:lang w:val="en-US"/>
        </w:rPr>
      </w:pPr>
      <w:r w:rsidRPr="00722B31">
        <w:rPr>
          <w:rFonts w:ascii="Arial" w:hAnsi="Arial" w:cs="Arial"/>
          <w:lang w:val="en-US"/>
        </w:rPr>
        <w:t xml:space="preserve">The following activities have been adapted from Developing Intercultural Communicative Competence in Foreign Language Learning by Hye-Yeon Lim </w:t>
      </w:r>
      <w:proofErr w:type="gramStart"/>
      <w:r w:rsidRPr="00722B31">
        <w:rPr>
          <w:rFonts w:ascii="Arial" w:hAnsi="Arial" w:cs="Arial"/>
          <w:lang w:val="en-US"/>
        </w:rPr>
        <w:t>and  W</w:t>
      </w:r>
      <w:proofErr w:type="gramEnd"/>
      <w:r w:rsidRPr="00722B31">
        <w:rPr>
          <w:rFonts w:ascii="Arial" w:hAnsi="Arial" w:cs="Arial"/>
          <w:lang w:val="en-US"/>
        </w:rPr>
        <w:t>. I. Griffith, available at  http://www.hrpub.org/download/20161030/SA10-19607853.pdf</w:t>
      </w:r>
    </w:p>
    <w:p w:rsidR="00805F02" w:rsidRPr="00722B31" w:rsidRDefault="00805F02" w:rsidP="00722B31">
      <w:pPr>
        <w:autoSpaceDE w:val="0"/>
        <w:autoSpaceDN w:val="0"/>
        <w:adjustRightInd w:val="0"/>
        <w:spacing w:line="360" w:lineRule="auto"/>
        <w:jc w:val="both"/>
        <w:rPr>
          <w:rFonts w:ascii="Arial" w:hAnsi="Arial" w:cs="Arial"/>
          <w:b/>
          <w:lang w:val="en-US"/>
        </w:rPr>
      </w:pPr>
    </w:p>
    <w:p w:rsidR="00805F02" w:rsidRPr="00722B31" w:rsidRDefault="00805F02" w:rsidP="00722B31">
      <w:pPr>
        <w:autoSpaceDE w:val="0"/>
        <w:autoSpaceDN w:val="0"/>
        <w:adjustRightInd w:val="0"/>
        <w:spacing w:line="360" w:lineRule="auto"/>
        <w:jc w:val="both"/>
        <w:rPr>
          <w:rFonts w:ascii="Arial" w:hAnsi="Arial" w:cs="Arial"/>
          <w:b/>
          <w:lang w:val="en-US"/>
        </w:rPr>
      </w:pPr>
    </w:p>
    <w:p w:rsidR="006E15DB" w:rsidRDefault="006E15DB" w:rsidP="00722B31">
      <w:pPr>
        <w:autoSpaceDE w:val="0"/>
        <w:autoSpaceDN w:val="0"/>
        <w:adjustRightInd w:val="0"/>
        <w:spacing w:line="360" w:lineRule="auto"/>
        <w:jc w:val="both"/>
        <w:rPr>
          <w:rFonts w:ascii="Arial" w:hAnsi="Arial" w:cs="Arial"/>
          <w:b/>
          <w:lang w:val="en-US"/>
        </w:rPr>
      </w:pPr>
    </w:p>
    <w:p w:rsidR="00AD7718" w:rsidRPr="00722B31" w:rsidRDefault="00057D09" w:rsidP="00722B31">
      <w:pPr>
        <w:autoSpaceDE w:val="0"/>
        <w:autoSpaceDN w:val="0"/>
        <w:adjustRightInd w:val="0"/>
        <w:spacing w:line="360" w:lineRule="auto"/>
        <w:jc w:val="both"/>
        <w:rPr>
          <w:rFonts w:ascii="Arial" w:hAnsi="Arial" w:cs="Arial"/>
          <w:b/>
          <w:lang w:val="en-US"/>
        </w:rPr>
      </w:pPr>
      <w:r w:rsidRPr="00722B31">
        <w:rPr>
          <w:rFonts w:ascii="Arial" w:hAnsi="Arial" w:cs="Arial"/>
          <w:b/>
          <w:lang w:val="en-US"/>
        </w:rPr>
        <w:t xml:space="preserve">ACTIVITY </w:t>
      </w:r>
      <w:r w:rsidR="00003C11" w:rsidRPr="00722B31">
        <w:rPr>
          <w:rFonts w:ascii="Arial" w:hAnsi="Arial" w:cs="Arial"/>
          <w:b/>
          <w:lang w:val="en-US"/>
        </w:rPr>
        <w:t>6</w:t>
      </w:r>
    </w:p>
    <w:p w:rsidR="00AD7718" w:rsidRPr="00722B31" w:rsidRDefault="00AD7718" w:rsidP="00722B31">
      <w:pPr>
        <w:pStyle w:val="Default"/>
        <w:spacing w:line="360" w:lineRule="auto"/>
        <w:jc w:val="both"/>
        <w:rPr>
          <w:rFonts w:ascii="Arial" w:hAnsi="Arial" w:cs="Arial"/>
          <w:lang w:val="en-US"/>
        </w:rPr>
      </w:pPr>
      <w:r w:rsidRPr="00722B31">
        <w:rPr>
          <w:rFonts w:ascii="Arial" w:hAnsi="Arial" w:cs="Arial"/>
          <w:b/>
          <w:bCs/>
          <w:lang w:val="en-US"/>
        </w:rPr>
        <w:t xml:space="preserve">Name of activity: </w:t>
      </w:r>
      <w:r w:rsidR="00923680" w:rsidRPr="00722B31">
        <w:rPr>
          <w:rFonts w:ascii="Arial" w:hAnsi="Arial" w:cs="Arial"/>
          <w:lang w:val="en-US"/>
        </w:rPr>
        <w:t>What is in a dress?</w:t>
      </w:r>
    </w:p>
    <w:p w:rsidR="00AD7718" w:rsidRPr="00722B31" w:rsidRDefault="00AD7718" w:rsidP="00722B31">
      <w:pPr>
        <w:pStyle w:val="Default"/>
        <w:spacing w:line="360" w:lineRule="auto"/>
        <w:jc w:val="both"/>
        <w:rPr>
          <w:rFonts w:ascii="Arial" w:hAnsi="Arial" w:cs="Arial"/>
          <w:lang w:val="en-US"/>
        </w:rPr>
      </w:pPr>
      <w:r w:rsidRPr="00722B31">
        <w:rPr>
          <w:rFonts w:ascii="Arial" w:hAnsi="Arial" w:cs="Arial"/>
          <w:b/>
          <w:bCs/>
          <w:lang w:val="en-US"/>
        </w:rPr>
        <w:t xml:space="preserve">Topic: </w:t>
      </w:r>
      <w:r w:rsidRPr="00722B31">
        <w:rPr>
          <w:rFonts w:ascii="Arial" w:hAnsi="Arial" w:cs="Arial"/>
          <w:bCs/>
          <w:lang w:val="en-US"/>
        </w:rPr>
        <w:t>Describing places, people and clothes</w:t>
      </w:r>
    </w:p>
    <w:p w:rsidR="00AD7718" w:rsidRPr="00722B31" w:rsidRDefault="00AD7718" w:rsidP="00722B31">
      <w:pPr>
        <w:pStyle w:val="Default"/>
        <w:spacing w:line="360" w:lineRule="auto"/>
        <w:jc w:val="both"/>
        <w:rPr>
          <w:rFonts w:ascii="Arial" w:hAnsi="Arial" w:cs="Arial"/>
          <w:lang w:val="en-US"/>
        </w:rPr>
      </w:pPr>
      <w:r w:rsidRPr="00722B31">
        <w:rPr>
          <w:rFonts w:ascii="Arial" w:hAnsi="Arial" w:cs="Arial"/>
          <w:b/>
          <w:bCs/>
          <w:lang w:val="en-US"/>
        </w:rPr>
        <w:t xml:space="preserve">Material: </w:t>
      </w:r>
      <w:r w:rsidRPr="00722B31">
        <w:rPr>
          <w:rFonts w:ascii="Arial" w:hAnsi="Arial" w:cs="Arial"/>
          <w:bCs/>
          <w:lang w:val="en-US"/>
        </w:rPr>
        <w:t xml:space="preserve">fairy tales or children stories. A good source could be the Takes in the Golden Age by José Martí.   </w:t>
      </w:r>
    </w:p>
    <w:p w:rsidR="00AD7718" w:rsidRPr="00722B31" w:rsidRDefault="00AD7718" w:rsidP="00722B31">
      <w:pPr>
        <w:spacing w:line="360" w:lineRule="auto"/>
        <w:jc w:val="both"/>
        <w:rPr>
          <w:rFonts w:ascii="Arial" w:hAnsi="Arial" w:cs="Arial"/>
          <w:lang w:val="en-US"/>
        </w:rPr>
      </w:pPr>
      <w:r w:rsidRPr="00722B31">
        <w:rPr>
          <w:rFonts w:ascii="Arial" w:hAnsi="Arial" w:cs="Arial"/>
          <w:b/>
          <w:bCs/>
          <w:lang w:val="en-US"/>
        </w:rPr>
        <w:t xml:space="preserve">Goal: </w:t>
      </w:r>
      <w:r w:rsidRPr="00722B31">
        <w:rPr>
          <w:rFonts w:ascii="Arial" w:hAnsi="Arial" w:cs="Arial"/>
          <w:lang w:val="en-US"/>
        </w:rPr>
        <w:t>At the end of the activity, the learners will be able to:</w:t>
      </w:r>
    </w:p>
    <w:p w:rsidR="00AD7718" w:rsidRPr="00722B31" w:rsidRDefault="00057D09" w:rsidP="00722B31">
      <w:pPr>
        <w:pStyle w:val="Prrafodelista"/>
        <w:numPr>
          <w:ilvl w:val="0"/>
          <w:numId w:val="188"/>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Identify items of clothes </w:t>
      </w:r>
    </w:p>
    <w:p w:rsidR="00AD7718" w:rsidRPr="00722B31" w:rsidRDefault="00AD7718" w:rsidP="00722B31">
      <w:pPr>
        <w:pStyle w:val="Prrafodelista"/>
        <w:numPr>
          <w:ilvl w:val="0"/>
          <w:numId w:val="188"/>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 recognize the relation between clothing and social/ethnic identification</w:t>
      </w:r>
    </w:p>
    <w:p w:rsidR="00AD7718" w:rsidRPr="00722B31" w:rsidRDefault="00AD7718" w:rsidP="00722B31">
      <w:pPr>
        <w:spacing w:line="360" w:lineRule="auto"/>
        <w:jc w:val="both"/>
        <w:rPr>
          <w:rFonts w:ascii="Arial" w:hAnsi="Arial" w:cs="Arial"/>
          <w:lang w:val="en-US"/>
        </w:rPr>
      </w:pPr>
    </w:p>
    <w:p w:rsidR="00AD7718" w:rsidRPr="00722B31" w:rsidRDefault="00AD7718" w:rsidP="00722B31">
      <w:pPr>
        <w:spacing w:line="360" w:lineRule="auto"/>
        <w:jc w:val="both"/>
        <w:outlineLvl w:val="2"/>
        <w:rPr>
          <w:rFonts w:ascii="Arial" w:hAnsi="Arial" w:cs="Arial"/>
          <w:b/>
          <w:bCs/>
          <w:lang w:val="en-US"/>
        </w:rPr>
      </w:pPr>
      <w:r w:rsidRPr="00722B31">
        <w:rPr>
          <w:rFonts w:ascii="Arial" w:hAnsi="Arial" w:cs="Arial"/>
          <w:b/>
          <w:bCs/>
          <w:lang w:val="en-US"/>
        </w:rPr>
        <w:t xml:space="preserve">Procedure: </w:t>
      </w:r>
    </w:p>
    <w:p w:rsidR="00AD7718" w:rsidRPr="00722B31" w:rsidRDefault="00AD7718" w:rsidP="00722B31">
      <w:pPr>
        <w:pStyle w:val="Prrafodelista"/>
        <w:numPr>
          <w:ilvl w:val="0"/>
          <w:numId w:val="267"/>
        </w:numPr>
        <w:spacing w:after="0" w:line="360" w:lineRule="auto"/>
        <w:jc w:val="both"/>
        <w:rPr>
          <w:rFonts w:ascii="Arial" w:hAnsi="Arial" w:cs="Arial"/>
          <w:sz w:val="24"/>
          <w:szCs w:val="24"/>
          <w:lang w:val="en-US"/>
        </w:rPr>
      </w:pPr>
      <w:r w:rsidRPr="00722B31">
        <w:rPr>
          <w:rFonts w:ascii="Arial" w:hAnsi="Arial" w:cs="Arial"/>
          <w:sz w:val="24"/>
          <w:szCs w:val="24"/>
          <w:lang w:val="en-US"/>
        </w:rPr>
        <w:t>Students are asked to work in pairs or small groups.</w:t>
      </w:r>
    </w:p>
    <w:p w:rsidR="00AD7718" w:rsidRPr="00722B31" w:rsidRDefault="00AD7718" w:rsidP="00722B31">
      <w:pPr>
        <w:pStyle w:val="Prrafodelista"/>
        <w:numPr>
          <w:ilvl w:val="0"/>
          <w:numId w:val="267"/>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 After receiving a series of pictures, one student describes people in the picture including their dress and any social information (e.g. male vs. female, age) to his/her colleague(s). </w:t>
      </w:r>
    </w:p>
    <w:p w:rsidR="00AD7718" w:rsidRPr="00722B31" w:rsidRDefault="00AD7718" w:rsidP="00722B31">
      <w:pPr>
        <w:pStyle w:val="Prrafodelista"/>
        <w:numPr>
          <w:ilvl w:val="0"/>
          <w:numId w:val="267"/>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Using that information, the other group members determine the person’s social status, tribal and/or ethnic affiliation, and other social information conveyed by the dress. </w:t>
      </w:r>
    </w:p>
    <w:p w:rsidR="00057D09" w:rsidRPr="00722B31" w:rsidRDefault="00057D09" w:rsidP="00722B31">
      <w:pPr>
        <w:pStyle w:val="Default"/>
        <w:spacing w:line="360" w:lineRule="auto"/>
        <w:jc w:val="both"/>
        <w:rPr>
          <w:rFonts w:ascii="Arial" w:hAnsi="Arial" w:cs="Arial"/>
          <w:b/>
          <w:bCs/>
          <w:lang w:val="en-US"/>
        </w:rPr>
      </w:pPr>
      <w:r w:rsidRPr="00722B31">
        <w:rPr>
          <w:rFonts w:ascii="Arial" w:hAnsi="Arial" w:cs="Arial"/>
          <w:b/>
          <w:bCs/>
          <w:lang w:val="en-US"/>
        </w:rPr>
        <w:t xml:space="preserve">ACTIVITY </w:t>
      </w:r>
      <w:r w:rsidR="00003C11" w:rsidRPr="00722B31">
        <w:rPr>
          <w:rFonts w:ascii="Arial" w:hAnsi="Arial" w:cs="Arial"/>
          <w:b/>
          <w:bCs/>
          <w:lang w:val="en-US"/>
        </w:rPr>
        <w:t>7</w:t>
      </w:r>
    </w:p>
    <w:p w:rsidR="00923680" w:rsidRPr="00722B31" w:rsidRDefault="00923680" w:rsidP="00722B31">
      <w:pPr>
        <w:pStyle w:val="Default"/>
        <w:spacing w:line="360" w:lineRule="auto"/>
        <w:jc w:val="both"/>
        <w:rPr>
          <w:rFonts w:ascii="Arial" w:hAnsi="Arial" w:cs="Arial"/>
          <w:lang w:val="en-US"/>
        </w:rPr>
      </w:pPr>
      <w:r w:rsidRPr="00722B31">
        <w:rPr>
          <w:rFonts w:ascii="Arial" w:hAnsi="Arial" w:cs="Arial"/>
          <w:b/>
          <w:bCs/>
          <w:lang w:val="en-US"/>
        </w:rPr>
        <w:t xml:space="preserve">Name of activity: Same but different </w:t>
      </w:r>
    </w:p>
    <w:p w:rsidR="00923680" w:rsidRPr="00722B31" w:rsidRDefault="00923680" w:rsidP="00722B31">
      <w:pPr>
        <w:pStyle w:val="Default"/>
        <w:spacing w:line="360" w:lineRule="auto"/>
        <w:jc w:val="both"/>
        <w:rPr>
          <w:rFonts w:ascii="Arial" w:hAnsi="Arial" w:cs="Arial"/>
          <w:lang w:val="en-US"/>
        </w:rPr>
      </w:pPr>
      <w:r w:rsidRPr="00722B31">
        <w:rPr>
          <w:rFonts w:ascii="Arial" w:hAnsi="Arial" w:cs="Arial"/>
          <w:b/>
          <w:bCs/>
          <w:lang w:val="en-US"/>
        </w:rPr>
        <w:t xml:space="preserve">Topic: </w:t>
      </w:r>
      <w:r w:rsidRPr="00722B31">
        <w:rPr>
          <w:rFonts w:ascii="Arial" w:hAnsi="Arial" w:cs="Arial"/>
          <w:lang w:val="en-US"/>
        </w:rPr>
        <w:t>Family relationships</w:t>
      </w:r>
    </w:p>
    <w:p w:rsidR="00923680" w:rsidRPr="00722B31" w:rsidRDefault="00923680" w:rsidP="00722B31">
      <w:pPr>
        <w:spacing w:line="360" w:lineRule="auto"/>
        <w:jc w:val="both"/>
        <w:rPr>
          <w:rFonts w:ascii="Arial" w:hAnsi="Arial" w:cs="Arial"/>
          <w:lang w:val="en-US"/>
        </w:rPr>
      </w:pPr>
      <w:r w:rsidRPr="00722B31">
        <w:rPr>
          <w:rFonts w:ascii="Arial" w:hAnsi="Arial" w:cs="Arial"/>
          <w:b/>
          <w:bCs/>
          <w:lang w:val="en-US"/>
        </w:rPr>
        <w:t xml:space="preserve">Goal: </w:t>
      </w:r>
      <w:r w:rsidRPr="00722B31">
        <w:rPr>
          <w:rFonts w:ascii="Arial" w:hAnsi="Arial" w:cs="Arial"/>
          <w:lang w:val="en-US"/>
        </w:rPr>
        <w:t>At the end of the activity, the learners will be able to:</w:t>
      </w:r>
    </w:p>
    <w:p w:rsidR="00923680" w:rsidRPr="00722B31" w:rsidRDefault="00923680" w:rsidP="00722B31">
      <w:pPr>
        <w:pStyle w:val="Prrafodelista"/>
        <w:numPr>
          <w:ilvl w:val="0"/>
          <w:numId w:val="188"/>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Talk about family members </w:t>
      </w:r>
    </w:p>
    <w:p w:rsidR="00923680" w:rsidRPr="00722B31" w:rsidRDefault="00923680" w:rsidP="00722B31">
      <w:pPr>
        <w:pStyle w:val="Prrafodelista"/>
        <w:numPr>
          <w:ilvl w:val="0"/>
          <w:numId w:val="188"/>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Recognize differences in family titles in Spanish and English </w:t>
      </w:r>
    </w:p>
    <w:p w:rsidR="00923680" w:rsidRPr="00722B31" w:rsidRDefault="00923680" w:rsidP="00722B31">
      <w:pPr>
        <w:pStyle w:val="Prrafodelista"/>
        <w:numPr>
          <w:ilvl w:val="0"/>
          <w:numId w:val="188"/>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 Recognize differences between family roles in different countries </w:t>
      </w:r>
    </w:p>
    <w:p w:rsidR="00923680" w:rsidRPr="00722B31" w:rsidRDefault="00923680" w:rsidP="00722B31">
      <w:pPr>
        <w:spacing w:line="360" w:lineRule="auto"/>
        <w:jc w:val="both"/>
        <w:outlineLvl w:val="2"/>
        <w:rPr>
          <w:rFonts w:ascii="Arial" w:hAnsi="Arial" w:cs="Arial"/>
          <w:b/>
          <w:bCs/>
          <w:lang w:val="en-US"/>
        </w:rPr>
      </w:pPr>
      <w:r w:rsidRPr="00722B31">
        <w:rPr>
          <w:rFonts w:ascii="Arial" w:hAnsi="Arial" w:cs="Arial"/>
          <w:b/>
          <w:bCs/>
          <w:lang w:val="en-US"/>
        </w:rPr>
        <w:t xml:space="preserve">Procedure: </w:t>
      </w:r>
    </w:p>
    <w:p w:rsidR="00923680" w:rsidRPr="00722B31" w:rsidRDefault="00790072" w:rsidP="00722B31">
      <w:pPr>
        <w:pStyle w:val="Prrafodelista"/>
        <w:numPr>
          <w:ilvl w:val="0"/>
          <w:numId w:val="267"/>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Students create a family tree for their own family which includes three generations. </w:t>
      </w:r>
    </w:p>
    <w:p w:rsidR="00790072" w:rsidRPr="00722B31" w:rsidRDefault="00790072" w:rsidP="00722B31">
      <w:pPr>
        <w:pStyle w:val="Prrafodelista"/>
        <w:numPr>
          <w:ilvl w:val="0"/>
          <w:numId w:val="267"/>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They create an imaginary family </w:t>
      </w:r>
      <w:r w:rsidR="00923680" w:rsidRPr="00722B31">
        <w:rPr>
          <w:rFonts w:ascii="Arial" w:hAnsi="Arial" w:cs="Arial"/>
          <w:sz w:val="24"/>
          <w:szCs w:val="24"/>
          <w:lang w:val="en-US"/>
        </w:rPr>
        <w:t xml:space="preserve">tree for a typical family in English speaking- cultures </w:t>
      </w:r>
      <w:r w:rsidR="00854B9E" w:rsidRPr="00722B31">
        <w:rPr>
          <w:rFonts w:ascii="Arial" w:hAnsi="Arial" w:cs="Arial"/>
          <w:sz w:val="24"/>
          <w:szCs w:val="24"/>
          <w:lang w:val="en-US"/>
        </w:rPr>
        <w:t>(or</w:t>
      </w:r>
      <w:r w:rsidR="00923680" w:rsidRPr="00722B31">
        <w:rPr>
          <w:rFonts w:ascii="Arial" w:hAnsi="Arial" w:cs="Arial"/>
          <w:sz w:val="24"/>
          <w:szCs w:val="24"/>
          <w:lang w:val="en-US"/>
        </w:rPr>
        <w:t xml:space="preserve"> another culture</w:t>
      </w:r>
      <w:r w:rsidR="00854B9E" w:rsidRPr="00722B31">
        <w:rPr>
          <w:rFonts w:ascii="Arial" w:hAnsi="Arial" w:cs="Arial"/>
          <w:sz w:val="24"/>
          <w:szCs w:val="24"/>
          <w:lang w:val="en-US"/>
        </w:rPr>
        <w:t>), going</w:t>
      </w:r>
      <w:r w:rsidRPr="00722B31">
        <w:rPr>
          <w:rFonts w:ascii="Arial" w:hAnsi="Arial" w:cs="Arial"/>
          <w:sz w:val="24"/>
          <w:szCs w:val="24"/>
          <w:lang w:val="en-US"/>
        </w:rPr>
        <w:t xml:space="preserve"> back three generations using names and titles (e.g. </w:t>
      </w:r>
      <w:r w:rsidR="00854B9E" w:rsidRPr="00722B31">
        <w:rPr>
          <w:rFonts w:ascii="Arial" w:hAnsi="Arial" w:cs="Arial"/>
          <w:sz w:val="24"/>
          <w:szCs w:val="24"/>
          <w:lang w:val="en-US"/>
        </w:rPr>
        <w:t>aunt,</w:t>
      </w:r>
      <w:r w:rsidRPr="00722B31">
        <w:rPr>
          <w:rFonts w:ascii="Arial" w:hAnsi="Arial" w:cs="Arial"/>
          <w:sz w:val="24"/>
          <w:szCs w:val="24"/>
          <w:lang w:val="en-US"/>
        </w:rPr>
        <w:t xml:space="preserve"> grandfather,names that include both given and family name</w:t>
      </w:r>
    </w:p>
    <w:p w:rsidR="00923680" w:rsidRPr="00722B31" w:rsidRDefault="00790072" w:rsidP="00722B31">
      <w:pPr>
        <w:pStyle w:val="Prrafodelista"/>
        <w:numPr>
          <w:ilvl w:val="0"/>
          <w:numId w:val="267"/>
        </w:numPr>
        <w:spacing w:after="0" w:line="360" w:lineRule="auto"/>
        <w:jc w:val="both"/>
        <w:rPr>
          <w:rFonts w:ascii="Arial" w:hAnsi="Arial" w:cs="Arial"/>
          <w:sz w:val="24"/>
          <w:szCs w:val="24"/>
          <w:lang w:val="en-US"/>
        </w:rPr>
      </w:pPr>
      <w:r w:rsidRPr="00722B31">
        <w:rPr>
          <w:rFonts w:ascii="Arial" w:hAnsi="Arial" w:cs="Arial"/>
          <w:sz w:val="24"/>
          <w:szCs w:val="24"/>
          <w:lang w:val="en-US"/>
        </w:rPr>
        <w:t>Students post their family trees.</w:t>
      </w:r>
    </w:p>
    <w:p w:rsidR="00790072" w:rsidRPr="00722B31" w:rsidRDefault="00923680" w:rsidP="00722B31">
      <w:pPr>
        <w:pStyle w:val="Prrafodelista"/>
        <w:numPr>
          <w:ilvl w:val="0"/>
          <w:numId w:val="267"/>
        </w:numPr>
        <w:spacing w:after="0" w:line="360" w:lineRule="auto"/>
        <w:jc w:val="both"/>
        <w:rPr>
          <w:rFonts w:ascii="Arial" w:hAnsi="Arial" w:cs="Arial"/>
          <w:sz w:val="24"/>
          <w:szCs w:val="24"/>
          <w:lang w:val="en-US"/>
        </w:rPr>
      </w:pPr>
      <w:r w:rsidRPr="00722B31">
        <w:rPr>
          <w:rFonts w:ascii="Arial" w:hAnsi="Arial" w:cs="Arial"/>
          <w:sz w:val="24"/>
          <w:szCs w:val="24"/>
          <w:lang w:val="en-US"/>
        </w:rPr>
        <w:t>For most advanced levels, s</w:t>
      </w:r>
      <w:r w:rsidR="00790072" w:rsidRPr="00722B31">
        <w:rPr>
          <w:rFonts w:ascii="Arial" w:hAnsi="Arial" w:cs="Arial"/>
          <w:sz w:val="24"/>
          <w:szCs w:val="24"/>
          <w:lang w:val="en-US"/>
        </w:rPr>
        <w:t>tudents</w:t>
      </w:r>
      <w:r w:rsidR="00854B9E" w:rsidRPr="00722B31">
        <w:rPr>
          <w:rFonts w:ascii="Arial" w:hAnsi="Arial" w:cs="Arial"/>
          <w:sz w:val="24"/>
          <w:szCs w:val="24"/>
          <w:lang w:val="en-US"/>
        </w:rPr>
        <w:t xml:space="preserve"> could include</w:t>
      </w:r>
      <w:r w:rsidR="00790072" w:rsidRPr="00722B31">
        <w:rPr>
          <w:rFonts w:ascii="Arial" w:hAnsi="Arial" w:cs="Arial"/>
          <w:sz w:val="24"/>
          <w:szCs w:val="24"/>
          <w:lang w:val="en-US"/>
        </w:rPr>
        <w:t xml:space="preserve"> information on the roles and </w:t>
      </w:r>
    </w:p>
    <w:p w:rsidR="00790072" w:rsidRPr="00722B31" w:rsidRDefault="00790072" w:rsidP="00722B31">
      <w:pPr>
        <w:pStyle w:val="Prrafodelista"/>
        <w:spacing w:after="0" w:line="360" w:lineRule="auto"/>
        <w:jc w:val="both"/>
        <w:rPr>
          <w:rFonts w:ascii="Arial" w:hAnsi="Arial" w:cs="Arial"/>
          <w:sz w:val="24"/>
          <w:szCs w:val="24"/>
          <w:lang w:val="en-US"/>
        </w:rPr>
      </w:pPr>
      <w:proofErr w:type="gramStart"/>
      <w:r w:rsidRPr="00722B31">
        <w:rPr>
          <w:rFonts w:ascii="Arial" w:hAnsi="Arial" w:cs="Arial"/>
          <w:sz w:val="24"/>
          <w:szCs w:val="24"/>
          <w:lang w:val="en-US"/>
        </w:rPr>
        <w:lastRenderedPageBreak/>
        <w:t>responsibilit</w:t>
      </w:r>
      <w:r w:rsidR="00854B9E" w:rsidRPr="00722B31">
        <w:rPr>
          <w:rFonts w:ascii="Arial" w:hAnsi="Arial" w:cs="Arial"/>
          <w:sz w:val="24"/>
          <w:szCs w:val="24"/>
          <w:lang w:val="en-US"/>
        </w:rPr>
        <w:t>ies</w:t>
      </w:r>
      <w:proofErr w:type="gramEnd"/>
      <w:r w:rsidR="00854B9E" w:rsidRPr="00722B31">
        <w:rPr>
          <w:rFonts w:ascii="Arial" w:hAnsi="Arial" w:cs="Arial"/>
          <w:sz w:val="24"/>
          <w:szCs w:val="24"/>
          <w:lang w:val="en-US"/>
        </w:rPr>
        <w:t xml:space="preserve"> of family members in other cultures</w:t>
      </w:r>
      <w:r w:rsidRPr="00722B31">
        <w:rPr>
          <w:rFonts w:ascii="Arial" w:hAnsi="Arial" w:cs="Arial"/>
          <w:sz w:val="24"/>
          <w:szCs w:val="24"/>
          <w:lang w:val="en-US"/>
        </w:rPr>
        <w:t>.</w:t>
      </w:r>
    </w:p>
    <w:p w:rsidR="00057D09" w:rsidRPr="00722B31" w:rsidRDefault="00496BC2" w:rsidP="00722B31">
      <w:pPr>
        <w:spacing w:after="160" w:line="259" w:lineRule="auto"/>
        <w:jc w:val="both"/>
        <w:rPr>
          <w:rFonts w:ascii="Arial" w:hAnsi="Arial" w:cs="Arial"/>
          <w:b/>
          <w:lang w:val="en-US"/>
        </w:rPr>
      </w:pPr>
      <w:r w:rsidRPr="00722B31">
        <w:rPr>
          <w:rFonts w:ascii="Arial" w:hAnsi="Arial" w:cs="Arial"/>
          <w:lang w:val="en-US"/>
        </w:rPr>
        <w:br w:type="page"/>
      </w:r>
      <w:r w:rsidR="00057D09" w:rsidRPr="00722B31">
        <w:rPr>
          <w:rFonts w:ascii="Arial" w:hAnsi="Arial" w:cs="Arial"/>
          <w:b/>
          <w:lang w:val="en-US"/>
        </w:rPr>
        <w:lastRenderedPageBreak/>
        <w:t>ACTIVITY</w:t>
      </w:r>
      <w:r w:rsidR="00003C11" w:rsidRPr="00722B31">
        <w:rPr>
          <w:rFonts w:ascii="Arial" w:hAnsi="Arial" w:cs="Arial"/>
          <w:b/>
          <w:lang w:val="en-US"/>
        </w:rPr>
        <w:t xml:space="preserve"> 8</w:t>
      </w:r>
    </w:p>
    <w:p w:rsidR="00057D09" w:rsidRPr="00722B31" w:rsidRDefault="00057D09" w:rsidP="00722B31">
      <w:pPr>
        <w:spacing w:line="360" w:lineRule="auto"/>
        <w:jc w:val="both"/>
        <w:rPr>
          <w:rFonts w:ascii="Arial" w:hAnsi="Arial" w:cs="Arial"/>
          <w:lang w:val="en-US"/>
        </w:rPr>
      </w:pPr>
    </w:p>
    <w:p w:rsidR="00923680" w:rsidRPr="00722B31" w:rsidRDefault="00854B9E" w:rsidP="00722B31">
      <w:pPr>
        <w:spacing w:line="360" w:lineRule="auto"/>
        <w:jc w:val="both"/>
        <w:rPr>
          <w:rFonts w:ascii="Arial" w:hAnsi="Arial" w:cs="Arial"/>
          <w:b/>
          <w:lang w:val="en-US"/>
        </w:rPr>
      </w:pPr>
      <w:r w:rsidRPr="00722B31">
        <w:rPr>
          <w:rFonts w:ascii="Arial" w:hAnsi="Arial" w:cs="Arial"/>
          <w:b/>
          <w:lang w:val="en-US"/>
        </w:rPr>
        <w:t xml:space="preserve">Name of activity: </w:t>
      </w:r>
      <w:r w:rsidR="00D34F49" w:rsidRPr="00722B31">
        <w:rPr>
          <w:rFonts w:ascii="Arial" w:hAnsi="Arial" w:cs="Arial"/>
          <w:lang w:val="en-US"/>
        </w:rPr>
        <w:t xml:space="preserve">What´s the weather like in…? </w:t>
      </w:r>
    </w:p>
    <w:p w:rsidR="00D34F49" w:rsidRPr="00722B31" w:rsidRDefault="00854B9E" w:rsidP="00722B31">
      <w:pPr>
        <w:spacing w:line="360" w:lineRule="auto"/>
        <w:jc w:val="both"/>
        <w:rPr>
          <w:rFonts w:ascii="Arial" w:hAnsi="Arial" w:cs="Arial"/>
          <w:lang w:val="en-US"/>
        </w:rPr>
      </w:pPr>
      <w:r w:rsidRPr="00722B31">
        <w:rPr>
          <w:rFonts w:ascii="Arial" w:hAnsi="Arial" w:cs="Arial"/>
          <w:b/>
          <w:lang w:val="en-US"/>
        </w:rPr>
        <w:t>Topic</w:t>
      </w:r>
      <w:proofErr w:type="gramStart"/>
      <w:r w:rsidRPr="00722B31">
        <w:rPr>
          <w:rFonts w:ascii="Arial" w:hAnsi="Arial" w:cs="Arial"/>
          <w:b/>
          <w:lang w:val="en-US"/>
        </w:rPr>
        <w:t>:</w:t>
      </w:r>
      <w:r w:rsidR="00D34F49" w:rsidRPr="00722B31">
        <w:rPr>
          <w:rFonts w:ascii="Arial" w:hAnsi="Arial" w:cs="Arial"/>
          <w:lang w:val="en-US"/>
        </w:rPr>
        <w:t>Talking</w:t>
      </w:r>
      <w:proofErr w:type="gramEnd"/>
      <w:r w:rsidR="00D34F49" w:rsidRPr="00722B31">
        <w:rPr>
          <w:rFonts w:ascii="Arial" w:hAnsi="Arial" w:cs="Arial"/>
          <w:lang w:val="en-US"/>
        </w:rPr>
        <w:t xml:space="preserve"> about the weather </w:t>
      </w:r>
    </w:p>
    <w:p w:rsidR="00854B9E" w:rsidRPr="00722B31" w:rsidRDefault="00854B9E" w:rsidP="00722B31">
      <w:pPr>
        <w:spacing w:line="360" w:lineRule="auto"/>
        <w:jc w:val="both"/>
        <w:rPr>
          <w:rFonts w:ascii="Arial" w:hAnsi="Arial" w:cs="Arial"/>
          <w:lang w:val="en-US"/>
        </w:rPr>
      </w:pPr>
      <w:r w:rsidRPr="00722B31">
        <w:rPr>
          <w:rFonts w:ascii="Arial" w:hAnsi="Arial" w:cs="Arial"/>
          <w:b/>
          <w:lang w:val="en-US"/>
        </w:rPr>
        <w:t xml:space="preserve">Aim: </w:t>
      </w:r>
      <w:r w:rsidRPr="00722B31">
        <w:rPr>
          <w:rFonts w:ascii="Arial" w:hAnsi="Arial" w:cs="Arial"/>
          <w:lang w:val="en-US"/>
        </w:rPr>
        <w:t>The students will be able to:</w:t>
      </w:r>
    </w:p>
    <w:p w:rsidR="00D34F49" w:rsidRPr="00722B31" w:rsidRDefault="00854B9E" w:rsidP="00722B31">
      <w:pPr>
        <w:pStyle w:val="Prrafodelista"/>
        <w:numPr>
          <w:ilvl w:val="0"/>
          <w:numId w:val="188"/>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Describe places and weather </w:t>
      </w:r>
    </w:p>
    <w:p w:rsidR="00D34F49" w:rsidRPr="00722B31" w:rsidRDefault="00D34F49" w:rsidP="00722B31">
      <w:pPr>
        <w:pStyle w:val="Prrafodelista"/>
        <w:numPr>
          <w:ilvl w:val="0"/>
          <w:numId w:val="188"/>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Recognizing differences in </w:t>
      </w:r>
      <w:r w:rsidR="00003C11" w:rsidRPr="00722B31">
        <w:rPr>
          <w:rFonts w:ascii="Arial" w:hAnsi="Arial" w:cs="Arial"/>
          <w:sz w:val="24"/>
          <w:szCs w:val="24"/>
          <w:lang w:val="en-US"/>
        </w:rPr>
        <w:t>climate and</w:t>
      </w:r>
      <w:r w:rsidRPr="00722B31">
        <w:rPr>
          <w:rFonts w:ascii="Arial" w:hAnsi="Arial" w:cs="Arial"/>
          <w:sz w:val="24"/>
          <w:szCs w:val="24"/>
          <w:lang w:val="en-US"/>
        </w:rPr>
        <w:t xml:space="preserve"> geography </w:t>
      </w:r>
    </w:p>
    <w:p w:rsidR="00854B9E" w:rsidRPr="00722B31" w:rsidRDefault="00854B9E" w:rsidP="00722B31">
      <w:pPr>
        <w:spacing w:line="360" w:lineRule="auto"/>
        <w:jc w:val="both"/>
        <w:rPr>
          <w:rFonts w:ascii="Arial" w:hAnsi="Arial" w:cs="Arial"/>
          <w:b/>
          <w:lang w:val="en-US"/>
        </w:rPr>
      </w:pPr>
      <w:r w:rsidRPr="00722B31">
        <w:rPr>
          <w:rFonts w:ascii="Arial" w:hAnsi="Arial" w:cs="Arial"/>
          <w:b/>
          <w:lang w:val="en-US"/>
        </w:rPr>
        <w:t>Procedure</w:t>
      </w:r>
    </w:p>
    <w:p w:rsidR="00854B9E" w:rsidRPr="00722B31" w:rsidRDefault="00854B9E" w:rsidP="00722B31">
      <w:pPr>
        <w:pStyle w:val="Prrafodelista"/>
        <w:numPr>
          <w:ilvl w:val="0"/>
          <w:numId w:val="268"/>
        </w:numPr>
        <w:spacing w:after="0" w:line="360" w:lineRule="auto"/>
        <w:jc w:val="both"/>
        <w:rPr>
          <w:rFonts w:ascii="Arial" w:hAnsi="Arial" w:cs="Arial"/>
          <w:sz w:val="24"/>
          <w:szCs w:val="24"/>
          <w:lang w:val="en-US"/>
        </w:rPr>
      </w:pPr>
      <w:r w:rsidRPr="00722B31">
        <w:rPr>
          <w:rFonts w:ascii="Arial" w:hAnsi="Arial" w:cs="Arial"/>
          <w:sz w:val="24"/>
          <w:szCs w:val="24"/>
          <w:lang w:val="en-US"/>
        </w:rPr>
        <w:t>The teacher and the students decide on a country, in keeping with the content they have studied in Geography.</w:t>
      </w:r>
    </w:p>
    <w:p w:rsidR="00854B9E" w:rsidRPr="00722B31" w:rsidRDefault="00854B9E" w:rsidP="00722B31">
      <w:pPr>
        <w:pStyle w:val="Prrafodelista"/>
        <w:numPr>
          <w:ilvl w:val="0"/>
          <w:numId w:val="268"/>
        </w:numPr>
        <w:spacing w:after="0" w:line="360" w:lineRule="auto"/>
        <w:jc w:val="both"/>
        <w:rPr>
          <w:rFonts w:ascii="Arial" w:hAnsi="Arial" w:cs="Arial"/>
          <w:sz w:val="24"/>
          <w:szCs w:val="24"/>
          <w:lang w:val="en-US"/>
        </w:rPr>
      </w:pPr>
      <w:r w:rsidRPr="00722B31">
        <w:rPr>
          <w:rFonts w:ascii="Arial" w:hAnsi="Arial" w:cs="Arial"/>
          <w:sz w:val="24"/>
          <w:szCs w:val="24"/>
          <w:lang w:val="en-US"/>
        </w:rPr>
        <w:t>Using the information in the Geography textbook or in any other s</w:t>
      </w:r>
      <w:r w:rsidR="00D34F49" w:rsidRPr="00722B31">
        <w:rPr>
          <w:rFonts w:ascii="Arial" w:hAnsi="Arial" w:cs="Arial"/>
          <w:sz w:val="24"/>
          <w:szCs w:val="24"/>
          <w:lang w:val="en-US"/>
        </w:rPr>
        <w:t>ource</w:t>
      </w:r>
      <w:r w:rsidRPr="00722B31">
        <w:rPr>
          <w:rFonts w:ascii="Arial" w:hAnsi="Arial" w:cs="Arial"/>
          <w:sz w:val="24"/>
          <w:szCs w:val="24"/>
          <w:lang w:val="en-US"/>
        </w:rPr>
        <w:t xml:space="preserve"> suggested by the teacher, the students will list what characterizes each country in terms </w:t>
      </w:r>
      <w:r w:rsidR="00057D09" w:rsidRPr="00722B31">
        <w:rPr>
          <w:rFonts w:ascii="Arial" w:hAnsi="Arial" w:cs="Arial"/>
          <w:sz w:val="24"/>
          <w:szCs w:val="24"/>
          <w:lang w:val="en-US"/>
        </w:rPr>
        <w:t>of:</w:t>
      </w:r>
    </w:p>
    <w:p w:rsidR="00854B9E" w:rsidRPr="00722B31" w:rsidRDefault="00854B9E" w:rsidP="00722B31">
      <w:pPr>
        <w:pStyle w:val="Prrafodelista"/>
        <w:spacing w:after="0" w:line="360" w:lineRule="auto"/>
        <w:jc w:val="both"/>
        <w:rPr>
          <w:rFonts w:ascii="Arial" w:hAnsi="Arial" w:cs="Arial"/>
          <w:sz w:val="24"/>
          <w:szCs w:val="24"/>
          <w:lang w:val="en-US"/>
        </w:rPr>
      </w:pPr>
      <w:r w:rsidRPr="00722B31">
        <w:rPr>
          <w:rFonts w:ascii="Arial" w:hAnsi="Arial" w:cs="Arial"/>
          <w:sz w:val="24"/>
          <w:szCs w:val="24"/>
          <w:lang w:val="en-US"/>
        </w:rPr>
        <w:t xml:space="preserve">GEOGRAPHY          CLIMATE   </w:t>
      </w:r>
      <w:proofErr w:type="gramStart"/>
      <w:r w:rsidRPr="00722B31">
        <w:rPr>
          <w:rFonts w:ascii="Arial" w:hAnsi="Arial" w:cs="Arial"/>
          <w:sz w:val="24"/>
          <w:szCs w:val="24"/>
          <w:lang w:val="en-US"/>
        </w:rPr>
        <w:t xml:space="preserve">WEATHER </w:t>
      </w:r>
      <w:r w:rsidR="00F73A43" w:rsidRPr="00722B31">
        <w:rPr>
          <w:rFonts w:ascii="Arial" w:hAnsi="Arial" w:cs="Arial"/>
          <w:sz w:val="24"/>
          <w:szCs w:val="24"/>
          <w:lang w:val="en-US"/>
        </w:rPr>
        <w:t xml:space="preserve"> SEASONS</w:t>
      </w:r>
      <w:proofErr w:type="gramEnd"/>
      <w:r w:rsidR="00F73A43" w:rsidRPr="00722B31">
        <w:rPr>
          <w:rFonts w:ascii="Arial" w:hAnsi="Arial" w:cs="Arial"/>
          <w:sz w:val="24"/>
          <w:szCs w:val="24"/>
          <w:lang w:val="en-US"/>
        </w:rPr>
        <w:t xml:space="preserve"> </w:t>
      </w:r>
      <w:r w:rsidR="00D34F49" w:rsidRPr="00722B31">
        <w:rPr>
          <w:rFonts w:ascii="Arial" w:hAnsi="Arial" w:cs="Arial"/>
          <w:sz w:val="24"/>
          <w:szCs w:val="24"/>
          <w:lang w:val="en-US"/>
        </w:rPr>
        <w:t xml:space="preserve">   LANGUAGE </w:t>
      </w:r>
    </w:p>
    <w:p w:rsidR="00D34F49" w:rsidRPr="00722B31" w:rsidRDefault="00D34F49" w:rsidP="00722B31">
      <w:pPr>
        <w:pStyle w:val="Prrafodelista"/>
        <w:numPr>
          <w:ilvl w:val="0"/>
          <w:numId w:val="268"/>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Then Students compare a geographical </w:t>
      </w:r>
      <w:r w:rsidR="00F73A43" w:rsidRPr="00722B31">
        <w:rPr>
          <w:rFonts w:ascii="Arial" w:hAnsi="Arial" w:cs="Arial"/>
          <w:sz w:val="24"/>
          <w:szCs w:val="24"/>
          <w:lang w:val="en-US"/>
        </w:rPr>
        <w:t>region with</w:t>
      </w:r>
      <w:r w:rsidRPr="00722B31">
        <w:rPr>
          <w:rFonts w:ascii="Arial" w:hAnsi="Arial" w:cs="Arial"/>
          <w:sz w:val="24"/>
          <w:szCs w:val="24"/>
          <w:lang w:val="en-US"/>
        </w:rPr>
        <w:t xml:space="preserve"> the geographic region of their home country. </w:t>
      </w:r>
    </w:p>
    <w:p w:rsidR="00854B9E" w:rsidRPr="00722B31" w:rsidRDefault="00D34F49" w:rsidP="00722B31">
      <w:pPr>
        <w:pStyle w:val="Prrafodelista"/>
        <w:numPr>
          <w:ilvl w:val="0"/>
          <w:numId w:val="268"/>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Finally, the students should speak about the country using the information collected and guided by the instructions given by the teacher. </w:t>
      </w:r>
    </w:p>
    <w:p w:rsidR="00790072" w:rsidRPr="00722B31" w:rsidRDefault="00F73A43" w:rsidP="00722B31">
      <w:pPr>
        <w:pStyle w:val="Prrafodelista"/>
        <w:numPr>
          <w:ilvl w:val="0"/>
          <w:numId w:val="268"/>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In advanced levels ( or in Spanish in elementary levels), it is advisable to include </w:t>
      </w:r>
      <w:r w:rsidR="00790072" w:rsidRPr="00722B31">
        <w:rPr>
          <w:rFonts w:ascii="Arial" w:hAnsi="Arial" w:cs="Arial"/>
          <w:sz w:val="24"/>
          <w:szCs w:val="24"/>
          <w:lang w:val="en-US"/>
        </w:rPr>
        <w:t>a discussion of any environmental changesor problems caused by weather, and ways in which the popul</w:t>
      </w:r>
      <w:r w:rsidRPr="00722B31">
        <w:rPr>
          <w:rFonts w:ascii="Arial" w:hAnsi="Arial" w:cs="Arial"/>
          <w:sz w:val="24"/>
          <w:szCs w:val="24"/>
          <w:lang w:val="en-US"/>
        </w:rPr>
        <w:t xml:space="preserve">ation deals with those problems, as well as how climate and weather might influence people´s behavior) </w:t>
      </w:r>
    </w:p>
    <w:p w:rsidR="003E6569" w:rsidRPr="00722B31" w:rsidRDefault="003E6569" w:rsidP="00722B31">
      <w:pPr>
        <w:autoSpaceDE w:val="0"/>
        <w:autoSpaceDN w:val="0"/>
        <w:adjustRightInd w:val="0"/>
        <w:spacing w:line="360" w:lineRule="auto"/>
        <w:jc w:val="both"/>
        <w:rPr>
          <w:rFonts w:ascii="Arial" w:hAnsi="Arial" w:cs="Arial"/>
          <w:b/>
          <w:lang w:val="en-US"/>
        </w:rPr>
      </w:pPr>
      <w:r w:rsidRPr="00722B31">
        <w:rPr>
          <w:rFonts w:ascii="Arial" w:hAnsi="Arial" w:cs="Arial"/>
          <w:b/>
          <w:lang w:val="en-US"/>
        </w:rPr>
        <w:t xml:space="preserve">ACTIVITY </w:t>
      </w:r>
      <w:r w:rsidR="00003C11" w:rsidRPr="00722B31">
        <w:rPr>
          <w:rFonts w:ascii="Arial" w:hAnsi="Arial" w:cs="Arial"/>
          <w:b/>
          <w:lang w:val="en-US"/>
        </w:rPr>
        <w:t xml:space="preserve">9 </w:t>
      </w:r>
      <w:r w:rsidRPr="00722B31">
        <w:rPr>
          <w:rFonts w:ascii="Arial" w:hAnsi="Arial" w:cs="Arial"/>
          <w:lang w:val="en-US"/>
        </w:rPr>
        <w:t>(created by the authors)</w:t>
      </w:r>
    </w:p>
    <w:p w:rsidR="003E6569" w:rsidRPr="00722B31" w:rsidRDefault="003E6569" w:rsidP="00722B31">
      <w:pPr>
        <w:pStyle w:val="Default"/>
        <w:spacing w:line="360" w:lineRule="auto"/>
        <w:jc w:val="both"/>
        <w:rPr>
          <w:rFonts w:ascii="Arial" w:hAnsi="Arial" w:cs="Arial"/>
          <w:lang w:val="en-US"/>
        </w:rPr>
      </w:pPr>
      <w:r w:rsidRPr="00722B31">
        <w:rPr>
          <w:rFonts w:ascii="Arial" w:hAnsi="Arial" w:cs="Arial"/>
          <w:bCs/>
          <w:lang w:val="en-US"/>
        </w:rPr>
        <w:t>Name of activity:</w:t>
      </w:r>
      <w:r w:rsidRPr="00722B31">
        <w:rPr>
          <w:rFonts w:ascii="Arial" w:hAnsi="Arial" w:cs="Arial"/>
          <w:lang w:val="en-US"/>
        </w:rPr>
        <w:t xml:space="preserve"> The tale I like </w:t>
      </w:r>
    </w:p>
    <w:p w:rsidR="003E6569" w:rsidRPr="00722B31" w:rsidRDefault="003E6569" w:rsidP="00722B31">
      <w:pPr>
        <w:pStyle w:val="Default"/>
        <w:spacing w:line="360" w:lineRule="auto"/>
        <w:jc w:val="both"/>
        <w:rPr>
          <w:rFonts w:ascii="Arial" w:hAnsi="Arial" w:cs="Arial"/>
          <w:lang w:val="en-US"/>
        </w:rPr>
      </w:pPr>
      <w:r w:rsidRPr="00722B31">
        <w:rPr>
          <w:rFonts w:ascii="Arial" w:hAnsi="Arial" w:cs="Arial"/>
          <w:b/>
          <w:bCs/>
          <w:lang w:val="en-US"/>
        </w:rPr>
        <w:t xml:space="preserve">Topic: </w:t>
      </w:r>
      <w:r w:rsidRPr="00722B31">
        <w:rPr>
          <w:rFonts w:ascii="Arial" w:hAnsi="Arial" w:cs="Arial"/>
          <w:bCs/>
          <w:lang w:val="en-US"/>
        </w:rPr>
        <w:t>Describing places, people and clothes</w:t>
      </w:r>
    </w:p>
    <w:p w:rsidR="003E6569" w:rsidRPr="00722B31" w:rsidRDefault="003E6569" w:rsidP="00722B31">
      <w:pPr>
        <w:pStyle w:val="Default"/>
        <w:spacing w:line="360" w:lineRule="auto"/>
        <w:jc w:val="both"/>
        <w:rPr>
          <w:rFonts w:ascii="Arial" w:hAnsi="Arial" w:cs="Arial"/>
          <w:lang w:val="en-US"/>
        </w:rPr>
      </w:pPr>
      <w:r w:rsidRPr="00722B31">
        <w:rPr>
          <w:rFonts w:ascii="Arial" w:hAnsi="Arial" w:cs="Arial"/>
          <w:b/>
          <w:bCs/>
          <w:lang w:val="en-US"/>
        </w:rPr>
        <w:t xml:space="preserve">Material: </w:t>
      </w:r>
      <w:r w:rsidRPr="00722B31">
        <w:rPr>
          <w:rFonts w:ascii="Arial" w:hAnsi="Arial" w:cs="Arial"/>
          <w:bCs/>
          <w:lang w:val="en-US"/>
        </w:rPr>
        <w:t xml:space="preserve">fairy tales or children stories. A good source could be the Takes in the Golden Age by José Martí.   </w:t>
      </w:r>
    </w:p>
    <w:p w:rsidR="003E6569" w:rsidRPr="00722B31" w:rsidRDefault="003E6569" w:rsidP="00722B31">
      <w:pPr>
        <w:pStyle w:val="Default"/>
        <w:spacing w:line="360" w:lineRule="auto"/>
        <w:jc w:val="both"/>
        <w:rPr>
          <w:rFonts w:ascii="Arial" w:hAnsi="Arial" w:cs="Arial"/>
          <w:lang w:val="en-US"/>
        </w:rPr>
      </w:pPr>
      <w:r w:rsidRPr="00722B31">
        <w:rPr>
          <w:rFonts w:ascii="Arial" w:hAnsi="Arial" w:cs="Arial"/>
          <w:b/>
          <w:bCs/>
          <w:lang w:val="en-US"/>
        </w:rPr>
        <w:t xml:space="preserve">Goal: </w:t>
      </w:r>
      <w:r w:rsidRPr="00722B31">
        <w:rPr>
          <w:rFonts w:ascii="Arial" w:hAnsi="Arial" w:cs="Arial"/>
          <w:lang w:val="en-US"/>
        </w:rPr>
        <w:t xml:space="preserve">At the end of the activity, the learners will be able to identify adjectives for describing people, places and clothes </w:t>
      </w:r>
    </w:p>
    <w:p w:rsidR="003E6569" w:rsidRPr="00722B31" w:rsidRDefault="003E6569" w:rsidP="00722B31">
      <w:pPr>
        <w:spacing w:line="360" w:lineRule="auto"/>
        <w:jc w:val="both"/>
        <w:outlineLvl w:val="2"/>
        <w:rPr>
          <w:rFonts w:ascii="Arial" w:hAnsi="Arial" w:cs="Arial"/>
          <w:b/>
          <w:bCs/>
          <w:lang w:val="en-US"/>
        </w:rPr>
      </w:pPr>
      <w:r w:rsidRPr="00722B31">
        <w:rPr>
          <w:rFonts w:ascii="Arial" w:hAnsi="Arial" w:cs="Arial"/>
          <w:b/>
          <w:bCs/>
          <w:lang w:val="en-US"/>
        </w:rPr>
        <w:t xml:space="preserve">Procedure: </w:t>
      </w:r>
    </w:p>
    <w:p w:rsidR="003E6569" w:rsidRPr="00722B31" w:rsidRDefault="003E6569" w:rsidP="00722B31">
      <w:pPr>
        <w:pStyle w:val="NormalWeb"/>
        <w:numPr>
          <w:ilvl w:val="0"/>
          <w:numId w:val="253"/>
        </w:numPr>
        <w:spacing w:after="0" w:line="360" w:lineRule="auto"/>
        <w:jc w:val="both"/>
        <w:rPr>
          <w:rFonts w:ascii="Arial" w:hAnsi="Arial" w:cs="Arial"/>
          <w:lang w:val="en-US"/>
        </w:rPr>
      </w:pPr>
      <w:r w:rsidRPr="00722B31">
        <w:rPr>
          <w:rFonts w:ascii="Arial" w:hAnsi="Arial" w:cs="Arial"/>
          <w:lang w:val="en-US"/>
        </w:rPr>
        <w:t xml:space="preserve">The teacher decides with his/her students a fairy tale they have recently read </w:t>
      </w:r>
    </w:p>
    <w:p w:rsidR="003E6569" w:rsidRPr="00722B31" w:rsidRDefault="003E6569" w:rsidP="00722B31">
      <w:pPr>
        <w:pStyle w:val="NormalWeb"/>
        <w:numPr>
          <w:ilvl w:val="0"/>
          <w:numId w:val="253"/>
        </w:numPr>
        <w:spacing w:after="0" w:line="360" w:lineRule="auto"/>
        <w:jc w:val="both"/>
        <w:rPr>
          <w:rFonts w:ascii="Arial" w:hAnsi="Arial" w:cs="Arial"/>
          <w:lang w:val="en-US"/>
        </w:rPr>
      </w:pPr>
      <w:r w:rsidRPr="00722B31">
        <w:rPr>
          <w:rFonts w:ascii="Arial" w:hAnsi="Arial" w:cs="Arial"/>
          <w:lang w:val="en-US"/>
        </w:rPr>
        <w:t xml:space="preserve">Children are asked to write down or select (from a list given by the teacher) the place where the tale developed, as well as the geographical </w:t>
      </w:r>
      <w:r w:rsidRPr="00722B31">
        <w:rPr>
          <w:rFonts w:ascii="Arial" w:hAnsi="Arial" w:cs="Arial"/>
          <w:lang w:val="en-US"/>
        </w:rPr>
        <w:lastRenderedPageBreak/>
        <w:t>characteristics of the place by copying the adjective or the phrases used to describe it. Students should also be asked to locate the country or city in a map.</w:t>
      </w:r>
    </w:p>
    <w:p w:rsidR="003E6569" w:rsidRPr="00722B31" w:rsidRDefault="003E6569" w:rsidP="00722B31">
      <w:pPr>
        <w:pStyle w:val="NormalWeb"/>
        <w:spacing w:after="0" w:line="360" w:lineRule="auto"/>
        <w:ind w:left="360"/>
        <w:jc w:val="both"/>
        <w:rPr>
          <w:rFonts w:ascii="Arial" w:hAnsi="Arial" w:cs="Arial"/>
          <w:lang w:val="en-US"/>
        </w:rPr>
      </w:pPr>
    </w:p>
    <w:tbl>
      <w:tblPr>
        <w:tblStyle w:val="Tablaconcuadrcula"/>
        <w:tblW w:w="0" w:type="auto"/>
        <w:tblInd w:w="720" w:type="dxa"/>
        <w:tblLook w:val="04A0" w:firstRow="1" w:lastRow="0" w:firstColumn="1" w:lastColumn="0" w:noHBand="0" w:noVBand="1"/>
      </w:tblPr>
      <w:tblGrid>
        <w:gridCol w:w="4281"/>
        <w:gridCol w:w="4241"/>
      </w:tblGrid>
      <w:tr w:rsidR="003E6569" w:rsidRPr="00722B31" w:rsidTr="00805F02">
        <w:tc>
          <w:tcPr>
            <w:tcW w:w="4508" w:type="dxa"/>
          </w:tcPr>
          <w:p w:rsidR="003E6569" w:rsidRPr="00722B31" w:rsidRDefault="003E6569" w:rsidP="00722B31">
            <w:pPr>
              <w:pStyle w:val="NormalWeb"/>
              <w:spacing w:after="0" w:line="360" w:lineRule="auto"/>
              <w:jc w:val="both"/>
              <w:rPr>
                <w:rFonts w:ascii="Arial" w:hAnsi="Arial" w:cs="Arial"/>
                <w:b/>
                <w:lang w:val="en-US"/>
              </w:rPr>
            </w:pPr>
            <w:r w:rsidRPr="00722B31">
              <w:rPr>
                <w:rFonts w:ascii="Arial" w:hAnsi="Arial" w:cs="Arial"/>
                <w:b/>
                <w:lang w:val="en-US"/>
              </w:rPr>
              <w:t xml:space="preserve">Characters </w:t>
            </w:r>
          </w:p>
        </w:tc>
        <w:tc>
          <w:tcPr>
            <w:tcW w:w="4508" w:type="dxa"/>
          </w:tcPr>
          <w:p w:rsidR="003E6569" w:rsidRPr="00722B31" w:rsidRDefault="003E6569" w:rsidP="00722B31">
            <w:pPr>
              <w:pStyle w:val="NormalWeb"/>
              <w:spacing w:after="0" w:line="360" w:lineRule="auto"/>
              <w:jc w:val="both"/>
              <w:rPr>
                <w:rFonts w:ascii="Arial" w:hAnsi="Arial" w:cs="Arial"/>
                <w:b/>
                <w:lang w:val="en-US"/>
              </w:rPr>
            </w:pPr>
            <w:r w:rsidRPr="00722B31">
              <w:rPr>
                <w:rFonts w:ascii="Arial" w:hAnsi="Arial" w:cs="Arial"/>
                <w:b/>
                <w:lang w:val="en-US"/>
              </w:rPr>
              <w:t>Setting</w:t>
            </w:r>
          </w:p>
        </w:tc>
      </w:tr>
      <w:tr w:rsidR="003E6569" w:rsidRPr="00722B31" w:rsidTr="00805F02">
        <w:tc>
          <w:tcPr>
            <w:tcW w:w="4508" w:type="dxa"/>
          </w:tcPr>
          <w:p w:rsidR="003E6569" w:rsidRPr="00722B31" w:rsidRDefault="003E6569" w:rsidP="00722B31">
            <w:pPr>
              <w:pStyle w:val="NormalWeb"/>
              <w:spacing w:after="0" w:line="360" w:lineRule="auto"/>
              <w:jc w:val="both"/>
              <w:rPr>
                <w:rFonts w:ascii="Arial" w:hAnsi="Arial" w:cs="Arial"/>
                <w:lang w:val="en-US"/>
              </w:rPr>
            </w:pPr>
            <w:r w:rsidRPr="00722B31">
              <w:rPr>
                <w:rFonts w:ascii="Arial" w:hAnsi="Arial" w:cs="Arial"/>
                <w:lang w:val="en-US"/>
              </w:rPr>
              <w:t xml:space="preserve">Physical characteristics </w:t>
            </w:r>
          </w:p>
        </w:tc>
        <w:tc>
          <w:tcPr>
            <w:tcW w:w="4508" w:type="dxa"/>
          </w:tcPr>
          <w:p w:rsidR="003E6569" w:rsidRPr="00722B31" w:rsidRDefault="003E6569" w:rsidP="00722B31">
            <w:pPr>
              <w:pStyle w:val="NormalWeb"/>
              <w:spacing w:after="0" w:line="360" w:lineRule="auto"/>
              <w:jc w:val="both"/>
              <w:rPr>
                <w:rFonts w:ascii="Arial" w:hAnsi="Arial" w:cs="Arial"/>
                <w:lang w:val="en-US"/>
              </w:rPr>
            </w:pPr>
            <w:r w:rsidRPr="00722B31">
              <w:rPr>
                <w:rFonts w:ascii="Arial" w:hAnsi="Arial" w:cs="Arial"/>
                <w:lang w:val="en-US"/>
              </w:rPr>
              <w:t>Country and/or continent</w:t>
            </w:r>
          </w:p>
        </w:tc>
      </w:tr>
      <w:tr w:rsidR="003E6569" w:rsidRPr="00722B31" w:rsidTr="00805F02">
        <w:tc>
          <w:tcPr>
            <w:tcW w:w="4508" w:type="dxa"/>
          </w:tcPr>
          <w:p w:rsidR="003E6569" w:rsidRPr="00722B31" w:rsidRDefault="003E6569" w:rsidP="00722B31">
            <w:pPr>
              <w:pStyle w:val="NormalWeb"/>
              <w:spacing w:after="0" w:line="360" w:lineRule="auto"/>
              <w:jc w:val="both"/>
              <w:rPr>
                <w:rFonts w:ascii="Arial" w:hAnsi="Arial" w:cs="Arial"/>
                <w:lang w:val="en-US"/>
              </w:rPr>
            </w:pPr>
            <w:r w:rsidRPr="00722B31">
              <w:rPr>
                <w:rFonts w:ascii="Arial" w:hAnsi="Arial" w:cs="Arial"/>
                <w:lang w:val="en-US"/>
              </w:rPr>
              <w:t xml:space="preserve">Personality traits </w:t>
            </w:r>
          </w:p>
        </w:tc>
        <w:tc>
          <w:tcPr>
            <w:tcW w:w="4508" w:type="dxa"/>
          </w:tcPr>
          <w:p w:rsidR="003E6569" w:rsidRPr="00722B31" w:rsidRDefault="003E6569" w:rsidP="00722B31">
            <w:pPr>
              <w:pStyle w:val="NormalWeb"/>
              <w:spacing w:after="0" w:line="360" w:lineRule="auto"/>
              <w:jc w:val="both"/>
              <w:rPr>
                <w:rFonts w:ascii="Arial" w:hAnsi="Arial" w:cs="Arial"/>
                <w:lang w:val="en-US"/>
              </w:rPr>
            </w:pPr>
            <w:r w:rsidRPr="00722B31">
              <w:rPr>
                <w:rFonts w:ascii="Arial" w:hAnsi="Arial" w:cs="Arial"/>
                <w:lang w:val="en-US"/>
              </w:rPr>
              <w:t xml:space="preserve">Weather </w:t>
            </w:r>
          </w:p>
        </w:tc>
      </w:tr>
      <w:tr w:rsidR="003E6569" w:rsidRPr="00722B31" w:rsidTr="00805F02">
        <w:tc>
          <w:tcPr>
            <w:tcW w:w="4508" w:type="dxa"/>
          </w:tcPr>
          <w:p w:rsidR="003E6569" w:rsidRPr="00722B31" w:rsidRDefault="003E6569" w:rsidP="00722B31">
            <w:pPr>
              <w:pStyle w:val="NormalWeb"/>
              <w:spacing w:after="0" w:line="360" w:lineRule="auto"/>
              <w:jc w:val="both"/>
              <w:rPr>
                <w:rFonts w:ascii="Arial" w:hAnsi="Arial" w:cs="Arial"/>
                <w:lang w:val="en-US"/>
              </w:rPr>
            </w:pPr>
            <w:r w:rsidRPr="00722B31">
              <w:rPr>
                <w:rFonts w:ascii="Arial" w:hAnsi="Arial" w:cs="Arial"/>
                <w:lang w:val="en-US"/>
              </w:rPr>
              <w:t xml:space="preserve">Clothes </w:t>
            </w:r>
          </w:p>
        </w:tc>
        <w:tc>
          <w:tcPr>
            <w:tcW w:w="4508" w:type="dxa"/>
          </w:tcPr>
          <w:p w:rsidR="003E6569" w:rsidRPr="00722B31" w:rsidRDefault="003E6569" w:rsidP="00722B31">
            <w:pPr>
              <w:pStyle w:val="NormalWeb"/>
              <w:spacing w:after="0" w:line="360" w:lineRule="auto"/>
              <w:jc w:val="both"/>
              <w:rPr>
                <w:rFonts w:ascii="Arial" w:hAnsi="Arial" w:cs="Arial"/>
                <w:lang w:val="en-US"/>
              </w:rPr>
            </w:pPr>
            <w:r w:rsidRPr="00722B31">
              <w:rPr>
                <w:rFonts w:ascii="Arial" w:hAnsi="Arial" w:cs="Arial"/>
                <w:lang w:val="en-US"/>
              </w:rPr>
              <w:t xml:space="preserve">Flora and fauna </w:t>
            </w:r>
          </w:p>
        </w:tc>
      </w:tr>
      <w:tr w:rsidR="003E6569" w:rsidRPr="00722B31" w:rsidTr="00805F02">
        <w:tc>
          <w:tcPr>
            <w:tcW w:w="4508" w:type="dxa"/>
          </w:tcPr>
          <w:p w:rsidR="003E6569" w:rsidRPr="00722B31" w:rsidRDefault="003E6569" w:rsidP="00722B31">
            <w:pPr>
              <w:pStyle w:val="NormalWeb"/>
              <w:spacing w:after="0" w:line="360" w:lineRule="auto"/>
              <w:jc w:val="both"/>
              <w:rPr>
                <w:rFonts w:ascii="Arial" w:hAnsi="Arial" w:cs="Arial"/>
                <w:lang w:val="en-US"/>
              </w:rPr>
            </w:pPr>
          </w:p>
        </w:tc>
        <w:tc>
          <w:tcPr>
            <w:tcW w:w="4508" w:type="dxa"/>
          </w:tcPr>
          <w:p w:rsidR="003E6569" w:rsidRPr="00722B31" w:rsidRDefault="003E6569" w:rsidP="00722B31">
            <w:pPr>
              <w:pStyle w:val="NormalWeb"/>
              <w:spacing w:after="0" w:line="360" w:lineRule="auto"/>
              <w:jc w:val="both"/>
              <w:rPr>
                <w:rFonts w:ascii="Arial" w:hAnsi="Arial" w:cs="Arial"/>
                <w:lang w:val="en-US"/>
              </w:rPr>
            </w:pPr>
          </w:p>
        </w:tc>
      </w:tr>
      <w:tr w:rsidR="003E6569" w:rsidRPr="00722B31" w:rsidTr="00805F02">
        <w:tc>
          <w:tcPr>
            <w:tcW w:w="4508" w:type="dxa"/>
          </w:tcPr>
          <w:p w:rsidR="003E6569" w:rsidRPr="00722B31" w:rsidRDefault="003E6569" w:rsidP="00722B31">
            <w:pPr>
              <w:pStyle w:val="NormalWeb"/>
              <w:spacing w:after="0" w:line="360" w:lineRule="auto"/>
              <w:jc w:val="both"/>
              <w:rPr>
                <w:rFonts w:ascii="Arial" w:hAnsi="Arial" w:cs="Arial"/>
                <w:lang w:val="en-US"/>
              </w:rPr>
            </w:pPr>
          </w:p>
        </w:tc>
        <w:tc>
          <w:tcPr>
            <w:tcW w:w="4508" w:type="dxa"/>
          </w:tcPr>
          <w:p w:rsidR="003E6569" w:rsidRPr="00722B31" w:rsidRDefault="003E6569" w:rsidP="00722B31">
            <w:pPr>
              <w:pStyle w:val="NormalWeb"/>
              <w:spacing w:after="0" w:line="360" w:lineRule="auto"/>
              <w:jc w:val="both"/>
              <w:rPr>
                <w:rFonts w:ascii="Arial" w:hAnsi="Arial" w:cs="Arial"/>
                <w:lang w:val="en-US"/>
              </w:rPr>
            </w:pPr>
          </w:p>
        </w:tc>
      </w:tr>
    </w:tbl>
    <w:p w:rsidR="003E6569" w:rsidRPr="00722B31" w:rsidRDefault="003E6569" w:rsidP="00722B31">
      <w:pPr>
        <w:pStyle w:val="NormalWeb"/>
        <w:spacing w:after="0" w:line="360" w:lineRule="auto"/>
        <w:ind w:left="720"/>
        <w:jc w:val="both"/>
        <w:rPr>
          <w:rFonts w:ascii="Arial" w:hAnsi="Arial" w:cs="Arial"/>
          <w:lang w:val="en-US"/>
        </w:rPr>
      </w:pPr>
    </w:p>
    <w:p w:rsidR="003E6569" w:rsidRPr="00722B31" w:rsidRDefault="003E6569" w:rsidP="00722B31">
      <w:pPr>
        <w:pStyle w:val="NormalWeb"/>
        <w:numPr>
          <w:ilvl w:val="0"/>
          <w:numId w:val="253"/>
        </w:numPr>
        <w:spacing w:after="0" w:line="360" w:lineRule="auto"/>
        <w:jc w:val="both"/>
        <w:rPr>
          <w:rFonts w:ascii="Arial" w:hAnsi="Arial" w:cs="Arial"/>
          <w:lang w:val="en-US"/>
        </w:rPr>
      </w:pPr>
      <w:r w:rsidRPr="00722B31">
        <w:rPr>
          <w:rFonts w:ascii="Arial" w:hAnsi="Arial" w:cs="Arial"/>
          <w:lang w:val="en-US"/>
        </w:rPr>
        <w:t xml:space="preserve">Then, students should compare the previous descriptions with that in the native country </w:t>
      </w:r>
    </w:p>
    <w:p w:rsidR="003E6569" w:rsidRPr="00722B31" w:rsidRDefault="003E6569" w:rsidP="00722B31">
      <w:pPr>
        <w:pStyle w:val="NormalWeb"/>
        <w:spacing w:after="0" w:line="360" w:lineRule="auto"/>
        <w:ind w:left="720"/>
        <w:jc w:val="both"/>
        <w:rPr>
          <w:rFonts w:ascii="Arial" w:hAnsi="Arial" w:cs="Arial"/>
          <w:lang w:val="en-US"/>
        </w:rPr>
      </w:pPr>
    </w:p>
    <w:tbl>
      <w:tblPr>
        <w:tblStyle w:val="Tablaconcuadrcula"/>
        <w:tblW w:w="0" w:type="auto"/>
        <w:tblInd w:w="720" w:type="dxa"/>
        <w:tblLook w:val="04A0" w:firstRow="1" w:lastRow="0" w:firstColumn="1" w:lastColumn="0" w:noHBand="0" w:noVBand="1"/>
      </w:tblPr>
      <w:tblGrid>
        <w:gridCol w:w="4147"/>
        <w:gridCol w:w="4149"/>
      </w:tblGrid>
      <w:tr w:rsidR="003E6569" w:rsidRPr="00722B31" w:rsidTr="00805F02">
        <w:tc>
          <w:tcPr>
            <w:tcW w:w="4147" w:type="dxa"/>
          </w:tcPr>
          <w:p w:rsidR="003E6569" w:rsidRPr="00722B31" w:rsidRDefault="003E6569" w:rsidP="00722B31">
            <w:pPr>
              <w:pStyle w:val="NormalWeb"/>
              <w:spacing w:after="0" w:line="360" w:lineRule="auto"/>
              <w:jc w:val="both"/>
              <w:rPr>
                <w:rFonts w:ascii="Arial" w:hAnsi="Arial" w:cs="Arial"/>
                <w:lang w:val="en-US"/>
              </w:rPr>
            </w:pPr>
            <w:r w:rsidRPr="00722B31">
              <w:rPr>
                <w:rFonts w:ascii="Arial" w:hAnsi="Arial" w:cs="Arial"/>
                <w:lang w:val="en-US"/>
              </w:rPr>
              <w:t>Story</w:t>
            </w:r>
          </w:p>
        </w:tc>
        <w:tc>
          <w:tcPr>
            <w:tcW w:w="4149" w:type="dxa"/>
          </w:tcPr>
          <w:p w:rsidR="003E6569" w:rsidRPr="00722B31" w:rsidRDefault="003E6569" w:rsidP="00722B31">
            <w:pPr>
              <w:pStyle w:val="NormalWeb"/>
              <w:spacing w:after="0" w:line="360" w:lineRule="auto"/>
              <w:jc w:val="both"/>
              <w:rPr>
                <w:rFonts w:ascii="Arial" w:hAnsi="Arial" w:cs="Arial"/>
                <w:lang w:val="en-US"/>
              </w:rPr>
            </w:pPr>
            <w:r w:rsidRPr="00722B31">
              <w:rPr>
                <w:rFonts w:ascii="Arial" w:hAnsi="Arial" w:cs="Arial"/>
                <w:lang w:val="en-US"/>
              </w:rPr>
              <w:t>Cuba</w:t>
            </w:r>
          </w:p>
        </w:tc>
      </w:tr>
      <w:tr w:rsidR="003E6569" w:rsidRPr="00722B31" w:rsidTr="00805F02">
        <w:tc>
          <w:tcPr>
            <w:tcW w:w="4147" w:type="dxa"/>
          </w:tcPr>
          <w:p w:rsidR="003E6569" w:rsidRPr="00722B31" w:rsidRDefault="003E6569" w:rsidP="00722B31">
            <w:pPr>
              <w:pStyle w:val="NormalWeb"/>
              <w:spacing w:after="0" w:line="360" w:lineRule="auto"/>
              <w:jc w:val="both"/>
              <w:rPr>
                <w:rFonts w:ascii="Arial" w:hAnsi="Arial" w:cs="Arial"/>
                <w:highlight w:val="yellow"/>
                <w:lang w:val="en-US"/>
              </w:rPr>
            </w:pPr>
          </w:p>
        </w:tc>
        <w:tc>
          <w:tcPr>
            <w:tcW w:w="4149" w:type="dxa"/>
          </w:tcPr>
          <w:p w:rsidR="003E6569" w:rsidRPr="00722B31" w:rsidRDefault="003E6569" w:rsidP="00722B31">
            <w:pPr>
              <w:pStyle w:val="NormalWeb"/>
              <w:spacing w:after="0" w:line="360" w:lineRule="auto"/>
              <w:jc w:val="both"/>
              <w:rPr>
                <w:rFonts w:ascii="Arial" w:hAnsi="Arial" w:cs="Arial"/>
                <w:highlight w:val="yellow"/>
                <w:lang w:val="en-US"/>
              </w:rPr>
            </w:pPr>
          </w:p>
        </w:tc>
      </w:tr>
    </w:tbl>
    <w:p w:rsidR="003E6569" w:rsidRPr="00722B31" w:rsidRDefault="003E6569" w:rsidP="00722B31">
      <w:pPr>
        <w:pStyle w:val="NormalWeb"/>
        <w:spacing w:after="0" w:line="360" w:lineRule="auto"/>
        <w:ind w:left="720"/>
        <w:jc w:val="both"/>
        <w:rPr>
          <w:rFonts w:ascii="Arial" w:hAnsi="Arial" w:cs="Arial"/>
          <w:highlight w:val="yellow"/>
          <w:lang w:val="en-US"/>
        </w:rPr>
      </w:pPr>
    </w:p>
    <w:p w:rsidR="003E6569" w:rsidRPr="00722B31" w:rsidRDefault="003E6569" w:rsidP="00722B31">
      <w:pPr>
        <w:pStyle w:val="NormalWeb"/>
        <w:spacing w:after="0" w:line="360" w:lineRule="auto"/>
        <w:ind w:left="720"/>
        <w:jc w:val="both"/>
        <w:rPr>
          <w:rFonts w:ascii="Arial" w:hAnsi="Arial" w:cs="Arial"/>
          <w:lang w:val="en-US"/>
        </w:rPr>
      </w:pPr>
    </w:p>
    <w:p w:rsidR="003E6569" w:rsidRPr="00722B31" w:rsidRDefault="003E6569" w:rsidP="00722B31">
      <w:pPr>
        <w:pStyle w:val="NormalWeb"/>
        <w:numPr>
          <w:ilvl w:val="0"/>
          <w:numId w:val="253"/>
        </w:numPr>
        <w:spacing w:after="0" w:line="360" w:lineRule="auto"/>
        <w:jc w:val="both"/>
        <w:rPr>
          <w:rFonts w:ascii="Arial" w:hAnsi="Arial" w:cs="Arial"/>
          <w:lang w:val="en-US"/>
        </w:rPr>
      </w:pPr>
      <w:r w:rsidRPr="00722B31">
        <w:rPr>
          <w:rFonts w:ascii="Arial" w:hAnsi="Arial" w:cs="Arial"/>
          <w:lang w:val="en-US"/>
        </w:rPr>
        <w:t>As follow up, the students could be asked to find information about the country or city presented in the story.</w:t>
      </w:r>
    </w:p>
    <w:p w:rsidR="003E6569" w:rsidRPr="00722B31" w:rsidRDefault="003E6569" w:rsidP="00722B31">
      <w:pPr>
        <w:pStyle w:val="NormalWeb"/>
        <w:spacing w:after="0" w:line="360" w:lineRule="auto"/>
        <w:ind w:left="720"/>
        <w:jc w:val="both"/>
        <w:rPr>
          <w:rFonts w:ascii="Arial" w:hAnsi="Arial" w:cs="Arial"/>
          <w:highlight w:val="yellow"/>
          <w:lang w:val="en-US"/>
        </w:rPr>
      </w:pPr>
    </w:p>
    <w:p w:rsidR="003E6569" w:rsidRPr="00722B31" w:rsidRDefault="00F73A43" w:rsidP="00722B31">
      <w:pPr>
        <w:autoSpaceDE w:val="0"/>
        <w:autoSpaceDN w:val="0"/>
        <w:adjustRightInd w:val="0"/>
        <w:spacing w:line="360" w:lineRule="auto"/>
        <w:jc w:val="both"/>
        <w:rPr>
          <w:rFonts w:ascii="Arial" w:hAnsi="Arial" w:cs="Arial"/>
          <w:b/>
          <w:lang w:val="en-US"/>
        </w:rPr>
      </w:pPr>
      <w:r w:rsidRPr="00722B31">
        <w:rPr>
          <w:rFonts w:ascii="Arial" w:hAnsi="Arial" w:cs="Arial"/>
          <w:b/>
          <w:lang w:val="en-US"/>
        </w:rPr>
        <w:t>ACTIVITY</w:t>
      </w:r>
      <w:r w:rsidR="00003C11" w:rsidRPr="00722B31">
        <w:rPr>
          <w:rFonts w:ascii="Arial" w:hAnsi="Arial" w:cs="Arial"/>
          <w:b/>
          <w:lang w:val="en-US"/>
        </w:rPr>
        <w:t xml:space="preserve"> 10</w:t>
      </w:r>
      <w:r w:rsidR="003E6569" w:rsidRPr="00722B31">
        <w:rPr>
          <w:rFonts w:ascii="Arial" w:hAnsi="Arial" w:cs="Arial"/>
          <w:lang w:val="en-US"/>
        </w:rPr>
        <w:t xml:space="preserve"> (created by the authors)</w:t>
      </w:r>
    </w:p>
    <w:p w:rsidR="00F73A43" w:rsidRPr="00722B31" w:rsidRDefault="00F73A43" w:rsidP="00722B31">
      <w:pPr>
        <w:spacing w:line="360" w:lineRule="auto"/>
        <w:jc w:val="both"/>
        <w:rPr>
          <w:rFonts w:ascii="Arial" w:hAnsi="Arial" w:cs="Arial"/>
          <w:b/>
          <w:lang w:val="en-US"/>
        </w:rPr>
      </w:pPr>
      <w:r w:rsidRPr="00722B31">
        <w:rPr>
          <w:rFonts w:ascii="Arial" w:hAnsi="Arial" w:cs="Arial"/>
          <w:b/>
          <w:lang w:val="en-US"/>
        </w:rPr>
        <w:t xml:space="preserve">Name of activity: </w:t>
      </w:r>
      <w:r w:rsidRPr="00722B31">
        <w:rPr>
          <w:rFonts w:ascii="Arial" w:hAnsi="Arial" w:cs="Arial"/>
          <w:lang w:val="en-US"/>
        </w:rPr>
        <w:t xml:space="preserve">What is in an </w:t>
      </w:r>
      <w:proofErr w:type="gramStart"/>
      <w:r w:rsidRPr="00722B31">
        <w:rPr>
          <w:rFonts w:ascii="Arial" w:hAnsi="Arial" w:cs="Arial"/>
          <w:lang w:val="en-US"/>
        </w:rPr>
        <w:t>idiom</w:t>
      </w:r>
      <w:proofErr w:type="gramEnd"/>
    </w:p>
    <w:p w:rsidR="00F73A43" w:rsidRPr="00722B31" w:rsidRDefault="00F73A43" w:rsidP="00722B31">
      <w:pPr>
        <w:spacing w:line="360" w:lineRule="auto"/>
        <w:jc w:val="both"/>
        <w:rPr>
          <w:rFonts w:ascii="Arial" w:hAnsi="Arial" w:cs="Arial"/>
          <w:lang w:val="en-US"/>
        </w:rPr>
      </w:pPr>
      <w:r w:rsidRPr="00722B31">
        <w:rPr>
          <w:rFonts w:ascii="Arial" w:hAnsi="Arial" w:cs="Arial"/>
          <w:b/>
          <w:lang w:val="en-US"/>
        </w:rPr>
        <w:t>Topic</w:t>
      </w:r>
      <w:proofErr w:type="gramStart"/>
      <w:r w:rsidRPr="00722B31">
        <w:rPr>
          <w:rFonts w:ascii="Arial" w:hAnsi="Arial" w:cs="Arial"/>
          <w:b/>
          <w:lang w:val="en-US"/>
        </w:rPr>
        <w:t>:</w:t>
      </w:r>
      <w:r w:rsidR="003E6569" w:rsidRPr="00722B31">
        <w:rPr>
          <w:rFonts w:ascii="Arial" w:hAnsi="Arial" w:cs="Arial"/>
          <w:lang w:val="en-US"/>
        </w:rPr>
        <w:t>I</w:t>
      </w:r>
      <w:r w:rsidRPr="00722B31">
        <w:rPr>
          <w:rFonts w:ascii="Arial" w:hAnsi="Arial" w:cs="Arial"/>
          <w:lang w:val="en-US"/>
        </w:rPr>
        <w:t>dioms</w:t>
      </w:r>
      <w:proofErr w:type="gramEnd"/>
      <w:r w:rsidRPr="00722B31">
        <w:rPr>
          <w:rFonts w:ascii="Arial" w:hAnsi="Arial" w:cs="Arial"/>
          <w:lang w:val="en-US"/>
        </w:rPr>
        <w:t xml:space="preserve"> </w:t>
      </w:r>
    </w:p>
    <w:p w:rsidR="00F73A43" w:rsidRPr="00722B31" w:rsidRDefault="00F73A43" w:rsidP="00722B31">
      <w:pPr>
        <w:spacing w:line="360" w:lineRule="auto"/>
        <w:jc w:val="both"/>
        <w:rPr>
          <w:rFonts w:ascii="Arial" w:hAnsi="Arial" w:cs="Arial"/>
          <w:lang w:val="en-US"/>
        </w:rPr>
      </w:pPr>
      <w:r w:rsidRPr="00722B31">
        <w:rPr>
          <w:rFonts w:ascii="Arial" w:hAnsi="Arial" w:cs="Arial"/>
          <w:b/>
          <w:lang w:val="en-US"/>
        </w:rPr>
        <w:t xml:space="preserve">Aim: </w:t>
      </w:r>
      <w:r w:rsidRPr="00722B31">
        <w:rPr>
          <w:rFonts w:ascii="Arial" w:hAnsi="Arial" w:cs="Arial"/>
          <w:lang w:val="en-US"/>
        </w:rPr>
        <w:t>The students will be able to:</w:t>
      </w:r>
    </w:p>
    <w:p w:rsidR="00F73A43" w:rsidRPr="00722B31" w:rsidRDefault="00F73A43" w:rsidP="00722B31">
      <w:pPr>
        <w:pStyle w:val="Prrafodelista"/>
        <w:numPr>
          <w:ilvl w:val="0"/>
          <w:numId w:val="188"/>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Identify the cultural meaning of idioms </w:t>
      </w:r>
    </w:p>
    <w:p w:rsidR="00F73A43" w:rsidRPr="00722B31" w:rsidRDefault="00F73A43" w:rsidP="00722B31">
      <w:pPr>
        <w:spacing w:line="360" w:lineRule="auto"/>
        <w:jc w:val="both"/>
        <w:rPr>
          <w:rFonts w:ascii="Arial" w:hAnsi="Arial" w:cs="Arial"/>
          <w:b/>
          <w:lang w:val="en-US"/>
        </w:rPr>
      </w:pPr>
      <w:r w:rsidRPr="00722B31">
        <w:rPr>
          <w:rFonts w:ascii="Arial" w:hAnsi="Arial" w:cs="Arial"/>
          <w:b/>
          <w:lang w:val="en-US"/>
        </w:rPr>
        <w:t>Material</w:t>
      </w:r>
      <w:r w:rsidR="003E6569" w:rsidRPr="00722B31">
        <w:rPr>
          <w:rFonts w:ascii="Arial" w:hAnsi="Arial" w:cs="Arial"/>
          <w:b/>
          <w:lang w:val="en-US"/>
        </w:rPr>
        <w:t>s</w:t>
      </w:r>
      <w:r w:rsidRPr="00722B31">
        <w:rPr>
          <w:rFonts w:ascii="Arial" w:hAnsi="Arial" w:cs="Arial"/>
          <w:b/>
          <w:lang w:val="en-US"/>
        </w:rPr>
        <w:t xml:space="preserve">: </w:t>
      </w:r>
      <w:r w:rsidRPr="00722B31">
        <w:rPr>
          <w:rFonts w:ascii="Arial" w:hAnsi="Arial" w:cs="Arial"/>
          <w:lang w:val="en-US"/>
        </w:rPr>
        <w:t xml:space="preserve">cards with </w:t>
      </w:r>
      <w:r w:rsidR="003E6569" w:rsidRPr="00722B31">
        <w:rPr>
          <w:rFonts w:ascii="Arial" w:hAnsi="Arial" w:cs="Arial"/>
          <w:lang w:val="en-US"/>
        </w:rPr>
        <w:t xml:space="preserve">half of idioms, gapped texts </w:t>
      </w:r>
    </w:p>
    <w:p w:rsidR="00F73A43" w:rsidRPr="00722B31" w:rsidRDefault="00F73A43" w:rsidP="00722B31">
      <w:pPr>
        <w:spacing w:line="360" w:lineRule="auto"/>
        <w:jc w:val="both"/>
        <w:rPr>
          <w:rFonts w:ascii="Arial" w:hAnsi="Arial" w:cs="Arial"/>
          <w:b/>
          <w:lang w:val="en-US"/>
        </w:rPr>
      </w:pPr>
    </w:p>
    <w:p w:rsidR="00F73A43" w:rsidRPr="00722B31" w:rsidRDefault="00F73A43" w:rsidP="00722B31">
      <w:pPr>
        <w:spacing w:line="360" w:lineRule="auto"/>
        <w:jc w:val="both"/>
        <w:rPr>
          <w:rFonts w:ascii="Arial" w:hAnsi="Arial" w:cs="Arial"/>
          <w:b/>
          <w:lang w:val="en-US"/>
        </w:rPr>
      </w:pPr>
      <w:r w:rsidRPr="00722B31">
        <w:rPr>
          <w:rFonts w:ascii="Arial" w:hAnsi="Arial" w:cs="Arial"/>
          <w:b/>
          <w:lang w:val="en-US"/>
        </w:rPr>
        <w:t>Procedure</w:t>
      </w:r>
    </w:p>
    <w:p w:rsidR="00F73A43" w:rsidRPr="00722B31" w:rsidRDefault="00F73A43" w:rsidP="00722B31">
      <w:pPr>
        <w:pStyle w:val="Prrafodelista"/>
        <w:numPr>
          <w:ilvl w:val="0"/>
          <w:numId w:val="269"/>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The teacher spreads out the cards which have just </w:t>
      </w:r>
      <w:r w:rsidR="003E6569" w:rsidRPr="00722B31">
        <w:rPr>
          <w:rFonts w:ascii="Arial" w:hAnsi="Arial" w:cs="Arial"/>
          <w:sz w:val="24"/>
          <w:szCs w:val="24"/>
          <w:lang w:val="en-US"/>
        </w:rPr>
        <w:t>half of</w:t>
      </w:r>
      <w:r w:rsidRPr="00722B31">
        <w:rPr>
          <w:rFonts w:ascii="Arial" w:hAnsi="Arial" w:cs="Arial"/>
          <w:sz w:val="24"/>
          <w:szCs w:val="24"/>
          <w:lang w:val="en-US"/>
        </w:rPr>
        <w:t xml:space="preserve"> the idiom</w:t>
      </w:r>
    </w:p>
    <w:p w:rsidR="003E6569" w:rsidRPr="00722B31" w:rsidRDefault="00F73A43" w:rsidP="00722B31">
      <w:pPr>
        <w:pStyle w:val="Prrafodelista"/>
        <w:numPr>
          <w:ilvl w:val="0"/>
          <w:numId w:val="269"/>
        </w:numPr>
        <w:spacing w:after="0" w:line="360" w:lineRule="auto"/>
        <w:jc w:val="both"/>
        <w:rPr>
          <w:rFonts w:ascii="Arial" w:hAnsi="Arial" w:cs="Arial"/>
          <w:sz w:val="24"/>
          <w:szCs w:val="24"/>
          <w:lang w:val="en-US"/>
        </w:rPr>
      </w:pPr>
      <w:r w:rsidRPr="00722B31">
        <w:rPr>
          <w:rFonts w:ascii="Arial" w:hAnsi="Arial" w:cs="Arial"/>
          <w:sz w:val="24"/>
          <w:szCs w:val="24"/>
          <w:lang w:val="en-US"/>
        </w:rPr>
        <w:t>The students have to walk around the class to find the other half</w:t>
      </w:r>
    </w:p>
    <w:p w:rsidR="003E6569" w:rsidRPr="00722B31" w:rsidRDefault="003E6569" w:rsidP="00722B31">
      <w:pPr>
        <w:pStyle w:val="Prrafodelista"/>
        <w:numPr>
          <w:ilvl w:val="0"/>
          <w:numId w:val="269"/>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When all the idioms are complete, the teacher will guide the clarification of their meaning </w:t>
      </w:r>
    </w:p>
    <w:p w:rsidR="00F73A43" w:rsidRPr="00722B31" w:rsidRDefault="003E6569" w:rsidP="00722B31">
      <w:pPr>
        <w:pStyle w:val="Prrafodelista"/>
        <w:numPr>
          <w:ilvl w:val="0"/>
          <w:numId w:val="269"/>
        </w:numPr>
        <w:spacing w:after="0" w:line="360" w:lineRule="auto"/>
        <w:jc w:val="both"/>
        <w:rPr>
          <w:rFonts w:ascii="Arial" w:hAnsi="Arial" w:cs="Arial"/>
          <w:sz w:val="24"/>
          <w:szCs w:val="24"/>
          <w:lang w:val="en-US"/>
        </w:rPr>
      </w:pPr>
      <w:r w:rsidRPr="00722B31">
        <w:rPr>
          <w:rFonts w:ascii="Arial" w:hAnsi="Arial" w:cs="Arial"/>
          <w:sz w:val="24"/>
          <w:szCs w:val="24"/>
          <w:lang w:val="en-US"/>
        </w:rPr>
        <w:lastRenderedPageBreak/>
        <w:t xml:space="preserve">Then the idiom will be associated to a geographical characteristic of the region in which the idiom was originated. </w:t>
      </w:r>
    </w:p>
    <w:p w:rsidR="003E6569" w:rsidRPr="00722B31" w:rsidRDefault="003E6569" w:rsidP="00722B31">
      <w:pPr>
        <w:pStyle w:val="Prrafodelista"/>
        <w:numPr>
          <w:ilvl w:val="0"/>
          <w:numId w:val="269"/>
        </w:numPr>
        <w:spacing w:after="0" w:line="360" w:lineRule="auto"/>
        <w:jc w:val="both"/>
        <w:rPr>
          <w:rFonts w:ascii="Arial" w:hAnsi="Arial" w:cs="Arial"/>
          <w:sz w:val="24"/>
          <w:szCs w:val="24"/>
          <w:lang w:val="en-US"/>
        </w:rPr>
      </w:pPr>
      <w:r w:rsidRPr="00722B31">
        <w:rPr>
          <w:rFonts w:ascii="Arial" w:hAnsi="Arial" w:cs="Arial"/>
          <w:sz w:val="24"/>
          <w:szCs w:val="24"/>
          <w:lang w:val="en-US"/>
        </w:rPr>
        <w:t>Afterwards, the teacher should lead students to find the Spanish equivalent of the idiom.</w:t>
      </w:r>
    </w:p>
    <w:p w:rsidR="003E6569" w:rsidRPr="00722B31" w:rsidRDefault="003E6569" w:rsidP="00722B31">
      <w:pPr>
        <w:pStyle w:val="Prrafodelista"/>
        <w:numPr>
          <w:ilvl w:val="0"/>
          <w:numId w:val="269"/>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Finally, the teacher will give a gapped text to be completed with the idioms explored in class. </w:t>
      </w:r>
    </w:p>
    <w:p w:rsidR="00003C11" w:rsidRPr="00722B31" w:rsidRDefault="00003C11" w:rsidP="00722B31">
      <w:pPr>
        <w:spacing w:line="360" w:lineRule="auto"/>
        <w:jc w:val="both"/>
        <w:rPr>
          <w:rFonts w:ascii="Arial" w:hAnsi="Arial" w:cs="Arial"/>
          <w:b/>
          <w:lang w:val="en-US"/>
        </w:rPr>
      </w:pPr>
      <w:r w:rsidRPr="00722B31">
        <w:rPr>
          <w:rFonts w:ascii="Arial" w:hAnsi="Arial" w:cs="Arial"/>
          <w:b/>
          <w:lang w:val="en-US"/>
        </w:rPr>
        <w:br w:type="page"/>
      </w:r>
    </w:p>
    <w:p w:rsidR="002D367C" w:rsidRPr="00722B31" w:rsidRDefault="002D367C" w:rsidP="00722B31">
      <w:pPr>
        <w:autoSpaceDE w:val="0"/>
        <w:autoSpaceDN w:val="0"/>
        <w:adjustRightInd w:val="0"/>
        <w:spacing w:line="360" w:lineRule="auto"/>
        <w:jc w:val="both"/>
        <w:rPr>
          <w:rFonts w:ascii="Arial" w:hAnsi="Arial" w:cs="Arial"/>
          <w:b/>
          <w:lang w:val="en-US"/>
        </w:rPr>
      </w:pPr>
      <w:r w:rsidRPr="00722B31">
        <w:rPr>
          <w:rFonts w:ascii="Arial" w:hAnsi="Arial" w:cs="Arial"/>
          <w:b/>
          <w:lang w:val="en-US"/>
        </w:rPr>
        <w:lastRenderedPageBreak/>
        <w:t xml:space="preserve">ACTIVITY </w:t>
      </w:r>
      <w:r w:rsidR="00003C11" w:rsidRPr="00722B31">
        <w:rPr>
          <w:rFonts w:ascii="Arial" w:hAnsi="Arial" w:cs="Arial"/>
          <w:b/>
          <w:lang w:val="en-US"/>
        </w:rPr>
        <w:t xml:space="preserve">11 </w:t>
      </w:r>
      <w:r w:rsidR="00003C11" w:rsidRPr="00722B31">
        <w:rPr>
          <w:rFonts w:ascii="Arial" w:hAnsi="Arial" w:cs="Arial"/>
          <w:lang w:val="en-US"/>
        </w:rPr>
        <w:t>(created</w:t>
      </w:r>
      <w:r w:rsidRPr="00722B31">
        <w:rPr>
          <w:rFonts w:ascii="Arial" w:hAnsi="Arial" w:cs="Arial"/>
          <w:lang w:val="en-US"/>
        </w:rPr>
        <w:t xml:space="preserve"> by the authors</w:t>
      </w:r>
      <w:r w:rsidRPr="00722B31">
        <w:rPr>
          <w:rFonts w:ascii="Arial" w:hAnsi="Arial" w:cs="Arial"/>
          <w:b/>
          <w:lang w:val="en-US"/>
        </w:rPr>
        <w:t>)</w:t>
      </w:r>
    </w:p>
    <w:p w:rsidR="002D367C" w:rsidRPr="00722B31" w:rsidRDefault="002D367C" w:rsidP="00722B31">
      <w:pPr>
        <w:autoSpaceDE w:val="0"/>
        <w:autoSpaceDN w:val="0"/>
        <w:adjustRightInd w:val="0"/>
        <w:spacing w:line="360" w:lineRule="auto"/>
        <w:jc w:val="both"/>
        <w:rPr>
          <w:rFonts w:ascii="Arial" w:hAnsi="Arial" w:cs="Arial"/>
          <w:b/>
          <w:lang w:val="en-US"/>
        </w:rPr>
      </w:pPr>
      <w:r w:rsidRPr="00722B31">
        <w:rPr>
          <w:rFonts w:ascii="Arial" w:hAnsi="Arial" w:cs="Arial"/>
          <w:b/>
          <w:lang w:val="en-US"/>
        </w:rPr>
        <w:t>Name of the activity: Multicultural calendar</w:t>
      </w:r>
    </w:p>
    <w:p w:rsidR="002D367C" w:rsidRPr="00722B31" w:rsidRDefault="002D367C" w:rsidP="00722B31">
      <w:pPr>
        <w:pStyle w:val="NormalWeb"/>
        <w:spacing w:after="0" w:line="360" w:lineRule="auto"/>
        <w:jc w:val="both"/>
        <w:rPr>
          <w:rFonts w:ascii="Arial" w:hAnsi="Arial" w:cs="Arial"/>
          <w:lang w:val="en-US"/>
        </w:rPr>
      </w:pPr>
      <w:r w:rsidRPr="00722B31">
        <w:rPr>
          <w:rFonts w:ascii="Arial" w:hAnsi="Arial" w:cs="Arial"/>
          <w:lang w:val="en-US"/>
        </w:rPr>
        <w:t>Goal: The students will practice the months of the year, numbers and dates and learn about world holidays</w:t>
      </w:r>
    </w:p>
    <w:p w:rsidR="002D367C" w:rsidRPr="00722B31" w:rsidRDefault="002D367C" w:rsidP="00722B31">
      <w:pPr>
        <w:pStyle w:val="NormalWeb"/>
        <w:spacing w:after="0" w:line="360" w:lineRule="auto"/>
        <w:jc w:val="both"/>
        <w:rPr>
          <w:rFonts w:ascii="Arial" w:hAnsi="Arial" w:cs="Arial"/>
          <w:b/>
          <w:lang w:val="en-US"/>
        </w:rPr>
      </w:pPr>
      <w:r w:rsidRPr="00722B31">
        <w:rPr>
          <w:rFonts w:ascii="Arial" w:hAnsi="Arial" w:cs="Arial"/>
          <w:b/>
          <w:lang w:val="en-US"/>
        </w:rPr>
        <w:t>Proced</w:t>
      </w:r>
      <w:r w:rsidR="00716380" w:rsidRPr="00722B31">
        <w:rPr>
          <w:rFonts w:ascii="Arial" w:hAnsi="Arial" w:cs="Arial"/>
          <w:b/>
          <w:lang w:val="en-US"/>
        </w:rPr>
        <w:t>ure</w:t>
      </w:r>
    </w:p>
    <w:p w:rsidR="002D367C" w:rsidRPr="00722B31" w:rsidRDefault="002D367C" w:rsidP="00722B31">
      <w:pPr>
        <w:pStyle w:val="NormalWeb"/>
        <w:spacing w:after="0" w:line="360" w:lineRule="auto"/>
        <w:jc w:val="both"/>
        <w:rPr>
          <w:rFonts w:ascii="Arial" w:hAnsi="Arial" w:cs="Arial"/>
          <w:lang w:val="en-US"/>
        </w:rPr>
      </w:pPr>
      <w:r w:rsidRPr="00722B31">
        <w:rPr>
          <w:rFonts w:ascii="Arial" w:hAnsi="Arial" w:cs="Arial"/>
          <w:lang w:val="en-US"/>
        </w:rPr>
        <w:t xml:space="preserve">Give the </w:t>
      </w:r>
      <w:r w:rsidR="00716380" w:rsidRPr="00722B31">
        <w:rPr>
          <w:rFonts w:ascii="Arial" w:hAnsi="Arial" w:cs="Arial"/>
          <w:lang w:val="en-US"/>
        </w:rPr>
        <w:t xml:space="preserve">students a year calendar so as to provide the major world holidays in each month. </w:t>
      </w:r>
    </w:p>
    <w:p w:rsidR="00716380" w:rsidRPr="00722B31" w:rsidRDefault="00716380" w:rsidP="00722B31">
      <w:pPr>
        <w:pStyle w:val="NormalWeb"/>
        <w:spacing w:after="0" w:line="360" w:lineRule="auto"/>
        <w:jc w:val="both"/>
        <w:rPr>
          <w:rFonts w:ascii="Arial" w:hAnsi="Arial" w:cs="Arial"/>
          <w:lang w:val="en-US"/>
        </w:rPr>
      </w:pPr>
      <w:r w:rsidRPr="00722B31">
        <w:rPr>
          <w:rFonts w:ascii="Arial" w:hAnsi="Arial" w:cs="Arial"/>
          <w:lang w:val="en-US"/>
        </w:rPr>
        <w:t>Divide the class into 12 small groups. Ask each small group to take a month.</w:t>
      </w:r>
    </w:p>
    <w:p w:rsidR="00716380" w:rsidRPr="00722B31" w:rsidRDefault="00716380" w:rsidP="00722B31">
      <w:pPr>
        <w:pStyle w:val="NormalWeb"/>
        <w:spacing w:after="0" w:line="360" w:lineRule="auto"/>
        <w:jc w:val="both"/>
        <w:rPr>
          <w:rFonts w:ascii="Arial" w:hAnsi="Arial" w:cs="Arial"/>
          <w:lang w:val="en-US"/>
        </w:rPr>
      </w:pPr>
      <w:r w:rsidRPr="00722B31">
        <w:rPr>
          <w:rFonts w:ascii="Arial" w:hAnsi="Arial" w:cs="Arial"/>
          <w:lang w:val="en-US"/>
        </w:rPr>
        <w:t>Ask the students to do some research to identify the major world holidays in the month assigned to the group.</w:t>
      </w:r>
    </w:p>
    <w:p w:rsidR="00716380" w:rsidRPr="00722B31" w:rsidRDefault="00716380" w:rsidP="00722B31">
      <w:pPr>
        <w:pStyle w:val="NormalWeb"/>
        <w:spacing w:after="0" w:line="360" w:lineRule="auto"/>
        <w:jc w:val="both"/>
        <w:rPr>
          <w:rFonts w:ascii="Arial" w:hAnsi="Arial" w:cs="Arial"/>
          <w:lang w:val="en-US"/>
        </w:rPr>
      </w:pPr>
      <w:r w:rsidRPr="00722B31">
        <w:rPr>
          <w:rFonts w:ascii="Arial" w:hAnsi="Arial" w:cs="Arial"/>
          <w:lang w:val="en-US"/>
        </w:rPr>
        <w:t>Decide on the deadline to complete this first part of the task.</w:t>
      </w:r>
    </w:p>
    <w:p w:rsidR="00716380" w:rsidRPr="00722B31" w:rsidRDefault="00716380" w:rsidP="00722B31">
      <w:pPr>
        <w:pStyle w:val="NormalWeb"/>
        <w:spacing w:after="0" w:line="360" w:lineRule="auto"/>
        <w:jc w:val="both"/>
        <w:rPr>
          <w:rFonts w:ascii="Arial" w:hAnsi="Arial" w:cs="Arial"/>
          <w:lang w:val="en-US"/>
        </w:rPr>
      </w:pPr>
      <w:r w:rsidRPr="00722B31">
        <w:rPr>
          <w:rFonts w:ascii="Arial" w:hAnsi="Arial" w:cs="Arial"/>
          <w:lang w:val="en-US"/>
        </w:rPr>
        <w:t xml:space="preserve">On the day agreed, ask the students to present the information to the class, by displaying their month calendar. </w:t>
      </w:r>
    </w:p>
    <w:p w:rsidR="00716380" w:rsidRPr="00722B31" w:rsidRDefault="00716380" w:rsidP="00722B31">
      <w:pPr>
        <w:pStyle w:val="NormalWeb"/>
        <w:spacing w:after="0" w:line="360" w:lineRule="auto"/>
        <w:jc w:val="both"/>
        <w:rPr>
          <w:rFonts w:ascii="Arial" w:hAnsi="Arial" w:cs="Arial"/>
          <w:lang w:val="en-US"/>
        </w:rPr>
      </w:pPr>
      <w:r w:rsidRPr="00722B31">
        <w:rPr>
          <w:rFonts w:ascii="Arial" w:hAnsi="Arial" w:cs="Arial"/>
          <w:lang w:val="en-US"/>
        </w:rPr>
        <w:t xml:space="preserve">After the display, organize an activity to make the year calendar with the major world holidays. </w:t>
      </w:r>
    </w:p>
    <w:p w:rsidR="002D367C" w:rsidRPr="00722B31" w:rsidRDefault="00003C11"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Note: The activities presented </w:t>
      </w:r>
      <w:r w:rsidR="002979BF" w:rsidRPr="00722B31">
        <w:rPr>
          <w:rFonts w:ascii="Arial" w:hAnsi="Arial" w:cs="Arial"/>
          <w:lang w:val="en-US"/>
        </w:rPr>
        <w:t>above can</w:t>
      </w:r>
      <w:r w:rsidRPr="00722B31">
        <w:rPr>
          <w:rFonts w:ascii="Arial" w:hAnsi="Arial" w:cs="Arial"/>
          <w:lang w:val="en-US"/>
        </w:rPr>
        <w:t xml:space="preserve"> be adapted to different topics according to the syllabus and the students´ language command.</w:t>
      </w:r>
    </w:p>
    <w:p w:rsidR="006C663C" w:rsidRPr="00722B31" w:rsidRDefault="006C663C" w:rsidP="00722B31">
      <w:pPr>
        <w:autoSpaceDE w:val="0"/>
        <w:autoSpaceDN w:val="0"/>
        <w:adjustRightInd w:val="0"/>
        <w:spacing w:line="360" w:lineRule="auto"/>
        <w:jc w:val="both"/>
        <w:rPr>
          <w:rFonts w:ascii="Arial" w:hAnsi="Arial" w:cs="Arial"/>
          <w:b/>
          <w:lang w:val="en-US"/>
        </w:rPr>
      </w:pPr>
      <w:r w:rsidRPr="00722B31">
        <w:rPr>
          <w:rFonts w:ascii="Arial" w:hAnsi="Arial" w:cs="Arial"/>
          <w:b/>
          <w:lang w:val="en-US"/>
        </w:rPr>
        <w:t>TASK 10.  Explore</w:t>
      </w:r>
    </w:p>
    <w:p w:rsidR="006C663C" w:rsidRPr="00722B31" w:rsidRDefault="006C663C" w:rsidP="00722B31">
      <w:pPr>
        <w:pStyle w:val="Prrafodelista"/>
        <w:numPr>
          <w:ilvl w:val="0"/>
          <w:numId w:val="254"/>
        </w:numPr>
        <w:autoSpaceDE w:val="0"/>
        <w:autoSpaceDN w:val="0"/>
        <w:adjustRightInd w:val="0"/>
        <w:spacing w:after="0" w:line="360" w:lineRule="auto"/>
        <w:jc w:val="both"/>
        <w:rPr>
          <w:rFonts w:ascii="Arial" w:hAnsi="Arial" w:cs="Arial"/>
          <w:sz w:val="24"/>
          <w:szCs w:val="24"/>
          <w:lang w:val="en-US"/>
        </w:rPr>
      </w:pPr>
      <w:r w:rsidRPr="00722B31">
        <w:rPr>
          <w:rFonts w:ascii="Arial" w:hAnsi="Arial" w:cs="Arial"/>
          <w:sz w:val="24"/>
          <w:szCs w:val="24"/>
          <w:lang w:val="en-US"/>
        </w:rPr>
        <w:t>Explain the basic concepts presented in the chapter.</w:t>
      </w:r>
    </w:p>
    <w:p w:rsidR="006C663C" w:rsidRPr="00722B31" w:rsidRDefault="006C663C" w:rsidP="00722B31">
      <w:pPr>
        <w:pStyle w:val="Prrafodelista"/>
        <w:numPr>
          <w:ilvl w:val="0"/>
          <w:numId w:val="254"/>
        </w:numPr>
        <w:autoSpaceDE w:val="0"/>
        <w:autoSpaceDN w:val="0"/>
        <w:adjustRightInd w:val="0"/>
        <w:spacing w:after="0" w:line="360" w:lineRule="auto"/>
        <w:jc w:val="both"/>
        <w:rPr>
          <w:rFonts w:ascii="Arial" w:hAnsi="Arial" w:cs="Arial"/>
          <w:sz w:val="24"/>
          <w:szCs w:val="24"/>
          <w:lang w:val="en-US"/>
        </w:rPr>
      </w:pPr>
      <w:r w:rsidRPr="00722B31">
        <w:rPr>
          <w:rFonts w:ascii="Arial" w:hAnsi="Arial" w:cs="Arial"/>
          <w:sz w:val="24"/>
          <w:szCs w:val="24"/>
          <w:lang w:val="en-US"/>
        </w:rPr>
        <w:t>Examine the syllabus from any of the educational levels, as instructed by your trainer, to analyze the cultural activities suggested.</w:t>
      </w:r>
    </w:p>
    <w:p w:rsidR="006C663C" w:rsidRPr="00722B31" w:rsidRDefault="006C663C" w:rsidP="00722B31">
      <w:pPr>
        <w:pStyle w:val="Prrafodelista"/>
        <w:numPr>
          <w:ilvl w:val="0"/>
          <w:numId w:val="254"/>
        </w:numPr>
        <w:autoSpaceDE w:val="0"/>
        <w:autoSpaceDN w:val="0"/>
        <w:adjustRightInd w:val="0"/>
        <w:spacing w:after="0" w:line="360" w:lineRule="auto"/>
        <w:jc w:val="both"/>
        <w:rPr>
          <w:rFonts w:ascii="Arial" w:hAnsi="Arial" w:cs="Arial"/>
          <w:sz w:val="24"/>
          <w:szCs w:val="24"/>
          <w:lang w:val="en-US"/>
        </w:rPr>
      </w:pPr>
      <w:r w:rsidRPr="00722B31">
        <w:rPr>
          <w:rFonts w:ascii="Arial" w:hAnsi="Arial" w:cs="Arial"/>
          <w:sz w:val="24"/>
          <w:szCs w:val="24"/>
          <w:lang w:val="en-US"/>
        </w:rPr>
        <w:t xml:space="preserve">Choose an activity from the bank suggested here and adapt it to use with children, teenagers or young adults. </w:t>
      </w:r>
    </w:p>
    <w:p w:rsidR="006C663C" w:rsidRPr="00722B31" w:rsidRDefault="006C663C" w:rsidP="00722B31">
      <w:pPr>
        <w:autoSpaceDE w:val="0"/>
        <w:autoSpaceDN w:val="0"/>
        <w:adjustRightInd w:val="0"/>
        <w:spacing w:line="360" w:lineRule="auto"/>
        <w:jc w:val="both"/>
        <w:rPr>
          <w:rFonts w:ascii="Arial" w:hAnsi="Arial" w:cs="Arial"/>
          <w:b/>
          <w:lang w:val="en-US"/>
        </w:rPr>
      </w:pPr>
      <w:r w:rsidRPr="00722B31">
        <w:rPr>
          <w:rFonts w:ascii="Arial" w:hAnsi="Arial" w:cs="Arial"/>
          <w:b/>
          <w:lang w:val="en-US"/>
        </w:rPr>
        <w:t>TASK 11.  Microteaching</w:t>
      </w:r>
    </w:p>
    <w:p w:rsidR="006C663C" w:rsidRPr="00722B31" w:rsidRDefault="006C663C" w:rsidP="00722B31">
      <w:pPr>
        <w:pStyle w:val="Prrafodelista"/>
        <w:numPr>
          <w:ilvl w:val="0"/>
          <w:numId w:val="254"/>
        </w:numPr>
        <w:autoSpaceDE w:val="0"/>
        <w:autoSpaceDN w:val="0"/>
        <w:adjustRightInd w:val="0"/>
        <w:spacing w:after="0" w:line="360" w:lineRule="auto"/>
        <w:jc w:val="both"/>
        <w:rPr>
          <w:rFonts w:ascii="Arial" w:hAnsi="Arial" w:cs="Arial"/>
          <w:sz w:val="24"/>
          <w:szCs w:val="24"/>
          <w:lang w:val="en-US"/>
        </w:rPr>
      </w:pPr>
      <w:r w:rsidRPr="00722B31">
        <w:rPr>
          <w:rFonts w:ascii="Arial" w:hAnsi="Arial" w:cs="Arial"/>
          <w:sz w:val="24"/>
          <w:szCs w:val="24"/>
          <w:lang w:val="en-US"/>
        </w:rPr>
        <w:t xml:space="preserve">Decide on a cultural aspect to be presented following the model presented in this chapter. (You can choose one from the syllabus you teach or any other of your interest) </w:t>
      </w:r>
    </w:p>
    <w:p w:rsidR="006C663C" w:rsidRPr="00722B31" w:rsidRDefault="006C663C" w:rsidP="00722B31">
      <w:pPr>
        <w:autoSpaceDE w:val="0"/>
        <w:autoSpaceDN w:val="0"/>
        <w:adjustRightInd w:val="0"/>
        <w:spacing w:line="360" w:lineRule="auto"/>
        <w:jc w:val="both"/>
        <w:rPr>
          <w:rFonts w:ascii="Arial" w:hAnsi="Arial" w:cs="Arial"/>
          <w:lang w:val="en-US"/>
        </w:rPr>
      </w:pPr>
    </w:p>
    <w:p w:rsidR="006C663C" w:rsidRPr="00722B31" w:rsidRDefault="006C663C" w:rsidP="00722B31">
      <w:pPr>
        <w:spacing w:line="360" w:lineRule="auto"/>
        <w:jc w:val="both"/>
        <w:rPr>
          <w:rFonts w:ascii="Arial" w:hAnsi="Arial" w:cs="Arial"/>
          <w:lang w:val="fr-FR"/>
        </w:rPr>
      </w:pPr>
      <w:r w:rsidRPr="00722B31">
        <w:rPr>
          <w:rFonts w:ascii="Arial" w:hAnsi="Arial" w:cs="Arial"/>
          <w:lang w:val="fr-FR"/>
        </w:rPr>
        <w:t xml:space="preserve">Conclusions </w:t>
      </w:r>
    </w:p>
    <w:p w:rsidR="006C663C" w:rsidRPr="00722B31" w:rsidRDefault="006C663C"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The abovementioned considerations suggest that English language courses need to promote awareness of the cultural values underlying languages to encourage students to become cultural observers and analysts, to discover the differences and be open to tolerate those differences. Besides, courses should not only aim at developing awareness about the cultures of the native community whose language is </w:t>
      </w:r>
      <w:r w:rsidRPr="00722B31">
        <w:rPr>
          <w:rFonts w:ascii="Arial" w:hAnsi="Arial" w:cs="Arial"/>
          <w:lang w:val="en-US"/>
        </w:rPr>
        <w:lastRenderedPageBreak/>
        <w:t>studied but it should also offer opportunities for approaching other cultures relevant to the social context in which learners live, study or work, including the specific local contexts.</w:t>
      </w:r>
    </w:p>
    <w:p w:rsidR="006C663C" w:rsidRPr="00722B31" w:rsidRDefault="006C663C" w:rsidP="00722B31">
      <w:pPr>
        <w:autoSpaceDE w:val="0"/>
        <w:autoSpaceDN w:val="0"/>
        <w:adjustRightInd w:val="0"/>
        <w:spacing w:line="360" w:lineRule="auto"/>
        <w:jc w:val="both"/>
        <w:rPr>
          <w:rFonts w:ascii="Arial" w:hAnsi="Arial" w:cs="Arial"/>
          <w:lang w:val="en-US"/>
        </w:rPr>
      </w:pP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REFERENCES</w:t>
      </w:r>
    </w:p>
    <w:p w:rsidR="006C663C" w:rsidRPr="00722B31" w:rsidRDefault="006C663C" w:rsidP="00722B31">
      <w:pPr>
        <w:spacing w:line="360" w:lineRule="auto"/>
        <w:jc w:val="both"/>
        <w:rPr>
          <w:rFonts w:ascii="Arial" w:hAnsi="Arial" w:cs="Arial"/>
          <w:lang w:val="en-US"/>
        </w:rPr>
      </w:pP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 xml:space="preserve">Alptekin C. (2002). </w:t>
      </w:r>
      <w:r w:rsidRPr="00722B31">
        <w:rPr>
          <w:rFonts w:ascii="Arial" w:hAnsi="Arial" w:cs="Arial"/>
          <w:i/>
          <w:lang w:val="en-US"/>
        </w:rPr>
        <w:t>Towards intercultural communicative competence in ELT</w:t>
      </w:r>
      <w:r w:rsidRPr="00722B31">
        <w:rPr>
          <w:rFonts w:ascii="Arial" w:hAnsi="Arial" w:cs="Arial"/>
          <w:lang w:val="en-US"/>
        </w:rPr>
        <w:t>, ELT Journal, Volume 56, Issue 1, Pages 57–641, https://doi.org/10.1093/elt/56.1.57</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 xml:space="preserve">Bennett, M. (1999).   </w:t>
      </w:r>
      <w:r w:rsidRPr="00722B31">
        <w:rPr>
          <w:rFonts w:ascii="Arial" w:hAnsi="Arial" w:cs="Arial"/>
          <w:i/>
          <w:lang w:val="en-US"/>
        </w:rPr>
        <w:t>Basic Concepts of Intercultural Communication</w:t>
      </w:r>
      <w:r w:rsidRPr="00722B31">
        <w:rPr>
          <w:rFonts w:ascii="Arial" w:hAnsi="Arial" w:cs="Arial"/>
          <w:lang w:val="en-US"/>
        </w:rPr>
        <w:t xml:space="preserve"> (Selected Readings) USA. Intercultural Press, Inc.</w:t>
      </w:r>
    </w:p>
    <w:p w:rsidR="006C663C" w:rsidRPr="00722B31" w:rsidRDefault="006C663C" w:rsidP="00722B31">
      <w:pPr>
        <w:spacing w:line="360" w:lineRule="auto"/>
        <w:jc w:val="both"/>
        <w:rPr>
          <w:rFonts w:ascii="Arial" w:hAnsi="Arial" w:cs="Arial"/>
          <w:lang w:val="en-US"/>
        </w:rPr>
      </w:pPr>
      <w:r w:rsidRPr="00722B31">
        <w:rPr>
          <w:rFonts w:ascii="Arial" w:hAnsi="Arial" w:cs="Arial"/>
        </w:rPr>
        <w:t xml:space="preserve">Bennett, J. M., (2009), </w:t>
      </w:r>
      <w:r w:rsidRPr="00722B31">
        <w:rPr>
          <w:rFonts w:ascii="Arial" w:hAnsi="Arial" w:cs="Arial"/>
          <w:i/>
        </w:rPr>
        <w:t>“Cultivating Intercultural Competence</w:t>
      </w:r>
      <w:r w:rsidRPr="00722B31">
        <w:rPr>
          <w:rFonts w:ascii="Arial" w:hAnsi="Arial" w:cs="Arial"/>
        </w:rPr>
        <w:t xml:space="preserve">,” in </w:t>
      </w:r>
      <w:proofErr w:type="gramStart"/>
      <w:r w:rsidRPr="00722B31">
        <w:rPr>
          <w:rStyle w:val="nfasis"/>
          <w:rFonts w:ascii="Arial" w:hAnsi="Arial" w:cs="Arial"/>
        </w:rPr>
        <w:t>The</w:t>
      </w:r>
      <w:proofErr w:type="gramEnd"/>
      <w:r w:rsidRPr="00722B31">
        <w:rPr>
          <w:rStyle w:val="nfasis"/>
          <w:rFonts w:ascii="Arial" w:hAnsi="Arial" w:cs="Arial"/>
        </w:rPr>
        <w:t xml:space="preserve"> Sage Handbook of Intercultural Competence</w:t>
      </w:r>
      <w:r w:rsidRPr="00722B31">
        <w:rPr>
          <w:rFonts w:ascii="Arial" w:hAnsi="Arial" w:cs="Arial"/>
        </w:rPr>
        <w:t>, ed. Darla K. Deardorff (Thousand Oaks, CA: Sage, 127–34.</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B</w:t>
      </w:r>
      <w:r w:rsidRPr="00722B31">
        <w:rPr>
          <w:rFonts w:ascii="Arial" w:hAnsi="Arial" w:cs="Arial"/>
          <w:i/>
          <w:lang w:val="en-US"/>
        </w:rPr>
        <w:t xml:space="preserve">ROWN, </w:t>
      </w:r>
      <w:r w:rsidRPr="00722B31">
        <w:rPr>
          <w:rFonts w:ascii="Arial" w:hAnsi="Arial" w:cs="Arial"/>
          <w:lang w:val="en-US"/>
        </w:rPr>
        <w:t xml:space="preserve">H. (2000). </w:t>
      </w:r>
      <w:r w:rsidRPr="00722B31">
        <w:rPr>
          <w:rFonts w:ascii="Arial" w:hAnsi="Arial" w:cs="Arial"/>
          <w:i/>
          <w:lang w:val="en-US"/>
        </w:rPr>
        <w:t>Principles of Language Learning and Teaching</w:t>
      </w:r>
      <w:r w:rsidRPr="00722B31">
        <w:rPr>
          <w:rFonts w:ascii="Arial" w:hAnsi="Arial" w:cs="Arial"/>
          <w:lang w:val="en-US"/>
        </w:rPr>
        <w:t xml:space="preserve">. UK. Longman. </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 xml:space="preserve">Byram, et al. (1994). </w:t>
      </w:r>
      <w:r w:rsidRPr="00722B31">
        <w:rPr>
          <w:rFonts w:ascii="Arial" w:hAnsi="Arial" w:cs="Arial"/>
          <w:i/>
          <w:lang w:val="en-US"/>
        </w:rPr>
        <w:t>Teaching-and-Learning Language –and –Culture</w:t>
      </w:r>
      <w:r w:rsidRPr="00722B31">
        <w:rPr>
          <w:rFonts w:ascii="Arial" w:hAnsi="Arial" w:cs="Arial"/>
          <w:lang w:val="en-US"/>
        </w:rPr>
        <w:t>.     Great Britain. Multicultural Matters Ltd.</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 xml:space="preserve">Canale, M. (1983). </w:t>
      </w:r>
      <w:r w:rsidRPr="00722B31">
        <w:rPr>
          <w:rFonts w:ascii="Arial" w:hAnsi="Arial" w:cs="Arial"/>
          <w:i/>
          <w:lang w:val="en-US"/>
        </w:rPr>
        <w:t>From Communicative Competence to Communicative Language Pedagogy</w:t>
      </w:r>
      <w:r w:rsidRPr="00722B31">
        <w:rPr>
          <w:rFonts w:ascii="Arial" w:hAnsi="Arial" w:cs="Arial"/>
          <w:lang w:val="en-US"/>
        </w:rPr>
        <w:t>. In Richards, J. C., and Schmidt, R. W., eds., Language and communication. Longman.</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 xml:space="preserve">Chen, G. M. (1990). </w:t>
      </w:r>
      <w:r w:rsidRPr="00722B31">
        <w:rPr>
          <w:rFonts w:ascii="Arial" w:hAnsi="Arial" w:cs="Arial"/>
          <w:i/>
          <w:lang w:val="en-US"/>
        </w:rPr>
        <w:t>Intercultural communication competence: Some perspectives of research.</w:t>
      </w:r>
      <w:r w:rsidRPr="00722B31">
        <w:rPr>
          <w:rFonts w:ascii="Arial" w:hAnsi="Arial" w:cs="Arial"/>
          <w:lang w:val="en-US"/>
        </w:rPr>
        <w:t xml:space="preserve"> Paper presented in the annual convention of the Eastern Communication Association, Philadelphia, PA</w:t>
      </w:r>
    </w:p>
    <w:p w:rsidR="006C663C" w:rsidRPr="00722B31" w:rsidRDefault="006C663C" w:rsidP="00722B31">
      <w:pPr>
        <w:spacing w:line="360" w:lineRule="auto"/>
        <w:jc w:val="both"/>
        <w:rPr>
          <w:rFonts w:ascii="Arial" w:hAnsi="Arial" w:cs="Arial"/>
          <w:lang w:val="en-US"/>
        </w:rPr>
      </w:pPr>
      <w:proofErr w:type="gramStart"/>
      <w:r w:rsidRPr="00722B31">
        <w:rPr>
          <w:rFonts w:ascii="Arial" w:hAnsi="Arial" w:cs="Arial"/>
          <w:lang w:val="en-US"/>
        </w:rPr>
        <w:t>Condon  (</w:t>
      </w:r>
      <w:proofErr w:type="gramEnd"/>
      <w:r w:rsidRPr="00722B31">
        <w:rPr>
          <w:rFonts w:ascii="Arial" w:hAnsi="Arial" w:cs="Arial"/>
          <w:lang w:val="en-US"/>
        </w:rPr>
        <w:t xml:space="preserve">1973)  </w:t>
      </w:r>
      <w:r w:rsidRPr="00722B31">
        <w:rPr>
          <w:rFonts w:ascii="Arial" w:hAnsi="Arial" w:cs="Arial"/>
          <w:i/>
          <w:lang w:val="en-US"/>
        </w:rPr>
        <w:t>The Relationship of Verbal and Nonverbal Communication</w:t>
      </w:r>
      <w:r w:rsidRPr="00722B31">
        <w:rPr>
          <w:rFonts w:ascii="Arial" w:hAnsi="Arial" w:cs="Arial"/>
          <w:lang w:val="en-US"/>
        </w:rPr>
        <w:t>. Edited by Mary Ritchie Key</w:t>
      </w:r>
    </w:p>
    <w:p w:rsidR="006C663C" w:rsidRPr="00E80D25" w:rsidRDefault="006C663C" w:rsidP="00722B31">
      <w:pPr>
        <w:spacing w:line="360" w:lineRule="auto"/>
        <w:jc w:val="both"/>
        <w:rPr>
          <w:rFonts w:ascii="Arial" w:hAnsi="Arial" w:cs="Arial"/>
          <w:lang w:val="en-US"/>
        </w:rPr>
      </w:pPr>
      <w:r w:rsidRPr="00722B31">
        <w:rPr>
          <w:rFonts w:ascii="Arial" w:hAnsi="Arial" w:cs="Arial"/>
          <w:lang w:val="en-US"/>
        </w:rPr>
        <w:t xml:space="preserve">Cortazzi, M. &amp; Jin, L. (1999). </w:t>
      </w:r>
      <w:r w:rsidRPr="00722B31">
        <w:rPr>
          <w:rFonts w:ascii="Arial" w:hAnsi="Arial" w:cs="Arial"/>
          <w:i/>
          <w:lang w:val="en-US"/>
        </w:rPr>
        <w:t>Cultural Mirrors</w:t>
      </w:r>
      <w:r w:rsidRPr="00722B31">
        <w:rPr>
          <w:rFonts w:ascii="Arial" w:hAnsi="Arial" w:cs="Arial"/>
          <w:lang w:val="en-US"/>
        </w:rPr>
        <w:t>. In E. Hinkel (</w:t>
      </w:r>
      <w:proofErr w:type="gramStart"/>
      <w:r w:rsidRPr="00722B31">
        <w:rPr>
          <w:rFonts w:ascii="Arial" w:hAnsi="Arial" w:cs="Arial"/>
          <w:lang w:val="en-US"/>
        </w:rPr>
        <w:t>ed</w:t>
      </w:r>
      <w:proofErr w:type="gramEnd"/>
      <w:r w:rsidRPr="00722B31">
        <w:rPr>
          <w:rFonts w:ascii="Arial" w:hAnsi="Arial" w:cs="Arial"/>
          <w:lang w:val="en-US"/>
        </w:rPr>
        <w:t xml:space="preserve">). Culture in Second Language Teaching and Learning. </w:t>
      </w:r>
      <w:r w:rsidRPr="00E80D25">
        <w:rPr>
          <w:rFonts w:ascii="Arial" w:hAnsi="Arial" w:cs="Arial"/>
          <w:lang w:val="en-US"/>
        </w:rPr>
        <w:t xml:space="preserve">Cambridge: Cambridge University Press, 196–219.  </w:t>
      </w:r>
    </w:p>
    <w:p w:rsidR="006C663C" w:rsidRPr="00722B31" w:rsidRDefault="006C663C" w:rsidP="00722B31">
      <w:pPr>
        <w:spacing w:line="360" w:lineRule="auto"/>
        <w:jc w:val="both"/>
        <w:rPr>
          <w:rFonts w:ascii="Arial" w:hAnsi="Arial" w:cs="Arial"/>
          <w:lang w:val="es-ES"/>
        </w:rPr>
      </w:pPr>
      <w:r w:rsidRPr="00722B31">
        <w:rPr>
          <w:rFonts w:ascii="Arial" w:hAnsi="Arial" w:cs="Arial"/>
          <w:lang w:val="es-ES"/>
        </w:rPr>
        <w:t xml:space="preserve">Enríquez. (2015). </w:t>
      </w:r>
      <w:r w:rsidRPr="00722B31">
        <w:rPr>
          <w:rFonts w:ascii="Arial" w:hAnsi="Arial" w:cs="Arial"/>
          <w:i/>
          <w:lang w:val="es-ES"/>
        </w:rPr>
        <w:t>Propuesta curricular para la enseñanza del inglés en la primera infancia, primaria, secundaria y preuniversitario</w:t>
      </w:r>
      <w:r w:rsidRPr="00722B31">
        <w:rPr>
          <w:rFonts w:ascii="Arial" w:hAnsi="Arial" w:cs="Arial"/>
          <w:lang w:val="es-ES"/>
        </w:rPr>
        <w:t>. UCPEJV, La Habana</w:t>
      </w:r>
    </w:p>
    <w:p w:rsidR="006C663C" w:rsidRPr="00722B31" w:rsidRDefault="006C663C" w:rsidP="00722B31">
      <w:pPr>
        <w:autoSpaceDE w:val="0"/>
        <w:autoSpaceDN w:val="0"/>
        <w:adjustRightInd w:val="0"/>
        <w:spacing w:line="360" w:lineRule="auto"/>
        <w:jc w:val="both"/>
        <w:rPr>
          <w:rFonts w:ascii="Arial" w:eastAsiaTheme="minorHAnsi" w:hAnsi="Arial" w:cs="Arial"/>
          <w:bCs/>
          <w:lang w:val="es-ES" w:eastAsia="en-US"/>
        </w:rPr>
      </w:pPr>
      <w:r w:rsidRPr="00722B31">
        <w:rPr>
          <w:rFonts w:ascii="Arial" w:hAnsi="Arial" w:cs="Arial"/>
          <w:lang w:val="es-ES"/>
        </w:rPr>
        <w:t>Fantini</w:t>
      </w:r>
      <w:proofErr w:type="gramStart"/>
      <w:r w:rsidRPr="00722B31">
        <w:rPr>
          <w:rFonts w:ascii="Arial" w:hAnsi="Arial" w:cs="Arial"/>
          <w:lang w:val="es-ES"/>
        </w:rPr>
        <w:t>,A</w:t>
      </w:r>
      <w:proofErr w:type="gramEnd"/>
      <w:r w:rsidRPr="00722B31">
        <w:rPr>
          <w:rFonts w:ascii="Arial" w:hAnsi="Arial" w:cs="Arial"/>
          <w:lang w:val="es-ES"/>
        </w:rPr>
        <w:t xml:space="preserve">.   </w:t>
      </w:r>
      <w:r w:rsidRPr="00722B31">
        <w:rPr>
          <w:rFonts w:ascii="Arial" w:eastAsiaTheme="minorHAnsi" w:hAnsi="Arial" w:cs="Arial"/>
          <w:bCs/>
          <w:lang w:val="es-ES" w:eastAsia="en-US"/>
        </w:rPr>
        <w:t>“About Intercultural Communicative Competence:</w:t>
      </w:r>
    </w:p>
    <w:p w:rsidR="006C663C" w:rsidRPr="00722B31" w:rsidRDefault="006C663C" w:rsidP="00722B31">
      <w:pPr>
        <w:tabs>
          <w:tab w:val="left" w:pos="5760"/>
          <w:tab w:val="left" w:pos="8280"/>
        </w:tabs>
        <w:spacing w:line="360" w:lineRule="auto"/>
        <w:ind w:right="17"/>
        <w:jc w:val="both"/>
        <w:rPr>
          <w:rFonts w:ascii="Arial" w:hAnsi="Arial" w:cs="Arial"/>
          <w:lang w:val="es-ES"/>
        </w:rPr>
      </w:pPr>
      <w:r w:rsidRPr="00722B31">
        <w:rPr>
          <w:rFonts w:ascii="Arial" w:eastAsiaTheme="minorHAnsi" w:hAnsi="Arial" w:cs="Arial"/>
          <w:bCs/>
          <w:lang w:val="es-ES" w:eastAsia="en-US"/>
        </w:rPr>
        <w:t xml:space="preserve">A Construct” </w:t>
      </w:r>
      <w:r w:rsidRPr="00722B31">
        <w:rPr>
          <w:rFonts w:ascii="Arial" w:hAnsi="Arial" w:cs="Arial"/>
          <w:lang w:val="es-ES"/>
        </w:rPr>
        <w:t xml:space="preserve">Available at </w:t>
      </w:r>
      <w:hyperlink r:id="rId45" w:history="1">
        <w:r w:rsidRPr="00722B31">
          <w:rPr>
            <w:rStyle w:val="Hipervnculo"/>
            <w:rFonts w:ascii="Arial" w:hAnsi="Arial" w:cs="Arial"/>
            <w:color w:val="auto"/>
            <w:u w:val="none"/>
            <w:lang w:val="es-ES"/>
          </w:rPr>
          <w:t>http://federationeil.org/documents/AppendixE.pdf</w:t>
        </w:r>
      </w:hyperlink>
      <w:r w:rsidRPr="00722B31">
        <w:rPr>
          <w:rFonts w:ascii="Arial" w:hAnsi="Arial" w:cs="Arial"/>
          <w:lang w:val="es-ES"/>
        </w:rPr>
        <w:t>.</w:t>
      </w:r>
    </w:p>
    <w:p w:rsidR="006C663C" w:rsidRPr="00722B31" w:rsidRDefault="006C663C" w:rsidP="00722B31">
      <w:pPr>
        <w:spacing w:line="360" w:lineRule="auto"/>
        <w:jc w:val="both"/>
        <w:rPr>
          <w:rFonts w:ascii="Arial" w:hAnsi="Arial" w:cs="Arial"/>
          <w:lang w:val="es-ES"/>
        </w:rPr>
      </w:pPr>
      <w:r w:rsidRPr="00722B31">
        <w:rPr>
          <w:rFonts w:ascii="Arial" w:hAnsi="Arial" w:cs="Arial"/>
          <w:lang w:val="es-ES"/>
        </w:rPr>
        <w:t xml:space="preserve">Garbey Savigne, E et al (2004). </w:t>
      </w:r>
      <w:r w:rsidRPr="00722B31">
        <w:rPr>
          <w:rFonts w:ascii="Arial" w:hAnsi="Arial" w:cs="Arial"/>
          <w:lang w:val="en-US"/>
        </w:rPr>
        <w:t>English</w:t>
      </w:r>
      <w:r w:rsidRPr="00722B31">
        <w:rPr>
          <w:rFonts w:ascii="Arial" w:hAnsi="Arial" w:cs="Arial"/>
          <w:i/>
          <w:lang w:val="en-US"/>
        </w:rPr>
        <w:t xml:space="preserve"> for Nursing Professional Communication</w:t>
      </w:r>
      <w:r w:rsidRPr="00722B31">
        <w:rPr>
          <w:rFonts w:ascii="Arial" w:hAnsi="Arial" w:cs="Arial"/>
          <w:lang w:val="en-US"/>
        </w:rPr>
        <w:t xml:space="preserve"> Editorial Ciencias Médicas.  </w:t>
      </w:r>
      <w:r w:rsidRPr="00722B31">
        <w:rPr>
          <w:rFonts w:ascii="Arial" w:hAnsi="Arial" w:cs="Arial"/>
          <w:lang w:val="es-ES"/>
        </w:rPr>
        <w:t>Colectivo de autores.</w:t>
      </w:r>
    </w:p>
    <w:p w:rsidR="006C663C" w:rsidRPr="00722B31" w:rsidRDefault="006C663C" w:rsidP="00722B31">
      <w:pPr>
        <w:spacing w:line="360" w:lineRule="auto"/>
        <w:jc w:val="both"/>
        <w:rPr>
          <w:rFonts w:ascii="Arial" w:hAnsi="Arial" w:cs="Arial"/>
          <w:lang w:val="en-US"/>
        </w:rPr>
      </w:pPr>
      <w:r w:rsidRPr="00722B31">
        <w:rPr>
          <w:rFonts w:ascii="Arial" w:hAnsi="Arial" w:cs="Arial"/>
          <w:lang w:val="es-ES"/>
        </w:rPr>
        <w:lastRenderedPageBreak/>
        <w:t xml:space="preserve">Garbey, E. (2015). La comunicación intercultural en inglés en la formación posgraduada del personal de enfermería. </w:t>
      </w:r>
      <w:r w:rsidRPr="00722B31">
        <w:rPr>
          <w:rFonts w:ascii="Arial" w:hAnsi="Arial" w:cs="Arial"/>
          <w:lang w:val="en-US"/>
        </w:rPr>
        <w:t xml:space="preserve">Doctoral thesis, La Habana </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 xml:space="preserve">Guilherme, M. (2000). </w:t>
      </w:r>
      <w:r w:rsidRPr="00722B31">
        <w:rPr>
          <w:rFonts w:ascii="Arial" w:hAnsi="Arial" w:cs="Arial"/>
          <w:i/>
          <w:lang w:val="en-US"/>
        </w:rPr>
        <w:t>Intercultural Competence</w:t>
      </w:r>
      <w:r w:rsidRPr="00722B31">
        <w:rPr>
          <w:rFonts w:ascii="Arial" w:hAnsi="Arial" w:cs="Arial"/>
          <w:lang w:val="en-US"/>
        </w:rPr>
        <w:t>. In M. Byram (</w:t>
      </w:r>
      <w:proofErr w:type="gramStart"/>
      <w:r w:rsidRPr="00722B31">
        <w:rPr>
          <w:rFonts w:ascii="Arial" w:hAnsi="Arial" w:cs="Arial"/>
          <w:lang w:val="en-US"/>
        </w:rPr>
        <w:t>ed</w:t>
      </w:r>
      <w:proofErr w:type="gramEnd"/>
      <w:r w:rsidRPr="00722B31">
        <w:rPr>
          <w:rFonts w:ascii="Arial" w:hAnsi="Arial" w:cs="Arial"/>
          <w:lang w:val="en-US"/>
        </w:rPr>
        <w:t>). Routledge Encyclopedia of Language Teaching and Learning. London: Routledge, 297–300.</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 xml:space="preserve">Hall, E. (1973). </w:t>
      </w:r>
      <w:r w:rsidRPr="00722B31">
        <w:rPr>
          <w:rFonts w:ascii="Arial" w:hAnsi="Arial" w:cs="Arial"/>
          <w:i/>
          <w:lang w:val="en-US"/>
        </w:rPr>
        <w:t>The Silent Language</w:t>
      </w:r>
      <w:r w:rsidRPr="00722B31">
        <w:rPr>
          <w:rFonts w:ascii="Arial" w:hAnsi="Arial" w:cs="Arial"/>
          <w:lang w:val="en-US"/>
        </w:rPr>
        <w:t xml:space="preserve">. USA. Anchor Books Edition. </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Halliday, M.A.K.  (1973)</w:t>
      </w:r>
      <w:proofErr w:type="gramStart"/>
      <w:r w:rsidRPr="00722B31">
        <w:rPr>
          <w:rFonts w:ascii="Arial" w:hAnsi="Arial" w:cs="Arial"/>
          <w:lang w:val="en-US"/>
        </w:rPr>
        <w:t xml:space="preserve">.  </w:t>
      </w:r>
      <w:r w:rsidRPr="00722B31">
        <w:rPr>
          <w:rFonts w:ascii="Arial" w:hAnsi="Arial" w:cs="Arial"/>
          <w:i/>
          <w:lang w:val="en-US"/>
        </w:rPr>
        <w:t>Language</w:t>
      </w:r>
      <w:proofErr w:type="gramEnd"/>
      <w:r w:rsidRPr="00722B31">
        <w:rPr>
          <w:rFonts w:ascii="Arial" w:hAnsi="Arial" w:cs="Arial"/>
          <w:i/>
          <w:lang w:val="en-US"/>
        </w:rPr>
        <w:t xml:space="preserve"> in A Social Perspective. Explorations in the Functions of Language</w:t>
      </w:r>
      <w:r w:rsidRPr="00722B31">
        <w:rPr>
          <w:rFonts w:ascii="Arial" w:hAnsi="Arial" w:cs="Arial"/>
          <w:lang w:val="en-US"/>
        </w:rPr>
        <w:t>, London: Edward Arnold.</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 xml:space="preserve"> Hofstede, G.  (1996)</w:t>
      </w:r>
      <w:proofErr w:type="gramStart"/>
      <w:r w:rsidRPr="00722B31">
        <w:rPr>
          <w:rFonts w:ascii="Arial" w:hAnsi="Arial" w:cs="Arial"/>
          <w:lang w:val="en-US"/>
        </w:rPr>
        <w:t xml:space="preserve">.  </w:t>
      </w:r>
      <w:r w:rsidRPr="00722B31">
        <w:rPr>
          <w:rFonts w:ascii="Arial" w:hAnsi="Arial" w:cs="Arial"/>
          <w:i/>
          <w:lang w:val="en-US"/>
        </w:rPr>
        <w:t>Cultures</w:t>
      </w:r>
      <w:proofErr w:type="gramEnd"/>
      <w:r w:rsidRPr="00722B31">
        <w:rPr>
          <w:rFonts w:ascii="Arial" w:hAnsi="Arial" w:cs="Arial"/>
          <w:i/>
          <w:lang w:val="en-US"/>
        </w:rPr>
        <w:t xml:space="preserve"> and Organizations: Software of the mind</w:t>
      </w:r>
      <w:r w:rsidRPr="00722B31">
        <w:rPr>
          <w:rFonts w:ascii="Arial" w:hAnsi="Arial" w:cs="Arial"/>
          <w:lang w:val="en-US"/>
        </w:rPr>
        <w:t>: Intercultural Cooperation and its importance for Survival.  New York.  McGraw-Hill.</w:t>
      </w:r>
    </w:p>
    <w:p w:rsidR="006C663C" w:rsidRPr="00722B31" w:rsidRDefault="006C663C" w:rsidP="00722B31">
      <w:pPr>
        <w:spacing w:line="360" w:lineRule="auto"/>
        <w:jc w:val="both"/>
        <w:rPr>
          <w:rStyle w:val="Hipervnculo"/>
          <w:rFonts w:ascii="Arial" w:hAnsi="Arial" w:cs="Arial"/>
          <w:lang w:val="en-US"/>
        </w:rPr>
      </w:pPr>
      <w:r w:rsidRPr="00722B31">
        <w:rPr>
          <w:rStyle w:val="tgc"/>
          <w:rFonts w:ascii="Arial" w:hAnsi="Arial" w:cs="Arial"/>
          <w:lang w:val="en-US"/>
        </w:rPr>
        <w:t xml:space="preserve">Intercultural communicative competence, available at </w:t>
      </w:r>
      <w:hyperlink r:id="rId46" w:history="1">
        <w:r w:rsidRPr="00722B31">
          <w:rPr>
            <w:rStyle w:val="Hipervnculo"/>
            <w:rFonts w:ascii="Arial" w:hAnsi="Arial" w:cs="Arial"/>
            <w:lang w:val="en-US"/>
          </w:rPr>
          <w:t>https://www.teachingenglish.org.uk/article/intercultural-communicative-competence</w:t>
        </w:r>
      </w:hyperlink>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 xml:space="preserve">Kramsch, C. (1993). </w:t>
      </w:r>
      <w:r w:rsidRPr="00722B31">
        <w:rPr>
          <w:rFonts w:ascii="Arial" w:hAnsi="Arial" w:cs="Arial"/>
          <w:i/>
          <w:lang w:val="en-US"/>
        </w:rPr>
        <w:t>Context and Culture in Language Teaching</w:t>
      </w:r>
      <w:r w:rsidRPr="00722B31">
        <w:rPr>
          <w:rFonts w:ascii="Arial" w:hAnsi="Arial" w:cs="Arial"/>
          <w:lang w:val="en-US"/>
        </w:rPr>
        <w:t>. Oxford University Press.</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 xml:space="preserve">Kramsch, C. (2001). </w:t>
      </w:r>
      <w:r w:rsidRPr="00722B31">
        <w:rPr>
          <w:rFonts w:ascii="Arial" w:hAnsi="Arial" w:cs="Arial"/>
          <w:i/>
          <w:lang w:val="en-US"/>
        </w:rPr>
        <w:t>“Intercultural Communication” in Teaching English to Speakers of Other Languages</w:t>
      </w:r>
      <w:r w:rsidRPr="00722B31">
        <w:rPr>
          <w:rFonts w:ascii="Arial" w:hAnsi="Arial" w:cs="Arial"/>
          <w:lang w:val="en-US"/>
        </w:rPr>
        <w:t>. Roland Carter and David Nunan (Eds.). Cambridge: Cambridge University Press, pp. 201-206</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 xml:space="preserve">Mckay, S. (2002). </w:t>
      </w:r>
      <w:r w:rsidRPr="00722B31">
        <w:rPr>
          <w:rFonts w:ascii="Arial" w:hAnsi="Arial" w:cs="Arial"/>
          <w:i/>
          <w:lang w:val="en-US"/>
        </w:rPr>
        <w:t>Teaching English as an international language</w:t>
      </w:r>
      <w:r w:rsidRPr="00722B31">
        <w:rPr>
          <w:rFonts w:ascii="Arial" w:hAnsi="Arial" w:cs="Arial"/>
          <w:lang w:val="en-US"/>
        </w:rPr>
        <w:t>. Oxford, England: Oxford University Press.</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 xml:space="preserve">Pakir, A. (1999). </w:t>
      </w:r>
      <w:r w:rsidRPr="00722B31">
        <w:rPr>
          <w:rFonts w:ascii="Arial" w:hAnsi="Arial" w:cs="Arial"/>
          <w:i/>
          <w:lang w:val="en-US"/>
        </w:rPr>
        <w:t>English as a GLOCAL language. Implications for English Language Teaching Worldwide</w:t>
      </w:r>
      <w:r w:rsidRPr="00722B31">
        <w:rPr>
          <w:rFonts w:ascii="Arial" w:hAnsi="Arial" w:cs="Arial"/>
          <w:lang w:val="en-US"/>
        </w:rPr>
        <w:t xml:space="preserve">. 33rd IATEFL conference. Edinburgh. </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Penbek, S. et al 2009</w:t>
      </w:r>
      <w:r w:rsidRPr="00722B31">
        <w:rPr>
          <w:rFonts w:ascii="Arial" w:hAnsi="Arial" w:cs="Arial"/>
          <w:i/>
          <w:lang w:val="en-US"/>
        </w:rPr>
        <w:t xml:space="preserve">. Intercultural Communication Competence: A Study </w:t>
      </w:r>
      <w:proofErr w:type="gramStart"/>
      <w:r w:rsidRPr="00722B31">
        <w:rPr>
          <w:rFonts w:ascii="Arial" w:hAnsi="Arial" w:cs="Arial"/>
          <w:i/>
          <w:lang w:val="en-US"/>
        </w:rPr>
        <w:t>About</w:t>
      </w:r>
      <w:proofErr w:type="gramEnd"/>
      <w:r w:rsidRPr="00722B31">
        <w:rPr>
          <w:rFonts w:ascii="Arial" w:hAnsi="Arial" w:cs="Arial"/>
          <w:i/>
          <w:lang w:val="en-US"/>
        </w:rPr>
        <w:t xml:space="preserve"> the Intercultural Sensitivity of University Students Based on Their Education and International Experiences</w:t>
      </w:r>
      <w:r w:rsidRPr="00722B31">
        <w:rPr>
          <w:rFonts w:ascii="Arial" w:hAnsi="Arial" w:cs="Arial"/>
          <w:lang w:val="en-US"/>
        </w:rPr>
        <w:t>. European and Mediterranean Conference on Information Systems. Izmir: Conference Proceedings.</w:t>
      </w:r>
    </w:p>
    <w:p w:rsidR="006C663C" w:rsidRPr="00722B31" w:rsidRDefault="006C663C" w:rsidP="00722B31">
      <w:pPr>
        <w:spacing w:line="360" w:lineRule="auto"/>
        <w:jc w:val="both"/>
        <w:rPr>
          <w:rFonts w:ascii="Arial" w:hAnsi="Arial" w:cs="Arial"/>
          <w:lang w:val="es-ES"/>
        </w:rPr>
      </w:pPr>
      <w:r w:rsidRPr="00722B31">
        <w:rPr>
          <w:rFonts w:ascii="Arial" w:hAnsi="Arial" w:cs="Arial"/>
          <w:lang w:val="es-ES"/>
        </w:rPr>
        <w:t>R</w:t>
      </w:r>
      <w:r w:rsidRPr="00722B31">
        <w:rPr>
          <w:rFonts w:ascii="Arial" w:hAnsi="Arial" w:cs="Arial"/>
          <w:i/>
          <w:lang w:val="es-ES"/>
        </w:rPr>
        <w:t>ISAGER</w:t>
      </w:r>
      <w:r w:rsidRPr="00722B31">
        <w:rPr>
          <w:rFonts w:ascii="Arial" w:hAnsi="Arial" w:cs="Arial"/>
          <w:lang w:val="es-ES"/>
        </w:rPr>
        <w:t xml:space="preserve">, K (2001).  </w:t>
      </w:r>
      <w:r w:rsidRPr="00722B31">
        <w:rPr>
          <w:rFonts w:ascii="Arial" w:hAnsi="Arial" w:cs="Arial"/>
          <w:i/>
          <w:lang w:val="es-ES"/>
        </w:rPr>
        <w:t>La enseñanza de idiomas y el proceso de la integración europea en Byram y Fleming</w:t>
      </w:r>
      <w:r w:rsidRPr="00722B31">
        <w:rPr>
          <w:rFonts w:ascii="Arial" w:hAnsi="Arial" w:cs="Arial"/>
          <w:lang w:val="es-ES"/>
        </w:rPr>
        <w:t xml:space="preserve"> (2001) págs. 242-253.</w:t>
      </w:r>
    </w:p>
    <w:p w:rsidR="006C663C" w:rsidRPr="00722B31" w:rsidRDefault="006C663C" w:rsidP="00722B31">
      <w:pPr>
        <w:spacing w:line="360" w:lineRule="auto"/>
        <w:jc w:val="both"/>
        <w:rPr>
          <w:rFonts w:ascii="Arial" w:hAnsi="Arial" w:cs="Arial"/>
          <w:lang w:val="es-ES"/>
        </w:rPr>
      </w:pPr>
      <w:r w:rsidRPr="00722B31">
        <w:rPr>
          <w:rFonts w:ascii="Arial" w:hAnsi="Arial" w:cs="Arial"/>
          <w:lang w:val="es-ES"/>
        </w:rPr>
        <w:t xml:space="preserve">Rodrigo, A. M. (1999). </w:t>
      </w:r>
      <w:r w:rsidRPr="00722B31">
        <w:rPr>
          <w:rFonts w:ascii="Arial" w:hAnsi="Arial" w:cs="Arial"/>
          <w:i/>
          <w:lang w:val="es-ES"/>
        </w:rPr>
        <w:t>La comunicación intercultural</w:t>
      </w:r>
      <w:r w:rsidRPr="00722B31">
        <w:rPr>
          <w:rFonts w:ascii="Arial" w:hAnsi="Arial" w:cs="Arial"/>
          <w:lang w:val="es-ES"/>
        </w:rPr>
        <w:t>. Barcelona. Rubí: Anthropos Editorial.</w:t>
      </w:r>
    </w:p>
    <w:p w:rsidR="006C663C" w:rsidRPr="00722B31" w:rsidRDefault="006C663C" w:rsidP="00722B31">
      <w:pPr>
        <w:spacing w:line="360" w:lineRule="auto"/>
        <w:jc w:val="both"/>
        <w:rPr>
          <w:rFonts w:ascii="Arial" w:hAnsi="Arial" w:cs="Arial"/>
          <w:lang w:val="en-US"/>
        </w:rPr>
      </w:pPr>
      <w:r w:rsidRPr="00E80D25">
        <w:rPr>
          <w:rFonts w:ascii="Arial" w:hAnsi="Arial" w:cs="Arial"/>
          <w:lang w:val="en-US"/>
        </w:rPr>
        <w:t xml:space="preserve">Robatjazi, M. A. (2008). </w:t>
      </w:r>
      <w:r w:rsidRPr="00722B31">
        <w:rPr>
          <w:rFonts w:ascii="Arial" w:hAnsi="Arial" w:cs="Arial"/>
          <w:i/>
          <w:lang w:val="en-US"/>
        </w:rPr>
        <w:t>Language education: Intercultural communicative competence and curriculum.</w:t>
      </w:r>
      <w:r w:rsidRPr="00722B31">
        <w:rPr>
          <w:rFonts w:ascii="Arial" w:hAnsi="Arial" w:cs="Arial"/>
          <w:lang w:val="en-US"/>
        </w:rPr>
        <w:t xml:space="preserve"> Glossa, 3(2), 245-265. Burnaby.</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 xml:space="preserve">Ruben, B. (1976). </w:t>
      </w:r>
      <w:r w:rsidRPr="00722B31">
        <w:rPr>
          <w:rFonts w:ascii="Arial" w:hAnsi="Arial" w:cs="Arial"/>
          <w:i/>
          <w:lang w:val="en-US"/>
        </w:rPr>
        <w:t>Assessing communication competency for intercultural adaptation</w:t>
      </w:r>
      <w:r w:rsidRPr="00722B31">
        <w:rPr>
          <w:rFonts w:ascii="Arial" w:hAnsi="Arial" w:cs="Arial"/>
          <w:lang w:val="en-US"/>
        </w:rPr>
        <w:t>. Groups and Organization Studies, 1, 334-354</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 xml:space="preserve">Savignon, S. (1983) </w:t>
      </w:r>
      <w:r w:rsidRPr="00722B31">
        <w:rPr>
          <w:rFonts w:ascii="Arial" w:hAnsi="Arial" w:cs="Arial"/>
          <w:i/>
          <w:lang w:val="en-US"/>
        </w:rPr>
        <w:t>Communicative Competence: Theory and Classroom Practice</w:t>
      </w:r>
      <w:r w:rsidRPr="00722B31">
        <w:rPr>
          <w:rFonts w:ascii="Arial" w:hAnsi="Arial" w:cs="Arial"/>
          <w:lang w:val="en-US"/>
        </w:rPr>
        <w:t>. .Addison-Wesley Publishing Co., Reading, MA 01867. ISBN: ISBN-0-201-06503-7</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lastRenderedPageBreak/>
        <w:t xml:space="preserve">Savignon, S. J. (2002). </w:t>
      </w:r>
      <w:r w:rsidRPr="00722B31">
        <w:rPr>
          <w:rFonts w:ascii="Arial" w:hAnsi="Arial" w:cs="Arial"/>
          <w:i/>
          <w:lang w:val="en-US"/>
        </w:rPr>
        <w:t>Communicative language teaching: Linguistic theory and classroom practice</w:t>
      </w:r>
      <w:r w:rsidRPr="00722B31">
        <w:rPr>
          <w:rFonts w:ascii="Arial" w:hAnsi="Arial" w:cs="Arial"/>
          <w:lang w:val="en-US"/>
        </w:rPr>
        <w:t>. In S. J. Savignon (Ed.). Interpreting communicative language teaching (pp. 1-27). New Haven &amp; London: Yale University Press</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 xml:space="preserve">Tarone, E. (1981). </w:t>
      </w:r>
      <w:r w:rsidRPr="00722B31">
        <w:rPr>
          <w:rFonts w:ascii="Arial" w:hAnsi="Arial" w:cs="Arial"/>
          <w:i/>
          <w:lang w:val="en-US"/>
        </w:rPr>
        <w:t>Some thoughts on the notion of communication strategy</w:t>
      </w:r>
      <w:r w:rsidRPr="00722B31">
        <w:rPr>
          <w:rFonts w:ascii="Arial" w:hAnsi="Arial" w:cs="Arial"/>
          <w:lang w:val="en-US"/>
        </w:rPr>
        <w:t xml:space="preserve">. TESOL Quarterly 15(3):285-295. </w:t>
      </w:r>
    </w:p>
    <w:p w:rsidR="006C663C" w:rsidRPr="00722B31" w:rsidRDefault="006C663C" w:rsidP="00722B31">
      <w:pPr>
        <w:spacing w:line="360" w:lineRule="auto"/>
        <w:jc w:val="both"/>
        <w:rPr>
          <w:rFonts w:ascii="Arial" w:hAnsi="Arial" w:cs="Arial"/>
          <w:lang w:val="es-ES"/>
        </w:rPr>
      </w:pPr>
      <w:r w:rsidRPr="00722B31">
        <w:rPr>
          <w:rFonts w:ascii="Arial" w:hAnsi="Arial" w:cs="Arial"/>
          <w:lang w:val="en-US"/>
        </w:rPr>
        <w:t xml:space="preserve">Tomalin, B. (2004) </w:t>
      </w:r>
      <w:r w:rsidRPr="00722B31">
        <w:rPr>
          <w:rFonts w:ascii="Arial" w:hAnsi="Arial" w:cs="Arial"/>
          <w:i/>
          <w:lang w:val="en-US"/>
        </w:rPr>
        <w:t>Cross-cultural Communication</w:t>
      </w:r>
      <w:r w:rsidRPr="00722B31">
        <w:rPr>
          <w:rFonts w:ascii="Arial" w:hAnsi="Arial" w:cs="Arial"/>
          <w:lang w:val="en-US"/>
        </w:rPr>
        <w:t xml:space="preserve">. Lecture for MA Applied Language Studies scholars. </w:t>
      </w:r>
      <w:r w:rsidRPr="00722B31">
        <w:rPr>
          <w:rFonts w:ascii="Arial" w:hAnsi="Arial" w:cs="Arial"/>
          <w:lang w:val="es-ES"/>
        </w:rPr>
        <w:t>London. University of Westminster.</w:t>
      </w:r>
    </w:p>
    <w:p w:rsidR="006C663C" w:rsidRPr="00722B31" w:rsidRDefault="006C663C" w:rsidP="00722B31">
      <w:pPr>
        <w:spacing w:line="360" w:lineRule="auto"/>
        <w:jc w:val="both"/>
        <w:rPr>
          <w:rFonts w:ascii="Arial" w:hAnsi="Arial" w:cs="Arial"/>
          <w:lang w:val="es-ES"/>
        </w:rPr>
      </w:pPr>
      <w:r w:rsidRPr="00722B31">
        <w:rPr>
          <w:rFonts w:ascii="Arial" w:hAnsi="Arial" w:cs="Arial"/>
          <w:lang w:val="es-ES"/>
        </w:rPr>
        <w:t xml:space="preserve">Torres, H. (2003).  </w:t>
      </w:r>
      <w:r w:rsidRPr="00722B31">
        <w:rPr>
          <w:rFonts w:ascii="Arial" w:hAnsi="Arial" w:cs="Arial"/>
          <w:i/>
          <w:lang w:val="es-ES"/>
        </w:rPr>
        <w:t>El desarrollo de la competencia comunicativa intercultural de los estudiantes de la licenciatura en inglés como Segunda lengua a través del curso Panorama histórico-cultural de los Estados Unidos</w:t>
      </w:r>
      <w:r w:rsidRPr="00722B31">
        <w:rPr>
          <w:rFonts w:ascii="Arial" w:hAnsi="Arial" w:cs="Arial"/>
          <w:lang w:val="es-ES"/>
        </w:rPr>
        <w:t>.  Universidad de la Habana. Tesis de doctorado</w:t>
      </w:r>
    </w:p>
    <w:p w:rsidR="00327337" w:rsidRPr="00722B31" w:rsidRDefault="00327337" w:rsidP="00722B31">
      <w:pPr>
        <w:spacing w:line="360" w:lineRule="auto"/>
        <w:jc w:val="both"/>
        <w:rPr>
          <w:rFonts w:ascii="Arial" w:hAnsi="Arial" w:cs="Arial"/>
          <w:lang w:val="en-US"/>
        </w:rPr>
      </w:pPr>
      <w:r w:rsidRPr="00E80D25">
        <w:rPr>
          <w:rFonts w:ascii="Arial" w:hAnsi="Arial" w:cs="Arial"/>
          <w:lang w:val="en-US"/>
        </w:rPr>
        <w:t xml:space="preserve">Trabelsi, F. Reading skills, savoir-comprendre. </w:t>
      </w:r>
      <w:proofErr w:type="gramStart"/>
      <w:r w:rsidRPr="00722B31">
        <w:rPr>
          <w:rFonts w:ascii="Arial" w:hAnsi="Arial" w:cs="Arial"/>
          <w:lang w:val="en-US"/>
        </w:rPr>
        <w:t>In  http</w:t>
      </w:r>
      <w:proofErr w:type="gramEnd"/>
      <w:r w:rsidRPr="00722B31">
        <w:rPr>
          <w:rFonts w:ascii="Arial" w:hAnsi="Arial" w:cs="Arial"/>
          <w:lang w:val="en-US"/>
        </w:rPr>
        <w:t xml:space="preserve">://ftrabelsiaicc.blogspot.com/2011/03/reading-skills-savoir-comprendre-et.html. </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Trompenaars, F and C. Hampden-</w:t>
      </w:r>
      <w:proofErr w:type="gramStart"/>
      <w:r w:rsidRPr="00722B31">
        <w:rPr>
          <w:rFonts w:ascii="Arial" w:hAnsi="Arial" w:cs="Arial"/>
          <w:lang w:val="en-US"/>
        </w:rPr>
        <w:t>Turner  (</w:t>
      </w:r>
      <w:proofErr w:type="gramEnd"/>
      <w:r w:rsidRPr="00722B31">
        <w:rPr>
          <w:rFonts w:ascii="Arial" w:hAnsi="Arial" w:cs="Arial"/>
          <w:lang w:val="en-US"/>
        </w:rPr>
        <w:t xml:space="preserve">1993).  </w:t>
      </w:r>
      <w:r w:rsidRPr="00722B31">
        <w:rPr>
          <w:rFonts w:ascii="Arial" w:hAnsi="Arial" w:cs="Arial"/>
          <w:i/>
          <w:lang w:val="en-US"/>
        </w:rPr>
        <w:t>Riding the Waves of Culture, Understanding Cultural Diversity in Business</w:t>
      </w:r>
      <w:r w:rsidRPr="00722B31">
        <w:rPr>
          <w:rFonts w:ascii="Arial" w:hAnsi="Arial" w:cs="Arial"/>
          <w:lang w:val="en-US"/>
        </w:rPr>
        <w:t>. Nicholas Brealey.</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 xml:space="preserve">Uğur Recep Çetinavci. (2011). </w:t>
      </w:r>
      <w:r w:rsidRPr="00722B31">
        <w:rPr>
          <w:rFonts w:ascii="Arial" w:hAnsi="Arial" w:cs="Arial"/>
          <w:i/>
          <w:lang w:val="en-US"/>
        </w:rPr>
        <w:t>Intercultural Communicative Competence in English Language Teaching and Learning</w:t>
      </w:r>
      <w:r w:rsidRPr="00722B31">
        <w:rPr>
          <w:rFonts w:ascii="Arial" w:hAnsi="Arial" w:cs="Arial"/>
          <w:lang w:val="en-US"/>
        </w:rPr>
        <w:t>. Mediterranean Journal of Humanities mjh.akdeniz.edu.tr I/2, 59-71</w:t>
      </w:r>
    </w:p>
    <w:p w:rsidR="006C663C" w:rsidRPr="00722B31" w:rsidRDefault="006C663C" w:rsidP="00722B31">
      <w:pPr>
        <w:spacing w:line="360" w:lineRule="auto"/>
        <w:jc w:val="both"/>
        <w:rPr>
          <w:rFonts w:ascii="Arial" w:hAnsi="Arial" w:cs="Arial"/>
          <w:lang w:val="es-ES"/>
        </w:rPr>
      </w:pPr>
      <w:r w:rsidRPr="00722B31">
        <w:rPr>
          <w:rFonts w:ascii="Arial" w:hAnsi="Arial" w:cs="Arial"/>
          <w:lang w:val="en-US"/>
        </w:rPr>
        <w:t xml:space="preserve">Usó-Juan, E., and -Flor, A. (2008). </w:t>
      </w:r>
      <w:r w:rsidRPr="00722B31">
        <w:rPr>
          <w:rFonts w:ascii="Arial" w:hAnsi="Arial" w:cs="Arial"/>
          <w:i/>
          <w:lang w:val="en-US"/>
        </w:rPr>
        <w:t>Teaching intercultural communicative competence through the Four Skills</w:t>
      </w:r>
      <w:r w:rsidRPr="00722B31">
        <w:rPr>
          <w:rFonts w:ascii="Arial" w:hAnsi="Arial" w:cs="Arial"/>
          <w:lang w:val="en-US"/>
        </w:rPr>
        <w:t xml:space="preserve">. </w:t>
      </w:r>
      <w:r w:rsidRPr="00722B31">
        <w:rPr>
          <w:rFonts w:ascii="Arial" w:hAnsi="Arial" w:cs="Arial"/>
          <w:lang w:val="es-ES"/>
        </w:rPr>
        <w:t>Revista Alicantina de Estudios Ingleses, 21, 157-170.</w:t>
      </w:r>
    </w:p>
    <w:p w:rsidR="006C663C" w:rsidRPr="00722B31" w:rsidRDefault="006C663C" w:rsidP="00722B31">
      <w:pPr>
        <w:spacing w:line="360" w:lineRule="auto"/>
        <w:jc w:val="both"/>
        <w:rPr>
          <w:rFonts w:ascii="Arial" w:hAnsi="Arial" w:cs="Arial"/>
          <w:lang w:val="en-US"/>
        </w:rPr>
      </w:pPr>
      <w:r w:rsidRPr="00722B31">
        <w:rPr>
          <w:rFonts w:ascii="Arial" w:hAnsi="Arial" w:cs="Arial"/>
          <w:lang w:val="es-ES"/>
        </w:rPr>
        <w:t xml:space="preserve">Van Dijk et al. (1997) </w:t>
      </w:r>
      <w:r w:rsidRPr="00722B31">
        <w:rPr>
          <w:rFonts w:ascii="Arial" w:hAnsi="Arial" w:cs="Arial"/>
          <w:i/>
          <w:lang w:val="es-ES"/>
        </w:rPr>
        <w:t>Discourse as Social Interaction</w:t>
      </w:r>
      <w:r w:rsidRPr="00722B31">
        <w:rPr>
          <w:rFonts w:ascii="Arial" w:hAnsi="Arial" w:cs="Arial"/>
          <w:lang w:val="es-ES"/>
        </w:rPr>
        <w:t xml:space="preserve">. </w:t>
      </w:r>
      <w:r w:rsidRPr="00722B31">
        <w:rPr>
          <w:rFonts w:ascii="Arial" w:hAnsi="Arial" w:cs="Arial"/>
          <w:lang w:val="en-US"/>
        </w:rPr>
        <w:t>Great Britain. SAGE Publications.</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 xml:space="preserve"> Wiseman, R. L. (2002</w:t>
      </w:r>
      <w:r w:rsidRPr="00722B31">
        <w:rPr>
          <w:rFonts w:ascii="Arial" w:hAnsi="Arial" w:cs="Arial"/>
          <w:i/>
          <w:lang w:val="en-US"/>
        </w:rPr>
        <w:t>). Intercultural Communication Competence</w:t>
      </w:r>
      <w:r w:rsidRPr="00722B31">
        <w:rPr>
          <w:rFonts w:ascii="Arial" w:hAnsi="Arial" w:cs="Arial"/>
          <w:lang w:val="en-US"/>
        </w:rPr>
        <w:t>. In William B. Gudykunst &amp; Bella Mody (Eds.), Handbook of International and Intercultural Communication (2nd Edition), London: Sage Publications Ltd., 207–224</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Widdowson, H.G.  (1979)</w:t>
      </w:r>
      <w:proofErr w:type="gramStart"/>
      <w:r w:rsidRPr="00722B31">
        <w:rPr>
          <w:rFonts w:ascii="Arial" w:hAnsi="Arial" w:cs="Arial"/>
          <w:lang w:val="en-US"/>
        </w:rPr>
        <w:t xml:space="preserve">.  </w:t>
      </w:r>
      <w:r w:rsidRPr="00722B31">
        <w:rPr>
          <w:rFonts w:ascii="Arial" w:hAnsi="Arial" w:cs="Arial"/>
          <w:i/>
          <w:lang w:val="en-US"/>
        </w:rPr>
        <w:t>Explorations</w:t>
      </w:r>
      <w:proofErr w:type="gramEnd"/>
      <w:r w:rsidRPr="00722B31">
        <w:rPr>
          <w:rFonts w:ascii="Arial" w:hAnsi="Arial" w:cs="Arial"/>
          <w:i/>
          <w:lang w:val="en-US"/>
        </w:rPr>
        <w:t xml:space="preserve"> in Applied Linguistics</w:t>
      </w:r>
      <w:r w:rsidRPr="00722B31">
        <w:rPr>
          <w:rFonts w:ascii="Arial" w:hAnsi="Arial" w:cs="Arial"/>
          <w:lang w:val="en-US"/>
        </w:rPr>
        <w:t>. Oxford. Oxford University Press.</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Zarate, G. (1995) ‘</w:t>
      </w:r>
      <w:r w:rsidRPr="00722B31">
        <w:rPr>
          <w:rFonts w:ascii="Arial" w:hAnsi="Arial" w:cs="Arial"/>
          <w:i/>
          <w:lang w:val="en-US"/>
        </w:rPr>
        <w:t>Cultural awareness and the classification of documents for the description of foreign culture’</w:t>
      </w:r>
      <w:r w:rsidRPr="00722B31">
        <w:rPr>
          <w:rFonts w:ascii="Arial" w:hAnsi="Arial" w:cs="Arial"/>
          <w:lang w:val="en-US"/>
        </w:rPr>
        <w:t>. Language Learning Journal, 11 (págs. 24-25)</w:t>
      </w:r>
    </w:p>
    <w:p w:rsidR="006C663C" w:rsidRPr="00722B31" w:rsidRDefault="006C663C" w:rsidP="00722B31">
      <w:pPr>
        <w:spacing w:line="360" w:lineRule="auto"/>
        <w:jc w:val="both"/>
        <w:rPr>
          <w:rFonts w:ascii="Arial" w:hAnsi="Arial" w:cs="Arial"/>
          <w:lang w:val="en-US"/>
        </w:rPr>
      </w:pPr>
      <w:r w:rsidRPr="00722B31">
        <w:rPr>
          <w:rFonts w:ascii="Arial" w:hAnsi="Arial" w:cs="Arial"/>
          <w:lang w:val="en-US"/>
        </w:rPr>
        <w:t>Zea, L. (1989</w:t>
      </w:r>
      <w:r w:rsidRPr="00722B31">
        <w:rPr>
          <w:rFonts w:ascii="Arial" w:hAnsi="Arial" w:cs="Arial"/>
          <w:i/>
          <w:lang w:val="en-US"/>
        </w:rPr>
        <w:t>)   Lecture in the School of Philosophy and History</w:t>
      </w:r>
      <w:r w:rsidRPr="00722B31">
        <w:rPr>
          <w:rFonts w:ascii="Arial" w:hAnsi="Arial" w:cs="Arial"/>
          <w:lang w:val="en-US"/>
        </w:rPr>
        <w:t xml:space="preserve">. Havana University. </w:t>
      </w:r>
    </w:p>
    <w:p w:rsidR="006C663C" w:rsidRPr="00722B31" w:rsidRDefault="006C663C" w:rsidP="00722B31">
      <w:pPr>
        <w:spacing w:line="360" w:lineRule="auto"/>
        <w:jc w:val="both"/>
        <w:rPr>
          <w:rFonts w:ascii="Arial" w:hAnsi="Arial" w:cs="Arial"/>
        </w:rPr>
      </w:pPr>
    </w:p>
    <w:p w:rsidR="003E5934" w:rsidRPr="00722B31" w:rsidRDefault="003E5934" w:rsidP="00722B31">
      <w:pPr>
        <w:spacing w:line="360" w:lineRule="auto"/>
        <w:jc w:val="both"/>
        <w:rPr>
          <w:rFonts w:ascii="Arial" w:hAnsi="Arial" w:cs="Arial"/>
        </w:rPr>
      </w:pPr>
      <w:r w:rsidRPr="00722B31">
        <w:rPr>
          <w:rFonts w:ascii="Arial" w:hAnsi="Arial" w:cs="Arial"/>
        </w:rPr>
        <w:br w:type="page"/>
      </w:r>
    </w:p>
    <w:p w:rsidR="003E5934" w:rsidRPr="00722B31" w:rsidRDefault="003E5934" w:rsidP="00722B31">
      <w:pPr>
        <w:spacing w:line="360" w:lineRule="auto"/>
        <w:jc w:val="both"/>
        <w:rPr>
          <w:rFonts w:ascii="Arial" w:hAnsi="Arial" w:cs="Arial"/>
        </w:rPr>
      </w:pPr>
      <w:r w:rsidRPr="00722B31">
        <w:rPr>
          <w:rFonts w:ascii="Arial" w:hAnsi="Arial" w:cs="Arial"/>
        </w:rPr>
        <w:lastRenderedPageBreak/>
        <w:t xml:space="preserve">APPENDIX 1 </w:t>
      </w:r>
    </w:p>
    <w:p w:rsidR="00386934" w:rsidRPr="00722B31" w:rsidRDefault="00530EFD" w:rsidP="00722B31">
      <w:pPr>
        <w:tabs>
          <w:tab w:val="left" w:pos="5760"/>
          <w:tab w:val="left" w:pos="8280"/>
        </w:tabs>
        <w:spacing w:line="360" w:lineRule="auto"/>
        <w:ind w:right="17"/>
        <w:jc w:val="both"/>
        <w:rPr>
          <w:rStyle w:val="reaction-buttons"/>
          <w:rFonts w:ascii="Arial" w:hAnsi="Arial" w:cs="Arial"/>
        </w:rPr>
      </w:pPr>
      <w:r w:rsidRPr="00722B31">
        <w:rPr>
          <w:rFonts w:ascii="Arial" w:hAnsi="Arial" w:cs="Arial"/>
          <w:lang w:val="en-US"/>
        </w:rPr>
        <w:t xml:space="preserve">The suggestion included in this </w:t>
      </w:r>
      <w:r w:rsidR="003E5934" w:rsidRPr="00722B31">
        <w:rPr>
          <w:rFonts w:ascii="Arial" w:hAnsi="Arial" w:cs="Arial"/>
          <w:lang w:val="en-US"/>
        </w:rPr>
        <w:t>appendix</w:t>
      </w:r>
      <w:r w:rsidRPr="00722B31">
        <w:rPr>
          <w:rFonts w:ascii="Arial" w:hAnsi="Arial" w:cs="Arial"/>
          <w:lang w:val="en-US"/>
        </w:rPr>
        <w:t xml:space="preserve"> have been adapted from </w:t>
      </w:r>
      <w:r w:rsidR="00327337" w:rsidRPr="00722B31">
        <w:rPr>
          <w:rFonts w:ascii="Arial" w:hAnsi="Arial" w:cs="Arial"/>
          <w:lang w:val="en-US"/>
        </w:rPr>
        <w:t xml:space="preserve">Usó-Juan, E., and -Flor, A., 2008 in </w:t>
      </w:r>
      <w:r w:rsidR="00386934" w:rsidRPr="00722B31">
        <w:rPr>
          <w:rFonts w:ascii="Arial" w:hAnsi="Arial" w:cs="Arial"/>
          <w:i/>
          <w:lang w:val="en-US"/>
        </w:rPr>
        <w:t>Teaching intercultural communicative competence through the Four Skills</w:t>
      </w:r>
      <w:r w:rsidR="00327337" w:rsidRPr="00722B31">
        <w:rPr>
          <w:rFonts w:ascii="Arial" w:hAnsi="Arial" w:cs="Arial"/>
          <w:lang w:val="en-US"/>
        </w:rPr>
        <w:t xml:space="preserve"> and the post by  Trabelsi available at </w:t>
      </w:r>
      <w:hyperlink r:id="rId47" w:history="1">
        <w:r w:rsidR="00386934" w:rsidRPr="00722B31">
          <w:rPr>
            <w:rStyle w:val="Hipervnculo"/>
            <w:rFonts w:ascii="Arial" w:hAnsi="Arial" w:cs="Arial"/>
            <w:lang w:val="en-US"/>
          </w:rPr>
          <w:t>http://ftrabelsiaicc.blogspot.com/2011/03/reading-skills-savoir-comprendre-et.html</w:t>
        </w:r>
      </w:hyperlink>
      <w:r w:rsidR="00327337" w:rsidRPr="00722B31">
        <w:rPr>
          <w:rFonts w:ascii="Arial" w:hAnsi="Arial" w:cs="Arial"/>
          <w:lang w:val="en-US"/>
        </w:rPr>
        <w:t xml:space="preserve">. </w:t>
      </w:r>
      <w:proofErr w:type="gramStart"/>
      <w:r w:rsidR="00386934" w:rsidRPr="00722B31">
        <w:rPr>
          <w:rStyle w:val="post-author"/>
          <w:rFonts w:ascii="Arial" w:hAnsi="Arial" w:cs="Arial"/>
        </w:rPr>
        <w:t>posted</w:t>
      </w:r>
      <w:proofErr w:type="gramEnd"/>
      <w:r w:rsidR="00386934" w:rsidRPr="00722B31">
        <w:rPr>
          <w:rStyle w:val="post-author"/>
          <w:rFonts w:ascii="Arial" w:hAnsi="Arial" w:cs="Arial"/>
        </w:rPr>
        <w:t xml:space="preserve"> by </w:t>
      </w:r>
      <w:r w:rsidR="00386934" w:rsidRPr="00722B31">
        <w:rPr>
          <w:rStyle w:val="fn"/>
          <w:rFonts w:ascii="Arial" w:hAnsi="Arial" w:cs="Arial"/>
        </w:rPr>
        <w:t xml:space="preserve">Fatma Trabelsi </w:t>
      </w:r>
      <w:r w:rsidR="00386934" w:rsidRPr="00722B31">
        <w:rPr>
          <w:rStyle w:val="reaction-buttons"/>
          <w:rFonts w:ascii="Arial" w:hAnsi="Arial" w:cs="Arial"/>
        </w:rPr>
        <w:t xml:space="preserve">) </w:t>
      </w:r>
    </w:p>
    <w:p w:rsidR="003E5934" w:rsidRPr="00722B31" w:rsidRDefault="00530EFD" w:rsidP="00722B31">
      <w:pPr>
        <w:tabs>
          <w:tab w:val="left" w:pos="5760"/>
          <w:tab w:val="left" w:pos="8280"/>
        </w:tabs>
        <w:spacing w:line="360" w:lineRule="auto"/>
        <w:ind w:right="17"/>
        <w:jc w:val="both"/>
        <w:rPr>
          <w:rFonts w:ascii="Arial" w:hAnsi="Arial" w:cs="Arial"/>
          <w:lang w:val="en-US"/>
        </w:rPr>
      </w:pPr>
      <w:r w:rsidRPr="00722B31">
        <w:rPr>
          <w:rFonts w:ascii="Arial" w:hAnsi="Arial" w:cs="Arial"/>
          <w:lang w:val="en-US"/>
        </w:rPr>
        <w:t xml:space="preserve">They can be adapted by teachers according </w:t>
      </w:r>
      <w:r w:rsidR="003E5934" w:rsidRPr="00722B31">
        <w:rPr>
          <w:rFonts w:ascii="Arial" w:hAnsi="Arial" w:cs="Arial"/>
          <w:lang w:val="en-US"/>
        </w:rPr>
        <w:t xml:space="preserve">to their learners’ levels. </w:t>
      </w:r>
    </w:p>
    <w:tbl>
      <w:tblPr>
        <w:tblStyle w:val="Tablaconcuadrcula"/>
        <w:tblW w:w="0" w:type="auto"/>
        <w:tblLook w:val="04A0" w:firstRow="1" w:lastRow="0" w:firstColumn="1" w:lastColumn="0" w:noHBand="0" w:noVBand="1"/>
      </w:tblPr>
      <w:tblGrid>
        <w:gridCol w:w="1780"/>
        <w:gridCol w:w="2396"/>
        <w:gridCol w:w="4318"/>
      </w:tblGrid>
      <w:tr w:rsidR="003E5934" w:rsidRPr="00722B31" w:rsidTr="00805F02">
        <w:tc>
          <w:tcPr>
            <w:tcW w:w="1780" w:type="dxa"/>
            <w:tcBorders>
              <w:top w:val="single" w:sz="4" w:space="0" w:color="auto"/>
              <w:left w:val="single" w:sz="4" w:space="0" w:color="auto"/>
              <w:bottom w:val="single" w:sz="4" w:space="0" w:color="auto"/>
              <w:right w:val="single" w:sz="4" w:space="0" w:color="auto"/>
            </w:tcBorders>
            <w:hideMark/>
          </w:tcPr>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Listening skill</w:t>
            </w:r>
          </w:p>
        </w:tc>
        <w:tc>
          <w:tcPr>
            <w:tcW w:w="2396" w:type="dxa"/>
            <w:tcBorders>
              <w:top w:val="single" w:sz="4" w:space="0" w:color="auto"/>
              <w:left w:val="single" w:sz="4" w:space="0" w:color="auto"/>
              <w:bottom w:val="single" w:sz="4" w:space="0" w:color="auto"/>
              <w:right w:val="single" w:sz="4" w:space="0" w:color="auto"/>
            </w:tcBorders>
          </w:tcPr>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 xml:space="preserve"> Activities</w:t>
            </w:r>
          </w:p>
        </w:tc>
        <w:tc>
          <w:tcPr>
            <w:tcW w:w="4318" w:type="dxa"/>
            <w:tcBorders>
              <w:top w:val="single" w:sz="4" w:space="0" w:color="auto"/>
              <w:left w:val="single" w:sz="4" w:space="0" w:color="auto"/>
              <w:bottom w:val="single" w:sz="4" w:space="0" w:color="auto"/>
              <w:right w:val="single" w:sz="4" w:space="0" w:color="auto"/>
            </w:tcBorders>
          </w:tcPr>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Hints to develop the activities</w:t>
            </w:r>
          </w:p>
        </w:tc>
      </w:tr>
      <w:tr w:rsidR="003E5934" w:rsidRPr="00722B31" w:rsidTr="00805F02">
        <w:tc>
          <w:tcPr>
            <w:tcW w:w="1780" w:type="dxa"/>
            <w:tcBorders>
              <w:top w:val="single" w:sz="4" w:space="0" w:color="auto"/>
              <w:left w:val="single" w:sz="4" w:space="0" w:color="auto"/>
              <w:bottom w:val="single" w:sz="4" w:space="0" w:color="auto"/>
              <w:right w:val="single" w:sz="4" w:space="0" w:color="auto"/>
            </w:tcBorders>
          </w:tcPr>
          <w:p w:rsidR="003E5934" w:rsidRPr="00722B31" w:rsidRDefault="003E5934" w:rsidP="00722B31">
            <w:pPr>
              <w:spacing w:line="360" w:lineRule="auto"/>
              <w:jc w:val="both"/>
              <w:rPr>
                <w:rFonts w:ascii="Arial" w:hAnsi="Arial" w:cs="Arial"/>
                <w:lang w:val="en-US"/>
              </w:rPr>
            </w:pPr>
          </w:p>
        </w:tc>
        <w:tc>
          <w:tcPr>
            <w:tcW w:w="2396" w:type="dxa"/>
            <w:tcBorders>
              <w:top w:val="single" w:sz="4" w:space="0" w:color="auto"/>
              <w:left w:val="single" w:sz="4" w:space="0" w:color="auto"/>
              <w:bottom w:val="single" w:sz="4" w:space="0" w:color="auto"/>
              <w:right w:val="single" w:sz="4" w:space="0" w:color="auto"/>
            </w:tcBorders>
            <w:hideMark/>
          </w:tcPr>
          <w:p w:rsidR="003E5934" w:rsidRPr="00722B31" w:rsidRDefault="003E5934" w:rsidP="00722B31">
            <w:pPr>
              <w:spacing w:line="360" w:lineRule="auto"/>
              <w:jc w:val="both"/>
              <w:rPr>
                <w:rFonts w:ascii="Arial" w:hAnsi="Arial" w:cs="Arial"/>
                <w:lang w:val="en-US"/>
              </w:rPr>
            </w:pPr>
            <w:r w:rsidRPr="00722B31">
              <w:rPr>
                <w:rFonts w:ascii="Arial" w:hAnsi="Arial" w:cs="Arial"/>
                <w:iCs/>
                <w:lang w:val="en-US"/>
              </w:rPr>
              <w:t xml:space="preserve">Video-taped dialogues with cultural differences </w:t>
            </w:r>
          </w:p>
        </w:tc>
        <w:tc>
          <w:tcPr>
            <w:tcW w:w="4318" w:type="dxa"/>
            <w:tcBorders>
              <w:top w:val="single" w:sz="4" w:space="0" w:color="auto"/>
              <w:left w:val="single" w:sz="4" w:space="0" w:color="auto"/>
              <w:bottom w:val="single" w:sz="4" w:space="0" w:color="auto"/>
              <w:right w:val="single" w:sz="4" w:space="0" w:color="auto"/>
            </w:tcBorders>
          </w:tcPr>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Watch a video sketch where two</w:t>
            </w:r>
          </w:p>
          <w:p w:rsidR="003E5934" w:rsidRPr="00722B31" w:rsidRDefault="003E5934" w:rsidP="00722B31">
            <w:pPr>
              <w:spacing w:line="360" w:lineRule="auto"/>
              <w:jc w:val="both"/>
              <w:rPr>
                <w:rFonts w:ascii="Arial" w:hAnsi="Arial" w:cs="Arial"/>
                <w:lang w:val="en-US"/>
              </w:rPr>
            </w:pPr>
            <w:proofErr w:type="gramStart"/>
            <w:r w:rsidRPr="00722B31">
              <w:rPr>
                <w:rFonts w:ascii="Arial" w:hAnsi="Arial" w:cs="Arial"/>
                <w:lang w:val="en-US"/>
              </w:rPr>
              <w:t>people</w:t>
            </w:r>
            <w:proofErr w:type="gramEnd"/>
            <w:r w:rsidRPr="00722B31">
              <w:rPr>
                <w:rFonts w:ascii="Arial" w:hAnsi="Arial" w:cs="Arial"/>
                <w:lang w:val="en-US"/>
              </w:rPr>
              <w:t xml:space="preserve"> of different cultures are discussing an area of a cultural topic.</w:t>
            </w:r>
          </w:p>
          <w:p w:rsidR="003E5934" w:rsidRPr="00722B31" w:rsidRDefault="003E5934"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The teacher plans pre-, while- and post-listening questions to raise learners’ cross-cultural awareness while practicing listening. For example, a pre-listening</w:t>
            </w:r>
          </w:p>
          <w:p w:rsidR="003E5934" w:rsidRPr="00722B31" w:rsidRDefault="003E5934" w:rsidP="00722B31">
            <w:pPr>
              <w:spacing w:line="360" w:lineRule="auto"/>
              <w:jc w:val="both"/>
              <w:rPr>
                <w:rFonts w:ascii="Arial" w:hAnsi="Arial" w:cs="Arial"/>
                <w:lang w:val="en-US"/>
              </w:rPr>
            </w:pPr>
            <w:proofErr w:type="gramStart"/>
            <w:r w:rsidRPr="00722B31">
              <w:rPr>
                <w:rFonts w:ascii="Arial" w:hAnsi="Arial" w:cs="Arial"/>
                <w:lang w:val="en-US"/>
              </w:rPr>
              <w:t>question</w:t>
            </w:r>
            <w:proofErr w:type="gramEnd"/>
            <w:r w:rsidRPr="00722B31">
              <w:rPr>
                <w:rFonts w:ascii="Arial" w:hAnsi="Arial" w:cs="Arial"/>
                <w:lang w:val="en-US"/>
              </w:rPr>
              <w:t xml:space="preserve"> could request learners to predict the opinion.</w:t>
            </w:r>
          </w:p>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Learners could also be requested to identify differences (if any) with regards to pauses, changes of intonation, voice quality or periods of silence on the one hand, and with regard to non-verbal (i.e., body movement, facial expression, eye contact, etc.) on the other hand.</w:t>
            </w:r>
          </w:p>
        </w:tc>
      </w:tr>
      <w:tr w:rsidR="003E5934" w:rsidRPr="00722B31" w:rsidTr="00805F02">
        <w:tc>
          <w:tcPr>
            <w:tcW w:w="1780" w:type="dxa"/>
            <w:tcBorders>
              <w:top w:val="single" w:sz="4" w:space="0" w:color="auto"/>
              <w:left w:val="single" w:sz="4" w:space="0" w:color="auto"/>
              <w:bottom w:val="single" w:sz="4" w:space="0" w:color="auto"/>
              <w:right w:val="single" w:sz="4" w:space="0" w:color="auto"/>
            </w:tcBorders>
          </w:tcPr>
          <w:p w:rsidR="003E5934" w:rsidRPr="00722B31" w:rsidRDefault="003E5934" w:rsidP="00722B31">
            <w:pPr>
              <w:spacing w:line="360" w:lineRule="auto"/>
              <w:jc w:val="both"/>
              <w:rPr>
                <w:rFonts w:ascii="Arial" w:hAnsi="Arial" w:cs="Arial"/>
                <w:lang w:val="en-US"/>
              </w:rPr>
            </w:pPr>
          </w:p>
        </w:tc>
        <w:tc>
          <w:tcPr>
            <w:tcW w:w="2396" w:type="dxa"/>
            <w:tcBorders>
              <w:top w:val="single" w:sz="4" w:space="0" w:color="auto"/>
              <w:left w:val="single" w:sz="4" w:space="0" w:color="auto"/>
              <w:bottom w:val="single" w:sz="4" w:space="0" w:color="auto"/>
              <w:right w:val="single" w:sz="4" w:space="0" w:color="auto"/>
            </w:tcBorders>
            <w:hideMark/>
          </w:tcPr>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Audio- or video-taped intercultural misunderstanding</w:t>
            </w:r>
          </w:p>
        </w:tc>
        <w:tc>
          <w:tcPr>
            <w:tcW w:w="4318" w:type="dxa"/>
            <w:tcBorders>
              <w:top w:val="single" w:sz="4" w:space="0" w:color="auto"/>
              <w:left w:val="single" w:sz="4" w:space="0" w:color="auto"/>
              <w:bottom w:val="single" w:sz="4" w:space="0" w:color="auto"/>
              <w:right w:val="single" w:sz="4" w:space="0" w:color="auto"/>
            </w:tcBorders>
            <w:hideMark/>
          </w:tcPr>
          <w:p w:rsidR="003E5934" w:rsidRPr="00722B31" w:rsidRDefault="003E5934"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Learners are required to listen to a situation that reports a real-life intercultural misunderstanding and they should work in pairs or in small groups to come up with an explanation of such misunderstanding</w:t>
            </w:r>
          </w:p>
        </w:tc>
      </w:tr>
      <w:tr w:rsidR="003E5934" w:rsidRPr="00722B31" w:rsidTr="00805F02">
        <w:tc>
          <w:tcPr>
            <w:tcW w:w="1780" w:type="dxa"/>
            <w:tcBorders>
              <w:top w:val="single" w:sz="4" w:space="0" w:color="auto"/>
              <w:left w:val="single" w:sz="4" w:space="0" w:color="auto"/>
              <w:bottom w:val="single" w:sz="4" w:space="0" w:color="auto"/>
              <w:right w:val="single" w:sz="4" w:space="0" w:color="auto"/>
            </w:tcBorders>
          </w:tcPr>
          <w:p w:rsidR="003E5934" w:rsidRPr="00722B31" w:rsidRDefault="003E5934" w:rsidP="00722B31">
            <w:pPr>
              <w:spacing w:line="360" w:lineRule="auto"/>
              <w:jc w:val="both"/>
              <w:rPr>
                <w:rFonts w:ascii="Arial" w:hAnsi="Arial" w:cs="Arial"/>
                <w:lang w:val="en-US"/>
              </w:rPr>
            </w:pPr>
          </w:p>
        </w:tc>
        <w:tc>
          <w:tcPr>
            <w:tcW w:w="2396" w:type="dxa"/>
            <w:tcBorders>
              <w:top w:val="single" w:sz="4" w:space="0" w:color="auto"/>
              <w:left w:val="single" w:sz="4" w:space="0" w:color="auto"/>
              <w:bottom w:val="single" w:sz="4" w:space="0" w:color="auto"/>
              <w:right w:val="single" w:sz="4" w:space="0" w:color="auto"/>
            </w:tcBorders>
            <w:hideMark/>
          </w:tcPr>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Anecdotes , excerpts of talk shows, songs or jokes from typical films</w:t>
            </w:r>
          </w:p>
        </w:tc>
        <w:tc>
          <w:tcPr>
            <w:tcW w:w="4318" w:type="dxa"/>
            <w:tcBorders>
              <w:top w:val="single" w:sz="4" w:space="0" w:color="auto"/>
              <w:left w:val="single" w:sz="4" w:space="0" w:color="auto"/>
              <w:bottom w:val="single" w:sz="4" w:space="0" w:color="auto"/>
              <w:right w:val="single" w:sz="4" w:space="0" w:color="auto"/>
            </w:tcBorders>
            <w:hideMark/>
          </w:tcPr>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To make the learners be aware of the target culture and prepare them to communicate naturally.</w:t>
            </w:r>
          </w:p>
        </w:tc>
      </w:tr>
      <w:tr w:rsidR="003E5934" w:rsidRPr="00722B31" w:rsidTr="00805F02">
        <w:tc>
          <w:tcPr>
            <w:tcW w:w="1780" w:type="dxa"/>
            <w:tcBorders>
              <w:top w:val="single" w:sz="4" w:space="0" w:color="auto"/>
              <w:left w:val="single" w:sz="4" w:space="0" w:color="auto"/>
              <w:bottom w:val="single" w:sz="4" w:space="0" w:color="auto"/>
              <w:right w:val="single" w:sz="4" w:space="0" w:color="auto"/>
            </w:tcBorders>
            <w:hideMark/>
          </w:tcPr>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Speaking skill</w:t>
            </w:r>
          </w:p>
        </w:tc>
        <w:tc>
          <w:tcPr>
            <w:tcW w:w="2396" w:type="dxa"/>
            <w:tcBorders>
              <w:top w:val="single" w:sz="4" w:space="0" w:color="auto"/>
              <w:left w:val="single" w:sz="4" w:space="0" w:color="auto"/>
              <w:bottom w:val="single" w:sz="4" w:space="0" w:color="auto"/>
              <w:right w:val="single" w:sz="4" w:space="0" w:color="auto"/>
            </w:tcBorders>
          </w:tcPr>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 xml:space="preserve"> Activities</w:t>
            </w:r>
          </w:p>
        </w:tc>
        <w:tc>
          <w:tcPr>
            <w:tcW w:w="4318" w:type="dxa"/>
            <w:tcBorders>
              <w:top w:val="single" w:sz="4" w:space="0" w:color="auto"/>
              <w:left w:val="single" w:sz="4" w:space="0" w:color="auto"/>
              <w:bottom w:val="single" w:sz="4" w:space="0" w:color="auto"/>
              <w:right w:val="single" w:sz="4" w:space="0" w:color="auto"/>
            </w:tcBorders>
          </w:tcPr>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Hints to develop the activities</w:t>
            </w:r>
          </w:p>
        </w:tc>
      </w:tr>
      <w:tr w:rsidR="003E5934" w:rsidRPr="00722B31" w:rsidTr="00805F02">
        <w:tc>
          <w:tcPr>
            <w:tcW w:w="1780" w:type="dxa"/>
            <w:tcBorders>
              <w:top w:val="single" w:sz="4" w:space="0" w:color="auto"/>
              <w:left w:val="single" w:sz="4" w:space="0" w:color="auto"/>
              <w:bottom w:val="single" w:sz="4" w:space="0" w:color="auto"/>
              <w:right w:val="single" w:sz="4" w:space="0" w:color="auto"/>
            </w:tcBorders>
          </w:tcPr>
          <w:p w:rsidR="003E5934" w:rsidRPr="00722B31" w:rsidRDefault="003E5934" w:rsidP="00722B31">
            <w:pPr>
              <w:spacing w:line="360" w:lineRule="auto"/>
              <w:jc w:val="both"/>
              <w:rPr>
                <w:rFonts w:ascii="Arial" w:hAnsi="Arial" w:cs="Arial"/>
                <w:lang w:val="en-US"/>
              </w:rPr>
            </w:pPr>
          </w:p>
        </w:tc>
        <w:tc>
          <w:tcPr>
            <w:tcW w:w="2396" w:type="dxa"/>
            <w:tcBorders>
              <w:top w:val="single" w:sz="4" w:space="0" w:color="auto"/>
              <w:left w:val="single" w:sz="4" w:space="0" w:color="auto"/>
              <w:bottom w:val="single" w:sz="4" w:space="0" w:color="auto"/>
              <w:right w:val="single" w:sz="4" w:space="0" w:color="auto"/>
            </w:tcBorders>
            <w:hideMark/>
          </w:tcPr>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 xml:space="preserve">Asking questions to an English  native speaker or a non-native speaker who has a B2-C1 level of English </w:t>
            </w:r>
          </w:p>
        </w:tc>
        <w:tc>
          <w:tcPr>
            <w:tcW w:w="4318" w:type="dxa"/>
            <w:tcBorders>
              <w:top w:val="single" w:sz="4" w:space="0" w:color="auto"/>
              <w:left w:val="single" w:sz="4" w:space="0" w:color="auto"/>
              <w:bottom w:val="single" w:sz="4" w:space="0" w:color="auto"/>
              <w:right w:val="single" w:sz="4" w:space="0" w:color="auto"/>
            </w:tcBorders>
            <w:hideMark/>
          </w:tcPr>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 xml:space="preserve">A native speaker and also to a non-native speaker in the target language (for example, a foreign exchange student) </w:t>
            </w:r>
          </w:p>
          <w:p w:rsidR="003E5934" w:rsidRPr="00722B31" w:rsidRDefault="003E5934"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Questions should include</w:t>
            </w:r>
          </w:p>
          <w:p w:rsidR="003E5934" w:rsidRPr="00722B31" w:rsidRDefault="003E5934" w:rsidP="00722B31">
            <w:pPr>
              <w:autoSpaceDE w:val="0"/>
              <w:autoSpaceDN w:val="0"/>
              <w:adjustRightInd w:val="0"/>
              <w:spacing w:line="360" w:lineRule="auto"/>
              <w:jc w:val="both"/>
              <w:rPr>
                <w:rFonts w:ascii="Arial" w:hAnsi="Arial" w:cs="Arial"/>
                <w:lang w:val="en-US"/>
              </w:rPr>
            </w:pPr>
            <w:proofErr w:type="gramStart"/>
            <w:r w:rsidRPr="00722B31">
              <w:rPr>
                <w:rFonts w:ascii="Arial" w:hAnsi="Arial" w:cs="Arial"/>
                <w:lang w:val="en-US"/>
              </w:rPr>
              <w:t>items</w:t>
            </w:r>
            <w:proofErr w:type="gramEnd"/>
            <w:r w:rsidRPr="00722B31">
              <w:rPr>
                <w:rFonts w:ascii="Arial" w:hAnsi="Arial" w:cs="Arial"/>
                <w:lang w:val="en-US"/>
              </w:rPr>
              <w:t xml:space="preserve"> about the topics as education in his country, what he likes doing at the weekend, eating habits, any topic except politics and religious beliefs.</w:t>
            </w:r>
          </w:p>
        </w:tc>
      </w:tr>
      <w:tr w:rsidR="003E5934" w:rsidRPr="00722B31" w:rsidTr="00805F02">
        <w:tc>
          <w:tcPr>
            <w:tcW w:w="1780" w:type="dxa"/>
            <w:tcBorders>
              <w:top w:val="single" w:sz="4" w:space="0" w:color="auto"/>
              <w:left w:val="single" w:sz="4" w:space="0" w:color="auto"/>
              <w:bottom w:val="single" w:sz="4" w:space="0" w:color="auto"/>
              <w:right w:val="single" w:sz="4" w:space="0" w:color="auto"/>
            </w:tcBorders>
          </w:tcPr>
          <w:p w:rsidR="003E5934" w:rsidRPr="00722B31" w:rsidRDefault="003E5934" w:rsidP="00722B31">
            <w:pPr>
              <w:spacing w:line="360" w:lineRule="auto"/>
              <w:jc w:val="both"/>
              <w:rPr>
                <w:rFonts w:ascii="Arial" w:hAnsi="Arial" w:cs="Arial"/>
                <w:lang w:val="en-US"/>
              </w:rPr>
            </w:pPr>
          </w:p>
        </w:tc>
        <w:tc>
          <w:tcPr>
            <w:tcW w:w="2396" w:type="dxa"/>
            <w:tcBorders>
              <w:top w:val="single" w:sz="4" w:space="0" w:color="auto"/>
              <w:left w:val="single" w:sz="4" w:space="0" w:color="auto"/>
              <w:bottom w:val="single" w:sz="4" w:space="0" w:color="auto"/>
              <w:right w:val="single" w:sz="4" w:space="0" w:color="auto"/>
            </w:tcBorders>
            <w:hideMark/>
          </w:tcPr>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Role-play.</w:t>
            </w:r>
          </w:p>
        </w:tc>
        <w:tc>
          <w:tcPr>
            <w:tcW w:w="4318" w:type="dxa"/>
            <w:tcBorders>
              <w:top w:val="single" w:sz="4" w:space="0" w:color="auto"/>
              <w:left w:val="single" w:sz="4" w:space="0" w:color="auto"/>
              <w:bottom w:val="single" w:sz="4" w:space="0" w:color="auto"/>
              <w:right w:val="single" w:sz="4" w:space="0" w:color="auto"/>
            </w:tcBorders>
            <w:hideMark/>
          </w:tcPr>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A very good activity for practicing the cultural variations in speech acts such as apologizing, suggesting, complimenting, among others (i.e., model dialogues) and learners are to guess details with regard to participants, such as their social status or role-relationship.</w:t>
            </w:r>
          </w:p>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Learners are given a variety of typical</w:t>
            </w:r>
          </w:p>
          <w:p w:rsidR="003E5934" w:rsidRPr="00722B31" w:rsidRDefault="003E5934" w:rsidP="00722B31">
            <w:pPr>
              <w:spacing w:line="360" w:lineRule="auto"/>
              <w:jc w:val="both"/>
              <w:rPr>
                <w:rFonts w:ascii="Arial" w:hAnsi="Arial" w:cs="Arial"/>
                <w:lang w:val="en-US"/>
              </w:rPr>
            </w:pPr>
            <w:proofErr w:type="gramStart"/>
            <w:r w:rsidRPr="00722B31">
              <w:rPr>
                <w:rFonts w:ascii="Arial" w:hAnsi="Arial" w:cs="Arial"/>
                <w:lang w:val="en-US"/>
              </w:rPr>
              <w:t>situations</w:t>
            </w:r>
            <w:proofErr w:type="gramEnd"/>
            <w:r w:rsidRPr="00722B31">
              <w:rPr>
                <w:rFonts w:ascii="Arial" w:hAnsi="Arial" w:cs="Arial"/>
                <w:lang w:val="en-US"/>
              </w:rPr>
              <w:t xml:space="preserve"> in the target culture and they have to evaluate how contextual variables affect the choice of the linguistic form.</w:t>
            </w:r>
          </w:p>
          <w:p w:rsidR="003E5934" w:rsidRPr="00722B31" w:rsidRDefault="003E5934"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 Some feedback and further discussion after the role-play to further help learners be aware of similarities and differences</w:t>
            </w:r>
          </w:p>
        </w:tc>
      </w:tr>
      <w:tr w:rsidR="003E5934" w:rsidRPr="00722B31" w:rsidTr="00805F02">
        <w:tc>
          <w:tcPr>
            <w:tcW w:w="1780" w:type="dxa"/>
            <w:tcBorders>
              <w:top w:val="single" w:sz="4" w:space="0" w:color="auto"/>
              <w:left w:val="single" w:sz="4" w:space="0" w:color="auto"/>
              <w:bottom w:val="single" w:sz="4" w:space="0" w:color="auto"/>
              <w:right w:val="single" w:sz="4" w:space="0" w:color="auto"/>
            </w:tcBorders>
          </w:tcPr>
          <w:p w:rsidR="003E5934" w:rsidRPr="00722B31" w:rsidRDefault="003E5934" w:rsidP="00722B31">
            <w:pPr>
              <w:spacing w:line="360" w:lineRule="auto"/>
              <w:jc w:val="both"/>
              <w:rPr>
                <w:rFonts w:ascii="Arial" w:hAnsi="Arial" w:cs="Arial"/>
                <w:lang w:val="en-US"/>
              </w:rPr>
            </w:pPr>
          </w:p>
        </w:tc>
        <w:tc>
          <w:tcPr>
            <w:tcW w:w="2396" w:type="dxa"/>
            <w:tcBorders>
              <w:top w:val="single" w:sz="4" w:space="0" w:color="auto"/>
              <w:left w:val="single" w:sz="4" w:space="0" w:color="auto"/>
              <w:bottom w:val="single" w:sz="4" w:space="0" w:color="auto"/>
              <w:right w:val="single" w:sz="4" w:space="0" w:color="auto"/>
            </w:tcBorders>
            <w:hideMark/>
          </w:tcPr>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Videos with no audio</w:t>
            </w:r>
          </w:p>
        </w:tc>
        <w:tc>
          <w:tcPr>
            <w:tcW w:w="4318" w:type="dxa"/>
            <w:tcBorders>
              <w:top w:val="single" w:sz="4" w:space="0" w:color="auto"/>
              <w:left w:val="single" w:sz="4" w:space="0" w:color="auto"/>
              <w:bottom w:val="single" w:sz="4" w:space="0" w:color="auto"/>
              <w:right w:val="single" w:sz="4" w:space="0" w:color="auto"/>
            </w:tcBorders>
            <w:hideMark/>
          </w:tcPr>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Learners  must describe what they view only based on  body language and this will  help them to gradually assimilate the nonverbal behavior</w:t>
            </w:r>
          </w:p>
        </w:tc>
      </w:tr>
      <w:tr w:rsidR="003E5934" w:rsidRPr="00722B31" w:rsidTr="00805F02">
        <w:tc>
          <w:tcPr>
            <w:tcW w:w="1780" w:type="dxa"/>
            <w:tcBorders>
              <w:top w:val="single" w:sz="4" w:space="0" w:color="auto"/>
              <w:left w:val="single" w:sz="4" w:space="0" w:color="auto"/>
              <w:bottom w:val="single" w:sz="4" w:space="0" w:color="auto"/>
              <w:right w:val="single" w:sz="4" w:space="0" w:color="auto"/>
            </w:tcBorders>
            <w:hideMark/>
          </w:tcPr>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Reading skill</w:t>
            </w:r>
          </w:p>
        </w:tc>
        <w:tc>
          <w:tcPr>
            <w:tcW w:w="2396" w:type="dxa"/>
            <w:tcBorders>
              <w:top w:val="single" w:sz="4" w:space="0" w:color="auto"/>
              <w:left w:val="single" w:sz="4" w:space="0" w:color="auto"/>
              <w:bottom w:val="single" w:sz="4" w:space="0" w:color="auto"/>
              <w:right w:val="single" w:sz="4" w:space="0" w:color="auto"/>
            </w:tcBorders>
          </w:tcPr>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 xml:space="preserve"> Activities</w:t>
            </w:r>
          </w:p>
        </w:tc>
        <w:tc>
          <w:tcPr>
            <w:tcW w:w="4318" w:type="dxa"/>
            <w:tcBorders>
              <w:top w:val="single" w:sz="4" w:space="0" w:color="auto"/>
              <w:left w:val="single" w:sz="4" w:space="0" w:color="auto"/>
              <w:bottom w:val="single" w:sz="4" w:space="0" w:color="auto"/>
              <w:right w:val="single" w:sz="4" w:space="0" w:color="auto"/>
            </w:tcBorders>
          </w:tcPr>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Hints to develop the activities</w:t>
            </w:r>
          </w:p>
        </w:tc>
      </w:tr>
      <w:tr w:rsidR="003E5934" w:rsidRPr="00722B31" w:rsidTr="00805F02">
        <w:tc>
          <w:tcPr>
            <w:tcW w:w="1780" w:type="dxa"/>
            <w:tcBorders>
              <w:top w:val="single" w:sz="4" w:space="0" w:color="auto"/>
              <w:left w:val="single" w:sz="4" w:space="0" w:color="auto"/>
              <w:bottom w:val="single" w:sz="4" w:space="0" w:color="auto"/>
              <w:right w:val="single" w:sz="4" w:space="0" w:color="auto"/>
            </w:tcBorders>
          </w:tcPr>
          <w:p w:rsidR="003E5934" w:rsidRPr="00722B31" w:rsidRDefault="003E5934" w:rsidP="00722B31">
            <w:pPr>
              <w:spacing w:line="360" w:lineRule="auto"/>
              <w:jc w:val="both"/>
              <w:rPr>
                <w:rFonts w:ascii="Arial" w:hAnsi="Arial" w:cs="Arial"/>
                <w:lang w:val="en-US"/>
              </w:rPr>
            </w:pPr>
          </w:p>
        </w:tc>
        <w:tc>
          <w:tcPr>
            <w:tcW w:w="2396" w:type="dxa"/>
            <w:tcBorders>
              <w:top w:val="single" w:sz="4" w:space="0" w:color="auto"/>
              <w:left w:val="single" w:sz="4" w:space="0" w:color="auto"/>
              <w:bottom w:val="single" w:sz="4" w:space="0" w:color="auto"/>
              <w:right w:val="single" w:sz="4" w:space="0" w:color="auto"/>
            </w:tcBorders>
            <w:hideMark/>
          </w:tcPr>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Critical reading</w:t>
            </w:r>
          </w:p>
        </w:tc>
        <w:tc>
          <w:tcPr>
            <w:tcW w:w="4318" w:type="dxa"/>
            <w:tcBorders>
              <w:top w:val="single" w:sz="4" w:space="0" w:color="auto"/>
              <w:left w:val="single" w:sz="4" w:space="0" w:color="auto"/>
              <w:bottom w:val="single" w:sz="4" w:space="0" w:color="auto"/>
              <w:right w:val="single" w:sz="4" w:space="0" w:color="auto"/>
            </w:tcBorders>
          </w:tcPr>
          <w:p w:rsidR="003E5934" w:rsidRPr="00722B31" w:rsidRDefault="006E15DB" w:rsidP="00722B31">
            <w:pPr>
              <w:spacing w:line="360" w:lineRule="auto"/>
              <w:jc w:val="both"/>
              <w:rPr>
                <w:rFonts w:ascii="Arial" w:hAnsi="Arial" w:cs="Arial"/>
                <w:lang w:val="en-US"/>
              </w:rPr>
            </w:pPr>
            <w:r w:rsidRPr="00722B31">
              <w:rPr>
                <w:rFonts w:ascii="Arial" w:hAnsi="Arial" w:cs="Arial"/>
                <w:lang w:val="en-US"/>
              </w:rPr>
              <w:t>Reading to</w:t>
            </w:r>
            <w:r w:rsidR="003E5934" w:rsidRPr="00722B31">
              <w:rPr>
                <w:rFonts w:ascii="Arial" w:hAnsi="Arial" w:cs="Arial"/>
                <w:lang w:val="en-US"/>
              </w:rPr>
              <w:t xml:space="preserve"> make judgments about how a text is argued pre-, during-, and post-reading instruction could be of help</w:t>
            </w:r>
          </w:p>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 xml:space="preserve">Learners could be asked to determine the content of the reading </w:t>
            </w:r>
          </w:p>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 xml:space="preserve">Learners could be requested to focus not only on what the text says (typical of close reading exercises) but also, and most important, on how the text reflects </w:t>
            </w:r>
            <w:r w:rsidRPr="00722B31">
              <w:rPr>
                <w:rFonts w:ascii="Arial" w:hAnsi="Arial" w:cs="Arial"/>
                <w:lang w:val="en-US"/>
              </w:rPr>
              <w:lastRenderedPageBreak/>
              <w:t>the given topic (i.e., author’s choices of language and structure)</w:t>
            </w:r>
          </w:p>
          <w:p w:rsidR="003E5934" w:rsidRPr="00722B31" w:rsidRDefault="003E5934"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Learners could be asked whether the content of the text would vary if it was written by another</w:t>
            </w:r>
          </w:p>
        </w:tc>
      </w:tr>
      <w:tr w:rsidR="003E5934" w:rsidRPr="00722B31" w:rsidTr="00805F02">
        <w:tc>
          <w:tcPr>
            <w:tcW w:w="1780" w:type="dxa"/>
            <w:tcBorders>
              <w:top w:val="single" w:sz="4" w:space="0" w:color="auto"/>
              <w:left w:val="single" w:sz="4" w:space="0" w:color="auto"/>
              <w:bottom w:val="single" w:sz="4" w:space="0" w:color="auto"/>
              <w:right w:val="single" w:sz="4" w:space="0" w:color="auto"/>
            </w:tcBorders>
          </w:tcPr>
          <w:p w:rsidR="003E5934" w:rsidRPr="00722B31" w:rsidRDefault="003E5934" w:rsidP="00722B31">
            <w:pPr>
              <w:spacing w:line="360" w:lineRule="auto"/>
              <w:jc w:val="both"/>
              <w:rPr>
                <w:rFonts w:ascii="Arial" w:hAnsi="Arial" w:cs="Arial"/>
                <w:lang w:val="en-US"/>
              </w:rPr>
            </w:pPr>
          </w:p>
        </w:tc>
        <w:tc>
          <w:tcPr>
            <w:tcW w:w="2396" w:type="dxa"/>
            <w:tcBorders>
              <w:top w:val="single" w:sz="4" w:space="0" w:color="auto"/>
              <w:left w:val="single" w:sz="4" w:space="0" w:color="auto"/>
              <w:bottom w:val="single" w:sz="4" w:space="0" w:color="auto"/>
              <w:right w:val="single" w:sz="4" w:space="0" w:color="auto"/>
            </w:tcBorders>
            <w:hideMark/>
          </w:tcPr>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 xml:space="preserve"> A cultural pitfall </w:t>
            </w:r>
          </w:p>
        </w:tc>
        <w:tc>
          <w:tcPr>
            <w:tcW w:w="4318" w:type="dxa"/>
            <w:tcBorders>
              <w:top w:val="single" w:sz="4" w:space="0" w:color="auto"/>
              <w:left w:val="single" w:sz="4" w:space="0" w:color="auto"/>
              <w:bottom w:val="single" w:sz="4" w:space="0" w:color="auto"/>
              <w:right w:val="single" w:sz="4" w:space="0" w:color="auto"/>
            </w:tcBorders>
            <w:hideMark/>
          </w:tcPr>
          <w:p w:rsidR="003E5934" w:rsidRPr="00722B31" w:rsidRDefault="003E5934"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That is, a situation that cause people to become uncomfortable, embarrassed or strange given particular cultural beliefs and attitudes</w:t>
            </w:r>
          </w:p>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Check whether learners have correctly interpreted what went wrong and why people acted as they did, which</w:t>
            </w:r>
          </w:p>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will definitively help learners become aware and understand behavior</w:t>
            </w:r>
          </w:p>
        </w:tc>
      </w:tr>
      <w:tr w:rsidR="003E5934" w:rsidRPr="00722B31" w:rsidTr="00805F02">
        <w:tc>
          <w:tcPr>
            <w:tcW w:w="1780" w:type="dxa"/>
            <w:tcBorders>
              <w:top w:val="single" w:sz="4" w:space="0" w:color="auto"/>
              <w:left w:val="single" w:sz="4" w:space="0" w:color="auto"/>
              <w:bottom w:val="single" w:sz="4" w:space="0" w:color="auto"/>
              <w:right w:val="single" w:sz="4" w:space="0" w:color="auto"/>
            </w:tcBorders>
          </w:tcPr>
          <w:p w:rsidR="003E5934" w:rsidRPr="00722B31" w:rsidRDefault="003E5934" w:rsidP="00722B31">
            <w:pPr>
              <w:spacing w:line="360" w:lineRule="auto"/>
              <w:jc w:val="both"/>
              <w:rPr>
                <w:rFonts w:ascii="Arial" w:hAnsi="Arial" w:cs="Arial"/>
                <w:lang w:val="en-US"/>
              </w:rPr>
            </w:pPr>
          </w:p>
        </w:tc>
        <w:tc>
          <w:tcPr>
            <w:tcW w:w="2396" w:type="dxa"/>
            <w:tcBorders>
              <w:top w:val="single" w:sz="4" w:space="0" w:color="auto"/>
              <w:left w:val="single" w:sz="4" w:space="0" w:color="auto"/>
              <w:bottom w:val="single" w:sz="4" w:space="0" w:color="auto"/>
              <w:right w:val="single" w:sz="4" w:space="0" w:color="auto"/>
            </w:tcBorders>
            <w:hideMark/>
          </w:tcPr>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To analyze two written texts</w:t>
            </w:r>
          </w:p>
        </w:tc>
        <w:tc>
          <w:tcPr>
            <w:tcW w:w="4318" w:type="dxa"/>
            <w:tcBorders>
              <w:top w:val="single" w:sz="4" w:space="0" w:color="auto"/>
              <w:left w:val="single" w:sz="4" w:space="0" w:color="auto"/>
              <w:bottom w:val="single" w:sz="4" w:space="0" w:color="auto"/>
              <w:right w:val="single" w:sz="4" w:space="0" w:color="auto"/>
            </w:tcBorders>
            <w:hideMark/>
          </w:tcPr>
          <w:p w:rsidR="003E5934" w:rsidRPr="00722B31" w:rsidRDefault="003E5934"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A similar genre as for example, reading advice columns in daily newspapers but which are from different cultures</w:t>
            </w:r>
          </w:p>
        </w:tc>
      </w:tr>
      <w:tr w:rsidR="003E5934" w:rsidRPr="00722B31" w:rsidTr="00805F02">
        <w:tc>
          <w:tcPr>
            <w:tcW w:w="1780" w:type="dxa"/>
            <w:tcBorders>
              <w:top w:val="single" w:sz="4" w:space="0" w:color="auto"/>
              <w:left w:val="single" w:sz="4" w:space="0" w:color="auto"/>
              <w:bottom w:val="single" w:sz="4" w:space="0" w:color="auto"/>
              <w:right w:val="single" w:sz="4" w:space="0" w:color="auto"/>
            </w:tcBorders>
          </w:tcPr>
          <w:p w:rsidR="003E5934" w:rsidRPr="00722B31" w:rsidRDefault="003E5934" w:rsidP="00722B31">
            <w:pPr>
              <w:spacing w:line="360" w:lineRule="auto"/>
              <w:jc w:val="both"/>
              <w:rPr>
                <w:rFonts w:ascii="Arial" w:hAnsi="Arial" w:cs="Arial"/>
                <w:lang w:val="en-US"/>
              </w:rPr>
            </w:pPr>
          </w:p>
        </w:tc>
        <w:tc>
          <w:tcPr>
            <w:tcW w:w="2396" w:type="dxa"/>
            <w:tcBorders>
              <w:top w:val="single" w:sz="4" w:space="0" w:color="auto"/>
              <w:left w:val="single" w:sz="4" w:space="0" w:color="auto"/>
              <w:bottom w:val="single" w:sz="4" w:space="0" w:color="auto"/>
              <w:right w:val="single" w:sz="4" w:space="0" w:color="auto"/>
            </w:tcBorders>
            <w:hideMark/>
          </w:tcPr>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 xml:space="preserve">Scrambled Information </w:t>
            </w:r>
          </w:p>
        </w:tc>
        <w:tc>
          <w:tcPr>
            <w:tcW w:w="4318" w:type="dxa"/>
            <w:tcBorders>
              <w:top w:val="single" w:sz="4" w:space="0" w:color="auto"/>
              <w:left w:val="single" w:sz="4" w:space="0" w:color="auto"/>
              <w:bottom w:val="single" w:sz="4" w:space="0" w:color="auto"/>
              <w:right w:val="single" w:sz="4" w:space="0" w:color="auto"/>
            </w:tcBorders>
            <w:hideMark/>
          </w:tcPr>
          <w:p w:rsidR="003E5934" w:rsidRPr="00722B31" w:rsidRDefault="003E5934"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 A short paragraph could be scrambled by the teacher and then learners could be requested to put the anecdote in sequence</w:t>
            </w:r>
          </w:p>
        </w:tc>
      </w:tr>
      <w:tr w:rsidR="003E5934" w:rsidRPr="00722B31" w:rsidTr="00805F02">
        <w:tc>
          <w:tcPr>
            <w:tcW w:w="1780" w:type="dxa"/>
            <w:tcBorders>
              <w:top w:val="single" w:sz="4" w:space="0" w:color="auto"/>
              <w:left w:val="single" w:sz="4" w:space="0" w:color="auto"/>
              <w:bottom w:val="single" w:sz="4" w:space="0" w:color="auto"/>
              <w:right w:val="single" w:sz="4" w:space="0" w:color="auto"/>
            </w:tcBorders>
            <w:hideMark/>
          </w:tcPr>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Writing skill</w:t>
            </w:r>
          </w:p>
        </w:tc>
        <w:tc>
          <w:tcPr>
            <w:tcW w:w="2396" w:type="dxa"/>
            <w:tcBorders>
              <w:top w:val="single" w:sz="4" w:space="0" w:color="auto"/>
              <w:left w:val="single" w:sz="4" w:space="0" w:color="auto"/>
              <w:bottom w:val="single" w:sz="4" w:space="0" w:color="auto"/>
              <w:right w:val="single" w:sz="4" w:space="0" w:color="auto"/>
            </w:tcBorders>
          </w:tcPr>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 xml:space="preserve"> Activities</w:t>
            </w:r>
          </w:p>
        </w:tc>
        <w:tc>
          <w:tcPr>
            <w:tcW w:w="4318" w:type="dxa"/>
            <w:tcBorders>
              <w:top w:val="single" w:sz="4" w:space="0" w:color="auto"/>
              <w:left w:val="single" w:sz="4" w:space="0" w:color="auto"/>
              <w:bottom w:val="single" w:sz="4" w:space="0" w:color="auto"/>
              <w:right w:val="single" w:sz="4" w:space="0" w:color="auto"/>
            </w:tcBorders>
          </w:tcPr>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Hints to develop the activities</w:t>
            </w:r>
          </w:p>
        </w:tc>
      </w:tr>
      <w:tr w:rsidR="003E5934" w:rsidRPr="00722B31" w:rsidTr="00805F02">
        <w:tc>
          <w:tcPr>
            <w:tcW w:w="1780" w:type="dxa"/>
            <w:tcBorders>
              <w:top w:val="single" w:sz="4" w:space="0" w:color="auto"/>
              <w:left w:val="single" w:sz="4" w:space="0" w:color="auto"/>
              <w:bottom w:val="single" w:sz="4" w:space="0" w:color="auto"/>
              <w:right w:val="single" w:sz="4" w:space="0" w:color="auto"/>
            </w:tcBorders>
          </w:tcPr>
          <w:p w:rsidR="003E5934" w:rsidRPr="00722B31" w:rsidRDefault="003E5934" w:rsidP="00722B31">
            <w:pPr>
              <w:spacing w:line="360" w:lineRule="auto"/>
              <w:jc w:val="both"/>
              <w:rPr>
                <w:rFonts w:ascii="Arial" w:hAnsi="Arial" w:cs="Arial"/>
                <w:lang w:val="en-US"/>
              </w:rPr>
            </w:pPr>
          </w:p>
        </w:tc>
        <w:tc>
          <w:tcPr>
            <w:tcW w:w="2396" w:type="dxa"/>
            <w:tcBorders>
              <w:top w:val="single" w:sz="4" w:space="0" w:color="auto"/>
              <w:left w:val="single" w:sz="4" w:space="0" w:color="auto"/>
              <w:bottom w:val="single" w:sz="4" w:space="0" w:color="auto"/>
              <w:right w:val="single" w:sz="4" w:space="0" w:color="auto"/>
            </w:tcBorders>
            <w:hideMark/>
          </w:tcPr>
          <w:p w:rsidR="003E5934" w:rsidRPr="00722B31" w:rsidRDefault="003E5934" w:rsidP="00722B31">
            <w:pPr>
              <w:spacing w:line="360" w:lineRule="auto"/>
              <w:jc w:val="both"/>
              <w:rPr>
                <w:rFonts w:ascii="Arial" w:hAnsi="Arial" w:cs="Arial"/>
                <w:lang w:val="en-US"/>
              </w:rPr>
            </w:pPr>
            <w:r w:rsidRPr="00722B31">
              <w:rPr>
                <w:rFonts w:ascii="Arial" w:hAnsi="Arial" w:cs="Arial"/>
                <w:iCs/>
                <w:lang w:val="en-US"/>
              </w:rPr>
              <w:t>Tandem e-mail learning</w:t>
            </w:r>
          </w:p>
        </w:tc>
        <w:tc>
          <w:tcPr>
            <w:tcW w:w="4318" w:type="dxa"/>
            <w:tcBorders>
              <w:top w:val="single" w:sz="4" w:space="0" w:color="auto"/>
              <w:left w:val="single" w:sz="4" w:space="0" w:color="auto"/>
              <w:bottom w:val="single" w:sz="4" w:space="0" w:color="auto"/>
              <w:right w:val="single" w:sz="4" w:space="0" w:color="auto"/>
            </w:tcBorders>
          </w:tcPr>
          <w:p w:rsidR="003E5934" w:rsidRPr="00722B31" w:rsidRDefault="003E5934"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An effective activity to promote an intercultural dialogue. </w:t>
            </w:r>
          </w:p>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Two native speakers of different</w:t>
            </w:r>
          </w:p>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languages help each other to learn each other’s language</w:t>
            </w:r>
          </w:p>
        </w:tc>
      </w:tr>
      <w:tr w:rsidR="003E5934" w:rsidRPr="00722B31" w:rsidTr="00805F02">
        <w:tc>
          <w:tcPr>
            <w:tcW w:w="1780" w:type="dxa"/>
            <w:tcBorders>
              <w:top w:val="single" w:sz="4" w:space="0" w:color="auto"/>
              <w:left w:val="single" w:sz="4" w:space="0" w:color="auto"/>
              <w:bottom w:val="single" w:sz="4" w:space="0" w:color="auto"/>
              <w:right w:val="single" w:sz="4" w:space="0" w:color="auto"/>
            </w:tcBorders>
          </w:tcPr>
          <w:p w:rsidR="003E5934" w:rsidRPr="00722B31" w:rsidRDefault="003E5934" w:rsidP="00722B31">
            <w:pPr>
              <w:spacing w:line="360" w:lineRule="auto"/>
              <w:jc w:val="both"/>
              <w:rPr>
                <w:rFonts w:ascii="Arial" w:hAnsi="Arial" w:cs="Arial"/>
                <w:lang w:val="en-US"/>
              </w:rPr>
            </w:pPr>
          </w:p>
        </w:tc>
        <w:tc>
          <w:tcPr>
            <w:tcW w:w="2396" w:type="dxa"/>
            <w:tcBorders>
              <w:top w:val="single" w:sz="4" w:space="0" w:color="auto"/>
              <w:left w:val="single" w:sz="4" w:space="0" w:color="auto"/>
              <w:bottom w:val="single" w:sz="4" w:space="0" w:color="auto"/>
              <w:right w:val="single" w:sz="4" w:space="0" w:color="auto"/>
            </w:tcBorders>
            <w:hideMark/>
          </w:tcPr>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Designing stories</w:t>
            </w:r>
          </w:p>
        </w:tc>
        <w:tc>
          <w:tcPr>
            <w:tcW w:w="4318" w:type="dxa"/>
            <w:tcBorders>
              <w:top w:val="single" w:sz="4" w:space="0" w:color="auto"/>
              <w:left w:val="single" w:sz="4" w:space="0" w:color="auto"/>
              <w:bottom w:val="single" w:sz="4" w:space="0" w:color="auto"/>
              <w:right w:val="single" w:sz="4" w:space="0" w:color="auto"/>
            </w:tcBorders>
          </w:tcPr>
          <w:p w:rsidR="003E5934" w:rsidRPr="00722B31" w:rsidRDefault="003E5934"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An activity type that could be used to promote learners’ cultural imagination through writing pictures that depict people in strange situations in the target culture</w:t>
            </w:r>
          </w:p>
        </w:tc>
      </w:tr>
      <w:tr w:rsidR="003E5934" w:rsidRPr="00722B31" w:rsidTr="00805F02">
        <w:tc>
          <w:tcPr>
            <w:tcW w:w="1780" w:type="dxa"/>
            <w:tcBorders>
              <w:top w:val="single" w:sz="4" w:space="0" w:color="auto"/>
              <w:left w:val="single" w:sz="4" w:space="0" w:color="auto"/>
              <w:bottom w:val="single" w:sz="4" w:space="0" w:color="auto"/>
              <w:right w:val="single" w:sz="4" w:space="0" w:color="auto"/>
            </w:tcBorders>
          </w:tcPr>
          <w:p w:rsidR="003E5934" w:rsidRPr="00722B31" w:rsidRDefault="003E5934" w:rsidP="00722B31">
            <w:pPr>
              <w:spacing w:line="360" w:lineRule="auto"/>
              <w:jc w:val="both"/>
              <w:rPr>
                <w:rFonts w:ascii="Arial" w:hAnsi="Arial" w:cs="Arial"/>
                <w:lang w:val="en-US"/>
              </w:rPr>
            </w:pPr>
          </w:p>
        </w:tc>
        <w:tc>
          <w:tcPr>
            <w:tcW w:w="2396" w:type="dxa"/>
            <w:tcBorders>
              <w:top w:val="single" w:sz="4" w:space="0" w:color="auto"/>
              <w:left w:val="single" w:sz="4" w:space="0" w:color="auto"/>
              <w:bottom w:val="single" w:sz="4" w:space="0" w:color="auto"/>
              <w:right w:val="single" w:sz="4" w:space="0" w:color="auto"/>
            </w:tcBorders>
            <w:hideMark/>
          </w:tcPr>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Learners’ cultural imagination</w:t>
            </w:r>
          </w:p>
        </w:tc>
        <w:tc>
          <w:tcPr>
            <w:tcW w:w="4318" w:type="dxa"/>
            <w:tcBorders>
              <w:top w:val="single" w:sz="4" w:space="0" w:color="auto"/>
              <w:left w:val="single" w:sz="4" w:space="0" w:color="auto"/>
              <w:bottom w:val="single" w:sz="4" w:space="0" w:color="auto"/>
              <w:right w:val="single" w:sz="4" w:space="0" w:color="auto"/>
            </w:tcBorders>
            <w:hideMark/>
          </w:tcPr>
          <w:p w:rsidR="003E5934" w:rsidRPr="00722B31" w:rsidRDefault="003E5934"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It is promoted through writing by</w:t>
            </w:r>
          </w:p>
          <w:p w:rsidR="003E5934" w:rsidRPr="00722B31" w:rsidRDefault="003E5934" w:rsidP="00722B31">
            <w:pPr>
              <w:spacing w:line="360" w:lineRule="auto"/>
              <w:jc w:val="both"/>
              <w:rPr>
                <w:rFonts w:ascii="Arial" w:hAnsi="Arial" w:cs="Arial"/>
                <w:lang w:val="en-US"/>
              </w:rPr>
            </w:pPr>
            <w:proofErr w:type="gramStart"/>
            <w:r w:rsidRPr="00722B31">
              <w:rPr>
                <w:rFonts w:ascii="Arial" w:hAnsi="Arial" w:cs="Arial"/>
                <w:lang w:val="en-US"/>
              </w:rPr>
              <w:t>selecting</w:t>
            </w:r>
            <w:proofErr w:type="gramEnd"/>
            <w:r w:rsidRPr="00722B31">
              <w:rPr>
                <w:rFonts w:ascii="Arial" w:hAnsi="Arial" w:cs="Arial"/>
                <w:lang w:val="en-US"/>
              </w:rPr>
              <w:t xml:space="preserve"> passages with cultural misunderstanding.</w:t>
            </w:r>
          </w:p>
          <w:p w:rsidR="003E5934" w:rsidRPr="00722B31" w:rsidRDefault="003E5934" w:rsidP="00722B31">
            <w:pPr>
              <w:spacing w:line="360" w:lineRule="auto"/>
              <w:jc w:val="both"/>
              <w:rPr>
                <w:rFonts w:ascii="Arial" w:hAnsi="Arial" w:cs="Arial"/>
                <w:lang w:val="en-US"/>
              </w:rPr>
            </w:pPr>
            <w:r w:rsidRPr="00722B31">
              <w:rPr>
                <w:rFonts w:ascii="Arial" w:hAnsi="Arial" w:cs="Arial"/>
                <w:lang w:val="en-US"/>
              </w:rPr>
              <w:t xml:space="preserve">The teacher covers all but the first paragraph in which the situation is </w:t>
            </w:r>
            <w:r w:rsidRPr="00722B31">
              <w:rPr>
                <w:rFonts w:ascii="Arial" w:hAnsi="Arial" w:cs="Arial"/>
                <w:lang w:val="en-US"/>
              </w:rPr>
              <w:lastRenderedPageBreak/>
              <w:t>presented and learners are then asked to read this first paragraph and continue the story in the way they think is most likely</w:t>
            </w:r>
          </w:p>
        </w:tc>
      </w:tr>
    </w:tbl>
    <w:p w:rsidR="003E5934" w:rsidRPr="00722B31" w:rsidRDefault="003E5934" w:rsidP="00722B31">
      <w:pPr>
        <w:autoSpaceDE w:val="0"/>
        <w:autoSpaceDN w:val="0"/>
        <w:adjustRightInd w:val="0"/>
        <w:spacing w:line="360" w:lineRule="auto"/>
        <w:jc w:val="both"/>
        <w:rPr>
          <w:rFonts w:ascii="Arial" w:hAnsi="Arial" w:cs="Arial"/>
          <w:lang w:val="en-US"/>
        </w:rPr>
      </w:pPr>
    </w:p>
    <w:p w:rsidR="00F57D59" w:rsidRPr="00722B31" w:rsidRDefault="006C663C" w:rsidP="00722B31">
      <w:pPr>
        <w:spacing w:line="360" w:lineRule="auto"/>
        <w:jc w:val="both"/>
        <w:rPr>
          <w:rFonts w:ascii="Arial" w:hAnsi="Arial" w:cs="Arial"/>
        </w:rPr>
      </w:pPr>
      <w:r w:rsidRPr="00722B31">
        <w:rPr>
          <w:rFonts w:ascii="Arial" w:hAnsi="Arial" w:cs="Arial"/>
        </w:rPr>
        <w:br w:type="page"/>
      </w:r>
    </w:p>
    <w:p w:rsidR="00F57D59" w:rsidRPr="00722B31" w:rsidRDefault="00F57D59" w:rsidP="00722B31">
      <w:pPr>
        <w:spacing w:line="360" w:lineRule="auto"/>
        <w:jc w:val="both"/>
        <w:rPr>
          <w:rFonts w:ascii="Arial" w:hAnsi="Arial" w:cs="Arial"/>
        </w:rPr>
      </w:pPr>
      <w:r w:rsidRPr="00722B31">
        <w:rPr>
          <w:rFonts w:ascii="Arial" w:hAnsi="Arial" w:cs="Arial"/>
        </w:rPr>
        <w:lastRenderedPageBreak/>
        <w:t>The activities presented next have been adapted from the site at http://www.afsusa.org/educators/teachers-toolbox/lesson-plans/walk-apart-walk-together</w:t>
      </w:r>
    </w:p>
    <w:p w:rsidR="00805F02" w:rsidRPr="00722B31" w:rsidRDefault="00F57D59" w:rsidP="00722B31">
      <w:pPr>
        <w:spacing w:line="360" w:lineRule="auto"/>
        <w:jc w:val="both"/>
        <w:rPr>
          <w:rFonts w:ascii="Arial" w:hAnsi="Arial" w:cs="Arial"/>
        </w:rPr>
      </w:pPr>
      <w:r w:rsidRPr="00722B31">
        <w:rPr>
          <w:rFonts w:ascii="Arial" w:hAnsi="Arial" w:cs="Arial"/>
          <w:b/>
        </w:rPr>
        <w:t>Name of the activity</w:t>
      </w:r>
      <w:proofErr w:type="gramStart"/>
      <w:r w:rsidRPr="00722B31">
        <w:rPr>
          <w:rFonts w:ascii="Arial" w:hAnsi="Arial" w:cs="Arial"/>
          <w:b/>
        </w:rPr>
        <w:t>:</w:t>
      </w:r>
      <w:r w:rsidR="00805F02" w:rsidRPr="00722B31">
        <w:rPr>
          <w:rFonts w:ascii="Arial" w:hAnsi="Arial" w:cs="Arial"/>
        </w:rPr>
        <w:t>Walk</w:t>
      </w:r>
      <w:proofErr w:type="gramEnd"/>
      <w:r w:rsidR="00805F02" w:rsidRPr="00722B31">
        <w:rPr>
          <w:rFonts w:ascii="Arial" w:hAnsi="Arial" w:cs="Arial"/>
        </w:rPr>
        <w:t xml:space="preserve"> Apart, Walk Together</w:t>
      </w:r>
    </w:p>
    <w:p w:rsidR="00805F02" w:rsidRPr="00722B31" w:rsidRDefault="00805F02" w:rsidP="00722B31">
      <w:pPr>
        <w:spacing w:line="360" w:lineRule="auto"/>
        <w:jc w:val="both"/>
        <w:rPr>
          <w:rFonts w:ascii="Arial" w:hAnsi="Arial" w:cs="Arial"/>
        </w:rPr>
      </w:pPr>
      <w:r w:rsidRPr="00722B31">
        <w:rPr>
          <w:rFonts w:ascii="Arial" w:hAnsi="Arial" w:cs="Arial"/>
        </w:rPr>
        <w:t>This activity is appropriate for a wide variety of ages, ranging from elementary school to adult. Since it requires no special materials, it can be conducted in almost any setting. It is aparticularly good activity for groups that are just forming.</w:t>
      </w:r>
    </w:p>
    <w:p w:rsidR="00805F02" w:rsidRPr="00722B31" w:rsidRDefault="00805F02" w:rsidP="00722B31">
      <w:pPr>
        <w:spacing w:line="360" w:lineRule="auto"/>
        <w:jc w:val="both"/>
        <w:rPr>
          <w:rFonts w:ascii="Arial" w:hAnsi="Arial" w:cs="Arial"/>
        </w:rPr>
      </w:pPr>
      <w:r w:rsidRPr="00722B31">
        <w:rPr>
          <w:rFonts w:ascii="Arial" w:hAnsi="Arial" w:cs="Arial"/>
        </w:rPr>
        <w:t>Goal</w:t>
      </w:r>
      <w:proofErr w:type="gramStart"/>
      <w:r w:rsidRPr="00722B31">
        <w:rPr>
          <w:rFonts w:ascii="Arial" w:hAnsi="Arial" w:cs="Arial"/>
        </w:rPr>
        <w:t>:To</w:t>
      </w:r>
      <w:proofErr w:type="gramEnd"/>
      <w:r w:rsidRPr="00722B31">
        <w:rPr>
          <w:rFonts w:ascii="Arial" w:hAnsi="Arial" w:cs="Arial"/>
        </w:rPr>
        <w:t xml:space="preserve"> help participants recognize the differences among people, as well as the manysimilarities people share. </w:t>
      </w:r>
    </w:p>
    <w:p w:rsidR="00805F02" w:rsidRPr="00722B31" w:rsidRDefault="00805F02" w:rsidP="00722B31">
      <w:pPr>
        <w:spacing w:line="360" w:lineRule="auto"/>
        <w:jc w:val="both"/>
        <w:rPr>
          <w:rFonts w:ascii="Arial" w:hAnsi="Arial" w:cs="Arial"/>
        </w:rPr>
      </w:pPr>
      <w:r w:rsidRPr="00722B31">
        <w:rPr>
          <w:rFonts w:ascii="Arial" w:hAnsi="Arial" w:cs="Arial"/>
        </w:rPr>
        <w:t>Time</w:t>
      </w:r>
      <w:proofErr w:type="gramStart"/>
      <w:r w:rsidRPr="00722B31">
        <w:rPr>
          <w:rFonts w:ascii="Arial" w:hAnsi="Arial" w:cs="Arial"/>
        </w:rPr>
        <w:t>:10</w:t>
      </w:r>
      <w:proofErr w:type="gramEnd"/>
      <w:r w:rsidRPr="00722B31">
        <w:rPr>
          <w:rFonts w:ascii="Arial" w:hAnsi="Arial" w:cs="Arial"/>
        </w:rPr>
        <w:t xml:space="preserve">–15 minutes </w:t>
      </w:r>
    </w:p>
    <w:p w:rsidR="00805F02" w:rsidRPr="00722B31" w:rsidRDefault="00805F02" w:rsidP="00722B31">
      <w:pPr>
        <w:spacing w:line="360" w:lineRule="auto"/>
        <w:jc w:val="both"/>
        <w:rPr>
          <w:rFonts w:ascii="Arial" w:hAnsi="Arial" w:cs="Arial"/>
        </w:rPr>
      </w:pPr>
      <w:r w:rsidRPr="00722B31">
        <w:rPr>
          <w:rFonts w:ascii="Arial" w:hAnsi="Arial" w:cs="Arial"/>
        </w:rPr>
        <w:t>Materials:</w:t>
      </w:r>
    </w:p>
    <w:p w:rsidR="00805F02" w:rsidRPr="00722B31" w:rsidRDefault="00805F02" w:rsidP="00722B31">
      <w:pPr>
        <w:spacing w:line="360" w:lineRule="auto"/>
        <w:jc w:val="both"/>
        <w:rPr>
          <w:rFonts w:ascii="Arial" w:hAnsi="Arial" w:cs="Arial"/>
        </w:rPr>
      </w:pPr>
      <w:r w:rsidRPr="00722B31">
        <w:rPr>
          <w:rFonts w:ascii="Arial" w:hAnsi="Arial" w:cs="Arial"/>
        </w:rPr>
        <w:t>Open space large enough for two people to take a short walk.</w:t>
      </w:r>
    </w:p>
    <w:p w:rsidR="00805F02" w:rsidRPr="00722B31" w:rsidRDefault="00805F02" w:rsidP="00722B31">
      <w:pPr>
        <w:spacing w:line="360" w:lineRule="auto"/>
        <w:jc w:val="both"/>
        <w:rPr>
          <w:rFonts w:ascii="Arial" w:hAnsi="Arial" w:cs="Arial"/>
        </w:rPr>
      </w:pPr>
      <w:r w:rsidRPr="00722B31">
        <w:rPr>
          <w:rFonts w:ascii="Arial" w:hAnsi="Arial" w:cs="Arial"/>
        </w:rPr>
        <w:t>Procedure:</w:t>
      </w:r>
    </w:p>
    <w:p w:rsidR="00805F02" w:rsidRPr="00722B31" w:rsidRDefault="00805F02" w:rsidP="00722B31">
      <w:pPr>
        <w:spacing w:line="360" w:lineRule="auto"/>
        <w:jc w:val="both"/>
        <w:rPr>
          <w:rFonts w:ascii="Arial" w:hAnsi="Arial" w:cs="Arial"/>
        </w:rPr>
      </w:pPr>
      <w:r w:rsidRPr="00722B31">
        <w:rPr>
          <w:rFonts w:ascii="Arial" w:hAnsi="Arial" w:cs="Arial"/>
        </w:rPr>
        <w:t xml:space="preserve">Two “volunteers” come forward and stand with backs together. Ask the “audience” to callout things about these two volunteers that are different. Differences sometimes pull usapart. As each difference is called, the volunteers take one step apart. When they reach theend of the available space, have them turn and face each other. Now, ask the audience tocall out similarities of the volunteers. As each similarity is called out, the </w:t>
      </w:r>
      <w:proofErr w:type="gramStart"/>
      <w:r w:rsidRPr="00722B31">
        <w:rPr>
          <w:rFonts w:ascii="Arial" w:hAnsi="Arial" w:cs="Arial"/>
        </w:rPr>
        <w:t>volunteers</w:t>
      </w:r>
      <w:proofErr w:type="gramEnd"/>
      <w:r w:rsidRPr="00722B31">
        <w:rPr>
          <w:rFonts w:ascii="Arial" w:hAnsi="Arial" w:cs="Arial"/>
        </w:rPr>
        <w:t xml:space="preserve"> takeone step toward each other. </w:t>
      </w:r>
    </w:p>
    <w:p w:rsidR="00805F02" w:rsidRPr="00722B31" w:rsidRDefault="00805F02" w:rsidP="00722B31">
      <w:pPr>
        <w:spacing w:line="360" w:lineRule="auto"/>
        <w:jc w:val="both"/>
        <w:rPr>
          <w:rFonts w:ascii="Arial" w:hAnsi="Arial" w:cs="Arial"/>
        </w:rPr>
      </w:pPr>
      <w:r w:rsidRPr="00722B31">
        <w:rPr>
          <w:rFonts w:ascii="Arial" w:hAnsi="Arial" w:cs="Arial"/>
        </w:rPr>
        <w:t>Discussion:</w:t>
      </w:r>
    </w:p>
    <w:p w:rsidR="00805F02" w:rsidRPr="00722B31" w:rsidRDefault="00805F02" w:rsidP="00722B31">
      <w:pPr>
        <w:spacing w:line="360" w:lineRule="auto"/>
        <w:jc w:val="both"/>
        <w:rPr>
          <w:rFonts w:ascii="Arial" w:hAnsi="Arial" w:cs="Arial"/>
        </w:rPr>
      </w:pPr>
      <w:r w:rsidRPr="00722B31">
        <w:rPr>
          <w:rFonts w:ascii="Arial" w:hAnsi="Arial" w:cs="Arial"/>
        </w:rPr>
        <w:t>1. Think about the things that were noted as differences. How many were things that wecan easily see (gender, size, hair color, skin color, dress, wearing glasses or not, etc.)?</w:t>
      </w:r>
    </w:p>
    <w:p w:rsidR="00805F02" w:rsidRPr="00722B31" w:rsidRDefault="00805F02" w:rsidP="00722B31">
      <w:pPr>
        <w:spacing w:line="360" w:lineRule="auto"/>
        <w:jc w:val="both"/>
        <w:rPr>
          <w:rFonts w:ascii="Arial" w:hAnsi="Arial" w:cs="Arial"/>
        </w:rPr>
      </w:pPr>
      <w:r w:rsidRPr="00722B31">
        <w:rPr>
          <w:rFonts w:ascii="Arial" w:hAnsi="Arial" w:cs="Arial"/>
        </w:rPr>
        <w:t>2. What were some of the similarities? While certain physical characteristics are similar</w:t>
      </w:r>
      <w:proofErr w:type="gramStart"/>
      <w:r w:rsidRPr="00722B31">
        <w:rPr>
          <w:rFonts w:ascii="Arial" w:hAnsi="Arial" w:cs="Arial"/>
        </w:rPr>
        <w:t>,many</w:t>
      </w:r>
      <w:proofErr w:type="gramEnd"/>
      <w:r w:rsidRPr="00722B31">
        <w:rPr>
          <w:rFonts w:ascii="Arial" w:hAnsi="Arial" w:cs="Arial"/>
        </w:rPr>
        <w:t xml:space="preserve"> other similarities are not so visible. Perhaps both “volunteers” are enthusiastic orboth have similar interests or goals in life.</w:t>
      </w:r>
    </w:p>
    <w:p w:rsidR="00805F02" w:rsidRPr="00722B31" w:rsidRDefault="00805F02" w:rsidP="00722B31">
      <w:pPr>
        <w:spacing w:line="360" w:lineRule="auto"/>
        <w:jc w:val="both"/>
        <w:rPr>
          <w:rFonts w:ascii="Arial" w:hAnsi="Arial" w:cs="Arial"/>
        </w:rPr>
      </w:pPr>
      <w:r w:rsidRPr="00722B31">
        <w:rPr>
          <w:rFonts w:ascii="Arial" w:hAnsi="Arial" w:cs="Arial"/>
        </w:rPr>
        <w:t>3. Talk about the importance of the differences and of the similarities among members ofthe group. Be sure to talk about the importance of accepting and welcoming all membersinto the group.</w:t>
      </w:r>
    </w:p>
    <w:p w:rsidR="00805F02" w:rsidRPr="00722B31" w:rsidRDefault="00805F02" w:rsidP="00722B31">
      <w:pPr>
        <w:spacing w:line="360" w:lineRule="auto"/>
        <w:jc w:val="both"/>
        <w:rPr>
          <w:rFonts w:ascii="Arial" w:hAnsi="Arial" w:cs="Arial"/>
          <w:b/>
        </w:rPr>
      </w:pPr>
      <w:r w:rsidRPr="00722B31">
        <w:rPr>
          <w:rFonts w:ascii="Arial" w:hAnsi="Arial" w:cs="Arial"/>
          <w:b/>
        </w:rPr>
        <w:br w:type="page"/>
      </w:r>
    </w:p>
    <w:p w:rsidR="00D245A6" w:rsidRPr="00722B31" w:rsidRDefault="001F5A9C" w:rsidP="00722B31">
      <w:pPr>
        <w:spacing w:line="360" w:lineRule="auto"/>
        <w:jc w:val="both"/>
        <w:rPr>
          <w:rFonts w:ascii="Arial" w:hAnsi="Arial" w:cs="Arial"/>
          <w:b/>
        </w:rPr>
      </w:pPr>
      <w:r w:rsidRPr="00722B31">
        <w:rPr>
          <w:rFonts w:ascii="Arial" w:hAnsi="Arial" w:cs="Arial"/>
          <w:b/>
        </w:rPr>
        <w:lastRenderedPageBreak/>
        <w:t xml:space="preserve">Chapter 10. Teaching and Learning Languages through Fine Arts </w:t>
      </w:r>
    </w:p>
    <w:p w:rsidR="00D245A6" w:rsidRPr="00722B31" w:rsidRDefault="001B3AB8" w:rsidP="00722B31">
      <w:pPr>
        <w:spacing w:line="360" w:lineRule="auto"/>
        <w:jc w:val="both"/>
        <w:rPr>
          <w:rFonts w:ascii="Arial" w:hAnsi="Arial" w:cs="Arial"/>
        </w:rPr>
      </w:pPr>
      <w:r w:rsidRPr="006E15DB">
        <w:rPr>
          <w:rFonts w:ascii="Arial" w:hAnsi="Arial" w:cs="Arial"/>
          <w:b/>
        </w:rPr>
        <w:t>Author:</w:t>
      </w:r>
      <w:r w:rsidRPr="00722B31">
        <w:rPr>
          <w:rFonts w:ascii="Arial" w:hAnsi="Arial" w:cs="Arial"/>
        </w:rPr>
        <w:t xml:space="preserve"> Hilary Spicer</w:t>
      </w:r>
      <w:r w:rsidRPr="00722B31">
        <w:rPr>
          <w:rStyle w:val="Refdenotaalpie"/>
          <w:rFonts w:ascii="Arial" w:hAnsi="Arial" w:cs="Arial"/>
        </w:rPr>
        <w:footnoteReference w:id="14"/>
      </w:r>
    </w:p>
    <w:p w:rsidR="00BE78F0" w:rsidRPr="00722B31" w:rsidRDefault="00110674" w:rsidP="00722B31">
      <w:pPr>
        <w:spacing w:line="360" w:lineRule="auto"/>
        <w:jc w:val="both"/>
        <w:rPr>
          <w:rFonts w:ascii="Arial" w:hAnsi="Arial" w:cs="Arial"/>
          <w:i/>
        </w:rPr>
      </w:pPr>
      <w:r w:rsidRPr="00722B31">
        <w:rPr>
          <w:rFonts w:ascii="Arial" w:hAnsi="Arial" w:cs="Arial"/>
          <w:i/>
        </w:rPr>
        <w:t>“I</w:t>
      </w:r>
      <w:r w:rsidR="00D245A6" w:rsidRPr="00722B31">
        <w:rPr>
          <w:rFonts w:ascii="Arial" w:hAnsi="Arial" w:cs="Arial"/>
          <w:i/>
        </w:rPr>
        <w:t xml:space="preserve"> have come to believe that a great teacher is a </w:t>
      </w:r>
    </w:p>
    <w:p w:rsidR="00BE78F0" w:rsidRPr="00722B31" w:rsidRDefault="00D245A6" w:rsidP="00722B31">
      <w:pPr>
        <w:spacing w:line="360" w:lineRule="auto"/>
        <w:jc w:val="both"/>
        <w:rPr>
          <w:rFonts w:ascii="Arial" w:hAnsi="Arial" w:cs="Arial"/>
          <w:i/>
        </w:rPr>
      </w:pPr>
      <w:proofErr w:type="gramStart"/>
      <w:r w:rsidRPr="00722B31">
        <w:rPr>
          <w:rFonts w:ascii="Arial" w:hAnsi="Arial" w:cs="Arial"/>
          <w:i/>
        </w:rPr>
        <w:t>great</w:t>
      </w:r>
      <w:proofErr w:type="gramEnd"/>
      <w:r w:rsidRPr="00722B31">
        <w:rPr>
          <w:rFonts w:ascii="Arial" w:hAnsi="Arial" w:cs="Arial"/>
          <w:i/>
        </w:rPr>
        <w:t xml:space="preserve"> artist. Teaching might even be the greatest </w:t>
      </w:r>
    </w:p>
    <w:p w:rsidR="00BE78F0" w:rsidRPr="00722B31" w:rsidRDefault="00D245A6" w:rsidP="00722B31">
      <w:pPr>
        <w:spacing w:line="360" w:lineRule="auto"/>
        <w:jc w:val="both"/>
        <w:rPr>
          <w:rFonts w:ascii="Arial" w:hAnsi="Arial" w:cs="Arial"/>
          <w:i/>
        </w:rPr>
      </w:pPr>
      <w:proofErr w:type="gramStart"/>
      <w:r w:rsidRPr="00722B31">
        <w:rPr>
          <w:rFonts w:ascii="Arial" w:hAnsi="Arial" w:cs="Arial"/>
          <w:i/>
        </w:rPr>
        <w:t>of</w:t>
      </w:r>
      <w:proofErr w:type="gramEnd"/>
      <w:r w:rsidRPr="00722B31">
        <w:rPr>
          <w:rFonts w:ascii="Arial" w:hAnsi="Arial" w:cs="Arial"/>
          <w:i/>
        </w:rPr>
        <w:t xml:space="preserve"> the arts since the medium is the human mind </w:t>
      </w:r>
    </w:p>
    <w:p w:rsidR="00D245A6" w:rsidRPr="00722B31" w:rsidRDefault="00D245A6" w:rsidP="00722B31">
      <w:pPr>
        <w:spacing w:line="360" w:lineRule="auto"/>
        <w:jc w:val="both"/>
        <w:rPr>
          <w:rFonts w:ascii="Arial" w:hAnsi="Arial" w:cs="Arial"/>
          <w:i/>
        </w:rPr>
      </w:pPr>
      <w:proofErr w:type="gramStart"/>
      <w:r w:rsidRPr="00722B31">
        <w:rPr>
          <w:rFonts w:ascii="Arial" w:hAnsi="Arial" w:cs="Arial"/>
          <w:i/>
        </w:rPr>
        <w:t>and</w:t>
      </w:r>
      <w:proofErr w:type="gramEnd"/>
      <w:r w:rsidRPr="00722B31">
        <w:rPr>
          <w:rFonts w:ascii="Arial" w:hAnsi="Arial" w:cs="Arial"/>
          <w:i/>
        </w:rPr>
        <w:t xml:space="preserve"> spirit.” </w:t>
      </w:r>
      <w:r w:rsidR="00110674" w:rsidRPr="00722B31">
        <w:rPr>
          <w:rFonts w:ascii="Arial" w:hAnsi="Arial" w:cs="Arial"/>
          <w:i/>
        </w:rPr>
        <w:t>(John</w:t>
      </w:r>
      <w:r w:rsidRPr="00722B31">
        <w:rPr>
          <w:rFonts w:ascii="Arial" w:hAnsi="Arial" w:cs="Arial"/>
          <w:i/>
        </w:rPr>
        <w:t xml:space="preserve"> Steinbeck).</w:t>
      </w:r>
    </w:p>
    <w:p w:rsidR="00BE78F0" w:rsidRPr="00722B31" w:rsidRDefault="00BE78F0" w:rsidP="00722B31">
      <w:pPr>
        <w:spacing w:line="360" w:lineRule="auto"/>
        <w:jc w:val="both"/>
        <w:rPr>
          <w:rFonts w:ascii="Arial" w:hAnsi="Arial" w:cs="Arial"/>
        </w:rPr>
      </w:pPr>
    </w:p>
    <w:p w:rsidR="00EF19D4" w:rsidRPr="00722B31" w:rsidRDefault="00EF19D4" w:rsidP="00722B31">
      <w:pPr>
        <w:spacing w:line="360" w:lineRule="auto"/>
        <w:jc w:val="both"/>
        <w:rPr>
          <w:rFonts w:ascii="Arial" w:eastAsia="Calibri" w:hAnsi="Arial" w:cs="Arial"/>
          <w:lang w:val="en-CA" w:eastAsia="en-US"/>
        </w:rPr>
      </w:pPr>
      <w:r w:rsidRPr="00722B31">
        <w:rPr>
          <w:rFonts w:ascii="Arial" w:eastAsia="Calibri" w:hAnsi="Arial" w:cs="Arial"/>
          <w:lang w:val="en-CA" w:eastAsia="en-US"/>
        </w:rPr>
        <w:t>It is hoped that the contents of this chapter will support each of us in honing our skills and expanding our awareness of the vital role THE ARTS play in our teaching and learning.</w:t>
      </w:r>
    </w:p>
    <w:p w:rsidR="00EF19D4" w:rsidRPr="00722B31" w:rsidRDefault="00EF19D4" w:rsidP="00722B31">
      <w:pPr>
        <w:spacing w:line="360" w:lineRule="auto"/>
        <w:jc w:val="both"/>
        <w:rPr>
          <w:rFonts w:ascii="Arial" w:eastAsia="Calibri" w:hAnsi="Arial" w:cs="Arial"/>
          <w:i/>
          <w:lang w:val="en-CA" w:eastAsia="en-US"/>
        </w:rPr>
      </w:pPr>
      <w:r w:rsidRPr="00722B31">
        <w:rPr>
          <w:rFonts w:ascii="Arial" w:eastAsia="Calibri" w:hAnsi="Arial" w:cs="Arial"/>
          <w:i/>
          <w:lang w:val="en-CA" w:eastAsia="en-US"/>
        </w:rPr>
        <w:t xml:space="preserve"> I will include comments from researchers regarding the enhanced efficacy of teaching and learning through the arts. I will also offer some practical ‘hands on’ suggestions and strategies for how we as language teachers can successfully invite and motivate our students to want to deepen their language learning experiences and develop a more profound understanding of the target language culture.</w:t>
      </w:r>
    </w:p>
    <w:p w:rsidR="00EF19D4" w:rsidRPr="00722B31" w:rsidRDefault="00EF19D4" w:rsidP="00722B31">
      <w:pPr>
        <w:spacing w:line="360" w:lineRule="auto"/>
        <w:jc w:val="both"/>
        <w:rPr>
          <w:rFonts w:ascii="Arial" w:eastAsia="Calibri" w:hAnsi="Arial" w:cs="Arial"/>
          <w:lang w:val="en-CA" w:eastAsia="en-US"/>
        </w:rPr>
      </w:pPr>
    </w:p>
    <w:p w:rsidR="00EF19D4" w:rsidRPr="00722B31" w:rsidRDefault="00EF19D4" w:rsidP="00722B31">
      <w:pPr>
        <w:spacing w:line="360" w:lineRule="auto"/>
        <w:jc w:val="both"/>
        <w:rPr>
          <w:rFonts w:ascii="Arial" w:eastAsia="Calibri" w:hAnsi="Arial" w:cs="Arial"/>
          <w:lang w:val="en-CA" w:eastAsia="en-US"/>
        </w:rPr>
      </w:pPr>
      <w:r w:rsidRPr="00722B31">
        <w:rPr>
          <w:rFonts w:ascii="Arial" w:eastAsia="Calibri" w:hAnsi="Arial" w:cs="Arial"/>
          <w:lang w:val="en-CA" w:eastAsia="en-US"/>
        </w:rPr>
        <w:t>There is an ever-increasing awareness that by integrating the fine arts (music, literature, painting, dance, theatre) into the teaching of a second language, both teachers and students will develop an increased curiosity, higher levels in both the cognitive and affective domains and a more complete understanding of the complexities of the language itself.</w:t>
      </w:r>
    </w:p>
    <w:p w:rsidR="00EF19D4" w:rsidRPr="00722B31" w:rsidRDefault="00EF19D4" w:rsidP="00722B31">
      <w:pPr>
        <w:spacing w:line="360" w:lineRule="auto"/>
        <w:jc w:val="both"/>
        <w:rPr>
          <w:rFonts w:ascii="Arial" w:eastAsia="Calibri" w:hAnsi="Arial" w:cs="Arial"/>
          <w:lang w:val="en-CA" w:eastAsia="en-US"/>
        </w:rPr>
      </w:pPr>
      <w:r w:rsidRPr="00722B31">
        <w:rPr>
          <w:rFonts w:ascii="Arial" w:eastAsia="Calibri" w:hAnsi="Arial" w:cs="Arial"/>
          <w:lang w:val="en-CA" w:eastAsia="en-US"/>
        </w:rPr>
        <w:t xml:space="preserve">The arts play a vital role in the growth of each individual and in the clarifying of personal values as well as defining a society and a culture. </w:t>
      </w:r>
    </w:p>
    <w:p w:rsidR="00EF19D4" w:rsidRPr="00722B31" w:rsidRDefault="00EF19D4" w:rsidP="00722B31">
      <w:pPr>
        <w:spacing w:line="360" w:lineRule="auto"/>
        <w:jc w:val="both"/>
        <w:rPr>
          <w:rFonts w:ascii="Arial" w:eastAsia="Calibri" w:hAnsi="Arial" w:cs="Arial"/>
          <w:lang w:val="en-CA" w:eastAsia="en-US"/>
        </w:rPr>
      </w:pPr>
      <w:r w:rsidRPr="00722B31">
        <w:rPr>
          <w:rFonts w:ascii="Arial" w:eastAsia="Calibri" w:hAnsi="Arial" w:cs="Arial"/>
          <w:lang w:val="en-CA" w:eastAsia="en-US"/>
        </w:rPr>
        <w:t>Consider the following quotations as you engage in reflecting upon how you can integrate the arts into your teaching and learning.</w:t>
      </w:r>
    </w:p>
    <w:p w:rsidR="00EF19D4" w:rsidRPr="00722B31" w:rsidRDefault="00EF19D4" w:rsidP="00722B31">
      <w:pPr>
        <w:spacing w:line="360" w:lineRule="auto"/>
        <w:jc w:val="both"/>
        <w:rPr>
          <w:rFonts w:ascii="Arial" w:eastAsia="Calibri" w:hAnsi="Arial" w:cs="Arial"/>
          <w:lang w:val="en-CA" w:eastAsia="en-US"/>
        </w:rPr>
      </w:pPr>
    </w:p>
    <w:p w:rsidR="00EF19D4" w:rsidRPr="00722B31" w:rsidRDefault="00EF19D4" w:rsidP="00722B31">
      <w:pPr>
        <w:spacing w:line="360" w:lineRule="auto"/>
        <w:jc w:val="both"/>
        <w:rPr>
          <w:rFonts w:ascii="Arial" w:eastAsia="Calibri" w:hAnsi="Arial" w:cs="Arial"/>
          <w:lang w:val="en-CA" w:eastAsia="en-US"/>
        </w:rPr>
      </w:pPr>
    </w:p>
    <w:p w:rsidR="00EF19D4" w:rsidRPr="00722B31" w:rsidRDefault="00EF19D4" w:rsidP="00722B31">
      <w:pPr>
        <w:numPr>
          <w:ilvl w:val="0"/>
          <w:numId w:val="200"/>
        </w:numPr>
        <w:spacing w:line="360" w:lineRule="auto"/>
        <w:jc w:val="both"/>
        <w:rPr>
          <w:rFonts w:ascii="Arial" w:eastAsia="Calibri" w:hAnsi="Arial" w:cs="Arial"/>
          <w:lang w:val="en-CA" w:eastAsia="en-US"/>
        </w:rPr>
      </w:pPr>
      <w:r w:rsidRPr="00722B31">
        <w:rPr>
          <w:rFonts w:ascii="Arial" w:eastAsia="Calibri" w:hAnsi="Arial" w:cs="Arial"/>
          <w:lang w:val="en-CA" w:eastAsia="en-US"/>
        </w:rPr>
        <w:t>“There are many ways we can learn about ourselves, express our feelings and discover new dimensions that exist within us. Through the arts we may enable students to open up and feel free enough to express themselves in ways they never knew were in them.” ( Gertrude Moskowitz. 1978)</w:t>
      </w:r>
    </w:p>
    <w:p w:rsidR="00EF19D4" w:rsidRPr="00722B31" w:rsidRDefault="00EF19D4" w:rsidP="00722B31">
      <w:pPr>
        <w:spacing w:line="360" w:lineRule="auto"/>
        <w:jc w:val="both"/>
        <w:rPr>
          <w:rFonts w:ascii="Arial" w:eastAsia="Calibri" w:hAnsi="Arial" w:cs="Arial"/>
          <w:lang w:val="en-CA" w:eastAsia="en-US"/>
        </w:rPr>
      </w:pPr>
    </w:p>
    <w:p w:rsidR="00EF19D4" w:rsidRPr="00722B31" w:rsidRDefault="00EF19D4" w:rsidP="00722B31">
      <w:pPr>
        <w:numPr>
          <w:ilvl w:val="0"/>
          <w:numId w:val="200"/>
        </w:numPr>
        <w:spacing w:line="360" w:lineRule="auto"/>
        <w:jc w:val="both"/>
        <w:rPr>
          <w:rFonts w:ascii="Arial" w:eastAsia="Calibri" w:hAnsi="Arial" w:cs="Arial"/>
          <w:lang w:val="en-CA" w:eastAsia="en-US"/>
        </w:rPr>
      </w:pPr>
      <w:r w:rsidRPr="00722B31">
        <w:rPr>
          <w:rFonts w:ascii="Arial" w:eastAsia="Calibri" w:hAnsi="Arial" w:cs="Arial"/>
          <w:lang w:val="en-CA" w:eastAsia="en-US"/>
        </w:rPr>
        <w:t xml:space="preserve">“Our students need literature, poetry, music, and other artistic manifestations…in oral traditions, folklore, </w:t>
      </w:r>
      <w:proofErr w:type="gramStart"/>
      <w:r w:rsidRPr="00722B31">
        <w:rPr>
          <w:rFonts w:ascii="Arial" w:eastAsia="Calibri" w:hAnsi="Arial" w:cs="Arial"/>
          <w:lang w:val="en-CA" w:eastAsia="en-US"/>
        </w:rPr>
        <w:t>the</w:t>
      </w:r>
      <w:proofErr w:type="gramEnd"/>
      <w:r w:rsidRPr="00722B31">
        <w:rPr>
          <w:rFonts w:ascii="Arial" w:eastAsia="Calibri" w:hAnsi="Arial" w:cs="Arial"/>
          <w:lang w:val="en-CA" w:eastAsia="en-US"/>
        </w:rPr>
        <w:t xml:space="preserve"> arts of the people, the history and the stories that make small pockets of cultural identity unique. Through this content, they can share the culture and concerns of many times and many peoples, far away and close to home.” ( Wilga Rivers. 1989)</w:t>
      </w:r>
    </w:p>
    <w:p w:rsidR="00EF19D4" w:rsidRPr="00722B31" w:rsidRDefault="00EF19D4" w:rsidP="00722B31">
      <w:pPr>
        <w:spacing w:line="360" w:lineRule="auto"/>
        <w:ind w:left="720"/>
        <w:jc w:val="both"/>
        <w:rPr>
          <w:rFonts w:ascii="Arial" w:eastAsia="Calibri" w:hAnsi="Arial" w:cs="Arial"/>
          <w:lang w:val="en-CA" w:eastAsia="en-US"/>
        </w:rPr>
      </w:pPr>
    </w:p>
    <w:p w:rsidR="00EF19D4" w:rsidRPr="00722B31" w:rsidRDefault="00EF19D4" w:rsidP="00722B31">
      <w:pPr>
        <w:numPr>
          <w:ilvl w:val="0"/>
          <w:numId w:val="200"/>
        </w:numPr>
        <w:spacing w:line="360" w:lineRule="auto"/>
        <w:jc w:val="both"/>
        <w:rPr>
          <w:rFonts w:ascii="Arial" w:eastAsia="Calibri" w:hAnsi="Arial" w:cs="Arial"/>
          <w:lang w:val="en-CA" w:eastAsia="en-US"/>
        </w:rPr>
      </w:pPr>
      <w:r w:rsidRPr="00722B31">
        <w:rPr>
          <w:rFonts w:ascii="Arial" w:eastAsia="Calibri" w:hAnsi="Arial" w:cs="Arial"/>
          <w:lang w:val="en-CA" w:eastAsia="en-US"/>
        </w:rPr>
        <w:t>“Students learn a language more efficiently when they experience and enjoy the language through music, film, art, poetry and other forms of creative expression. Students will be motivated to continue their language studies when they have frequent opportunities to listen to, view and read creative works and respond to them in personal ways.” ( B.C. Language Curriculum. 2003)</w:t>
      </w:r>
    </w:p>
    <w:p w:rsidR="00EF19D4" w:rsidRPr="00722B31" w:rsidRDefault="00EF19D4" w:rsidP="00722B31">
      <w:pPr>
        <w:spacing w:line="360" w:lineRule="auto"/>
        <w:jc w:val="both"/>
        <w:rPr>
          <w:rFonts w:ascii="Arial" w:eastAsia="Calibri" w:hAnsi="Arial" w:cs="Arial"/>
          <w:lang w:val="en-CA" w:eastAsia="en-US"/>
        </w:rPr>
      </w:pPr>
    </w:p>
    <w:p w:rsidR="00EF19D4" w:rsidRPr="00722B31" w:rsidRDefault="00EF19D4" w:rsidP="00722B31">
      <w:pPr>
        <w:numPr>
          <w:ilvl w:val="0"/>
          <w:numId w:val="200"/>
        </w:numPr>
        <w:spacing w:line="360" w:lineRule="auto"/>
        <w:jc w:val="both"/>
        <w:rPr>
          <w:rFonts w:ascii="Arial" w:eastAsia="Calibri" w:hAnsi="Arial" w:cs="Arial"/>
          <w:b/>
          <w:lang w:val="en-CA" w:eastAsia="en-US"/>
        </w:rPr>
      </w:pPr>
      <w:r w:rsidRPr="00722B31">
        <w:rPr>
          <w:rFonts w:ascii="Arial" w:eastAsia="Calibri" w:hAnsi="Arial" w:cs="Arial"/>
          <w:b/>
          <w:lang w:val="en-CA" w:eastAsia="en-US"/>
        </w:rPr>
        <w:t>“Could we ever know each other in the slightest without the arts?”</w:t>
      </w:r>
    </w:p>
    <w:p w:rsidR="00EF19D4" w:rsidRPr="00722B31" w:rsidRDefault="00EF19D4" w:rsidP="00722B31">
      <w:pPr>
        <w:spacing w:line="360" w:lineRule="auto"/>
        <w:ind w:left="720"/>
        <w:jc w:val="both"/>
        <w:rPr>
          <w:rFonts w:ascii="Arial" w:eastAsia="Calibri" w:hAnsi="Arial" w:cs="Arial"/>
          <w:b/>
          <w:lang w:val="en-CA" w:eastAsia="en-US"/>
        </w:rPr>
      </w:pPr>
      <w:proofErr w:type="gramStart"/>
      <w:r w:rsidRPr="00722B31">
        <w:rPr>
          <w:rFonts w:ascii="Arial" w:eastAsia="Calibri" w:hAnsi="Arial" w:cs="Arial"/>
          <w:b/>
          <w:lang w:val="en-CA" w:eastAsia="en-US"/>
        </w:rPr>
        <w:t>( Gabrielle</w:t>
      </w:r>
      <w:proofErr w:type="gramEnd"/>
      <w:r w:rsidRPr="00722B31">
        <w:rPr>
          <w:rFonts w:ascii="Arial" w:eastAsia="Calibri" w:hAnsi="Arial" w:cs="Arial"/>
          <w:b/>
          <w:lang w:val="en-CA" w:eastAsia="en-US"/>
        </w:rPr>
        <w:t xml:space="preserve"> Roy, Franco-Manitoban Canadian writer) </w:t>
      </w:r>
    </w:p>
    <w:p w:rsidR="00EF19D4" w:rsidRPr="00722B31" w:rsidRDefault="00EF19D4" w:rsidP="00722B31">
      <w:pPr>
        <w:spacing w:line="360" w:lineRule="auto"/>
        <w:ind w:left="720"/>
        <w:jc w:val="both"/>
        <w:rPr>
          <w:rFonts w:ascii="Arial" w:eastAsia="Calibri" w:hAnsi="Arial" w:cs="Arial"/>
          <w:lang w:val="en-CA" w:eastAsia="en-US"/>
        </w:rPr>
      </w:pPr>
    </w:p>
    <w:p w:rsidR="00EF19D4" w:rsidRPr="00722B31" w:rsidRDefault="00EF19D4" w:rsidP="00722B31">
      <w:pPr>
        <w:spacing w:line="360" w:lineRule="auto"/>
        <w:jc w:val="both"/>
        <w:rPr>
          <w:rFonts w:ascii="Arial" w:eastAsia="Calibri" w:hAnsi="Arial" w:cs="Arial"/>
          <w:lang w:val="en-CA" w:eastAsia="en-US"/>
        </w:rPr>
      </w:pPr>
      <w:r w:rsidRPr="00722B31">
        <w:rPr>
          <w:rFonts w:ascii="Arial" w:eastAsia="Calibri" w:hAnsi="Arial" w:cs="Arial"/>
          <w:lang w:val="en-CA" w:eastAsia="en-US"/>
        </w:rPr>
        <w:t xml:space="preserve">          Please consider the following poem, MISUNDERSTANDING, written by a francophone student in the form of a dialogue between an Anglophone student and himself. He initially sees the two of them as very different and concludes that, through the arts, they can appreciate and know one another. I will include the English translation of the French lines in brackets.</w:t>
      </w:r>
    </w:p>
    <w:p w:rsidR="00EF19D4" w:rsidRPr="00722B31" w:rsidRDefault="00EF19D4" w:rsidP="00722B31">
      <w:pPr>
        <w:spacing w:line="360" w:lineRule="auto"/>
        <w:ind w:left="720"/>
        <w:jc w:val="both"/>
        <w:rPr>
          <w:rFonts w:ascii="Arial" w:eastAsia="Calibri" w:hAnsi="Arial" w:cs="Arial"/>
          <w:lang w:val="en-CA" w:eastAsia="en-US"/>
        </w:rPr>
      </w:pPr>
    </w:p>
    <w:p w:rsidR="00EF19D4" w:rsidRPr="00722B31" w:rsidRDefault="00EF19D4" w:rsidP="00722B31">
      <w:pPr>
        <w:spacing w:line="360" w:lineRule="auto"/>
        <w:ind w:left="720"/>
        <w:jc w:val="both"/>
        <w:rPr>
          <w:rFonts w:ascii="Arial" w:eastAsia="Calibri" w:hAnsi="Arial" w:cs="Arial"/>
          <w:lang w:val="en-CA" w:eastAsia="en-US"/>
        </w:rPr>
      </w:pPr>
    </w:p>
    <w:p w:rsidR="00EF19D4" w:rsidRPr="00722B31" w:rsidRDefault="00EF19D4" w:rsidP="00722B31">
      <w:pPr>
        <w:spacing w:line="360" w:lineRule="auto"/>
        <w:ind w:left="720"/>
        <w:jc w:val="both"/>
        <w:rPr>
          <w:rFonts w:ascii="Arial" w:eastAsia="Calibri" w:hAnsi="Arial" w:cs="Arial"/>
          <w:lang w:val="en-CA" w:eastAsia="en-US"/>
        </w:rPr>
      </w:pPr>
      <w:r w:rsidRPr="00722B31">
        <w:rPr>
          <w:rFonts w:ascii="Arial" w:eastAsia="Calibri" w:hAnsi="Arial" w:cs="Arial"/>
          <w:lang w:val="en-CA" w:eastAsia="en-US"/>
        </w:rPr>
        <w:t xml:space="preserve">                                       MISUNDERSTANDING </w:t>
      </w:r>
      <w:proofErr w:type="gramStart"/>
      <w:r w:rsidRPr="00722B31">
        <w:rPr>
          <w:rFonts w:ascii="Arial" w:eastAsia="Calibri" w:hAnsi="Arial" w:cs="Arial"/>
          <w:lang w:val="en-CA" w:eastAsia="en-US"/>
        </w:rPr>
        <w:t>( by</w:t>
      </w:r>
      <w:proofErr w:type="gramEnd"/>
      <w:r w:rsidRPr="00722B31">
        <w:rPr>
          <w:rFonts w:ascii="Arial" w:eastAsia="Calibri" w:hAnsi="Arial" w:cs="Arial"/>
          <w:lang w:val="en-CA" w:eastAsia="en-US"/>
        </w:rPr>
        <w:t xml:space="preserve"> Ron Spurr)</w:t>
      </w:r>
    </w:p>
    <w:p w:rsidR="00EF19D4" w:rsidRPr="00722B31" w:rsidRDefault="00EF19D4" w:rsidP="00722B31">
      <w:pPr>
        <w:spacing w:line="360" w:lineRule="auto"/>
        <w:ind w:left="720"/>
        <w:jc w:val="both"/>
        <w:rPr>
          <w:rFonts w:ascii="Arial" w:eastAsia="Calibri" w:hAnsi="Arial" w:cs="Arial"/>
          <w:lang w:val="en-CA" w:eastAsia="en-US"/>
        </w:rPr>
      </w:pPr>
      <w:r w:rsidRPr="00722B31">
        <w:rPr>
          <w:rFonts w:ascii="Arial" w:eastAsia="Calibri" w:hAnsi="Arial" w:cs="Arial"/>
          <w:lang w:val="en-CA" w:eastAsia="en-US"/>
        </w:rPr>
        <w:t>You see me as someone who is trying to take away your culture</w:t>
      </w:r>
    </w:p>
    <w:p w:rsidR="00EF19D4" w:rsidRPr="00722B31" w:rsidRDefault="00EF19D4" w:rsidP="00722B31">
      <w:pPr>
        <w:spacing w:line="360" w:lineRule="auto"/>
        <w:ind w:left="720"/>
        <w:jc w:val="both"/>
        <w:rPr>
          <w:rFonts w:ascii="Arial" w:eastAsia="Calibri" w:hAnsi="Arial" w:cs="Arial"/>
          <w:lang w:val="fr-FR" w:eastAsia="en-US"/>
        </w:rPr>
      </w:pPr>
      <w:r w:rsidRPr="00722B31">
        <w:rPr>
          <w:rFonts w:ascii="Arial" w:eastAsia="Calibri" w:hAnsi="Arial" w:cs="Arial"/>
          <w:lang w:val="fr-FR" w:eastAsia="en-US"/>
        </w:rPr>
        <w:t>Tu me vois comme quelqu’un qui se plaint toujours</w:t>
      </w:r>
    </w:p>
    <w:p w:rsidR="00EF19D4" w:rsidRPr="00722B31" w:rsidRDefault="00EF19D4" w:rsidP="00722B31">
      <w:pPr>
        <w:spacing w:line="360" w:lineRule="auto"/>
        <w:ind w:left="720"/>
        <w:jc w:val="both"/>
        <w:rPr>
          <w:rFonts w:ascii="Arial" w:eastAsia="Calibri" w:hAnsi="Arial" w:cs="Arial"/>
          <w:lang w:val="en-CA" w:eastAsia="en-US"/>
        </w:rPr>
      </w:pPr>
      <w:proofErr w:type="gramStart"/>
      <w:r w:rsidRPr="00722B31">
        <w:rPr>
          <w:rFonts w:ascii="Arial" w:eastAsia="Calibri" w:hAnsi="Arial" w:cs="Arial"/>
          <w:lang w:val="en-CA" w:eastAsia="en-US"/>
        </w:rPr>
        <w:t>( you</w:t>
      </w:r>
      <w:proofErr w:type="gramEnd"/>
      <w:r w:rsidRPr="00722B31">
        <w:rPr>
          <w:rFonts w:ascii="Arial" w:eastAsia="Calibri" w:hAnsi="Arial" w:cs="Arial"/>
          <w:lang w:val="en-CA" w:eastAsia="en-US"/>
        </w:rPr>
        <w:t xml:space="preserve"> see me as someone who complains all the time)</w:t>
      </w:r>
    </w:p>
    <w:p w:rsidR="00EF19D4" w:rsidRPr="00722B31" w:rsidRDefault="00EF19D4" w:rsidP="00722B31">
      <w:pPr>
        <w:spacing w:line="360" w:lineRule="auto"/>
        <w:ind w:left="720"/>
        <w:jc w:val="both"/>
        <w:rPr>
          <w:rFonts w:ascii="Arial" w:eastAsia="Calibri" w:hAnsi="Arial" w:cs="Arial"/>
          <w:lang w:val="en-CA" w:eastAsia="en-US"/>
        </w:rPr>
      </w:pPr>
      <w:r w:rsidRPr="00722B31">
        <w:rPr>
          <w:rFonts w:ascii="Arial" w:eastAsia="Calibri" w:hAnsi="Arial" w:cs="Arial"/>
          <w:lang w:val="en-CA" w:eastAsia="en-US"/>
        </w:rPr>
        <w:t>This will never work out.</w:t>
      </w:r>
    </w:p>
    <w:p w:rsidR="00EF19D4" w:rsidRPr="00722B31" w:rsidRDefault="00EF19D4" w:rsidP="00722B31">
      <w:pPr>
        <w:spacing w:line="360" w:lineRule="auto"/>
        <w:ind w:left="720"/>
        <w:jc w:val="both"/>
        <w:rPr>
          <w:rFonts w:ascii="Arial" w:eastAsia="Calibri" w:hAnsi="Arial" w:cs="Arial"/>
          <w:lang w:val="en-CA" w:eastAsia="en-US"/>
        </w:rPr>
      </w:pPr>
      <w:r w:rsidRPr="00722B31">
        <w:rPr>
          <w:rFonts w:ascii="Arial" w:eastAsia="Calibri" w:hAnsi="Arial" w:cs="Arial"/>
          <w:lang w:val="en-CA" w:eastAsia="en-US"/>
        </w:rPr>
        <w:t>On peut toujours essayer</w:t>
      </w:r>
      <w:proofErr w:type="gramStart"/>
      <w:r w:rsidRPr="00722B31">
        <w:rPr>
          <w:rFonts w:ascii="Arial" w:eastAsia="Calibri" w:hAnsi="Arial" w:cs="Arial"/>
          <w:lang w:val="en-CA" w:eastAsia="en-US"/>
        </w:rPr>
        <w:t>.(</w:t>
      </w:r>
      <w:proofErr w:type="gramEnd"/>
      <w:r w:rsidRPr="00722B31">
        <w:rPr>
          <w:rFonts w:ascii="Arial" w:eastAsia="Calibri" w:hAnsi="Arial" w:cs="Arial"/>
          <w:lang w:val="en-CA" w:eastAsia="en-US"/>
        </w:rPr>
        <w:t xml:space="preserve"> we can always try)</w:t>
      </w:r>
    </w:p>
    <w:p w:rsidR="00EF19D4" w:rsidRPr="00722B31" w:rsidRDefault="00EF19D4" w:rsidP="00722B31">
      <w:pPr>
        <w:spacing w:line="360" w:lineRule="auto"/>
        <w:ind w:left="720"/>
        <w:jc w:val="both"/>
        <w:rPr>
          <w:rFonts w:ascii="Arial" w:eastAsia="Calibri" w:hAnsi="Arial" w:cs="Arial"/>
          <w:lang w:val="fr-FR" w:eastAsia="en-US"/>
        </w:rPr>
      </w:pPr>
      <w:r w:rsidRPr="00722B31">
        <w:rPr>
          <w:rFonts w:ascii="Arial" w:eastAsia="Calibri" w:hAnsi="Arial" w:cs="Arial"/>
          <w:lang w:val="fr-FR" w:eastAsia="en-US"/>
        </w:rPr>
        <w:t>We’re too different.</w:t>
      </w:r>
    </w:p>
    <w:p w:rsidR="00EF19D4" w:rsidRPr="00722B31" w:rsidRDefault="00EF19D4" w:rsidP="00722B31">
      <w:pPr>
        <w:spacing w:line="360" w:lineRule="auto"/>
        <w:ind w:left="720"/>
        <w:jc w:val="both"/>
        <w:rPr>
          <w:rFonts w:ascii="Arial" w:eastAsia="Calibri" w:hAnsi="Arial" w:cs="Arial"/>
          <w:lang w:val="fr-FR" w:eastAsia="en-US"/>
        </w:rPr>
      </w:pPr>
      <w:r w:rsidRPr="00722B31">
        <w:rPr>
          <w:rFonts w:ascii="Arial" w:eastAsia="Calibri" w:hAnsi="Arial" w:cs="Arial"/>
          <w:lang w:val="fr-FR" w:eastAsia="en-US"/>
        </w:rPr>
        <w:t>Oui, c’est vrai. Nous ne serons jamais en accord.</w:t>
      </w:r>
    </w:p>
    <w:p w:rsidR="00EF19D4" w:rsidRPr="00722B31" w:rsidRDefault="00EF19D4" w:rsidP="00722B31">
      <w:pPr>
        <w:spacing w:line="360" w:lineRule="auto"/>
        <w:ind w:left="720"/>
        <w:jc w:val="both"/>
        <w:rPr>
          <w:rFonts w:ascii="Arial" w:eastAsia="Calibri" w:hAnsi="Arial" w:cs="Arial"/>
          <w:lang w:val="en-CA" w:eastAsia="en-US"/>
        </w:rPr>
      </w:pPr>
      <w:proofErr w:type="gramStart"/>
      <w:r w:rsidRPr="00722B31">
        <w:rPr>
          <w:rFonts w:ascii="Arial" w:eastAsia="Calibri" w:hAnsi="Arial" w:cs="Arial"/>
          <w:lang w:val="en-CA" w:eastAsia="en-US"/>
        </w:rPr>
        <w:t>( Yes</w:t>
      </w:r>
      <w:proofErr w:type="gramEnd"/>
      <w:r w:rsidRPr="00722B31">
        <w:rPr>
          <w:rFonts w:ascii="Arial" w:eastAsia="Calibri" w:hAnsi="Arial" w:cs="Arial"/>
          <w:lang w:val="en-CA" w:eastAsia="en-US"/>
        </w:rPr>
        <w:t>, that’s true. We will never agree)</w:t>
      </w:r>
    </w:p>
    <w:p w:rsidR="00EF19D4" w:rsidRPr="00722B31" w:rsidRDefault="00EF19D4" w:rsidP="00722B31">
      <w:pPr>
        <w:spacing w:line="360" w:lineRule="auto"/>
        <w:ind w:left="720"/>
        <w:jc w:val="both"/>
        <w:rPr>
          <w:rFonts w:ascii="Arial" w:eastAsia="Calibri" w:hAnsi="Arial" w:cs="Arial"/>
          <w:lang w:val="en-CA" w:eastAsia="en-US"/>
        </w:rPr>
      </w:pPr>
      <w:r w:rsidRPr="00722B31">
        <w:rPr>
          <w:rFonts w:ascii="Arial" w:eastAsia="Calibri" w:hAnsi="Arial" w:cs="Arial"/>
          <w:lang w:val="en-CA" w:eastAsia="en-US"/>
        </w:rPr>
        <w:t>We’ll never be able to understand your lifestyle</w:t>
      </w:r>
    </w:p>
    <w:p w:rsidR="00EF19D4" w:rsidRPr="00722B31" w:rsidRDefault="00EF19D4" w:rsidP="00722B31">
      <w:pPr>
        <w:spacing w:line="360" w:lineRule="auto"/>
        <w:ind w:left="720"/>
        <w:jc w:val="both"/>
        <w:rPr>
          <w:rFonts w:ascii="Arial" w:eastAsia="Calibri" w:hAnsi="Arial" w:cs="Arial"/>
          <w:lang w:val="en-CA" w:eastAsia="en-US"/>
        </w:rPr>
      </w:pPr>
      <w:r w:rsidRPr="00722B31">
        <w:rPr>
          <w:rFonts w:ascii="Arial" w:eastAsia="Calibri" w:hAnsi="Arial" w:cs="Arial"/>
          <w:lang w:val="en-CA" w:eastAsia="en-US"/>
        </w:rPr>
        <w:lastRenderedPageBreak/>
        <w:t>Et nous ne l’abandonnerons jamais</w:t>
      </w:r>
      <w:proofErr w:type="gramStart"/>
      <w:r w:rsidRPr="00722B31">
        <w:rPr>
          <w:rFonts w:ascii="Arial" w:eastAsia="Calibri" w:hAnsi="Arial" w:cs="Arial"/>
          <w:lang w:val="en-CA" w:eastAsia="en-US"/>
        </w:rPr>
        <w:t>.(</w:t>
      </w:r>
      <w:proofErr w:type="gramEnd"/>
      <w:r w:rsidRPr="00722B31">
        <w:rPr>
          <w:rFonts w:ascii="Arial" w:eastAsia="Calibri" w:hAnsi="Arial" w:cs="Arial"/>
          <w:lang w:val="en-CA" w:eastAsia="en-US"/>
        </w:rPr>
        <w:t xml:space="preserve"> and we will never abandon it)</w:t>
      </w:r>
    </w:p>
    <w:p w:rsidR="00EF19D4" w:rsidRPr="00722B31" w:rsidRDefault="00EF19D4" w:rsidP="00722B31">
      <w:pPr>
        <w:spacing w:line="360" w:lineRule="auto"/>
        <w:ind w:left="720"/>
        <w:jc w:val="both"/>
        <w:rPr>
          <w:rFonts w:ascii="Arial" w:eastAsia="Calibri" w:hAnsi="Arial" w:cs="Arial"/>
          <w:lang w:val="en-CA" w:eastAsia="en-US"/>
        </w:rPr>
      </w:pPr>
      <w:r w:rsidRPr="00722B31">
        <w:rPr>
          <w:rFonts w:ascii="Arial" w:eastAsia="Calibri" w:hAnsi="Arial" w:cs="Arial"/>
          <w:lang w:val="en-CA" w:eastAsia="en-US"/>
        </w:rPr>
        <w:t>The situation is impossible.</w:t>
      </w:r>
    </w:p>
    <w:p w:rsidR="00EF19D4" w:rsidRPr="00722B31" w:rsidRDefault="00EF19D4" w:rsidP="00722B31">
      <w:pPr>
        <w:spacing w:line="360" w:lineRule="auto"/>
        <w:ind w:left="720"/>
        <w:jc w:val="both"/>
        <w:rPr>
          <w:rFonts w:ascii="Arial" w:eastAsia="Calibri" w:hAnsi="Arial" w:cs="Arial"/>
          <w:lang w:val="en-CA" w:eastAsia="en-US"/>
        </w:rPr>
      </w:pPr>
      <w:r w:rsidRPr="00722B31">
        <w:rPr>
          <w:rFonts w:ascii="Arial" w:eastAsia="Calibri" w:hAnsi="Arial" w:cs="Arial"/>
          <w:lang w:val="en-CA" w:eastAsia="en-US"/>
        </w:rPr>
        <w:t>Nous n’avons rien en commun</w:t>
      </w:r>
      <w:proofErr w:type="gramStart"/>
      <w:r w:rsidRPr="00722B31">
        <w:rPr>
          <w:rFonts w:ascii="Arial" w:eastAsia="Calibri" w:hAnsi="Arial" w:cs="Arial"/>
          <w:lang w:val="en-CA" w:eastAsia="en-US"/>
        </w:rPr>
        <w:t>.(</w:t>
      </w:r>
      <w:proofErr w:type="gramEnd"/>
      <w:r w:rsidRPr="00722B31">
        <w:rPr>
          <w:rFonts w:ascii="Arial" w:eastAsia="Calibri" w:hAnsi="Arial" w:cs="Arial"/>
          <w:lang w:val="en-CA" w:eastAsia="en-US"/>
        </w:rPr>
        <w:t xml:space="preserve"> we have nothing in common)</w:t>
      </w:r>
    </w:p>
    <w:p w:rsidR="00EF19D4" w:rsidRPr="00722B31" w:rsidRDefault="00EF19D4" w:rsidP="00722B31">
      <w:pPr>
        <w:spacing w:line="360" w:lineRule="auto"/>
        <w:ind w:left="720"/>
        <w:jc w:val="both"/>
        <w:rPr>
          <w:rFonts w:ascii="Arial" w:eastAsia="Calibri" w:hAnsi="Arial" w:cs="Arial"/>
          <w:lang w:val="en-CA" w:eastAsia="en-US"/>
        </w:rPr>
      </w:pPr>
      <w:r w:rsidRPr="00722B31">
        <w:rPr>
          <w:rFonts w:ascii="Arial" w:eastAsia="Calibri" w:hAnsi="Arial" w:cs="Arial"/>
          <w:lang w:val="en-CA" w:eastAsia="en-US"/>
        </w:rPr>
        <w:t>You’d never be able to enjoy Farley Mowatt or k.d. Lang.</w:t>
      </w:r>
    </w:p>
    <w:p w:rsidR="00EF19D4" w:rsidRPr="00722B31" w:rsidRDefault="00EF19D4" w:rsidP="00722B31">
      <w:pPr>
        <w:spacing w:line="360" w:lineRule="auto"/>
        <w:ind w:left="720"/>
        <w:jc w:val="both"/>
        <w:rPr>
          <w:rFonts w:ascii="Arial" w:eastAsia="Calibri" w:hAnsi="Arial" w:cs="Arial"/>
          <w:lang w:val="fr-FR" w:eastAsia="en-US"/>
        </w:rPr>
      </w:pPr>
      <w:r w:rsidRPr="00722B31">
        <w:rPr>
          <w:rFonts w:ascii="Arial" w:eastAsia="Calibri" w:hAnsi="Arial" w:cs="Arial"/>
          <w:lang w:val="fr-FR" w:eastAsia="en-US"/>
        </w:rPr>
        <w:t>Vous n’aimeriez jamais Yves Theriault ou Daniel Lavoie.</w:t>
      </w:r>
    </w:p>
    <w:p w:rsidR="00EF19D4" w:rsidRPr="00722B31" w:rsidRDefault="00EF19D4" w:rsidP="00722B31">
      <w:pPr>
        <w:spacing w:line="360" w:lineRule="auto"/>
        <w:ind w:left="720"/>
        <w:jc w:val="both"/>
        <w:rPr>
          <w:rFonts w:ascii="Arial" w:eastAsia="Calibri" w:hAnsi="Arial" w:cs="Arial"/>
          <w:lang w:val="en-CA" w:eastAsia="en-US"/>
        </w:rPr>
      </w:pPr>
      <w:proofErr w:type="gramStart"/>
      <w:r w:rsidRPr="00722B31">
        <w:rPr>
          <w:rFonts w:ascii="Arial" w:eastAsia="Calibri" w:hAnsi="Arial" w:cs="Arial"/>
          <w:lang w:val="en-CA" w:eastAsia="en-US"/>
        </w:rPr>
        <w:t>( you</w:t>
      </w:r>
      <w:proofErr w:type="gramEnd"/>
      <w:r w:rsidRPr="00722B31">
        <w:rPr>
          <w:rFonts w:ascii="Arial" w:eastAsia="Calibri" w:hAnsi="Arial" w:cs="Arial"/>
          <w:lang w:val="en-CA" w:eastAsia="en-US"/>
        </w:rPr>
        <w:t xml:space="preserve"> would never like Yves Theriault or Daniel Lavoie.</w:t>
      </w:r>
    </w:p>
    <w:p w:rsidR="00EF19D4" w:rsidRPr="00722B31" w:rsidRDefault="00EF19D4" w:rsidP="00722B31">
      <w:pPr>
        <w:spacing w:line="360" w:lineRule="auto"/>
        <w:ind w:left="720"/>
        <w:jc w:val="both"/>
        <w:rPr>
          <w:rFonts w:ascii="Arial" w:eastAsia="Calibri" w:hAnsi="Arial" w:cs="Arial"/>
          <w:lang w:val="en-CA" w:eastAsia="en-US"/>
        </w:rPr>
      </w:pPr>
      <w:r w:rsidRPr="00722B31">
        <w:rPr>
          <w:rFonts w:ascii="Arial" w:eastAsia="Calibri" w:hAnsi="Arial" w:cs="Arial"/>
          <w:lang w:val="en-CA" w:eastAsia="en-US"/>
        </w:rPr>
        <w:t>Re you kidding? I love Theriault!</w:t>
      </w:r>
    </w:p>
    <w:p w:rsidR="00EF19D4" w:rsidRPr="00722B31" w:rsidRDefault="00EF19D4" w:rsidP="00722B31">
      <w:pPr>
        <w:spacing w:line="360" w:lineRule="auto"/>
        <w:ind w:left="720"/>
        <w:jc w:val="both"/>
        <w:rPr>
          <w:rFonts w:ascii="Arial" w:eastAsia="Calibri" w:hAnsi="Arial" w:cs="Arial"/>
          <w:lang w:val="fr-FR" w:eastAsia="en-US"/>
        </w:rPr>
      </w:pPr>
      <w:r w:rsidRPr="00722B31">
        <w:rPr>
          <w:rFonts w:ascii="Arial" w:eastAsia="Calibri" w:hAnsi="Arial" w:cs="Arial"/>
          <w:lang w:val="fr-FR" w:eastAsia="en-US"/>
        </w:rPr>
        <w:t>Et j’aime la musique de Lang</w:t>
      </w:r>
      <w:proofErr w:type="gramStart"/>
      <w:r w:rsidRPr="00722B31">
        <w:rPr>
          <w:rFonts w:ascii="Arial" w:eastAsia="Calibri" w:hAnsi="Arial" w:cs="Arial"/>
          <w:lang w:val="fr-FR" w:eastAsia="en-US"/>
        </w:rPr>
        <w:t>.(</w:t>
      </w:r>
      <w:proofErr w:type="gramEnd"/>
      <w:r w:rsidRPr="00722B31">
        <w:rPr>
          <w:rFonts w:ascii="Arial" w:eastAsia="Calibri" w:hAnsi="Arial" w:cs="Arial"/>
          <w:lang w:val="fr-FR" w:eastAsia="en-US"/>
        </w:rPr>
        <w:t xml:space="preserve"> and I like Lang’s music)</w:t>
      </w:r>
    </w:p>
    <w:p w:rsidR="00EF19D4" w:rsidRPr="00722B31" w:rsidRDefault="00EF19D4" w:rsidP="00722B31">
      <w:pPr>
        <w:spacing w:line="360" w:lineRule="auto"/>
        <w:ind w:left="720"/>
        <w:jc w:val="both"/>
        <w:rPr>
          <w:rFonts w:ascii="Arial" w:eastAsia="Calibri" w:hAnsi="Arial" w:cs="Arial"/>
          <w:lang w:val="en-CA" w:eastAsia="en-US"/>
        </w:rPr>
      </w:pPr>
      <w:r w:rsidRPr="00722B31">
        <w:rPr>
          <w:rFonts w:ascii="Arial" w:eastAsia="Calibri" w:hAnsi="Arial" w:cs="Arial"/>
          <w:lang w:val="en-CA" w:eastAsia="en-US"/>
        </w:rPr>
        <w:t>That’s funny. I never thought you’d listen to English music.</w:t>
      </w:r>
    </w:p>
    <w:p w:rsidR="00EF19D4" w:rsidRPr="00722B31" w:rsidRDefault="00EF19D4" w:rsidP="00722B31">
      <w:pPr>
        <w:spacing w:line="360" w:lineRule="auto"/>
        <w:ind w:left="720"/>
        <w:jc w:val="both"/>
        <w:rPr>
          <w:rFonts w:ascii="Arial" w:eastAsia="Calibri" w:hAnsi="Arial" w:cs="Arial"/>
          <w:lang w:val="fr-FR" w:eastAsia="en-US"/>
        </w:rPr>
      </w:pPr>
      <w:r w:rsidRPr="00722B31">
        <w:rPr>
          <w:rFonts w:ascii="Arial" w:eastAsia="Calibri" w:hAnsi="Arial" w:cs="Arial"/>
          <w:lang w:val="fr-FR" w:eastAsia="en-US"/>
        </w:rPr>
        <w:t>Et je ne savais pas que vous etudiez la litterature francaise.</w:t>
      </w:r>
    </w:p>
    <w:p w:rsidR="00EF19D4" w:rsidRPr="00722B31" w:rsidRDefault="00EF19D4" w:rsidP="00722B31">
      <w:pPr>
        <w:spacing w:line="360" w:lineRule="auto"/>
        <w:ind w:left="720"/>
        <w:jc w:val="both"/>
        <w:rPr>
          <w:rFonts w:ascii="Arial" w:eastAsia="Calibri" w:hAnsi="Arial" w:cs="Arial"/>
          <w:lang w:val="en-CA" w:eastAsia="en-US"/>
        </w:rPr>
      </w:pPr>
      <w:proofErr w:type="gramStart"/>
      <w:r w:rsidRPr="00722B31">
        <w:rPr>
          <w:rFonts w:ascii="Arial" w:eastAsia="Calibri" w:hAnsi="Arial" w:cs="Arial"/>
          <w:lang w:val="en-CA" w:eastAsia="en-US"/>
        </w:rPr>
        <w:t>( and</w:t>
      </w:r>
      <w:proofErr w:type="gramEnd"/>
      <w:r w:rsidRPr="00722B31">
        <w:rPr>
          <w:rFonts w:ascii="Arial" w:eastAsia="Calibri" w:hAnsi="Arial" w:cs="Arial"/>
          <w:lang w:val="en-CA" w:eastAsia="en-US"/>
        </w:rPr>
        <w:t xml:space="preserve"> I didn’t know that you study French literature)</w:t>
      </w:r>
    </w:p>
    <w:p w:rsidR="00EF19D4" w:rsidRPr="00722B31" w:rsidRDefault="00EF19D4" w:rsidP="00722B31">
      <w:pPr>
        <w:spacing w:line="360" w:lineRule="auto"/>
        <w:ind w:left="720"/>
        <w:jc w:val="both"/>
        <w:rPr>
          <w:rFonts w:ascii="Arial" w:eastAsia="Calibri" w:hAnsi="Arial" w:cs="Arial"/>
          <w:lang w:val="en-CA" w:eastAsia="en-US"/>
        </w:rPr>
      </w:pPr>
      <w:r w:rsidRPr="00722B31">
        <w:rPr>
          <w:rFonts w:ascii="Arial" w:eastAsia="Calibri" w:hAnsi="Arial" w:cs="Arial"/>
          <w:lang w:val="en-CA" w:eastAsia="en-US"/>
        </w:rPr>
        <w:t>I was told we were complete opposites.</w:t>
      </w:r>
    </w:p>
    <w:p w:rsidR="00EF19D4" w:rsidRPr="00722B31" w:rsidRDefault="00EF19D4" w:rsidP="00722B31">
      <w:pPr>
        <w:spacing w:line="360" w:lineRule="auto"/>
        <w:ind w:left="720"/>
        <w:jc w:val="both"/>
        <w:rPr>
          <w:rFonts w:ascii="Arial" w:eastAsia="Calibri" w:hAnsi="Arial" w:cs="Arial"/>
          <w:lang w:val="fr-FR" w:eastAsia="en-US"/>
        </w:rPr>
      </w:pPr>
      <w:r w:rsidRPr="00722B31">
        <w:rPr>
          <w:rFonts w:ascii="Arial" w:eastAsia="Calibri" w:hAnsi="Arial" w:cs="Arial"/>
          <w:lang w:val="fr-FR" w:eastAsia="en-US"/>
        </w:rPr>
        <w:t>Peut-etre que nous ne sommes pas si differents.</w:t>
      </w:r>
    </w:p>
    <w:p w:rsidR="00EF19D4" w:rsidRPr="00722B31" w:rsidRDefault="00EF19D4" w:rsidP="00722B31">
      <w:pPr>
        <w:spacing w:line="360" w:lineRule="auto"/>
        <w:ind w:left="720"/>
        <w:jc w:val="both"/>
        <w:rPr>
          <w:rFonts w:ascii="Arial" w:eastAsia="Calibri" w:hAnsi="Arial" w:cs="Arial"/>
          <w:lang w:val="en-CA" w:eastAsia="en-US"/>
        </w:rPr>
      </w:pPr>
      <w:proofErr w:type="gramStart"/>
      <w:r w:rsidRPr="00722B31">
        <w:rPr>
          <w:rFonts w:ascii="Arial" w:eastAsia="Calibri" w:hAnsi="Arial" w:cs="Arial"/>
          <w:lang w:val="en-CA" w:eastAsia="en-US"/>
        </w:rPr>
        <w:t>( maybe</w:t>
      </w:r>
      <w:proofErr w:type="gramEnd"/>
      <w:r w:rsidRPr="00722B31">
        <w:rPr>
          <w:rFonts w:ascii="Arial" w:eastAsia="Calibri" w:hAnsi="Arial" w:cs="Arial"/>
          <w:lang w:val="en-CA" w:eastAsia="en-US"/>
        </w:rPr>
        <w:t xml:space="preserve"> we aren’t so different)</w:t>
      </w:r>
    </w:p>
    <w:p w:rsidR="00EF19D4" w:rsidRPr="00722B31" w:rsidRDefault="00EF19D4" w:rsidP="00722B31">
      <w:pPr>
        <w:spacing w:line="360" w:lineRule="auto"/>
        <w:ind w:left="720"/>
        <w:jc w:val="both"/>
        <w:rPr>
          <w:rFonts w:ascii="Arial" w:eastAsia="Calibri" w:hAnsi="Arial" w:cs="Arial"/>
          <w:lang w:val="en-CA" w:eastAsia="en-US"/>
        </w:rPr>
      </w:pPr>
      <w:r w:rsidRPr="00722B31">
        <w:rPr>
          <w:rFonts w:ascii="Arial" w:eastAsia="Calibri" w:hAnsi="Arial" w:cs="Arial"/>
          <w:lang w:val="en-CA" w:eastAsia="en-US"/>
        </w:rPr>
        <w:t>Maybe things can work out.</w:t>
      </w:r>
    </w:p>
    <w:p w:rsidR="00EF19D4" w:rsidRPr="00722B31" w:rsidRDefault="00EF19D4" w:rsidP="00722B31">
      <w:pPr>
        <w:spacing w:line="360" w:lineRule="auto"/>
        <w:ind w:left="720"/>
        <w:jc w:val="both"/>
        <w:rPr>
          <w:rFonts w:ascii="Arial" w:eastAsia="Calibri" w:hAnsi="Arial" w:cs="Arial"/>
          <w:lang w:val="en-CA" w:eastAsia="en-US"/>
        </w:rPr>
      </w:pPr>
      <w:r w:rsidRPr="00722B31">
        <w:rPr>
          <w:rFonts w:ascii="Arial" w:eastAsia="Calibri" w:hAnsi="Arial" w:cs="Arial"/>
          <w:lang w:val="en-CA" w:eastAsia="en-US"/>
        </w:rPr>
        <w:t xml:space="preserve">On peut toujours essayer. </w:t>
      </w:r>
      <w:proofErr w:type="gramStart"/>
      <w:r w:rsidRPr="00722B31">
        <w:rPr>
          <w:rFonts w:ascii="Arial" w:eastAsia="Calibri" w:hAnsi="Arial" w:cs="Arial"/>
          <w:lang w:val="en-CA" w:eastAsia="en-US"/>
        </w:rPr>
        <w:t>( we</w:t>
      </w:r>
      <w:proofErr w:type="gramEnd"/>
      <w:r w:rsidRPr="00722B31">
        <w:rPr>
          <w:rFonts w:ascii="Arial" w:eastAsia="Calibri" w:hAnsi="Arial" w:cs="Arial"/>
          <w:lang w:val="en-CA" w:eastAsia="en-US"/>
        </w:rPr>
        <w:t xml:space="preserve"> can always try)   </w:t>
      </w:r>
    </w:p>
    <w:p w:rsidR="00EF19D4" w:rsidRPr="00722B31" w:rsidRDefault="00EF19D4" w:rsidP="00722B31">
      <w:pPr>
        <w:spacing w:line="360" w:lineRule="auto"/>
        <w:ind w:left="720"/>
        <w:jc w:val="both"/>
        <w:rPr>
          <w:rFonts w:ascii="Arial" w:eastAsia="Calibri" w:hAnsi="Arial" w:cs="Arial"/>
          <w:lang w:val="en-CA" w:eastAsia="en-US"/>
        </w:rPr>
      </w:pPr>
      <w:r w:rsidRPr="00722B31">
        <w:rPr>
          <w:rFonts w:ascii="Arial" w:eastAsia="Calibri" w:hAnsi="Arial" w:cs="Arial"/>
          <w:lang w:val="en-CA" w:eastAsia="en-US"/>
        </w:rPr>
        <w:t xml:space="preserve">Suggested activity: compose a similar poem as if between yourself and someone from a different culture.  </w:t>
      </w:r>
    </w:p>
    <w:p w:rsidR="00EF19D4" w:rsidRPr="00722B31" w:rsidRDefault="00EF19D4" w:rsidP="00722B31">
      <w:pPr>
        <w:spacing w:line="360" w:lineRule="auto"/>
        <w:jc w:val="both"/>
        <w:rPr>
          <w:rFonts w:ascii="Arial" w:eastAsia="Calibri" w:hAnsi="Arial" w:cs="Arial"/>
          <w:lang w:val="en-CA" w:eastAsia="en-US"/>
        </w:rPr>
      </w:pPr>
      <w:r w:rsidRPr="00722B31">
        <w:rPr>
          <w:rFonts w:ascii="Arial" w:eastAsia="Calibri" w:hAnsi="Arial" w:cs="Arial"/>
          <w:lang w:val="en-CA" w:eastAsia="en-US"/>
        </w:rPr>
        <w:t xml:space="preserve">      -    </w:t>
      </w:r>
      <w:proofErr w:type="gramStart"/>
      <w:r w:rsidRPr="00722B31">
        <w:rPr>
          <w:rFonts w:ascii="Arial" w:eastAsia="Calibri" w:hAnsi="Arial" w:cs="Arial"/>
          <w:lang w:val="en-CA" w:eastAsia="en-US"/>
        </w:rPr>
        <w:t>“ Each</w:t>
      </w:r>
      <w:proofErr w:type="gramEnd"/>
      <w:r w:rsidRPr="00722B31">
        <w:rPr>
          <w:rFonts w:ascii="Arial" w:eastAsia="Calibri" w:hAnsi="Arial" w:cs="Arial"/>
          <w:lang w:val="en-CA" w:eastAsia="en-US"/>
        </w:rPr>
        <w:t xml:space="preserve"> day we should try to listen to a song, read a good poem, look at a  </w:t>
      </w:r>
    </w:p>
    <w:p w:rsidR="00EF19D4" w:rsidRPr="00722B31" w:rsidRDefault="00EF19D4" w:rsidP="00722B31">
      <w:pPr>
        <w:spacing w:line="360" w:lineRule="auto"/>
        <w:jc w:val="both"/>
        <w:rPr>
          <w:rFonts w:ascii="Arial" w:eastAsia="Calibri" w:hAnsi="Arial" w:cs="Arial"/>
          <w:lang w:val="en-CA" w:eastAsia="en-US"/>
        </w:rPr>
      </w:pPr>
      <w:r w:rsidRPr="00722B31">
        <w:rPr>
          <w:rFonts w:ascii="Arial" w:eastAsia="Calibri" w:hAnsi="Arial" w:cs="Arial"/>
          <w:lang w:val="en-CA" w:eastAsia="en-US"/>
        </w:rPr>
        <w:t xml:space="preserve">           </w:t>
      </w:r>
      <w:proofErr w:type="gramStart"/>
      <w:r w:rsidRPr="00722B31">
        <w:rPr>
          <w:rFonts w:ascii="Arial" w:eastAsia="Calibri" w:hAnsi="Arial" w:cs="Arial"/>
          <w:lang w:val="en-CA" w:eastAsia="en-US"/>
        </w:rPr>
        <w:t>beautiful</w:t>
      </w:r>
      <w:proofErr w:type="gramEnd"/>
      <w:r w:rsidRPr="00722B31">
        <w:rPr>
          <w:rFonts w:ascii="Arial" w:eastAsia="Calibri" w:hAnsi="Arial" w:cs="Arial"/>
          <w:lang w:val="en-CA" w:eastAsia="en-US"/>
        </w:rPr>
        <w:t xml:space="preserve"> painting, and, if possible, exchange a few reasonable words.”</w:t>
      </w:r>
    </w:p>
    <w:p w:rsidR="00EF19D4" w:rsidRPr="00722B31" w:rsidRDefault="00EF19D4" w:rsidP="00722B31">
      <w:pPr>
        <w:spacing w:line="360" w:lineRule="auto"/>
        <w:ind w:left="720"/>
        <w:jc w:val="both"/>
        <w:rPr>
          <w:rFonts w:ascii="Arial" w:eastAsia="Calibri" w:hAnsi="Arial" w:cs="Arial"/>
          <w:lang w:val="en-CA" w:eastAsia="en-US"/>
        </w:rPr>
      </w:pPr>
      <w:proofErr w:type="gramStart"/>
      <w:r w:rsidRPr="00722B31">
        <w:rPr>
          <w:rFonts w:ascii="Arial" w:eastAsia="Calibri" w:hAnsi="Arial" w:cs="Arial"/>
          <w:lang w:val="en-CA" w:eastAsia="en-US"/>
        </w:rPr>
        <w:t>( Wolfgang</w:t>
      </w:r>
      <w:proofErr w:type="gramEnd"/>
      <w:r w:rsidRPr="00722B31">
        <w:rPr>
          <w:rFonts w:ascii="Arial" w:eastAsia="Calibri" w:hAnsi="Arial" w:cs="Arial"/>
          <w:lang w:val="en-CA" w:eastAsia="en-US"/>
        </w:rPr>
        <w:t xml:space="preserve"> von Goethe) </w:t>
      </w:r>
    </w:p>
    <w:p w:rsidR="00EF19D4" w:rsidRPr="00722B31" w:rsidRDefault="00EF19D4" w:rsidP="00722B31">
      <w:pPr>
        <w:spacing w:line="360" w:lineRule="auto"/>
        <w:jc w:val="both"/>
        <w:rPr>
          <w:rFonts w:ascii="Arial" w:eastAsia="Calibri" w:hAnsi="Arial" w:cs="Arial"/>
          <w:lang w:val="en-CA" w:eastAsia="en-US"/>
        </w:rPr>
      </w:pPr>
    </w:p>
    <w:p w:rsidR="00EF19D4" w:rsidRPr="00722B31" w:rsidRDefault="00EF19D4" w:rsidP="00722B31">
      <w:pPr>
        <w:numPr>
          <w:ilvl w:val="0"/>
          <w:numId w:val="200"/>
        </w:numPr>
        <w:spacing w:line="360" w:lineRule="auto"/>
        <w:jc w:val="both"/>
        <w:rPr>
          <w:rFonts w:ascii="Arial" w:eastAsia="Calibri" w:hAnsi="Arial" w:cs="Arial"/>
          <w:lang w:val="en-CA" w:eastAsia="en-US"/>
        </w:rPr>
      </w:pPr>
      <w:r w:rsidRPr="00722B31">
        <w:rPr>
          <w:rFonts w:ascii="Arial" w:eastAsia="Calibri" w:hAnsi="Arial" w:cs="Arial"/>
          <w:lang w:val="en-CA" w:eastAsia="en-US"/>
        </w:rPr>
        <w:t>“The world is never the same once a good poem has been added to it. A good poem helps to change the shape and significance of the universe, helps to extend peoples’ knowledge of themselves and the world around them.”</w:t>
      </w:r>
    </w:p>
    <w:p w:rsidR="00EF19D4" w:rsidRPr="00722B31" w:rsidRDefault="00EF19D4" w:rsidP="00722B31">
      <w:pPr>
        <w:spacing w:line="360" w:lineRule="auto"/>
        <w:ind w:left="720"/>
        <w:jc w:val="both"/>
        <w:rPr>
          <w:rFonts w:ascii="Arial" w:eastAsia="Calibri" w:hAnsi="Arial" w:cs="Arial"/>
          <w:lang w:val="en-CA" w:eastAsia="en-US"/>
        </w:rPr>
      </w:pPr>
      <w:r w:rsidRPr="00722B31">
        <w:rPr>
          <w:rFonts w:ascii="Arial" w:eastAsia="Calibri" w:hAnsi="Arial" w:cs="Arial"/>
          <w:lang w:val="en-CA" w:eastAsia="en-US"/>
        </w:rPr>
        <w:t>(Dylan Thomas)</w:t>
      </w:r>
    </w:p>
    <w:p w:rsidR="00EF19D4" w:rsidRPr="00722B31" w:rsidRDefault="00EF19D4" w:rsidP="00722B31">
      <w:pPr>
        <w:spacing w:line="360" w:lineRule="auto"/>
        <w:ind w:left="720"/>
        <w:jc w:val="both"/>
        <w:rPr>
          <w:rFonts w:ascii="Arial" w:eastAsia="Calibri" w:hAnsi="Arial" w:cs="Arial"/>
          <w:lang w:val="en-CA" w:eastAsia="en-US"/>
        </w:rPr>
      </w:pPr>
    </w:p>
    <w:p w:rsidR="00EF19D4" w:rsidRPr="00722B31" w:rsidRDefault="00EF19D4" w:rsidP="00722B31">
      <w:pPr>
        <w:numPr>
          <w:ilvl w:val="0"/>
          <w:numId w:val="200"/>
        </w:numPr>
        <w:spacing w:line="360" w:lineRule="auto"/>
        <w:jc w:val="both"/>
        <w:rPr>
          <w:rFonts w:ascii="Arial" w:eastAsia="Calibri" w:hAnsi="Arial" w:cs="Arial"/>
          <w:lang w:val="en-CA" w:eastAsia="en-US"/>
        </w:rPr>
      </w:pPr>
      <w:r w:rsidRPr="00722B31">
        <w:rPr>
          <w:rFonts w:ascii="Arial" w:eastAsia="Calibri" w:hAnsi="Arial" w:cs="Arial"/>
          <w:lang w:val="en-CA" w:eastAsia="en-US"/>
        </w:rPr>
        <w:t xml:space="preserve">“Painting is just another way of keeping a diary.”( Pablo Picasso) </w:t>
      </w:r>
    </w:p>
    <w:p w:rsidR="00EF19D4" w:rsidRPr="00722B31" w:rsidRDefault="00EF19D4" w:rsidP="00722B31">
      <w:pPr>
        <w:spacing w:line="360" w:lineRule="auto"/>
        <w:ind w:left="720"/>
        <w:jc w:val="both"/>
        <w:rPr>
          <w:rFonts w:ascii="Arial" w:eastAsia="Calibri" w:hAnsi="Arial" w:cs="Arial"/>
          <w:lang w:val="en-CA" w:eastAsia="en-US"/>
        </w:rPr>
      </w:pPr>
    </w:p>
    <w:p w:rsidR="00EF19D4" w:rsidRPr="00722B31" w:rsidRDefault="00EF19D4" w:rsidP="00722B31">
      <w:pPr>
        <w:numPr>
          <w:ilvl w:val="0"/>
          <w:numId w:val="200"/>
        </w:numPr>
        <w:spacing w:line="360" w:lineRule="auto"/>
        <w:jc w:val="both"/>
        <w:rPr>
          <w:rFonts w:ascii="Arial" w:eastAsia="Calibri" w:hAnsi="Arial" w:cs="Arial"/>
          <w:lang w:val="en-CA" w:eastAsia="en-US"/>
        </w:rPr>
      </w:pPr>
      <w:r w:rsidRPr="00722B31">
        <w:rPr>
          <w:rFonts w:ascii="Arial" w:eastAsia="Calibri" w:hAnsi="Arial" w:cs="Arial"/>
          <w:lang w:val="en-CA" w:eastAsia="en-US"/>
        </w:rPr>
        <w:t xml:space="preserve">“People need to see that, far from being an obstacle, the worlds’ diversity of languages, religions and traditions, is a great treasure, affording us precious opportunities to recognize ourselves in others.” ( Youssou N’Dour)  </w:t>
      </w:r>
    </w:p>
    <w:p w:rsidR="00EF19D4" w:rsidRPr="00722B31" w:rsidRDefault="00EF19D4" w:rsidP="00722B31">
      <w:pPr>
        <w:spacing w:line="360" w:lineRule="auto"/>
        <w:ind w:left="720"/>
        <w:contextualSpacing/>
        <w:jc w:val="both"/>
        <w:rPr>
          <w:rFonts w:ascii="Arial" w:eastAsia="Calibri" w:hAnsi="Arial" w:cs="Arial"/>
          <w:lang w:val="en-CA" w:eastAsia="en-US"/>
        </w:rPr>
      </w:pPr>
    </w:p>
    <w:p w:rsidR="00EF19D4" w:rsidRPr="00722B31" w:rsidRDefault="00EF19D4" w:rsidP="00722B31">
      <w:pPr>
        <w:spacing w:line="360" w:lineRule="auto"/>
        <w:ind w:left="720"/>
        <w:jc w:val="both"/>
        <w:rPr>
          <w:rFonts w:ascii="Arial" w:eastAsia="Calibri" w:hAnsi="Arial" w:cs="Arial"/>
          <w:lang w:val="en-CA" w:eastAsia="en-US"/>
        </w:rPr>
      </w:pPr>
    </w:p>
    <w:p w:rsidR="00EF19D4" w:rsidRPr="00722B31" w:rsidRDefault="00EF19D4" w:rsidP="00722B31">
      <w:pPr>
        <w:spacing w:line="360" w:lineRule="auto"/>
        <w:jc w:val="both"/>
        <w:rPr>
          <w:rFonts w:ascii="Arial" w:eastAsia="Calibri" w:hAnsi="Arial" w:cs="Arial"/>
          <w:lang w:val="en-CA" w:eastAsia="en-US"/>
        </w:rPr>
      </w:pPr>
    </w:p>
    <w:p w:rsidR="00EF19D4" w:rsidRPr="00722B31" w:rsidRDefault="00EF19D4" w:rsidP="00722B31">
      <w:pPr>
        <w:spacing w:line="360" w:lineRule="auto"/>
        <w:jc w:val="both"/>
        <w:rPr>
          <w:rFonts w:ascii="Arial" w:eastAsia="Calibri" w:hAnsi="Arial" w:cs="Arial"/>
          <w:lang w:val="en-CA" w:eastAsia="en-US"/>
        </w:rPr>
      </w:pPr>
    </w:p>
    <w:p w:rsidR="00EF19D4" w:rsidRPr="00722B31" w:rsidRDefault="00EF19D4" w:rsidP="00722B31">
      <w:pPr>
        <w:spacing w:line="360" w:lineRule="auto"/>
        <w:jc w:val="both"/>
        <w:rPr>
          <w:rFonts w:ascii="Arial" w:eastAsia="Calibri" w:hAnsi="Arial" w:cs="Arial"/>
          <w:lang w:val="en-CA" w:eastAsia="en-US"/>
        </w:rPr>
      </w:pPr>
      <w:r w:rsidRPr="00722B31">
        <w:rPr>
          <w:rFonts w:ascii="Arial" w:eastAsia="Calibri" w:hAnsi="Arial" w:cs="Arial"/>
          <w:lang w:val="en-CA" w:eastAsia="en-US"/>
        </w:rPr>
        <w:t xml:space="preserve">           ARTS TEACH by Elliot Eisner </w:t>
      </w:r>
    </w:p>
    <w:p w:rsidR="00EF19D4" w:rsidRPr="00722B31" w:rsidRDefault="00EF19D4" w:rsidP="00722B31">
      <w:pPr>
        <w:spacing w:line="360" w:lineRule="auto"/>
        <w:ind w:left="720"/>
        <w:jc w:val="both"/>
        <w:rPr>
          <w:rFonts w:ascii="Arial" w:eastAsia="Calibri" w:hAnsi="Arial" w:cs="Arial"/>
          <w:lang w:val="en-CA" w:eastAsia="en-US"/>
        </w:rPr>
      </w:pPr>
      <w:r w:rsidRPr="00722B31">
        <w:rPr>
          <w:rFonts w:ascii="Arial" w:eastAsia="Calibri" w:hAnsi="Arial" w:cs="Arial"/>
          <w:lang w:val="en-CA" w:eastAsia="en-US"/>
        </w:rPr>
        <w:t xml:space="preserve">(Source: Eisner. E. 2002) </w:t>
      </w:r>
      <w:proofErr w:type="gramStart"/>
      <w:r w:rsidRPr="00722B31">
        <w:rPr>
          <w:rFonts w:ascii="Arial" w:eastAsia="Calibri" w:hAnsi="Arial" w:cs="Arial"/>
          <w:lang w:val="en-CA" w:eastAsia="en-US"/>
        </w:rPr>
        <w:t>The</w:t>
      </w:r>
      <w:proofErr w:type="gramEnd"/>
      <w:r w:rsidRPr="00722B31">
        <w:rPr>
          <w:rFonts w:ascii="Arial" w:eastAsia="Calibri" w:hAnsi="Arial" w:cs="Arial"/>
          <w:lang w:val="en-CA" w:eastAsia="en-US"/>
        </w:rPr>
        <w:t xml:space="preserve"> Arts and the Creation of Mind.</w:t>
      </w:r>
    </w:p>
    <w:p w:rsidR="00EF19D4" w:rsidRPr="00722B31" w:rsidRDefault="00EF19D4" w:rsidP="00722B31">
      <w:pPr>
        <w:spacing w:line="360" w:lineRule="auto"/>
        <w:ind w:left="720"/>
        <w:jc w:val="both"/>
        <w:rPr>
          <w:rFonts w:ascii="Arial" w:eastAsia="Calibri" w:hAnsi="Arial" w:cs="Arial"/>
          <w:lang w:val="en-CA" w:eastAsia="en-US"/>
        </w:rPr>
      </w:pPr>
    </w:p>
    <w:p w:rsidR="00EF19D4" w:rsidRPr="00722B31" w:rsidRDefault="00EF19D4" w:rsidP="00722B31">
      <w:pPr>
        <w:numPr>
          <w:ilvl w:val="0"/>
          <w:numId w:val="201"/>
        </w:numPr>
        <w:spacing w:line="360" w:lineRule="auto"/>
        <w:jc w:val="both"/>
        <w:rPr>
          <w:rFonts w:ascii="Arial" w:eastAsia="Calibri" w:hAnsi="Arial" w:cs="Arial"/>
          <w:lang w:val="en-CA" w:eastAsia="en-US"/>
        </w:rPr>
      </w:pPr>
      <w:r w:rsidRPr="00722B31">
        <w:rPr>
          <w:rFonts w:ascii="Arial" w:eastAsia="Calibri" w:hAnsi="Arial" w:cs="Arial"/>
          <w:lang w:val="en-CA" w:eastAsia="en-US"/>
        </w:rPr>
        <w:t>The arts teach children to make GOOD JUDGEMENTS about qualitative relationships. Unlike much of the curriculum in which correct answers and rules prevail, in the arts, it is judgement rather than rules that prevail.</w:t>
      </w:r>
    </w:p>
    <w:p w:rsidR="00EF19D4" w:rsidRPr="00722B31" w:rsidRDefault="00EF19D4" w:rsidP="00722B31">
      <w:pPr>
        <w:numPr>
          <w:ilvl w:val="0"/>
          <w:numId w:val="201"/>
        </w:numPr>
        <w:spacing w:line="360" w:lineRule="auto"/>
        <w:jc w:val="both"/>
        <w:rPr>
          <w:rFonts w:ascii="Arial" w:eastAsia="Calibri" w:hAnsi="Arial" w:cs="Arial"/>
          <w:lang w:val="en-CA" w:eastAsia="en-US"/>
        </w:rPr>
      </w:pPr>
      <w:r w:rsidRPr="00722B31">
        <w:rPr>
          <w:rFonts w:ascii="Arial" w:eastAsia="Calibri" w:hAnsi="Arial" w:cs="Arial"/>
          <w:lang w:val="en-CA" w:eastAsia="en-US"/>
        </w:rPr>
        <w:t>The arts teach children that problems can have MORE than ONE solution and that questions can have more than one answer.</w:t>
      </w:r>
    </w:p>
    <w:p w:rsidR="00EF19D4" w:rsidRPr="00722B31" w:rsidRDefault="00EF19D4" w:rsidP="00722B31">
      <w:pPr>
        <w:numPr>
          <w:ilvl w:val="0"/>
          <w:numId w:val="201"/>
        </w:numPr>
        <w:spacing w:line="360" w:lineRule="auto"/>
        <w:jc w:val="both"/>
        <w:rPr>
          <w:rFonts w:ascii="Arial" w:eastAsia="Calibri" w:hAnsi="Arial" w:cs="Arial"/>
          <w:lang w:val="en-CA" w:eastAsia="en-US"/>
        </w:rPr>
      </w:pPr>
      <w:r w:rsidRPr="00722B31">
        <w:rPr>
          <w:rFonts w:ascii="Arial" w:eastAsia="Calibri" w:hAnsi="Arial" w:cs="Arial"/>
          <w:lang w:val="en-CA" w:eastAsia="en-US"/>
        </w:rPr>
        <w:t>The arts celebrate multiple PERSPECTIVES. One of their large lessons is that there are many ways to SEE and INTERPRET the world.</w:t>
      </w:r>
    </w:p>
    <w:p w:rsidR="00EF19D4" w:rsidRPr="00722B31" w:rsidRDefault="00EF19D4" w:rsidP="00722B31">
      <w:pPr>
        <w:numPr>
          <w:ilvl w:val="0"/>
          <w:numId w:val="201"/>
        </w:numPr>
        <w:spacing w:line="360" w:lineRule="auto"/>
        <w:jc w:val="both"/>
        <w:rPr>
          <w:rFonts w:ascii="Arial" w:eastAsia="Calibri" w:hAnsi="Arial" w:cs="Arial"/>
          <w:lang w:val="en-CA" w:eastAsia="en-US"/>
        </w:rPr>
      </w:pPr>
      <w:r w:rsidRPr="00722B31">
        <w:rPr>
          <w:rFonts w:ascii="Arial" w:eastAsia="Calibri" w:hAnsi="Arial" w:cs="Arial"/>
          <w:lang w:val="en-CA" w:eastAsia="en-US"/>
        </w:rPr>
        <w:t>The arts teach children that in complex forms of problem solving are seldom fixed but change with circumstance and opportunity. Learning in the arts requires the ABILITY and a WILLINGNESS to surrender to the unanticipated possibilities of the world as it unfolds.</w:t>
      </w:r>
    </w:p>
    <w:p w:rsidR="00EF19D4" w:rsidRPr="00722B31" w:rsidRDefault="00EF19D4" w:rsidP="00722B31">
      <w:pPr>
        <w:numPr>
          <w:ilvl w:val="0"/>
          <w:numId w:val="201"/>
        </w:numPr>
        <w:spacing w:line="360" w:lineRule="auto"/>
        <w:jc w:val="both"/>
        <w:rPr>
          <w:rFonts w:ascii="Arial" w:eastAsia="Calibri" w:hAnsi="Arial" w:cs="Arial"/>
          <w:lang w:val="en-CA" w:eastAsia="en-US"/>
        </w:rPr>
      </w:pPr>
      <w:r w:rsidRPr="00722B31">
        <w:rPr>
          <w:rFonts w:ascii="Arial" w:eastAsia="Calibri" w:hAnsi="Arial" w:cs="Arial"/>
          <w:lang w:val="en-CA" w:eastAsia="en-US"/>
        </w:rPr>
        <w:t>The arts make VIVID the fact that neither words in their literal form nor numbers exhaust what we can KNOW. The limits of our language do not define the limits of our cognition.</w:t>
      </w:r>
    </w:p>
    <w:p w:rsidR="00EF19D4" w:rsidRPr="00722B31" w:rsidRDefault="00EF19D4" w:rsidP="00722B31">
      <w:pPr>
        <w:numPr>
          <w:ilvl w:val="0"/>
          <w:numId w:val="201"/>
        </w:numPr>
        <w:spacing w:line="360" w:lineRule="auto"/>
        <w:jc w:val="both"/>
        <w:rPr>
          <w:rFonts w:ascii="Arial" w:eastAsia="Calibri" w:hAnsi="Arial" w:cs="Arial"/>
          <w:lang w:val="en-CA" w:eastAsia="en-US"/>
        </w:rPr>
      </w:pPr>
      <w:r w:rsidRPr="00722B31">
        <w:rPr>
          <w:rFonts w:ascii="Arial" w:eastAsia="Calibri" w:hAnsi="Arial" w:cs="Arial"/>
          <w:lang w:val="en-CA" w:eastAsia="en-US"/>
        </w:rPr>
        <w:t>The arts teach students that SMALL DIFFERENCES can have LARGE EFFECTS. The arts traffic in subtleties.</w:t>
      </w:r>
    </w:p>
    <w:p w:rsidR="00EF19D4" w:rsidRPr="00722B31" w:rsidRDefault="00EF19D4" w:rsidP="00722B31">
      <w:pPr>
        <w:numPr>
          <w:ilvl w:val="0"/>
          <w:numId w:val="201"/>
        </w:numPr>
        <w:spacing w:line="360" w:lineRule="auto"/>
        <w:jc w:val="both"/>
        <w:rPr>
          <w:rFonts w:ascii="Arial" w:eastAsia="Calibri" w:hAnsi="Arial" w:cs="Arial"/>
          <w:lang w:val="en-CA" w:eastAsia="en-US"/>
        </w:rPr>
      </w:pPr>
      <w:r w:rsidRPr="00722B31">
        <w:rPr>
          <w:rFonts w:ascii="Arial" w:eastAsia="Calibri" w:hAnsi="Arial" w:cs="Arial"/>
          <w:lang w:val="en-CA" w:eastAsia="en-US"/>
        </w:rPr>
        <w:t>The arts teach students to think through and within a material. All art forms employ some means through which IMAGES become REAL.</w:t>
      </w:r>
    </w:p>
    <w:p w:rsidR="00EF19D4" w:rsidRPr="00722B31" w:rsidRDefault="00EF19D4" w:rsidP="00722B31">
      <w:pPr>
        <w:numPr>
          <w:ilvl w:val="0"/>
          <w:numId w:val="201"/>
        </w:numPr>
        <w:spacing w:line="360" w:lineRule="auto"/>
        <w:jc w:val="both"/>
        <w:rPr>
          <w:rFonts w:ascii="Arial" w:eastAsia="Calibri" w:hAnsi="Arial" w:cs="Arial"/>
          <w:lang w:val="en-CA" w:eastAsia="en-US"/>
        </w:rPr>
      </w:pPr>
      <w:r w:rsidRPr="00722B31">
        <w:rPr>
          <w:rFonts w:ascii="Arial" w:eastAsia="Calibri" w:hAnsi="Arial" w:cs="Arial"/>
          <w:lang w:val="en-CA" w:eastAsia="en-US"/>
        </w:rPr>
        <w:t>The arts help CHILDREN LEARN to say what cannot be said. When children are invited to disclose what a work of art helps them FEEL, they must reach into their POETIC CAPACITIES to find the words that will do the job.</w:t>
      </w:r>
    </w:p>
    <w:p w:rsidR="00EF19D4" w:rsidRPr="00722B31" w:rsidRDefault="00EF19D4" w:rsidP="00722B31">
      <w:pPr>
        <w:numPr>
          <w:ilvl w:val="0"/>
          <w:numId w:val="201"/>
        </w:numPr>
        <w:spacing w:line="360" w:lineRule="auto"/>
        <w:jc w:val="both"/>
        <w:rPr>
          <w:rFonts w:ascii="Arial" w:eastAsia="Calibri" w:hAnsi="Arial" w:cs="Arial"/>
          <w:lang w:val="en-CA" w:eastAsia="en-US"/>
        </w:rPr>
      </w:pPr>
      <w:r w:rsidRPr="00722B31">
        <w:rPr>
          <w:rFonts w:ascii="Arial" w:eastAsia="Calibri" w:hAnsi="Arial" w:cs="Arial"/>
          <w:lang w:val="en-CA" w:eastAsia="en-US"/>
        </w:rPr>
        <w:t>The ARTS ENABLE us to have EXPERIENCE we can have from no other source and through such experience to DISCOVER the range and variety of what we are capable of FEELING.</w:t>
      </w:r>
    </w:p>
    <w:p w:rsidR="00EF19D4" w:rsidRPr="00722B31" w:rsidRDefault="00EF19D4" w:rsidP="00722B31">
      <w:pPr>
        <w:numPr>
          <w:ilvl w:val="0"/>
          <w:numId w:val="201"/>
        </w:numPr>
        <w:spacing w:line="360" w:lineRule="auto"/>
        <w:jc w:val="both"/>
        <w:rPr>
          <w:rFonts w:ascii="Arial" w:eastAsia="Calibri" w:hAnsi="Arial" w:cs="Arial"/>
          <w:lang w:val="en-CA" w:eastAsia="en-US"/>
        </w:rPr>
      </w:pPr>
      <w:r w:rsidRPr="00722B31">
        <w:rPr>
          <w:rFonts w:ascii="Arial" w:eastAsia="Calibri" w:hAnsi="Arial" w:cs="Arial"/>
          <w:lang w:val="en-CA" w:eastAsia="en-US"/>
        </w:rPr>
        <w:t xml:space="preserve">The arts position in the school curriculum symbolizes to the young what adults BELIEVE is important. </w:t>
      </w:r>
    </w:p>
    <w:p w:rsidR="00EF19D4" w:rsidRPr="00722B31" w:rsidRDefault="00EF19D4" w:rsidP="00722B31">
      <w:pPr>
        <w:spacing w:line="360" w:lineRule="auto"/>
        <w:ind w:left="1080"/>
        <w:jc w:val="both"/>
        <w:rPr>
          <w:rFonts w:ascii="Arial" w:eastAsia="Calibri" w:hAnsi="Arial" w:cs="Arial"/>
          <w:lang w:val="en-CA" w:eastAsia="en-US"/>
        </w:rPr>
      </w:pPr>
    </w:p>
    <w:p w:rsidR="00EF19D4" w:rsidRPr="00722B31" w:rsidRDefault="00EF19D4" w:rsidP="00722B31">
      <w:pPr>
        <w:spacing w:line="360" w:lineRule="auto"/>
        <w:ind w:left="1080"/>
        <w:jc w:val="both"/>
        <w:rPr>
          <w:rFonts w:ascii="Arial" w:eastAsia="Calibri" w:hAnsi="Arial" w:cs="Arial"/>
          <w:lang w:val="en-CA" w:eastAsia="en-US"/>
        </w:rPr>
      </w:pPr>
    </w:p>
    <w:p w:rsidR="00EF19D4" w:rsidRPr="00722B31" w:rsidRDefault="00EF19D4" w:rsidP="00722B31">
      <w:pPr>
        <w:spacing w:line="360" w:lineRule="auto"/>
        <w:ind w:left="1080"/>
        <w:jc w:val="both"/>
        <w:rPr>
          <w:rFonts w:ascii="Arial" w:eastAsia="Calibri" w:hAnsi="Arial" w:cs="Arial"/>
          <w:lang w:val="en-CA" w:eastAsia="en-US"/>
        </w:rPr>
      </w:pPr>
    </w:p>
    <w:p w:rsidR="00EF19D4" w:rsidRPr="00722B31" w:rsidRDefault="00EF19D4" w:rsidP="00722B31">
      <w:pPr>
        <w:spacing w:line="360" w:lineRule="auto"/>
        <w:ind w:left="720"/>
        <w:jc w:val="both"/>
        <w:rPr>
          <w:rFonts w:ascii="Arial" w:eastAsia="Calibri" w:hAnsi="Arial" w:cs="Arial"/>
          <w:lang w:val="en-CA" w:eastAsia="en-US"/>
        </w:rPr>
      </w:pPr>
    </w:p>
    <w:p w:rsidR="00EF19D4" w:rsidRPr="00722B31" w:rsidRDefault="00EF19D4" w:rsidP="00722B31">
      <w:pPr>
        <w:spacing w:line="360" w:lineRule="auto"/>
        <w:jc w:val="both"/>
        <w:rPr>
          <w:rFonts w:ascii="Arial" w:eastAsia="Calibri" w:hAnsi="Arial" w:cs="Arial"/>
          <w:b/>
          <w:lang w:val="en-US" w:eastAsia="en-US"/>
        </w:rPr>
      </w:pPr>
      <w:r w:rsidRPr="00722B31">
        <w:rPr>
          <w:rFonts w:ascii="Arial" w:eastAsia="Calibri" w:hAnsi="Arial" w:cs="Arial"/>
          <w:b/>
          <w:lang w:val="en-US" w:eastAsia="en-US"/>
        </w:rPr>
        <w:t>SUGGESTED TEACHING AND LEARNING STRATEGIES</w:t>
      </w:r>
    </w:p>
    <w:p w:rsidR="00EF19D4" w:rsidRPr="00722B31" w:rsidRDefault="00EF19D4" w:rsidP="00722B31">
      <w:pPr>
        <w:spacing w:line="360" w:lineRule="auto"/>
        <w:jc w:val="both"/>
        <w:rPr>
          <w:rFonts w:ascii="Arial" w:eastAsia="Calibri" w:hAnsi="Arial" w:cs="Arial"/>
          <w:lang w:val="en-US" w:eastAsia="en-US"/>
        </w:rPr>
      </w:pP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It is always an invitation to encourage students to share their interpretation of a topic before the teacher presents it and to build on their prior knowledge as they explore new materials.</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It is important to integrate a variety of activities in order to recognize the diversity of learning styles and multiple intelligences (Howard Gardner) and to invite each student to:</w:t>
      </w:r>
    </w:p>
    <w:p w:rsidR="00EF19D4" w:rsidRPr="00722B31" w:rsidRDefault="00EF19D4" w:rsidP="00722B31">
      <w:pPr>
        <w:numPr>
          <w:ilvl w:val="0"/>
          <w:numId w:val="202"/>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contribute to the community of  the classroom</w:t>
      </w:r>
    </w:p>
    <w:p w:rsidR="00EF19D4" w:rsidRPr="00722B31" w:rsidRDefault="00EF19D4" w:rsidP="00722B31">
      <w:pPr>
        <w:numPr>
          <w:ilvl w:val="0"/>
          <w:numId w:val="202"/>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express their views</w:t>
      </w:r>
    </w:p>
    <w:p w:rsidR="00EF19D4" w:rsidRPr="00722B31" w:rsidRDefault="00EF19D4" w:rsidP="00722B31">
      <w:pPr>
        <w:numPr>
          <w:ilvl w:val="0"/>
          <w:numId w:val="202"/>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participate in animated discussions</w:t>
      </w:r>
    </w:p>
    <w:p w:rsidR="00EF19D4" w:rsidRPr="00722B31" w:rsidRDefault="00EF19D4" w:rsidP="00722B31">
      <w:pPr>
        <w:numPr>
          <w:ilvl w:val="0"/>
          <w:numId w:val="202"/>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share their opinions</w:t>
      </w:r>
    </w:p>
    <w:p w:rsidR="00EF19D4" w:rsidRPr="00722B31" w:rsidRDefault="00EF19D4" w:rsidP="00722B31">
      <w:pPr>
        <w:numPr>
          <w:ilvl w:val="0"/>
          <w:numId w:val="202"/>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reflect on the role of the arts</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It is our hope that the following list of strategies will enrich student dialogue through the arts.</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b/>
          <w:lang w:val="en-US" w:eastAsia="en-US"/>
        </w:rPr>
        <w:t xml:space="preserve">Brainstorm: </w:t>
      </w:r>
      <w:r w:rsidRPr="00722B31">
        <w:rPr>
          <w:rFonts w:ascii="Arial" w:eastAsia="Calibri" w:hAnsi="Arial" w:cs="Arial"/>
          <w:lang w:val="en-US" w:eastAsia="en-US"/>
        </w:rPr>
        <w:t xml:space="preserve">This is an effective pre-activity during which one gathers all the ideas from members of the class, writes them up and uses them for the following lessons. </w:t>
      </w:r>
      <w:proofErr w:type="gramStart"/>
      <w:r w:rsidRPr="00722B31">
        <w:rPr>
          <w:rFonts w:ascii="Arial" w:eastAsia="Calibri" w:hAnsi="Arial" w:cs="Arial"/>
          <w:lang w:val="en-US" w:eastAsia="en-US"/>
        </w:rPr>
        <w:t>ie</w:t>
      </w:r>
      <w:proofErr w:type="gramEnd"/>
      <w:r w:rsidRPr="00722B31">
        <w:rPr>
          <w:rFonts w:ascii="Arial" w:eastAsia="Calibri" w:hAnsi="Arial" w:cs="Arial"/>
          <w:lang w:val="en-US" w:eastAsia="en-US"/>
        </w:rPr>
        <w:t>: what do you think of when you hear “the arts”?</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b/>
          <w:lang w:val="en-US" w:eastAsia="en-US"/>
        </w:rPr>
        <w:t>Think-Pair-Share:</w:t>
      </w:r>
      <w:r w:rsidRPr="00722B31">
        <w:rPr>
          <w:rFonts w:ascii="Arial" w:eastAsia="Calibri" w:hAnsi="Arial" w:cs="Arial"/>
          <w:lang w:val="en-US" w:eastAsia="en-US"/>
        </w:rPr>
        <w:t xml:space="preserve"> Ask students to work with a partner, to discuss a topic, work on a question, </w:t>
      </w:r>
      <w:proofErr w:type="gramStart"/>
      <w:r w:rsidRPr="00722B31">
        <w:rPr>
          <w:rFonts w:ascii="Arial" w:eastAsia="Calibri" w:hAnsi="Arial" w:cs="Arial"/>
          <w:lang w:val="en-US" w:eastAsia="en-US"/>
        </w:rPr>
        <w:t>prior</w:t>
      </w:r>
      <w:proofErr w:type="gramEnd"/>
      <w:r w:rsidRPr="00722B31">
        <w:rPr>
          <w:rFonts w:ascii="Arial" w:eastAsia="Calibri" w:hAnsi="Arial" w:cs="Arial"/>
          <w:lang w:val="en-US" w:eastAsia="en-US"/>
        </w:rPr>
        <w:t xml:space="preserve"> to engaging in a whole-class discussion. This will offer the opportunity to each student to find his/her voice.</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b/>
          <w:lang w:val="en-US" w:eastAsia="en-US"/>
        </w:rPr>
        <w:t xml:space="preserve">Four Corners: </w:t>
      </w:r>
      <w:r w:rsidRPr="00722B31">
        <w:rPr>
          <w:rFonts w:ascii="Arial" w:eastAsia="Calibri" w:hAnsi="Arial" w:cs="Arial"/>
          <w:lang w:val="en-US" w:eastAsia="en-US"/>
        </w:rPr>
        <w:t xml:space="preserve">This offers students the opportunity to engage in debate, to take time to reflect on their opinions and to take a stand in the corner that represents their ideas. A statement is written up ie: A society can survive without the arts. </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The following statements are placed around the room (4-corners</w:t>
      </w:r>
      <w:proofErr w:type="gramStart"/>
      <w:r w:rsidRPr="00722B31">
        <w:rPr>
          <w:rFonts w:ascii="Arial" w:eastAsia="Calibri" w:hAnsi="Arial" w:cs="Arial"/>
          <w:lang w:val="en-US" w:eastAsia="en-US"/>
        </w:rPr>
        <w:t>) :</w:t>
      </w:r>
      <w:proofErr w:type="gramEnd"/>
      <w:r w:rsidRPr="00722B31">
        <w:rPr>
          <w:rFonts w:ascii="Arial" w:eastAsia="Calibri" w:hAnsi="Arial" w:cs="Arial"/>
          <w:lang w:val="en-US" w:eastAsia="en-US"/>
        </w:rPr>
        <w:t xml:space="preserve"> I STRONGLY AGREE; I AGREE; I STRONGLY DISAGREE; I DISAGREE and students move to their opinion-corner. The discussion always begins with the strongest affirmative group.</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b/>
          <w:lang w:val="en-US" w:eastAsia="en-US"/>
        </w:rPr>
        <w:t>Three Priorities to Share:</w:t>
      </w:r>
      <w:r w:rsidRPr="00722B31">
        <w:rPr>
          <w:rFonts w:ascii="Arial" w:eastAsia="Calibri" w:hAnsi="Arial" w:cs="Arial"/>
          <w:lang w:val="en-US" w:eastAsia="en-US"/>
        </w:rPr>
        <w:t xml:space="preserve"> This activity offers students the opportunity to reflect on their priorities regarding a certain task or topic. It can be done in small groups or </w:t>
      </w:r>
      <w:r w:rsidRPr="00722B31">
        <w:rPr>
          <w:rFonts w:ascii="Arial" w:eastAsia="Calibri" w:hAnsi="Arial" w:cs="Arial"/>
          <w:lang w:val="en-US" w:eastAsia="en-US"/>
        </w:rPr>
        <w:lastRenderedPageBreak/>
        <w:t>individual students moving around the classroom sharing their priorities/ideas with others and adding to their list.</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Ie: ask students to write down three reasons they think that the arts are important.</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Ie:   ask students to reflect on the theme of a poem/a painting/ a song and write down what they think it is. Then, share.</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By the end of these steps, students will have added to their own initial lists and deepened their understandings.</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b/>
          <w:lang w:val="en-US" w:eastAsia="en-US"/>
        </w:rPr>
        <w:t xml:space="preserve">Inner/Outer Circle: </w:t>
      </w:r>
      <w:r w:rsidRPr="00722B31">
        <w:rPr>
          <w:rFonts w:ascii="Arial" w:eastAsia="Calibri" w:hAnsi="Arial" w:cs="Arial"/>
          <w:lang w:val="en-US" w:eastAsia="en-US"/>
        </w:rPr>
        <w:t>Students place themselves in two equal circles, inner and outer, so that everyone is facing a partner with whom they can have a dialogue. A topic is suggested for the focus of the conversation. It could be the one given above ie: why do they think the arts are important OR what might be the questions you would ask an artist to learn more about sources of inspiration. A definite time is allocated for the discussion, ie: 5 minutes. Then, one circle moves to the right, the other remains, and students continue the topic with a new partner. After 10-15 minutes, students share what they heard, what they learned, what they affirmed during the activity.</w:t>
      </w:r>
    </w:p>
    <w:p w:rsidR="00EF19D4" w:rsidRPr="00722B31" w:rsidRDefault="00EF19D4" w:rsidP="00722B31">
      <w:pPr>
        <w:spacing w:line="360" w:lineRule="auto"/>
        <w:jc w:val="both"/>
        <w:rPr>
          <w:rFonts w:ascii="Arial" w:eastAsia="Calibri" w:hAnsi="Arial" w:cs="Arial"/>
          <w:b/>
          <w:lang w:val="en-US" w:eastAsia="en-US"/>
        </w:rPr>
      </w:pPr>
      <w:r w:rsidRPr="00722B31">
        <w:rPr>
          <w:rFonts w:ascii="Arial" w:eastAsia="Calibri" w:hAnsi="Arial" w:cs="Arial"/>
          <w:b/>
          <w:lang w:val="en-US" w:eastAsia="en-US"/>
        </w:rPr>
        <w:t xml:space="preserve">Carousel: </w:t>
      </w:r>
      <w:r w:rsidRPr="00722B31">
        <w:rPr>
          <w:rFonts w:ascii="Arial" w:eastAsia="Calibri" w:hAnsi="Arial" w:cs="Arial"/>
          <w:lang w:val="en-US" w:eastAsia="en-US"/>
        </w:rPr>
        <w:t xml:space="preserve">The class is divided into 5 or 6 groups, depending on the number of questions or tasks prepared. Each question or task is distributed around the room so that students will move from Task #1 through all tasks to the final one, with approximately 10 minutes at each task/question. This could be done as a Gallery Walk. </w:t>
      </w:r>
      <w:proofErr w:type="gramStart"/>
      <w:r w:rsidRPr="00722B31">
        <w:rPr>
          <w:rFonts w:ascii="Arial" w:eastAsia="Calibri" w:hAnsi="Arial" w:cs="Arial"/>
          <w:lang w:val="en-US" w:eastAsia="en-US"/>
        </w:rPr>
        <w:t>ie</w:t>
      </w:r>
      <w:proofErr w:type="gramEnd"/>
      <w:r w:rsidRPr="00722B31">
        <w:rPr>
          <w:rFonts w:ascii="Arial" w:eastAsia="Calibri" w:hAnsi="Arial" w:cs="Arial"/>
          <w:lang w:val="en-US" w:eastAsia="en-US"/>
        </w:rPr>
        <w:t xml:space="preserve">: 6 paintings are posted around the room. Students meet in their groups at each painting and discuss the impressions they have and prepare to share at the end of the activity. Instead of paintings, a variety of questions could be posted. </w:t>
      </w:r>
      <w:proofErr w:type="gramStart"/>
      <w:r w:rsidRPr="00722B31">
        <w:rPr>
          <w:rFonts w:ascii="Arial" w:eastAsia="Calibri" w:hAnsi="Arial" w:cs="Arial"/>
          <w:lang w:val="en-US" w:eastAsia="en-US"/>
        </w:rPr>
        <w:t>ie</w:t>
      </w:r>
      <w:proofErr w:type="gramEnd"/>
      <w:r w:rsidRPr="00722B31">
        <w:rPr>
          <w:rFonts w:ascii="Arial" w:eastAsia="Calibri" w:hAnsi="Arial" w:cs="Arial"/>
          <w:lang w:val="en-US" w:eastAsia="en-US"/>
        </w:rPr>
        <w:t>: what do you consider the strongest influences to be for an artist?</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i.e.: what motivates an artist to paint/write/compose</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i.e.: what influence does an artist have on his society? </w:t>
      </w:r>
      <w:proofErr w:type="gramStart"/>
      <w:r w:rsidRPr="00722B31">
        <w:rPr>
          <w:rFonts w:ascii="Arial" w:eastAsia="Calibri" w:hAnsi="Arial" w:cs="Arial"/>
          <w:lang w:val="en-US" w:eastAsia="en-US"/>
        </w:rPr>
        <w:t>etc</w:t>
      </w:r>
      <w:proofErr w:type="gramEnd"/>
      <w:r w:rsidRPr="00722B31">
        <w:rPr>
          <w:rFonts w:ascii="Arial" w:eastAsia="Calibri" w:hAnsi="Arial" w:cs="Arial"/>
          <w:lang w:val="en-US" w:eastAsia="en-US"/>
        </w:rPr>
        <w:t xml:space="preserve">. </w:t>
      </w:r>
    </w:p>
    <w:p w:rsidR="00EF19D4" w:rsidRPr="00722B31" w:rsidRDefault="00EF19D4" w:rsidP="00722B31">
      <w:pPr>
        <w:spacing w:line="360" w:lineRule="auto"/>
        <w:jc w:val="both"/>
        <w:rPr>
          <w:rFonts w:ascii="Arial" w:eastAsia="Calibri" w:hAnsi="Arial" w:cs="Arial"/>
          <w:lang w:val="en-US" w:eastAsia="en-US"/>
        </w:rPr>
      </w:pPr>
      <w:proofErr w:type="gramStart"/>
      <w:r w:rsidRPr="00722B31">
        <w:rPr>
          <w:rFonts w:ascii="Arial" w:eastAsia="Calibri" w:hAnsi="Arial" w:cs="Arial"/>
          <w:b/>
          <w:lang w:val="en-US" w:eastAsia="en-US"/>
        </w:rPr>
        <w:t xml:space="preserve">Tablemat </w:t>
      </w:r>
      <w:r w:rsidRPr="00722B31">
        <w:rPr>
          <w:rFonts w:ascii="Arial" w:eastAsia="Calibri" w:hAnsi="Arial" w:cs="Arial"/>
          <w:lang w:val="en-US" w:eastAsia="en-US"/>
        </w:rPr>
        <w:t>:</w:t>
      </w:r>
      <w:proofErr w:type="gramEnd"/>
      <w:r w:rsidRPr="00722B31">
        <w:rPr>
          <w:rFonts w:ascii="Arial" w:eastAsia="Calibri" w:hAnsi="Arial" w:cs="Arial"/>
          <w:lang w:val="en-US" w:eastAsia="en-US"/>
        </w:rPr>
        <w:t xml:space="preserve"> Invite students to sit in groups of four with a large sheet of paper divided into four sections with a circle in the middle. This is a good activity for getting to know one another better, and/ or analyzing elements of a poem/painting/story.</w:t>
      </w:r>
    </w:p>
    <w:p w:rsidR="00EF19D4" w:rsidRPr="00722B31" w:rsidRDefault="00EF19D4" w:rsidP="00722B31">
      <w:pPr>
        <w:spacing w:line="360" w:lineRule="auto"/>
        <w:jc w:val="both"/>
        <w:rPr>
          <w:rFonts w:ascii="Arial" w:eastAsia="Calibri" w:hAnsi="Arial" w:cs="Arial"/>
          <w:lang w:val="en-US" w:eastAsia="en-US"/>
        </w:rPr>
      </w:pPr>
      <w:proofErr w:type="gramStart"/>
      <w:r w:rsidRPr="00722B31">
        <w:rPr>
          <w:rFonts w:ascii="Arial" w:eastAsia="Calibri" w:hAnsi="Arial" w:cs="Arial"/>
          <w:lang w:val="en-US" w:eastAsia="en-US"/>
        </w:rPr>
        <w:t>ie</w:t>
      </w:r>
      <w:proofErr w:type="gramEnd"/>
      <w:r w:rsidRPr="00722B31">
        <w:rPr>
          <w:rFonts w:ascii="Arial" w:eastAsia="Calibri" w:hAnsi="Arial" w:cs="Arial"/>
          <w:lang w:val="en-US" w:eastAsia="en-US"/>
        </w:rPr>
        <w:t xml:space="preserve">: personal: what is your favorite </w:t>
      </w:r>
      <w:r w:rsidR="006E15DB" w:rsidRPr="00722B31">
        <w:rPr>
          <w:rFonts w:ascii="Arial" w:eastAsia="Calibri" w:hAnsi="Arial" w:cs="Arial"/>
          <w:lang w:val="en-US" w:eastAsia="en-US"/>
        </w:rPr>
        <w:t xml:space="preserve">color? </w:t>
      </w:r>
      <w:proofErr w:type="gramStart"/>
      <w:r w:rsidR="006E15DB" w:rsidRPr="00722B31">
        <w:rPr>
          <w:rFonts w:ascii="Arial" w:eastAsia="Calibri" w:hAnsi="Arial" w:cs="Arial"/>
          <w:lang w:val="en-US" w:eastAsia="en-US"/>
        </w:rPr>
        <w:t>each</w:t>
      </w:r>
      <w:proofErr w:type="gramEnd"/>
      <w:r w:rsidRPr="00722B31">
        <w:rPr>
          <w:rFonts w:ascii="Arial" w:eastAsia="Calibri" w:hAnsi="Arial" w:cs="Arial"/>
          <w:lang w:val="en-US" w:eastAsia="en-US"/>
        </w:rPr>
        <w:t xml:space="preserve"> writes this in his/her section. If anyone else has the same response, it is written in the circle in the center.</w:t>
      </w:r>
    </w:p>
    <w:p w:rsidR="00EF19D4" w:rsidRPr="00722B31" w:rsidRDefault="00EF19D4" w:rsidP="00722B31">
      <w:pPr>
        <w:spacing w:line="360" w:lineRule="auto"/>
        <w:jc w:val="both"/>
        <w:rPr>
          <w:rFonts w:ascii="Arial" w:eastAsia="Calibri" w:hAnsi="Arial" w:cs="Arial"/>
          <w:lang w:val="en-US" w:eastAsia="en-US"/>
        </w:rPr>
      </w:pPr>
      <w:proofErr w:type="gramStart"/>
      <w:r w:rsidRPr="00722B31">
        <w:rPr>
          <w:rFonts w:ascii="Arial" w:eastAsia="Calibri" w:hAnsi="Arial" w:cs="Arial"/>
          <w:lang w:val="en-US" w:eastAsia="en-US"/>
        </w:rPr>
        <w:t>ie</w:t>
      </w:r>
      <w:proofErr w:type="gramEnd"/>
      <w:r w:rsidRPr="00722B31">
        <w:rPr>
          <w:rFonts w:ascii="Arial" w:eastAsia="Calibri" w:hAnsi="Arial" w:cs="Arial"/>
          <w:lang w:val="en-US" w:eastAsia="en-US"/>
        </w:rPr>
        <w:t>: analysis of a story/painting etc: what seems to be the major theme? Impression? Mood</w:t>
      </w:r>
      <w:proofErr w:type="gramStart"/>
      <w:r w:rsidRPr="00722B31">
        <w:rPr>
          <w:rFonts w:ascii="Arial" w:eastAsia="Calibri" w:hAnsi="Arial" w:cs="Arial"/>
          <w:lang w:val="en-US" w:eastAsia="en-US"/>
        </w:rPr>
        <w:t>?etc</w:t>
      </w:r>
      <w:proofErr w:type="gramEnd"/>
      <w:r w:rsidRPr="00722B31">
        <w:rPr>
          <w:rFonts w:ascii="Arial" w:eastAsia="Calibri" w:hAnsi="Arial" w:cs="Arial"/>
          <w:lang w:val="en-US" w:eastAsia="en-US"/>
        </w:rPr>
        <w:t>. Again, each person writes his/her answer in the individual section of the tablemat. Any similar ideas are placed in the circle at the center.</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lastRenderedPageBreak/>
        <w:t xml:space="preserve">This tablemat activity demonstrates similarities and differences, encourages interaction and higher level thinking as well as community building.  </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b/>
          <w:lang w:val="en-US" w:eastAsia="en-US"/>
        </w:rPr>
        <w:t xml:space="preserve">Venn </w:t>
      </w:r>
      <w:proofErr w:type="gramStart"/>
      <w:r w:rsidRPr="00722B31">
        <w:rPr>
          <w:rFonts w:ascii="Arial" w:eastAsia="Calibri" w:hAnsi="Arial" w:cs="Arial"/>
          <w:b/>
          <w:lang w:val="en-US" w:eastAsia="en-US"/>
        </w:rPr>
        <w:t>Diagram</w:t>
      </w:r>
      <w:r w:rsidRPr="00722B31">
        <w:rPr>
          <w:rFonts w:ascii="Arial" w:eastAsia="Calibri" w:hAnsi="Arial" w:cs="Arial"/>
          <w:lang w:val="en-US" w:eastAsia="en-US"/>
        </w:rPr>
        <w:t xml:space="preserve"> :</w:t>
      </w:r>
      <w:proofErr w:type="gramEnd"/>
      <w:r w:rsidRPr="00722B31">
        <w:rPr>
          <w:rFonts w:ascii="Arial" w:eastAsia="Calibri" w:hAnsi="Arial" w:cs="Arial"/>
          <w:lang w:val="en-US" w:eastAsia="en-US"/>
        </w:rPr>
        <w:t xml:space="preserve"> Another useful strategy for comparing and contrasting, understanding similarities and differences and encouraging critical thinking. </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Ie: take two paintings and describe the differences in color, form, theme, mood etc then seek the similarities. Using two interconnecting circles is a useful visual.</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b/>
          <w:lang w:val="en-US" w:eastAsia="en-US"/>
        </w:rPr>
        <w:t>Exit Slip:</w:t>
      </w:r>
      <w:r w:rsidRPr="00722B31">
        <w:rPr>
          <w:rFonts w:ascii="Arial" w:eastAsia="Calibri" w:hAnsi="Arial" w:cs="Arial"/>
          <w:lang w:val="en-US" w:eastAsia="en-US"/>
        </w:rPr>
        <w:t xml:space="preserve"> Each day at the end of class, a reflection is given and students either write it up as a journal entry or share it verbally at the end of the lesson. </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i.e.: what inspired you today?</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i.e.: what have you learned that you were not aware of before? </w:t>
      </w:r>
      <w:proofErr w:type="gramStart"/>
      <w:r w:rsidRPr="00722B31">
        <w:rPr>
          <w:rFonts w:ascii="Arial" w:eastAsia="Calibri" w:hAnsi="Arial" w:cs="Arial"/>
          <w:lang w:val="en-US" w:eastAsia="en-US"/>
        </w:rPr>
        <w:t>etc</w:t>
      </w:r>
      <w:proofErr w:type="gramEnd"/>
      <w:r w:rsidRPr="00722B31">
        <w:rPr>
          <w:rFonts w:ascii="Arial" w:eastAsia="Calibri" w:hAnsi="Arial" w:cs="Arial"/>
          <w:lang w:val="en-US" w:eastAsia="en-US"/>
        </w:rPr>
        <w:t>.</w:t>
      </w:r>
    </w:p>
    <w:p w:rsidR="00EF19D4" w:rsidRPr="00722B31" w:rsidRDefault="00EF19D4" w:rsidP="00722B31">
      <w:pPr>
        <w:spacing w:line="360" w:lineRule="auto"/>
        <w:jc w:val="both"/>
        <w:rPr>
          <w:rFonts w:ascii="Arial" w:eastAsia="Calibri" w:hAnsi="Arial" w:cs="Arial"/>
          <w:b/>
          <w:lang w:val="en-US" w:eastAsia="en-US"/>
        </w:rPr>
      </w:pPr>
      <w:r w:rsidRPr="00722B31">
        <w:rPr>
          <w:rFonts w:ascii="Arial" w:eastAsia="Calibri" w:hAnsi="Arial" w:cs="Arial"/>
          <w:b/>
          <w:lang w:val="en-US" w:eastAsia="en-US"/>
        </w:rPr>
        <w:t xml:space="preserve">ACTIVITIES </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It is important to personalize the experience for students prior to plunging into any resource material. Here are some suggestions to focus students on their lived experience and prior knowledge.</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These are suggestions only and begin with activities to ‘break the ice’ and encourage students to take an active role. </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 *We as teachers will need to adjust and adapt any activities presented, to the language level and experience of our students. That is our ‘art’.</w:t>
      </w:r>
    </w:p>
    <w:p w:rsidR="00EF19D4" w:rsidRPr="00722B31" w:rsidRDefault="00EF19D4" w:rsidP="00722B31">
      <w:pPr>
        <w:spacing w:line="360" w:lineRule="auto"/>
        <w:jc w:val="both"/>
        <w:rPr>
          <w:rFonts w:ascii="Arial" w:eastAsia="Calibri" w:hAnsi="Arial" w:cs="Arial"/>
          <w:b/>
          <w:lang w:val="en-US" w:eastAsia="en-US"/>
        </w:rPr>
      </w:pPr>
      <w:r w:rsidRPr="00722B31">
        <w:rPr>
          <w:rFonts w:ascii="Arial" w:eastAsia="Calibri" w:hAnsi="Arial" w:cs="Arial"/>
          <w:b/>
          <w:lang w:val="en-US" w:eastAsia="en-US"/>
        </w:rPr>
        <w:t>Activity #1: Opinion Poll</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Statement: I should engage in some form of the arts on a regular basis. </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Please circle the number which best reflects your opinion.</w:t>
      </w:r>
    </w:p>
    <w:p w:rsidR="00EF19D4" w:rsidRPr="00722B31" w:rsidRDefault="00EF19D4" w:rsidP="00722B31">
      <w:pPr>
        <w:spacing w:line="360" w:lineRule="auto"/>
        <w:ind w:left="360"/>
        <w:jc w:val="both"/>
        <w:rPr>
          <w:rFonts w:ascii="Arial" w:eastAsia="Calibri" w:hAnsi="Arial" w:cs="Arial"/>
          <w:i/>
          <w:lang w:val="en-US" w:eastAsia="en-US"/>
        </w:rPr>
      </w:pPr>
    </w:p>
    <w:p w:rsidR="00EF19D4" w:rsidRPr="00722B31" w:rsidRDefault="00EF19D4" w:rsidP="00722B31">
      <w:pPr>
        <w:spacing w:line="360" w:lineRule="auto"/>
        <w:ind w:left="360"/>
        <w:jc w:val="both"/>
        <w:rPr>
          <w:rFonts w:ascii="Arial" w:eastAsia="Calibri" w:hAnsi="Arial" w:cs="Arial"/>
          <w:i/>
          <w:lang w:val="en-US" w:eastAsia="en-US"/>
        </w:rPr>
      </w:pPr>
      <w:r w:rsidRPr="00722B31">
        <w:rPr>
          <w:rFonts w:ascii="Arial" w:eastAsia="Calibri" w:hAnsi="Arial" w:cs="Arial"/>
          <w:i/>
          <w:lang w:val="en-US" w:eastAsia="en-US"/>
        </w:rPr>
        <w:t xml:space="preserve">Strongly agree                                                                                      </w:t>
      </w:r>
      <w:proofErr w:type="gramStart"/>
      <w:r w:rsidRPr="00722B31">
        <w:rPr>
          <w:rFonts w:ascii="Arial" w:eastAsia="Calibri" w:hAnsi="Arial" w:cs="Arial"/>
          <w:i/>
          <w:lang w:val="en-US" w:eastAsia="en-US"/>
        </w:rPr>
        <w:t>Strongly</w:t>
      </w:r>
      <w:proofErr w:type="gramEnd"/>
      <w:r w:rsidRPr="00722B31">
        <w:rPr>
          <w:rFonts w:ascii="Arial" w:eastAsia="Calibri" w:hAnsi="Arial" w:cs="Arial"/>
          <w:i/>
          <w:lang w:val="en-US" w:eastAsia="en-US"/>
        </w:rPr>
        <w:t xml:space="preserve"> </w:t>
      </w:r>
    </w:p>
    <w:p w:rsidR="00EF19D4" w:rsidRPr="00722B31" w:rsidRDefault="00EF19D4" w:rsidP="00722B31">
      <w:pPr>
        <w:spacing w:line="360" w:lineRule="auto"/>
        <w:ind w:left="360"/>
        <w:jc w:val="both"/>
        <w:rPr>
          <w:rFonts w:ascii="Arial" w:eastAsia="Calibri" w:hAnsi="Arial" w:cs="Arial"/>
          <w:i/>
          <w:lang w:val="en-US" w:eastAsia="en-US"/>
        </w:rPr>
      </w:pPr>
      <w:r w:rsidRPr="00722B31">
        <w:rPr>
          <w:rFonts w:ascii="Arial" w:eastAsia="Calibri" w:hAnsi="Arial" w:cs="Arial"/>
          <w:i/>
          <w:lang w:val="en-US" w:eastAsia="en-US"/>
        </w:rPr>
        <w:t xml:space="preserve">                                                                                                             </w:t>
      </w:r>
      <w:proofErr w:type="gramStart"/>
      <w:r w:rsidRPr="00722B31">
        <w:rPr>
          <w:rFonts w:ascii="Arial" w:eastAsia="Calibri" w:hAnsi="Arial" w:cs="Arial"/>
          <w:i/>
          <w:lang w:val="en-US" w:eastAsia="en-US"/>
        </w:rPr>
        <w:t>disagree</w:t>
      </w:r>
      <w:proofErr w:type="gramEnd"/>
    </w:p>
    <w:p w:rsidR="00EF19D4" w:rsidRPr="00722B31" w:rsidRDefault="006E15DB" w:rsidP="00722B31">
      <w:pPr>
        <w:spacing w:line="360" w:lineRule="auto"/>
        <w:ind w:left="360"/>
        <w:jc w:val="both"/>
        <w:rPr>
          <w:rFonts w:ascii="Arial" w:eastAsia="Calibri" w:hAnsi="Arial" w:cs="Arial"/>
          <w:lang w:val="en-US" w:eastAsia="en-US"/>
        </w:rPr>
      </w:pPr>
      <w:r>
        <w:rPr>
          <w:rFonts w:ascii="Arial" w:eastAsia="Calibri" w:hAnsi="Arial" w:cs="Arial"/>
          <w:lang w:val="en-US" w:eastAsia="en-US"/>
        </w:rPr>
        <w:t xml:space="preserve">    10……9……</w:t>
      </w:r>
      <w:r w:rsidR="00EF19D4" w:rsidRPr="00722B31">
        <w:rPr>
          <w:rFonts w:ascii="Arial" w:eastAsia="Calibri" w:hAnsi="Arial" w:cs="Arial"/>
          <w:lang w:val="en-US" w:eastAsia="en-US"/>
        </w:rPr>
        <w:t>8</w:t>
      </w:r>
      <w:r>
        <w:rPr>
          <w:rFonts w:ascii="Arial" w:eastAsia="Calibri" w:hAnsi="Arial" w:cs="Arial"/>
          <w:lang w:val="en-US" w:eastAsia="en-US"/>
        </w:rPr>
        <w:t>………7……6……….5………4…….3……2……</w:t>
      </w:r>
      <w:r w:rsidR="00EF19D4" w:rsidRPr="00722B31">
        <w:rPr>
          <w:rFonts w:ascii="Arial" w:eastAsia="Calibri" w:hAnsi="Arial" w:cs="Arial"/>
          <w:lang w:val="en-US" w:eastAsia="en-US"/>
        </w:rPr>
        <w:t>1……..0</w:t>
      </w:r>
    </w:p>
    <w:p w:rsidR="00EF19D4" w:rsidRPr="00722B31" w:rsidRDefault="00EF19D4" w:rsidP="00722B31">
      <w:pPr>
        <w:spacing w:line="360" w:lineRule="auto"/>
        <w:ind w:left="360"/>
        <w:jc w:val="both"/>
        <w:rPr>
          <w:rFonts w:ascii="Arial" w:eastAsia="Calibri" w:hAnsi="Arial" w:cs="Arial"/>
          <w:lang w:val="en-US" w:eastAsia="en-US"/>
        </w:rPr>
      </w:pPr>
    </w:p>
    <w:p w:rsidR="00EF19D4" w:rsidRPr="00722B31" w:rsidRDefault="00EF19D4" w:rsidP="00722B31">
      <w:pPr>
        <w:spacing w:line="360" w:lineRule="auto"/>
        <w:ind w:left="360"/>
        <w:jc w:val="both"/>
        <w:rPr>
          <w:rFonts w:ascii="Arial" w:eastAsia="Calibri" w:hAnsi="Arial" w:cs="Arial"/>
          <w:lang w:val="en-US" w:eastAsia="en-US"/>
        </w:rPr>
      </w:pPr>
    </w:p>
    <w:p w:rsidR="00555D14" w:rsidRPr="00722B31" w:rsidRDefault="00555D14" w:rsidP="00722B31">
      <w:pPr>
        <w:spacing w:after="160" w:line="259" w:lineRule="auto"/>
        <w:jc w:val="both"/>
        <w:rPr>
          <w:rFonts w:ascii="Arial" w:eastAsia="Calibri" w:hAnsi="Arial" w:cs="Arial"/>
          <w:b/>
          <w:lang w:val="en-US" w:eastAsia="en-US"/>
        </w:rPr>
      </w:pPr>
      <w:r w:rsidRPr="00722B31">
        <w:rPr>
          <w:rFonts w:ascii="Arial" w:eastAsia="Calibri" w:hAnsi="Arial" w:cs="Arial"/>
          <w:b/>
          <w:lang w:val="en-US" w:eastAsia="en-US"/>
        </w:rPr>
        <w:br w:type="page"/>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b/>
          <w:lang w:val="en-US" w:eastAsia="en-US"/>
        </w:rPr>
        <w:lastRenderedPageBreak/>
        <w:t>Activity #2: Questionnaire</w:t>
      </w:r>
      <w:r w:rsidRPr="00722B31">
        <w:rPr>
          <w:rFonts w:ascii="Arial" w:eastAsia="Calibri" w:hAnsi="Arial" w:cs="Arial"/>
          <w:lang w:val="en-US" w:eastAsia="en-US"/>
        </w:rPr>
        <w:t xml:space="preserve"> to be presented to students who will choose: </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                    3: often, 2: sometimes, 1: rarely</w:t>
      </w:r>
    </w:p>
    <w:p w:rsidR="00EF19D4" w:rsidRPr="00722B31" w:rsidRDefault="00EF19D4" w:rsidP="00722B31">
      <w:pPr>
        <w:spacing w:line="360" w:lineRule="auto"/>
        <w:ind w:left="360"/>
        <w:jc w:val="both"/>
        <w:rPr>
          <w:rFonts w:ascii="Arial" w:eastAsia="Calibri" w:hAnsi="Arial" w:cs="Arial"/>
          <w:lang w:val="en-US" w:eastAsia="en-US"/>
        </w:rPr>
      </w:pPr>
    </w:p>
    <w:tbl>
      <w:tblPr>
        <w:tblW w:w="0" w:type="auto"/>
        <w:jc w:val="center"/>
        <w:tblLook w:val="04A0" w:firstRow="1" w:lastRow="0" w:firstColumn="1" w:lastColumn="0" w:noHBand="0" w:noVBand="1"/>
      </w:tblPr>
      <w:tblGrid>
        <w:gridCol w:w="350"/>
        <w:gridCol w:w="4536"/>
        <w:gridCol w:w="426"/>
        <w:gridCol w:w="425"/>
        <w:gridCol w:w="425"/>
      </w:tblGrid>
      <w:tr w:rsidR="00EF19D4" w:rsidRPr="00722B31" w:rsidTr="005E6821">
        <w:trPr>
          <w:jc w:val="center"/>
        </w:trPr>
        <w:tc>
          <w:tcPr>
            <w:tcW w:w="339" w:type="dxa"/>
            <w:shd w:val="clear" w:color="auto" w:fill="FFFFFF"/>
          </w:tcPr>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1</w:t>
            </w:r>
          </w:p>
        </w:tc>
        <w:tc>
          <w:tcPr>
            <w:tcW w:w="4536" w:type="dxa"/>
            <w:shd w:val="clear" w:color="auto" w:fill="FFFFFF"/>
          </w:tcPr>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I spend time in art galleries</w:t>
            </w:r>
          </w:p>
        </w:tc>
        <w:tc>
          <w:tcPr>
            <w:tcW w:w="426" w:type="dxa"/>
            <w:shd w:val="clear" w:color="auto" w:fill="FFFFFF"/>
          </w:tcPr>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3                    </w:t>
            </w:r>
          </w:p>
        </w:tc>
        <w:tc>
          <w:tcPr>
            <w:tcW w:w="425" w:type="dxa"/>
            <w:shd w:val="clear" w:color="auto" w:fill="FFFFFF"/>
          </w:tcPr>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2</w:t>
            </w:r>
          </w:p>
        </w:tc>
        <w:tc>
          <w:tcPr>
            <w:tcW w:w="425" w:type="dxa"/>
            <w:shd w:val="clear" w:color="auto" w:fill="FFFFFF"/>
          </w:tcPr>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1</w:t>
            </w:r>
          </w:p>
        </w:tc>
      </w:tr>
      <w:tr w:rsidR="00EF19D4" w:rsidRPr="00722B31" w:rsidTr="005E6821">
        <w:trPr>
          <w:jc w:val="center"/>
        </w:trPr>
        <w:tc>
          <w:tcPr>
            <w:tcW w:w="339" w:type="dxa"/>
            <w:shd w:val="clear" w:color="auto" w:fill="FFFFFF"/>
          </w:tcPr>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2</w:t>
            </w:r>
          </w:p>
        </w:tc>
        <w:tc>
          <w:tcPr>
            <w:tcW w:w="4536" w:type="dxa"/>
            <w:shd w:val="clear" w:color="auto" w:fill="FFFFFF"/>
          </w:tcPr>
          <w:p w:rsidR="00EF19D4" w:rsidRPr="00722B31" w:rsidRDefault="00EF19D4" w:rsidP="00722B31">
            <w:pPr>
              <w:spacing w:line="360" w:lineRule="auto"/>
              <w:jc w:val="both"/>
              <w:rPr>
                <w:rFonts w:ascii="Arial" w:eastAsia="Calibri" w:hAnsi="Arial" w:cs="Arial"/>
                <w:i/>
                <w:lang w:val="en-US" w:eastAsia="en-US"/>
              </w:rPr>
            </w:pPr>
            <w:r w:rsidRPr="00722B31">
              <w:rPr>
                <w:rFonts w:ascii="Arial" w:eastAsia="Calibri" w:hAnsi="Arial" w:cs="Arial"/>
                <w:lang w:val="en-US" w:eastAsia="en-US"/>
              </w:rPr>
              <w:t>I read poetry</w:t>
            </w:r>
          </w:p>
        </w:tc>
        <w:tc>
          <w:tcPr>
            <w:tcW w:w="426" w:type="dxa"/>
            <w:shd w:val="clear" w:color="auto" w:fill="FFFFFF"/>
          </w:tcPr>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3</w:t>
            </w:r>
          </w:p>
        </w:tc>
        <w:tc>
          <w:tcPr>
            <w:tcW w:w="425" w:type="dxa"/>
            <w:shd w:val="clear" w:color="auto" w:fill="FFFFFF"/>
          </w:tcPr>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2</w:t>
            </w:r>
          </w:p>
        </w:tc>
        <w:tc>
          <w:tcPr>
            <w:tcW w:w="425" w:type="dxa"/>
            <w:shd w:val="clear" w:color="auto" w:fill="FFFFFF"/>
          </w:tcPr>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1</w:t>
            </w:r>
          </w:p>
        </w:tc>
      </w:tr>
      <w:tr w:rsidR="00EF19D4" w:rsidRPr="00722B31" w:rsidTr="005E6821">
        <w:trPr>
          <w:jc w:val="center"/>
        </w:trPr>
        <w:tc>
          <w:tcPr>
            <w:tcW w:w="339" w:type="dxa"/>
            <w:shd w:val="clear" w:color="auto" w:fill="FFFFFF"/>
          </w:tcPr>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3</w:t>
            </w:r>
          </w:p>
        </w:tc>
        <w:tc>
          <w:tcPr>
            <w:tcW w:w="4536" w:type="dxa"/>
            <w:shd w:val="clear" w:color="auto" w:fill="FFFFFF"/>
          </w:tcPr>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I listen to traditional music:</w:t>
            </w:r>
          </w:p>
        </w:tc>
        <w:tc>
          <w:tcPr>
            <w:tcW w:w="426" w:type="dxa"/>
            <w:shd w:val="clear" w:color="auto" w:fill="FFFFFF"/>
          </w:tcPr>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3</w:t>
            </w:r>
          </w:p>
        </w:tc>
        <w:tc>
          <w:tcPr>
            <w:tcW w:w="425" w:type="dxa"/>
            <w:shd w:val="clear" w:color="auto" w:fill="FFFFFF"/>
          </w:tcPr>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2</w:t>
            </w:r>
          </w:p>
        </w:tc>
        <w:tc>
          <w:tcPr>
            <w:tcW w:w="425" w:type="dxa"/>
            <w:shd w:val="clear" w:color="auto" w:fill="FFFFFF"/>
          </w:tcPr>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1</w:t>
            </w:r>
          </w:p>
        </w:tc>
      </w:tr>
      <w:tr w:rsidR="00EF19D4" w:rsidRPr="00722B31" w:rsidTr="005E6821">
        <w:trPr>
          <w:jc w:val="center"/>
        </w:trPr>
        <w:tc>
          <w:tcPr>
            <w:tcW w:w="339" w:type="dxa"/>
            <w:shd w:val="clear" w:color="auto" w:fill="FFFFFF"/>
          </w:tcPr>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4</w:t>
            </w:r>
          </w:p>
        </w:tc>
        <w:tc>
          <w:tcPr>
            <w:tcW w:w="4536" w:type="dxa"/>
            <w:shd w:val="clear" w:color="auto" w:fill="FFFFFF"/>
          </w:tcPr>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I engage in an arts medium</w:t>
            </w:r>
          </w:p>
        </w:tc>
        <w:tc>
          <w:tcPr>
            <w:tcW w:w="426" w:type="dxa"/>
            <w:shd w:val="clear" w:color="auto" w:fill="FFFFFF"/>
          </w:tcPr>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3</w:t>
            </w:r>
          </w:p>
        </w:tc>
        <w:tc>
          <w:tcPr>
            <w:tcW w:w="425" w:type="dxa"/>
            <w:shd w:val="clear" w:color="auto" w:fill="FFFFFF"/>
          </w:tcPr>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2</w:t>
            </w:r>
          </w:p>
        </w:tc>
        <w:tc>
          <w:tcPr>
            <w:tcW w:w="425" w:type="dxa"/>
            <w:shd w:val="clear" w:color="auto" w:fill="FFFFFF"/>
          </w:tcPr>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1</w:t>
            </w:r>
          </w:p>
        </w:tc>
      </w:tr>
      <w:tr w:rsidR="00EF19D4" w:rsidRPr="00722B31" w:rsidTr="005E6821">
        <w:trPr>
          <w:jc w:val="center"/>
        </w:trPr>
        <w:tc>
          <w:tcPr>
            <w:tcW w:w="339" w:type="dxa"/>
            <w:shd w:val="clear" w:color="auto" w:fill="FFFFFF"/>
          </w:tcPr>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5</w:t>
            </w:r>
          </w:p>
        </w:tc>
        <w:tc>
          <w:tcPr>
            <w:tcW w:w="4536" w:type="dxa"/>
            <w:shd w:val="clear" w:color="auto" w:fill="FFFFFF"/>
          </w:tcPr>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I make time for some form of the arts</w:t>
            </w:r>
          </w:p>
        </w:tc>
        <w:tc>
          <w:tcPr>
            <w:tcW w:w="426" w:type="dxa"/>
            <w:shd w:val="clear" w:color="auto" w:fill="FFFFFF"/>
          </w:tcPr>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3</w:t>
            </w:r>
          </w:p>
        </w:tc>
        <w:tc>
          <w:tcPr>
            <w:tcW w:w="425" w:type="dxa"/>
            <w:shd w:val="clear" w:color="auto" w:fill="FFFFFF"/>
          </w:tcPr>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2</w:t>
            </w:r>
          </w:p>
        </w:tc>
        <w:tc>
          <w:tcPr>
            <w:tcW w:w="425" w:type="dxa"/>
            <w:shd w:val="clear" w:color="auto" w:fill="FFFFFF"/>
          </w:tcPr>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1</w:t>
            </w:r>
          </w:p>
        </w:tc>
      </w:tr>
    </w:tbl>
    <w:p w:rsidR="00EF19D4" w:rsidRPr="00722B31" w:rsidRDefault="00EF19D4" w:rsidP="00722B31">
      <w:pPr>
        <w:spacing w:line="360" w:lineRule="auto"/>
        <w:jc w:val="both"/>
        <w:rPr>
          <w:rFonts w:ascii="Arial" w:eastAsia="Calibri" w:hAnsi="Arial" w:cs="Arial"/>
          <w:b/>
          <w:lang w:val="en-US" w:eastAsia="en-US"/>
        </w:rPr>
      </w:pPr>
      <w:r w:rsidRPr="00722B31">
        <w:rPr>
          <w:rFonts w:ascii="Arial" w:eastAsia="Calibri" w:hAnsi="Arial" w:cs="Arial"/>
          <w:b/>
          <w:lang w:val="en-US" w:eastAsia="en-US"/>
        </w:rPr>
        <w:t xml:space="preserve">Activity #3: Find Someone Who… </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Students circulate and ask classmates the following, writing the names of those who respond YES, one name once only. This encourages students to move around the classroom, to get to know one another better and to begin to focus on the topic of the resource by personalizing it.</w:t>
      </w:r>
    </w:p>
    <w:p w:rsidR="00EF19D4" w:rsidRPr="00722B31" w:rsidRDefault="00EF19D4" w:rsidP="00722B31">
      <w:pPr>
        <w:spacing w:line="360" w:lineRule="auto"/>
        <w:jc w:val="both"/>
        <w:rPr>
          <w:rFonts w:ascii="Arial" w:eastAsia="Calibri" w:hAnsi="Arial" w:cs="Arial"/>
          <w:lang w:val="en-US" w:eastAsia="en-US"/>
        </w:rPr>
      </w:pP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      …has painted a picture</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      …has written a poem</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      …plays a musical instrument</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      …has been in a play</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      …can name two artists from their hometown</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      …can identify a major theme in Cuban painting</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      …dreams of being an artist</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      …has been inspired by a song</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      …listens to music every day</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      …has attended a performance at a theatre recently</w:t>
      </w:r>
    </w:p>
    <w:p w:rsidR="00EF19D4" w:rsidRPr="00722B31" w:rsidRDefault="00EF19D4" w:rsidP="00722B31">
      <w:pPr>
        <w:spacing w:line="360" w:lineRule="auto"/>
        <w:jc w:val="both"/>
        <w:rPr>
          <w:rFonts w:ascii="Arial" w:eastAsia="Calibri" w:hAnsi="Arial" w:cs="Arial"/>
          <w:b/>
          <w:lang w:val="en-US" w:eastAsia="en-US"/>
        </w:rPr>
      </w:pPr>
      <w:r w:rsidRPr="00722B31">
        <w:rPr>
          <w:rFonts w:ascii="Arial" w:eastAsia="Calibri" w:hAnsi="Arial" w:cs="Arial"/>
          <w:b/>
          <w:lang w:val="en-US" w:eastAsia="en-US"/>
        </w:rPr>
        <w:t>Activity #4: Four Corners/Debate</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Suggest a topic and have students move to the corner which represents their current thinking.</w:t>
      </w:r>
    </w:p>
    <w:p w:rsidR="00EF19D4" w:rsidRPr="00722B31" w:rsidRDefault="00EF19D4" w:rsidP="00722B31">
      <w:pPr>
        <w:spacing w:line="360" w:lineRule="auto"/>
        <w:jc w:val="both"/>
        <w:rPr>
          <w:rFonts w:ascii="Arial" w:eastAsia="Calibri" w:hAnsi="Arial" w:cs="Arial"/>
          <w:lang w:val="en-US" w:eastAsia="en-US"/>
        </w:rPr>
      </w:pPr>
      <w:proofErr w:type="gramStart"/>
      <w:r w:rsidRPr="00722B31">
        <w:rPr>
          <w:rFonts w:ascii="Arial" w:eastAsia="Calibri" w:hAnsi="Arial" w:cs="Arial"/>
          <w:lang w:val="en-US" w:eastAsia="en-US"/>
        </w:rPr>
        <w:t>ie</w:t>
      </w:r>
      <w:proofErr w:type="gramEnd"/>
      <w:r w:rsidRPr="00722B31">
        <w:rPr>
          <w:rFonts w:ascii="Arial" w:eastAsia="Calibri" w:hAnsi="Arial" w:cs="Arial"/>
          <w:lang w:val="en-US" w:eastAsia="en-US"/>
        </w:rPr>
        <w:t>: Everyone is an artist</w:t>
      </w:r>
    </w:p>
    <w:p w:rsidR="00EF19D4" w:rsidRPr="00722B31" w:rsidRDefault="00EF19D4" w:rsidP="00722B31">
      <w:pPr>
        <w:spacing w:line="360" w:lineRule="auto"/>
        <w:jc w:val="both"/>
        <w:rPr>
          <w:rFonts w:ascii="Arial" w:eastAsia="Calibri" w:hAnsi="Arial" w:cs="Arial"/>
          <w:lang w:val="en-US" w:eastAsia="en-US"/>
        </w:rPr>
      </w:pPr>
      <w:proofErr w:type="gramStart"/>
      <w:r w:rsidRPr="00722B31">
        <w:rPr>
          <w:rFonts w:ascii="Arial" w:eastAsia="Calibri" w:hAnsi="Arial" w:cs="Arial"/>
          <w:lang w:val="en-US" w:eastAsia="en-US"/>
        </w:rPr>
        <w:t>ie</w:t>
      </w:r>
      <w:proofErr w:type="gramEnd"/>
      <w:r w:rsidRPr="00722B31">
        <w:rPr>
          <w:rFonts w:ascii="Arial" w:eastAsia="Calibri" w:hAnsi="Arial" w:cs="Arial"/>
          <w:lang w:val="en-US" w:eastAsia="en-US"/>
        </w:rPr>
        <w:t>: A society can survive without the arts  etc.</w:t>
      </w:r>
    </w:p>
    <w:p w:rsidR="00EF19D4" w:rsidRPr="00722B31" w:rsidRDefault="00EF19D4" w:rsidP="00722B31">
      <w:pPr>
        <w:spacing w:line="360" w:lineRule="auto"/>
        <w:jc w:val="both"/>
        <w:rPr>
          <w:rFonts w:ascii="Arial" w:eastAsia="Calibri" w:hAnsi="Arial" w:cs="Arial"/>
          <w:b/>
          <w:i/>
          <w:lang w:val="en-US" w:eastAsia="en-US"/>
        </w:rPr>
      </w:pPr>
      <w:r w:rsidRPr="00722B31">
        <w:rPr>
          <w:rFonts w:ascii="Arial" w:eastAsia="Calibri" w:hAnsi="Arial" w:cs="Arial"/>
          <w:b/>
          <w:lang w:val="en-US" w:eastAsia="en-US"/>
        </w:rPr>
        <w:t>Activity #5:  Ask students to reflect on the following, beginning in a Think-Pair-Share formation:</w:t>
      </w:r>
    </w:p>
    <w:p w:rsidR="00EF19D4" w:rsidRPr="00722B31" w:rsidRDefault="00EF19D4" w:rsidP="00722B31">
      <w:pPr>
        <w:numPr>
          <w:ilvl w:val="0"/>
          <w:numId w:val="205"/>
        </w:numPr>
        <w:spacing w:line="360" w:lineRule="auto"/>
        <w:contextualSpacing/>
        <w:jc w:val="both"/>
        <w:rPr>
          <w:rFonts w:ascii="Arial" w:eastAsia="Calibri" w:hAnsi="Arial" w:cs="Arial"/>
          <w:i/>
          <w:lang w:val="en-US" w:eastAsia="en-US"/>
        </w:rPr>
      </w:pPr>
      <w:r w:rsidRPr="00722B31">
        <w:rPr>
          <w:rFonts w:ascii="Arial" w:eastAsia="Calibri" w:hAnsi="Arial" w:cs="Arial"/>
          <w:i/>
          <w:lang w:val="en-US" w:eastAsia="en-US"/>
        </w:rPr>
        <w:t>What inspires you?</w:t>
      </w:r>
    </w:p>
    <w:p w:rsidR="00EF19D4" w:rsidRPr="00722B31" w:rsidRDefault="00EF19D4" w:rsidP="00722B31">
      <w:pPr>
        <w:numPr>
          <w:ilvl w:val="0"/>
          <w:numId w:val="205"/>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What in your opinion is the role of the arts in society?</w:t>
      </w:r>
    </w:p>
    <w:p w:rsidR="00EF19D4" w:rsidRPr="00722B31" w:rsidRDefault="00EF19D4" w:rsidP="00722B31">
      <w:pPr>
        <w:spacing w:line="360" w:lineRule="auto"/>
        <w:jc w:val="both"/>
        <w:rPr>
          <w:rFonts w:ascii="Arial" w:eastAsia="Calibri" w:hAnsi="Arial" w:cs="Arial"/>
          <w:b/>
          <w:lang w:val="en-US" w:eastAsia="en-US"/>
        </w:rPr>
      </w:pPr>
      <w:r w:rsidRPr="00722B31">
        <w:rPr>
          <w:rFonts w:ascii="Arial" w:eastAsia="Calibri" w:hAnsi="Arial" w:cs="Arial"/>
          <w:b/>
          <w:lang w:val="en-US" w:eastAsia="en-US"/>
        </w:rPr>
        <w:lastRenderedPageBreak/>
        <w:t>Activity #6: Take one of the following statements and use it as an Inner/Outer Circle dialogue or a general class discussion:</w:t>
      </w:r>
    </w:p>
    <w:p w:rsidR="00EF19D4" w:rsidRPr="00722B31" w:rsidRDefault="00EF19D4" w:rsidP="00722B31">
      <w:pPr>
        <w:numPr>
          <w:ilvl w:val="0"/>
          <w:numId w:val="206"/>
        </w:numPr>
        <w:spacing w:line="360" w:lineRule="auto"/>
        <w:ind w:left="426" w:hanging="284"/>
        <w:contextualSpacing/>
        <w:jc w:val="both"/>
        <w:rPr>
          <w:rFonts w:ascii="Arial" w:eastAsia="Calibri" w:hAnsi="Arial" w:cs="Arial"/>
          <w:lang w:val="en-US" w:eastAsia="en-US"/>
        </w:rPr>
      </w:pPr>
      <w:r w:rsidRPr="00722B31">
        <w:rPr>
          <w:rFonts w:ascii="Arial" w:eastAsia="Calibri" w:hAnsi="Arial" w:cs="Arial"/>
          <w:lang w:val="en-US" w:eastAsia="en-US"/>
        </w:rPr>
        <w:t>“In order to survive, humans must provide for their material, emotional and intellectual needs. These are satisfied by culture, a complex system that includes tools, language, arts and beliefs”. (The Royal Museum Aboriginal Exhibit, Victoria, B.C.)</w:t>
      </w:r>
    </w:p>
    <w:p w:rsidR="00EF19D4" w:rsidRPr="00722B31" w:rsidRDefault="00EF19D4" w:rsidP="00722B31">
      <w:pPr>
        <w:numPr>
          <w:ilvl w:val="0"/>
          <w:numId w:val="206"/>
        </w:numPr>
        <w:spacing w:line="360" w:lineRule="auto"/>
        <w:ind w:left="426" w:hanging="284"/>
        <w:contextualSpacing/>
        <w:jc w:val="both"/>
        <w:rPr>
          <w:rFonts w:ascii="Arial" w:eastAsia="Calibri" w:hAnsi="Arial" w:cs="Arial"/>
          <w:lang w:val="en-US" w:eastAsia="en-US"/>
        </w:rPr>
      </w:pPr>
      <w:r w:rsidRPr="00722B31">
        <w:rPr>
          <w:rFonts w:ascii="Arial" w:eastAsia="Calibri" w:hAnsi="Arial" w:cs="Arial"/>
          <w:lang w:val="en-US" w:eastAsia="en-US"/>
        </w:rPr>
        <w:t>“Art is a way to forget life and to become aware of it.” (Gertrude Moskowitz, Caring and Sharing)</w:t>
      </w:r>
    </w:p>
    <w:p w:rsidR="00EF19D4" w:rsidRPr="00722B31" w:rsidRDefault="00EF19D4" w:rsidP="00722B31">
      <w:pPr>
        <w:numPr>
          <w:ilvl w:val="0"/>
          <w:numId w:val="206"/>
        </w:numPr>
        <w:spacing w:line="360" w:lineRule="auto"/>
        <w:ind w:left="426" w:hanging="284"/>
        <w:contextualSpacing/>
        <w:jc w:val="both"/>
        <w:rPr>
          <w:rFonts w:ascii="Arial" w:eastAsia="Calibri" w:hAnsi="Arial" w:cs="Arial"/>
          <w:lang w:val="en-US" w:eastAsia="en-US"/>
        </w:rPr>
      </w:pPr>
      <w:r w:rsidRPr="00722B31">
        <w:rPr>
          <w:rFonts w:ascii="Arial" w:eastAsia="Calibri" w:hAnsi="Arial" w:cs="Arial"/>
          <w:lang w:val="en-US" w:eastAsia="en-US"/>
        </w:rPr>
        <w:t>“Could we ever know each other in the slightest without the arts?’ ( Gabrielle Roy)</w:t>
      </w:r>
    </w:p>
    <w:p w:rsidR="00EF19D4" w:rsidRPr="00722B31" w:rsidRDefault="00EF19D4" w:rsidP="00722B31">
      <w:pPr>
        <w:numPr>
          <w:ilvl w:val="0"/>
          <w:numId w:val="206"/>
        </w:numPr>
        <w:spacing w:line="360" w:lineRule="auto"/>
        <w:ind w:left="426" w:hanging="284"/>
        <w:contextualSpacing/>
        <w:jc w:val="both"/>
        <w:rPr>
          <w:rFonts w:ascii="Arial" w:eastAsia="Calibri" w:hAnsi="Arial" w:cs="Arial"/>
          <w:lang w:val="en-US" w:eastAsia="en-US"/>
        </w:rPr>
      </w:pPr>
      <w:r w:rsidRPr="00722B31">
        <w:rPr>
          <w:rFonts w:ascii="Arial" w:eastAsia="Calibri" w:hAnsi="Arial" w:cs="Arial"/>
          <w:lang w:val="en-US" w:eastAsia="en-US"/>
        </w:rPr>
        <w:t xml:space="preserve">“The arts offer us models for the re-description of the world. They attach us to others, to our history, and to ourselves by providing </w:t>
      </w:r>
      <w:r w:rsidR="00555D14" w:rsidRPr="00722B31">
        <w:rPr>
          <w:rFonts w:ascii="Arial" w:eastAsia="Calibri" w:hAnsi="Arial" w:cs="Arial"/>
          <w:lang w:val="en-US" w:eastAsia="en-US"/>
        </w:rPr>
        <w:t>tapestry rich</w:t>
      </w:r>
      <w:r w:rsidRPr="00722B31">
        <w:rPr>
          <w:rFonts w:ascii="Arial" w:eastAsia="Calibri" w:hAnsi="Arial" w:cs="Arial"/>
          <w:lang w:val="en-US" w:eastAsia="en-US"/>
        </w:rPr>
        <w:t xml:space="preserve"> with threads of time, place, character and even advice on what we might do with our lives.” (Paul Ricouer)</w:t>
      </w:r>
    </w:p>
    <w:p w:rsidR="00EF19D4" w:rsidRPr="00722B31" w:rsidRDefault="00EF19D4" w:rsidP="00722B31">
      <w:pPr>
        <w:numPr>
          <w:ilvl w:val="0"/>
          <w:numId w:val="206"/>
        </w:numPr>
        <w:spacing w:line="360" w:lineRule="auto"/>
        <w:ind w:left="426" w:hanging="284"/>
        <w:contextualSpacing/>
        <w:jc w:val="both"/>
        <w:rPr>
          <w:rFonts w:ascii="Arial" w:eastAsia="Calibri" w:hAnsi="Arial" w:cs="Arial"/>
          <w:lang w:val="en-US" w:eastAsia="en-US"/>
        </w:rPr>
      </w:pPr>
      <w:r w:rsidRPr="00722B31">
        <w:rPr>
          <w:rFonts w:ascii="Arial" w:eastAsia="Calibri" w:hAnsi="Arial" w:cs="Arial"/>
          <w:lang w:val="en-US" w:eastAsia="en-US"/>
        </w:rPr>
        <w:t>“The arts not only contribute richly to the development of human intelligence, but they offer the means to reach the great diversity of human beings.” (Dee Dickinson)</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b/>
          <w:lang w:val="en-US" w:eastAsia="en-US"/>
        </w:rPr>
        <w:t>Activity #7: After studying some paintings/reading some poems to which you have access, please discuss the following with a partner/group/class:</w:t>
      </w:r>
    </w:p>
    <w:p w:rsidR="00EF19D4" w:rsidRPr="00722B31" w:rsidRDefault="00EF19D4" w:rsidP="00722B31">
      <w:pPr>
        <w:numPr>
          <w:ilvl w:val="0"/>
          <w:numId w:val="203"/>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What is the source of inspiration for this artist?</w:t>
      </w:r>
    </w:p>
    <w:p w:rsidR="00EF19D4" w:rsidRPr="00722B31" w:rsidRDefault="00EF19D4" w:rsidP="00722B31">
      <w:pPr>
        <w:numPr>
          <w:ilvl w:val="0"/>
          <w:numId w:val="203"/>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How does this artist see his/her role in society?</w:t>
      </w:r>
    </w:p>
    <w:p w:rsidR="00EF19D4" w:rsidRPr="00722B31" w:rsidRDefault="00EF19D4" w:rsidP="00722B31">
      <w:pPr>
        <w:numPr>
          <w:ilvl w:val="0"/>
          <w:numId w:val="203"/>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 xml:space="preserve">What do you feel when you look at the art piece/read the poem? </w:t>
      </w:r>
      <w:proofErr w:type="gramStart"/>
      <w:r w:rsidRPr="00722B31">
        <w:rPr>
          <w:rFonts w:ascii="Arial" w:eastAsia="Calibri" w:hAnsi="Arial" w:cs="Arial"/>
          <w:lang w:val="en-US" w:eastAsia="en-US"/>
        </w:rPr>
        <w:t>look</w:t>
      </w:r>
      <w:proofErr w:type="gramEnd"/>
      <w:r w:rsidRPr="00722B31">
        <w:rPr>
          <w:rFonts w:ascii="Arial" w:eastAsia="Calibri" w:hAnsi="Arial" w:cs="Arial"/>
          <w:lang w:val="en-US" w:eastAsia="en-US"/>
        </w:rPr>
        <w:t xml:space="preserve"> at the artist?</w:t>
      </w:r>
    </w:p>
    <w:p w:rsidR="00EF19D4" w:rsidRPr="00722B31" w:rsidRDefault="00EF19D4" w:rsidP="00722B31">
      <w:pPr>
        <w:numPr>
          <w:ilvl w:val="0"/>
          <w:numId w:val="203"/>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What might you say if you met this person?</w:t>
      </w:r>
    </w:p>
    <w:p w:rsidR="00EF19D4" w:rsidRPr="00722B31" w:rsidRDefault="00EF19D4" w:rsidP="00722B31">
      <w:pPr>
        <w:spacing w:line="360" w:lineRule="auto"/>
        <w:jc w:val="both"/>
        <w:rPr>
          <w:rFonts w:ascii="Arial" w:eastAsia="Calibri" w:hAnsi="Arial" w:cs="Arial"/>
          <w:b/>
          <w:lang w:val="en-US" w:eastAsia="en-US"/>
        </w:rPr>
      </w:pPr>
      <w:r w:rsidRPr="00722B31">
        <w:rPr>
          <w:rFonts w:ascii="Arial" w:eastAsia="Calibri" w:hAnsi="Arial" w:cs="Arial"/>
          <w:b/>
          <w:lang w:val="en-US" w:eastAsia="en-US"/>
        </w:rPr>
        <w:t>Activity #8:  Work with a partner to create questions you would ask an artist in an interview</w:t>
      </w:r>
    </w:p>
    <w:p w:rsidR="00EF19D4" w:rsidRPr="00722B31" w:rsidRDefault="00EF19D4" w:rsidP="00722B31">
      <w:pPr>
        <w:spacing w:line="360" w:lineRule="auto"/>
        <w:jc w:val="both"/>
        <w:rPr>
          <w:rFonts w:ascii="Arial" w:eastAsia="Calibri" w:hAnsi="Arial" w:cs="Arial"/>
          <w:b/>
          <w:lang w:val="en-US" w:eastAsia="en-US"/>
        </w:rPr>
      </w:pPr>
      <w:r w:rsidRPr="00722B31">
        <w:rPr>
          <w:rFonts w:ascii="Arial" w:eastAsia="Calibri" w:hAnsi="Arial" w:cs="Arial"/>
          <w:b/>
          <w:lang w:val="en-US" w:eastAsia="en-US"/>
        </w:rPr>
        <w:t>Activity # 9: Take these questions and interview an artist in your community</w:t>
      </w:r>
    </w:p>
    <w:p w:rsidR="00EF19D4" w:rsidRPr="00722B31" w:rsidRDefault="00EF19D4" w:rsidP="00722B31">
      <w:pPr>
        <w:spacing w:line="360" w:lineRule="auto"/>
        <w:jc w:val="both"/>
        <w:rPr>
          <w:rFonts w:ascii="Arial" w:eastAsia="Calibri" w:hAnsi="Arial" w:cs="Arial"/>
          <w:b/>
          <w:lang w:val="en-US" w:eastAsia="en-US"/>
        </w:rPr>
      </w:pPr>
      <w:r w:rsidRPr="00722B31">
        <w:rPr>
          <w:rFonts w:ascii="Arial" w:eastAsia="Calibri" w:hAnsi="Arial" w:cs="Arial"/>
          <w:b/>
          <w:lang w:val="en-US" w:eastAsia="en-US"/>
        </w:rPr>
        <w:t xml:space="preserve">Activity #10: Write a poem/paint a picture/compose a song/ act out….who you are </w:t>
      </w:r>
    </w:p>
    <w:p w:rsidR="00EF19D4" w:rsidRPr="00722B31" w:rsidRDefault="00EF19D4" w:rsidP="00722B31">
      <w:pPr>
        <w:spacing w:line="360" w:lineRule="auto"/>
        <w:jc w:val="both"/>
        <w:rPr>
          <w:rFonts w:ascii="Arial" w:eastAsia="Calibri" w:hAnsi="Arial" w:cs="Arial"/>
          <w:b/>
          <w:lang w:val="en-US" w:eastAsia="en-US"/>
        </w:rPr>
      </w:pPr>
      <w:r w:rsidRPr="00722B31">
        <w:rPr>
          <w:rFonts w:ascii="Arial" w:eastAsia="Calibri" w:hAnsi="Arial" w:cs="Arial"/>
          <w:b/>
          <w:lang w:val="en-US" w:eastAsia="en-US"/>
        </w:rPr>
        <w:t>Activity #11: As an alternative way to demonstrate your understanding of a story, draw it or paint it rather than writing a composition about it or answering written questions</w:t>
      </w:r>
    </w:p>
    <w:p w:rsidR="00EF19D4" w:rsidRPr="00722B31" w:rsidRDefault="00EF19D4" w:rsidP="00722B31">
      <w:pPr>
        <w:spacing w:line="360" w:lineRule="auto"/>
        <w:jc w:val="both"/>
        <w:rPr>
          <w:rFonts w:ascii="Arial" w:eastAsia="Calibri" w:hAnsi="Arial" w:cs="Arial"/>
          <w:b/>
          <w:lang w:val="en-US" w:eastAsia="en-US"/>
        </w:rPr>
      </w:pPr>
      <w:r w:rsidRPr="00722B31">
        <w:rPr>
          <w:rFonts w:ascii="Arial" w:eastAsia="Calibri" w:hAnsi="Arial" w:cs="Arial"/>
          <w:b/>
          <w:lang w:val="en-US" w:eastAsia="en-US"/>
        </w:rPr>
        <w:br w:type="page"/>
      </w:r>
    </w:p>
    <w:p w:rsidR="00EF19D4" w:rsidRPr="00722B31" w:rsidRDefault="00EF19D4" w:rsidP="00722B31">
      <w:pPr>
        <w:spacing w:line="360" w:lineRule="auto"/>
        <w:jc w:val="both"/>
        <w:rPr>
          <w:rFonts w:ascii="Arial" w:eastAsia="Calibri" w:hAnsi="Arial" w:cs="Arial"/>
          <w:b/>
          <w:lang w:val="en-US" w:eastAsia="en-US"/>
        </w:rPr>
      </w:pP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b/>
          <w:lang w:val="en-US" w:eastAsia="en-US"/>
        </w:rPr>
        <w:t>Activity #12: Write an I AM poem</w:t>
      </w:r>
      <w:proofErr w:type="gramStart"/>
      <w:r w:rsidRPr="00722B31">
        <w:rPr>
          <w:rFonts w:ascii="Arial" w:eastAsia="Calibri" w:hAnsi="Arial" w:cs="Arial"/>
          <w:b/>
          <w:lang w:val="en-US" w:eastAsia="en-US"/>
        </w:rPr>
        <w:t xml:space="preserve">,  </w:t>
      </w:r>
      <w:r w:rsidRPr="00722B31">
        <w:rPr>
          <w:rFonts w:ascii="Arial" w:eastAsia="Calibri" w:hAnsi="Arial" w:cs="Arial"/>
          <w:lang w:val="en-US" w:eastAsia="en-US"/>
        </w:rPr>
        <w:t>ie</w:t>
      </w:r>
      <w:proofErr w:type="gramEnd"/>
      <w:r w:rsidRPr="00722B31">
        <w:rPr>
          <w:rFonts w:ascii="Arial" w:eastAsia="Calibri" w:hAnsi="Arial" w:cs="Arial"/>
          <w:lang w:val="en-US" w:eastAsia="en-US"/>
        </w:rPr>
        <w:t xml:space="preserve">: </w:t>
      </w:r>
    </w:p>
    <w:p w:rsidR="00EF19D4" w:rsidRPr="00722B31" w:rsidRDefault="00EF19D4" w:rsidP="00722B31">
      <w:pPr>
        <w:spacing w:line="360" w:lineRule="auto"/>
        <w:jc w:val="both"/>
        <w:rPr>
          <w:rFonts w:ascii="Arial" w:eastAsia="Calibri" w:hAnsi="Arial" w:cs="Arial"/>
          <w:lang w:val="en-CA" w:eastAsia="en-US"/>
        </w:rPr>
      </w:pPr>
      <w:r w:rsidRPr="00722B31">
        <w:rPr>
          <w:rFonts w:ascii="Arial" w:eastAsia="Calibri" w:hAnsi="Arial" w:cs="Arial"/>
          <w:lang w:val="en-CA" w:eastAsia="en-US"/>
        </w:rPr>
        <w:t>I am mountains and palm trees</w:t>
      </w:r>
    </w:p>
    <w:p w:rsidR="00EF19D4" w:rsidRPr="00722B31" w:rsidRDefault="00EF19D4" w:rsidP="00722B31">
      <w:pPr>
        <w:spacing w:line="360" w:lineRule="auto"/>
        <w:jc w:val="both"/>
        <w:rPr>
          <w:rFonts w:ascii="Arial" w:eastAsia="Calibri" w:hAnsi="Arial" w:cs="Arial"/>
          <w:lang w:val="en-CA" w:eastAsia="en-US"/>
        </w:rPr>
      </w:pPr>
      <w:r w:rsidRPr="00722B31">
        <w:rPr>
          <w:rFonts w:ascii="Arial" w:eastAsia="Calibri" w:hAnsi="Arial" w:cs="Arial"/>
          <w:lang w:val="en-US" w:eastAsia="en-US"/>
        </w:rPr>
        <w:t>I am hot sun and blue skies</w:t>
      </w:r>
    </w:p>
    <w:p w:rsidR="00EF19D4" w:rsidRPr="00722B31" w:rsidRDefault="00EF19D4" w:rsidP="00722B31">
      <w:pPr>
        <w:spacing w:line="360" w:lineRule="auto"/>
        <w:jc w:val="both"/>
        <w:rPr>
          <w:rFonts w:ascii="Arial" w:eastAsia="Calibri" w:hAnsi="Arial" w:cs="Arial"/>
          <w:lang w:val="en-CA" w:eastAsia="en-US"/>
        </w:rPr>
      </w:pPr>
      <w:r w:rsidRPr="00722B31">
        <w:rPr>
          <w:rFonts w:ascii="Arial" w:eastAsia="Calibri" w:hAnsi="Arial" w:cs="Arial"/>
          <w:lang w:val="en-US" w:eastAsia="en-US"/>
        </w:rPr>
        <w:t>I am winds and hurricanes</w:t>
      </w:r>
    </w:p>
    <w:p w:rsidR="00EF19D4" w:rsidRPr="00722B31" w:rsidRDefault="00EF19D4" w:rsidP="00722B31">
      <w:pPr>
        <w:spacing w:line="360" w:lineRule="auto"/>
        <w:jc w:val="both"/>
        <w:rPr>
          <w:rFonts w:ascii="Arial" w:eastAsia="Calibri" w:hAnsi="Arial" w:cs="Arial"/>
          <w:lang w:val="en-CA" w:eastAsia="en-US"/>
        </w:rPr>
      </w:pPr>
      <w:r w:rsidRPr="00722B31">
        <w:rPr>
          <w:rFonts w:ascii="Arial" w:eastAsia="Calibri" w:hAnsi="Arial" w:cs="Arial"/>
          <w:lang w:val="en-US" w:eastAsia="en-US"/>
        </w:rPr>
        <w:t>I am rice and beans</w:t>
      </w:r>
    </w:p>
    <w:p w:rsidR="00EF19D4" w:rsidRPr="00722B31" w:rsidRDefault="00EF19D4" w:rsidP="00722B31">
      <w:pPr>
        <w:spacing w:line="360" w:lineRule="auto"/>
        <w:jc w:val="both"/>
        <w:rPr>
          <w:rFonts w:ascii="Arial" w:eastAsia="Calibri" w:hAnsi="Arial" w:cs="Arial"/>
          <w:lang w:val="en-CA" w:eastAsia="en-US"/>
        </w:rPr>
      </w:pPr>
      <w:r w:rsidRPr="00722B31">
        <w:rPr>
          <w:rFonts w:ascii="Arial" w:eastAsia="Calibri" w:hAnsi="Arial" w:cs="Arial"/>
          <w:lang w:val="en-US" w:eastAsia="en-US"/>
        </w:rPr>
        <w:t>I am salsa and rum</w:t>
      </w:r>
    </w:p>
    <w:p w:rsidR="00EF19D4" w:rsidRPr="00722B31" w:rsidRDefault="00EF19D4" w:rsidP="00722B31">
      <w:pPr>
        <w:spacing w:line="360" w:lineRule="auto"/>
        <w:jc w:val="both"/>
        <w:rPr>
          <w:rFonts w:ascii="Arial" w:eastAsia="Calibri" w:hAnsi="Arial" w:cs="Arial"/>
          <w:lang w:val="en-CA" w:eastAsia="en-US"/>
        </w:rPr>
      </w:pPr>
      <w:r w:rsidRPr="00722B31">
        <w:rPr>
          <w:rFonts w:ascii="Arial" w:eastAsia="Calibri" w:hAnsi="Arial" w:cs="Arial"/>
          <w:lang w:val="en-US" w:eastAsia="en-US"/>
        </w:rPr>
        <w:t>I am community and family</w:t>
      </w:r>
    </w:p>
    <w:p w:rsidR="00EF19D4" w:rsidRPr="00722B31" w:rsidRDefault="00EF19D4" w:rsidP="00722B31">
      <w:pPr>
        <w:spacing w:line="360" w:lineRule="auto"/>
        <w:jc w:val="both"/>
        <w:rPr>
          <w:rFonts w:ascii="Arial" w:eastAsia="Calibri" w:hAnsi="Arial" w:cs="Arial"/>
          <w:lang w:val="en-CA" w:eastAsia="en-US"/>
        </w:rPr>
      </w:pPr>
      <w:r w:rsidRPr="00722B31">
        <w:rPr>
          <w:rFonts w:ascii="Arial" w:eastAsia="Calibri" w:hAnsi="Arial" w:cs="Arial"/>
          <w:lang w:val="en-US" w:eastAsia="en-US"/>
        </w:rPr>
        <w:t>I am a dreamer and a do-er</w:t>
      </w:r>
    </w:p>
    <w:p w:rsidR="00EF19D4" w:rsidRPr="00722B31" w:rsidRDefault="00EF19D4" w:rsidP="00722B31">
      <w:pPr>
        <w:spacing w:line="360" w:lineRule="auto"/>
        <w:jc w:val="both"/>
        <w:rPr>
          <w:rFonts w:ascii="Arial" w:eastAsia="Calibri" w:hAnsi="Arial" w:cs="Arial"/>
          <w:lang w:val="en-CA" w:eastAsia="en-US"/>
        </w:rPr>
      </w:pPr>
      <w:r w:rsidRPr="00722B31">
        <w:rPr>
          <w:rFonts w:ascii="Arial" w:eastAsia="Calibri" w:hAnsi="Arial" w:cs="Arial"/>
          <w:lang w:val="en-US" w:eastAsia="en-US"/>
        </w:rPr>
        <w:t>I am Cuban.</w:t>
      </w:r>
    </w:p>
    <w:p w:rsidR="00EF19D4" w:rsidRPr="00722B31" w:rsidRDefault="00EF19D4" w:rsidP="00722B31">
      <w:pPr>
        <w:spacing w:line="360" w:lineRule="auto"/>
        <w:jc w:val="both"/>
        <w:rPr>
          <w:rFonts w:ascii="Arial" w:eastAsia="Calibri" w:hAnsi="Arial" w:cs="Arial"/>
          <w:lang w:val="en-CA" w:eastAsia="en-US"/>
        </w:rPr>
      </w:pPr>
      <w:r w:rsidRPr="00722B31">
        <w:rPr>
          <w:rFonts w:ascii="Arial" w:eastAsia="Calibri" w:hAnsi="Arial" w:cs="Arial"/>
          <w:lang w:val="en-US" w:eastAsia="en-US"/>
        </w:rPr>
        <w:t> </w:t>
      </w:r>
    </w:p>
    <w:p w:rsidR="00EF19D4" w:rsidRPr="00722B31" w:rsidRDefault="00EF19D4" w:rsidP="00722B31">
      <w:pPr>
        <w:spacing w:line="360" w:lineRule="auto"/>
        <w:jc w:val="both"/>
        <w:rPr>
          <w:rFonts w:ascii="Arial" w:eastAsia="Calibri" w:hAnsi="Arial" w:cs="Arial"/>
          <w:lang w:val="en-CA" w:eastAsia="en-US"/>
        </w:rPr>
      </w:pPr>
      <w:r w:rsidRPr="00722B31">
        <w:rPr>
          <w:rFonts w:ascii="Arial" w:eastAsia="Calibri" w:hAnsi="Arial" w:cs="Arial"/>
          <w:lang w:val="en-US" w:eastAsia="en-US"/>
        </w:rPr>
        <w:t>I am forests and mountains</w:t>
      </w:r>
    </w:p>
    <w:p w:rsidR="00EF19D4" w:rsidRPr="00722B31" w:rsidRDefault="00EF19D4" w:rsidP="00722B31">
      <w:pPr>
        <w:spacing w:line="360" w:lineRule="auto"/>
        <w:jc w:val="both"/>
        <w:rPr>
          <w:rFonts w:ascii="Arial" w:eastAsia="Calibri" w:hAnsi="Arial" w:cs="Arial"/>
          <w:lang w:val="en-CA" w:eastAsia="en-US"/>
        </w:rPr>
      </w:pPr>
      <w:r w:rsidRPr="00722B31">
        <w:rPr>
          <w:rFonts w:ascii="Arial" w:eastAsia="Calibri" w:hAnsi="Arial" w:cs="Arial"/>
          <w:lang w:val="en-US" w:eastAsia="en-US"/>
        </w:rPr>
        <w:t>I am rain and clear skies</w:t>
      </w:r>
    </w:p>
    <w:p w:rsidR="00EF19D4" w:rsidRPr="00722B31" w:rsidRDefault="00EF19D4" w:rsidP="00722B31">
      <w:pPr>
        <w:spacing w:line="360" w:lineRule="auto"/>
        <w:jc w:val="both"/>
        <w:rPr>
          <w:rFonts w:ascii="Arial" w:eastAsia="Calibri" w:hAnsi="Arial" w:cs="Arial"/>
          <w:lang w:val="en-CA" w:eastAsia="en-US"/>
        </w:rPr>
      </w:pPr>
      <w:r w:rsidRPr="00722B31">
        <w:rPr>
          <w:rFonts w:ascii="Arial" w:eastAsia="Calibri" w:hAnsi="Arial" w:cs="Arial"/>
          <w:lang w:val="en-US" w:eastAsia="en-US"/>
        </w:rPr>
        <w:t>I am wind in leaves and froth on sea</w:t>
      </w:r>
    </w:p>
    <w:p w:rsidR="00EF19D4" w:rsidRPr="00722B31" w:rsidRDefault="00EF19D4" w:rsidP="00722B31">
      <w:pPr>
        <w:spacing w:line="360" w:lineRule="auto"/>
        <w:jc w:val="both"/>
        <w:rPr>
          <w:rFonts w:ascii="Arial" w:eastAsia="Calibri" w:hAnsi="Arial" w:cs="Arial"/>
          <w:lang w:val="en-CA" w:eastAsia="en-US"/>
        </w:rPr>
      </w:pPr>
      <w:r w:rsidRPr="00722B31">
        <w:rPr>
          <w:rFonts w:ascii="Arial" w:eastAsia="Calibri" w:hAnsi="Arial" w:cs="Arial"/>
          <w:lang w:val="en-US" w:eastAsia="en-US"/>
        </w:rPr>
        <w:t>I am salad and salmon</w:t>
      </w:r>
    </w:p>
    <w:p w:rsidR="00EF19D4" w:rsidRPr="00722B31" w:rsidRDefault="00EF19D4" w:rsidP="00722B31">
      <w:pPr>
        <w:spacing w:line="360" w:lineRule="auto"/>
        <w:jc w:val="both"/>
        <w:rPr>
          <w:rFonts w:ascii="Arial" w:eastAsia="Calibri" w:hAnsi="Arial" w:cs="Arial"/>
          <w:lang w:val="en-CA" w:eastAsia="en-US"/>
        </w:rPr>
      </w:pPr>
      <w:r w:rsidRPr="00722B31">
        <w:rPr>
          <w:rFonts w:ascii="Arial" w:eastAsia="Calibri" w:hAnsi="Arial" w:cs="Arial"/>
          <w:lang w:val="en-US" w:eastAsia="en-US"/>
        </w:rPr>
        <w:t>I am rock and roll and Mozart</w:t>
      </w:r>
    </w:p>
    <w:p w:rsidR="00EF19D4" w:rsidRPr="00722B31" w:rsidRDefault="00EF19D4" w:rsidP="00722B31">
      <w:pPr>
        <w:spacing w:line="360" w:lineRule="auto"/>
        <w:jc w:val="both"/>
        <w:rPr>
          <w:rFonts w:ascii="Arial" w:eastAsia="Calibri" w:hAnsi="Arial" w:cs="Arial"/>
          <w:lang w:val="en-CA" w:eastAsia="en-US"/>
        </w:rPr>
      </w:pPr>
      <w:r w:rsidRPr="00722B31">
        <w:rPr>
          <w:rFonts w:ascii="Arial" w:eastAsia="Calibri" w:hAnsi="Arial" w:cs="Arial"/>
          <w:lang w:val="en-US" w:eastAsia="en-US"/>
        </w:rPr>
        <w:t>I am family and friends</w:t>
      </w:r>
    </w:p>
    <w:p w:rsidR="00EF19D4" w:rsidRPr="00722B31" w:rsidRDefault="00EF19D4" w:rsidP="00722B31">
      <w:pPr>
        <w:spacing w:line="360" w:lineRule="auto"/>
        <w:jc w:val="both"/>
        <w:rPr>
          <w:rFonts w:ascii="Arial" w:eastAsia="Calibri" w:hAnsi="Arial" w:cs="Arial"/>
          <w:lang w:val="en-CA" w:eastAsia="en-US"/>
        </w:rPr>
      </w:pPr>
      <w:r w:rsidRPr="00722B31">
        <w:rPr>
          <w:rFonts w:ascii="Arial" w:eastAsia="Calibri" w:hAnsi="Arial" w:cs="Arial"/>
          <w:lang w:val="en-US" w:eastAsia="en-US"/>
        </w:rPr>
        <w:t>I am a dreamer and a do-er</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I am Canadian</w:t>
      </w:r>
    </w:p>
    <w:p w:rsidR="009F5E83" w:rsidRDefault="009F5E83" w:rsidP="00722B31">
      <w:pPr>
        <w:spacing w:line="360" w:lineRule="auto"/>
        <w:jc w:val="both"/>
        <w:rPr>
          <w:rFonts w:ascii="Arial" w:eastAsia="Calibri" w:hAnsi="Arial" w:cs="Arial"/>
          <w:b/>
          <w:lang w:val="en-CA" w:eastAsia="en-US"/>
        </w:rPr>
      </w:pPr>
    </w:p>
    <w:p w:rsidR="00EF19D4" w:rsidRPr="00722B31" w:rsidRDefault="00EF19D4" w:rsidP="00722B31">
      <w:pPr>
        <w:spacing w:line="360" w:lineRule="auto"/>
        <w:jc w:val="both"/>
        <w:rPr>
          <w:rFonts w:ascii="Arial" w:eastAsia="Calibri" w:hAnsi="Arial" w:cs="Arial"/>
          <w:b/>
          <w:lang w:val="en-CA" w:eastAsia="en-US"/>
        </w:rPr>
      </w:pPr>
      <w:r w:rsidRPr="00722B31">
        <w:rPr>
          <w:rFonts w:ascii="Arial" w:eastAsia="Calibri" w:hAnsi="Arial" w:cs="Arial"/>
          <w:b/>
          <w:lang w:val="en-CA" w:eastAsia="en-US"/>
        </w:rPr>
        <w:t>Activity #13</w:t>
      </w:r>
    </w:p>
    <w:p w:rsidR="00EF19D4" w:rsidRPr="00722B31" w:rsidRDefault="00EF19D4" w:rsidP="00722B31">
      <w:pPr>
        <w:spacing w:line="360" w:lineRule="auto"/>
        <w:jc w:val="both"/>
        <w:rPr>
          <w:rFonts w:ascii="Arial" w:eastAsia="Calibri" w:hAnsi="Arial" w:cs="Arial"/>
          <w:lang w:val="en-CA" w:eastAsia="en-US"/>
        </w:rPr>
      </w:pPr>
      <w:r w:rsidRPr="00722B31">
        <w:rPr>
          <w:rFonts w:ascii="Arial" w:eastAsia="Calibri" w:hAnsi="Arial" w:cs="Arial"/>
          <w:lang w:val="en-CA" w:eastAsia="en-US"/>
        </w:rPr>
        <w:t xml:space="preserve">LISTING YOUR IDENTITIES </w:t>
      </w:r>
    </w:p>
    <w:p w:rsidR="00EF19D4" w:rsidRPr="00722B31" w:rsidRDefault="00EF19D4" w:rsidP="00722B31">
      <w:pPr>
        <w:spacing w:line="360" w:lineRule="auto"/>
        <w:jc w:val="both"/>
        <w:rPr>
          <w:rFonts w:ascii="Arial" w:eastAsia="Calibri" w:hAnsi="Arial" w:cs="Arial"/>
          <w:lang w:val="en-CA" w:eastAsia="en-US"/>
        </w:rPr>
      </w:pPr>
      <w:r w:rsidRPr="00722B31">
        <w:rPr>
          <w:rFonts w:ascii="Arial" w:eastAsia="Calibri" w:hAnsi="Arial" w:cs="Arial"/>
          <w:lang w:val="en-CA" w:eastAsia="en-US"/>
        </w:rPr>
        <w:t xml:space="preserve">What </w:t>
      </w:r>
      <w:r w:rsidRPr="00722B31">
        <w:rPr>
          <w:rFonts w:ascii="Arial" w:eastAsia="Calibri" w:hAnsi="Arial" w:cs="Arial"/>
          <w:b/>
          <w:bCs/>
          <w:lang w:val="en-CA" w:eastAsia="en-US"/>
        </w:rPr>
        <w:t>qualities</w:t>
      </w:r>
      <w:r w:rsidRPr="00722B31">
        <w:rPr>
          <w:rFonts w:ascii="Arial" w:eastAsia="Calibri" w:hAnsi="Arial" w:cs="Arial"/>
          <w:lang w:val="en-CA" w:eastAsia="en-US"/>
        </w:rPr>
        <w:t xml:space="preserve">, </w:t>
      </w:r>
      <w:r w:rsidRPr="00722B31">
        <w:rPr>
          <w:rFonts w:ascii="Arial" w:eastAsia="Calibri" w:hAnsi="Arial" w:cs="Arial"/>
          <w:b/>
          <w:bCs/>
          <w:lang w:val="en-CA" w:eastAsia="en-US"/>
        </w:rPr>
        <w:t>skills</w:t>
      </w:r>
      <w:r w:rsidRPr="00722B31">
        <w:rPr>
          <w:rFonts w:ascii="Arial" w:eastAsia="Calibri" w:hAnsi="Arial" w:cs="Arial"/>
          <w:lang w:val="en-CA" w:eastAsia="en-US"/>
        </w:rPr>
        <w:t xml:space="preserve">, </w:t>
      </w:r>
      <w:r w:rsidRPr="00722B31">
        <w:rPr>
          <w:rFonts w:ascii="Arial" w:eastAsia="Calibri" w:hAnsi="Arial" w:cs="Arial"/>
          <w:b/>
          <w:bCs/>
          <w:lang w:val="en-CA" w:eastAsia="en-US"/>
        </w:rPr>
        <w:t>relations</w:t>
      </w:r>
      <w:r w:rsidRPr="00722B31">
        <w:rPr>
          <w:rFonts w:ascii="Arial" w:eastAsia="Calibri" w:hAnsi="Arial" w:cs="Arial"/>
          <w:lang w:val="en-CA" w:eastAsia="en-US"/>
        </w:rPr>
        <w:t xml:space="preserve">, </w:t>
      </w:r>
      <w:r w:rsidRPr="00722B31">
        <w:rPr>
          <w:rFonts w:ascii="Arial" w:eastAsia="Calibri" w:hAnsi="Arial" w:cs="Arial"/>
          <w:b/>
          <w:bCs/>
          <w:lang w:val="en-CA" w:eastAsia="en-US"/>
        </w:rPr>
        <w:t>roles</w:t>
      </w:r>
      <w:r w:rsidRPr="00722B31">
        <w:rPr>
          <w:rFonts w:ascii="Arial" w:eastAsia="Calibri" w:hAnsi="Arial" w:cs="Arial"/>
          <w:lang w:val="en-CA" w:eastAsia="en-US"/>
        </w:rPr>
        <w:t xml:space="preserve">, </w:t>
      </w:r>
      <w:r w:rsidRPr="00722B31">
        <w:rPr>
          <w:rFonts w:ascii="Arial" w:eastAsia="Calibri" w:hAnsi="Arial" w:cs="Arial"/>
          <w:b/>
          <w:bCs/>
          <w:lang w:val="en-CA" w:eastAsia="en-US"/>
        </w:rPr>
        <w:t>relations</w:t>
      </w:r>
      <w:r w:rsidRPr="00722B31">
        <w:rPr>
          <w:rFonts w:ascii="Arial" w:eastAsia="Calibri" w:hAnsi="Arial" w:cs="Arial"/>
          <w:lang w:val="en-CA" w:eastAsia="en-US"/>
        </w:rPr>
        <w:t xml:space="preserve"> define WHO you are? </w:t>
      </w:r>
    </w:p>
    <w:p w:rsidR="00EF19D4" w:rsidRPr="00722B31" w:rsidRDefault="00EF19D4" w:rsidP="00722B31">
      <w:pPr>
        <w:numPr>
          <w:ilvl w:val="0"/>
          <w:numId w:val="208"/>
        </w:numPr>
        <w:spacing w:line="360" w:lineRule="auto"/>
        <w:jc w:val="both"/>
        <w:rPr>
          <w:rFonts w:ascii="Arial" w:eastAsia="Calibri" w:hAnsi="Arial" w:cs="Arial"/>
          <w:lang w:val="en-CA" w:eastAsia="en-US"/>
        </w:rPr>
      </w:pPr>
      <w:r w:rsidRPr="00722B31">
        <w:rPr>
          <w:rFonts w:ascii="Arial" w:eastAsia="Calibri" w:hAnsi="Arial" w:cs="Arial"/>
          <w:lang w:val="en-CA" w:eastAsia="en-US"/>
        </w:rPr>
        <w:t xml:space="preserve">I am _________________________________ </w:t>
      </w:r>
    </w:p>
    <w:p w:rsidR="00EF19D4" w:rsidRPr="00722B31" w:rsidRDefault="00EF19D4" w:rsidP="00722B31">
      <w:pPr>
        <w:numPr>
          <w:ilvl w:val="0"/>
          <w:numId w:val="208"/>
        </w:numPr>
        <w:spacing w:line="360" w:lineRule="auto"/>
        <w:jc w:val="both"/>
        <w:rPr>
          <w:rFonts w:ascii="Arial" w:eastAsia="Calibri" w:hAnsi="Arial" w:cs="Arial"/>
          <w:lang w:val="en-CA" w:eastAsia="en-US"/>
        </w:rPr>
      </w:pPr>
      <w:r w:rsidRPr="00722B31">
        <w:rPr>
          <w:rFonts w:ascii="Arial" w:eastAsia="Calibri" w:hAnsi="Arial" w:cs="Arial"/>
          <w:lang w:val="en-CA" w:eastAsia="en-US"/>
        </w:rPr>
        <w:t>I am _________________________________</w:t>
      </w:r>
    </w:p>
    <w:p w:rsidR="00EF19D4" w:rsidRPr="00722B31" w:rsidRDefault="00EF19D4" w:rsidP="00722B31">
      <w:pPr>
        <w:numPr>
          <w:ilvl w:val="0"/>
          <w:numId w:val="208"/>
        </w:numPr>
        <w:spacing w:line="360" w:lineRule="auto"/>
        <w:jc w:val="both"/>
        <w:rPr>
          <w:rFonts w:ascii="Arial" w:eastAsia="Calibri" w:hAnsi="Arial" w:cs="Arial"/>
          <w:lang w:val="en-CA" w:eastAsia="en-US"/>
        </w:rPr>
      </w:pPr>
      <w:r w:rsidRPr="00722B31">
        <w:rPr>
          <w:rFonts w:ascii="Arial" w:eastAsia="Calibri" w:hAnsi="Arial" w:cs="Arial"/>
          <w:lang w:val="en-CA" w:eastAsia="en-US"/>
        </w:rPr>
        <w:t xml:space="preserve">I am _________________________________ </w:t>
      </w:r>
    </w:p>
    <w:p w:rsidR="00EF19D4" w:rsidRPr="00722B31" w:rsidRDefault="00EF19D4" w:rsidP="00722B31">
      <w:pPr>
        <w:numPr>
          <w:ilvl w:val="0"/>
          <w:numId w:val="208"/>
        </w:numPr>
        <w:spacing w:line="360" w:lineRule="auto"/>
        <w:jc w:val="both"/>
        <w:rPr>
          <w:rFonts w:ascii="Arial" w:eastAsia="Calibri" w:hAnsi="Arial" w:cs="Arial"/>
          <w:lang w:val="en-CA" w:eastAsia="en-US"/>
        </w:rPr>
      </w:pPr>
      <w:r w:rsidRPr="00722B31">
        <w:rPr>
          <w:rFonts w:ascii="Arial" w:eastAsia="Calibri" w:hAnsi="Arial" w:cs="Arial"/>
          <w:lang w:val="en-CA" w:eastAsia="en-US"/>
        </w:rPr>
        <w:t xml:space="preserve">I am _________________________________ </w:t>
      </w:r>
    </w:p>
    <w:p w:rsidR="00EF19D4" w:rsidRPr="00722B31" w:rsidRDefault="00EF19D4" w:rsidP="00722B31">
      <w:pPr>
        <w:numPr>
          <w:ilvl w:val="0"/>
          <w:numId w:val="208"/>
        </w:numPr>
        <w:spacing w:line="360" w:lineRule="auto"/>
        <w:jc w:val="both"/>
        <w:rPr>
          <w:rFonts w:ascii="Arial" w:eastAsia="Calibri" w:hAnsi="Arial" w:cs="Arial"/>
          <w:lang w:val="en-CA" w:eastAsia="en-US"/>
        </w:rPr>
      </w:pPr>
      <w:r w:rsidRPr="00722B31">
        <w:rPr>
          <w:rFonts w:ascii="Arial" w:eastAsia="Calibri" w:hAnsi="Arial" w:cs="Arial"/>
          <w:lang w:val="en-CA" w:eastAsia="en-US"/>
        </w:rPr>
        <w:t xml:space="preserve">I am _________________________________ </w:t>
      </w:r>
    </w:p>
    <w:p w:rsidR="00EF19D4" w:rsidRPr="00722B31" w:rsidRDefault="00EF19D4" w:rsidP="00722B31">
      <w:pPr>
        <w:numPr>
          <w:ilvl w:val="0"/>
          <w:numId w:val="208"/>
        </w:numPr>
        <w:spacing w:line="360" w:lineRule="auto"/>
        <w:jc w:val="both"/>
        <w:rPr>
          <w:rFonts w:ascii="Arial" w:eastAsia="Calibri" w:hAnsi="Arial" w:cs="Arial"/>
          <w:lang w:val="en-CA" w:eastAsia="en-US"/>
        </w:rPr>
      </w:pPr>
      <w:r w:rsidRPr="00722B31">
        <w:rPr>
          <w:rFonts w:ascii="Arial" w:eastAsia="Calibri" w:hAnsi="Arial" w:cs="Arial"/>
          <w:lang w:val="en-CA" w:eastAsia="en-US"/>
        </w:rPr>
        <w:t xml:space="preserve">I am _________________________________ </w:t>
      </w:r>
    </w:p>
    <w:p w:rsidR="00EF19D4" w:rsidRPr="00722B31" w:rsidRDefault="00EF19D4" w:rsidP="00722B31">
      <w:pPr>
        <w:numPr>
          <w:ilvl w:val="0"/>
          <w:numId w:val="208"/>
        </w:numPr>
        <w:spacing w:line="360" w:lineRule="auto"/>
        <w:jc w:val="both"/>
        <w:rPr>
          <w:rFonts w:ascii="Arial" w:eastAsia="Calibri" w:hAnsi="Arial" w:cs="Arial"/>
          <w:lang w:val="en-CA" w:eastAsia="en-US"/>
        </w:rPr>
      </w:pPr>
      <w:r w:rsidRPr="00722B31">
        <w:rPr>
          <w:rFonts w:ascii="Arial" w:eastAsia="Calibri" w:hAnsi="Arial" w:cs="Arial"/>
          <w:lang w:val="en-CA" w:eastAsia="en-US"/>
        </w:rPr>
        <w:t xml:space="preserve">I am _________________________________ </w:t>
      </w:r>
    </w:p>
    <w:p w:rsidR="00EF19D4" w:rsidRPr="00722B31" w:rsidRDefault="00EF19D4" w:rsidP="00722B31">
      <w:pPr>
        <w:numPr>
          <w:ilvl w:val="0"/>
          <w:numId w:val="208"/>
        </w:numPr>
        <w:spacing w:line="360" w:lineRule="auto"/>
        <w:jc w:val="both"/>
        <w:rPr>
          <w:rFonts w:ascii="Arial" w:eastAsia="Calibri" w:hAnsi="Arial" w:cs="Arial"/>
          <w:lang w:val="en-CA" w:eastAsia="en-US"/>
        </w:rPr>
      </w:pPr>
      <w:r w:rsidRPr="00722B31">
        <w:rPr>
          <w:rFonts w:ascii="Arial" w:eastAsia="Calibri" w:hAnsi="Arial" w:cs="Arial"/>
          <w:lang w:val="en-CA" w:eastAsia="en-US"/>
        </w:rPr>
        <w:t xml:space="preserve">I am _________________________________ </w:t>
      </w:r>
    </w:p>
    <w:p w:rsidR="00EF19D4" w:rsidRPr="00722B31" w:rsidRDefault="00EF19D4" w:rsidP="00722B31">
      <w:pPr>
        <w:numPr>
          <w:ilvl w:val="0"/>
          <w:numId w:val="208"/>
        </w:numPr>
        <w:spacing w:line="360" w:lineRule="auto"/>
        <w:jc w:val="both"/>
        <w:rPr>
          <w:rFonts w:ascii="Arial" w:eastAsia="Calibri" w:hAnsi="Arial" w:cs="Arial"/>
          <w:lang w:val="en-CA" w:eastAsia="en-US"/>
        </w:rPr>
      </w:pPr>
      <w:r w:rsidRPr="00722B31">
        <w:rPr>
          <w:rFonts w:ascii="Arial" w:eastAsia="Calibri" w:hAnsi="Arial" w:cs="Arial"/>
          <w:lang w:val="en-CA" w:eastAsia="en-US"/>
        </w:rPr>
        <w:t xml:space="preserve">I am _________________________________ </w:t>
      </w:r>
    </w:p>
    <w:p w:rsidR="00EF19D4" w:rsidRPr="00722B31" w:rsidRDefault="00EF19D4" w:rsidP="00722B31">
      <w:pPr>
        <w:numPr>
          <w:ilvl w:val="0"/>
          <w:numId w:val="208"/>
        </w:numPr>
        <w:spacing w:line="360" w:lineRule="auto"/>
        <w:jc w:val="both"/>
        <w:rPr>
          <w:rFonts w:ascii="Arial" w:eastAsia="Calibri" w:hAnsi="Arial" w:cs="Arial"/>
          <w:lang w:val="en-CA" w:eastAsia="en-US"/>
        </w:rPr>
      </w:pPr>
      <w:r w:rsidRPr="00722B31">
        <w:rPr>
          <w:rFonts w:ascii="Arial" w:eastAsia="Calibri" w:hAnsi="Arial" w:cs="Arial"/>
          <w:lang w:val="en-CA" w:eastAsia="en-US"/>
        </w:rPr>
        <w:t xml:space="preserve">I am _________________________________  </w:t>
      </w:r>
    </w:p>
    <w:p w:rsidR="00EF19D4" w:rsidRPr="00722B31" w:rsidRDefault="00EF19D4" w:rsidP="00722B31">
      <w:pPr>
        <w:spacing w:line="360" w:lineRule="auto"/>
        <w:jc w:val="both"/>
        <w:rPr>
          <w:rFonts w:ascii="Arial" w:eastAsia="Calibri" w:hAnsi="Arial" w:cs="Arial"/>
          <w:lang w:val="en-CA" w:eastAsia="en-US"/>
        </w:rPr>
      </w:pPr>
    </w:p>
    <w:p w:rsidR="00EF19D4" w:rsidRPr="00722B31" w:rsidRDefault="00EF19D4" w:rsidP="00722B31">
      <w:pPr>
        <w:spacing w:line="360" w:lineRule="auto"/>
        <w:jc w:val="both"/>
        <w:rPr>
          <w:rFonts w:ascii="Arial" w:eastAsia="Calibri" w:hAnsi="Arial" w:cs="Arial"/>
          <w:lang w:val="en-CA" w:eastAsia="en-US"/>
        </w:rPr>
      </w:pPr>
      <w:r w:rsidRPr="00722B31">
        <w:rPr>
          <w:rFonts w:ascii="Arial" w:eastAsia="Calibri" w:hAnsi="Arial" w:cs="Arial"/>
          <w:lang w:val="en-CA" w:eastAsia="en-US"/>
        </w:rPr>
        <w:lastRenderedPageBreak/>
        <w:t>Look over your list and consider which ONE of those identities seem to be the most influenced by or associated with “your culture.” This could be an identity that you feel most comfortable with or one that you are most proud of.</w:t>
      </w:r>
    </w:p>
    <w:p w:rsidR="00EF19D4" w:rsidRPr="00722B31" w:rsidRDefault="00EF19D4" w:rsidP="00722B31">
      <w:pPr>
        <w:spacing w:line="360" w:lineRule="auto"/>
        <w:jc w:val="both"/>
        <w:rPr>
          <w:rFonts w:ascii="Arial" w:eastAsia="Calibri" w:hAnsi="Arial" w:cs="Arial"/>
          <w:b/>
          <w:lang w:val="en-CA" w:eastAsia="en-US"/>
        </w:rPr>
      </w:pPr>
    </w:p>
    <w:p w:rsidR="00EF19D4" w:rsidRDefault="00EF19D4" w:rsidP="00722B31">
      <w:pPr>
        <w:spacing w:line="360" w:lineRule="auto"/>
        <w:jc w:val="both"/>
        <w:rPr>
          <w:rFonts w:ascii="Arial" w:eastAsia="Calibri" w:hAnsi="Arial" w:cs="Arial"/>
          <w:b/>
          <w:lang w:val="en-CA" w:eastAsia="en-US"/>
        </w:rPr>
      </w:pPr>
      <w:r w:rsidRPr="00722B31">
        <w:rPr>
          <w:rFonts w:ascii="Arial" w:eastAsia="Calibri" w:hAnsi="Arial" w:cs="Arial"/>
          <w:b/>
          <w:lang w:val="en-CA" w:eastAsia="en-US"/>
        </w:rPr>
        <w:t>Activity #14: Compare and contrast</w:t>
      </w:r>
    </w:p>
    <w:p w:rsidR="0070340E" w:rsidRPr="00CF633D" w:rsidRDefault="0070340E" w:rsidP="00722B31">
      <w:pPr>
        <w:spacing w:line="360" w:lineRule="auto"/>
        <w:jc w:val="both"/>
        <w:rPr>
          <w:rFonts w:ascii="Arial" w:eastAsia="Calibri" w:hAnsi="Arial" w:cs="Arial"/>
          <w:lang w:val="en-CA" w:eastAsia="en-US"/>
        </w:rPr>
      </w:pPr>
      <w:r w:rsidRPr="00CF633D">
        <w:rPr>
          <w:rFonts w:ascii="Arial" w:eastAsia="Calibri" w:hAnsi="Arial" w:cs="Arial"/>
          <w:lang w:val="en-CA" w:eastAsia="en-US"/>
        </w:rPr>
        <w:t>This is a picture by Canadian painter Robert Hemphill. Compare it to a picture by a painter</w:t>
      </w:r>
      <w:r w:rsidR="00CF633D" w:rsidRPr="00CF633D">
        <w:rPr>
          <w:rFonts w:ascii="Arial" w:eastAsia="Calibri" w:hAnsi="Arial" w:cs="Arial"/>
          <w:lang w:val="en-CA" w:eastAsia="en-US"/>
        </w:rPr>
        <w:t xml:space="preserve"> from your province or from your country.</w:t>
      </w:r>
    </w:p>
    <w:p w:rsidR="0070340E" w:rsidRDefault="0070340E" w:rsidP="00722B31">
      <w:pPr>
        <w:spacing w:line="360" w:lineRule="auto"/>
        <w:jc w:val="both"/>
        <w:rPr>
          <w:rFonts w:ascii="Arial" w:eastAsia="Calibri" w:hAnsi="Arial" w:cs="Arial"/>
          <w:b/>
          <w:lang w:val="en-CA" w:eastAsia="en-US"/>
        </w:rPr>
      </w:pPr>
    </w:p>
    <w:p w:rsidR="0070340E" w:rsidRDefault="0070340E" w:rsidP="00722B31">
      <w:pPr>
        <w:spacing w:line="360" w:lineRule="auto"/>
        <w:jc w:val="both"/>
        <w:rPr>
          <w:rFonts w:ascii="Arial" w:eastAsia="Calibri" w:hAnsi="Arial" w:cs="Arial"/>
          <w:b/>
          <w:lang w:val="en-CA" w:eastAsia="en-US"/>
        </w:rPr>
      </w:pPr>
    </w:p>
    <w:p w:rsidR="0070340E" w:rsidRPr="00722B31" w:rsidRDefault="0070340E" w:rsidP="00722B31">
      <w:pPr>
        <w:spacing w:line="360" w:lineRule="auto"/>
        <w:jc w:val="both"/>
        <w:rPr>
          <w:rFonts w:ascii="Arial" w:eastAsia="Calibri" w:hAnsi="Arial" w:cs="Arial"/>
          <w:b/>
          <w:lang w:val="en-CA" w:eastAsia="en-US"/>
        </w:rPr>
      </w:pPr>
    </w:p>
    <w:p w:rsidR="00EF19D4" w:rsidRPr="00722B31" w:rsidRDefault="00EF19D4" w:rsidP="00722B31">
      <w:pPr>
        <w:spacing w:line="360" w:lineRule="auto"/>
        <w:jc w:val="both"/>
        <w:rPr>
          <w:rFonts w:ascii="Arial" w:eastAsia="Calibri" w:hAnsi="Arial" w:cs="Arial"/>
          <w:b/>
          <w:lang w:val="en-CA" w:eastAsia="en-US"/>
        </w:rPr>
      </w:pPr>
      <w:r w:rsidRPr="00722B31">
        <w:rPr>
          <w:rFonts w:ascii="Arial" w:eastAsia="Calibri" w:hAnsi="Arial" w:cs="Arial"/>
          <w:b/>
          <w:noProof/>
          <w:lang w:val="en-US" w:eastAsia="en-US"/>
        </w:rPr>
        <w:drawing>
          <wp:anchor distT="0" distB="0" distL="114300" distR="114300" simplePos="0" relativeHeight="251741184" behindDoc="0" locked="0" layoutInCell="1" allowOverlap="1">
            <wp:simplePos x="0" y="0"/>
            <wp:positionH relativeFrom="column">
              <wp:posOffset>0</wp:posOffset>
            </wp:positionH>
            <wp:positionV relativeFrom="paragraph">
              <wp:posOffset>635</wp:posOffset>
            </wp:positionV>
            <wp:extent cx="2998470" cy="2385060"/>
            <wp:effectExtent l="0" t="0" r="0" b="0"/>
            <wp:wrapSquare wrapText="bothSides"/>
            <wp:docPr id="3075" name="Picture 16" descr="Wild_Pac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ld_Pacifi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98470" cy="2385060"/>
                    </a:xfrm>
                    <a:prstGeom prst="rect">
                      <a:avLst/>
                    </a:prstGeom>
                    <a:noFill/>
                    <a:ln>
                      <a:noFill/>
                    </a:ln>
                  </pic:spPr>
                </pic:pic>
              </a:graphicData>
            </a:graphic>
          </wp:anchor>
        </w:drawing>
      </w:r>
    </w:p>
    <w:p w:rsidR="00EF19D4" w:rsidRPr="00722B31" w:rsidRDefault="00EF19D4" w:rsidP="00722B31">
      <w:pPr>
        <w:spacing w:line="360" w:lineRule="auto"/>
        <w:jc w:val="both"/>
        <w:rPr>
          <w:rFonts w:ascii="Arial" w:eastAsia="Calibri" w:hAnsi="Arial" w:cs="Arial"/>
          <w:lang w:val="en-CA" w:eastAsia="en-US"/>
        </w:rPr>
      </w:pPr>
      <w:r w:rsidRPr="00722B31">
        <w:rPr>
          <w:rFonts w:ascii="Arial" w:eastAsia="Calibri" w:hAnsi="Arial" w:cs="Arial"/>
          <w:lang w:val="en-CA" w:eastAsia="en-US"/>
        </w:rPr>
        <w:t>Wild Pacific by Bob Hemphill</w:t>
      </w:r>
      <w:r w:rsidRPr="00722B31">
        <w:rPr>
          <w:rFonts w:ascii="Arial" w:eastAsia="Calibri" w:hAnsi="Arial" w:cs="Arial"/>
          <w:lang w:val="en-CA" w:eastAsia="en-US"/>
        </w:rPr>
        <w:tab/>
      </w:r>
      <w:r w:rsidRPr="00722B31">
        <w:rPr>
          <w:rFonts w:ascii="Arial" w:eastAsia="Calibri" w:hAnsi="Arial" w:cs="Arial"/>
          <w:lang w:val="en-CA" w:eastAsia="en-US"/>
        </w:rPr>
        <w:tab/>
      </w:r>
      <w:r w:rsidRPr="00722B31">
        <w:rPr>
          <w:rFonts w:ascii="Arial" w:eastAsia="Calibri" w:hAnsi="Arial" w:cs="Arial"/>
          <w:lang w:val="en-CA" w:eastAsia="en-US"/>
        </w:rPr>
        <w:tab/>
      </w:r>
    </w:p>
    <w:p w:rsidR="00EF19D4" w:rsidRPr="00722B31" w:rsidRDefault="00EF19D4" w:rsidP="00722B31">
      <w:pPr>
        <w:spacing w:line="360" w:lineRule="auto"/>
        <w:jc w:val="both"/>
        <w:rPr>
          <w:rFonts w:ascii="Arial" w:eastAsia="Calibri" w:hAnsi="Arial" w:cs="Arial"/>
          <w:lang w:val="en-US" w:eastAsia="en-US"/>
        </w:rPr>
      </w:pPr>
    </w:p>
    <w:p w:rsidR="00364531" w:rsidRDefault="00364531" w:rsidP="00722B31">
      <w:pPr>
        <w:spacing w:line="360" w:lineRule="auto"/>
        <w:jc w:val="both"/>
        <w:rPr>
          <w:rFonts w:ascii="Arial" w:eastAsia="Calibri" w:hAnsi="Arial" w:cs="Arial"/>
          <w:b/>
          <w:lang w:val="en-US" w:eastAsia="en-US"/>
        </w:rPr>
      </w:pPr>
    </w:p>
    <w:p w:rsidR="00364531" w:rsidRDefault="00364531" w:rsidP="00722B31">
      <w:pPr>
        <w:spacing w:line="360" w:lineRule="auto"/>
        <w:jc w:val="both"/>
        <w:rPr>
          <w:rFonts w:ascii="Arial" w:eastAsia="Calibri" w:hAnsi="Arial" w:cs="Arial"/>
          <w:b/>
          <w:lang w:val="en-US" w:eastAsia="en-US"/>
        </w:rPr>
      </w:pPr>
    </w:p>
    <w:p w:rsidR="00364531" w:rsidRDefault="00364531" w:rsidP="00722B31">
      <w:pPr>
        <w:spacing w:line="360" w:lineRule="auto"/>
        <w:jc w:val="both"/>
        <w:rPr>
          <w:rFonts w:ascii="Arial" w:eastAsia="Calibri" w:hAnsi="Arial" w:cs="Arial"/>
          <w:b/>
          <w:lang w:val="en-US" w:eastAsia="en-US"/>
        </w:rPr>
      </w:pPr>
    </w:p>
    <w:p w:rsidR="00364531" w:rsidRDefault="00364531" w:rsidP="00722B31">
      <w:pPr>
        <w:spacing w:line="360" w:lineRule="auto"/>
        <w:jc w:val="both"/>
        <w:rPr>
          <w:rFonts w:ascii="Arial" w:eastAsia="Calibri" w:hAnsi="Arial" w:cs="Arial"/>
          <w:b/>
          <w:lang w:val="en-US" w:eastAsia="en-US"/>
        </w:rPr>
      </w:pPr>
    </w:p>
    <w:p w:rsidR="00364531" w:rsidRDefault="00364531" w:rsidP="00722B31">
      <w:pPr>
        <w:spacing w:line="360" w:lineRule="auto"/>
        <w:jc w:val="both"/>
        <w:rPr>
          <w:rFonts w:ascii="Arial" w:eastAsia="Calibri" w:hAnsi="Arial" w:cs="Arial"/>
          <w:b/>
          <w:lang w:val="en-US" w:eastAsia="en-US"/>
        </w:rPr>
      </w:pPr>
    </w:p>
    <w:p w:rsidR="00364531" w:rsidRDefault="00364531" w:rsidP="00722B31">
      <w:pPr>
        <w:spacing w:line="360" w:lineRule="auto"/>
        <w:jc w:val="both"/>
        <w:rPr>
          <w:rFonts w:ascii="Arial" w:eastAsia="Calibri" w:hAnsi="Arial" w:cs="Arial"/>
          <w:b/>
          <w:lang w:val="en-US" w:eastAsia="en-US"/>
        </w:rPr>
      </w:pPr>
    </w:p>
    <w:p w:rsidR="00EF19D4" w:rsidRPr="00722B31" w:rsidRDefault="00EF19D4" w:rsidP="00722B31">
      <w:pPr>
        <w:spacing w:line="360" w:lineRule="auto"/>
        <w:jc w:val="both"/>
        <w:rPr>
          <w:rFonts w:ascii="Arial" w:eastAsia="Calibri" w:hAnsi="Arial" w:cs="Arial"/>
          <w:b/>
          <w:lang w:val="en-US" w:eastAsia="en-US"/>
        </w:rPr>
      </w:pPr>
      <w:r w:rsidRPr="00722B31">
        <w:rPr>
          <w:rFonts w:ascii="Arial" w:eastAsia="Calibri" w:hAnsi="Arial" w:cs="Arial"/>
          <w:b/>
          <w:lang w:val="en-US" w:eastAsia="en-US"/>
        </w:rPr>
        <w:t>Activity #15: Using paintings to inspire student language development</w:t>
      </w:r>
    </w:p>
    <w:p w:rsidR="00EF19D4" w:rsidRPr="00722B31" w:rsidRDefault="00EF19D4" w:rsidP="00722B31">
      <w:pPr>
        <w:spacing w:line="360" w:lineRule="auto"/>
        <w:jc w:val="both"/>
        <w:rPr>
          <w:rFonts w:ascii="Arial" w:eastAsia="Calibri" w:hAnsi="Arial" w:cs="Arial"/>
          <w:lang w:val="en-US" w:eastAsia="en-US"/>
        </w:rPr>
      </w:pPr>
      <w:proofErr w:type="gramStart"/>
      <w:r w:rsidRPr="00722B31">
        <w:rPr>
          <w:rFonts w:ascii="Arial" w:eastAsia="Calibri" w:hAnsi="Arial" w:cs="Arial"/>
          <w:lang w:val="en-US" w:eastAsia="en-US"/>
        </w:rPr>
        <w:t>ie</w:t>
      </w:r>
      <w:proofErr w:type="gramEnd"/>
      <w:r w:rsidRPr="00722B31">
        <w:rPr>
          <w:rFonts w:ascii="Arial" w:eastAsia="Calibri" w:hAnsi="Arial" w:cs="Arial"/>
          <w:lang w:val="en-US" w:eastAsia="en-US"/>
        </w:rPr>
        <w:t>: place several paintings around the room, creating an ‘art gallery’ effect. Invite students to walk around the ‘gallery’, looking at each painting and deciding which one they prefer, standing in front of their choice. There are many activities that one can create around this gallery: - imagine what just happened/is happening/will happen</w:t>
      </w:r>
    </w:p>
    <w:p w:rsidR="00EF19D4" w:rsidRPr="00722B31" w:rsidRDefault="00EF19D4" w:rsidP="00722B31">
      <w:pPr>
        <w:spacing w:line="360" w:lineRule="auto"/>
        <w:ind w:left="720"/>
        <w:contextualSpacing/>
        <w:jc w:val="both"/>
        <w:rPr>
          <w:rFonts w:ascii="Arial" w:eastAsia="Calibri" w:hAnsi="Arial" w:cs="Arial"/>
          <w:lang w:val="en-US" w:eastAsia="en-US"/>
        </w:rPr>
      </w:pPr>
      <w:r w:rsidRPr="00722B31">
        <w:rPr>
          <w:rFonts w:ascii="Arial" w:eastAsia="Calibri" w:hAnsi="Arial" w:cs="Arial"/>
          <w:lang w:val="en-US" w:eastAsia="en-US"/>
        </w:rPr>
        <w:t>: - tell a story of what they see</w:t>
      </w:r>
    </w:p>
    <w:p w:rsidR="00EF19D4" w:rsidRPr="00722B31" w:rsidRDefault="00EF19D4" w:rsidP="00722B31">
      <w:pPr>
        <w:spacing w:line="360" w:lineRule="auto"/>
        <w:ind w:left="720"/>
        <w:contextualSpacing/>
        <w:jc w:val="both"/>
        <w:rPr>
          <w:rFonts w:ascii="Arial" w:eastAsia="Calibri" w:hAnsi="Arial" w:cs="Arial"/>
          <w:lang w:val="en-US" w:eastAsia="en-US"/>
        </w:rPr>
      </w:pPr>
      <w:r w:rsidRPr="00722B31">
        <w:rPr>
          <w:rFonts w:ascii="Arial" w:eastAsia="Calibri" w:hAnsi="Arial" w:cs="Arial"/>
          <w:lang w:val="en-US" w:eastAsia="en-US"/>
        </w:rPr>
        <w:t>: - speak as if they were in the painting</w:t>
      </w:r>
    </w:p>
    <w:p w:rsidR="00EF19D4" w:rsidRPr="00722B31" w:rsidRDefault="00EF19D4" w:rsidP="00722B31">
      <w:pPr>
        <w:spacing w:line="360" w:lineRule="auto"/>
        <w:ind w:left="720"/>
        <w:contextualSpacing/>
        <w:jc w:val="both"/>
        <w:rPr>
          <w:rFonts w:ascii="Arial" w:eastAsia="Calibri" w:hAnsi="Arial" w:cs="Arial"/>
          <w:lang w:val="en-US" w:eastAsia="en-US"/>
        </w:rPr>
      </w:pPr>
      <w:r w:rsidRPr="00722B31">
        <w:rPr>
          <w:rFonts w:ascii="Arial" w:eastAsia="Calibri" w:hAnsi="Arial" w:cs="Arial"/>
          <w:lang w:val="en-US" w:eastAsia="en-US"/>
        </w:rPr>
        <w:t>: - play the role of an art critic</w:t>
      </w:r>
    </w:p>
    <w:p w:rsidR="00EF19D4" w:rsidRPr="00722B31" w:rsidRDefault="00EF19D4" w:rsidP="00722B31">
      <w:pPr>
        <w:spacing w:line="360" w:lineRule="auto"/>
        <w:ind w:left="720"/>
        <w:contextualSpacing/>
        <w:jc w:val="both"/>
        <w:rPr>
          <w:rFonts w:ascii="Arial" w:eastAsia="Calibri" w:hAnsi="Arial" w:cs="Arial"/>
          <w:lang w:val="en-US" w:eastAsia="en-US"/>
        </w:rPr>
      </w:pPr>
      <w:r w:rsidRPr="00722B31">
        <w:rPr>
          <w:rFonts w:ascii="Arial" w:eastAsia="Calibri" w:hAnsi="Arial" w:cs="Arial"/>
          <w:lang w:val="en-US" w:eastAsia="en-US"/>
        </w:rPr>
        <w:t>: - connect the painting with a poem/story/legend/song</w:t>
      </w:r>
    </w:p>
    <w:p w:rsidR="00EF19D4" w:rsidRPr="00722B31" w:rsidRDefault="00EF19D4" w:rsidP="00722B31">
      <w:pPr>
        <w:spacing w:line="360" w:lineRule="auto"/>
        <w:ind w:left="720"/>
        <w:contextualSpacing/>
        <w:jc w:val="both"/>
        <w:rPr>
          <w:rFonts w:ascii="Arial" w:eastAsia="Calibri" w:hAnsi="Arial" w:cs="Arial"/>
          <w:lang w:val="en-US" w:eastAsia="en-US"/>
        </w:rPr>
      </w:pPr>
      <w:r w:rsidRPr="00722B31">
        <w:rPr>
          <w:rFonts w:ascii="Arial" w:eastAsia="Calibri" w:hAnsi="Arial" w:cs="Arial"/>
          <w:lang w:val="en-US" w:eastAsia="en-US"/>
        </w:rPr>
        <w:t xml:space="preserve">: - review known vocabulary </w:t>
      </w:r>
    </w:p>
    <w:p w:rsidR="00EF19D4" w:rsidRPr="00722B31" w:rsidRDefault="00EF19D4" w:rsidP="00722B31">
      <w:pPr>
        <w:spacing w:line="360" w:lineRule="auto"/>
        <w:ind w:left="720"/>
        <w:contextualSpacing/>
        <w:jc w:val="both"/>
        <w:rPr>
          <w:rFonts w:ascii="Arial" w:eastAsia="Calibri" w:hAnsi="Arial" w:cs="Arial"/>
          <w:lang w:val="en-US" w:eastAsia="en-US"/>
        </w:rPr>
      </w:pPr>
      <w:r w:rsidRPr="00722B31">
        <w:rPr>
          <w:rFonts w:ascii="Arial" w:eastAsia="Calibri" w:hAnsi="Arial" w:cs="Arial"/>
          <w:lang w:val="en-US" w:eastAsia="en-US"/>
        </w:rPr>
        <w:t>: - paint an illustration of a poem/story/legend/song in a style similar to one of the paintings in the gallery’</w:t>
      </w:r>
    </w:p>
    <w:p w:rsidR="00EF19D4" w:rsidRPr="00722B31" w:rsidRDefault="00EF19D4" w:rsidP="00722B31">
      <w:pPr>
        <w:spacing w:line="360" w:lineRule="auto"/>
        <w:ind w:left="720"/>
        <w:contextualSpacing/>
        <w:jc w:val="both"/>
        <w:rPr>
          <w:rFonts w:ascii="Arial" w:eastAsia="Calibri" w:hAnsi="Arial" w:cs="Arial"/>
          <w:lang w:val="en-US" w:eastAsia="en-US"/>
        </w:rPr>
      </w:pPr>
    </w:p>
    <w:p w:rsidR="00EF19D4" w:rsidRDefault="00EF19D4" w:rsidP="00722B31">
      <w:pPr>
        <w:spacing w:line="360" w:lineRule="auto"/>
        <w:jc w:val="both"/>
        <w:rPr>
          <w:rFonts w:ascii="Arial" w:eastAsia="Calibri" w:hAnsi="Arial" w:cs="Arial"/>
          <w:lang w:val="en-US" w:eastAsia="en-US"/>
        </w:rPr>
      </w:pPr>
      <w:r w:rsidRPr="00722B31">
        <w:rPr>
          <w:rFonts w:ascii="Arial" w:eastAsia="Calibri" w:hAnsi="Arial" w:cs="Arial"/>
          <w:b/>
          <w:lang w:val="en-US" w:eastAsia="en-US"/>
        </w:rPr>
        <w:lastRenderedPageBreak/>
        <w:t>Activity #16: Painting our cultural values</w:t>
      </w:r>
      <w:r w:rsidRPr="00722B31">
        <w:rPr>
          <w:rFonts w:ascii="Arial" w:eastAsia="Calibri" w:hAnsi="Arial" w:cs="Arial"/>
          <w:lang w:val="en-US" w:eastAsia="en-US"/>
        </w:rPr>
        <w:t xml:space="preserve">. Do a brainstorming with students around values, making a list of their ideas ie: respect, integrity, love, peace etc. When you have agreed on the top ten values, give each one a different color, again brainstorming with your students so that they decide. Once this is agreed, invite students to paint, with a partner or on their own, a picture of VALUES as they interpret them. This has been a highly successful and profound activity at many levels from elementary through to graduate students.   </w:t>
      </w:r>
    </w:p>
    <w:p w:rsidR="009F5E83" w:rsidRDefault="009F5E83" w:rsidP="00722B31">
      <w:pPr>
        <w:spacing w:line="360" w:lineRule="auto"/>
        <w:jc w:val="both"/>
        <w:rPr>
          <w:rFonts w:ascii="Arial" w:eastAsia="Calibri" w:hAnsi="Arial" w:cs="Arial"/>
          <w:lang w:val="en-US" w:eastAsia="en-US"/>
        </w:rPr>
      </w:pP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b/>
          <w:lang w:val="en-US" w:eastAsia="en-US"/>
        </w:rPr>
        <w:t xml:space="preserve">Activity #17: </w:t>
      </w:r>
      <w:r w:rsidRPr="00722B31">
        <w:rPr>
          <w:rFonts w:ascii="Arial" w:eastAsia="Calibri" w:hAnsi="Arial" w:cs="Arial"/>
          <w:lang w:val="en-US" w:eastAsia="en-US"/>
        </w:rPr>
        <w:t xml:space="preserve">Read the poem below by Chief Dan George, a famous First Nations leader. </w:t>
      </w:r>
    </w:p>
    <w:p w:rsidR="00EF19D4"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                       Then write one in the same style from your own perspectives.</w:t>
      </w:r>
    </w:p>
    <w:p w:rsidR="00561807" w:rsidRDefault="00561807" w:rsidP="009F5E83">
      <w:pPr>
        <w:spacing w:line="360" w:lineRule="auto"/>
        <w:rPr>
          <w:rFonts w:ascii="Arial" w:eastAsia="Calibri" w:hAnsi="Arial" w:cs="Arial"/>
          <w:lang w:val="en-US" w:eastAsia="en-US"/>
        </w:rPr>
      </w:pPr>
    </w:p>
    <w:p w:rsidR="009F5E83" w:rsidRDefault="009F5E83" w:rsidP="009F5E83">
      <w:pPr>
        <w:spacing w:line="360" w:lineRule="auto"/>
        <w:rPr>
          <w:rFonts w:ascii="Arial" w:eastAsia="Calibri" w:hAnsi="Arial" w:cs="Arial"/>
          <w:lang w:val="en-US" w:eastAsia="en-US"/>
        </w:rPr>
      </w:pPr>
      <w:r>
        <w:rPr>
          <w:rFonts w:ascii="Arial" w:eastAsia="Calibri" w:hAnsi="Arial" w:cs="Arial"/>
          <w:lang w:val="en-US" w:eastAsia="en-US"/>
        </w:rPr>
        <w:t>The beauty of the trees,</w:t>
      </w:r>
    </w:p>
    <w:p w:rsidR="009F5E83" w:rsidRDefault="009F5E83" w:rsidP="009F5E83">
      <w:pPr>
        <w:spacing w:line="360" w:lineRule="auto"/>
        <w:rPr>
          <w:rFonts w:ascii="Arial" w:eastAsia="Calibri" w:hAnsi="Arial" w:cs="Arial"/>
          <w:lang w:val="en-US" w:eastAsia="en-US"/>
        </w:rPr>
      </w:pPr>
      <w:r>
        <w:rPr>
          <w:rFonts w:ascii="Arial" w:eastAsia="Calibri" w:hAnsi="Arial" w:cs="Arial"/>
          <w:lang w:val="en-US" w:eastAsia="en-US"/>
        </w:rPr>
        <w:t>The softness of the air,</w:t>
      </w:r>
    </w:p>
    <w:p w:rsidR="009F5E83" w:rsidRDefault="009F5E83" w:rsidP="009F5E83">
      <w:pPr>
        <w:spacing w:line="360" w:lineRule="auto"/>
        <w:rPr>
          <w:rFonts w:ascii="Arial" w:eastAsia="Calibri" w:hAnsi="Arial" w:cs="Arial"/>
          <w:lang w:val="en-US" w:eastAsia="en-US"/>
        </w:rPr>
      </w:pPr>
      <w:proofErr w:type="gramStart"/>
      <w:r>
        <w:rPr>
          <w:rFonts w:ascii="Arial" w:eastAsia="Calibri" w:hAnsi="Arial" w:cs="Arial"/>
          <w:lang w:val="en-US" w:eastAsia="en-US"/>
        </w:rPr>
        <w:t>the</w:t>
      </w:r>
      <w:proofErr w:type="gramEnd"/>
      <w:r>
        <w:rPr>
          <w:rFonts w:ascii="Arial" w:eastAsia="Calibri" w:hAnsi="Arial" w:cs="Arial"/>
          <w:lang w:val="en-US" w:eastAsia="en-US"/>
        </w:rPr>
        <w:t xml:space="preserve"> fragrance of the grass,</w:t>
      </w:r>
    </w:p>
    <w:p w:rsidR="00EF19D4" w:rsidRDefault="009F5E83" w:rsidP="009F5E83">
      <w:pPr>
        <w:spacing w:line="360" w:lineRule="auto"/>
        <w:rPr>
          <w:rFonts w:ascii="Arial" w:eastAsia="Calibri" w:hAnsi="Arial" w:cs="Arial"/>
          <w:lang w:val="en-US" w:eastAsia="en-US"/>
        </w:rPr>
      </w:pPr>
      <w:proofErr w:type="gramStart"/>
      <w:r>
        <w:rPr>
          <w:rFonts w:ascii="Arial" w:eastAsia="Calibri" w:hAnsi="Arial" w:cs="Arial"/>
          <w:lang w:val="en-US" w:eastAsia="en-US"/>
        </w:rPr>
        <w:t>speaks</w:t>
      </w:r>
      <w:proofErr w:type="gramEnd"/>
      <w:r>
        <w:rPr>
          <w:rFonts w:ascii="Arial" w:eastAsia="Calibri" w:hAnsi="Arial" w:cs="Arial"/>
          <w:lang w:val="en-US" w:eastAsia="en-US"/>
        </w:rPr>
        <w:t xml:space="preserve"> to me.</w:t>
      </w:r>
    </w:p>
    <w:p w:rsidR="009F5E83" w:rsidRDefault="009F5E83" w:rsidP="009F5E83">
      <w:pPr>
        <w:spacing w:line="360" w:lineRule="auto"/>
        <w:rPr>
          <w:rFonts w:ascii="Arial" w:eastAsia="Calibri" w:hAnsi="Arial" w:cs="Arial"/>
          <w:lang w:val="en-US" w:eastAsia="en-US"/>
        </w:rPr>
      </w:pPr>
    </w:p>
    <w:p w:rsidR="009F5E83" w:rsidRDefault="009F5E83" w:rsidP="009F5E83">
      <w:pPr>
        <w:spacing w:line="360" w:lineRule="auto"/>
        <w:rPr>
          <w:rFonts w:ascii="Arial" w:eastAsia="Calibri" w:hAnsi="Arial" w:cs="Arial"/>
          <w:lang w:val="en-US" w:eastAsia="en-US"/>
        </w:rPr>
      </w:pPr>
      <w:r>
        <w:rPr>
          <w:rFonts w:ascii="Arial" w:eastAsia="Calibri" w:hAnsi="Arial" w:cs="Arial"/>
          <w:lang w:val="en-US" w:eastAsia="en-US"/>
        </w:rPr>
        <w:t>The summit of the mountain,</w:t>
      </w:r>
    </w:p>
    <w:p w:rsidR="009F5E83" w:rsidRDefault="009F5E83" w:rsidP="009F5E83">
      <w:pPr>
        <w:spacing w:line="360" w:lineRule="auto"/>
        <w:rPr>
          <w:rFonts w:ascii="Arial" w:eastAsia="Calibri" w:hAnsi="Arial" w:cs="Arial"/>
          <w:lang w:val="en-US" w:eastAsia="en-US"/>
        </w:rPr>
      </w:pPr>
      <w:proofErr w:type="gramStart"/>
      <w:r>
        <w:rPr>
          <w:rFonts w:ascii="Arial" w:eastAsia="Calibri" w:hAnsi="Arial" w:cs="Arial"/>
          <w:lang w:val="en-US" w:eastAsia="en-US"/>
        </w:rPr>
        <w:t>the</w:t>
      </w:r>
      <w:proofErr w:type="gramEnd"/>
      <w:r>
        <w:rPr>
          <w:rFonts w:ascii="Arial" w:eastAsia="Calibri" w:hAnsi="Arial" w:cs="Arial"/>
          <w:lang w:val="en-US" w:eastAsia="en-US"/>
        </w:rPr>
        <w:t xml:space="preserve"> thunder of the sky</w:t>
      </w:r>
    </w:p>
    <w:p w:rsidR="009F5E83" w:rsidRDefault="009F5E83" w:rsidP="009F5E83">
      <w:pPr>
        <w:spacing w:line="360" w:lineRule="auto"/>
        <w:rPr>
          <w:rFonts w:ascii="Arial" w:eastAsia="Calibri" w:hAnsi="Arial" w:cs="Arial"/>
          <w:lang w:val="en-US" w:eastAsia="en-US"/>
        </w:rPr>
      </w:pPr>
      <w:proofErr w:type="gramStart"/>
      <w:r>
        <w:rPr>
          <w:rFonts w:ascii="Arial" w:eastAsia="Calibri" w:hAnsi="Arial" w:cs="Arial"/>
          <w:lang w:val="en-US" w:eastAsia="en-US"/>
        </w:rPr>
        <w:t>the</w:t>
      </w:r>
      <w:proofErr w:type="gramEnd"/>
      <w:r>
        <w:rPr>
          <w:rFonts w:ascii="Arial" w:eastAsia="Calibri" w:hAnsi="Arial" w:cs="Arial"/>
          <w:lang w:val="en-US" w:eastAsia="en-US"/>
        </w:rPr>
        <w:t xml:space="preserve"> rhythm of the sea</w:t>
      </w:r>
    </w:p>
    <w:p w:rsidR="009F5E83" w:rsidRDefault="009F5E83" w:rsidP="009F5E83">
      <w:pPr>
        <w:spacing w:line="360" w:lineRule="auto"/>
        <w:rPr>
          <w:rFonts w:ascii="Arial" w:eastAsia="Calibri" w:hAnsi="Arial" w:cs="Arial"/>
          <w:lang w:val="en-US" w:eastAsia="en-US"/>
        </w:rPr>
      </w:pPr>
      <w:proofErr w:type="gramStart"/>
      <w:r>
        <w:rPr>
          <w:rFonts w:ascii="Arial" w:eastAsia="Calibri" w:hAnsi="Arial" w:cs="Arial"/>
          <w:lang w:val="en-US" w:eastAsia="en-US"/>
        </w:rPr>
        <w:t>speaks</w:t>
      </w:r>
      <w:proofErr w:type="gramEnd"/>
      <w:r>
        <w:rPr>
          <w:rFonts w:ascii="Arial" w:eastAsia="Calibri" w:hAnsi="Arial" w:cs="Arial"/>
          <w:lang w:val="en-US" w:eastAsia="en-US"/>
        </w:rPr>
        <w:t xml:space="preserve"> to me.</w:t>
      </w:r>
    </w:p>
    <w:p w:rsidR="00561807" w:rsidRDefault="00561807" w:rsidP="009F5E83">
      <w:pPr>
        <w:spacing w:line="360" w:lineRule="auto"/>
        <w:rPr>
          <w:rFonts w:ascii="Arial" w:eastAsia="Calibri" w:hAnsi="Arial" w:cs="Arial"/>
          <w:lang w:val="en-US" w:eastAsia="en-US"/>
        </w:rPr>
      </w:pPr>
    </w:p>
    <w:p w:rsidR="00561807" w:rsidRDefault="00791604" w:rsidP="009F5E83">
      <w:pPr>
        <w:spacing w:line="360" w:lineRule="auto"/>
        <w:rPr>
          <w:rFonts w:ascii="Arial" w:eastAsia="Calibri" w:hAnsi="Arial" w:cs="Arial"/>
          <w:lang w:val="en-US" w:eastAsia="en-US"/>
        </w:rPr>
      </w:pPr>
      <w:r>
        <w:rPr>
          <w:rFonts w:ascii="Arial" w:eastAsia="Calibri" w:hAnsi="Arial" w:cs="Arial"/>
          <w:lang w:val="en-US" w:eastAsia="en-US"/>
        </w:rPr>
        <w:t xml:space="preserve">The fairness of the stars, </w:t>
      </w:r>
    </w:p>
    <w:p w:rsidR="00561807" w:rsidRDefault="00791604" w:rsidP="009F5E83">
      <w:pPr>
        <w:spacing w:line="360" w:lineRule="auto"/>
        <w:rPr>
          <w:rFonts w:ascii="Arial" w:eastAsia="Calibri" w:hAnsi="Arial" w:cs="Arial"/>
          <w:lang w:val="en-US" w:eastAsia="en-US"/>
        </w:rPr>
      </w:pPr>
      <w:proofErr w:type="gramStart"/>
      <w:r>
        <w:rPr>
          <w:rFonts w:ascii="Arial" w:eastAsia="Calibri" w:hAnsi="Arial" w:cs="Arial"/>
          <w:lang w:val="en-US" w:eastAsia="en-US"/>
        </w:rPr>
        <w:t>the</w:t>
      </w:r>
      <w:proofErr w:type="gramEnd"/>
      <w:r>
        <w:rPr>
          <w:rFonts w:ascii="Arial" w:eastAsia="Calibri" w:hAnsi="Arial" w:cs="Arial"/>
          <w:lang w:val="en-US" w:eastAsia="en-US"/>
        </w:rPr>
        <w:t xml:space="preserve"> freshness of the morning, </w:t>
      </w:r>
    </w:p>
    <w:p w:rsidR="00561807" w:rsidRDefault="00561807" w:rsidP="009F5E83">
      <w:pPr>
        <w:spacing w:line="360" w:lineRule="auto"/>
        <w:rPr>
          <w:rFonts w:ascii="Arial" w:eastAsia="Calibri" w:hAnsi="Arial" w:cs="Arial"/>
          <w:lang w:val="en-US" w:eastAsia="en-US"/>
        </w:rPr>
      </w:pPr>
      <w:proofErr w:type="gramStart"/>
      <w:r>
        <w:rPr>
          <w:rFonts w:ascii="Arial" w:eastAsia="Calibri" w:hAnsi="Arial" w:cs="Arial"/>
          <w:lang w:val="en-US" w:eastAsia="en-US"/>
        </w:rPr>
        <w:t>the</w:t>
      </w:r>
      <w:proofErr w:type="gramEnd"/>
      <w:r>
        <w:rPr>
          <w:rFonts w:ascii="Arial" w:eastAsia="Calibri" w:hAnsi="Arial" w:cs="Arial"/>
          <w:lang w:val="en-US" w:eastAsia="en-US"/>
        </w:rPr>
        <w:t xml:space="preserve"> dew drop o</w:t>
      </w:r>
      <w:r w:rsidR="00791604">
        <w:rPr>
          <w:rFonts w:ascii="Arial" w:eastAsia="Calibri" w:hAnsi="Arial" w:cs="Arial"/>
          <w:lang w:val="en-US" w:eastAsia="en-US"/>
        </w:rPr>
        <w:t xml:space="preserve">n the floor, </w:t>
      </w:r>
    </w:p>
    <w:p w:rsidR="00791604" w:rsidRDefault="00561807" w:rsidP="009F5E83">
      <w:pPr>
        <w:spacing w:line="360" w:lineRule="auto"/>
        <w:rPr>
          <w:rFonts w:ascii="Arial" w:eastAsia="Calibri" w:hAnsi="Arial" w:cs="Arial"/>
          <w:lang w:val="en-US" w:eastAsia="en-US"/>
        </w:rPr>
      </w:pPr>
      <w:proofErr w:type="gramStart"/>
      <w:r>
        <w:rPr>
          <w:rFonts w:ascii="Arial" w:eastAsia="Calibri" w:hAnsi="Arial" w:cs="Arial"/>
          <w:lang w:val="en-US" w:eastAsia="en-US"/>
        </w:rPr>
        <w:t>speaks</w:t>
      </w:r>
      <w:proofErr w:type="gramEnd"/>
      <w:r>
        <w:rPr>
          <w:rFonts w:ascii="Arial" w:eastAsia="Calibri" w:hAnsi="Arial" w:cs="Arial"/>
          <w:lang w:val="en-US" w:eastAsia="en-US"/>
        </w:rPr>
        <w:t xml:space="preserve"> to me.</w:t>
      </w:r>
    </w:p>
    <w:p w:rsidR="00561807" w:rsidRDefault="00561807" w:rsidP="009F5E83">
      <w:pPr>
        <w:spacing w:line="360" w:lineRule="auto"/>
        <w:rPr>
          <w:rFonts w:ascii="Arial" w:eastAsia="Calibri" w:hAnsi="Arial" w:cs="Arial"/>
          <w:lang w:val="en-US" w:eastAsia="en-US"/>
        </w:rPr>
      </w:pPr>
    </w:p>
    <w:p w:rsidR="00561807" w:rsidRDefault="00561807" w:rsidP="009F5E83">
      <w:pPr>
        <w:spacing w:line="360" w:lineRule="auto"/>
        <w:rPr>
          <w:rFonts w:ascii="Arial" w:eastAsia="Calibri" w:hAnsi="Arial" w:cs="Arial"/>
          <w:lang w:val="en-US" w:eastAsia="en-US"/>
        </w:rPr>
      </w:pPr>
      <w:r>
        <w:rPr>
          <w:rFonts w:ascii="Arial" w:eastAsia="Calibri" w:hAnsi="Arial" w:cs="Arial"/>
          <w:lang w:val="en-US" w:eastAsia="en-US"/>
        </w:rPr>
        <w:t xml:space="preserve">The strength of the fire, </w:t>
      </w:r>
    </w:p>
    <w:p w:rsidR="00561807" w:rsidRDefault="00561807" w:rsidP="009F5E83">
      <w:pPr>
        <w:spacing w:line="360" w:lineRule="auto"/>
        <w:rPr>
          <w:rFonts w:ascii="Arial" w:eastAsia="Calibri" w:hAnsi="Arial" w:cs="Arial"/>
          <w:lang w:val="en-US" w:eastAsia="en-US"/>
        </w:rPr>
      </w:pPr>
      <w:proofErr w:type="gramStart"/>
      <w:r>
        <w:rPr>
          <w:rFonts w:ascii="Arial" w:eastAsia="Calibri" w:hAnsi="Arial" w:cs="Arial"/>
          <w:lang w:val="en-US" w:eastAsia="en-US"/>
        </w:rPr>
        <w:t>the</w:t>
      </w:r>
      <w:proofErr w:type="gramEnd"/>
      <w:r>
        <w:rPr>
          <w:rFonts w:ascii="Arial" w:eastAsia="Calibri" w:hAnsi="Arial" w:cs="Arial"/>
          <w:lang w:val="en-US" w:eastAsia="en-US"/>
        </w:rPr>
        <w:t xml:space="preserve"> taste of the salmon, the trail of the sun,</w:t>
      </w:r>
    </w:p>
    <w:p w:rsidR="00561807" w:rsidRDefault="00561807" w:rsidP="009F5E83">
      <w:pPr>
        <w:spacing w:line="360" w:lineRule="auto"/>
        <w:rPr>
          <w:rFonts w:ascii="Arial" w:eastAsia="Calibri" w:hAnsi="Arial" w:cs="Arial"/>
          <w:lang w:val="en-US" w:eastAsia="en-US"/>
        </w:rPr>
      </w:pPr>
      <w:r>
        <w:rPr>
          <w:rFonts w:ascii="Arial" w:eastAsia="Calibri" w:hAnsi="Arial" w:cs="Arial"/>
          <w:lang w:val="en-US" w:eastAsia="en-US"/>
        </w:rPr>
        <w:t>And the life that never goes away,</w:t>
      </w:r>
    </w:p>
    <w:p w:rsidR="00561807" w:rsidRDefault="00561807" w:rsidP="009F5E83">
      <w:pPr>
        <w:spacing w:line="360" w:lineRule="auto"/>
        <w:rPr>
          <w:rFonts w:ascii="Arial" w:eastAsia="Calibri" w:hAnsi="Arial" w:cs="Arial"/>
          <w:lang w:val="en-US" w:eastAsia="en-US"/>
        </w:rPr>
      </w:pPr>
      <w:r>
        <w:rPr>
          <w:rFonts w:ascii="Arial" w:eastAsia="Calibri" w:hAnsi="Arial" w:cs="Arial"/>
          <w:lang w:val="en-US" w:eastAsia="en-US"/>
        </w:rPr>
        <w:t>They speak to me.</w:t>
      </w:r>
    </w:p>
    <w:p w:rsidR="00561807" w:rsidRDefault="00561807" w:rsidP="009F5E83">
      <w:pPr>
        <w:spacing w:line="360" w:lineRule="auto"/>
        <w:rPr>
          <w:rFonts w:ascii="Arial" w:eastAsia="Calibri" w:hAnsi="Arial" w:cs="Arial"/>
          <w:lang w:val="en-US" w:eastAsia="en-US"/>
        </w:rPr>
      </w:pPr>
    </w:p>
    <w:p w:rsidR="00561807" w:rsidRPr="00722B31" w:rsidRDefault="00561807" w:rsidP="009F5E83">
      <w:pPr>
        <w:spacing w:line="360" w:lineRule="auto"/>
        <w:rPr>
          <w:rFonts w:ascii="Arial" w:eastAsia="Calibri" w:hAnsi="Arial" w:cs="Arial"/>
          <w:lang w:val="en-US" w:eastAsia="en-US"/>
        </w:rPr>
      </w:pPr>
      <w:r>
        <w:rPr>
          <w:rFonts w:ascii="Arial" w:eastAsia="Calibri" w:hAnsi="Arial" w:cs="Arial"/>
          <w:lang w:val="en-US" w:eastAsia="en-US"/>
        </w:rPr>
        <w:t xml:space="preserve">And my heart soars. </w:t>
      </w:r>
    </w:p>
    <w:p w:rsidR="00B54C45" w:rsidRDefault="00B54C45">
      <w:pPr>
        <w:spacing w:after="160" w:line="259" w:lineRule="auto"/>
        <w:rPr>
          <w:rFonts w:ascii="Arial" w:eastAsia="Calibri" w:hAnsi="Arial" w:cs="Arial"/>
          <w:b/>
          <w:lang w:val="en-US" w:eastAsia="en-US"/>
        </w:rPr>
      </w:pPr>
      <w:r>
        <w:rPr>
          <w:rFonts w:ascii="Arial" w:eastAsia="Calibri" w:hAnsi="Arial" w:cs="Arial"/>
          <w:b/>
          <w:lang w:val="en-US" w:eastAsia="en-US"/>
        </w:rPr>
        <w:br w:type="page"/>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b/>
          <w:lang w:val="en-US" w:eastAsia="en-US"/>
        </w:rPr>
        <w:lastRenderedPageBreak/>
        <w:t xml:space="preserve">REFLECTIONS:  </w:t>
      </w:r>
    </w:p>
    <w:p w:rsidR="00EF19D4" w:rsidRPr="00722B31" w:rsidRDefault="00EF19D4" w:rsidP="00722B31">
      <w:pPr>
        <w:numPr>
          <w:ilvl w:val="0"/>
          <w:numId w:val="204"/>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On a daily basis, reflect on what has inspired you today</w:t>
      </w:r>
    </w:p>
    <w:p w:rsidR="00EF19D4" w:rsidRPr="00722B31" w:rsidRDefault="00EF19D4" w:rsidP="00722B31">
      <w:pPr>
        <w:numPr>
          <w:ilvl w:val="0"/>
          <w:numId w:val="204"/>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Revisit the initial opinion poll statement and see if yours has changed</w:t>
      </w:r>
    </w:p>
    <w:p w:rsidR="00EF19D4" w:rsidRPr="00722B31" w:rsidRDefault="00EF19D4" w:rsidP="00722B31">
      <w:pPr>
        <w:numPr>
          <w:ilvl w:val="0"/>
          <w:numId w:val="204"/>
        </w:numPr>
        <w:spacing w:line="360" w:lineRule="auto"/>
        <w:contextualSpacing/>
        <w:jc w:val="both"/>
        <w:rPr>
          <w:rFonts w:ascii="Arial" w:eastAsia="Calibri" w:hAnsi="Arial" w:cs="Arial"/>
          <w:lang w:val="en-US" w:eastAsia="en-US"/>
        </w:rPr>
      </w:pPr>
      <w:r w:rsidRPr="00722B31">
        <w:rPr>
          <w:rFonts w:ascii="Arial" w:eastAsia="Calibri" w:hAnsi="Arial" w:cs="Arial"/>
          <w:lang w:val="en-US" w:eastAsia="en-US"/>
        </w:rPr>
        <w:t>Consider what your intentions are now with regards to the arts</w:t>
      </w:r>
    </w:p>
    <w:p w:rsidR="00EF19D4" w:rsidRPr="00722B31" w:rsidRDefault="00EF19D4" w:rsidP="00722B31">
      <w:pPr>
        <w:autoSpaceDE w:val="0"/>
        <w:autoSpaceDN w:val="0"/>
        <w:adjustRightInd w:val="0"/>
        <w:spacing w:line="360" w:lineRule="auto"/>
        <w:jc w:val="both"/>
        <w:rPr>
          <w:rFonts w:ascii="Arial" w:eastAsia="Calibri" w:hAnsi="Arial" w:cs="Arial"/>
          <w:lang w:val="en-US" w:eastAsia="en-US"/>
        </w:rPr>
      </w:pPr>
    </w:p>
    <w:p w:rsidR="00EF19D4" w:rsidRPr="00722B31" w:rsidRDefault="00EF19D4" w:rsidP="00722B31">
      <w:pPr>
        <w:autoSpaceDE w:val="0"/>
        <w:autoSpaceDN w:val="0"/>
        <w:adjustRightInd w:val="0"/>
        <w:spacing w:line="360" w:lineRule="auto"/>
        <w:jc w:val="both"/>
        <w:rPr>
          <w:rFonts w:ascii="Arial" w:eastAsia="Calibri" w:hAnsi="Arial" w:cs="Arial"/>
          <w:lang w:val="en-US" w:eastAsia="en-US"/>
        </w:rPr>
      </w:pPr>
      <w:r w:rsidRPr="00722B31">
        <w:rPr>
          <w:rFonts w:ascii="Arial" w:eastAsia="Calibri" w:hAnsi="Arial" w:cs="Arial"/>
          <w:lang w:val="en-US" w:eastAsia="en-US"/>
        </w:rPr>
        <w:t>The following artists from both Canada and Cuba were asked two questions: What is the role of the arts in society?  What inspires you?</w:t>
      </w:r>
    </w:p>
    <w:p w:rsidR="00EF19D4" w:rsidRPr="00722B31" w:rsidRDefault="00EF19D4" w:rsidP="00722B31">
      <w:pPr>
        <w:autoSpaceDE w:val="0"/>
        <w:autoSpaceDN w:val="0"/>
        <w:adjustRightInd w:val="0"/>
        <w:spacing w:line="360" w:lineRule="auto"/>
        <w:jc w:val="both"/>
        <w:rPr>
          <w:rFonts w:ascii="Arial" w:eastAsia="Calibri" w:hAnsi="Arial" w:cs="Arial"/>
          <w:lang w:val="en-US" w:eastAsia="en-US"/>
        </w:rPr>
      </w:pPr>
      <w:r w:rsidRPr="00722B31">
        <w:rPr>
          <w:rFonts w:ascii="Arial" w:eastAsia="Calibri" w:hAnsi="Arial" w:cs="Arial"/>
          <w:lang w:val="en-US" w:eastAsia="en-US"/>
        </w:rPr>
        <w:t>As you read their profiles, try to find their answers and discuss them among yourselves.</w:t>
      </w:r>
    </w:p>
    <w:p w:rsidR="00EF19D4" w:rsidRPr="00722B31" w:rsidRDefault="00EF19D4" w:rsidP="00722B31">
      <w:pPr>
        <w:autoSpaceDE w:val="0"/>
        <w:autoSpaceDN w:val="0"/>
        <w:adjustRightInd w:val="0"/>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Personalize the conversations by seeking to articulate what inspires you as well as the artists represented here. </w:t>
      </w:r>
    </w:p>
    <w:p w:rsidR="00EF19D4" w:rsidRPr="00722B31" w:rsidRDefault="00EF19D4" w:rsidP="00722B31">
      <w:pPr>
        <w:autoSpaceDE w:val="0"/>
        <w:autoSpaceDN w:val="0"/>
        <w:adjustRightInd w:val="0"/>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 Canada is a multicultural nation. The artists represented here as Canadian are from our First Nations peoples, from Quebec, from the Ivory Coast in Africa and from China.</w:t>
      </w:r>
    </w:p>
    <w:p w:rsidR="00EF19D4" w:rsidRPr="00722B31" w:rsidRDefault="00EF19D4" w:rsidP="00722B31">
      <w:pPr>
        <w:autoSpaceDE w:val="0"/>
        <w:autoSpaceDN w:val="0"/>
        <w:adjustRightInd w:val="0"/>
        <w:spacing w:line="360" w:lineRule="auto"/>
        <w:jc w:val="both"/>
        <w:rPr>
          <w:rFonts w:ascii="Arial" w:eastAsia="Calibri" w:hAnsi="Arial" w:cs="Arial"/>
          <w:b/>
          <w:bCs/>
          <w:color w:val="000000"/>
          <w:lang w:val="en-US" w:eastAsia="en-US"/>
        </w:rPr>
      </w:pPr>
    </w:p>
    <w:p w:rsidR="00EF19D4" w:rsidRPr="00722B31" w:rsidRDefault="00EF19D4" w:rsidP="00722B31">
      <w:pPr>
        <w:spacing w:line="360" w:lineRule="auto"/>
        <w:jc w:val="both"/>
        <w:rPr>
          <w:rFonts w:ascii="Arial" w:eastAsia="Calibri" w:hAnsi="Arial" w:cs="Arial"/>
          <w:b/>
          <w:lang w:val="en-US" w:eastAsia="en-US"/>
        </w:rPr>
      </w:pPr>
      <w:r w:rsidRPr="00722B31">
        <w:rPr>
          <w:rFonts w:ascii="Arial" w:eastAsia="Calibri" w:hAnsi="Arial" w:cs="Arial"/>
          <w:b/>
          <w:lang w:val="en-US" w:eastAsia="en-US"/>
        </w:rPr>
        <w:t>DAISY SEWID- SMITH</w:t>
      </w:r>
    </w:p>
    <w:p w:rsidR="00EF19D4" w:rsidRPr="00722B31" w:rsidRDefault="00EF19D4" w:rsidP="00722B31">
      <w:pPr>
        <w:spacing w:line="360" w:lineRule="auto"/>
        <w:jc w:val="both"/>
        <w:rPr>
          <w:rFonts w:ascii="Arial" w:eastAsia="Calibri" w:hAnsi="Arial" w:cs="Arial"/>
          <w:lang w:val="en-US" w:eastAsia="en-US"/>
        </w:rPr>
      </w:pPr>
      <w:r w:rsidRPr="00722B31">
        <w:rPr>
          <w:rFonts w:ascii="Arial" w:hAnsi="Arial" w:cs="Arial"/>
          <w:lang w:val="en-US" w:eastAsia="en-US"/>
        </w:rPr>
        <w:t xml:space="preserve">FIRST NATIONS EDUCATOR AND </w:t>
      </w:r>
      <w:r w:rsidRPr="00722B31">
        <w:rPr>
          <w:rFonts w:ascii="Arial" w:eastAsia="Calibri" w:hAnsi="Arial" w:cs="Arial"/>
          <w:lang w:val="en-US" w:eastAsia="en-US"/>
        </w:rPr>
        <w:t>CULTURAL HISTORIAN</w:t>
      </w:r>
    </w:p>
    <w:p w:rsidR="00EF19D4" w:rsidRPr="00722B31" w:rsidRDefault="00EF19D4" w:rsidP="00722B31">
      <w:pPr>
        <w:spacing w:line="360" w:lineRule="auto"/>
        <w:jc w:val="both"/>
        <w:rPr>
          <w:rFonts w:ascii="Arial" w:hAnsi="Arial" w:cs="Arial"/>
          <w:lang w:val="en-US" w:eastAsia="en-US"/>
        </w:rPr>
      </w:pPr>
      <w:r w:rsidRPr="00722B31">
        <w:rPr>
          <w:rFonts w:ascii="Arial" w:hAnsi="Arial" w:cs="Arial"/>
          <w:i/>
          <w:iCs/>
          <w:lang w:val="en-US" w:eastAsia="en-US"/>
        </w:rPr>
        <w:t>"You must really try and learn your own history"</w:t>
      </w:r>
    </w:p>
    <w:p w:rsidR="00EF19D4" w:rsidRPr="00722B31" w:rsidRDefault="00EF19D4" w:rsidP="00722B31">
      <w:pPr>
        <w:spacing w:line="360" w:lineRule="auto"/>
        <w:jc w:val="both"/>
        <w:rPr>
          <w:rFonts w:ascii="Arial" w:eastAsia="Calibri" w:hAnsi="Arial" w:cs="Arial"/>
          <w:lang w:val="en-US" w:eastAsia="en-US"/>
        </w:rPr>
      </w:pPr>
      <w:r w:rsidRPr="00722B31">
        <w:rPr>
          <w:rFonts w:ascii="Arial" w:hAnsi="Arial" w:cs="Arial"/>
          <w:i/>
          <w:iCs/>
          <w:noProof/>
          <w:lang w:val="en-US" w:eastAsia="en-US"/>
        </w:rPr>
        <w:drawing>
          <wp:anchor distT="0" distB="0" distL="114300" distR="114300" simplePos="0" relativeHeight="251739136" behindDoc="0" locked="0" layoutInCell="1" allowOverlap="1">
            <wp:simplePos x="0" y="0"/>
            <wp:positionH relativeFrom="column">
              <wp:posOffset>23495</wp:posOffset>
            </wp:positionH>
            <wp:positionV relativeFrom="paragraph">
              <wp:posOffset>136525</wp:posOffset>
            </wp:positionV>
            <wp:extent cx="2409190" cy="2637790"/>
            <wp:effectExtent l="0" t="0" r="0" b="0"/>
            <wp:wrapSquare wrapText="bothSides"/>
            <wp:docPr id="3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09190" cy="2637790"/>
                    </a:xfrm>
                    <a:prstGeom prst="rect">
                      <a:avLst/>
                    </a:prstGeom>
                    <a:noFill/>
                    <a:ln>
                      <a:noFill/>
                    </a:ln>
                  </pic:spPr>
                </pic:pic>
              </a:graphicData>
            </a:graphic>
          </wp:anchor>
        </w:drawing>
      </w:r>
      <w:r w:rsidRPr="00722B31">
        <w:rPr>
          <w:rFonts w:ascii="Arial" w:eastAsia="Calibri" w:hAnsi="Arial" w:cs="Arial"/>
          <w:lang w:val="en-US" w:eastAsia="en-US"/>
        </w:rPr>
        <w:t xml:space="preserve">My father was the one who inspired me. I respected him so much and he always, no matter what I did, he always praised me and he always told me you can reach for the highest star and if you work hard, you will get there. Never give up. If you trip, dust yourself off and get up again and try again. You are going to succeed. It was </w:t>
      </w:r>
      <w:proofErr w:type="gramStart"/>
      <w:r w:rsidRPr="00722B31">
        <w:rPr>
          <w:rFonts w:ascii="Arial" w:eastAsia="Calibri" w:hAnsi="Arial" w:cs="Arial"/>
          <w:lang w:val="en-US" w:eastAsia="en-US"/>
        </w:rPr>
        <w:t>him</w:t>
      </w:r>
      <w:proofErr w:type="gramEnd"/>
      <w:r w:rsidRPr="00722B31">
        <w:rPr>
          <w:rFonts w:ascii="Arial" w:eastAsia="Calibri" w:hAnsi="Arial" w:cs="Arial"/>
          <w:lang w:val="en-US" w:eastAsia="en-US"/>
        </w:rPr>
        <w:t xml:space="preserve">, I have always said this, I didn’t get educated for myself, I got educated because he wanted to see me graduate, he wanted me to be educated. </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My father was self-educated, with perhaps a grade two level of education. He addressed the UN when they came to Vancouver, he went to Geneva, he went all over the world to talk to people and it used to amaze me because with the amount of education he had. It was him, it was him again who made me learn what I needed  know to do a potlatch, he taught me how to be an assistant to the chiefs and not too </w:t>
      </w:r>
      <w:r w:rsidRPr="00722B31">
        <w:rPr>
          <w:rFonts w:ascii="Arial" w:eastAsia="Calibri" w:hAnsi="Arial" w:cs="Arial"/>
          <w:lang w:val="en-US" w:eastAsia="en-US"/>
        </w:rPr>
        <w:lastRenderedPageBreak/>
        <w:t>many people are asked to do that. He was always there; he was a very powerful man, yet a gentle man.</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He said to me: you have to pass on what we taught you and you have to teach your brother and to follow the protocol, follow everything we have ever taught you.</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That’s where I got my inspiration from, and that’s where I got my strength from. It makes me feel funny to hear some of the young ones say: You’re our inspiration. I’ve always told them that I will teach them everything I know if you are serious.</w:t>
      </w:r>
    </w:p>
    <w:p w:rsidR="00EF19D4" w:rsidRPr="00722B31" w:rsidRDefault="00EF19D4" w:rsidP="00722B31">
      <w:pPr>
        <w:spacing w:line="360" w:lineRule="auto"/>
        <w:jc w:val="both"/>
        <w:rPr>
          <w:rFonts w:ascii="Arial" w:hAnsi="Arial" w:cs="Arial"/>
          <w:lang w:val="en-US" w:eastAsia="en-US"/>
        </w:rPr>
      </w:pPr>
    </w:p>
    <w:p w:rsidR="00EF19D4" w:rsidRPr="00722B31" w:rsidRDefault="00EF19D4" w:rsidP="00722B31">
      <w:pPr>
        <w:spacing w:line="360" w:lineRule="auto"/>
        <w:jc w:val="both"/>
        <w:rPr>
          <w:rFonts w:ascii="Arial" w:hAnsi="Arial" w:cs="Arial"/>
          <w:lang w:val="en-US" w:eastAsia="en-US"/>
        </w:rPr>
      </w:pPr>
    </w:p>
    <w:p w:rsidR="00EF19D4" w:rsidRPr="00722B31" w:rsidRDefault="00EF19D4" w:rsidP="00722B31">
      <w:pPr>
        <w:spacing w:line="360" w:lineRule="auto"/>
        <w:jc w:val="both"/>
        <w:rPr>
          <w:rFonts w:ascii="Arial" w:eastAsia="Calibri" w:hAnsi="Arial" w:cs="Arial"/>
          <w:b/>
          <w:lang w:val="en-US" w:eastAsia="en-US"/>
        </w:rPr>
      </w:pPr>
      <w:r w:rsidRPr="00722B31">
        <w:rPr>
          <w:rFonts w:ascii="Arial" w:eastAsia="Calibri" w:hAnsi="Arial" w:cs="Arial"/>
          <w:b/>
          <w:lang w:val="en-US" w:eastAsia="en-US"/>
        </w:rPr>
        <w:t>FANA SORO</w:t>
      </w:r>
    </w:p>
    <w:p w:rsidR="00692982" w:rsidRDefault="00CF633D" w:rsidP="00722B31">
      <w:pPr>
        <w:spacing w:line="360" w:lineRule="auto"/>
        <w:jc w:val="both"/>
        <w:rPr>
          <w:rFonts w:ascii="Arial" w:eastAsia="Calibri" w:hAnsi="Arial" w:cs="Arial"/>
          <w:lang w:val="en-US" w:eastAsia="en-US"/>
        </w:rPr>
      </w:pPr>
      <w:r>
        <w:rPr>
          <w:rFonts w:ascii="Arial" w:eastAsia="Calibri" w:hAnsi="Arial" w:cs="Arial"/>
          <w:noProof/>
          <w:lang w:val="en-US" w:eastAsia="en-US"/>
        </w:rPr>
        <w:drawing>
          <wp:inline distT="0" distB="0" distL="0" distR="0">
            <wp:extent cx="1280160" cy="193865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80160" cy="1938655"/>
                    </a:xfrm>
                    <a:prstGeom prst="rect">
                      <a:avLst/>
                    </a:prstGeom>
                    <a:noFill/>
                  </pic:spPr>
                </pic:pic>
              </a:graphicData>
            </a:graphic>
          </wp:inline>
        </w:drawing>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ARTIST: Musician Drummer Dancer, Ivory Coast </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My father was the village chief as well as the “balafola”, the master balafon player and drummer. When I was born, I knew that was what I would be. I grew up with drumming and balafon playing around. I was always sure of what I would do in my life. As a child, I did not have much time to play as I had to practice with my father. What was inspiring was that when I finished practicing, my father would say ‘play this for your friends so they can see’ and they would say ‘wow!’ I felt special. Music gave and continues to give me energy.</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When I see, especially, children interested, that is inspiring, and I know that what you see, you can learn, what you cannot see, it is harder to learn. How I became a teacher? When I left my village, I was part of the national group from the Ivory Coast where one teaches those who have special talents and one has to share and be capable of teaching someone what you know.  You can always encourage someone to continue, to try.</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The role of the arts in society, I think it is a very important role, one has to know who one is. My father always said to me that I was born into a family, but that I was there </w:t>
      </w:r>
      <w:r w:rsidRPr="00722B31">
        <w:rPr>
          <w:rFonts w:ascii="Arial" w:eastAsia="Calibri" w:hAnsi="Arial" w:cs="Arial"/>
          <w:lang w:val="en-US" w:eastAsia="en-US"/>
        </w:rPr>
        <w:lastRenderedPageBreak/>
        <w:t>not only for my family, also for the community. If someone is sad, one must try to give him joy.</w:t>
      </w:r>
    </w:p>
    <w:p w:rsidR="00EF19D4" w:rsidRPr="00722B31" w:rsidRDefault="00EF19D4" w:rsidP="00722B31">
      <w:pPr>
        <w:spacing w:line="360" w:lineRule="auto"/>
        <w:jc w:val="both"/>
        <w:rPr>
          <w:rFonts w:ascii="Arial" w:eastAsia="Calibri" w:hAnsi="Arial" w:cs="Arial"/>
          <w:lang w:val="en-US" w:eastAsia="en-US"/>
        </w:rPr>
      </w:pPr>
    </w:p>
    <w:p w:rsidR="00EF19D4" w:rsidRPr="00722B31" w:rsidRDefault="00EF19D4" w:rsidP="00722B31">
      <w:pPr>
        <w:spacing w:line="360" w:lineRule="auto"/>
        <w:jc w:val="both"/>
        <w:rPr>
          <w:rFonts w:ascii="Arial" w:eastAsia="Calibri" w:hAnsi="Arial" w:cs="Arial"/>
          <w:b/>
          <w:lang w:val="en-US" w:eastAsia="en-US"/>
        </w:rPr>
      </w:pPr>
      <w:r w:rsidRPr="00722B31">
        <w:rPr>
          <w:rFonts w:ascii="Arial" w:eastAsia="Calibri" w:hAnsi="Arial" w:cs="Arial"/>
          <w:b/>
          <w:lang w:val="en-US" w:eastAsia="en-US"/>
        </w:rPr>
        <w:t>QIU XIA HE and ANDRE THIBAULT</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ARTISTS: Musicians, from China and Quebec</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Andre: My wife inspires me. My music, my life, inspire me. I enjoy living. I am very lucky. I like everything. I enjoy life. I enjoy meeting people. I enjoy travelling. I enjoy playing music.</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 I’ve been playing music for forty years and it has always been my friend. It has always been with me. Even when I had difficult times, I had my guitar, always a source of inspiration. I love to play the guitar. I love to learn new things. I love to listen to guitar players. I love music, saxophone, flute, not just guitar. It gives me a lot of joy. It is the meaning of my life.</w:t>
      </w:r>
    </w:p>
    <w:p w:rsidR="00EF19D4" w:rsidRPr="00722B31" w:rsidRDefault="00EF19D4" w:rsidP="00722B31">
      <w:pPr>
        <w:tabs>
          <w:tab w:val="left" w:pos="6096"/>
        </w:tabs>
        <w:spacing w:line="360" w:lineRule="auto"/>
        <w:jc w:val="both"/>
        <w:rPr>
          <w:rFonts w:ascii="Arial" w:eastAsia="Calibri" w:hAnsi="Arial" w:cs="Arial"/>
          <w:lang w:val="en-US" w:eastAsia="en-US"/>
        </w:rPr>
      </w:pPr>
      <w:r w:rsidRPr="00722B31">
        <w:rPr>
          <w:rFonts w:ascii="Arial" w:eastAsia="Calibri" w:hAnsi="Arial" w:cs="Arial"/>
          <w:lang w:val="en-US" w:eastAsia="en-US"/>
        </w:rPr>
        <w:t>Qiu Xia: For me, the idea of music has come from many angles because I come from China and I was trained as a professional when I was 13. Then I went to university to become a teacher. Music is a tool to make a living. It is a skill, a technique, it is knowledge.  Unless you really love what you do, it is challenging to be an artist. You have to love what you do to become an artist. You have to love your life. Teaching kids to love music is teaching them to love their life. Loving your life is a way of living. This makes you a better person. Also important to me as a person who came from another country and didn’t speak English, to go into another culture, music is perfect to meet people without talking. I met my first Canadian family by playing music. You pass on the message without spoken language. As an immigrant, I had a tool which is international: music. I don’t think I could have had the same response when I arrived in Canada without music.</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Andre: I think art is one of the finest tools that human beings have to find something in common. When I was playing in Matanzas for example, with a group of wonderful Cuban musicians, we began to play together. We shared a common language. The arts whether it be music or painting or poetry…we had a common language.</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Art can really bring people together in a very positive way. The arts are an incredible weapon that man has, that he doesn’t really use that well. It is a weapon of mass construction. I have played around the world. Music brings us together. Art has an incredible power to break barriers. People can talk and discover things together.</w:t>
      </w:r>
    </w:p>
    <w:p w:rsidR="00EF19D4" w:rsidRPr="00722B31" w:rsidRDefault="00EF19D4" w:rsidP="00722B31">
      <w:pPr>
        <w:spacing w:line="360" w:lineRule="auto"/>
        <w:jc w:val="both"/>
        <w:rPr>
          <w:rFonts w:ascii="Arial" w:eastAsia="Calibri" w:hAnsi="Arial" w:cs="Arial"/>
          <w:lang w:val="en-US" w:eastAsia="en-US"/>
        </w:rPr>
      </w:pP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lastRenderedPageBreak/>
        <w:t>Qiu Xia: We really enjoy having art in our life. This is our life. There is no other way of living. It brings excitement and challenge. We spread this wherever we play. It’s an amazing world we share.</w:t>
      </w:r>
    </w:p>
    <w:p w:rsidR="00EF19D4" w:rsidRPr="00722B31" w:rsidRDefault="00EF19D4" w:rsidP="00722B31">
      <w:pPr>
        <w:spacing w:line="360" w:lineRule="auto"/>
        <w:jc w:val="both"/>
        <w:rPr>
          <w:rFonts w:ascii="Arial" w:eastAsia="Calibri" w:hAnsi="Arial" w:cs="Arial"/>
          <w:lang w:val="en-US" w:eastAsia="en-US"/>
        </w:rPr>
      </w:pPr>
    </w:p>
    <w:p w:rsidR="00EF19D4" w:rsidRPr="00722B31" w:rsidRDefault="00EF19D4" w:rsidP="00722B31">
      <w:pPr>
        <w:spacing w:line="360" w:lineRule="auto"/>
        <w:jc w:val="both"/>
        <w:rPr>
          <w:rFonts w:ascii="Arial" w:eastAsia="Calibri" w:hAnsi="Arial" w:cs="Arial"/>
          <w:lang w:val="en-US" w:eastAsia="en-US"/>
        </w:rPr>
      </w:pPr>
    </w:p>
    <w:p w:rsidR="00EF19D4" w:rsidRPr="00722B31" w:rsidRDefault="001967CE" w:rsidP="00722B31">
      <w:pPr>
        <w:spacing w:line="360" w:lineRule="auto"/>
        <w:jc w:val="both"/>
        <w:rPr>
          <w:rFonts w:ascii="Arial" w:eastAsia="Calibri" w:hAnsi="Arial" w:cs="Arial"/>
          <w:b/>
          <w:lang w:val="en-US" w:eastAsia="en-US"/>
        </w:rPr>
      </w:pPr>
      <w:r w:rsidRPr="001967CE">
        <w:rPr>
          <w:rFonts w:ascii="Arial" w:eastAsia="Calibri" w:hAnsi="Arial" w:cs="Arial"/>
          <w:b/>
          <w:noProof/>
          <w:lang w:val="en-US" w:eastAsia="en-US"/>
        </w:rPr>
        <w:drawing>
          <wp:inline distT="0" distB="0" distL="0" distR="0">
            <wp:extent cx="2066925" cy="2333408"/>
            <wp:effectExtent l="0" t="0" r="0" b="0"/>
            <wp:docPr id="6" name="Imagen 6" descr="D:\Escritorio\LIBRO Y DOCUMENTOS PARA EDITORA\IMAGENES DE INTERNET LIBRO\IMAGEN 4 CAP 10 Nersey Fel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torio\LIBRO Y DOCUMENTOS PARA EDITORA\IMAGENES DE INTERNET LIBRO\IMAGEN 4 CAP 10 Nersey Felip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81341" cy="2349683"/>
                    </a:xfrm>
                    <a:prstGeom prst="rect">
                      <a:avLst/>
                    </a:prstGeom>
                    <a:noFill/>
                    <a:ln>
                      <a:noFill/>
                    </a:ln>
                  </pic:spPr>
                </pic:pic>
              </a:graphicData>
            </a:graphic>
          </wp:inline>
        </w:drawing>
      </w:r>
    </w:p>
    <w:p w:rsidR="00EF19D4" w:rsidRPr="00722B31" w:rsidRDefault="00EF19D4" w:rsidP="00722B31">
      <w:pPr>
        <w:spacing w:line="360" w:lineRule="auto"/>
        <w:jc w:val="both"/>
        <w:rPr>
          <w:rFonts w:ascii="Arial" w:eastAsia="Calibri" w:hAnsi="Arial" w:cs="Arial"/>
          <w:b/>
          <w:lang w:val="en-US" w:eastAsia="en-US"/>
        </w:rPr>
      </w:pPr>
      <w:r w:rsidRPr="00722B31">
        <w:rPr>
          <w:rFonts w:ascii="Arial" w:eastAsia="Calibri" w:hAnsi="Arial" w:cs="Arial"/>
          <w:b/>
          <w:lang w:val="en-US" w:eastAsia="en-US"/>
        </w:rPr>
        <w:t>NERSYS FELIPE</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ARTIST: Writer and Poet</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The arts represent harmony and spirituality. If I were a sociologist, I would say that modern society is ill because of the lack of spirituality and lack of harmony syndrome. This is why society needs the arts as I need love from those whom I love.</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I recently complimented a friend on the soft texture of her hair, she smiled and after a moment of silent reflection, said we should be more concerned about the gentleness of the soul.</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This is especially true for young people. I believe that the arts would support them in reaching a softness of the soul. The younger a person is able to integrate the arts into their lives, the purer the society would be and the better the future.</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The arts provide an excellent starting point for life. One can describe them as the highest and the strongest points and use the image of a backpack which will provide all that we need for the journey of life.</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Artists have more highly developed senses, more profound vision which enable them to see further and deeper inside as well as to expand their understanding and ability to grasp details. Artists are impressed by the general sense of beauty as well as seeing the beauty in the smallest and often hidden details.</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lastRenderedPageBreak/>
        <w:t>They are as curious, imaginative and sensitive as a small child when they don’t have a toy and create a doll or a space ship from a piece of wood.</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The ways of creation are mysterious and unpredictable, and full of joy. I feel like the owner of the landscapes of my country: from the most famous to the least known part of Cuyaguateje River, small, noisy, with clear water, sweet from pomarrosas, and shaded by the cañabravas.</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Here are some things to think about:</w:t>
      </w:r>
    </w:p>
    <w:p w:rsidR="00EF19D4" w:rsidRPr="00722B31" w:rsidRDefault="00EF19D4" w:rsidP="00722B31">
      <w:pPr>
        <w:numPr>
          <w:ilvl w:val="0"/>
          <w:numId w:val="207"/>
        </w:numPr>
        <w:spacing w:line="360" w:lineRule="auto"/>
        <w:jc w:val="both"/>
        <w:rPr>
          <w:rFonts w:ascii="Arial" w:eastAsia="Calibri" w:hAnsi="Arial" w:cs="Arial"/>
          <w:lang w:val="en-US" w:eastAsia="en-US"/>
        </w:rPr>
      </w:pPr>
      <w:r w:rsidRPr="00722B31">
        <w:rPr>
          <w:rFonts w:ascii="Arial" w:eastAsia="Calibri" w:hAnsi="Arial" w:cs="Arial"/>
          <w:lang w:val="en-US" w:eastAsia="en-US"/>
        </w:rPr>
        <w:t>Live every day as if you were being filmed by the person you care most about.</w:t>
      </w:r>
    </w:p>
    <w:p w:rsidR="00EF19D4" w:rsidRPr="00722B31" w:rsidRDefault="00EF19D4" w:rsidP="00722B31">
      <w:pPr>
        <w:numPr>
          <w:ilvl w:val="0"/>
          <w:numId w:val="207"/>
        </w:numPr>
        <w:spacing w:line="360" w:lineRule="auto"/>
        <w:jc w:val="both"/>
        <w:rPr>
          <w:rFonts w:ascii="Arial" w:eastAsia="Calibri" w:hAnsi="Arial" w:cs="Arial"/>
          <w:lang w:val="en-US" w:eastAsia="en-US"/>
        </w:rPr>
      </w:pPr>
      <w:r w:rsidRPr="00722B31">
        <w:rPr>
          <w:rFonts w:ascii="Arial" w:eastAsia="Calibri" w:hAnsi="Arial" w:cs="Arial"/>
          <w:lang w:val="en-US" w:eastAsia="en-US"/>
        </w:rPr>
        <w:t>Be always alert because within us, as part of the legacy of our ancestors, lies the possibility of evil.</w:t>
      </w:r>
    </w:p>
    <w:p w:rsidR="00EF19D4" w:rsidRPr="00722B31" w:rsidRDefault="00EF19D4" w:rsidP="00722B31">
      <w:pPr>
        <w:numPr>
          <w:ilvl w:val="0"/>
          <w:numId w:val="207"/>
        </w:numPr>
        <w:spacing w:line="360" w:lineRule="auto"/>
        <w:jc w:val="both"/>
        <w:rPr>
          <w:rFonts w:ascii="Arial" w:eastAsia="Calibri" w:hAnsi="Arial" w:cs="Arial"/>
          <w:lang w:val="en-US" w:eastAsia="en-US"/>
        </w:rPr>
      </w:pPr>
      <w:r w:rsidRPr="00722B31">
        <w:rPr>
          <w:rFonts w:ascii="Arial" w:eastAsia="Calibri" w:hAnsi="Arial" w:cs="Arial"/>
          <w:lang w:val="en-US" w:eastAsia="en-US"/>
        </w:rPr>
        <w:t>Every morning, write in your diary the following:</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“Wherever you go, go with your heart.” (Confucius)</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“Only by doing good, you can be happy.” (Jose Marti)</w:t>
      </w:r>
    </w:p>
    <w:p w:rsidR="00EF19D4" w:rsidRPr="00722B31" w:rsidRDefault="00EF19D4" w:rsidP="00722B31">
      <w:pPr>
        <w:spacing w:line="360" w:lineRule="auto"/>
        <w:jc w:val="both"/>
        <w:rPr>
          <w:rFonts w:ascii="Arial" w:eastAsia="Calibri" w:hAnsi="Arial" w:cs="Arial"/>
          <w:lang w:val="en-US" w:eastAsia="en-US"/>
        </w:rPr>
      </w:pPr>
    </w:p>
    <w:p w:rsidR="00EF19D4" w:rsidRPr="00722B31" w:rsidRDefault="00EF19D4" w:rsidP="00722B31">
      <w:pPr>
        <w:spacing w:line="360" w:lineRule="auto"/>
        <w:jc w:val="both"/>
        <w:rPr>
          <w:rFonts w:ascii="Arial" w:eastAsia="Calibri" w:hAnsi="Arial" w:cs="Arial"/>
          <w:b/>
          <w:lang w:val="fr-FR" w:eastAsia="en-US"/>
        </w:rPr>
      </w:pPr>
      <w:r w:rsidRPr="00722B31">
        <w:rPr>
          <w:rFonts w:ascii="Arial" w:eastAsia="Calibri" w:hAnsi="Arial" w:cs="Arial"/>
          <w:b/>
          <w:lang w:val="fr-FR" w:eastAsia="en-US"/>
        </w:rPr>
        <w:t>JESUS CARRETE</w:t>
      </w:r>
    </w:p>
    <w:p w:rsidR="00EF19D4" w:rsidRPr="00722B31" w:rsidRDefault="00EF19D4" w:rsidP="00722B31">
      <w:pPr>
        <w:spacing w:line="360" w:lineRule="auto"/>
        <w:jc w:val="both"/>
        <w:rPr>
          <w:rFonts w:ascii="Arial" w:eastAsia="Calibri" w:hAnsi="Arial" w:cs="Arial"/>
          <w:lang w:val="fr-FR" w:eastAsia="en-US"/>
        </w:rPr>
      </w:pPr>
      <w:r w:rsidRPr="00722B31">
        <w:rPr>
          <w:rFonts w:ascii="Arial" w:eastAsia="Calibri" w:hAnsi="Arial" w:cs="Arial"/>
          <w:lang w:val="fr-FR" w:eastAsia="en-US"/>
        </w:rPr>
        <w:t>ARTIST: Painter</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The arts are fundamental for any social system because of their important role in the formation of a nation. </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The arts make one feel alive.</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They enhance the motivation to love, to work, to understand the idiosyncrasy of your country and that of humanity which are the major source of inspiration.</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The essence of life is love for the work you do. You grow as a person and you believe in humanity and you take the experiences of others and transform it through the arts. </w:t>
      </w:r>
    </w:p>
    <w:p w:rsidR="00EF19D4" w:rsidRPr="00722B31" w:rsidRDefault="00EF19D4" w:rsidP="00722B31">
      <w:pPr>
        <w:tabs>
          <w:tab w:val="left" w:pos="6185"/>
        </w:tabs>
        <w:spacing w:line="360" w:lineRule="auto"/>
        <w:jc w:val="both"/>
        <w:rPr>
          <w:rFonts w:ascii="Arial" w:eastAsia="Calibri" w:hAnsi="Arial" w:cs="Arial"/>
          <w:b/>
          <w:lang w:val="en-US" w:eastAsia="en-US"/>
        </w:rPr>
      </w:pPr>
    </w:p>
    <w:p w:rsidR="00EF19D4" w:rsidRPr="00722B31" w:rsidRDefault="00EF19D4" w:rsidP="00722B31">
      <w:pPr>
        <w:tabs>
          <w:tab w:val="left" w:pos="6185"/>
        </w:tabs>
        <w:spacing w:line="360" w:lineRule="auto"/>
        <w:jc w:val="both"/>
        <w:rPr>
          <w:rFonts w:ascii="Arial" w:eastAsia="Calibri" w:hAnsi="Arial" w:cs="Arial"/>
          <w:b/>
          <w:lang w:val="en-US" w:eastAsia="en-US"/>
        </w:rPr>
      </w:pPr>
      <w:r w:rsidRPr="00722B31">
        <w:rPr>
          <w:rFonts w:ascii="Arial" w:eastAsia="Calibri" w:hAnsi="Arial" w:cs="Arial"/>
          <w:b/>
          <w:lang w:val="en-US" w:eastAsia="en-US"/>
        </w:rPr>
        <w:t>MAIKEL IGLESIAS RODRIGUEZ</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  ARTIST: Poet</w:t>
      </w:r>
    </w:p>
    <w:p w:rsidR="00EF19D4" w:rsidRPr="00722B31" w:rsidRDefault="00EF19D4" w:rsidP="00722B31">
      <w:pPr>
        <w:autoSpaceDE w:val="0"/>
        <w:autoSpaceDN w:val="0"/>
        <w:adjustRightInd w:val="0"/>
        <w:spacing w:line="360" w:lineRule="auto"/>
        <w:jc w:val="both"/>
        <w:rPr>
          <w:rFonts w:ascii="Arial" w:eastAsia="Calibri" w:hAnsi="Arial" w:cs="Arial"/>
          <w:i/>
          <w:lang w:val="en-US" w:eastAsia="en-US"/>
        </w:rPr>
      </w:pP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I am frightened even to imagine a society without the arts. Without the arts, human beings have no sense. I cannot conceive of a world without literature. It is what creates an artist.</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I am inspired by God, I am motivated by Life, by Nature, and by women. I am inspired by the unknown, sometimes by Death and its mysteries, and of course, by </w:t>
      </w:r>
      <w:r w:rsidRPr="00722B31">
        <w:rPr>
          <w:rFonts w:ascii="Arial" w:eastAsia="Calibri" w:hAnsi="Arial" w:cs="Arial"/>
          <w:lang w:val="en-US" w:eastAsia="en-US"/>
        </w:rPr>
        <w:lastRenderedPageBreak/>
        <w:t>Love. I am encouraged to include the themes of love and family into my poetry for as long as I live. I am inspired by everything, including the emptiness.</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I do not write to provoke anyone but rather to invite others to think and reflect.</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Being Cuban is not more important than being African, Brazilian or Canadian. It’s not to be less either. It is above all being a universal human being.</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If there is anything I am in love with as a poet on the island where I live, it is the certainty of waking up every morning feeling that in any corner, I could find the world.</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The essence of life is to live naturally, freely. The essence is within us, and has a personal imprint. The problem of a man is not with God, it is with himself.</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There is not sufficient time or space in the world to love and to give thanks for the miracle of Life. Amen and Amen</w:t>
      </w:r>
    </w:p>
    <w:p w:rsidR="00EF19D4" w:rsidRPr="00722B31" w:rsidRDefault="00EF19D4" w:rsidP="00722B31">
      <w:pPr>
        <w:spacing w:line="360" w:lineRule="auto"/>
        <w:jc w:val="both"/>
        <w:rPr>
          <w:rFonts w:ascii="Arial" w:eastAsia="Calibri" w:hAnsi="Arial" w:cs="Arial"/>
          <w:lang w:val="en-US" w:eastAsia="en-US"/>
        </w:rPr>
      </w:pPr>
    </w:p>
    <w:p w:rsidR="00EF19D4" w:rsidRPr="00722B31" w:rsidRDefault="00EF19D4" w:rsidP="00722B31">
      <w:pPr>
        <w:spacing w:line="360" w:lineRule="auto"/>
        <w:jc w:val="both"/>
        <w:rPr>
          <w:rFonts w:ascii="Arial" w:eastAsia="Calibri" w:hAnsi="Arial" w:cs="Arial"/>
          <w:lang w:val="en-US" w:eastAsia="en-US"/>
        </w:rPr>
      </w:pPr>
    </w:p>
    <w:p w:rsidR="00EF19D4" w:rsidRPr="00722B31" w:rsidRDefault="001967CE" w:rsidP="00722B31">
      <w:pPr>
        <w:spacing w:line="360" w:lineRule="auto"/>
        <w:jc w:val="both"/>
        <w:rPr>
          <w:rFonts w:ascii="Arial" w:eastAsia="Calibri" w:hAnsi="Arial" w:cs="Arial"/>
          <w:b/>
          <w:lang w:val="en-US" w:eastAsia="en-US"/>
        </w:rPr>
      </w:pPr>
      <w:r w:rsidRPr="001967CE">
        <w:rPr>
          <w:rFonts w:ascii="Arial" w:eastAsia="Calibri" w:hAnsi="Arial" w:cs="Arial"/>
          <w:b/>
          <w:noProof/>
          <w:lang w:val="en-US" w:eastAsia="en-US"/>
        </w:rPr>
        <w:drawing>
          <wp:inline distT="0" distB="0" distL="0" distR="0">
            <wp:extent cx="2628900" cy="1743075"/>
            <wp:effectExtent l="0" t="0" r="0" b="9525"/>
            <wp:docPr id="7" name="Imagen 7" descr="D:\Escritorio\LIBRO Y DOCUMENTOS PARA EDITORA\IMAGENES DE INTERNET LIBRO\IMAGEN 5 CAP 10 MARIO PELEG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torio\LIBRO Y DOCUMENTOS PARA EDITORA\IMAGENES DE INTERNET LIBRO\IMAGEN 5 CAP 10 MARIO PELEGRI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r>
        <w:rPr>
          <w:rFonts w:ascii="Arial" w:eastAsia="Calibri" w:hAnsi="Arial" w:cs="Arial"/>
          <w:b/>
          <w:lang w:val="en-US" w:eastAsia="en-US"/>
        </w:rPr>
        <w:t xml:space="preserve">MARIO </w:t>
      </w:r>
      <w:r w:rsidR="00EF19D4" w:rsidRPr="00722B31">
        <w:rPr>
          <w:rFonts w:ascii="Arial" w:eastAsia="Calibri" w:hAnsi="Arial" w:cs="Arial"/>
          <w:b/>
          <w:lang w:val="en-US" w:eastAsia="en-US"/>
        </w:rPr>
        <w:t>PELEGRIN</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ARTIST: Painter, Potter</w:t>
      </w:r>
    </w:p>
    <w:p w:rsidR="00EF19D4" w:rsidRPr="00722B31" w:rsidRDefault="00EF19D4" w:rsidP="00722B31">
      <w:pPr>
        <w:spacing w:line="360" w:lineRule="auto"/>
        <w:jc w:val="both"/>
        <w:rPr>
          <w:rFonts w:ascii="Arial" w:eastAsia="Calibri" w:hAnsi="Arial" w:cs="Arial"/>
          <w:lang w:val="en-US" w:eastAsia="en-US"/>
        </w:rPr>
      </w:pP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I am just a small town person, an artist who lives, speaks and thinks through people, his community, a brave dreamer who created a community project to satisfy the spiritual and artistic needs and concerns of people in the town of Puerta de Golpe. The project has gone beyond the initial limits to respond to the needs and interest of people from other places, having a national and international impact.</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Society is what makes one create. The arts were born with society and come from it. I do not consider myself an artist if I do not express what I think and feel for the society to which I belong.</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An artist reflects what he feels. What he feels is what he loves.  He lives for his family. His work is a reflection of his heritage. The arts defend the identity and values of a nation.</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lastRenderedPageBreak/>
        <w:t xml:space="preserve">Feeling for my homeland inspires me, to make my work taste of tobacco, rum, sugar, </w:t>
      </w:r>
      <w:proofErr w:type="gramStart"/>
      <w:r w:rsidRPr="00722B31">
        <w:rPr>
          <w:rFonts w:ascii="Arial" w:eastAsia="Calibri" w:hAnsi="Arial" w:cs="Arial"/>
          <w:lang w:val="en-US" w:eastAsia="en-US"/>
        </w:rPr>
        <w:t>the</w:t>
      </w:r>
      <w:proofErr w:type="gramEnd"/>
      <w:r w:rsidRPr="00722B31">
        <w:rPr>
          <w:rFonts w:ascii="Arial" w:eastAsia="Calibri" w:hAnsi="Arial" w:cs="Arial"/>
          <w:lang w:val="en-US" w:eastAsia="en-US"/>
        </w:rPr>
        <w:t xml:space="preserve"> essences of Cuba. This makes my work joyful and deep.</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The essence of an artist is to live life, tasting every moment.</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Life is a performance, a show, and everyone plays a role and has a script.</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The secret of life is to have a purpose and to fight for it. Wait to be acknowledged. Don’t presume; be modest, devoted and patient, because everything takes time. </w:t>
      </w:r>
    </w:p>
    <w:p w:rsidR="00EF19D4" w:rsidRPr="00722B31" w:rsidRDefault="00EF19D4" w:rsidP="00722B31">
      <w:pPr>
        <w:spacing w:line="360" w:lineRule="auto"/>
        <w:jc w:val="both"/>
        <w:rPr>
          <w:rFonts w:ascii="Arial" w:eastAsia="Calibri" w:hAnsi="Arial" w:cs="Arial"/>
          <w:lang w:val="en-US" w:eastAsia="en-US"/>
        </w:rPr>
      </w:pPr>
    </w:p>
    <w:p w:rsidR="00EF19D4" w:rsidRPr="00722B31" w:rsidRDefault="00EF19D4" w:rsidP="00722B31">
      <w:pPr>
        <w:spacing w:line="360" w:lineRule="auto"/>
        <w:jc w:val="both"/>
        <w:rPr>
          <w:rFonts w:ascii="Arial" w:hAnsi="Arial" w:cs="Arial"/>
          <w:b/>
          <w:lang w:val="en-US" w:eastAsia="en-US"/>
        </w:rPr>
      </w:pPr>
    </w:p>
    <w:p w:rsidR="00B56ECD" w:rsidRDefault="00B56ECD">
      <w:pPr>
        <w:spacing w:after="160" w:line="259" w:lineRule="auto"/>
        <w:rPr>
          <w:rFonts w:ascii="Arial" w:hAnsi="Arial" w:cs="Arial"/>
          <w:lang w:val="en-US" w:eastAsia="en-US"/>
        </w:rPr>
      </w:pPr>
      <w:r>
        <w:rPr>
          <w:rFonts w:ascii="Arial" w:hAnsi="Arial" w:cs="Arial"/>
          <w:lang w:val="en-US" w:eastAsia="en-US"/>
        </w:rPr>
        <w:br w:type="page"/>
      </w:r>
    </w:p>
    <w:p w:rsidR="00EF19D4" w:rsidRPr="00722B31" w:rsidRDefault="00EF19D4" w:rsidP="00722B31">
      <w:pPr>
        <w:spacing w:line="360" w:lineRule="auto"/>
        <w:jc w:val="both"/>
        <w:rPr>
          <w:rFonts w:ascii="Arial" w:hAnsi="Arial" w:cs="Arial"/>
          <w:lang w:val="en-US" w:eastAsia="en-US"/>
        </w:rPr>
      </w:pPr>
      <w:r w:rsidRPr="00722B31">
        <w:rPr>
          <w:rFonts w:ascii="Arial" w:hAnsi="Arial" w:cs="Arial"/>
          <w:lang w:val="en-US" w:eastAsia="en-US"/>
        </w:rPr>
        <w:lastRenderedPageBreak/>
        <w:t>Please read the following article and be prepared to discuss the author’s ideas. Focus on his definition of the arts and our relationship to them.</w:t>
      </w:r>
    </w:p>
    <w:p w:rsidR="00EF19D4" w:rsidRPr="00722B31" w:rsidRDefault="00EF19D4" w:rsidP="00722B31">
      <w:pPr>
        <w:spacing w:line="360" w:lineRule="auto"/>
        <w:jc w:val="both"/>
        <w:rPr>
          <w:rFonts w:ascii="Arial" w:hAnsi="Arial" w:cs="Arial"/>
          <w:b/>
          <w:lang w:val="en-US" w:eastAsia="en-US"/>
        </w:rPr>
      </w:pPr>
      <w:r w:rsidRPr="00722B31">
        <w:rPr>
          <w:rFonts w:ascii="Arial" w:hAnsi="Arial" w:cs="Arial"/>
          <w:b/>
          <w:lang w:val="en-US" w:eastAsia="en-US"/>
        </w:rPr>
        <w:t>Arts, Neuroscience, and Learning</w:t>
      </w:r>
    </w:p>
    <w:p w:rsidR="00EF19D4" w:rsidRPr="00722B31" w:rsidRDefault="00EF19D4" w:rsidP="00722B31">
      <w:pPr>
        <w:spacing w:line="360" w:lineRule="auto"/>
        <w:jc w:val="both"/>
        <w:rPr>
          <w:rFonts w:ascii="Arial" w:hAnsi="Arial" w:cs="Arial"/>
          <w:lang w:val="en-US" w:eastAsia="en-US"/>
        </w:rPr>
      </w:pPr>
      <w:proofErr w:type="gramStart"/>
      <w:r w:rsidRPr="00722B31">
        <w:rPr>
          <w:rFonts w:ascii="Arial" w:hAnsi="Arial" w:cs="Arial"/>
          <w:lang w:val="en-US" w:eastAsia="en-US"/>
        </w:rPr>
        <w:t>by</w:t>
      </w:r>
      <w:proofErr w:type="gramEnd"/>
      <w:r w:rsidRPr="00722B31">
        <w:rPr>
          <w:rFonts w:ascii="Arial" w:hAnsi="Arial" w:cs="Arial"/>
          <w:lang w:val="en-US" w:eastAsia="en-US"/>
        </w:rPr>
        <w:t xml:space="preserve"> </w:t>
      </w:r>
      <w:hyperlink r:id="rId53" w:anchor="a#a" w:history="1">
        <w:r w:rsidRPr="00722B31">
          <w:rPr>
            <w:rFonts w:ascii="Arial" w:hAnsi="Arial" w:cs="Arial"/>
            <w:i/>
            <w:color w:val="0000FF"/>
            <w:u w:val="single"/>
            <w:lang w:val="en-US" w:eastAsia="en-US"/>
          </w:rPr>
          <w:t>James E. Zull</w:t>
        </w:r>
      </w:hyperlink>
    </w:p>
    <w:p w:rsidR="00EF19D4" w:rsidRPr="00722B31" w:rsidRDefault="00EF19D4" w:rsidP="00722B31">
      <w:pPr>
        <w:spacing w:line="360" w:lineRule="auto"/>
        <w:jc w:val="both"/>
        <w:rPr>
          <w:rFonts w:ascii="Arial" w:hAnsi="Arial" w:cs="Arial"/>
          <w:lang w:val="en-US" w:eastAsia="en-US"/>
        </w:rPr>
      </w:pPr>
      <w:r w:rsidRPr="00722B31">
        <w:rPr>
          <w:rFonts w:ascii="Arial" w:hAnsi="Arial" w:cs="Arial"/>
          <w:lang w:val="en-US" w:eastAsia="en-US"/>
        </w:rPr>
        <w:t xml:space="preserve">What do we mean by "art?" This question is not a new one, but it keeps coming back to puzzle us and stimulate our thinking. We do believe that arts are valuable, even essential, in a fulfilling life. When we make this claim, we are thinking mainly of the traditional definition of arts: music, dance, drawing, theater, and so on. And it is this belief that leads us to include these arts in the school curriculum. </w:t>
      </w:r>
    </w:p>
    <w:p w:rsidR="00EF19D4" w:rsidRPr="00722B31" w:rsidRDefault="00EF19D4" w:rsidP="00722B31">
      <w:pPr>
        <w:spacing w:line="360" w:lineRule="auto"/>
        <w:jc w:val="both"/>
        <w:rPr>
          <w:rFonts w:ascii="Arial" w:hAnsi="Arial" w:cs="Arial"/>
          <w:lang w:val="en-US" w:eastAsia="en-US"/>
        </w:rPr>
      </w:pPr>
      <w:r w:rsidRPr="00722B31">
        <w:rPr>
          <w:rFonts w:ascii="Arial" w:hAnsi="Arial" w:cs="Arial"/>
          <w:lang w:val="en-US" w:eastAsia="en-US"/>
        </w:rPr>
        <w:t>But we also have a broader concept of art. It seems that we all have our "art." Be it the painter with a brush, a successful businessman, a mother comforting her crying child, or the paper-boy distributing the morning paper on each doorstep as he flies by on his bike, whatever we have mastered in our life can be considered our "art."</w:t>
      </w:r>
    </w:p>
    <w:p w:rsidR="00EF19D4" w:rsidRPr="00722B31" w:rsidRDefault="00EF19D4" w:rsidP="00722B31">
      <w:pPr>
        <w:spacing w:line="360" w:lineRule="auto"/>
        <w:jc w:val="both"/>
        <w:rPr>
          <w:rFonts w:ascii="Arial" w:hAnsi="Arial" w:cs="Arial"/>
          <w:lang w:val="en-US" w:eastAsia="en-US"/>
        </w:rPr>
      </w:pPr>
      <w:r w:rsidRPr="00722B31">
        <w:rPr>
          <w:rFonts w:ascii="Arial" w:hAnsi="Arial" w:cs="Arial"/>
          <w:lang w:val="en-US" w:eastAsia="en-US"/>
        </w:rPr>
        <w:t>One facet that is common in all these arts is the sense of mystery. We say that a person has mastered an art when they succeed but can't say how. Wonderful things happen but no one is able to dissect the steps or write out the formula for success. It is just an art!</w:t>
      </w:r>
    </w:p>
    <w:p w:rsidR="00EF19D4" w:rsidRPr="00722B31" w:rsidRDefault="00EF19D4" w:rsidP="00722B31">
      <w:pPr>
        <w:spacing w:line="360" w:lineRule="auto"/>
        <w:jc w:val="both"/>
        <w:rPr>
          <w:rFonts w:ascii="Arial" w:hAnsi="Arial" w:cs="Arial"/>
          <w:lang w:val="en-US" w:eastAsia="en-US"/>
        </w:rPr>
      </w:pPr>
      <w:r w:rsidRPr="00722B31">
        <w:rPr>
          <w:rFonts w:ascii="Arial" w:hAnsi="Arial" w:cs="Arial"/>
          <w:lang w:val="en-US" w:eastAsia="en-US"/>
        </w:rPr>
        <w:t>Is it possible, then, to discuss art in terms of science? If all human behavior and achievement is the result of physical and chemical events in our brain, then ultimately we should be able to do this. But we are skeptical. In fact, if we actually could describe the science behind an art, we might wonder if it would still be an art. Maybe the act of description is also an act of destruction.</w:t>
      </w:r>
    </w:p>
    <w:p w:rsidR="00EF19D4" w:rsidRPr="00722B31" w:rsidRDefault="00EF19D4" w:rsidP="00722B31">
      <w:pPr>
        <w:spacing w:line="360" w:lineRule="auto"/>
        <w:jc w:val="both"/>
        <w:rPr>
          <w:rFonts w:ascii="Arial" w:hAnsi="Arial" w:cs="Arial"/>
          <w:lang w:val="en-US" w:eastAsia="en-US"/>
        </w:rPr>
      </w:pPr>
      <w:r w:rsidRPr="00722B31">
        <w:rPr>
          <w:rFonts w:ascii="Arial" w:hAnsi="Arial" w:cs="Arial"/>
          <w:lang w:val="en-US" w:eastAsia="en-US"/>
        </w:rPr>
        <w:t>But this negative view of science goes against our broad definition of art. The neuroscientist is also an artist. The very process of seeking understanding has its own mysteries. So we continue to ask questions and try experiments that probe the "hows" and "whys" of art. We seek for the connections between art, thought, and learning. And we continue to believe that the arts are essential in school, as essential, or in some cases even more essential than what are normally called the "basics."</w:t>
      </w:r>
    </w:p>
    <w:p w:rsidR="00EF19D4" w:rsidRPr="00722B31" w:rsidRDefault="00EF19D4" w:rsidP="00722B31">
      <w:pPr>
        <w:spacing w:line="360" w:lineRule="auto"/>
        <w:jc w:val="both"/>
        <w:rPr>
          <w:rFonts w:ascii="Arial" w:hAnsi="Arial" w:cs="Arial"/>
          <w:lang w:val="en-US" w:eastAsia="en-US"/>
        </w:rPr>
      </w:pPr>
      <w:r w:rsidRPr="00722B31">
        <w:rPr>
          <w:rFonts w:ascii="Arial" w:hAnsi="Arial" w:cs="Arial"/>
          <w:lang w:val="en-US" w:eastAsia="en-US"/>
        </w:rPr>
        <w:t>So what are we discovering? What has the art of neuroscience told us about the arts and learning?</w:t>
      </w:r>
    </w:p>
    <w:p w:rsidR="00EF19D4" w:rsidRPr="00722B31" w:rsidRDefault="00EF19D4" w:rsidP="00722B31">
      <w:pPr>
        <w:spacing w:line="360" w:lineRule="auto"/>
        <w:jc w:val="both"/>
        <w:rPr>
          <w:rFonts w:ascii="Arial" w:hAnsi="Arial" w:cs="Arial"/>
          <w:lang w:val="en-US" w:eastAsia="en-US"/>
        </w:rPr>
      </w:pPr>
      <w:r w:rsidRPr="00722B31">
        <w:rPr>
          <w:rFonts w:ascii="Arial" w:hAnsi="Arial" w:cs="Arial"/>
          <w:lang w:val="en-US" w:eastAsia="en-US"/>
        </w:rPr>
        <w:t xml:space="preserve">One thing we have found is that the brain physically changes when we learn. And that change is most extensive and powerful when emotion is part of the learning. The chemicals of emotion, such as adrenalin, serotonin, and dopamine act by </w:t>
      </w:r>
      <w:r w:rsidRPr="00722B31">
        <w:rPr>
          <w:rFonts w:ascii="Arial" w:hAnsi="Arial" w:cs="Arial"/>
          <w:lang w:val="en-US" w:eastAsia="en-US"/>
        </w:rPr>
        <w:lastRenderedPageBreak/>
        <w:t xml:space="preserve">modification of synapses; and modification of synapses is the very root of learning. Changing connections in the brain is learning. In some cases, such change does not occur at all unless the emotion chemicals and structures in the brain are engaged. </w:t>
      </w:r>
    </w:p>
    <w:p w:rsidR="00EF19D4" w:rsidRPr="00722B31" w:rsidRDefault="00EF19D4" w:rsidP="00722B31">
      <w:pPr>
        <w:spacing w:line="360" w:lineRule="auto"/>
        <w:jc w:val="both"/>
        <w:rPr>
          <w:rFonts w:ascii="Arial" w:hAnsi="Arial" w:cs="Arial"/>
          <w:lang w:val="en-US" w:eastAsia="en-US"/>
        </w:rPr>
      </w:pPr>
      <w:r w:rsidRPr="00722B31">
        <w:rPr>
          <w:rFonts w:ascii="Arial" w:hAnsi="Arial" w:cs="Arial"/>
          <w:lang w:val="en-US" w:eastAsia="en-US"/>
        </w:rPr>
        <w:t xml:space="preserve">The important idea, then, is that the arts trigger emotion. This could be part of the answer to our question above: what is art? Artists create things that engage others, emotionally. And, of course creating itself is engaging—the artist also feels emotion. The arts, then, change the brain of both the creator, and the consumer. </w:t>
      </w:r>
    </w:p>
    <w:p w:rsidR="00EF19D4" w:rsidRPr="00722B31" w:rsidRDefault="00EF19D4" w:rsidP="00722B31">
      <w:pPr>
        <w:spacing w:line="360" w:lineRule="auto"/>
        <w:jc w:val="both"/>
        <w:rPr>
          <w:rFonts w:ascii="Arial" w:hAnsi="Arial" w:cs="Arial"/>
          <w:lang w:val="en-US" w:eastAsia="en-US"/>
        </w:rPr>
      </w:pPr>
      <w:r w:rsidRPr="00722B31">
        <w:rPr>
          <w:rFonts w:ascii="Arial" w:hAnsi="Arial" w:cs="Arial"/>
          <w:lang w:val="en-US" w:eastAsia="en-US"/>
        </w:rPr>
        <w:t>Another thing that changes synapses in the brain is practice. We learn the things that we repeat the most. But we repeat the things that we care about. So we enjoy the arts and repeat them over and over. This intensity of effort and focus is healthy for learning. It also changes the brain.</w:t>
      </w:r>
    </w:p>
    <w:p w:rsidR="00EF19D4" w:rsidRPr="00722B31" w:rsidRDefault="00EF19D4" w:rsidP="00722B31">
      <w:pPr>
        <w:spacing w:line="360" w:lineRule="auto"/>
        <w:jc w:val="both"/>
        <w:rPr>
          <w:rFonts w:ascii="Arial" w:hAnsi="Arial" w:cs="Arial"/>
          <w:lang w:val="en-US" w:eastAsia="en-US"/>
        </w:rPr>
      </w:pPr>
      <w:r w:rsidRPr="00722B31">
        <w:rPr>
          <w:rFonts w:ascii="Arial" w:hAnsi="Arial" w:cs="Arial"/>
          <w:lang w:val="en-US" w:eastAsia="en-US"/>
        </w:rPr>
        <w:t>There are other lessons we can learn about the connections between arts and neuroscience. For example, the reward chemicals such as dopamine have their primary effects on our frontal cortex. Dopamine is produced in the brainstem, which is the oldest part of the brain evolutionarily speaking, but the dopamine is released in the newest region of cortex, the part that we use to create ideas, make decisions, and plan our actions. Thus, we feel rewarded when we create new objects or actions. And since creativity is based on the decisions made by the creator, the reward system kicks in when we are in control and inventing things that we have thought of ourselves. Freedom and ownership are part and parcel of the neurochemistry of the arts.</w:t>
      </w:r>
    </w:p>
    <w:p w:rsidR="00EF19D4" w:rsidRPr="00722B31" w:rsidRDefault="00EF19D4" w:rsidP="00722B31">
      <w:pPr>
        <w:spacing w:line="360" w:lineRule="auto"/>
        <w:jc w:val="both"/>
        <w:rPr>
          <w:rFonts w:ascii="Arial" w:hAnsi="Arial" w:cs="Arial"/>
          <w:lang w:val="en-US" w:eastAsia="en-US"/>
        </w:rPr>
      </w:pPr>
      <w:r w:rsidRPr="00722B31">
        <w:rPr>
          <w:rFonts w:ascii="Arial" w:hAnsi="Arial" w:cs="Arial"/>
          <w:lang w:val="en-US" w:eastAsia="en-US"/>
        </w:rPr>
        <w:t xml:space="preserve">The importance of the arts in school, then, is strongly associated with motivation and interest. Students love and remember their art classes, theater experiences, musical performances, and creative writing. But beyond this, they may also love their algebra, chemistry, and history. In fact, they will love these academic experiences if we allow the normal neurochemistry of learning to take over. To the extent that they provide freedom, creativity, and mastery, the academic basics become an "art." </w:t>
      </w:r>
    </w:p>
    <w:p w:rsidR="00EF19D4" w:rsidRPr="00722B31" w:rsidRDefault="00EF19D4" w:rsidP="00722B31">
      <w:pPr>
        <w:spacing w:line="360" w:lineRule="auto"/>
        <w:jc w:val="both"/>
        <w:rPr>
          <w:rFonts w:ascii="Arial" w:hAnsi="Arial" w:cs="Arial"/>
          <w:lang w:val="en-US" w:eastAsia="en-US"/>
        </w:rPr>
      </w:pPr>
      <w:r w:rsidRPr="00722B31">
        <w:rPr>
          <w:rFonts w:ascii="Arial" w:hAnsi="Arial" w:cs="Arial"/>
          <w:lang w:val="en-US" w:eastAsia="en-US"/>
        </w:rPr>
        <w:t xml:space="preserve">Realizing the centrality of arts for learning is important not only for teachers and school administrators, but for parents, and for society at large. Often when budget cuts loom, a levy doesn't pass, or a wage dispute arises, schools begin to cut out the arts. Since they are so much fun, there is an assumption that the arts are less important. However, the findings of neuroscience now allow us to defend our belief in their value. We may even see change in society at large, and see learning increase because of it. </w:t>
      </w:r>
    </w:p>
    <w:p w:rsidR="00EF19D4" w:rsidRPr="00722B31" w:rsidRDefault="00E80D25" w:rsidP="00722B31">
      <w:pPr>
        <w:spacing w:line="360" w:lineRule="auto"/>
        <w:jc w:val="both"/>
        <w:rPr>
          <w:rFonts w:ascii="Arial" w:eastAsia="Calibri" w:hAnsi="Arial" w:cs="Arial"/>
          <w:lang w:val="en-CA" w:eastAsia="en-US"/>
        </w:rPr>
      </w:pPr>
      <w:r>
        <w:rPr>
          <w:rFonts w:ascii="Arial" w:eastAsia="Calibri" w:hAnsi="Arial" w:cs="Arial"/>
          <w:lang w:val="en-CA" w:eastAsia="en-US"/>
        </w:rPr>
        <w:lastRenderedPageBreak/>
        <w:pict>
          <v:rect id="_x0000_i1025" style="width:0;height:1.5pt" o:hralign="center" o:hrstd="t" o:hr="t" fillcolor="#aca899" stroked="f"/>
        </w:pict>
      </w:r>
    </w:p>
    <w:p w:rsidR="00EF19D4" w:rsidRPr="00722B31" w:rsidRDefault="00EF19D4" w:rsidP="00722B31">
      <w:pPr>
        <w:spacing w:line="360" w:lineRule="auto"/>
        <w:jc w:val="both"/>
        <w:rPr>
          <w:rFonts w:ascii="Arial" w:hAnsi="Arial" w:cs="Arial"/>
          <w:lang w:val="en-US" w:eastAsia="en-US"/>
        </w:rPr>
      </w:pPr>
      <w:bookmarkStart w:id="3" w:name="a"/>
      <w:bookmarkEnd w:id="3"/>
      <w:r w:rsidRPr="00722B31">
        <w:rPr>
          <w:rFonts w:ascii="Arial" w:hAnsi="Arial" w:cs="Arial"/>
          <w:lang w:val="en-US" w:eastAsia="en-US"/>
        </w:rPr>
        <w:t xml:space="preserve">James Zull is Professor of Biology and Director of the University Center for Innovation in Teaching and Education at Case Western Reserve University. To read a description of his book </w:t>
      </w:r>
      <w:r w:rsidRPr="00722B31">
        <w:rPr>
          <w:rFonts w:ascii="Arial" w:hAnsi="Arial" w:cs="Arial"/>
          <w:i/>
          <w:iCs/>
          <w:lang w:val="en-US" w:eastAsia="en-US"/>
        </w:rPr>
        <w:t>The Art of Changing the Brain: Enriching the Practice of Teaching by Exploring the Biology of Learning</w:t>
      </w:r>
      <w:r w:rsidRPr="00722B31">
        <w:rPr>
          <w:rFonts w:ascii="Arial" w:hAnsi="Arial" w:cs="Arial"/>
          <w:lang w:val="en-US" w:eastAsia="en-US"/>
        </w:rPr>
        <w:t xml:space="preserve">, see </w:t>
      </w:r>
      <w:hyperlink r:id="rId54" w:history="1">
        <w:r w:rsidRPr="00722B31">
          <w:rPr>
            <w:rFonts w:ascii="Arial" w:hAnsi="Arial" w:cs="Arial"/>
            <w:color w:val="0000FF"/>
            <w:u w:val="single"/>
            <w:lang w:val="en-US" w:eastAsia="en-US"/>
          </w:rPr>
          <w:t>http://www.newhorizons.org/neuro/neu_review_zull.htm</w:t>
        </w:r>
      </w:hyperlink>
      <w:r w:rsidRPr="00722B31">
        <w:rPr>
          <w:rFonts w:ascii="Arial" w:hAnsi="Arial" w:cs="Arial"/>
          <w:lang w:val="en-US" w:eastAsia="en-US"/>
        </w:rPr>
        <w:t xml:space="preserve"> </w:t>
      </w:r>
      <w:proofErr w:type="gramStart"/>
      <w:r w:rsidRPr="00722B31">
        <w:rPr>
          <w:rFonts w:ascii="Arial" w:hAnsi="Arial" w:cs="Arial"/>
          <w:lang w:val="en-US" w:eastAsia="en-US"/>
        </w:rPr>
        <w:t>Another</w:t>
      </w:r>
      <w:proofErr w:type="gramEnd"/>
      <w:r w:rsidRPr="00722B31">
        <w:rPr>
          <w:rFonts w:ascii="Arial" w:hAnsi="Arial" w:cs="Arial"/>
          <w:lang w:val="en-US" w:eastAsia="en-US"/>
        </w:rPr>
        <w:t xml:space="preserve"> article on our website by Professor Zull is </w:t>
      </w:r>
      <w:hyperlink r:id="rId55" w:history="1">
        <w:r w:rsidRPr="00722B31">
          <w:rPr>
            <w:rFonts w:ascii="Arial" w:hAnsi="Arial" w:cs="Arial"/>
            <w:i/>
            <w:iCs/>
            <w:color w:val="0000FF"/>
            <w:u w:val="single"/>
            <w:lang w:val="en-US" w:eastAsia="en-US"/>
          </w:rPr>
          <w:t>What is "The Art of Changing the Brain?"</w:t>
        </w:r>
      </w:hyperlink>
      <w:r w:rsidRPr="00722B31">
        <w:rPr>
          <w:rFonts w:ascii="Arial" w:hAnsi="Arial" w:cs="Arial"/>
          <w:lang w:val="en-US" w:eastAsia="en-US"/>
        </w:rPr>
        <w:t xml:space="preserve"> You may email Professor Zull at </w:t>
      </w:r>
      <w:hyperlink r:id="rId56" w:history="1">
        <w:r w:rsidRPr="00722B31">
          <w:rPr>
            <w:rFonts w:ascii="Arial" w:hAnsi="Arial" w:cs="Arial"/>
            <w:color w:val="0000FF"/>
            <w:u w:val="single"/>
            <w:lang w:val="en-US" w:eastAsia="en-US"/>
          </w:rPr>
          <w:t>jez2@po.cwru.edu</w:t>
        </w:r>
      </w:hyperlink>
    </w:p>
    <w:p w:rsidR="00EF19D4" w:rsidRPr="00722B31" w:rsidRDefault="00EF19D4" w:rsidP="00722B31">
      <w:pPr>
        <w:spacing w:line="360" w:lineRule="auto"/>
        <w:jc w:val="both"/>
        <w:rPr>
          <w:rFonts w:ascii="Arial" w:eastAsia="Calibri" w:hAnsi="Arial" w:cs="Arial"/>
          <w:lang w:val="en-US" w:eastAsia="en-US"/>
        </w:rPr>
      </w:pP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May this be a chapter that you return to often and continue to find </w:t>
      </w:r>
      <w:proofErr w:type="gramStart"/>
      <w:r w:rsidRPr="00722B31">
        <w:rPr>
          <w:rFonts w:ascii="Arial" w:eastAsia="Calibri" w:hAnsi="Arial" w:cs="Arial"/>
          <w:lang w:val="en-US" w:eastAsia="en-US"/>
        </w:rPr>
        <w:t>inspiring.</w:t>
      </w:r>
      <w:proofErr w:type="gramEnd"/>
    </w:p>
    <w:p w:rsidR="00EF19D4" w:rsidRPr="00722B31" w:rsidRDefault="00EF19D4" w:rsidP="00722B31">
      <w:pPr>
        <w:spacing w:line="360" w:lineRule="auto"/>
        <w:jc w:val="both"/>
        <w:rPr>
          <w:rFonts w:ascii="Arial" w:eastAsia="Calibri" w:hAnsi="Arial" w:cs="Arial"/>
          <w:lang w:val="en-US" w:eastAsia="en-US"/>
        </w:rPr>
      </w:pPr>
      <w:proofErr w:type="gramStart"/>
      <w:r w:rsidRPr="00722B31">
        <w:rPr>
          <w:rFonts w:ascii="Arial" w:eastAsia="Calibri" w:hAnsi="Arial" w:cs="Arial"/>
          <w:lang w:val="en-US" w:eastAsia="en-US"/>
        </w:rPr>
        <w:t>“ Imagination</w:t>
      </w:r>
      <w:proofErr w:type="gramEnd"/>
      <w:r w:rsidRPr="00722B31">
        <w:rPr>
          <w:rFonts w:ascii="Arial" w:eastAsia="Calibri" w:hAnsi="Arial" w:cs="Arial"/>
          <w:lang w:val="en-US" w:eastAsia="en-US"/>
        </w:rPr>
        <w:t xml:space="preserve"> is more important than knowledge.” (Albert Einstein)</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Do you agree?              </w:t>
      </w:r>
    </w:p>
    <w:p w:rsidR="00EF19D4" w:rsidRPr="00722B31" w:rsidRDefault="00EF19D4" w:rsidP="00722B31">
      <w:pPr>
        <w:spacing w:line="360" w:lineRule="auto"/>
        <w:jc w:val="both"/>
        <w:rPr>
          <w:rFonts w:ascii="Arial" w:eastAsia="Calibri" w:hAnsi="Arial" w:cs="Arial"/>
          <w:lang w:val="en-US" w:eastAsia="en-US"/>
        </w:rPr>
      </w:pPr>
      <w:r w:rsidRPr="00722B31">
        <w:rPr>
          <w:rFonts w:ascii="Arial" w:eastAsia="Calibri" w:hAnsi="Arial" w:cs="Arial"/>
          <w:lang w:val="en-US" w:eastAsia="en-US"/>
        </w:rPr>
        <w:t xml:space="preserve">Is teaching an art or a science? Discuss and debate this topic.                                                                </w:t>
      </w:r>
    </w:p>
    <w:p w:rsidR="009F5E83" w:rsidRDefault="009F5E83" w:rsidP="00722B31">
      <w:pPr>
        <w:spacing w:line="360" w:lineRule="auto"/>
        <w:jc w:val="both"/>
        <w:rPr>
          <w:rFonts w:ascii="Arial" w:hAnsi="Arial" w:cs="Arial"/>
          <w:b/>
        </w:rPr>
      </w:pPr>
    </w:p>
    <w:p w:rsidR="009557B4" w:rsidRPr="00722B31" w:rsidRDefault="009557B4" w:rsidP="00722B31">
      <w:pPr>
        <w:spacing w:line="360" w:lineRule="auto"/>
        <w:jc w:val="both"/>
        <w:rPr>
          <w:rFonts w:ascii="Arial" w:hAnsi="Arial" w:cs="Arial"/>
          <w:b/>
        </w:rPr>
      </w:pPr>
      <w:r w:rsidRPr="00722B31">
        <w:rPr>
          <w:rFonts w:ascii="Arial" w:hAnsi="Arial" w:cs="Arial"/>
          <w:b/>
        </w:rPr>
        <w:t>References</w:t>
      </w:r>
    </w:p>
    <w:p w:rsidR="009557B4" w:rsidRPr="00722B31" w:rsidRDefault="009557B4" w:rsidP="00722B31">
      <w:pPr>
        <w:spacing w:line="360" w:lineRule="auto"/>
        <w:jc w:val="both"/>
        <w:rPr>
          <w:rFonts w:ascii="Arial" w:hAnsi="Arial" w:cs="Arial"/>
        </w:rPr>
      </w:pPr>
      <w:r w:rsidRPr="00722B31">
        <w:rPr>
          <w:rFonts w:ascii="Arial" w:hAnsi="Arial" w:cs="Arial"/>
        </w:rPr>
        <w:t>British Columbia Language Curriculum. 2003. Available at https://www.bced.gov.bc.ca</w:t>
      </w:r>
    </w:p>
    <w:p w:rsidR="009557B4" w:rsidRPr="00722B31" w:rsidRDefault="009557B4" w:rsidP="00722B31">
      <w:pPr>
        <w:spacing w:line="360" w:lineRule="auto"/>
        <w:jc w:val="both"/>
        <w:rPr>
          <w:rFonts w:ascii="Arial" w:hAnsi="Arial" w:cs="Arial"/>
        </w:rPr>
      </w:pPr>
      <w:r w:rsidRPr="00722B31">
        <w:rPr>
          <w:rFonts w:ascii="Arial" w:hAnsi="Arial" w:cs="Arial"/>
        </w:rPr>
        <w:t>Moskowitz, G. (1978). Caring and Sharing in the Foreign Language Class. A Sourcebook on Humanistic Techniques. Rowley, Mass.: Newbury House Publishers,</w:t>
      </w:r>
    </w:p>
    <w:p w:rsidR="009557B4" w:rsidRPr="00722B31" w:rsidRDefault="009557B4" w:rsidP="00722B31">
      <w:pPr>
        <w:spacing w:line="360" w:lineRule="auto"/>
        <w:jc w:val="both"/>
        <w:rPr>
          <w:rFonts w:ascii="Arial" w:hAnsi="Arial" w:cs="Arial"/>
        </w:rPr>
      </w:pPr>
      <w:r w:rsidRPr="00722B31">
        <w:rPr>
          <w:rFonts w:ascii="Arial" w:hAnsi="Arial" w:cs="Arial"/>
        </w:rPr>
        <w:t>Rivers. W. (1989). Ten Principles of Interactive Language Learning and Teaching. National Foreign Language Center at the Johns Hopkins University,</w:t>
      </w:r>
    </w:p>
    <w:p w:rsidR="009557B4" w:rsidRPr="00722B31" w:rsidRDefault="009557B4" w:rsidP="00722B31">
      <w:pPr>
        <w:spacing w:line="360" w:lineRule="auto"/>
        <w:jc w:val="both"/>
        <w:rPr>
          <w:rFonts w:ascii="Arial" w:hAnsi="Arial" w:cs="Arial"/>
        </w:rPr>
      </w:pPr>
      <w:r w:rsidRPr="00722B31">
        <w:rPr>
          <w:rFonts w:ascii="Arial" w:hAnsi="Arial" w:cs="Arial"/>
        </w:rPr>
        <w:t>Zull</w:t>
      </w:r>
      <w:proofErr w:type="gramStart"/>
      <w:r w:rsidRPr="00722B31">
        <w:rPr>
          <w:rFonts w:ascii="Arial" w:hAnsi="Arial" w:cs="Arial"/>
        </w:rPr>
        <w:t>,J</w:t>
      </w:r>
      <w:proofErr w:type="gramEnd"/>
      <w:r w:rsidRPr="00722B31">
        <w:rPr>
          <w:rFonts w:ascii="Arial" w:hAnsi="Arial" w:cs="Arial"/>
        </w:rPr>
        <w:t xml:space="preserve">. The Art of Changing the Brain: Enriching the Practice of Teaching by Exploring the Biology of Learning. Available at http://www.newhorizons.org/neuro/neu_review_zull.htm </w:t>
      </w:r>
    </w:p>
    <w:p w:rsidR="00EF19D4" w:rsidRPr="00722B31" w:rsidRDefault="009557B4" w:rsidP="00722B31">
      <w:pPr>
        <w:spacing w:line="360" w:lineRule="auto"/>
        <w:jc w:val="both"/>
        <w:rPr>
          <w:rFonts w:ascii="Arial" w:hAnsi="Arial" w:cs="Arial"/>
          <w:b/>
        </w:rPr>
      </w:pPr>
      <w:r w:rsidRPr="00722B31">
        <w:rPr>
          <w:rFonts w:ascii="Arial" w:hAnsi="Arial" w:cs="Arial"/>
        </w:rPr>
        <w:t>Zull, J. The Art of Changing the Brain. Available at http://www.newhorizons.org/neuro/neu_review_zull.htm</w:t>
      </w:r>
      <w:r w:rsidR="00EF19D4" w:rsidRPr="00722B31">
        <w:rPr>
          <w:rFonts w:ascii="Arial" w:hAnsi="Arial" w:cs="Arial"/>
          <w:b/>
        </w:rPr>
        <w:br w:type="page"/>
      </w:r>
    </w:p>
    <w:p w:rsidR="00792956" w:rsidRPr="00722B31" w:rsidRDefault="00792956" w:rsidP="00722B31">
      <w:pPr>
        <w:spacing w:line="360" w:lineRule="auto"/>
        <w:jc w:val="both"/>
        <w:rPr>
          <w:rFonts w:ascii="Arial" w:hAnsi="Arial" w:cs="Arial"/>
          <w:b/>
        </w:rPr>
      </w:pPr>
      <w:r w:rsidRPr="00722B31">
        <w:rPr>
          <w:rFonts w:ascii="Arial" w:hAnsi="Arial" w:cs="Arial"/>
          <w:b/>
        </w:rPr>
        <w:lastRenderedPageBreak/>
        <w:t>Chapter. 11 Why Information and Communication Techn</w:t>
      </w:r>
      <w:r w:rsidR="004735F7">
        <w:rPr>
          <w:rFonts w:ascii="Arial" w:hAnsi="Arial" w:cs="Arial"/>
          <w:b/>
        </w:rPr>
        <w:t>ologies (ICT) must be used for Language Teaching</w:t>
      </w:r>
    </w:p>
    <w:p w:rsidR="00792956" w:rsidRPr="006E15DB" w:rsidRDefault="00792956" w:rsidP="00722B31">
      <w:pPr>
        <w:spacing w:line="360" w:lineRule="auto"/>
        <w:jc w:val="both"/>
        <w:rPr>
          <w:rFonts w:ascii="Arial" w:hAnsi="Arial" w:cs="Arial"/>
          <w:lang w:val="es-ES"/>
        </w:rPr>
      </w:pPr>
      <w:r w:rsidRPr="00722B31">
        <w:rPr>
          <w:rFonts w:ascii="Arial" w:hAnsi="Arial" w:cs="Arial"/>
          <w:b/>
          <w:lang w:val="es-ES"/>
        </w:rPr>
        <w:t xml:space="preserve">Author: </w:t>
      </w:r>
      <w:r w:rsidR="00056744">
        <w:rPr>
          <w:rFonts w:ascii="Arial" w:hAnsi="Arial" w:cs="Arial"/>
          <w:lang w:val="es-ES"/>
        </w:rPr>
        <w:t xml:space="preserve">Miriam </w:t>
      </w:r>
      <w:r w:rsidRPr="006E15DB">
        <w:rPr>
          <w:rFonts w:ascii="Arial" w:hAnsi="Arial" w:cs="Arial"/>
          <w:lang w:val="es-ES"/>
        </w:rPr>
        <w:t>Caridad López Serrano, PhD</w:t>
      </w:r>
    </w:p>
    <w:p w:rsidR="00792956" w:rsidRPr="00722B31" w:rsidRDefault="00792956" w:rsidP="00722B31">
      <w:pPr>
        <w:spacing w:line="360" w:lineRule="auto"/>
        <w:jc w:val="both"/>
        <w:rPr>
          <w:rFonts w:ascii="Arial" w:hAnsi="Arial" w:cs="Arial"/>
          <w:b/>
          <w:lang w:val="es-ES"/>
        </w:rPr>
      </w:pPr>
    </w:p>
    <w:p w:rsidR="00792956" w:rsidRPr="00722B31" w:rsidRDefault="00792956" w:rsidP="00722B31">
      <w:pPr>
        <w:spacing w:line="360" w:lineRule="auto"/>
        <w:jc w:val="both"/>
        <w:rPr>
          <w:rFonts w:ascii="Arial" w:hAnsi="Arial" w:cs="Arial"/>
          <w:b/>
        </w:rPr>
      </w:pPr>
      <w:r w:rsidRPr="00722B31">
        <w:rPr>
          <w:rFonts w:ascii="Arial" w:hAnsi="Arial" w:cs="Arial"/>
          <w:b/>
        </w:rPr>
        <w:t xml:space="preserve">Introduction </w:t>
      </w:r>
    </w:p>
    <w:p w:rsidR="00792956" w:rsidRPr="00722B31" w:rsidRDefault="00792956" w:rsidP="00722B31">
      <w:pPr>
        <w:spacing w:line="360" w:lineRule="auto"/>
        <w:jc w:val="both"/>
        <w:rPr>
          <w:rFonts w:ascii="Arial" w:hAnsi="Arial" w:cs="Arial"/>
        </w:rPr>
      </w:pPr>
      <w:r w:rsidRPr="00722B31">
        <w:rPr>
          <w:rFonts w:ascii="Arial" w:hAnsi="Arial" w:cs="Arial"/>
        </w:rPr>
        <w:t xml:space="preserve">It is a fact that in the Cuban schools of the different subsystems of education nowadays, teachers do not have access to most of the technological resources and tools explained in this article. Nevertheless, students and teachers should know how technology should be used at present in some contexts, as well as worldwide, to get ready for future opportunities that may arise.  The Cuban </w:t>
      </w:r>
      <w:r w:rsidR="001675AB" w:rsidRPr="00722B31">
        <w:rPr>
          <w:rFonts w:ascii="Arial" w:hAnsi="Arial" w:cs="Arial"/>
        </w:rPr>
        <w:t>government andthe educational</w:t>
      </w:r>
      <w:r w:rsidRPr="00722B31">
        <w:rPr>
          <w:rFonts w:ascii="Arial" w:hAnsi="Arial" w:cs="Arial"/>
        </w:rPr>
        <w:t xml:space="preserve"> system are making considerable efforts to </w:t>
      </w:r>
      <w:proofErr w:type="gramStart"/>
      <w:r w:rsidRPr="00722B31">
        <w:rPr>
          <w:rFonts w:ascii="Arial" w:hAnsi="Arial" w:cs="Arial"/>
        </w:rPr>
        <w:t>gradually  provide</w:t>
      </w:r>
      <w:proofErr w:type="gramEnd"/>
      <w:r w:rsidRPr="00722B31">
        <w:rPr>
          <w:rFonts w:ascii="Arial" w:hAnsi="Arial" w:cs="Arial"/>
        </w:rPr>
        <w:t xml:space="preserve"> the necessary infrastructure to incorporate technology in the educational processes. </w:t>
      </w:r>
    </w:p>
    <w:p w:rsidR="00792956" w:rsidRPr="00722B31" w:rsidRDefault="00792956" w:rsidP="00722B31">
      <w:pPr>
        <w:spacing w:line="360" w:lineRule="auto"/>
        <w:jc w:val="both"/>
        <w:rPr>
          <w:rFonts w:ascii="Arial" w:hAnsi="Arial" w:cs="Arial"/>
        </w:rPr>
      </w:pPr>
      <w:r w:rsidRPr="00722B31">
        <w:rPr>
          <w:rFonts w:ascii="Arial" w:hAnsi="Arial" w:cs="Arial"/>
        </w:rPr>
        <w:t xml:space="preserve">In order to understand why Internet and ICT </w:t>
      </w:r>
      <w:r w:rsidRPr="00722B31">
        <w:rPr>
          <w:rFonts w:ascii="Arial" w:hAnsi="Arial" w:cs="Arial"/>
          <w:b/>
        </w:rPr>
        <w:t xml:space="preserve">(Information and Communication Technologies) </w:t>
      </w:r>
      <w:r w:rsidRPr="00722B31">
        <w:rPr>
          <w:rFonts w:ascii="Arial" w:hAnsi="Arial" w:cs="Arial"/>
        </w:rPr>
        <w:t xml:space="preserve"> must be used for language teaching and learning, teachers should become aware  of the strengths they have to teach in online learning environments and consequently, to encourage students to learn in this new medium. One way to do this is by comparing the Communicative Approach in language teaching and the nature of online teaching and learning. Once teachers understand their strengths and students become aware of all the benefits</w:t>
      </w:r>
      <w:r w:rsidRPr="00722B31">
        <w:rPr>
          <w:rStyle w:val="Refdecomentario"/>
          <w:rFonts w:ascii="Arial" w:hAnsi="Arial" w:cs="Arial"/>
          <w:sz w:val="24"/>
          <w:szCs w:val="24"/>
        </w:rPr>
        <w:t xml:space="preserve">, </w:t>
      </w:r>
      <w:r w:rsidRPr="00722B31">
        <w:rPr>
          <w:rFonts w:ascii="Arial" w:hAnsi="Arial" w:cs="Arial"/>
        </w:rPr>
        <w:t xml:space="preserve">it will be easier for them to incorporate technology in English language teaching and learning. </w:t>
      </w:r>
    </w:p>
    <w:p w:rsidR="00792956" w:rsidRPr="00722B31" w:rsidRDefault="00792956" w:rsidP="00722B31">
      <w:pPr>
        <w:spacing w:line="360" w:lineRule="auto"/>
        <w:jc w:val="both"/>
        <w:rPr>
          <w:rFonts w:ascii="Arial" w:hAnsi="Arial" w:cs="Arial"/>
        </w:rPr>
      </w:pPr>
      <w:r w:rsidRPr="00722B31">
        <w:rPr>
          <w:rFonts w:ascii="Arial" w:hAnsi="Arial" w:cs="Arial"/>
        </w:rPr>
        <w:t>Learning goals</w:t>
      </w:r>
    </w:p>
    <w:p w:rsidR="00792956" w:rsidRPr="00722B31" w:rsidRDefault="00792956" w:rsidP="00722B31">
      <w:pPr>
        <w:spacing w:line="360" w:lineRule="auto"/>
        <w:jc w:val="both"/>
        <w:rPr>
          <w:rFonts w:ascii="Arial" w:hAnsi="Arial" w:cs="Arial"/>
        </w:rPr>
      </w:pPr>
      <w:r w:rsidRPr="00722B31">
        <w:rPr>
          <w:rFonts w:ascii="Arial" w:hAnsi="Arial" w:cs="Arial"/>
        </w:rPr>
        <w:t>As a result of navigating through the chapter, readers will be able to:</w:t>
      </w:r>
    </w:p>
    <w:p w:rsidR="00792956" w:rsidRPr="00722B31" w:rsidRDefault="00792956" w:rsidP="00722B31">
      <w:pPr>
        <w:pStyle w:val="Prrafodelista"/>
        <w:numPr>
          <w:ilvl w:val="0"/>
          <w:numId w:val="265"/>
        </w:numPr>
        <w:spacing w:after="0" w:line="360" w:lineRule="auto"/>
        <w:jc w:val="both"/>
        <w:rPr>
          <w:rFonts w:ascii="Arial" w:hAnsi="Arial" w:cs="Arial"/>
          <w:sz w:val="24"/>
          <w:szCs w:val="24"/>
          <w:lang w:val="en-US"/>
        </w:rPr>
      </w:pPr>
      <w:r w:rsidRPr="00722B31">
        <w:rPr>
          <w:rFonts w:ascii="Arial" w:hAnsi="Arial" w:cs="Arial"/>
          <w:sz w:val="24"/>
          <w:szCs w:val="24"/>
          <w:lang w:val="en-US"/>
        </w:rPr>
        <w:t>Explain basic concepts related to the use of ICT.</w:t>
      </w:r>
    </w:p>
    <w:p w:rsidR="00792956" w:rsidRPr="00722B31" w:rsidRDefault="00792956" w:rsidP="00722B31">
      <w:pPr>
        <w:pStyle w:val="Prrafodelista"/>
        <w:numPr>
          <w:ilvl w:val="0"/>
          <w:numId w:val="265"/>
        </w:numPr>
        <w:spacing w:after="0" w:line="360" w:lineRule="auto"/>
        <w:jc w:val="both"/>
        <w:rPr>
          <w:rFonts w:ascii="Arial" w:hAnsi="Arial" w:cs="Arial"/>
          <w:sz w:val="24"/>
          <w:szCs w:val="24"/>
          <w:lang w:val="en-US"/>
        </w:rPr>
      </w:pPr>
      <w:r w:rsidRPr="00722B31">
        <w:rPr>
          <w:rFonts w:ascii="Arial" w:hAnsi="Arial" w:cs="Arial"/>
          <w:sz w:val="24"/>
          <w:szCs w:val="24"/>
          <w:lang w:val="en-US"/>
        </w:rPr>
        <w:t>Identify the own strengths and weaknesses to integrate technology into the teaching-learning process.</w:t>
      </w:r>
    </w:p>
    <w:p w:rsidR="00792956" w:rsidRPr="00722B31" w:rsidRDefault="00792956" w:rsidP="00722B31">
      <w:pPr>
        <w:pStyle w:val="Prrafodelista"/>
        <w:numPr>
          <w:ilvl w:val="0"/>
          <w:numId w:val="265"/>
        </w:numPr>
        <w:spacing w:after="0" w:line="360" w:lineRule="auto"/>
        <w:jc w:val="both"/>
        <w:rPr>
          <w:rFonts w:ascii="Arial" w:hAnsi="Arial" w:cs="Arial"/>
          <w:sz w:val="24"/>
          <w:szCs w:val="24"/>
          <w:lang w:val="en-US"/>
        </w:rPr>
      </w:pPr>
      <w:r w:rsidRPr="00722B31">
        <w:rPr>
          <w:rFonts w:ascii="Arial" w:hAnsi="Arial" w:cs="Arial"/>
          <w:sz w:val="24"/>
          <w:szCs w:val="24"/>
          <w:lang w:val="en-US"/>
        </w:rPr>
        <w:t>Reflect on the potential of ICT to enhance English language teaching and learning</w:t>
      </w:r>
    </w:p>
    <w:p w:rsidR="00792956" w:rsidRPr="00722B31" w:rsidRDefault="00792956" w:rsidP="00722B31">
      <w:pPr>
        <w:pStyle w:val="Prrafodelista"/>
        <w:numPr>
          <w:ilvl w:val="0"/>
          <w:numId w:val="265"/>
        </w:numPr>
        <w:spacing w:after="0" w:line="360" w:lineRule="auto"/>
        <w:jc w:val="both"/>
        <w:rPr>
          <w:rFonts w:ascii="Arial" w:hAnsi="Arial" w:cs="Arial"/>
          <w:sz w:val="24"/>
          <w:szCs w:val="24"/>
          <w:lang w:val="en-US"/>
        </w:rPr>
      </w:pPr>
      <w:r w:rsidRPr="00722B31">
        <w:rPr>
          <w:rFonts w:ascii="Arial" w:hAnsi="Arial" w:cs="Arial"/>
          <w:sz w:val="24"/>
          <w:szCs w:val="24"/>
          <w:lang w:val="en-US"/>
        </w:rPr>
        <w:t>Adapt and/or select ways to integrate technology into their teaching-learning process.</w:t>
      </w:r>
    </w:p>
    <w:p w:rsidR="00792956" w:rsidRPr="00722B31" w:rsidRDefault="00792956" w:rsidP="00722B31">
      <w:pPr>
        <w:spacing w:line="360" w:lineRule="auto"/>
        <w:jc w:val="both"/>
        <w:rPr>
          <w:rFonts w:ascii="Arial" w:hAnsi="Arial" w:cs="Arial"/>
          <w:b/>
        </w:rPr>
      </w:pPr>
      <w:r w:rsidRPr="00722B31">
        <w:rPr>
          <w:rFonts w:ascii="Arial" w:hAnsi="Arial" w:cs="Arial"/>
          <w:b/>
        </w:rPr>
        <w:t>English teachers’ strengths for the teaching- learning process of English in online environments supported by ICT</w:t>
      </w:r>
    </w:p>
    <w:p w:rsidR="00792956" w:rsidRPr="00722B31" w:rsidRDefault="00792956" w:rsidP="00722B31">
      <w:pPr>
        <w:spacing w:line="360" w:lineRule="auto"/>
        <w:jc w:val="both"/>
        <w:rPr>
          <w:rFonts w:ascii="Arial" w:hAnsi="Arial" w:cs="Arial"/>
        </w:rPr>
      </w:pPr>
      <w:r w:rsidRPr="00722B31">
        <w:rPr>
          <w:rFonts w:ascii="Arial" w:hAnsi="Arial" w:cs="Arial"/>
        </w:rPr>
        <w:t xml:space="preserve">The current world is communicating, teaching, and learning online. Technology is changing the way people live, study and work.  The way students are approaching their own learning is evolving dramatically, as technology increasingly develops day </w:t>
      </w:r>
      <w:r w:rsidRPr="00722B31">
        <w:rPr>
          <w:rFonts w:ascii="Arial" w:hAnsi="Arial" w:cs="Arial"/>
        </w:rPr>
        <w:lastRenderedPageBreak/>
        <w:t xml:space="preserve">after day. English language teaching worldwide is also profiting from the Information and Communication Technologies. However, teachers of English need to adjust to the new scenarios and face the challenge. </w:t>
      </w:r>
    </w:p>
    <w:p w:rsidR="00792956" w:rsidRPr="00722B31" w:rsidRDefault="00792956" w:rsidP="00722B31">
      <w:pPr>
        <w:spacing w:line="360" w:lineRule="auto"/>
        <w:jc w:val="both"/>
        <w:rPr>
          <w:rFonts w:ascii="Arial" w:hAnsi="Arial" w:cs="Arial"/>
        </w:rPr>
      </w:pPr>
      <w:r w:rsidRPr="00722B31">
        <w:rPr>
          <w:rFonts w:ascii="Arial" w:hAnsi="Arial" w:cs="Arial"/>
        </w:rPr>
        <w:t xml:space="preserve">Language teachers are becoming more challenged to use online learning environments and rethink the traditional ways of teaching, considering that students are no longer those learners our educational system was designed to teach, as they are growing with the new technologies.  </w:t>
      </w:r>
    </w:p>
    <w:p w:rsidR="00792956" w:rsidRPr="00722B31" w:rsidRDefault="00792956" w:rsidP="00722B31">
      <w:pPr>
        <w:spacing w:line="360" w:lineRule="auto"/>
        <w:jc w:val="both"/>
        <w:rPr>
          <w:rFonts w:ascii="Arial" w:hAnsi="Arial" w:cs="Arial"/>
        </w:rPr>
      </w:pPr>
      <w:r w:rsidRPr="00722B31">
        <w:rPr>
          <w:rFonts w:ascii="Arial" w:hAnsi="Arial" w:cs="Arial"/>
        </w:rPr>
        <w:t xml:space="preserve">An online learning environment is a virtual area in which instructors and students “meet” via computer connections for academic activities. </w:t>
      </w:r>
    </w:p>
    <w:p w:rsidR="00792956" w:rsidRPr="00722B31" w:rsidRDefault="00792956" w:rsidP="00722B31">
      <w:pPr>
        <w:spacing w:line="360" w:lineRule="auto"/>
        <w:jc w:val="both"/>
        <w:rPr>
          <w:rFonts w:ascii="Arial" w:hAnsi="Arial" w:cs="Arial"/>
        </w:rPr>
      </w:pPr>
      <w:r w:rsidRPr="00722B31">
        <w:rPr>
          <w:rFonts w:ascii="Arial" w:hAnsi="Arial" w:cs="Arial"/>
        </w:rPr>
        <w:t>There are many good reasons for teachers of English to use online learning environments for English teaching. However, the idea is not always very well welcome by those teachers who are regarded as digital</w:t>
      </w:r>
      <w:r w:rsidRPr="00722B31">
        <w:rPr>
          <w:rFonts w:ascii="Arial" w:hAnsi="Arial" w:cs="Arial"/>
          <w:b/>
        </w:rPr>
        <w:t xml:space="preserve"> immigrants</w:t>
      </w:r>
      <w:r w:rsidRPr="00722B31">
        <w:rPr>
          <w:rFonts w:ascii="Arial" w:hAnsi="Arial" w:cs="Arial"/>
        </w:rPr>
        <w:t>, a term so wisely coined by Mark Prensky (2001) in his article Digital Natives, Digital Immigrants, in the sense that they will retain the accent of not being born with technology, like immigrants do when they learn a second or foreign language. On the other hand, most students are digital natives as they have learned to use technology since an early age and have grown with this new technology. Computer games, email, the Internet, cell, and instant messaging are inevitable parts of their lives.As Prensky explains in his article, students today are all “native speakers” of the digital language of computers, video games, and the Internet.</w:t>
      </w:r>
    </w:p>
    <w:p w:rsidR="00792956" w:rsidRPr="00722B31" w:rsidRDefault="00792956" w:rsidP="00722B31">
      <w:pPr>
        <w:spacing w:line="360" w:lineRule="auto"/>
        <w:jc w:val="both"/>
        <w:rPr>
          <w:rFonts w:ascii="Arial" w:hAnsi="Arial" w:cs="Arial"/>
        </w:rPr>
      </w:pPr>
      <w:r w:rsidRPr="00722B31">
        <w:rPr>
          <w:rFonts w:ascii="Arial" w:hAnsi="Arial" w:cs="Arial"/>
        </w:rPr>
        <w:t xml:space="preserve">Insufficient fluency in information technology may disadvantage teachers </w:t>
      </w:r>
      <w:proofErr w:type="gramStart"/>
      <w:r w:rsidRPr="00722B31">
        <w:rPr>
          <w:rFonts w:ascii="Arial" w:hAnsi="Arial" w:cs="Arial"/>
        </w:rPr>
        <w:t>and  cause</w:t>
      </w:r>
      <w:proofErr w:type="gramEnd"/>
      <w:r w:rsidRPr="00722B31">
        <w:rPr>
          <w:rFonts w:ascii="Arial" w:hAnsi="Arial" w:cs="Arial"/>
        </w:rPr>
        <w:t xml:space="preserve">  feelings of  rejection and insecurity.  However, what English language teachers and language teachers in general fail to realize is that they have a myriad of strengths that they have developed while teaching languages in the light of the communicative approach to language teaching and besides, digital natives (students) and digital </w:t>
      </w:r>
      <w:proofErr w:type="gramStart"/>
      <w:r w:rsidRPr="00722B31">
        <w:rPr>
          <w:rFonts w:ascii="Arial" w:hAnsi="Arial" w:cs="Arial"/>
        </w:rPr>
        <w:t>immigrants(</w:t>
      </w:r>
      <w:proofErr w:type="gramEnd"/>
      <w:r w:rsidRPr="00722B31">
        <w:rPr>
          <w:rFonts w:ascii="Arial" w:hAnsi="Arial" w:cs="Arial"/>
        </w:rPr>
        <w:t xml:space="preserve"> teachers) can work in  synergy and complement each other by using their strengths.</w:t>
      </w:r>
    </w:p>
    <w:p w:rsidR="00792956" w:rsidRPr="00722B31" w:rsidRDefault="00792956" w:rsidP="00722B31">
      <w:pPr>
        <w:spacing w:line="360" w:lineRule="auto"/>
        <w:jc w:val="both"/>
        <w:rPr>
          <w:rFonts w:ascii="Arial" w:hAnsi="Arial" w:cs="Arial"/>
        </w:rPr>
      </w:pPr>
      <w:r w:rsidRPr="00722B31">
        <w:rPr>
          <w:rFonts w:ascii="Arial" w:hAnsi="Arial" w:cs="Arial"/>
        </w:rPr>
        <w:t xml:space="preserve">In this section, the author aims to discuss the importance of sensitizing English teachers and learners to the strengths they have to teach and learn supported by online learning environments, by raising their awareness of important contact points that exist between English language teaching and learning and the nature of online learning environments. </w:t>
      </w:r>
    </w:p>
    <w:p w:rsidR="00792956" w:rsidRPr="00722B31" w:rsidRDefault="00792956" w:rsidP="00722B31">
      <w:pPr>
        <w:spacing w:line="360" w:lineRule="auto"/>
        <w:jc w:val="both"/>
        <w:rPr>
          <w:rFonts w:ascii="Arial" w:hAnsi="Arial" w:cs="Arial"/>
        </w:rPr>
      </w:pPr>
      <w:r w:rsidRPr="00722B31">
        <w:rPr>
          <w:rFonts w:ascii="Arial" w:hAnsi="Arial" w:cs="Arial"/>
        </w:rPr>
        <w:t xml:space="preserve">Language teachers need to adopt a positive attitude and a willingness to break mental schemes in order to change teaching habits by understanding how the </w:t>
      </w:r>
      <w:r w:rsidRPr="00722B31">
        <w:rPr>
          <w:rFonts w:ascii="Arial" w:hAnsi="Arial" w:cs="Arial"/>
        </w:rPr>
        <w:lastRenderedPageBreak/>
        <w:t xml:space="preserve">traditional classroom can be enriched by online teaching and learning. Consequently, </w:t>
      </w:r>
      <w:r w:rsidR="00056744" w:rsidRPr="00722B31">
        <w:rPr>
          <w:rFonts w:ascii="Arial" w:hAnsi="Arial" w:cs="Arial"/>
        </w:rPr>
        <w:t>it is</w:t>
      </w:r>
      <w:r w:rsidRPr="00722B31">
        <w:rPr>
          <w:rFonts w:ascii="Arial" w:hAnsi="Arial" w:cs="Arial"/>
        </w:rPr>
        <w:t xml:space="preserve"> necessary to make baby steps to cope with the challenges to start </w:t>
      </w:r>
      <w:r w:rsidR="00056744" w:rsidRPr="00722B31">
        <w:rPr>
          <w:rFonts w:ascii="Arial" w:hAnsi="Arial" w:cs="Arial"/>
        </w:rPr>
        <w:t>teaching using</w:t>
      </w:r>
      <w:r w:rsidRPr="00722B31">
        <w:rPr>
          <w:rFonts w:ascii="Arial" w:hAnsi="Arial" w:cs="Arial"/>
        </w:rPr>
        <w:t xml:space="preserve"> this new modality. </w:t>
      </w:r>
    </w:p>
    <w:p w:rsidR="00792956" w:rsidRPr="00722B31" w:rsidRDefault="00792956" w:rsidP="00722B31">
      <w:pPr>
        <w:spacing w:line="360" w:lineRule="auto"/>
        <w:jc w:val="both"/>
        <w:rPr>
          <w:rFonts w:ascii="Arial" w:hAnsi="Arial" w:cs="Arial"/>
          <w:color w:val="FF0000"/>
        </w:rPr>
      </w:pPr>
      <w:r w:rsidRPr="00722B31">
        <w:rPr>
          <w:rFonts w:ascii="Arial" w:hAnsi="Arial" w:cs="Arial"/>
        </w:rPr>
        <w:t xml:space="preserve">There are three main reasons that may explain why language teachers in countries like Cuba are technologically challenged and sometimes feel so skeptical to integrate technologies in their teaching: </w:t>
      </w:r>
    </w:p>
    <w:p w:rsidR="00792956" w:rsidRPr="00722B31" w:rsidRDefault="00792956" w:rsidP="00722B31">
      <w:pPr>
        <w:numPr>
          <w:ilvl w:val="0"/>
          <w:numId w:val="255"/>
        </w:numPr>
        <w:spacing w:line="360" w:lineRule="auto"/>
        <w:jc w:val="both"/>
        <w:rPr>
          <w:rFonts w:ascii="Arial" w:hAnsi="Arial" w:cs="Arial"/>
        </w:rPr>
      </w:pPr>
      <w:r w:rsidRPr="00722B31">
        <w:rPr>
          <w:rFonts w:ascii="Arial" w:hAnsi="Arial" w:cs="Arial"/>
          <w:b/>
          <w:bCs/>
        </w:rPr>
        <w:t xml:space="preserve">  Some teachers are digital immigrants. </w:t>
      </w:r>
    </w:p>
    <w:p w:rsidR="00792956" w:rsidRPr="00722B31" w:rsidRDefault="00792956" w:rsidP="00722B31">
      <w:pPr>
        <w:spacing w:line="360" w:lineRule="auto"/>
        <w:jc w:val="both"/>
        <w:rPr>
          <w:rFonts w:ascii="Arial" w:hAnsi="Arial" w:cs="Arial"/>
        </w:rPr>
      </w:pPr>
      <w:r w:rsidRPr="00722B31">
        <w:rPr>
          <w:rFonts w:ascii="Arial" w:hAnsi="Arial" w:cs="Arial"/>
          <w:bCs/>
        </w:rPr>
        <w:t>Teachers are dealing with XXI century learners who gi</w:t>
      </w:r>
      <w:r w:rsidRPr="00722B31">
        <w:rPr>
          <w:rFonts w:ascii="Arial" w:hAnsi="Arial" w:cs="Arial"/>
        </w:rPr>
        <w:t xml:space="preserve">ve priority to </w:t>
      </w:r>
      <w:r w:rsidRPr="00722B31">
        <w:rPr>
          <w:rFonts w:ascii="Arial" w:hAnsi="Arial" w:cs="Arial"/>
          <w:bCs/>
        </w:rPr>
        <w:t>video</w:t>
      </w:r>
      <w:r w:rsidRPr="00722B31">
        <w:rPr>
          <w:rFonts w:ascii="Arial" w:hAnsi="Arial" w:cs="Arial"/>
        </w:rPr>
        <w:t xml:space="preserve"> and </w:t>
      </w:r>
      <w:r w:rsidRPr="00722B31">
        <w:rPr>
          <w:rFonts w:ascii="Arial" w:hAnsi="Arial" w:cs="Arial"/>
          <w:bCs/>
        </w:rPr>
        <w:t>music, work</w:t>
      </w:r>
      <w:r w:rsidRPr="00722B31">
        <w:rPr>
          <w:rFonts w:ascii="Arial" w:hAnsi="Arial" w:cs="Arial"/>
        </w:rPr>
        <w:t xml:space="preserve"> on </w:t>
      </w:r>
      <w:r w:rsidRPr="00722B31">
        <w:rPr>
          <w:rFonts w:ascii="Arial" w:hAnsi="Arial" w:cs="Arial"/>
          <w:bCs/>
        </w:rPr>
        <w:t xml:space="preserve">multiple tasks </w:t>
      </w:r>
      <w:r w:rsidRPr="00722B31">
        <w:rPr>
          <w:rFonts w:ascii="Arial" w:hAnsi="Arial" w:cs="Arial"/>
        </w:rPr>
        <w:t xml:space="preserve">at a time and obtain knowledge from </w:t>
      </w:r>
      <w:r w:rsidRPr="00722B31">
        <w:rPr>
          <w:rFonts w:ascii="Arial" w:hAnsi="Arial" w:cs="Arial"/>
          <w:bCs/>
        </w:rPr>
        <w:t>non-linear</w:t>
      </w:r>
      <w:r w:rsidRPr="00722B31">
        <w:rPr>
          <w:rFonts w:ascii="Arial" w:hAnsi="Arial" w:cs="Arial"/>
        </w:rPr>
        <w:t xml:space="preserve"> information. The fact is that they are newstudents for </w:t>
      </w:r>
      <w:r w:rsidRPr="00722B31">
        <w:rPr>
          <w:rFonts w:ascii="Arial" w:hAnsi="Arial" w:cs="Arial"/>
          <w:bCs/>
        </w:rPr>
        <w:t>old</w:t>
      </w:r>
      <w:r w:rsidRPr="00722B31">
        <w:rPr>
          <w:rFonts w:ascii="Arial" w:hAnsi="Arial" w:cs="Arial"/>
        </w:rPr>
        <w:t xml:space="preserve"> educational systems. They </w:t>
      </w:r>
      <w:proofErr w:type="gramStart"/>
      <w:r w:rsidRPr="00722B31">
        <w:rPr>
          <w:rFonts w:ascii="Arial" w:hAnsi="Arial" w:cs="Arial"/>
        </w:rPr>
        <w:t>are  digital</w:t>
      </w:r>
      <w:proofErr w:type="gramEnd"/>
      <w:r w:rsidRPr="00722B31">
        <w:rPr>
          <w:rFonts w:ascii="Arial" w:hAnsi="Arial" w:cs="Arial"/>
        </w:rPr>
        <w:t xml:space="preserve"> natives while their teachers are digital immigrants. One thing must be clear:  their teachers never had the privilege of being born in the communication and the Internet era. So, it is easy to understand the challenge teachers have to cope with. </w:t>
      </w:r>
    </w:p>
    <w:p w:rsidR="00792956" w:rsidRPr="00722B31" w:rsidRDefault="00792956" w:rsidP="00722B31">
      <w:pPr>
        <w:numPr>
          <w:ilvl w:val="0"/>
          <w:numId w:val="255"/>
        </w:numPr>
        <w:spacing w:line="360" w:lineRule="auto"/>
        <w:jc w:val="both"/>
        <w:rPr>
          <w:rFonts w:ascii="Arial" w:hAnsi="Arial" w:cs="Arial"/>
        </w:rPr>
      </w:pPr>
      <w:r w:rsidRPr="00722B31">
        <w:rPr>
          <w:rFonts w:ascii="Arial" w:hAnsi="Arial" w:cs="Arial"/>
          <w:b/>
          <w:bCs/>
        </w:rPr>
        <w:t>Teachers suffer from the digital divide.</w:t>
      </w:r>
    </w:p>
    <w:p w:rsidR="00792956" w:rsidRPr="00722B31" w:rsidRDefault="00792956" w:rsidP="00722B31">
      <w:pPr>
        <w:spacing w:line="360" w:lineRule="auto"/>
        <w:jc w:val="both"/>
        <w:rPr>
          <w:rFonts w:ascii="Arial" w:hAnsi="Arial" w:cs="Arial"/>
        </w:rPr>
      </w:pPr>
      <w:r w:rsidRPr="00722B31">
        <w:rPr>
          <w:rFonts w:ascii="Arial" w:hAnsi="Arial" w:cs="Arial"/>
          <w:bCs/>
        </w:rPr>
        <w:t xml:space="preserve">Aside from being digital immigrants, modern technologies are difficult to access. Teachers in countries like Cuba do not always wear the latest technology fashion, no matter how strong the political will of the government to help is. </w:t>
      </w:r>
    </w:p>
    <w:p w:rsidR="00792956" w:rsidRPr="00722B31" w:rsidRDefault="00792956" w:rsidP="00722B31">
      <w:pPr>
        <w:numPr>
          <w:ilvl w:val="0"/>
          <w:numId w:val="255"/>
        </w:numPr>
        <w:spacing w:line="360" w:lineRule="auto"/>
        <w:jc w:val="both"/>
        <w:rPr>
          <w:rFonts w:ascii="Arial" w:hAnsi="Arial" w:cs="Arial"/>
          <w:b/>
          <w:bCs/>
        </w:rPr>
      </w:pPr>
      <w:r w:rsidRPr="00722B31">
        <w:rPr>
          <w:rFonts w:ascii="Arial" w:hAnsi="Arial" w:cs="Arial"/>
          <w:b/>
          <w:bCs/>
        </w:rPr>
        <w:t xml:space="preserve"> </w:t>
      </w:r>
      <w:proofErr w:type="gramStart"/>
      <w:r w:rsidRPr="00722B31">
        <w:rPr>
          <w:rFonts w:ascii="Arial" w:hAnsi="Arial" w:cs="Arial"/>
          <w:b/>
          <w:bCs/>
        </w:rPr>
        <w:t>Teachers  do</w:t>
      </w:r>
      <w:proofErr w:type="gramEnd"/>
      <w:r w:rsidRPr="00722B31">
        <w:rPr>
          <w:rFonts w:ascii="Arial" w:hAnsi="Arial" w:cs="Arial"/>
          <w:b/>
          <w:bCs/>
        </w:rPr>
        <w:t xml:space="preserve"> not always understand  that they  can also teach beyond the classroom walls.</w:t>
      </w:r>
    </w:p>
    <w:p w:rsidR="00792956" w:rsidRPr="00722B31" w:rsidRDefault="00792956" w:rsidP="00722B31">
      <w:pPr>
        <w:spacing w:line="360" w:lineRule="auto"/>
        <w:jc w:val="both"/>
        <w:rPr>
          <w:rFonts w:ascii="Arial" w:hAnsi="Arial" w:cs="Arial"/>
          <w:bCs/>
        </w:rPr>
      </w:pPr>
      <w:r w:rsidRPr="00722B31">
        <w:rPr>
          <w:rFonts w:ascii="Arial" w:hAnsi="Arial" w:cs="Arial"/>
          <w:bCs/>
        </w:rPr>
        <w:t xml:space="preserve"> This is an issue among teachers in general.  English teachers have only abandoned the traditional language classroom to go the language lab</w:t>
      </w:r>
      <w:r w:rsidRPr="00722B31">
        <w:rPr>
          <w:rFonts w:ascii="Arial" w:hAnsi="Arial" w:cs="Arial"/>
          <w:b/>
          <w:bCs/>
        </w:rPr>
        <w:t xml:space="preserve">. </w:t>
      </w:r>
      <w:r w:rsidRPr="00722B31">
        <w:rPr>
          <w:rFonts w:ascii="Arial" w:hAnsi="Arial" w:cs="Arial"/>
          <w:bCs/>
        </w:rPr>
        <w:t xml:space="preserve">The face to face, traditional classroom is all they </w:t>
      </w:r>
      <w:r w:rsidR="00496BC2" w:rsidRPr="00722B31">
        <w:rPr>
          <w:rFonts w:ascii="Arial" w:hAnsi="Arial" w:cs="Arial"/>
          <w:bCs/>
        </w:rPr>
        <w:t>have used</w:t>
      </w:r>
      <w:r w:rsidRPr="00722B31">
        <w:rPr>
          <w:rFonts w:ascii="Arial" w:hAnsi="Arial" w:cs="Arial"/>
          <w:bCs/>
        </w:rPr>
        <w:t xml:space="preserve"> for years to teach English.  They want to have full control of what students do and learn and so, it is difficult for them to take online teaching </w:t>
      </w:r>
      <w:r w:rsidR="00496BC2" w:rsidRPr="00722B31">
        <w:rPr>
          <w:rFonts w:ascii="Arial" w:hAnsi="Arial" w:cs="Arial"/>
          <w:bCs/>
        </w:rPr>
        <w:t>seriously and</w:t>
      </w:r>
      <w:r w:rsidRPr="00722B31">
        <w:rPr>
          <w:rFonts w:ascii="Arial" w:hAnsi="Arial" w:cs="Arial"/>
          <w:bCs/>
        </w:rPr>
        <w:t xml:space="preserve"> are skeptical to </w:t>
      </w:r>
      <w:proofErr w:type="gramStart"/>
      <w:r w:rsidRPr="00722B31">
        <w:rPr>
          <w:rFonts w:ascii="Arial" w:hAnsi="Arial" w:cs="Arial"/>
          <w:bCs/>
        </w:rPr>
        <w:t>accept  students</w:t>
      </w:r>
      <w:proofErr w:type="gramEnd"/>
      <w:r w:rsidRPr="00722B31">
        <w:rPr>
          <w:rFonts w:ascii="Arial" w:hAnsi="Arial" w:cs="Arial"/>
          <w:bCs/>
        </w:rPr>
        <w:t xml:space="preserve"> can learn in the new environments successfully and manage their own learning without them.  </w:t>
      </w:r>
    </w:p>
    <w:p w:rsidR="00792956" w:rsidRPr="00722B31" w:rsidRDefault="00792956" w:rsidP="00722B31">
      <w:pPr>
        <w:spacing w:line="360" w:lineRule="auto"/>
        <w:jc w:val="both"/>
        <w:rPr>
          <w:rFonts w:ascii="Arial" w:hAnsi="Arial" w:cs="Arial"/>
          <w:bCs/>
        </w:rPr>
      </w:pPr>
      <w:r w:rsidRPr="00722B31">
        <w:rPr>
          <w:rFonts w:ascii="Arial" w:hAnsi="Arial" w:cs="Arial"/>
          <w:bCs/>
        </w:rPr>
        <w:t xml:space="preserve">Due to the aforementioned </w:t>
      </w:r>
      <w:r w:rsidR="00496BC2" w:rsidRPr="00722B31">
        <w:rPr>
          <w:rFonts w:ascii="Arial" w:hAnsi="Arial" w:cs="Arial"/>
          <w:bCs/>
        </w:rPr>
        <w:t>issues, language</w:t>
      </w:r>
      <w:r w:rsidRPr="00722B31">
        <w:rPr>
          <w:rFonts w:ascii="Arial" w:hAnsi="Arial" w:cs="Arial"/>
          <w:bCs/>
        </w:rPr>
        <w:t xml:space="preserve"> teachers may lack the pedagogical strategies and the methodology to teach in online environments, as for centuries they have performed in the face to face classroom. </w:t>
      </w:r>
      <w:r w:rsidR="00496BC2" w:rsidRPr="00722B31">
        <w:rPr>
          <w:rFonts w:ascii="Arial" w:hAnsi="Arial" w:cs="Arial"/>
          <w:bCs/>
        </w:rPr>
        <w:t>Obviously, teaching</w:t>
      </w:r>
      <w:r w:rsidRPr="00722B31">
        <w:rPr>
          <w:rFonts w:ascii="Arial" w:hAnsi="Arial" w:cs="Arial"/>
          <w:bCs/>
        </w:rPr>
        <w:t xml:space="preserve"> in a new medium is overwhelming.  Rather than building a mental barrier and resist to the undeniable need to change, a sound piece of advice could be posing teachers of English this question: What are your strengths? </w:t>
      </w:r>
    </w:p>
    <w:p w:rsidR="00792956" w:rsidRPr="00722B31" w:rsidRDefault="00792956" w:rsidP="00722B31">
      <w:pPr>
        <w:spacing w:line="360" w:lineRule="auto"/>
        <w:jc w:val="both"/>
        <w:rPr>
          <w:rFonts w:ascii="Arial" w:hAnsi="Arial" w:cs="Arial"/>
          <w:bCs/>
        </w:rPr>
      </w:pPr>
      <w:r w:rsidRPr="00722B31">
        <w:rPr>
          <w:rFonts w:ascii="Arial" w:hAnsi="Arial" w:cs="Arial"/>
          <w:bCs/>
        </w:rPr>
        <w:t xml:space="preserve">Therefore, the first thing that needs to be done is to acknowledge the following </w:t>
      </w:r>
      <w:r w:rsidR="00496BC2" w:rsidRPr="00722B31">
        <w:rPr>
          <w:rFonts w:ascii="Arial" w:hAnsi="Arial" w:cs="Arial"/>
          <w:bCs/>
        </w:rPr>
        <w:t>strengths language</w:t>
      </w:r>
      <w:r w:rsidRPr="00722B31">
        <w:rPr>
          <w:rFonts w:ascii="Arial" w:hAnsi="Arial" w:cs="Arial"/>
          <w:bCs/>
        </w:rPr>
        <w:t xml:space="preserve"> teachers have:</w:t>
      </w:r>
    </w:p>
    <w:p w:rsidR="00792956" w:rsidRPr="00722B31" w:rsidRDefault="00792956" w:rsidP="00722B31">
      <w:pPr>
        <w:numPr>
          <w:ilvl w:val="0"/>
          <w:numId w:val="256"/>
        </w:numPr>
        <w:spacing w:line="360" w:lineRule="auto"/>
        <w:jc w:val="both"/>
        <w:rPr>
          <w:rFonts w:ascii="Arial" w:hAnsi="Arial" w:cs="Arial"/>
          <w:b/>
          <w:bCs/>
        </w:rPr>
      </w:pPr>
      <w:r w:rsidRPr="00722B31">
        <w:rPr>
          <w:rFonts w:ascii="Arial" w:hAnsi="Arial" w:cs="Arial"/>
          <w:b/>
          <w:bCs/>
        </w:rPr>
        <w:lastRenderedPageBreak/>
        <w:t>Language teaching methodology and  the communicative approach to language teaching</w:t>
      </w:r>
    </w:p>
    <w:p w:rsidR="00792956" w:rsidRPr="00722B31" w:rsidRDefault="00792956" w:rsidP="00722B31">
      <w:pPr>
        <w:spacing w:line="360" w:lineRule="auto"/>
        <w:jc w:val="both"/>
        <w:rPr>
          <w:rFonts w:ascii="Arial" w:hAnsi="Arial" w:cs="Arial"/>
          <w:bCs/>
        </w:rPr>
      </w:pPr>
      <w:r w:rsidRPr="00722B31">
        <w:rPr>
          <w:rFonts w:ascii="Arial" w:hAnsi="Arial" w:cs="Arial"/>
          <w:bCs/>
        </w:rPr>
        <w:t xml:space="preserve">Teachers of English have the language command </w:t>
      </w:r>
      <w:r w:rsidR="00496BC2" w:rsidRPr="00722B31">
        <w:rPr>
          <w:rFonts w:ascii="Arial" w:hAnsi="Arial" w:cs="Arial"/>
          <w:bCs/>
        </w:rPr>
        <w:t>and a</w:t>
      </w:r>
      <w:r w:rsidRPr="00722B31">
        <w:rPr>
          <w:rFonts w:ascii="Arial" w:hAnsi="Arial" w:cs="Arial"/>
          <w:bCs/>
        </w:rPr>
        <w:t xml:space="preserve"> teaching philosophy which lies </w:t>
      </w:r>
      <w:r w:rsidR="00496BC2" w:rsidRPr="00722B31">
        <w:rPr>
          <w:rFonts w:ascii="Arial" w:hAnsi="Arial" w:cs="Arial"/>
          <w:bCs/>
        </w:rPr>
        <w:t>in the</w:t>
      </w:r>
      <w:r w:rsidRPr="00722B31">
        <w:rPr>
          <w:rFonts w:ascii="Arial" w:hAnsi="Arial" w:cs="Arial"/>
          <w:bCs/>
        </w:rPr>
        <w:t xml:space="preserve"> language teaching methodology and the communicative approach to language teaching. This enables them to develop the new forms of </w:t>
      </w:r>
      <w:r w:rsidR="00496BC2" w:rsidRPr="00722B31">
        <w:rPr>
          <w:rFonts w:ascii="Arial" w:hAnsi="Arial" w:cs="Arial"/>
          <w:bCs/>
        </w:rPr>
        <w:t>pedagogy toteach online</w:t>
      </w:r>
      <w:r w:rsidRPr="00722B31">
        <w:rPr>
          <w:rFonts w:ascii="Arial" w:hAnsi="Arial" w:cs="Arial"/>
          <w:bCs/>
        </w:rPr>
        <w:t xml:space="preserve"> as there are many contact points between English language teaching methodology and the nature of online learning environments.</w:t>
      </w:r>
    </w:p>
    <w:p w:rsidR="00792956" w:rsidRPr="00722B31" w:rsidRDefault="00792956" w:rsidP="00722B31">
      <w:pPr>
        <w:numPr>
          <w:ilvl w:val="0"/>
          <w:numId w:val="256"/>
        </w:numPr>
        <w:spacing w:line="360" w:lineRule="auto"/>
        <w:jc w:val="both"/>
        <w:rPr>
          <w:rFonts w:ascii="Arial" w:hAnsi="Arial" w:cs="Arial"/>
          <w:b/>
          <w:bCs/>
        </w:rPr>
      </w:pPr>
      <w:r w:rsidRPr="00722B31">
        <w:rPr>
          <w:rFonts w:ascii="Arial" w:hAnsi="Arial" w:cs="Arial"/>
          <w:b/>
          <w:bCs/>
        </w:rPr>
        <w:t xml:space="preserve">Exposure </w:t>
      </w:r>
      <w:r w:rsidR="00496BC2" w:rsidRPr="00722B31">
        <w:rPr>
          <w:rFonts w:ascii="Arial" w:hAnsi="Arial" w:cs="Arial"/>
          <w:b/>
          <w:bCs/>
        </w:rPr>
        <w:t>to technology</w:t>
      </w:r>
    </w:p>
    <w:p w:rsidR="00792956" w:rsidRPr="00722B31" w:rsidRDefault="00792956" w:rsidP="00722B31">
      <w:pPr>
        <w:spacing w:line="360" w:lineRule="auto"/>
        <w:jc w:val="both"/>
        <w:rPr>
          <w:rFonts w:ascii="Arial" w:hAnsi="Arial" w:cs="Arial"/>
          <w:bCs/>
        </w:rPr>
      </w:pPr>
      <w:r w:rsidRPr="00722B31">
        <w:rPr>
          <w:rFonts w:ascii="Arial" w:hAnsi="Arial" w:cs="Arial"/>
          <w:bCs/>
        </w:rPr>
        <w:t xml:space="preserve">Technology has always been an inherent part of language teachers´ practices.  It has accompanied all the methods in the history of language teaching.  So, students and teachers have developed a positive attitude and the </w:t>
      </w:r>
      <w:r w:rsidR="00496BC2" w:rsidRPr="00722B31">
        <w:rPr>
          <w:rFonts w:ascii="Arial" w:hAnsi="Arial" w:cs="Arial"/>
          <w:bCs/>
        </w:rPr>
        <w:t>habits to</w:t>
      </w:r>
      <w:r w:rsidRPr="00722B31">
        <w:rPr>
          <w:rFonts w:ascii="Arial" w:hAnsi="Arial" w:cs="Arial"/>
          <w:bCs/>
        </w:rPr>
        <w:t xml:space="preserve"> always   incorporate visual aids </w:t>
      </w:r>
      <w:r w:rsidR="00496BC2" w:rsidRPr="00722B31">
        <w:rPr>
          <w:rFonts w:ascii="Arial" w:hAnsi="Arial" w:cs="Arial"/>
          <w:bCs/>
        </w:rPr>
        <w:t>and the</w:t>
      </w:r>
      <w:r w:rsidRPr="00722B31">
        <w:rPr>
          <w:rFonts w:ascii="Arial" w:hAnsi="Arial" w:cs="Arial"/>
          <w:bCs/>
        </w:rPr>
        <w:t xml:space="preserve"> available technology </w:t>
      </w:r>
      <w:r w:rsidR="00496BC2" w:rsidRPr="00722B31">
        <w:rPr>
          <w:rFonts w:ascii="Arial" w:hAnsi="Arial" w:cs="Arial"/>
          <w:bCs/>
        </w:rPr>
        <w:t>in their teaching</w:t>
      </w:r>
      <w:r w:rsidRPr="00722B31">
        <w:rPr>
          <w:rFonts w:ascii="Arial" w:hAnsi="Arial" w:cs="Arial"/>
          <w:bCs/>
        </w:rPr>
        <w:t xml:space="preserve">. This may considerably enable them to accept that the latest </w:t>
      </w:r>
      <w:r w:rsidR="00496BC2" w:rsidRPr="00722B31">
        <w:rPr>
          <w:rFonts w:ascii="Arial" w:hAnsi="Arial" w:cs="Arial"/>
          <w:bCs/>
        </w:rPr>
        <w:t xml:space="preserve">technologies can alsobe </w:t>
      </w:r>
      <w:proofErr w:type="gramStart"/>
      <w:r w:rsidR="00496BC2" w:rsidRPr="00722B31">
        <w:rPr>
          <w:rFonts w:ascii="Arial" w:hAnsi="Arial" w:cs="Arial"/>
          <w:bCs/>
        </w:rPr>
        <w:t>used</w:t>
      </w:r>
      <w:r w:rsidRPr="00722B31">
        <w:rPr>
          <w:rFonts w:ascii="Arial" w:hAnsi="Arial" w:cs="Arial"/>
          <w:bCs/>
        </w:rPr>
        <w:t xml:space="preserve">  as</w:t>
      </w:r>
      <w:proofErr w:type="gramEnd"/>
      <w:r w:rsidRPr="00722B31">
        <w:rPr>
          <w:rFonts w:ascii="Arial" w:hAnsi="Arial" w:cs="Arial"/>
          <w:bCs/>
        </w:rPr>
        <w:t xml:space="preserve"> a logical component of the teaching learning process without rejection.    </w:t>
      </w:r>
    </w:p>
    <w:p w:rsidR="00792956" w:rsidRPr="00722B31" w:rsidRDefault="00792956" w:rsidP="00722B31">
      <w:pPr>
        <w:numPr>
          <w:ilvl w:val="0"/>
          <w:numId w:val="256"/>
        </w:numPr>
        <w:spacing w:line="360" w:lineRule="auto"/>
        <w:jc w:val="both"/>
        <w:rPr>
          <w:rFonts w:ascii="Arial" w:hAnsi="Arial" w:cs="Arial"/>
          <w:b/>
          <w:bCs/>
        </w:rPr>
      </w:pPr>
      <w:r w:rsidRPr="00722B31">
        <w:rPr>
          <w:rFonts w:ascii="Arial" w:hAnsi="Arial" w:cs="Arial"/>
          <w:b/>
          <w:bCs/>
        </w:rPr>
        <w:t xml:space="preserve">Challenge </w:t>
      </w:r>
      <w:r w:rsidR="00496BC2" w:rsidRPr="00722B31">
        <w:rPr>
          <w:rFonts w:ascii="Arial" w:hAnsi="Arial" w:cs="Arial"/>
          <w:b/>
          <w:bCs/>
        </w:rPr>
        <w:t>of always</w:t>
      </w:r>
      <w:r w:rsidRPr="00722B31">
        <w:rPr>
          <w:rFonts w:ascii="Arial" w:hAnsi="Arial" w:cs="Arial"/>
          <w:b/>
          <w:bCs/>
        </w:rPr>
        <w:t xml:space="preserve"> needing to create a motivating, stimulating environment to </w:t>
      </w:r>
      <w:r w:rsidR="00496BC2" w:rsidRPr="00722B31">
        <w:rPr>
          <w:rFonts w:ascii="Arial" w:hAnsi="Arial" w:cs="Arial"/>
          <w:b/>
          <w:bCs/>
        </w:rPr>
        <w:t>encourage students</w:t>
      </w:r>
      <w:r w:rsidRPr="00722B31">
        <w:rPr>
          <w:rFonts w:ascii="Arial" w:hAnsi="Arial" w:cs="Arial"/>
          <w:b/>
          <w:bCs/>
        </w:rPr>
        <w:t xml:space="preserve"> to learn English</w:t>
      </w:r>
    </w:p>
    <w:p w:rsidR="00792956" w:rsidRPr="00722B31" w:rsidRDefault="00792956" w:rsidP="00722B31">
      <w:pPr>
        <w:spacing w:line="360" w:lineRule="auto"/>
        <w:jc w:val="both"/>
        <w:rPr>
          <w:rFonts w:ascii="Arial" w:hAnsi="Arial" w:cs="Arial"/>
          <w:bCs/>
        </w:rPr>
      </w:pPr>
      <w:r w:rsidRPr="00722B31">
        <w:rPr>
          <w:rFonts w:ascii="Arial" w:hAnsi="Arial" w:cs="Arial"/>
          <w:bCs/>
        </w:rPr>
        <w:t xml:space="preserve">Language teachers have, for years, struggled to create meaningful learning environments and materials to enhance motivation and participation in their classrooms. Online learning environments are meaningful and motivating and encourage different types of interaction. </w:t>
      </w:r>
    </w:p>
    <w:p w:rsidR="00792956" w:rsidRPr="00722B31" w:rsidRDefault="00792956" w:rsidP="00722B31">
      <w:pPr>
        <w:numPr>
          <w:ilvl w:val="0"/>
          <w:numId w:val="256"/>
        </w:numPr>
        <w:spacing w:line="360" w:lineRule="auto"/>
        <w:jc w:val="both"/>
        <w:rPr>
          <w:rFonts w:ascii="Arial" w:hAnsi="Arial" w:cs="Arial"/>
          <w:b/>
          <w:bCs/>
        </w:rPr>
      </w:pPr>
      <w:r w:rsidRPr="00722B31">
        <w:rPr>
          <w:rFonts w:ascii="Arial" w:hAnsi="Arial" w:cs="Arial"/>
          <w:b/>
          <w:bCs/>
        </w:rPr>
        <w:t>Intrepid and creative nature of the foreign language teacher</w:t>
      </w:r>
    </w:p>
    <w:p w:rsidR="00792956" w:rsidRPr="00722B31" w:rsidRDefault="00792956" w:rsidP="00722B31">
      <w:pPr>
        <w:spacing w:line="360" w:lineRule="auto"/>
        <w:jc w:val="both"/>
        <w:rPr>
          <w:rFonts w:ascii="Arial" w:hAnsi="Arial" w:cs="Arial"/>
          <w:bCs/>
        </w:rPr>
      </w:pPr>
      <w:r w:rsidRPr="00722B31">
        <w:rPr>
          <w:rFonts w:ascii="Arial" w:hAnsi="Arial" w:cs="Arial"/>
          <w:bCs/>
        </w:rPr>
        <w:t>Foreign language teachers have always faced the enormous challenge of teaching in an artificially-created language environment. They have worked ingeniously to create situations, simulations, and tasks to captivate the students. Undoubtedly, creativity has been a major quality of the foreign language teacher. Creativity is also necessary to teach online.</w:t>
      </w:r>
    </w:p>
    <w:p w:rsidR="00792956" w:rsidRPr="00722B31" w:rsidRDefault="00792956" w:rsidP="00722B31">
      <w:pPr>
        <w:spacing w:line="360" w:lineRule="auto"/>
        <w:jc w:val="both"/>
        <w:rPr>
          <w:rFonts w:ascii="Arial" w:hAnsi="Arial" w:cs="Arial"/>
          <w:bCs/>
        </w:rPr>
      </w:pPr>
      <w:r w:rsidRPr="00722B31">
        <w:rPr>
          <w:rFonts w:ascii="Arial" w:hAnsi="Arial" w:cs="Arial"/>
          <w:bCs/>
        </w:rPr>
        <w:t xml:space="preserve">  The issues discussed above may reveal that there are contact points between English language teaching in the traditional language classroom and the nature of online learning environments. The points discussed below are features of the communicative approach to language teaching that </w:t>
      </w:r>
      <w:r w:rsidR="00496BC2" w:rsidRPr="00722B31">
        <w:rPr>
          <w:rFonts w:ascii="Arial" w:hAnsi="Arial" w:cs="Arial"/>
          <w:bCs/>
        </w:rPr>
        <w:t>suit</w:t>
      </w:r>
      <w:proofErr w:type="gramStart"/>
      <w:r w:rsidR="00496BC2" w:rsidRPr="00722B31">
        <w:rPr>
          <w:rFonts w:ascii="Arial" w:hAnsi="Arial" w:cs="Arial"/>
          <w:bCs/>
        </w:rPr>
        <w:t xml:space="preserve">,  </w:t>
      </w:r>
      <w:r w:rsidRPr="00722B31">
        <w:rPr>
          <w:rFonts w:ascii="Arial" w:hAnsi="Arial" w:cs="Arial"/>
          <w:bCs/>
        </w:rPr>
        <w:t>either</w:t>
      </w:r>
      <w:proofErr w:type="gramEnd"/>
      <w:r w:rsidRPr="00722B31">
        <w:rPr>
          <w:rFonts w:ascii="Arial" w:hAnsi="Arial" w:cs="Arial"/>
          <w:bCs/>
        </w:rPr>
        <w:t xml:space="preserve"> the traditional language classroom, or the online learning environment.</w:t>
      </w:r>
    </w:p>
    <w:p w:rsidR="00792956" w:rsidRPr="00722B31" w:rsidRDefault="00792956" w:rsidP="00722B31">
      <w:pPr>
        <w:numPr>
          <w:ilvl w:val="0"/>
          <w:numId w:val="258"/>
        </w:numPr>
        <w:spacing w:line="360" w:lineRule="auto"/>
        <w:jc w:val="both"/>
        <w:rPr>
          <w:rFonts w:ascii="Arial" w:hAnsi="Arial" w:cs="Arial"/>
          <w:b/>
          <w:bCs/>
        </w:rPr>
      </w:pPr>
      <w:r w:rsidRPr="00722B31">
        <w:rPr>
          <w:rFonts w:ascii="Arial" w:hAnsi="Arial" w:cs="Arial"/>
          <w:b/>
          <w:bCs/>
        </w:rPr>
        <w:t>Language learning is most successful when it takes place in authentic, meaningful contexts</w:t>
      </w:r>
    </w:p>
    <w:p w:rsidR="00792956" w:rsidRPr="00722B31" w:rsidRDefault="00792956" w:rsidP="00722B31">
      <w:pPr>
        <w:spacing w:line="360" w:lineRule="auto"/>
        <w:jc w:val="both"/>
        <w:rPr>
          <w:rFonts w:ascii="Arial" w:hAnsi="Arial" w:cs="Arial"/>
          <w:bCs/>
        </w:rPr>
      </w:pPr>
      <w:r w:rsidRPr="00722B31">
        <w:rPr>
          <w:rFonts w:ascii="Arial" w:hAnsi="Arial" w:cs="Arial"/>
          <w:bCs/>
        </w:rPr>
        <w:lastRenderedPageBreak/>
        <w:t>When students can have access to authentic materials on topics of they are interest as well as find authentic resources, learning is greatly enhanced. Online learning environments allow plenty of opportunities for authentic communication, which is also an important foundation of the communicative approach to language teaching.</w:t>
      </w:r>
    </w:p>
    <w:p w:rsidR="00792956" w:rsidRPr="00722B31" w:rsidRDefault="00792956" w:rsidP="00722B31">
      <w:pPr>
        <w:numPr>
          <w:ilvl w:val="0"/>
          <w:numId w:val="258"/>
        </w:numPr>
        <w:spacing w:line="360" w:lineRule="auto"/>
        <w:jc w:val="both"/>
        <w:rPr>
          <w:rFonts w:ascii="Arial" w:hAnsi="Arial" w:cs="Arial"/>
          <w:bCs/>
        </w:rPr>
      </w:pPr>
      <w:r w:rsidRPr="00722B31">
        <w:rPr>
          <w:rFonts w:ascii="Arial" w:hAnsi="Arial" w:cs="Arial"/>
          <w:b/>
          <w:bCs/>
        </w:rPr>
        <w:t>The ability to read, write, communicate, research, and publish are paramount forms of literacy in the 21</w:t>
      </w:r>
      <w:r w:rsidRPr="00722B31">
        <w:rPr>
          <w:rFonts w:ascii="Arial" w:hAnsi="Arial" w:cs="Arial"/>
          <w:b/>
          <w:bCs/>
          <w:vertAlign w:val="superscript"/>
        </w:rPr>
        <w:t>st</w:t>
      </w:r>
      <w:r w:rsidRPr="00722B31">
        <w:rPr>
          <w:rFonts w:ascii="Arial" w:hAnsi="Arial" w:cs="Arial"/>
          <w:b/>
          <w:bCs/>
        </w:rPr>
        <w:t xml:space="preserve"> century</w:t>
      </w:r>
    </w:p>
    <w:p w:rsidR="00792956" w:rsidRPr="00722B31" w:rsidRDefault="00792956" w:rsidP="00722B31">
      <w:pPr>
        <w:spacing w:line="360" w:lineRule="auto"/>
        <w:jc w:val="both"/>
        <w:rPr>
          <w:rFonts w:ascii="Arial" w:hAnsi="Arial" w:cs="Arial"/>
          <w:bCs/>
        </w:rPr>
      </w:pPr>
      <w:r w:rsidRPr="00722B31">
        <w:rPr>
          <w:rFonts w:ascii="Arial" w:hAnsi="Arial" w:cs="Arial"/>
          <w:bCs/>
        </w:rPr>
        <w:t>By combining English learning and technology, the students will master the skills they need to operate in a world where academic and occupational success is becoming increasingly important.</w:t>
      </w:r>
    </w:p>
    <w:p w:rsidR="00792956" w:rsidRPr="00722B31" w:rsidRDefault="00792956" w:rsidP="00722B31">
      <w:pPr>
        <w:numPr>
          <w:ilvl w:val="0"/>
          <w:numId w:val="258"/>
        </w:numPr>
        <w:spacing w:line="360" w:lineRule="auto"/>
        <w:jc w:val="both"/>
        <w:rPr>
          <w:rFonts w:ascii="Arial" w:hAnsi="Arial" w:cs="Arial"/>
          <w:bCs/>
        </w:rPr>
      </w:pPr>
      <w:r w:rsidRPr="00722B31">
        <w:rPr>
          <w:rFonts w:ascii="Arial" w:hAnsi="Arial" w:cs="Arial"/>
          <w:b/>
          <w:bCs/>
        </w:rPr>
        <w:t xml:space="preserve">Interacting with others is a cornerstone of the communicative approach to language </w:t>
      </w:r>
      <w:r w:rsidR="00496BC2" w:rsidRPr="00722B31">
        <w:rPr>
          <w:rFonts w:ascii="Arial" w:hAnsi="Arial" w:cs="Arial"/>
          <w:b/>
          <w:bCs/>
        </w:rPr>
        <w:t>teaching and</w:t>
      </w:r>
      <w:r w:rsidRPr="00722B31">
        <w:rPr>
          <w:rFonts w:ascii="Arial" w:hAnsi="Arial" w:cs="Arial"/>
          <w:b/>
          <w:bCs/>
        </w:rPr>
        <w:t xml:space="preserve"> </w:t>
      </w:r>
      <w:proofErr w:type="gramStart"/>
      <w:r w:rsidRPr="00722B31">
        <w:rPr>
          <w:rFonts w:ascii="Arial" w:hAnsi="Arial" w:cs="Arial"/>
          <w:b/>
          <w:bCs/>
        </w:rPr>
        <w:t>a  fundamental</w:t>
      </w:r>
      <w:proofErr w:type="gramEnd"/>
      <w:r w:rsidRPr="00722B31">
        <w:rPr>
          <w:rFonts w:ascii="Arial" w:hAnsi="Arial" w:cs="Arial"/>
          <w:b/>
          <w:bCs/>
        </w:rPr>
        <w:t xml:space="preserve"> means of acquiring  language and gaining fluency</w:t>
      </w:r>
      <w:r w:rsidRPr="00722B31">
        <w:rPr>
          <w:rFonts w:ascii="Arial" w:hAnsi="Arial" w:cs="Arial"/>
          <w:bCs/>
        </w:rPr>
        <w:t xml:space="preserve">. </w:t>
      </w:r>
    </w:p>
    <w:p w:rsidR="00792956" w:rsidRPr="00722B31" w:rsidRDefault="00792956" w:rsidP="00722B31">
      <w:pPr>
        <w:spacing w:line="360" w:lineRule="auto"/>
        <w:jc w:val="both"/>
        <w:rPr>
          <w:rFonts w:ascii="Arial" w:hAnsi="Arial" w:cs="Arial"/>
          <w:bCs/>
        </w:rPr>
      </w:pPr>
      <w:r w:rsidRPr="00722B31">
        <w:rPr>
          <w:rFonts w:ascii="Arial" w:hAnsi="Arial" w:cs="Arial"/>
          <w:bCs/>
        </w:rPr>
        <w:t>Online learning environments provide opportunities for students to interact with others in different ways using different communication tools. There are always information gaps and negotiation of meaning and culture, which is vital for the development of the communicative competence in English or any other language.</w:t>
      </w:r>
    </w:p>
    <w:p w:rsidR="00792956" w:rsidRPr="00722B31" w:rsidRDefault="00792956" w:rsidP="00722B31">
      <w:pPr>
        <w:numPr>
          <w:ilvl w:val="0"/>
          <w:numId w:val="258"/>
        </w:numPr>
        <w:spacing w:line="360" w:lineRule="auto"/>
        <w:jc w:val="both"/>
        <w:rPr>
          <w:rFonts w:ascii="Arial" w:hAnsi="Arial" w:cs="Arial"/>
          <w:bCs/>
        </w:rPr>
      </w:pPr>
      <w:r w:rsidRPr="00722B31">
        <w:rPr>
          <w:rFonts w:ascii="Arial" w:hAnsi="Arial" w:cs="Arial"/>
          <w:b/>
          <w:bCs/>
        </w:rPr>
        <w:t>Online learning environments add an element of vitality into teaching</w:t>
      </w:r>
    </w:p>
    <w:p w:rsidR="00792956" w:rsidRPr="00722B31" w:rsidRDefault="00792956" w:rsidP="00722B31">
      <w:pPr>
        <w:spacing w:line="360" w:lineRule="auto"/>
        <w:jc w:val="both"/>
        <w:rPr>
          <w:rFonts w:ascii="Arial" w:hAnsi="Arial" w:cs="Arial"/>
          <w:bCs/>
        </w:rPr>
      </w:pPr>
      <w:r w:rsidRPr="00722B31">
        <w:rPr>
          <w:rFonts w:ascii="Arial" w:hAnsi="Arial" w:cs="Arial"/>
          <w:bCs/>
        </w:rPr>
        <w:t xml:space="preserve"> Students can be highly motivated in a new medium for learning which </w:t>
      </w:r>
      <w:proofErr w:type="gramStart"/>
      <w:r w:rsidRPr="00722B31">
        <w:rPr>
          <w:rFonts w:ascii="Arial" w:hAnsi="Arial" w:cs="Arial"/>
          <w:bCs/>
        </w:rPr>
        <w:t>is flexible, multimodal</w:t>
      </w:r>
      <w:proofErr w:type="gramEnd"/>
      <w:r w:rsidRPr="00722B31">
        <w:rPr>
          <w:rFonts w:ascii="Arial" w:hAnsi="Arial" w:cs="Arial"/>
          <w:bCs/>
        </w:rPr>
        <w:t xml:space="preserve">, constantly changing and connected to their needs. </w:t>
      </w:r>
    </w:p>
    <w:p w:rsidR="00792956" w:rsidRPr="00722B31" w:rsidRDefault="00792956" w:rsidP="00722B31">
      <w:pPr>
        <w:numPr>
          <w:ilvl w:val="0"/>
          <w:numId w:val="258"/>
        </w:numPr>
        <w:spacing w:line="360" w:lineRule="auto"/>
        <w:jc w:val="both"/>
        <w:rPr>
          <w:rFonts w:ascii="Arial" w:hAnsi="Arial" w:cs="Arial"/>
          <w:b/>
          <w:bCs/>
        </w:rPr>
      </w:pPr>
      <w:r w:rsidRPr="00722B31">
        <w:rPr>
          <w:rFonts w:ascii="Arial" w:hAnsi="Arial" w:cs="Arial"/>
          <w:b/>
          <w:bCs/>
        </w:rPr>
        <w:t>Online learning environments provide the tools for lifelong learning</w:t>
      </w:r>
    </w:p>
    <w:p w:rsidR="00792956" w:rsidRPr="00722B31" w:rsidRDefault="00792956" w:rsidP="00722B31">
      <w:pPr>
        <w:spacing w:line="360" w:lineRule="auto"/>
        <w:jc w:val="both"/>
        <w:rPr>
          <w:rFonts w:ascii="Arial" w:hAnsi="Arial" w:cs="Arial"/>
          <w:bCs/>
        </w:rPr>
      </w:pPr>
      <w:r w:rsidRPr="00722B31">
        <w:rPr>
          <w:rFonts w:ascii="Arial" w:hAnsi="Arial" w:cs="Arial"/>
          <w:bCs/>
        </w:rPr>
        <w:t xml:space="preserve">By performing in online learning </w:t>
      </w:r>
      <w:r w:rsidR="00496BC2" w:rsidRPr="00722B31">
        <w:rPr>
          <w:rFonts w:ascii="Arial" w:hAnsi="Arial" w:cs="Arial"/>
          <w:bCs/>
        </w:rPr>
        <w:t>environments, as</w:t>
      </w:r>
      <w:r w:rsidRPr="00722B31">
        <w:rPr>
          <w:rFonts w:ascii="Arial" w:hAnsi="Arial" w:cs="Arial"/>
          <w:bCs/>
        </w:rPr>
        <w:t xml:space="preserve"> well as teaching, </w:t>
      </w:r>
      <w:r w:rsidR="00496BC2" w:rsidRPr="00722B31">
        <w:rPr>
          <w:rFonts w:ascii="Arial" w:hAnsi="Arial" w:cs="Arial"/>
          <w:bCs/>
        </w:rPr>
        <w:t>embracing the</w:t>
      </w:r>
      <w:r w:rsidRPr="00722B31">
        <w:rPr>
          <w:rFonts w:ascii="Arial" w:hAnsi="Arial" w:cs="Arial"/>
          <w:bCs/>
        </w:rPr>
        <w:t xml:space="preserve"> communicative approach to language  teaching,  students are encouraged to become autonomous lifelong learners who can manage their learning, work at their pace, choose what they need from  all the resources available to them, as well as collaborate with others to help construct knowledge together. </w:t>
      </w:r>
    </w:p>
    <w:p w:rsidR="00792956" w:rsidRPr="00722B31" w:rsidRDefault="00792956" w:rsidP="00722B31">
      <w:pPr>
        <w:spacing w:line="360" w:lineRule="auto"/>
        <w:jc w:val="both"/>
        <w:rPr>
          <w:rFonts w:ascii="Arial" w:hAnsi="Arial" w:cs="Arial"/>
          <w:bCs/>
        </w:rPr>
      </w:pPr>
      <w:r w:rsidRPr="00722B31">
        <w:rPr>
          <w:rFonts w:ascii="Arial" w:hAnsi="Arial" w:cs="Arial"/>
          <w:bCs/>
        </w:rPr>
        <w:t>According to Oxford (1993) the teaching of English in online learning environments supported by ICT:</w:t>
      </w:r>
    </w:p>
    <w:p w:rsidR="00792956" w:rsidRPr="00722B31" w:rsidRDefault="00792956" w:rsidP="00722B31">
      <w:pPr>
        <w:numPr>
          <w:ilvl w:val="0"/>
          <w:numId w:val="257"/>
        </w:numPr>
        <w:spacing w:line="360" w:lineRule="auto"/>
        <w:jc w:val="both"/>
        <w:rPr>
          <w:rFonts w:ascii="Arial" w:hAnsi="Arial" w:cs="Arial"/>
          <w:bCs/>
        </w:rPr>
      </w:pPr>
      <w:r w:rsidRPr="00722B31">
        <w:rPr>
          <w:rFonts w:ascii="Arial" w:hAnsi="Arial" w:cs="Arial"/>
          <w:bCs/>
        </w:rPr>
        <w:t>Favors the development of communicative competence as cornerstone</w:t>
      </w:r>
    </w:p>
    <w:p w:rsidR="00792956" w:rsidRPr="00722B31" w:rsidRDefault="00792956" w:rsidP="00722B31">
      <w:pPr>
        <w:numPr>
          <w:ilvl w:val="0"/>
          <w:numId w:val="257"/>
        </w:numPr>
        <w:spacing w:line="360" w:lineRule="auto"/>
        <w:jc w:val="both"/>
        <w:rPr>
          <w:rFonts w:ascii="Arial" w:hAnsi="Arial" w:cs="Arial"/>
          <w:bCs/>
        </w:rPr>
      </w:pPr>
      <w:r w:rsidRPr="00722B31">
        <w:rPr>
          <w:rFonts w:ascii="Arial" w:hAnsi="Arial" w:cs="Arial"/>
          <w:bCs/>
        </w:rPr>
        <w:t xml:space="preserve">Propitiates  self- correction  and peer correction  </w:t>
      </w:r>
    </w:p>
    <w:p w:rsidR="00792956" w:rsidRPr="00722B31" w:rsidRDefault="00792956" w:rsidP="00722B31">
      <w:pPr>
        <w:numPr>
          <w:ilvl w:val="0"/>
          <w:numId w:val="257"/>
        </w:numPr>
        <w:spacing w:line="360" w:lineRule="auto"/>
        <w:jc w:val="both"/>
        <w:rPr>
          <w:rFonts w:ascii="Arial" w:hAnsi="Arial" w:cs="Arial"/>
          <w:bCs/>
        </w:rPr>
      </w:pPr>
      <w:r w:rsidRPr="00722B31">
        <w:rPr>
          <w:rFonts w:ascii="Arial" w:hAnsi="Arial" w:cs="Arial"/>
          <w:bCs/>
        </w:rPr>
        <w:t xml:space="preserve">Provides  abundant,  authentic input through a variety of multimedia resources </w:t>
      </w:r>
    </w:p>
    <w:p w:rsidR="00792956" w:rsidRPr="00722B31" w:rsidRDefault="00792956" w:rsidP="00722B31">
      <w:pPr>
        <w:numPr>
          <w:ilvl w:val="0"/>
          <w:numId w:val="257"/>
        </w:numPr>
        <w:spacing w:line="360" w:lineRule="auto"/>
        <w:jc w:val="both"/>
        <w:rPr>
          <w:rFonts w:ascii="Arial" w:hAnsi="Arial" w:cs="Arial"/>
          <w:bCs/>
        </w:rPr>
      </w:pPr>
      <w:r w:rsidRPr="00722B31">
        <w:rPr>
          <w:rFonts w:ascii="Arial" w:hAnsi="Arial" w:cs="Arial"/>
          <w:bCs/>
        </w:rPr>
        <w:t>Enables  discussion of  interesting and relevant  topics</w:t>
      </w:r>
    </w:p>
    <w:p w:rsidR="00792956" w:rsidRPr="00722B31" w:rsidRDefault="00792956" w:rsidP="00722B31">
      <w:pPr>
        <w:numPr>
          <w:ilvl w:val="0"/>
          <w:numId w:val="257"/>
        </w:numPr>
        <w:spacing w:line="360" w:lineRule="auto"/>
        <w:jc w:val="both"/>
        <w:rPr>
          <w:rFonts w:ascii="Arial" w:hAnsi="Arial" w:cs="Arial"/>
          <w:bCs/>
        </w:rPr>
      </w:pPr>
      <w:r w:rsidRPr="00722B31">
        <w:rPr>
          <w:rFonts w:ascii="Arial" w:hAnsi="Arial" w:cs="Arial"/>
          <w:bCs/>
        </w:rPr>
        <w:t>Allows the development of interesting and meaningful tasks</w:t>
      </w:r>
    </w:p>
    <w:p w:rsidR="00792956" w:rsidRPr="00722B31" w:rsidRDefault="00792956" w:rsidP="00722B31">
      <w:pPr>
        <w:numPr>
          <w:ilvl w:val="0"/>
          <w:numId w:val="257"/>
        </w:numPr>
        <w:spacing w:line="360" w:lineRule="auto"/>
        <w:jc w:val="both"/>
        <w:rPr>
          <w:rFonts w:ascii="Arial" w:hAnsi="Arial" w:cs="Arial"/>
          <w:bCs/>
        </w:rPr>
      </w:pPr>
      <w:r w:rsidRPr="00722B31">
        <w:rPr>
          <w:rFonts w:ascii="Arial" w:hAnsi="Arial" w:cs="Arial"/>
          <w:bCs/>
        </w:rPr>
        <w:t>Responds  to students with different  learning styles</w:t>
      </w:r>
    </w:p>
    <w:p w:rsidR="00792956" w:rsidRPr="00722B31" w:rsidRDefault="00792956" w:rsidP="00722B31">
      <w:pPr>
        <w:numPr>
          <w:ilvl w:val="0"/>
          <w:numId w:val="257"/>
        </w:numPr>
        <w:spacing w:line="360" w:lineRule="auto"/>
        <w:jc w:val="both"/>
        <w:rPr>
          <w:rFonts w:ascii="Arial" w:hAnsi="Arial" w:cs="Arial"/>
          <w:bCs/>
        </w:rPr>
      </w:pPr>
      <w:r w:rsidRPr="00722B31">
        <w:rPr>
          <w:rFonts w:ascii="Arial" w:hAnsi="Arial" w:cs="Arial"/>
          <w:bCs/>
        </w:rPr>
        <w:t>Trains  them for different learning strategies</w:t>
      </w:r>
    </w:p>
    <w:p w:rsidR="00792956" w:rsidRPr="00722B31" w:rsidRDefault="00792956" w:rsidP="00722B31">
      <w:pPr>
        <w:numPr>
          <w:ilvl w:val="0"/>
          <w:numId w:val="257"/>
        </w:numPr>
        <w:spacing w:line="360" w:lineRule="auto"/>
        <w:jc w:val="both"/>
        <w:rPr>
          <w:rFonts w:ascii="Arial" w:hAnsi="Arial" w:cs="Arial"/>
          <w:bCs/>
        </w:rPr>
      </w:pPr>
      <w:r w:rsidRPr="00722B31">
        <w:rPr>
          <w:rFonts w:ascii="Arial" w:hAnsi="Arial" w:cs="Arial"/>
          <w:bCs/>
        </w:rPr>
        <w:lastRenderedPageBreak/>
        <w:t>Offers different types of interactions</w:t>
      </w:r>
    </w:p>
    <w:p w:rsidR="00792956" w:rsidRPr="00722B31" w:rsidRDefault="00792956" w:rsidP="00722B31">
      <w:pPr>
        <w:numPr>
          <w:ilvl w:val="0"/>
          <w:numId w:val="257"/>
        </w:numPr>
        <w:spacing w:line="360" w:lineRule="auto"/>
        <w:jc w:val="both"/>
        <w:rPr>
          <w:rFonts w:ascii="Arial" w:hAnsi="Arial" w:cs="Arial"/>
          <w:bCs/>
        </w:rPr>
      </w:pPr>
      <w:r w:rsidRPr="00722B31">
        <w:rPr>
          <w:rFonts w:ascii="Arial" w:hAnsi="Arial" w:cs="Arial"/>
          <w:bCs/>
        </w:rPr>
        <w:t>Integrates all language skills</w:t>
      </w:r>
    </w:p>
    <w:p w:rsidR="00792956" w:rsidRPr="00722B31" w:rsidRDefault="00792956" w:rsidP="00722B31">
      <w:pPr>
        <w:spacing w:line="360" w:lineRule="auto"/>
        <w:jc w:val="both"/>
        <w:rPr>
          <w:rFonts w:ascii="Arial" w:hAnsi="Arial" w:cs="Arial"/>
          <w:bCs/>
        </w:rPr>
      </w:pPr>
    </w:p>
    <w:p w:rsidR="00792956" w:rsidRPr="00722B31" w:rsidRDefault="00792956" w:rsidP="00722B31">
      <w:pPr>
        <w:spacing w:line="360" w:lineRule="auto"/>
        <w:jc w:val="both"/>
        <w:rPr>
          <w:rFonts w:ascii="Arial" w:hAnsi="Arial" w:cs="Arial"/>
          <w:bCs/>
        </w:rPr>
      </w:pPr>
      <w:r w:rsidRPr="00722B31">
        <w:rPr>
          <w:rFonts w:ascii="Arial" w:hAnsi="Arial" w:cs="Arial"/>
          <w:bCs/>
        </w:rPr>
        <w:t xml:space="preserve">Technology </w:t>
      </w:r>
      <w:proofErr w:type="gramStart"/>
      <w:r w:rsidRPr="00722B31">
        <w:rPr>
          <w:rFonts w:ascii="Arial" w:hAnsi="Arial" w:cs="Arial"/>
          <w:bCs/>
        </w:rPr>
        <w:t>is  a</w:t>
      </w:r>
      <w:proofErr w:type="gramEnd"/>
      <w:r w:rsidRPr="00722B31">
        <w:rPr>
          <w:rFonts w:ascii="Arial" w:hAnsi="Arial" w:cs="Arial"/>
          <w:bCs/>
        </w:rPr>
        <w:t xml:space="preserve"> tool for language learning and  English language learning can be an important tool  to access  technology, so English teachers and students should feel very  fortunate. </w:t>
      </w:r>
    </w:p>
    <w:p w:rsidR="00792956" w:rsidRPr="00722B31" w:rsidRDefault="00792956" w:rsidP="00722B31">
      <w:pPr>
        <w:spacing w:line="360" w:lineRule="auto"/>
        <w:jc w:val="both"/>
        <w:rPr>
          <w:rFonts w:ascii="Arial" w:hAnsi="Arial" w:cs="Arial"/>
          <w:bCs/>
        </w:rPr>
      </w:pPr>
      <w:r w:rsidRPr="00722B31">
        <w:rPr>
          <w:rFonts w:ascii="Arial" w:hAnsi="Arial" w:cs="Arial"/>
          <w:bCs/>
        </w:rPr>
        <w:t xml:space="preserve"> Teachers of English should not fear to learn from, and together with the students.  This is what this information </w:t>
      </w:r>
      <w:proofErr w:type="gramStart"/>
      <w:r w:rsidRPr="00722B31">
        <w:rPr>
          <w:rFonts w:ascii="Arial" w:hAnsi="Arial" w:cs="Arial"/>
          <w:bCs/>
        </w:rPr>
        <w:t>age  is</w:t>
      </w:r>
      <w:proofErr w:type="gramEnd"/>
      <w:r w:rsidRPr="00722B31">
        <w:rPr>
          <w:rFonts w:ascii="Arial" w:hAnsi="Arial" w:cs="Arial"/>
          <w:bCs/>
        </w:rPr>
        <w:t xml:space="preserve"> all about:    learning  and building knowledge  together so that  teachers and students may  learn from and complement each other.  Teachers have the English language command and the pedagogical mastery to teach English </w:t>
      </w:r>
      <w:r w:rsidR="00496BC2" w:rsidRPr="00722B31">
        <w:rPr>
          <w:rFonts w:ascii="Arial" w:hAnsi="Arial" w:cs="Arial"/>
          <w:bCs/>
        </w:rPr>
        <w:t>and students</w:t>
      </w:r>
      <w:r w:rsidRPr="00722B31">
        <w:rPr>
          <w:rFonts w:ascii="Arial" w:hAnsi="Arial" w:cs="Arial"/>
          <w:bCs/>
        </w:rPr>
        <w:t xml:space="preserve"> can help teachers learn how to use </w:t>
      </w:r>
      <w:proofErr w:type="gramStart"/>
      <w:r w:rsidRPr="00722B31">
        <w:rPr>
          <w:rFonts w:ascii="Arial" w:hAnsi="Arial" w:cs="Arial"/>
          <w:bCs/>
        </w:rPr>
        <w:t>modern  technology</w:t>
      </w:r>
      <w:proofErr w:type="gramEnd"/>
      <w:r w:rsidRPr="00722B31">
        <w:rPr>
          <w:rFonts w:ascii="Arial" w:hAnsi="Arial" w:cs="Arial"/>
          <w:bCs/>
        </w:rPr>
        <w:t>. This synergy is absolutely necessary.</w:t>
      </w:r>
    </w:p>
    <w:p w:rsidR="00792956" w:rsidRPr="00722B31" w:rsidRDefault="00792956" w:rsidP="00722B31">
      <w:pPr>
        <w:spacing w:line="360" w:lineRule="auto"/>
        <w:jc w:val="both"/>
        <w:rPr>
          <w:rFonts w:ascii="Arial" w:hAnsi="Arial" w:cs="Arial"/>
          <w:bCs/>
        </w:rPr>
      </w:pPr>
      <w:r w:rsidRPr="00722B31">
        <w:rPr>
          <w:rFonts w:ascii="Arial" w:hAnsi="Arial" w:cs="Arial"/>
          <w:bCs/>
        </w:rPr>
        <w:t xml:space="preserve">Web 2.0 learning and its tools have a remarkable social nature and this is the major reason why online learning environments favor the communicative approach to language teaching and English </w:t>
      </w:r>
      <w:r w:rsidR="00496BC2" w:rsidRPr="00722B31">
        <w:rPr>
          <w:rFonts w:ascii="Arial" w:hAnsi="Arial" w:cs="Arial"/>
          <w:bCs/>
        </w:rPr>
        <w:t>language teaching methodology</w:t>
      </w:r>
      <w:r w:rsidRPr="00722B31">
        <w:rPr>
          <w:rFonts w:ascii="Arial" w:hAnsi="Arial" w:cs="Arial"/>
          <w:bCs/>
        </w:rPr>
        <w:t>. This is precisely the essence of language acquisition: language learning is constructed socially.</w:t>
      </w:r>
    </w:p>
    <w:p w:rsidR="00792956" w:rsidRPr="00722B31" w:rsidRDefault="00792956" w:rsidP="00722B31">
      <w:pPr>
        <w:spacing w:line="360" w:lineRule="auto"/>
        <w:jc w:val="both"/>
        <w:rPr>
          <w:rFonts w:ascii="Arial" w:hAnsi="Arial" w:cs="Arial"/>
          <w:bCs/>
        </w:rPr>
      </w:pPr>
      <w:r w:rsidRPr="00722B31">
        <w:rPr>
          <w:rFonts w:ascii="Arial" w:hAnsi="Arial" w:cs="Arial"/>
          <w:bCs/>
        </w:rPr>
        <w:t xml:space="preserve">Language </w:t>
      </w:r>
      <w:r w:rsidR="00496BC2" w:rsidRPr="00722B31">
        <w:rPr>
          <w:rFonts w:ascii="Arial" w:hAnsi="Arial" w:cs="Arial"/>
          <w:bCs/>
        </w:rPr>
        <w:t>teachers do</w:t>
      </w:r>
      <w:r w:rsidRPr="00722B31">
        <w:rPr>
          <w:rFonts w:ascii="Arial" w:hAnsi="Arial" w:cs="Arial"/>
          <w:bCs/>
        </w:rPr>
        <w:t xml:space="preserve"> not need to change their </w:t>
      </w:r>
      <w:r w:rsidR="00496BC2" w:rsidRPr="00722B31">
        <w:rPr>
          <w:rFonts w:ascii="Arial" w:hAnsi="Arial" w:cs="Arial"/>
          <w:bCs/>
        </w:rPr>
        <w:t>language teaching methodology</w:t>
      </w:r>
      <w:r w:rsidRPr="00722B31">
        <w:rPr>
          <w:rFonts w:ascii="Arial" w:hAnsi="Arial" w:cs="Arial"/>
          <w:bCs/>
        </w:rPr>
        <w:t xml:space="preserve"> to work in online learning environments.  It is only necessary to adjust to the new medium and profit from the advantages of the online communication tools. There is no need to start from scratch to teach online. Teachers can apply what they already know and have been doing in the face to face, traditional </w:t>
      </w:r>
      <w:r w:rsidR="00496BC2" w:rsidRPr="00722B31">
        <w:rPr>
          <w:rFonts w:ascii="Arial" w:hAnsi="Arial" w:cs="Arial"/>
          <w:bCs/>
        </w:rPr>
        <w:t>classroom and</w:t>
      </w:r>
      <w:r w:rsidRPr="00722B31">
        <w:rPr>
          <w:rFonts w:ascii="Arial" w:hAnsi="Arial" w:cs="Arial"/>
          <w:bCs/>
        </w:rPr>
        <w:t xml:space="preserve"> use new tools and techniques in the new scenarios.  The satisfaction will be in the way teachers´ performance and students’ language learning, as well as personal growth, will be enhanced. </w:t>
      </w:r>
    </w:p>
    <w:p w:rsidR="00792956" w:rsidRPr="00722B31" w:rsidRDefault="00792956" w:rsidP="00722B31">
      <w:pPr>
        <w:spacing w:line="360" w:lineRule="auto"/>
        <w:jc w:val="both"/>
        <w:rPr>
          <w:rFonts w:ascii="Arial" w:hAnsi="Arial" w:cs="Arial"/>
          <w:b/>
          <w:bCs/>
        </w:rPr>
      </w:pPr>
      <w:r w:rsidRPr="00722B31">
        <w:rPr>
          <w:rFonts w:ascii="Arial" w:hAnsi="Arial" w:cs="Arial"/>
          <w:b/>
          <w:bCs/>
        </w:rPr>
        <w:t>Questions for discussion</w:t>
      </w:r>
    </w:p>
    <w:tbl>
      <w:tblPr>
        <w:tblStyle w:val="Tablaconcuadrcula"/>
        <w:tblW w:w="0" w:type="auto"/>
        <w:tblLook w:val="04A0" w:firstRow="1" w:lastRow="0" w:firstColumn="1" w:lastColumn="0" w:noHBand="0" w:noVBand="1"/>
      </w:tblPr>
      <w:tblGrid>
        <w:gridCol w:w="8644"/>
      </w:tblGrid>
      <w:tr w:rsidR="00792956" w:rsidRPr="00722B31" w:rsidTr="00084F04">
        <w:tc>
          <w:tcPr>
            <w:tcW w:w="8644" w:type="dxa"/>
          </w:tcPr>
          <w:p w:rsidR="00792956" w:rsidRPr="00722B31" w:rsidRDefault="00792956" w:rsidP="00722B31">
            <w:pPr>
              <w:spacing w:line="360" w:lineRule="auto"/>
              <w:jc w:val="both"/>
              <w:rPr>
                <w:rFonts w:ascii="Arial" w:hAnsi="Arial" w:cs="Arial"/>
                <w:bCs/>
              </w:rPr>
            </w:pPr>
            <w:r w:rsidRPr="00722B31">
              <w:rPr>
                <w:rFonts w:ascii="Arial" w:hAnsi="Arial" w:cs="Arial"/>
                <w:bCs/>
              </w:rPr>
              <w:t xml:space="preserve">After reading the section reflect on its content. </w:t>
            </w:r>
            <w:r w:rsidR="00496BC2" w:rsidRPr="00722B31">
              <w:rPr>
                <w:rFonts w:ascii="Arial" w:hAnsi="Arial" w:cs="Arial"/>
                <w:bCs/>
              </w:rPr>
              <w:t>Then share</w:t>
            </w:r>
            <w:r w:rsidRPr="00722B31">
              <w:rPr>
                <w:rFonts w:ascii="Arial" w:hAnsi="Arial" w:cs="Arial"/>
                <w:bCs/>
              </w:rPr>
              <w:t xml:space="preserve"> and discuss the answers to these questions with your peers. </w:t>
            </w:r>
          </w:p>
          <w:p w:rsidR="00792956" w:rsidRPr="00722B31" w:rsidRDefault="00792956" w:rsidP="00722B31">
            <w:pPr>
              <w:pStyle w:val="Prrafodelista"/>
              <w:numPr>
                <w:ilvl w:val="0"/>
                <w:numId w:val="259"/>
              </w:numPr>
              <w:spacing w:after="0" w:line="360" w:lineRule="auto"/>
              <w:jc w:val="both"/>
              <w:rPr>
                <w:rFonts w:ascii="Arial" w:hAnsi="Arial" w:cs="Arial"/>
                <w:bCs/>
                <w:sz w:val="24"/>
                <w:szCs w:val="24"/>
                <w:lang w:val="en-US"/>
              </w:rPr>
            </w:pPr>
            <w:r w:rsidRPr="00722B31">
              <w:rPr>
                <w:rFonts w:ascii="Arial" w:hAnsi="Arial" w:cs="Arial"/>
                <w:bCs/>
                <w:sz w:val="24"/>
                <w:szCs w:val="24"/>
                <w:lang w:val="en-US"/>
              </w:rPr>
              <w:t xml:space="preserve">What is a </w:t>
            </w:r>
            <w:r w:rsidR="00496BC2" w:rsidRPr="00722B31">
              <w:rPr>
                <w:rFonts w:ascii="Arial" w:hAnsi="Arial" w:cs="Arial"/>
                <w:bCs/>
                <w:sz w:val="24"/>
                <w:szCs w:val="24"/>
                <w:lang w:val="en-US"/>
              </w:rPr>
              <w:t>major step</w:t>
            </w:r>
            <w:r w:rsidRPr="00722B31">
              <w:rPr>
                <w:rFonts w:ascii="Arial" w:hAnsi="Arial" w:cs="Arial"/>
                <w:bCs/>
                <w:sz w:val="24"/>
                <w:szCs w:val="24"/>
                <w:lang w:val="en-US"/>
              </w:rPr>
              <w:t xml:space="preserve"> for students and teachers to start using </w:t>
            </w:r>
            <w:r w:rsidR="00496BC2" w:rsidRPr="00722B31">
              <w:rPr>
                <w:rFonts w:ascii="Arial" w:hAnsi="Arial" w:cs="Arial"/>
                <w:bCs/>
                <w:sz w:val="24"/>
                <w:szCs w:val="24"/>
                <w:lang w:val="en-US"/>
              </w:rPr>
              <w:t>technology in</w:t>
            </w:r>
            <w:r w:rsidRPr="00722B31">
              <w:rPr>
                <w:rFonts w:ascii="Arial" w:hAnsi="Arial" w:cs="Arial"/>
                <w:bCs/>
                <w:sz w:val="24"/>
                <w:szCs w:val="24"/>
                <w:lang w:val="en-US"/>
              </w:rPr>
              <w:t xml:space="preserve"> the teaching learning process? </w:t>
            </w:r>
          </w:p>
          <w:p w:rsidR="00792956" w:rsidRPr="00722B31" w:rsidRDefault="00792956" w:rsidP="00722B31">
            <w:pPr>
              <w:pStyle w:val="Prrafodelista"/>
              <w:numPr>
                <w:ilvl w:val="0"/>
                <w:numId w:val="259"/>
              </w:numPr>
              <w:spacing w:after="0" w:line="360" w:lineRule="auto"/>
              <w:jc w:val="both"/>
              <w:rPr>
                <w:rFonts w:ascii="Arial" w:hAnsi="Arial" w:cs="Arial"/>
                <w:bCs/>
                <w:sz w:val="24"/>
                <w:szCs w:val="24"/>
              </w:rPr>
            </w:pPr>
            <w:r w:rsidRPr="00722B31">
              <w:rPr>
                <w:rFonts w:ascii="Arial" w:hAnsi="Arial" w:cs="Arial"/>
                <w:bCs/>
                <w:sz w:val="24"/>
                <w:szCs w:val="24"/>
                <w:lang w:val="en-US"/>
              </w:rPr>
              <w:t xml:space="preserve">Write you own </w:t>
            </w:r>
            <w:r w:rsidR="00496BC2" w:rsidRPr="00722B31">
              <w:rPr>
                <w:rFonts w:ascii="Arial" w:hAnsi="Arial" w:cs="Arial"/>
                <w:bCs/>
                <w:sz w:val="24"/>
                <w:szCs w:val="24"/>
                <w:lang w:val="en-US"/>
              </w:rPr>
              <w:t>arguments tosubstantiate whether</w:t>
            </w:r>
            <w:r w:rsidRPr="00722B31">
              <w:rPr>
                <w:rFonts w:ascii="Arial" w:hAnsi="Arial" w:cs="Arial"/>
                <w:bCs/>
                <w:sz w:val="24"/>
                <w:szCs w:val="24"/>
                <w:lang w:val="en-US"/>
              </w:rPr>
              <w:t xml:space="preserve"> you agree or disagree </w:t>
            </w:r>
            <w:proofErr w:type="gramStart"/>
            <w:r w:rsidRPr="00722B31">
              <w:rPr>
                <w:rFonts w:ascii="Arial" w:hAnsi="Arial" w:cs="Arial"/>
                <w:bCs/>
                <w:sz w:val="24"/>
                <w:szCs w:val="24"/>
                <w:lang w:val="en-US"/>
              </w:rPr>
              <w:t>with  each</w:t>
            </w:r>
            <w:proofErr w:type="gramEnd"/>
            <w:r w:rsidRPr="00722B31">
              <w:rPr>
                <w:rFonts w:ascii="Arial" w:hAnsi="Arial" w:cs="Arial"/>
                <w:bCs/>
                <w:sz w:val="24"/>
                <w:szCs w:val="24"/>
                <w:lang w:val="en-US"/>
              </w:rPr>
              <w:t xml:space="preserve"> of  the strengths English teachers have for using technology  in teaching and learning the language, as  stated by the author.  </w:t>
            </w:r>
            <w:r w:rsidRPr="00722B31">
              <w:rPr>
                <w:rFonts w:ascii="Arial" w:hAnsi="Arial" w:cs="Arial"/>
                <w:bCs/>
                <w:sz w:val="24"/>
                <w:szCs w:val="24"/>
              </w:rPr>
              <w:t>Add another strength that you may consider and explain.</w:t>
            </w:r>
          </w:p>
          <w:p w:rsidR="00792956" w:rsidRPr="00722B31" w:rsidRDefault="00792956" w:rsidP="00722B31">
            <w:pPr>
              <w:pStyle w:val="Prrafodelista"/>
              <w:numPr>
                <w:ilvl w:val="0"/>
                <w:numId w:val="259"/>
              </w:numPr>
              <w:spacing w:after="0" w:line="360" w:lineRule="auto"/>
              <w:jc w:val="both"/>
              <w:rPr>
                <w:rFonts w:ascii="Arial" w:hAnsi="Arial" w:cs="Arial"/>
                <w:bCs/>
                <w:sz w:val="24"/>
                <w:szCs w:val="24"/>
                <w:lang w:val="en-US"/>
              </w:rPr>
            </w:pPr>
            <w:r w:rsidRPr="00722B31">
              <w:rPr>
                <w:rFonts w:ascii="Arial" w:hAnsi="Arial" w:cs="Arial"/>
                <w:bCs/>
                <w:sz w:val="24"/>
                <w:szCs w:val="24"/>
                <w:lang w:val="en-US"/>
              </w:rPr>
              <w:lastRenderedPageBreak/>
              <w:t>How can the use of technology favor the development of the four language skills in the foreign language? Discuss with your peers how technology has helped you improve your communicative competence or any other aspect of language learning.</w:t>
            </w:r>
          </w:p>
          <w:p w:rsidR="00792956" w:rsidRPr="00722B31" w:rsidRDefault="00792956" w:rsidP="00722B31">
            <w:pPr>
              <w:pStyle w:val="Prrafodelista"/>
              <w:numPr>
                <w:ilvl w:val="0"/>
                <w:numId w:val="259"/>
              </w:numPr>
              <w:spacing w:after="0" w:line="360" w:lineRule="auto"/>
              <w:jc w:val="both"/>
              <w:rPr>
                <w:rFonts w:ascii="Arial" w:hAnsi="Arial" w:cs="Arial"/>
                <w:bCs/>
                <w:sz w:val="24"/>
                <w:szCs w:val="24"/>
                <w:lang w:val="en-US"/>
              </w:rPr>
            </w:pPr>
            <w:r w:rsidRPr="00722B31">
              <w:rPr>
                <w:rFonts w:ascii="Arial" w:hAnsi="Arial" w:cs="Arial"/>
                <w:bCs/>
                <w:sz w:val="24"/>
                <w:szCs w:val="24"/>
                <w:lang w:val="en-US"/>
              </w:rPr>
              <w:t xml:space="preserve">Does using online learning and technology in general require a change in language teaching methodology? What changes and </w:t>
            </w:r>
            <w:proofErr w:type="gramStart"/>
            <w:r w:rsidRPr="00722B31">
              <w:rPr>
                <w:rFonts w:ascii="Arial" w:hAnsi="Arial" w:cs="Arial"/>
                <w:bCs/>
                <w:sz w:val="24"/>
                <w:szCs w:val="24"/>
                <w:lang w:val="en-US"/>
              </w:rPr>
              <w:t>adjustments  do</w:t>
            </w:r>
            <w:proofErr w:type="gramEnd"/>
            <w:r w:rsidRPr="00722B31">
              <w:rPr>
                <w:rFonts w:ascii="Arial" w:hAnsi="Arial" w:cs="Arial"/>
                <w:bCs/>
                <w:sz w:val="24"/>
                <w:szCs w:val="24"/>
                <w:lang w:val="en-US"/>
              </w:rPr>
              <w:t xml:space="preserve"> you think need to be made ? </w:t>
            </w:r>
          </w:p>
          <w:p w:rsidR="00792956" w:rsidRPr="00722B31" w:rsidRDefault="00792956" w:rsidP="00722B31">
            <w:pPr>
              <w:pStyle w:val="Prrafodelista"/>
              <w:numPr>
                <w:ilvl w:val="0"/>
                <w:numId w:val="259"/>
              </w:numPr>
              <w:spacing w:after="0" w:line="360" w:lineRule="auto"/>
              <w:jc w:val="both"/>
              <w:rPr>
                <w:rFonts w:ascii="Arial" w:hAnsi="Arial" w:cs="Arial"/>
                <w:bCs/>
                <w:sz w:val="24"/>
                <w:szCs w:val="24"/>
                <w:lang w:val="en-US"/>
              </w:rPr>
            </w:pPr>
            <w:r w:rsidRPr="00722B31">
              <w:rPr>
                <w:rFonts w:ascii="Arial" w:hAnsi="Arial" w:cs="Arial"/>
                <w:bCs/>
                <w:sz w:val="24"/>
                <w:szCs w:val="24"/>
                <w:lang w:val="en-US"/>
              </w:rPr>
              <w:t xml:space="preserve"> Must teachers´roles change with the use of technology? What new roles do you consider they need to play?</w:t>
            </w:r>
          </w:p>
          <w:p w:rsidR="00792956" w:rsidRPr="00722B31" w:rsidRDefault="00792956" w:rsidP="00722B31">
            <w:pPr>
              <w:pStyle w:val="Prrafodelista"/>
              <w:numPr>
                <w:ilvl w:val="0"/>
                <w:numId w:val="259"/>
              </w:numPr>
              <w:spacing w:after="0" w:line="360" w:lineRule="auto"/>
              <w:jc w:val="both"/>
              <w:rPr>
                <w:rFonts w:ascii="Arial" w:hAnsi="Arial" w:cs="Arial"/>
                <w:bCs/>
                <w:sz w:val="24"/>
                <w:szCs w:val="24"/>
                <w:lang w:val="en-US"/>
              </w:rPr>
            </w:pPr>
            <w:r w:rsidRPr="00722B31">
              <w:rPr>
                <w:rFonts w:ascii="Arial" w:hAnsi="Arial" w:cs="Arial"/>
                <w:bCs/>
                <w:sz w:val="24"/>
                <w:szCs w:val="24"/>
                <w:lang w:val="en-US"/>
              </w:rPr>
              <w:t>What advice would you give those teachers who fear and resist to incorporate technology in their teaching as they feel uncomfortable to see students are more skillful than they are?</w:t>
            </w:r>
          </w:p>
          <w:p w:rsidR="00792956" w:rsidRPr="00722B31" w:rsidRDefault="00792956" w:rsidP="00722B31">
            <w:pPr>
              <w:spacing w:line="360" w:lineRule="auto"/>
              <w:jc w:val="both"/>
              <w:rPr>
                <w:rFonts w:ascii="Arial" w:hAnsi="Arial" w:cs="Arial"/>
                <w:b/>
                <w:bCs/>
              </w:rPr>
            </w:pPr>
          </w:p>
        </w:tc>
      </w:tr>
    </w:tbl>
    <w:p w:rsidR="00792956" w:rsidRPr="00722B31" w:rsidRDefault="00792956" w:rsidP="00722B31">
      <w:pPr>
        <w:spacing w:line="360" w:lineRule="auto"/>
        <w:jc w:val="both"/>
        <w:rPr>
          <w:rFonts w:ascii="Arial" w:hAnsi="Arial" w:cs="Arial"/>
          <w:b/>
        </w:rPr>
      </w:pPr>
    </w:p>
    <w:p w:rsidR="00792956" w:rsidRPr="00722B31" w:rsidRDefault="00792956" w:rsidP="00722B31">
      <w:pPr>
        <w:spacing w:line="360" w:lineRule="auto"/>
        <w:jc w:val="both"/>
        <w:rPr>
          <w:rFonts w:ascii="Arial" w:hAnsi="Arial" w:cs="Arial"/>
          <w:b/>
        </w:rPr>
      </w:pPr>
      <w:proofErr w:type="gramStart"/>
      <w:r w:rsidRPr="00722B31">
        <w:rPr>
          <w:rFonts w:ascii="Arial" w:hAnsi="Arial" w:cs="Arial"/>
          <w:b/>
        </w:rPr>
        <w:t>What  language</w:t>
      </w:r>
      <w:proofErr w:type="gramEnd"/>
      <w:r w:rsidRPr="00722B31">
        <w:rPr>
          <w:rFonts w:ascii="Arial" w:hAnsi="Arial" w:cs="Arial"/>
          <w:b/>
        </w:rPr>
        <w:t xml:space="preserve"> students  and teachers should know about online teaching and learning environments</w:t>
      </w:r>
    </w:p>
    <w:p w:rsidR="00792956" w:rsidRPr="00722B31" w:rsidRDefault="00792956" w:rsidP="00722B31">
      <w:pPr>
        <w:spacing w:line="360" w:lineRule="auto"/>
        <w:jc w:val="both"/>
        <w:rPr>
          <w:rFonts w:ascii="Arial" w:hAnsi="Arial" w:cs="Arial"/>
        </w:rPr>
      </w:pPr>
      <w:r w:rsidRPr="00722B31">
        <w:rPr>
          <w:rFonts w:ascii="Arial" w:hAnsi="Arial" w:cs="Arial"/>
        </w:rPr>
        <w:t xml:space="preserve"> Writing about online learning environments like everything that is mediated by computers and technology is actually challenging. What is new and modern now can be obsolete in a couple of months.   New applications and software may arise fast in the massive changes </w:t>
      </w:r>
      <w:proofErr w:type="gramStart"/>
      <w:r w:rsidRPr="00722B31">
        <w:rPr>
          <w:rFonts w:ascii="Arial" w:hAnsi="Arial" w:cs="Arial"/>
        </w:rPr>
        <w:t>that  will</w:t>
      </w:r>
      <w:proofErr w:type="gramEnd"/>
      <w:r w:rsidRPr="00722B31">
        <w:rPr>
          <w:rFonts w:ascii="Arial" w:hAnsi="Arial" w:cs="Arial"/>
        </w:rPr>
        <w:t xml:space="preserve"> occur. However, basics can last more and key concepts and terms will always help to encounter what suddenly appears.</w:t>
      </w:r>
    </w:p>
    <w:p w:rsidR="00792956" w:rsidRPr="00722B31" w:rsidRDefault="00792956" w:rsidP="00722B31">
      <w:pPr>
        <w:spacing w:line="360" w:lineRule="auto"/>
        <w:jc w:val="both"/>
        <w:rPr>
          <w:rFonts w:ascii="Arial" w:hAnsi="Arial" w:cs="Arial"/>
        </w:rPr>
      </w:pPr>
      <w:r w:rsidRPr="00722B31">
        <w:rPr>
          <w:rFonts w:ascii="Arial" w:hAnsi="Arial" w:cs="Arial"/>
        </w:rPr>
        <w:t>It is the purpose of this chapter to help students get familiar with, or simply recall some of these basics. Our students are generally acquainted with computers and technology like respectable digital natives. They have either learned about it at school or satiating their curiosity by themselves.</w:t>
      </w:r>
    </w:p>
    <w:p w:rsidR="00792956" w:rsidRPr="00722B31" w:rsidRDefault="00792956" w:rsidP="00722B31">
      <w:pPr>
        <w:spacing w:line="360" w:lineRule="auto"/>
        <w:jc w:val="both"/>
        <w:rPr>
          <w:rFonts w:ascii="Arial" w:hAnsi="Arial" w:cs="Arial"/>
        </w:rPr>
      </w:pPr>
      <w:r w:rsidRPr="00722B31">
        <w:rPr>
          <w:rFonts w:ascii="Arial" w:hAnsi="Arial" w:cs="Arial"/>
        </w:rPr>
        <w:t xml:space="preserve">There are many things to write about language teaching and technology. However, only a selection of some important </w:t>
      </w:r>
      <w:r w:rsidR="00496BC2" w:rsidRPr="00722B31">
        <w:rPr>
          <w:rFonts w:ascii="Arial" w:hAnsi="Arial" w:cs="Arial"/>
        </w:rPr>
        <w:t>basics will</w:t>
      </w:r>
      <w:r w:rsidRPr="00722B31">
        <w:rPr>
          <w:rFonts w:ascii="Arial" w:hAnsi="Arial" w:cs="Arial"/>
        </w:rPr>
        <w:t xml:space="preserve"> be discussed in this chapter</w:t>
      </w:r>
      <w:proofErr w:type="gramStart"/>
      <w:r w:rsidRPr="00722B31">
        <w:rPr>
          <w:rFonts w:ascii="Arial" w:hAnsi="Arial" w:cs="Arial"/>
        </w:rPr>
        <w:t>,  hoping</w:t>
      </w:r>
      <w:proofErr w:type="gramEnd"/>
      <w:r w:rsidRPr="00722B31">
        <w:rPr>
          <w:rFonts w:ascii="Arial" w:hAnsi="Arial" w:cs="Arial"/>
        </w:rPr>
        <w:t xml:space="preserve"> that students and teachers themselves will contribute to further publications as new interesting issues emerge,  or that they will search for more information and content about other aspects, not covered in this chapter. </w:t>
      </w:r>
    </w:p>
    <w:p w:rsidR="00496BC2" w:rsidRPr="00722B31" w:rsidRDefault="00496BC2" w:rsidP="00722B31">
      <w:pPr>
        <w:spacing w:line="360" w:lineRule="auto"/>
        <w:jc w:val="both"/>
        <w:rPr>
          <w:rFonts w:ascii="Arial" w:hAnsi="Arial" w:cs="Arial"/>
        </w:rPr>
      </w:pPr>
    </w:p>
    <w:p w:rsidR="00496BC2" w:rsidRPr="00722B31" w:rsidRDefault="00496BC2" w:rsidP="00722B31">
      <w:pPr>
        <w:spacing w:line="360" w:lineRule="auto"/>
        <w:jc w:val="both"/>
        <w:rPr>
          <w:rFonts w:ascii="Arial" w:hAnsi="Arial" w:cs="Arial"/>
        </w:rPr>
      </w:pPr>
    </w:p>
    <w:p w:rsidR="00792956" w:rsidRPr="00722B31" w:rsidRDefault="00792956" w:rsidP="00722B31">
      <w:pPr>
        <w:spacing w:line="360" w:lineRule="auto"/>
        <w:jc w:val="both"/>
        <w:rPr>
          <w:rFonts w:ascii="Arial" w:hAnsi="Arial" w:cs="Arial"/>
        </w:rPr>
      </w:pPr>
    </w:p>
    <w:p w:rsidR="00792956" w:rsidRPr="00722B31" w:rsidRDefault="00792956" w:rsidP="00722B31">
      <w:pPr>
        <w:spacing w:line="360" w:lineRule="auto"/>
        <w:jc w:val="both"/>
        <w:rPr>
          <w:rFonts w:ascii="Arial" w:hAnsi="Arial" w:cs="Arial"/>
          <w:b/>
        </w:rPr>
      </w:pPr>
      <w:r w:rsidRPr="00722B31">
        <w:rPr>
          <w:rFonts w:ascii="Arial" w:hAnsi="Arial" w:cs="Arial"/>
          <w:b/>
        </w:rPr>
        <w:lastRenderedPageBreak/>
        <w:t>Coping with the low- tech scenario: Adapting to resource level in educational institutions</w:t>
      </w:r>
    </w:p>
    <w:p w:rsidR="00792956" w:rsidRPr="00722B31" w:rsidRDefault="00792956" w:rsidP="00722B31">
      <w:pPr>
        <w:spacing w:line="360" w:lineRule="auto"/>
        <w:jc w:val="both"/>
        <w:rPr>
          <w:rFonts w:ascii="Arial" w:hAnsi="Arial" w:cs="Arial"/>
        </w:rPr>
      </w:pPr>
      <w:r w:rsidRPr="00722B31">
        <w:rPr>
          <w:rFonts w:ascii="Arial" w:hAnsi="Arial" w:cs="Arial"/>
        </w:rPr>
        <w:t xml:space="preserve">Educational institutions in Cuba,  as well as in many other developing countries,  have to handle several  issues in relation to resource levels like  infrastructure, computer support service,  bandwidth, insufficient number of computer labs with  insufficient available seats as well as  Internet access which  may not be high speed or very reliable. Whatever the situation is, it is always possible and necessary to adjust to the existing resources, profit from </w:t>
      </w:r>
      <w:proofErr w:type="gramStart"/>
      <w:r w:rsidRPr="00722B31">
        <w:rPr>
          <w:rFonts w:ascii="Arial" w:hAnsi="Arial" w:cs="Arial"/>
        </w:rPr>
        <w:t>their  advantages</w:t>
      </w:r>
      <w:proofErr w:type="gramEnd"/>
      <w:r w:rsidRPr="00722B31">
        <w:rPr>
          <w:rFonts w:ascii="Arial" w:hAnsi="Arial" w:cs="Arial"/>
        </w:rPr>
        <w:t xml:space="preserve">  and make the best of what the institutions actually own.  Teachers need to tailor their demands to the available resources. It is at this point where teachers of English or any other educator, need to be ingenious and have an alternative mind and attitude to sort out difficulties.  Language teachers in Cuba have learned </w:t>
      </w:r>
      <w:proofErr w:type="gramStart"/>
      <w:r w:rsidRPr="00722B31">
        <w:rPr>
          <w:rFonts w:ascii="Arial" w:hAnsi="Arial" w:cs="Arial"/>
        </w:rPr>
        <w:t>to  make</w:t>
      </w:r>
      <w:proofErr w:type="gramEnd"/>
      <w:r w:rsidRPr="00722B31">
        <w:rPr>
          <w:rFonts w:ascii="Arial" w:hAnsi="Arial" w:cs="Arial"/>
        </w:rPr>
        <w:t xml:space="preserve"> up for the digital divide constraint and   have always used technology in language teaching creatively. Creativity is a highly </w:t>
      </w:r>
      <w:proofErr w:type="gramStart"/>
      <w:r w:rsidRPr="00722B31">
        <w:rPr>
          <w:rFonts w:ascii="Arial" w:hAnsi="Arial" w:cs="Arial"/>
        </w:rPr>
        <w:t>required  quality</w:t>
      </w:r>
      <w:proofErr w:type="gramEnd"/>
      <w:r w:rsidRPr="00722B31">
        <w:rPr>
          <w:rFonts w:ascii="Arial" w:hAnsi="Arial" w:cs="Arial"/>
        </w:rPr>
        <w:t xml:space="preserve"> of any effective educator. This quality </w:t>
      </w:r>
      <w:proofErr w:type="gramStart"/>
      <w:r w:rsidRPr="00722B31">
        <w:rPr>
          <w:rFonts w:ascii="Arial" w:hAnsi="Arial" w:cs="Arial"/>
        </w:rPr>
        <w:t>must  duplicate</w:t>
      </w:r>
      <w:proofErr w:type="gramEnd"/>
      <w:r w:rsidRPr="00722B31">
        <w:rPr>
          <w:rFonts w:ascii="Arial" w:hAnsi="Arial" w:cs="Arial"/>
        </w:rPr>
        <w:t xml:space="preserve"> in language teachers who, in the Cuban scenario,  teach the language to students who are not linguistically immersed and are challenged to create an atmosphere in which teaching and learning must be enjoyable, stress-free and comfortable. </w:t>
      </w:r>
    </w:p>
    <w:p w:rsidR="00792956" w:rsidRPr="00722B31" w:rsidRDefault="00792956" w:rsidP="00722B31">
      <w:pPr>
        <w:spacing w:line="360" w:lineRule="auto"/>
        <w:jc w:val="both"/>
        <w:rPr>
          <w:rFonts w:ascii="Arial" w:hAnsi="Arial" w:cs="Arial"/>
        </w:rPr>
      </w:pPr>
    </w:p>
    <w:p w:rsidR="00792956" w:rsidRPr="00722B31" w:rsidRDefault="00792956" w:rsidP="00722B31">
      <w:pPr>
        <w:spacing w:line="360" w:lineRule="auto"/>
        <w:jc w:val="both"/>
        <w:rPr>
          <w:rFonts w:ascii="Arial" w:hAnsi="Arial" w:cs="Arial"/>
        </w:rPr>
      </w:pPr>
      <w:r w:rsidRPr="00722B31">
        <w:rPr>
          <w:rFonts w:ascii="Arial" w:hAnsi="Arial" w:cs="Arial"/>
        </w:rPr>
        <w:t xml:space="preserve">In the Universities  students can  have  access to the University intranet which has been designed under the principles of the Web 2.0,  which does not only allow them to have access to information passively like  mere information consumers,   but also to participate,  publish, discuss, and debate by using communication tools like the blog, the chat and the forum. </w:t>
      </w:r>
    </w:p>
    <w:p w:rsidR="00792956" w:rsidRPr="00722B31" w:rsidRDefault="00792956" w:rsidP="00722B31">
      <w:pPr>
        <w:spacing w:line="360" w:lineRule="auto"/>
        <w:jc w:val="both"/>
        <w:rPr>
          <w:rFonts w:ascii="Arial" w:hAnsi="Arial" w:cs="Arial"/>
        </w:rPr>
      </w:pPr>
      <w:proofErr w:type="gramStart"/>
      <w:r w:rsidRPr="00722B31">
        <w:rPr>
          <w:rFonts w:ascii="Arial" w:hAnsi="Arial" w:cs="Arial"/>
        </w:rPr>
        <w:t>Teachers  can</w:t>
      </w:r>
      <w:proofErr w:type="gramEnd"/>
      <w:r w:rsidRPr="00722B31">
        <w:rPr>
          <w:rFonts w:ascii="Arial" w:hAnsi="Arial" w:cs="Arial"/>
        </w:rPr>
        <w:t xml:space="preserve"> be among all those educators who teach face to face and also maintain a web site, a blog, a forum and other forms of online teaching.   Teaching online does not mean </w:t>
      </w:r>
      <w:proofErr w:type="gramStart"/>
      <w:r w:rsidRPr="00722B31">
        <w:rPr>
          <w:rFonts w:ascii="Arial" w:hAnsi="Arial" w:cs="Arial"/>
        </w:rPr>
        <w:t>that  the</w:t>
      </w:r>
      <w:proofErr w:type="gramEnd"/>
      <w:r w:rsidRPr="00722B31">
        <w:rPr>
          <w:rFonts w:ascii="Arial" w:hAnsi="Arial" w:cs="Arial"/>
        </w:rPr>
        <w:t xml:space="preserve"> conventional classroom will become obsolete. The idea is to combine both forms and consider online work as an extension of the traditional class and vise versa, considering all the benefits that technology offers to language teaching and </w:t>
      </w:r>
      <w:proofErr w:type="gramStart"/>
      <w:r w:rsidRPr="00722B31">
        <w:rPr>
          <w:rFonts w:ascii="Arial" w:hAnsi="Arial" w:cs="Arial"/>
        </w:rPr>
        <w:t>learning  as</w:t>
      </w:r>
      <w:proofErr w:type="gramEnd"/>
      <w:r w:rsidRPr="00722B31">
        <w:rPr>
          <w:rFonts w:ascii="Arial" w:hAnsi="Arial" w:cs="Arial"/>
        </w:rPr>
        <w:t xml:space="preserve"> well as  the high levels of interaction that online environments can propitiate, which was previously discussed. </w:t>
      </w:r>
    </w:p>
    <w:p w:rsidR="00792956" w:rsidRPr="00722B31" w:rsidRDefault="00792956" w:rsidP="00722B31">
      <w:pPr>
        <w:spacing w:line="360" w:lineRule="auto"/>
        <w:jc w:val="both"/>
        <w:rPr>
          <w:rFonts w:ascii="Arial" w:hAnsi="Arial" w:cs="Arial"/>
        </w:rPr>
      </w:pPr>
      <w:r w:rsidRPr="00722B31">
        <w:rPr>
          <w:rFonts w:ascii="Arial" w:hAnsi="Arial" w:cs="Arial"/>
        </w:rPr>
        <w:t xml:space="preserve">To use the online modality offers teachers and students plenty of opportunities for interaction, group and collaborative work which </w:t>
      </w:r>
      <w:proofErr w:type="gramStart"/>
      <w:r w:rsidRPr="00722B31">
        <w:rPr>
          <w:rFonts w:ascii="Arial" w:hAnsi="Arial" w:cs="Arial"/>
        </w:rPr>
        <w:t>enhances  language</w:t>
      </w:r>
      <w:proofErr w:type="gramEnd"/>
      <w:r w:rsidRPr="00722B31">
        <w:rPr>
          <w:rFonts w:ascii="Arial" w:hAnsi="Arial" w:cs="Arial"/>
        </w:rPr>
        <w:t xml:space="preserve"> practice and </w:t>
      </w:r>
      <w:r w:rsidRPr="00722B31">
        <w:rPr>
          <w:rFonts w:ascii="Arial" w:hAnsi="Arial" w:cs="Arial"/>
        </w:rPr>
        <w:lastRenderedPageBreak/>
        <w:t xml:space="preserve">input. However, teachers and students should be ready and </w:t>
      </w:r>
      <w:proofErr w:type="gramStart"/>
      <w:r w:rsidRPr="00722B31">
        <w:rPr>
          <w:rFonts w:ascii="Arial" w:hAnsi="Arial" w:cs="Arial"/>
        </w:rPr>
        <w:t>willing  to</w:t>
      </w:r>
      <w:proofErr w:type="gramEnd"/>
      <w:r w:rsidRPr="00722B31">
        <w:rPr>
          <w:rFonts w:ascii="Arial" w:hAnsi="Arial" w:cs="Arial"/>
        </w:rPr>
        <w:t xml:space="preserve"> try out new methods and approaches.</w:t>
      </w:r>
    </w:p>
    <w:p w:rsidR="00792956" w:rsidRPr="00722B31" w:rsidRDefault="00792956" w:rsidP="00722B31">
      <w:pPr>
        <w:spacing w:line="360" w:lineRule="auto"/>
        <w:jc w:val="both"/>
        <w:rPr>
          <w:rFonts w:ascii="Arial" w:hAnsi="Arial" w:cs="Arial"/>
          <w:b/>
        </w:rPr>
      </w:pPr>
      <w:r w:rsidRPr="00722B31">
        <w:rPr>
          <w:rFonts w:ascii="Arial" w:hAnsi="Arial" w:cs="Arial"/>
          <w:b/>
        </w:rPr>
        <w:t>Do teachers need to be computer experts to design online activities and teach online?</w:t>
      </w:r>
    </w:p>
    <w:p w:rsidR="00792956" w:rsidRPr="00722B31" w:rsidRDefault="00792956" w:rsidP="00722B31">
      <w:pPr>
        <w:spacing w:line="360" w:lineRule="auto"/>
        <w:jc w:val="both"/>
        <w:rPr>
          <w:rFonts w:ascii="Arial" w:hAnsi="Arial" w:cs="Arial"/>
        </w:rPr>
      </w:pPr>
      <w:r w:rsidRPr="00722B31">
        <w:rPr>
          <w:rFonts w:ascii="Arial" w:hAnsi="Arial" w:cs="Arial"/>
        </w:rPr>
        <w:t xml:space="preserve">Absolutely not. Those who are called techies and are regarded as experts on </w:t>
      </w:r>
      <w:proofErr w:type="gramStart"/>
      <w:r w:rsidRPr="00722B31">
        <w:rPr>
          <w:rFonts w:ascii="Arial" w:hAnsi="Arial" w:cs="Arial"/>
        </w:rPr>
        <w:t>technology  do</w:t>
      </w:r>
      <w:proofErr w:type="gramEnd"/>
      <w:r w:rsidRPr="00722B31">
        <w:rPr>
          <w:rFonts w:ascii="Arial" w:hAnsi="Arial" w:cs="Arial"/>
        </w:rPr>
        <w:t xml:space="preserve"> not necessarily make the best online teachers as they focus more on technology. Pedagogical use of online learning must come first and technology second. This latter should serve educational and pedagogical purposes. It is not the use of technology itself but the teaching methods and approaches that make the difference. </w:t>
      </w:r>
    </w:p>
    <w:p w:rsidR="00792956" w:rsidRPr="00722B31" w:rsidRDefault="00792956" w:rsidP="00722B31">
      <w:pPr>
        <w:spacing w:line="360" w:lineRule="auto"/>
        <w:jc w:val="both"/>
        <w:rPr>
          <w:rFonts w:ascii="Arial" w:hAnsi="Arial" w:cs="Arial"/>
        </w:rPr>
      </w:pPr>
      <w:proofErr w:type="gramStart"/>
      <w:r w:rsidRPr="00722B31">
        <w:rPr>
          <w:rFonts w:ascii="Arial" w:hAnsi="Arial" w:cs="Arial"/>
        </w:rPr>
        <w:t>Teachers  need</w:t>
      </w:r>
      <w:proofErr w:type="gramEnd"/>
      <w:r w:rsidRPr="00722B31">
        <w:rPr>
          <w:rFonts w:ascii="Arial" w:hAnsi="Arial" w:cs="Arial"/>
        </w:rPr>
        <w:t xml:space="preserve">  little to start with. Obviously, a basic familiarity with computers is needed, which means knowing to </w:t>
      </w:r>
      <w:proofErr w:type="gramStart"/>
      <w:r w:rsidRPr="00722B31">
        <w:rPr>
          <w:rFonts w:ascii="Arial" w:hAnsi="Arial" w:cs="Arial"/>
        </w:rPr>
        <w:t>do  the</w:t>
      </w:r>
      <w:proofErr w:type="gramEnd"/>
      <w:r w:rsidRPr="00722B31">
        <w:rPr>
          <w:rFonts w:ascii="Arial" w:hAnsi="Arial" w:cs="Arial"/>
        </w:rPr>
        <w:t xml:space="preserve"> following: </w:t>
      </w:r>
    </w:p>
    <w:p w:rsidR="00792956" w:rsidRPr="00722B31" w:rsidRDefault="00792956" w:rsidP="00722B31">
      <w:pPr>
        <w:spacing w:line="360" w:lineRule="auto"/>
        <w:jc w:val="both"/>
        <w:rPr>
          <w:rFonts w:ascii="Arial" w:hAnsi="Arial" w:cs="Arial"/>
        </w:rPr>
      </w:pPr>
      <w:r w:rsidRPr="00722B31">
        <w:rPr>
          <w:rFonts w:ascii="Arial" w:hAnsi="Arial" w:cs="Arial"/>
        </w:rPr>
        <w:t>Set up folders and directories on a hard drive</w:t>
      </w:r>
    </w:p>
    <w:p w:rsidR="00792956" w:rsidRPr="00722B31" w:rsidRDefault="00792956" w:rsidP="00722B31">
      <w:pPr>
        <w:numPr>
          <w:ilvl w:val="0"/>
          <w:numId w:val="260"/>
        </w:numPr>
        <w:spacing w:line="360" w:lineRule="auto"/>
        <w:jc w:val="both"/>
        <w:rPr>
          <w:rFonts w:ascii="Arial" w:hAnsi="Arial" w:cs="Arial"/>
        </w:rPr>
      </w:pPr>
      <w:r w:rsidRPr="00722B31">
        <w:rPr>
          <w:rFonts w:ascii="Arial" w:hAnsi="Arial" w:cs="Arial"/>
        </w:rPr>
        <w:t>Use word processing software properly. For example, cut, copy and paste; minimize, maximize windows and save files.</w:t>
      </w:r>
    </w:p>
    <w:p w:rsidR="00792956" w:rsidRPr="00722B31" w:rsidRDefault="00792956" w:rsidP="00722B31">
      <w:pPr>
        <w:numPr>
          <w:ilvl w:val="0"/>
          <w:numId w:val="260"/>
        </w:numPr>
        <w:spacing w:line="360" w:lineRule="auto"/>
        <w:jc w:val="both"/>
        <w:rPr>
          <w:rFonts w:ascii="Arial" w:hAnsi="Arial" w:cs="Arial"/>
        </w:rPr>
      </w:pPr>
      <w:r w:rsidRPr="00722B31">
        <w:rPr>
          <w:rFonts w:ascii="Arial" w:hAnsi="Arial" w:cs="Arial"/>
        </w:rPr>
        <w:t>Handling email communications, including attachments.</w:t>
      </w:r>
    </w:p>
    <w:p w:rsidR="00792956" w:rsidRPr="00722B31" w:rsidRDefault="00792956" w:rsidP="00722B31">
      <w:pPr>
        <w:numPr>
          <w:ilvl w:val="0"/>
          <w:numId w:val="260"/>
        </w:numPr>
        <w:spacing w:line="360" w:lineRule="auto"/>
        <w:jc w:val="both"/>
        <w:rPr>
          <w:rFonts w:ascii="Arial" w:hAnsi="Arial" w:cs="Arial"/>
        </w:rPr>
      </w:pPr>
      <w:r w:rsidRPr="00722B31">
        <w:rPr>
          <w:rFonts w:ascii="Arial" w:hAnsi="Arial" w:cs="Arial"/>
        </w:rPr>
        <w:t>To download documents: retrieve a file from a remote computer and save it on your own computer.</w:t>
      </w:r>
    </w:p>
    <w:p w:rsidR="00792956" w:rsidRPr="00722B31" w:rsidRDefault="00792956" w:rsidP="00722B31">
      <w:pPr>
        <w:numPr>
          <w:ilvl w:val="0"/>
          <w:numId w:val="260"/>
        </w:numPr>
        <w:spacing w:line="360" w:lineRule="auto"/>
        <w:jc w:val="both"/>
        <w:rPr>
          <w:rFonts w:ascii="Arial" w:hAnsi="Arial" w:cs="Arial"/>
        </w:rPr>
      </w:pPr>
      <w:r w:rsidRPr="00722B31">
        <w:rPr>
          <w:rFonts w:ascii="Arial" w:hAnsi="Arial" w:cs="Arial"/>
        </w:rPr>
        <w:t>To upload documents: transfer a file from your computer to a remote computer; the reverse of download.</w:t>
      </w:r>
    </w:p>
    <w:p w:rsidR="00792956" w:rsidRPr="00722B31" w:rsidRDefault="00792956" w:rsidP="00722B31">
      <w:pPr>
        <w:numPr>
          <w:ilvl w:val="0"/>
          <w:numId w:val="260"/>
        </w:numPr>
        <w:spacing w:line="360" w:lineRule="auto"/>
        <w:jc w:val="both"/>
        <w:rPr>
          <w:rFonts w:ascii="Arial" w:hAnsi="Arial" w:cs="Arial"/>
        </w:rPr>
      </w:pPr>
      <w:r w:rsidRPr="00722B31">
        <w:rPr>
          <w:rFonts w:ascii="Arial" w:hAnsi="Arial" w:cs="Arial"/>
        </w:rPr>
        <w:t>Use a browser like Mozilla or Chrome to access the World Wide Web.</w:t>
      </w:r>
    </w:p>
    <w:p w:rsidR="00792956" w:rsidRPr="00722B31" w:rsidRDefault="00792956" w:rsidP="00722B31">
      <w:pPr>
        <w:spacing w:line="360" w:lineRule="auto"/>
        <w:jc w:val="both"/>
        <w:rPr>
          <w:rFonts w:ascii="Arial" w:hAnsi="Arial" w:cs="Arial"/>
          <w:b/>
        </w:rPr>
      </w:pPr>
    </w:p>
    <w:p w:rsidR="00792956" w:rsidRPr="00722B31" w:rsidRDefault="00792956" w:rsidP="00722B31">
      <w:pPr>
        <w:spacing w:line="360" w:lineRule="auto"/>
        <w:jc w:val="both"/>
        <w:rPr>
          <w:rFonts w:ascii="Arial" w:hAnsi="Arial" w:cs="Arial"/>
          <w:b/>
        </w:rPr>
      </w:pPr>
      <w:r w:rsidRPr="00722B31">
        <w:rPr>
          <w:rFonts w:ascii="Arial" w:hAnsi="Arial" w:cs="Arial"/>
          <w:b/>
        </w:rPr>
        <w:t>Electronic literacy</w:t>
      </w:r>
    </w:p>
    <w:p w:rsidR="00792956" w:rsidRPr="00722B31" w:rsidRDefault="00792956" w:rsidP="00722B31">
      <w:pPr>
        <w:spacing w:line="360" w:lineRule="auto"/>
        <w:jc w:val="both"/>
        <w:rPr>
          <w:rFonts w:ascii="Arial" w:hAnsi="Arial" w:cs="Arial"/>
        </w:rPr>
      </w:pPr>
      <w:r w:rsidRPr="00722B31">
        <w:rPr>
          <w:rFonts w:ascii="Arial" w:hAnsi="Arial" w:cs="Arial"/>
        </w:rPr>
        <w:t xml:space="preserve">At this point it is </w:t>
      </w:r>
      <w:proofErr w:type="gramStart"/>
      <w:r w:rsidRPr="00722B31">
        <w:rPr>
          <w:rFonts w:ascii="Arial" w:hAnsi="Arial" w:cs="Arial"/>
        </w:rPr>
        <w:t>also  important</w:t>
      </w:r>
      <w:proofErr w:type="gramEnd"/>
      <w:r w:rsidRPr="00722B31">
        <w:rPr>
          <w:rFonts w:ascii="Arial" w:hAnsi="Arial" w:cs="Arial"/>
        </w:rPr>
        <w:t xml:space="preserve"> to make reference to a very important concept:  electronic literacies (Shetzer &amp; Warschauer, 2000; Warschauer, 1999),   which explains  required skills  to work online: </w:t>
      </w:r>
    </w:p>
    <w:p w:rsidR="00792956" w:rsidRPr="00722B31" w:rsidRDefault="00792956" w:rsidP="00722B31">
      <w:pPr>
        <w:pStyle w:val="Prrafodelista"/>
        <w:numPr>
          <w:ilvl w:val="0"/>
          <w:numId w:val="261"/>
        </w:numPr>
        <w:spacing w:after="0" w:line="360" w:lineRule="auto"/>
        <w:jc w:val="both"/>
        <w:rPr>
          <w:rFonts w:ascii="Arial" w:hAnsi="Arial" w:cs="Arial"/>
          <w:sz w:val="24"/>
          <w:szCs w:val="24"/>
          <w:lang w:val="en-GB"/>
        </w:rPr>
      </w:pPr>
      <w:r w:rsidRPr="00722B31">
        <w:rPr>
          <w:rFonts w:ascii="Arial" w:hAnsi="Arial" w:cs="Arial"/>
          <w:sz w:val="24"/>
          <w:szCs w:val="24"/>
          <w:lang w:val="en-GB"/>
        </w:rPr>
        <w:t>computer literacy (comfort and fluency in keyboarding and computer use)</w:t>
      </w:r>
    </w:p>
    <w:p w:rsidR="00792956" w:rsidRPr="00722B31" w:rsidRDefault="00792956" w:rsidP="00722B31">
      <w:pPr>
        <w:pStyle w:val="Prrafodelista"/>
        <w:numPr>
          <w:ilvl w:val="0"/>
          <w:numId w:val="261"/>
        </w:numPr>
        <w:spacing w:after="0" w:line="360" w:lineRule="auto"/>
        <w:jc w:val="both"/>
        <w:rPr>
          <w:rFonts w:ascii="Arial" w:hAnsi="Arial" w:cs="Arial"/>
          <w:sz w:val="24"/>
          <w:szCs w:val="24"/>
          <w:lang w:val="en-GB"/>
        </w:rPr>
      </w:pPr>
      <w:r w:rsidRPr="00722B31">
        <w:rPr>
          <w:rFonts w:ascii="Arial" w:hAnsi="Arial" w:cs="Arial"/>
          <w:sz w:val="24"/>
          <w:szCs w:val="24"/>
          <w:lang w:val="en-GB"/>
        </w:rPr>
        <w:t>information literacy (the ability to find and critically evaluate online information)</w:t>
      </w:r>
    </w:p>
    <w:p w:rsidR="00792956" w:rsidRPr="00722B31" w:rsidRDefault="00792956" w:rsidP="00722B31">
      <w:pPr>
        <w:pStyle w:val="Prrafodelista"/>
        <w:numPr>
          <w:ilvl w:val="0"/>
          <w:numId w:val="261"/>
        </w:numPr>
        <w:spacing w:after="0" w:line="360" w:lineRule="auto"/>
        <w:jc w:val="both"/>
        <w:rPr>
          <w:rFonts w:ascii="Arial" w:hAnsi="Arial" w:cs="Arial"/>
          <w:sz w:val="24"/>
          <w:szCs w:val="24"/>
          <w:lang w:val="en-GB"/>
        </w:rPr>
      </w:pPr>
      <w:r w:rsidRPr="00722B31">
        <w:rPr>
          <w:rFonts w:ascii="Arial" w:hAnsi="Arial" w:cs="Arial"/>
          <w:sz w:val="24"/>
          <w:szCs w:val="24"/>
          <w:lang w:val="en-GB"/>
        </w:rPr>
        <w:t>multimedia literacy (the ability to produce and interpret complex documents comprising texts, images, and sounds)</w:t>
      </w:r>
    </w:p>
    <w:p w:rsidR="00792956" w:rsidRPr="00722B31" w:rsidRDefault="00792956" w:rsidP="00722B31">
      <w:pPr>
        <w:pStyle w:val="Prrafodelista"/>
        <w:numPr>
          <w:ilvl w:val="0"/>
          <w:numId w:val="261"/>
        </w:numPr>
        <w:spacing w:after="0" w:line="360" w:lineRule="auto"/>
        <w:jc w:val="both"/>
        <w:rPr>
          <w:rFonts w:ascii="Arial" w:hAnsi="Arial" w:cs="Arial"/>
          <w:sz w:val="24"/>
          <w:szCs w:val="24"/>
          <w:lang w:val="en-US"/>
        </w:rPr>
      </w:pPr>
      <w:r w:rsidRPr="00722B31">
        <w:rPr>
          <w:rFonts w:ascii="Arial" w:hAnsi="Arial" w:cs="Arial"/>
          <w:sz w:val="24"/>
          <w:szCs w:val="24"/>
          <w:lang w:val="en-GB"/>
        </w:rPr>
        <w:t xml:space="preserve"> </w:t>
      </w:r>
      <w:proofErr w:type="gramStart"/>
      <w:r w:rsidRPr="00722B31">
        <w:rPr>
          <w:rFonts w:ascii="Arial" w:hAnsi="Arial" w:cs="Arial"/>
          <w:sz w:val="24"/>
          <w:szCs w:val="24"/>
          <w:lang w:val="en-GB"/>
        </w:rPr>
        <w:t>computer-mediated</w:t>
      </w:r>
      <w:proofErr w:type="gramEnd"/>
      <w:r w:rsidRPr="00722B31">
        <w:rPr>
          <w:rFonts w:ascii="Arial" w:hAnsi="Arial" w:cs="Arial"/>
          <w:sz w:val="24"/>
          <w:szCs w:val="24"/>
          <w:lang w:val="en-GB"/>
        </w:rPr>
        <w:t xml:space="preserve"> communication literacy (knowledge of the pragmatics of individual and group online interaction). </w:t>
      </w:r>
    </w:p>
    <w:p w:rsidR="00792956" w:rsidRPr="00722B31" w:rsidRDefault="00792956" w:rsidP="00722B31">
      <w:pPr>
        <w:spacing w:line="360" w:lineRule="auto"/>
        <w:jc w:val="both"/>
        <w:rPr>
          <w:rFonts w:ascii="Arial" w:hAnsi="Arial" w:cs="Arial"/>
        </w:rPr>
      </w:pPr>
      <w:r w:rsidRPr="00722B31">
        <w:rPr>
          <w:rFonts w:ascii="Arial" w:hAnsi="Arial" w:cs="Arial"/>
        </w:rPr>
        <w:lastRenderedPageBreak/>
        <w:t>These literacies are important in many languages, but they are especially critical in English since more than 50% of the world's online content is in the English language (Cyberspeech, 1997).</w:t>
      </w:r>
    </w:p>
    <w:p w:rsidR="00792956" w:rsidRPr="00722B31" w:rsidRDefault="00792956" w:rsidP="00722B31">
      <w:pPr>
        <w:spacing w:line="360" w:lineRule="auto"/>
        <w:jc w:val="both"/>
        <w:rPr>
          <w:rFonts w:ascii="Arial" w:hAnsi="Arial" w:cs="Arial"/>
          <w:b/>
        </w:rPr>
      </w:pPr>
      <w:r w:rsidRPr="00722B31">
        <w:rPr>
          <w:rFonts w:ascii="Arial" w:hAnsi="Arial" w:cs="Arial"/>
          <w:b/>
        </w:rPr>
        <w:t>First things first: Creating and online persona</w:t>
      </w:r>
    </w:p>
    <w:p w:rsidR="00792956" w:rsidRPr="00722B31" w:rsidRDefault="00792956" w:rsidP="00722B31">
      <w:pPr>
        <w:spacing w:line="360" w:lineRule="auto"/>
        <w:jc w:val="both"/>
        <w:rPr>
          <w:rFonts w:ascii="Arial" w:hAnsi="Arial" w:cs="Arial"/>
        </w:rPr>
      </w:pPr>
      <w:r w:rsidRPr="00722B31">
        <w:rPr>
          <w:rFonts w:ascii="Arial" w:hAnsi="Arial" w:cs="Arial"/>
        </w:rPr>
        <w:t xml:space="preserve">Like most University students, you </w:t>
      </w:r>
      <w:proofErr w:type="gramStart"/>
      <w:r w:rsidRPr="00722B31">
        <w:rPr>
          <w:rFonts w:ascii="Arial" w:hAnsi="Arial" w:cs="Arial"/>
        </w:rPr>
        <w:t>probably  use</w:t>
      </w:r>
      <w:proofErr w:type="gramEnd"/>
      <w:r w:rsidRPr="00722B31">
        <w:rPr>
          <w:rFonts w:ascii="Arial" w:hAnsi="Arial" w:cs="Arial"/>
        </w:rPr>
        <w:t xml:space="preserve"> email, sent instant messages, and have also joined a social network like Facebook, Twitter and  MySpace to be connected with friends from different parts of the world. In order to do this, you </w:t>
      </w:r>
      <w:proofErr w:type="gramStart"/>
      <w:r w:rsidRPr="00722B31">
        <w:rPr>
          <w:rFonts w:ascii="Arial" w:hAnsi="Arial" w:cs="Arial"/>
        </w:rPr>
        <w:t>have  to</w:t>
      </w:r>
      <w:proofErr w:type="gramEnd"/>
      <w:r w:rsidRPr="00722B31">
        <w:rPr>
          <w:rFonts w:ascii="Arial" w:hAnsi="Arial" w:cs="Arial"/>
        </w:rPr>
        <w:t xml:space="preserve"> develop an online persona which  means that you need to  create an online identity.  In the real world, everybody calls you by your name. In the </w:t>
      </w:r>
      <w:proofErr w:type="gramStart"/>
      <w:r w:rsidRPr="00722B31">
        <w:rPr>
          <w:rFonts w:ascii="Arial" w:hAnsi="Arial" w:cs="Arial"/>
        </w:rPr>
        <w:t>Internet</w:t>
      </w:r>
      <w:proofErr w:type="gramEnd"/>
      <w:r w:rsidRPr="00722B31">
        <w:rPr>
          <w:rFonts w:ascii="Arial" w:hAnsi="Arial" w:cs="Arial"/>
        </w:rPr>
        <w:t xml:space="preserve"> you have an user name   to communicate with people and identify yourself as a person.</w:t>
      </w:r>
    </w:p>
    <w:p w:rsidR="00792956" w:rsidRPr="00722B31" w:rsidRDefault="00792956" w:rsidP="00722B31">
      <w:pPr>
        <w:spacing w:line="360" w:lineRule="auto"/>
        <w:jc w:val="both"/>
        <w:rPr>
          <w:rFonts w:ascii="Arial" w:hAnsi="Arial" w:cs="Arial"/>
        </w:rPr>
      </w:pPr>
      <w:r w:rsidRPr="00722B31">
        <w:rPr>
          <w:rFonts w:ascii="Arial" w:hAnsi="Arial" w:cs="Arial"/>
        </w:rPr>
        <w:t xml:space="preserve">How can you develop en effective online persona? </w:t>
      </w:r>
    </w:p>
    <w:p w:rsidR="00792956" w:rsidRPr="00722B31" w:rsidRDefault="00792956" w:rsidP="00722B31">
      <w:pPr>
        <w:spacing w:line="360" w:lineRule="auto"/>
        <w:jc w:val="both"/>
        <w:rPr>
          <w:rFonts w:ascii="Arial" w:hAnsi="Arial" w:cs="Arial"/>
        </w:rPr>
      </w:pPr>
      <w:r w:rsidRPr="00722B31">
        <w:rPr>
          <w:rFonts w:ascii="Arial" w:hAnsi="Arial" w:cs="Arial"/>
        </w:rPr>
        <w:t xml:space="preserve">Our universities offer students free email </w:t>
      </w:r>
      <w:proofErr w:type="gramStart"/>
      <w:r w:rsidRPr="00722B31">
        <w:rPr>
          <w:rFonts w:ascii="Arial" w:hAnsi="Arial" w:cs="Arial"/>
        </w:rPr>
        <w:t>accounts  and</w:t>
      </w:r>
      <w:proofErr w:type="gramEnd"/>
      <w:r w:rsidRPr="00722B31">
        <w:rPr>
          <w:rFonts w:ascii="Arial" w:hAnsi="Arial" w:cs="Arial"/>
        </w:rPr>
        <w:t xml:space="preserve">  Internet  access.   To access them you must create an email address that you will use </w:t>
      </w:r>
      <w:proofErr w:type="gramStart"/>
      <w:r w:rsidRPr="00722B31">
        <w:rPr>
          <w:rFonts w:ascii="Arial" w:hAnsi="Arial" w:cs="Arial"/>
        </w:rPr>
        <w:t>for  school</w:t>
      </w:r>
      <w:proofErr w:type="gramEnd"/>
      <w:r w:rsidRPr="00722B31">
        <w:rPr>
          <w:rFonts w:ascii="Arial" w:hAnsi="Arial" w:cs="Arial"/>
        </w:rPr>
        <w:t xml:space="preserve"> affairs and academic issues. It is important that you use this </w:t>
      </w:r>
      <w:proofErr w:type="gramStart"/>
      <w:r w:rsidRPr="00722B31">
        <w:rPr>
          <w:rFonts w:ascii="Arial" w:hAnsi="Arial" w:cs="Arial"/>
        </w:rPr>
        <w:t>email  account</w:t>
      </w:r>
      <w:proofErr w:type="gramEnd"/>
      <w:r w:rsidRPr="00722B31">
        <w:rPr>
          <w:rFonts w:ascii="Arial" w:hAnsi="Arial" w:cs="Arial"/>
        </w:rPr>
        <w:t xml:space="preserve"> to send homeworks and  be in contact with your teachers and colleagues, rather than using one that you had created to connect with friends and family, for example,  as this one will not probably pursue  academic purposes. A good reason to use the school email name is that it will </w:t>
      </w:r>
      <w:proofErr w:type="gramStart"/>
      <w:r w:rsidRPr="00722B31">
        <w:rPr>
          <w:rFonts w:ascii="Arial" w:hAnsi="Arial" w:cs="Arial"/>
        </w:rPr>
        <w:t>be  generated</w:t>
      </w:r>
      <w:proofErr w:type="gramEnd"/>
      <w:r w:rsidRPr="00722B31">
        <w:rPr>
          <w:rFonts w:ascii="Arial" w:hAnsi="Arial" w:cs="Arial"/>
        </w:rPr>
        <w:t xml:space="preserve">  according to some variant of your name and the teachers will always know who you are.   Believe </w:t>
      </w:r>
      <w:proofErr w:type="gramStart"/>
      <w:r w:rsidRPr="00722B31">
        <w:rPr>
          <w:rFonts w:ascii="Arial" w:hAnsi="Arial" w:cs="Arial"/>
        </w:rPr>
        <w:t>it  or</w:t>
      </w:r>
      <w:proofErr w:type="gramEnd"/>
      <w:r w:rsidRPr="00722B31">
        <w:rPr>
          <w:rFonts w:ascii="Arial" w:hAnsi="Arial" w:cs="Arial"/>
        </w:rPr>
        <w:t xml:space="preserve"> not, having a serious email account with your name and not a very personal  user name,  like  for example, </w:t>
      </w:r>
      <w:hyperlink r:id="rId57" w:history="1">
        <w:r w:rsidRPr="00722B31">
          <w:rPr>
            <w:rStyle w:val="Hipervnculo"/>
            <w:rFonts w:ascii="Arial" w:hAnsi="Arial" w:cs="Arial"/>
          </w:rPr>
          <w:t>nicegirl@gmail.com</w:t>
        </w:r>
      </w:hyperlink>
      <w:r w:rsidRPr="00722B31">
        <w:rPr>
          <w:rFonts w:ascii="Arial" w:hAnsi="Arial" w:cs="Arial"/>
        </w:rPr>
        <w:t xml:space="preserve">  shows you are a responsible and serious student who want to establish serious online communication.</w:t>
      </w:r>
    </w:p>
    <w:p w:rsidR="00792956" w:rsidRPr="00722B31" w:rsidRDefault="00792956" w:rsidP="00722B31">
      <w:pPr>
        <w:spacing w:line="360" w:lineRule="auto"/>
        <w:jc w:val="both"/>
        <w:rPr>
          <w:rFonts w:ascii="Arial" w:hAnsi="Arial" w:cs="Arial"/>
        </w:rPr>
      </w:pPr>
      <w:r w:rsidRPr="00722B31">
        <w:rPr>
          <w:rFonts w:ascii="Arial" w:hAnsi="Arial" w:cs="Arial"/>
        </w:rPr>
        <w:t xml:space="preserve">For an effective online persona, you must also adopt appropriate email conventions and netiquette rules which are  appropriate behaviors to be polite and well-  mannered on line  such as “ do not type in all capital letters” or readers will think you are shouting and very mad . </w:t>
      </w:r>
    </w:p>
    <w:p w:rsidR="00792956" w:rsidRPr="00722B31" w:rsidRDefault="00792956" w:rsidP="00722B31">
      <w:pPr>
        <w:spacing w:line="360" w:lineRule="auto"/>
        <w:jc w:val="both"/>
        <w:rPr>
          <w:rFonts w:ascii="Arial" w:hAnsi="Arial" w:cs="Arial"/>
        </w:rPr>
      </w:pPr>
      <w:r w:rsidRPr="00722B31">
        <w:rPr>
          <w:rFonts w:ascii="Arial" w:hAnsi="Arial" w:cs="Arial"/>
        </w:rPr>
        <w:t xml:space="preserve">When emailing teachers, for example, avoid using abbreviations which are sometimes misunderstood,  or what is very common today, changing letters for others like </w:t>
      </w:r>
      <w:r w:rsidRPr="00722B31">
        <w:rPr>
          <w:rFonts w:ascii="Arial" w:hAnsi="Arial" w:cs="Arial"/>
          <w:b/>
        </w:rPr>
        <w:t>K</w:t>
      </w:r>
      <w:r w:rsidRPr="00722B31">
        <w:rPr>
          <w:rFonts w:ascii="Arial" w:hAnsi="Arial" w:cs="Arial"/>
        </w:rPr>
        <w:t xml:space="preserve"> for </w:t>
      </w:r>
      <w:r w:rsidRPr="00722B31">
        <w:rPr>
          <w:rFonts w:ascii="Arial" w:hAnsi="Arial" w:cs="Arial"/>
          <w:b/>
        </w:rPr>
        <w:t>q</w:t>
      </w:r>
      <w:r w:rsidRPr="00722B31">
        <w:rPr>
          <w:rFonts w:ascii="Arial" w:hAnsi="Arial" w:cs="Arial"/>
        </w:rPr>
        <w:t xml:space="preserve"> or using number for words like </w:t>
      </w:r>
      <w:r w:rsidRPr="00722B31">
        <w:rPr>
          <w:rFonts w:ascii="Arial" w:hAnsi="Arial" w:cs="Arial"/>
          <w:b/>
        </w:rPr>
        <w:t>2</w:t>
      </w:r>
      <w:r w:rsidRPr="00722B31">
        <w:rPr>
          <w:rFonts w:ascii="Arial" w:hAnsi="Arial" w:cs="Arial"/>
        </w:rPr>
        <w:t xml:space="preserve"> for </w:t>
      </w:r>
      <w:r w:rsidRPr="00722B31">
        <w:rPr>
          <w:rFonts w:ascii="Arial" w:hAnsi="Arial" w:cs="Arial"/>
          <w:b/>
        </w:rPr>
        <w:t>two</w:t>
      </w:r>
      <w:r w:rsidRPr="00722B31">
        <w:rPr>
          <w:rFonts w:ascii="Arial" w:hAnsi="Arial" w:cs="Arial"/>
        </w:rPr>
        <w:t xml:space="preserve">, which aside from distorting correct use  of language,  is not the correct register to use for academic communication. Besides, ensure you address teachers using an appropriate tone and formal language. </w:t>
      </w:r>
    </w:p>
    <w:p w:rsidR="00792956" w:rsidRPr="00722B31" w:rsidRDefault="00792956" w:rsidP="00722B31">
      <w:pPr>
        <w:spacing w:line="360" w:lineRule="auto"/>
        <w:jc w:val="both"/>
        <w:rPr>
          <w:rFonts w:ascii="Arial" w:hAnsi="Arial" w:cs="Arial"/>
        </w:rPr>
      </w:pPr>
      <w:r w:rsidRPr="00722B31">
        <w:rPr>
          <w:rFonts w:ascii="Arial" w:hAnsi="Arial" w:cs="Arial"/>
        </w:rPr>
        <w:lastRenderedPageBreak/>
        <w:t xml:space="preserve">You should also include </w:t>
      </w:r>
      <w:proofErr w:type="gramStart"/>
      <w:r w:rsidRPr="00722B31">
        <w:rPr>
          <w:rFonts w:ascii="Arial" w:hAnsi="Arial" w:cs="Arial"/>
        </w:rPr>
        <w:t>informative  subject</w:t>
      </w:r>
      <w:proofErr w:type="gramEnd"/>
      <w:r w:rsidRPr="00722B31">
        <w:rPr>
          <w:rFonts w:ascii="Arial" w:hAnsi="Arial" w:cs="Arial"/>
        </w:rPr>
        <w:t xml:space="preserve"> headers in  your email  to the teacher in correspondence with the information you are communicating .  Headings like </w:t>
      </w:r>
      <w:proofErr w:type="gramStart"/>
      <w:r w:rsidRPr="00722B31">
        <w:rPr>
          <w:rFonts w:ascii="Arial" w:hAnsi="Arial" w:cs="Arial"/>
        </w:rPr>
        <w:t>“ Hi</w:t>
      </w:r>
      <w:proofErr w:type="gramEnd"/>
      <w:r w:rsidRPr="00722B31">
        <w:rPr>
          <w:rFonts w:ascii="Arial" w:hAnsi="Arial" w:cs="Arial"/>
        </w:rPr>
        <w:t xml:space="preserve">” are vague and can potentially go to the spam folder. </w:t>
      </w:r>
    </w:p>
    <w:p w:rsidR="00792956" w:rsidRPr="00722B31" w:rsidRDefault="00792956" w:rsidP="00722B31">
      <w:pPr>
        <w:spacing w:line="360" w:lineRule="auto"/>
        <w:jc w:val="both"/>
        <w:rPr>
          <w:rFonts w:ascii="Arial" w:hAnsi="Arial" w:cs="Arial"/>
        </w:rPr>
      </w:pPr>
      <w:r w:rsidRPr="00722B31">
        <w:rPr>
          <w:rFonts w:ascii="Arial" w:hAnsi="Arial" w:cs="Arial"/>
        </w:rPr>
        <w:t xml:space="preserve">Another aspect students should consider is respect to real-time lives.  Sue to the fact </w:t>
      </w:r>
      <w:proofErr w:type="gramStart"/>
      <w:r w:rsidRPr="00722B31">
        <w:rPr>
          <w:rFonts w:ascii="Arial" w:hAnsi="Arial" w:cs="Arial"/>
        </w:rPr>
        <w:t>that  emails</w:t>
      </w:r>
      <w:proofErr w:type="gramEnd"/>
      <w:r w:rsidRPr="00722B31">
        <w:rPr>
          <w:rFonts w:ascii="Arial" w:hAnsi="Arial" w:cs="Arial"/>
        </w:rPr>
        <w:t xml:space="preserve"> are very quick , they can be used inappropriately. Use face to face communication to discuss an important issue with the teacher, instead of using online communication. A face to face communication   would be more efficient.</w:t>
      </w:r>
    </w:p>
    <w:p w:rsidR="00792956" w:rsidRPr="00722B31" w:rsidRDefault="00792956" w:rsidP="00722B31">
      <w:pPr>
        <w:spacing w:line="360" w:lineRule="auto"/>
        <w:jc w:val="both"/>
        <w:rPr>
          <w:rFonts w:ascii="Arial" w:hAnsi="Arial" w:cs="Arial"/>
        </w:rPr>
      </w:pPr>
      <w:r w:rsidRPr="00722B31">
        <w:rPr>
          <w:rFonts w:ascii="Arial" w:hAnsi="Arial" w:cs="Arial"/>
        </w:rPr>
        <w:t xml:space="preserve">An important tip is also not to expect to get responses from teachers in unrealistic time frames. So, do not hand a last minute assignment the last minute expecting to be checked and returned next day. Faculty has other obligations as well as personal lives; they may not check emails on a daily basis.  So, do not procrastinate </w:t>
      </w:r>
      <w:proofErr w:type="gramStart"/>
      <w:r w:rsidRPr="00722B31">
        <w:rPr>
          <w:rFonts w:ascii="Arial" w:hAnsi="Arial" w:cs="Arial"/>
        </w:rPr>
        <w:t>and  email</w:t>
      </w:r>
      <w:proofErr w:type="gramEnd"/>
      <w:r w:rsidRPr="00722B31">
        <w:rPr>
          <w:rFonts w:ascii="Arial" w:hAnsi="Arial" w:cs="Arial"/>
        </w:rPr>
        <w:t xml:space="preserve"> school tasks on time. </w:t>
      </w:r>
    </w:p>
    <w:p w:rsidR="00792956" w:rsidRPr="00722B31" w:rsidRDefault="00792956" w:rsidP="00722B31">
      <w:pPr>
        <w:spacing w:line="360" w:lineRule="auto"/>
        <w:jc w:val="both"/>
        <w:rPr>
          <w:rFonts w:ascii="Arial" w:hAnsi="Arial" w:cs="Arial"/>
        </w:rPr>
      </w:pPr>
    </w:p>
    <w:p w:rsidR="00792956" w:rsidRPr="00722B31" w:rsidRDefault="00792956" w:rsidP="00722B31">
      <w:pPr>
        <w:spacing w:line="360" w:lineRule="auto"/>
        <w:jc w:val="both"/>
        <w:rPr>
          <w:rFonts w:ascii="Arial" w:hAnsi="Arial" w:cs="Arial"/>
          <w:b/>
        </w:rPr>
      </w:pPr>
      <w:r w:rsidRPr="00722B31">
        <w:rPr>
          <w:rFonts w:ascii="Arial" w:hAnsi="Arial" w:cs="Arial"/>
          <w:b/>
        </w:rPr>
        <w:t>Online Communication tools in language teaching and education</w:t>
      </w:r>
    </w:p>
    <w:p w:rsidR="00792956" w:rsidRPr="00722B31" w:rsidRDefault="00792956" w:rsidP="00722B31">
      <w:pPr>
        <w:spacing w:line="360" w:lineRule="auto"/>
        <w:jc w:val="both"/>
        <w:rPr>
          <w:rFonts w:ascii="Arial" w:hAnsi="Arial" w:cs="Arial"/>
        </w:rPr>
      </w:pPr>
      <w:r w:rsidRPr="00722B31">
        <w:rPr>
          <w:rFonts w:ascii="Arial" w:hAnsi="Arial" w:cs="Arial"/>
        </w:rPr>
        <w:t xml:space="preserve">There </w:t>
      </w:r>
      <w:proofErr w:type="gramStart"/>
      <w:r w:rsidRPr="00722B31">
        <w:rPr>
          <w:rFonts w:ascii="Arial" w:hAnsi="Arial" w:cs="Arial"/>
        </w:rPr>
        <w:t>are  many</w:t>
      </w:r>
      <w:proofErr w:type="gramEnd"/>
      <w:r w:rsidRPr="00722B31">
        <w:rPr>
          <w:rFonts w:ascii="Arial" w:hAnsi="Arial" w:cs="Arial"/>
        </w:rPr>
        <w:t xml:space="preserve"> online communication tools that can be used in language teaching and education. This communication is called CMC (computer mediated-communication) which means that communication takes place via networked computers.  Reference will we made to those that are very popular </w:t>
      </w:r>
      <w:proofErr w:type="gramStart"/>
      <w:r w:rsidRPr="00722B31">
        <w:rPr>
          <w:rFonts w:ascii="Arial" w:hAnsi="Arial" w:cs="Arial"/>
        </w:rPr>
        <w:t>and  mostly</w:t>
      </w:r>
      <w:proofErr w:type="gramEnd"/>
      <w:r w:rsidRPr="00722B31">
        <w:rPr>
          <w:rFonts w:ascii="Arial" w:hAnsi="Arial" w:cs="Arial"/>
        </w:rPr>
        <w:t xml:space="preserve"> used in Universities like the chat, the blog,  the e-mail, and the forum. To access any of these tools, you first have to log in. This means that you have to identify yourself using your ID and password to a host computer, which </w:t>
      </w:r>
      <w:proofErr w:type="gramStart"/>
      <w:r w:rsidRPr="00722B31">
        <w:rPr>
          <w:rFonts w:ascii="Arial" w:hAnsi="Arial" w:cs="Arial"/>
        </w:rPr>
        <w:t>is  the</w:t>
      </w:r>
      <w:proofErr w:type="gramEnd"/>
      <w:r w:rsidRPr="00722B31">
        <w:rPr>
          <w:rFonts w:ascii="Arial" w:hAnsi="Arial" w:cs="Arial"/>
        </w:rPr>
        <w:t xml:space="preserve"> computer you are using at the moment.</w:t>
      </w:r>
    </w:p>
    <w:p w:rsidR="00792956" w:rsidRPr="00722B31" w:rsidRDefault="00792956" w:rsidP="00722B31">
      <w:pPr>
        <w:spacing w:line="360" w:lineRule="auto"/>
        <w:jc w:val="both"/>
        <w:rPr>
          <w:rFonts w:ascii="Arial" w:hAnsi="Arial" w:cs="Arial"/>
        </w:rPr>
      </w:pPr>
      <w:r w:rsidRPr="00722B31">
        <w:rPr>
          <w:rFonts w:ascii="Arial" w:hAnsi="Arial" w:cs="Arial"/>
        </w:rPr>
        <w:t>These tools can be used in two different modes: asynchronously or synchronously.   Examples of synchronous communication tools are chat rooms, instant messaging and videoconferencing while communication in other tools like email, web bulletin boards, the forum and the blog occur in an asynchronous mode.</w:t>
      </w:r>
    </w:p>
    <w:p w:rsidR="00792956" w:rsidRPr="00722B31" w:rsidRDefault="00792956" w:rsidP="00722B31">
      <w:pPr>
        <w:spacing w:line="360" w:lineRule="auto"/>
        <w:jc w:val="both"/>
        <w:rPr>
          <w:rFonts w:ascii="Arial" w:hAnsi="Arial" w:cs="Arial"/>
        </w:rPr>
      </w:pPr>
    </w:p>
    <w:p w:rsidR="00792956" w:rsidRPr="00722B31" w:rsidRDefault="00792956" w:rsidP="00722B31">
      <w:pPr>
        <w:spacing w:line="360" w:lineRule="auto"/>
        <w:jc w:val="both"/>
        <w:rPr>
          <w:rFonts w:ascii="Arial" w:hAnsi="Arial" w:cs="Arial"/>
          <w:b/>
        </w:rPr>
      </w:pPr>
      <w:r w:rsidRPr="00722B31">
        <w:rPr>
          <w:rFonts w:ascii="Arial" w:hAnsi="Arial" w:cs="Arial"/>
          <w:b/>
        </w:rPr>
        <w:t>Chat</w:t>
      </w:r>
    </w:p>
    <w:p w:rsidR="00792956" w:rsidRPr="00722B31" w:rsidRDefault="00792956" w:rsidP="00722B31">
      <w:pPr>
        <w:spacing w:line="360" w:lineRule="auto"/>
        <w:jc w:val="both"/>
        <w:rPr>
          <w:rFonts w:ascii="Arial" w:hAnsi="Arial" w:cs="Arial"/>
        </w:rPr>
      </w:pPr>
      <w:r w:rsidRPr="00722B31">
        <w:rPr>
          <w:rFonts w:ascii="Arial" w:hAnsi="Arial" w:cs="Arial"/>
        </w:rPr>
        <w:t xml:space="preserve">Chat software is one of the most popular tools on the Web. Typically, two or more users chat with each other by typing notes in a common message space. Communication among users occurs in real time. This means that communication is immediate and cannot be delayed. You have to respond in a period of time in which everyone is there sitting at the computer to exchange messages at the same time. So, you have to be available if you want to chat.  </w:t>
      </w:r>
    </w:p>
    <w:p w:rsidR="00792956" w:rsidRPr="00722B31" w:rsidRDefault="00792956" w:rsidP="00722B31">
      <w:pPr>
        <w:spacing w:line="360" w:lineRule="auto"/>
        <w:jc w:val="both"/>
        <w:rPr>
          <w:rFonts w:ascii="Arial" w:hAnsi="Arial" w:cs="Arial"/>
        </w:rPr>
      </w:pPr>
      <w:r w:rsidRPr="00722B31">
        <w:rPr>
          <w:rFonts w:ascii="Arial" w:hAnsi="Arial" w:cs="Arial"/>
        </w:rPr>
        <w:lastRenderedPageBreak/>
        <w:t>Chat nowadays permits audio and even video communication. The online area where a chat is held is called chat room. It consists of a window where messages are displayed, as well as a message box where each user can type his or her response.</w:t>
      </w:r>
    </w:p>
    <w:p w:rsidR="00792956" w:rsidRPr="00722B31" w:rsidRDefault="00792956" w:rsidP="00722B31">
      <w:pPr>
        <w:spacing w:line="360" w:lineRule="auto"/>
        <w:jc w:val="both"/>
        <w:rPr>
          <w:rFonts w:ascii="Arial" w:hAnsi="Arial" w:cs="Arial"/>
        </w:rPr>
      </w:pPr>
      <w:r w:rsidRPr="00722B31">
        <w:rPr>
          <w:rFonts w:ascii="Arial" w:hAnsi="Arial" w:cs="Arial"/>
        </w:rPr>
        <w:t>To profit the most from the use of chat, it is advisable to give students adequate preparation by announcing the discussion topic ahead of time and set up the guidelines for the conduct of the chat so that they know what is expected from them and act accordingly.</w:t>
      </w:r>
    </w:p>
    <w:p w:rsidR="00792956" w:rsidRPr="00722B31" w:rsidRDefault="00792956" w:rsidP="00722B31">
      <w:pPr>
        <w:spacing w:line="360" w:lineRule="auto"/>
        <w:jc w:val="both"/>
        <w:rPr>
          <w:rFonts w:ascii="Arial" w:hAnsi="Arial" w:cs="Arial"/>
        </w:rPr>
      </w:pPr>
      <w:r w:rsidRPr="00722B31">
        <w:rPr>
          <w:rFonts w:ascii="Arial" w:hAnsi="Arial" w:cs="Arial"/>
        </w:rPr>
        <w:t xml:space="preserve">A caveat: Chat communication has shortcomings. Online chat can produce disjointed and digressive conversations, bad spelling, poor grammar, and undesired behaviors. However, chat communication can reinforce the learning process at school, and in the case of language learners, there is negotiation of meaning and communication exchange that is entirely genuine and meaningful. There </w:t>
      </w:r>
      <w:proofErr w:type="gramStart"/>
      <w:r w:rsidRPr="00722B31">
        <w:rPr>
          <w:rFonts w:ascii="Arial" w:hAnsi="Arial" w:cs="Arial"/>
        </w:rPr>
        <w:t>are  information</w:t>
      </w:r>
      <w:proofErr w:type="gramEnd"/>
      <w:r w:rsidRPr="00722B31">
        <w:rPr>
          <w:rFonts w:ascii="Arial" w:hAnsi="Arial" w:cs="Arial"/>
        </w:rPr>
        <w:t xml:space="preserve"> gaps that learners must fill in the discussion. </w:t>
      </w:r>
    </w:p>
    <w:p w:rsidR="00792956" w:rsidRPr="00722B31" w:rsidRDefault="00792956" w:rsidP="00722B31">
      <w:pPr>
        <w:spacing w:line="360" w:lineRule="auto"/>
        <w:jc w:val="both"/>
        <w:rPr>
          <w:rFonts w:ascii="Arial" w:hAnsi="Arial" w:cs="Arial"/>
        </w:rPr>
      </w:pPr>
      <w:r w:rsidRPr="00722B31">
        <w:rPr>
          <w:rFonts w:ascii="Arial" w:hAnsi="Arial" w:cs="Arial"/>
        </w:rPr>
        <w:t xml:space="preserve">Another important advantage of chat is that students can get immediate feedback as communication is synchronic, but the social aspect of chat is one of its most important uses. It can also help students </w:t>
      </w:r>
      <w:proofErr w:type="gramStart"/>
      <w:r w:rsidRPr="00722B31">
        <w:rPr>
          <w:rFonts w:ascii="Arial" w:hAnsi="Arial" w:cs="Arial"/>
        </w:rPr>
        <w:t>develop  bonds</w:t>
      </w:r>
      <w:proofErr w:type="gramEnd"/>
      <w:r w:rsidRPr="00722B31">
        <w:rPr>
          <w:rFonts w:ascii="Arial" w:hAnsi="Arial" w:cs="Arial"/>
        </w:rPr>
        <w:t xml:space="preserve"> with classmates. Chat communication can be also recommended to brainstorm and decide on unresolved issues or to discuss joint projects.</w:t>
      </w:r>
    </w:p>
    <w:p w:rsidR="00792956" w:rsidRPr="00722B31" w:rsidRDefault="00792956" w:rsidP="00722B31">
      <w:pPr>
        <w:spacing w:line="360" w:lineRule="auto"/>
        <w:jc w:val="both"/>
        <w:rPr>
          <w:rFonts w:ascii="Arial" w:hAnsi="Arial" w:cs="Arial"/>
        </w:rPr>
      </w:pPr>
      <w:r w:rsidRPr="00722B31">
        <w:rPr>
          <w:rFonts w:ascii="Arial" w:hAnsi="Arial" w:cs="Arial"/>
        </w:rPr>
        <w:t>Examples of asynchronous communication are the e-mail, the forum and the blog.  Communication exchange does not occur simultaneously, but at different times; messages are posted at one time and read at another.</w:t>
      </w:r>
    </w:p>
    <w:p w:rsidR="00792956" w:rsidRPr="00722B31" w:rsidRDefault="00792956" w:rsidP="00722B31">
      <w:pPr>
        <w:spacing w:line="360" w:lineRule="auto"/>
        <w:jc w:val="both"/>
        <w:rPr>
          <w:rFonts w:ascii="Arial" w:hAnsi="Arial" w:cs="Arial"/>
          <w:b/>
        </w:rPr>
      </w:pPr>
      <w:r w:rsidRPr="00722B31">
        <w:rPr>
          <w:rFonts w:ascii="Arial" w:hAnsi="Arial" w:cs="Arial"/>
          <w:b/>
        </w:rPr>
        <w:t>E-mail (electronic mail)</w:t>
      </w:r>
    </w:p>
    <w:p w:rsidR="00792956" w:rsidRPr="00722B31" w:rsidRDefault="00792956" w:rsidP="00722B31">
      <w:pPr>
        <w:spacing w:line="360" w:lineRule="auto"/>
        <w:jc w:val="both"/>
        <w:rPr>
          <w:rFonts w:ascii="Arial" w:hAnsi="Arial" w:cs="Arial"/>
        </w:rPr>
      </w:pPr>
      <w:r w:rsidRPr="00722B31">
        <w:rPr>
          <w:rFonts w:ascii="Arial" w:hAnsi="Arial" w:cs="Arial"/>
        </w:rPr>
        <w:t xml:space="preserve">The most common form of asynchronous CMC is electronic mail (email). It is an instructional tool used in any educational environment nowadays.  It is used to send simple text messages but can also be used to exchange word-processed documents, sound files, pictures, computer software, and videos in the form of attachments. Emails can be exchanged one- to- one or many- to many like </w:t>
      </w:r>
      <w:proofErr w:type="gramStart"/>
      <w:r w:rsidRPr="00722B31">
        <w:rPr>
          <w:rFonts w:ascii="Arial" w:hAnsi="Arial" w:cs="Arial"/>
        </w:rPr>
        <w:t>through  e</w:t>
      </w:r>
      <w:proofErr w:type="gramEnd"/>
      <w:r w:rsidRPr="00722B31">
        <w:rPr>
          <w:rFonts w:ascii="Arial" w:hAnsi="Arial" w:cs="Arial"/>
        </w:rPr>
        <w:t xml:space="preserve">-mail discussion list. </w:t>
      </w:r>
    </w:p>
    <w:p w:rsidR="00792956" w:rsidRPr="00722B31" w:rsidRDefault="00792956" w:rsidP="00722B31">
      <w:pPr>
        <w:spacing w:line="360" w:lineRule="auto"/>
        <w:jc w:val="both"/>
        <w:rPr>
          <w:rFonts w:ascii="Arial" w:hAnsi="Arial" w:cs="Arial"/>
        </w:rPr>
      </w:pPr>
      <w:r w:rsidRPr="00722B31">
        <w:rPr>
          <w:rFonts w:ascii="Arial" w:hAnsi="Arial" w:cs="Arial"/>
        </w:rPr>
        <w:t xml:space="preserve">   E-mail </w:t>
      </w:r>
      <w:proofErr w:type="gramStart"/>
      <w:r w:rsidRPr="00722B31">
        <w:rPr>
          <w:rFonts w:ascii="Arial" w:hAnsi="Arial" w:cs="Arial"/>
        </w:rPr>
        <w:t>communication  is</w:t>
      </w:r>
      <w:proofErr w:type="gramEnd"/>
      <w:r w:rsidRPr="00722B31">
        <w:rPr>
          <w:rFonts w:ascii="Arial" w:hAnsi="Arial" w:cs="Arial"/>
        </w:rPr>
        <w:t xml:space="preserve"> less formal than regular mail. It has also been more closely </w:t>
      </w:r>
      <w:proofErr w:type="gramStart"/>
      <w:r w:rsidRPr="00722B31">
        <w:rPr>
          <w:rFonts w:ascii="Arial" w:hAnsi="Arial" w:cs="Arial"/>
        </w:rPr>
        <w:t>compared  with</w:t>
      </w:r>
      <w:proofErr w:type="gramEnd"/>
      <w:r w:rsidRPr="00722B31">
        <w:rPr>
          <w:rFonts w:ascii="Arial" w:hAnsi="Arial" w:cs="Arial"/>
        </w:rPr>
        <w:t xml:space="preserve"> spoken conversation than formal letter writing. This is probably the reason why email tends to be so informal which may sometimes give a bad impression of those users who sound </w:t>
      </w:r>
      <w:proofErr w:type="gramStart"/>
      <w:r w:rsidRPr="00722B31">
        <w:rPr>
          <w:rFonts w:ascii="Arial" w:hAnsi="Arial" w:cs="Arial"/>
        </w:rPr>
        <w:t>extremely  casual</w:t>
      </w:r>
      <w:proofErr w:type="gramEnd"/>
      <w:r w:rsidRPr="00722B31">
        <w:rPr>
          <w:rFonts w:ascii="Arial" w:hAnsi="Arial" w:cs="Arial"/>
        </w:rPr>
        <w:t xml:space="preserve"> even when they are </w:t>
      </w:r>
      <w:r w:rsidRPr="00722B31">
        <w:rPr>
          <w:rFonts w:ascii="Arial" w:hAnsi="Arial" w:cs="Arial"/>
        </w:rPr>
        <w:lastRenderedPageBreak/>
        <w:t xml:space="preserve">dealing with academic and professional issues. Then again, it is vital to </w:t>
      </w:r>
      <w:proofErr w:type="gramStart"/>
      <w:r w:rsidRPr="00722B31">
        <w:rPr>
          <w:rFonts w:ascii="Arial" w:hAnsi="Arial" w:cs="Arial"/>
        </w:rPr>
        <w:t>observe  netiquette</w:t>
      </w:r>
      <w:proofErr w:type="gramEnd"/>
      <w:r w:rsidRPr="00722B31">
        <w:rPr>
          <w:rFonts w:ascii="Arial" w:hAnsi="Arial" w:cs="Arial"/>
        </w:rPr>
        <w:t xml:space="preserve"> conventions.</w:t>
      </w:r>
    </w:p>
    <w:p w:rsidR="00792956" w:rsidRPr="00722B31" w:rsidRDefault="00792956" w:rsidP="00722B31">
      <w:pPr>
        <w:spacing w:line="360" w:lineRule="auto"/>
        <w:jc w:val="both"/>
        <w:rPr>
          <w:rFonts w:ascii="Arial" w:hAnsi="Arial" w:cs="Arial"/>
        </w:rPr>
      </w:pPr>
      <w:r w:rsidRPr="00722B31">
        <w:rPr>
          <w:rFonts w:ascii="Arial" w:hAnsi="Arial" w:cs="Arial"/>
        </w:rPr>
        <w:t>It is also important to remember that unlike spoken conversation where people can look at each other and are able to sort out communication problems and barriers, an email message cannot convey those nuances of speech</w:t>
      </w:r>
      <w:proofErr w:type="gramStart"/>
      <w:r w:rsidRPr="00722B31">
        <w:rPr>
          <w:rFonts w:ascii="Arial" w:hAnsi="Arial" w:cs="Arial"/>
        </w:rPr>
        <w:t>,  such</w:t>
      </w:r>
      <w:proofErr w:type="gramEnd"/>
      <w:r w:rsidRPr="00722B31">
        <w:rPr>
          <w:rFonts w:ascii="Arial" w:hAnsi="Arial" w:cs="Arial"/>
        </w:rPr>
        <w:t xml:space="preserve"> as intonation and facial expressions.  So, if there is any misunderstanding in email communication, there will not be immediate response, amendment or clarification.</w:t>
      </w:r>
    </w:p>
    <w:p w:rsidR="00792956" w:rsidRPr="00722B31" w:rsidRDefault="00792956" w:rsidP="00722B31">
      <w:pPr>
        <w:spacing w:line="360" w:lineRule="auto"/>
        <w:jc w:val="both"/>
        <w:rPr>
          <w:rFonts w:ascii="Arial" w:hAnsi="Arial" w:cs="Arial"/>
        </w:rPr>
      </w:pPr>
      <w:r w:rsidRPr="00722B31">
        <w:rPr>
          <w:rFonts w:ascii="Arial" w:hAnsi="Arial" w:cs="Arial"/>
        </w:rPr>
        <w:t xml:space="preserve"> A caveat: Students’ e-mails can overwhelm teachers </w:t>
      </w:r>
      <w:proofErr w:type="gramStart"/>
      <w:r w:rsidRPr="00722B31">
        <w:rPr>
          <w:rFonts w:ascii="Arial" w:hAnsi="Arial" w:cs="Arial"/>
        </w:rPr>
        <w:t>if  they</w:t>
      </w:r>
      <w:proofErr w:type="gramEnd"/>
      <w:r w:rsidRPr="00722B31">
        <w:rPr>
          <w:rFonts w:ascii="Arial" w:hAnsi="Arial" w:cs="Arial"/>
        </w:rPr>
        <w:t xml:space="preserve"> do not create and enforce rules as to when and how students will use them. Otherwise, teachers will have a thousand e-</w:t>
      </w:r>
      <w:proofErr w:type="gramStart"/>
      <w:r w:rsidRPr="00722B31">
        <w:rPr>
          <w:rFonts w:ascii="Arial" w:hAnsi="Arial" w:cs="Arial"/>
        </w:rPr>
        <w:t>mails  that</w:t>
      </w:r>
      <w:proofErr w:type="gramEnd"/>
      <w:r w:rsidRPr="00722B31">
        <w:rPr>
          <w:rFonts w:ascii="Arial" w:hAnsi="Arial" w:cs="Arial"/>
        </w:rPr>
        <w:t xml:space="preserve"> they will not be able to answer or students will send them off deadline. However, if rules are set up and followed properly, email use can lighten teachers´ workload and </w:t>
      </w:r>
      <w:proofErr w:type="gramStart"/>
      <w:r w:rsidRPr="00722B31">
        <w:rPr>
          <w:rFonts w:ascii="Arial" w:hAnsi="Arial" w:cs="Arial"/>
        </w:rPr>
        <w:t>reinforce  course</w:t>
      </w:r>
      <w:proofErr w:type="gramEnd"/>
      <w:r w:rsidRPr="00722B31">
        <w:rPr>
          <w:rFonts w:ascii="Arial" w:hAnsi="Arial" w:cs="Arial"/>
        </w:rPr>
        <w:t xml:space="preserve"> materials.</w:t>
      </w:r>
    </w:p>
    <w:p w:rsidR="00792956" w:rsidRPr="00722B31" w:rsidRDefault="00792956" w:rsidP="00722B31">
      <w:pPr>
        <w:spacing w:line="360" w:lineRule="auto"/>
        <w:jc w:val="both"/>
        <w:rPr>
          <w:rFonts w:ascii="Arial" w:hAnsi="Arial" w:cs="Arial"/>
        </w:rPr>
      </w:pPr>
      <w:r w:rsidRPr="00722B31">
        <w:rPr>
          <w:rFonts w:ascii="Arial" w:hAnsi="Arial" w:cs="Arial"/>
        </w:rPr>
        <w:t xml:space="preserve"> Some suggestions for teachers can be asking students to email their assignments to instill an online culture in them. It is true that this can become a boomerang for teachers but here is the advice:   instead of responding each and every message, teachers can collect all the inquiries and assignments, group them according to common aspects and  provide a single answer for all the students once a week. This will prevent </w:t>
      </w:r>
      <w:proofErr w:type="gramStart"/>
      <w:r w:rsidRPr="00722B31">
        <w:rPr>
          <w:rFonts w:ascii="Arial" w:hAnsi="Arial" w:cs="Arial"/>
        </w:rPr>
        <w:t>them  from</w:t>
      </w:r>
      <w:proofErr w:type="gramEnd"/>
      <w:r w:rsidRPr="00722B31">
        <w:rPr>
          <w:rFonts w:ascii="Arial" w:hAnsi="Arial" w:cs="Arial"/>
        </w:rPr>
        <w:t xml:space="preserve"> having to make the same response over and over again. Moreover, it will raise students´ awareness of the online environment as a shared space.</w:t>
      </w:r>
    </w:p>
    <w:p w:rsidR="00792956" w:rsidRPr="00722B31" w:rsidRDefault="00792956" w:rsidP="00722B31">
      <w:pPr>
        <w:spacing w:line="360" w:lineRule="auto"/>
        <w:jc w:val="both"/>
        <w:rPr>
          <w:rFonts w:ascii="Arial" w:hAnsi="Arial" w:cs="Arial"/>
          <w:b/>
        </w:rPr>
      </w:pPr>
      <w:r w:rsidRPr="00722B31">
        <w:rPr>
          <w:rFonts w:ascii="Arial" w:hAnsi="Arial" w:cs="Arial"/>
          <w:b/>
        </w:rPr>
        <w:t>Blog</w:t>
      </w:r>
    </w:p>
    <w:p w:rsidR="00792956" w:rsidRPr="00722B31" w:rsidRDefault="00792956" w:rsidP="00722B31">
      <w:pPr>
        <w:spacing w:line="360" w:lineRule="auto"/>
        <w:jc w:val="both"/>
        <w:rPr>
          <w:rFonts w:ascii="Arial" w:hAnsi="Arial" w:cs="Arial"/>
        </w:rPr>
      </w:pPr>
      <w:r w:rsidRPr="00722B31">
        <w:rPr>
          <w:rFonts w:ascii="Arial" w:hAnsi="Arial" w:cs="Arial"/>
        </w:rPr>
        <w:t>Short for “Weblog,</w:t>
      </w:r>
      <w:proofErr w:type="gramStart"/>
      <w:r w:rsidRPr="00722B31">
        <w:rPr>
          <w:rFonts w:ascii="Arial" w:hAnsi="Arial" w:cs="Arial"/>
        </w:rPr>
        <w:t>”  a</w:t>
      </w:r>
      <w:proofErr w:type="gramEnd"/>
      <w:r w:rsidRPr="00722B31">
        <w:rPr>
          <w:rFonts w:ascii="Arial" w:hAnsi="Arial" w:cs="Arial"/>
        </w:rPr>
        <w:t xml:space="preserve"> blog is a website where posts are arranged in reverse- chronological order( the latest are shown first),often as a personal record of web sites or blogs visited.  So, it can be said that </w:t>
      </w:r>
      <w:r w:rsidRPr="00722B31">
        <w:rPr>
          <w:rFonts w:ascii="Arial" w:hAnsi="Arial" w:cs="Arial"/>
          <w:b/>
        </w:rPr>
        <w:t>to post</w:t>
      </w:r>
      <w:r w:rsidRPr="00722B31">
        <w:rPr>
          <w:rFonts w:ascii="Arial" w:hAnsi="Arial" w:cs="Arial"/>
        </w:rPr>
        <w:t xml:space="preserve"> </w:t>
      </w:r>
      <w:proofErr w:type="gramStart"/>
      <w:r w:rsidRPr="00722B31">
        <w:rPr>
          <w:rFonts w:ascii="Arial" w:hAnsi="Arial" w:cs="Arial"/>
        </w:rPr>
        <w:t>means  to</w:t>
      </w:r>
      <w:proofErr w:type="gramEnd"/>
      <w:r w:rsidRPr="00722B31">
        <w:rPr>
          <w:rFonts w:ascii="Arial" w:hAnsi="Arial" w:cs="Arial"/>
        </w:rPr>
        <w:t xml:space="preserve"> place any message or document on a website.</w:t>
      </w:r>
    </w:p>
    <w:p w:rsidR="00792956" w:rsidRPr="00722B31" w:rsidRDefault="00792956" w:rsidP="00722B31">
      <w:pPr>
        <w:spacing w:line="360" w:lineRule="auto"/>
        <w:jc w:val="both"/>
        <w:rPr>
          <w:rFonts w:ascii="Arial" w:hAnsi="Arial" w:cs="Arial"/>
        </w:rPr>
      </w:pPr>
      <w:r w:rsidRPr="00722B31">
        <w:rPr>
          <w:rFonts w:ascii="Arial" w:hAnsi="Arial" w:cs="Arial"/>
        </w:rPr>
        <w:t xml:space="preserve">A blog creates an online journal or diary of comments, either from a single </w:t>
      </w:r>
      <w:proofErr w:type="gramStart"/>
      <w:r w:rsidRPr="00722B31">
        <w:rPr>
          <w:rFonts w:ascii="Arial" w:hAnsi="Arial" w:cs="Arial"/>
        </w:rPr>
        <w:t>blogger(</w:t>
      </w:r>
      <w:proofErr w:type="gramEnd"/>
      <w:r w:rsidRPr="00722B31">
        <w:rPr>
          <w:rFonts w:ascii="Arial" w:hAnsi="Arial" w:cs="Arial"/>
        </w:rPr>
        <w:t xml:space="preserve"> blog users) or from multiple members of a blog group.  The community formed by bloggers and </w:t>
      </w:r>
      <w:proofErr w:type="gramStart"/>
      <w:r w:rsidRPr="00722B31">
        <w:rPr>
          <w:rFonts w:ascii="Arial" w:hAnsi="Arial" w:cs="Arial"/>
        </w:rPr>
        <w:t>blogs  is</w:t>
      </w:r>
      <w:proofErr w:type="gramEnd"/>
      <w:r w:rsidRPr="00722B31">
        <w:rPr>
          <w:rFonts w:ascii="Arial" w:hAnsi="Arial" w:cs="Arial"/>
        </w:rPr>
        <w:t xml:space="preserve"> called blogosphere.</w:t>
      </w:r>
    </w:p>
    <w:p w:rsidR="00792956" w:rsidRPr="00722B31" w:rsidRDefault="00792956" w:rsidP="00722B31">
      <w:pPr>
        <w:spacing w:line="360" w:lineRule="auto"/>
        <w:jc w:val="both"/>
        <w:rPr>
          <w:rFonts w:ascii="Arial" w:hAnsi="Arial" w:cs="Arial"/>
        </w:rPr>
      </w:pPr>
      <w:r w:rsidRPr="00722B31">
        <w:rPr>
          <w:rFonts w:ascii="Arial" w:hAnsi="Arial" w:cs="Arial"/>
        </w:rPr>
        <w:t xml:space="preserve">Users can either have their own blogs or visit or contribute to other blogs as well. A very </w:t>
      </w:r>
      <w:proofErr w:type="gramStart"/>
      <w:r w:rsidRPr="00722B31">
        <w:rPr>
          <w:rFonts w:ascii="Arial" w:hAnsi="Arial" w:cs="Arial"/>
        </w:rPr>
        <w:t>important  feature</w:t>
      </w:r>
      <w:proofErr w:type="gramEnd"/>
      <w:r w:rsidRPr="00722B31">
        <w:rPr>
          <w:rFonts w:ascii="Arial" w:hAnsi="Arial" w:cs="Arial"/>
        </w:rPr>
        <w:t xml:space="preserve"> of this communication tool is that it is public. If you have a blog, anyone can see your blog, make comments on it, and you can respond to what the person has posted.</w:t>
      </w:r>
    </w:p>
    <w:p w:rsidR="00792956" w:rsidRPr="00722B31" w:rsidRDefault="00792956" w:rsidP="00722B31">
      <w:pPr>
        <w:spacing w:line="360" w:lineRule="auto"/>
        <w:jc w:val="both"/>
        <w:rPr>
          <w:rFonts w:ascii="Arial" w:hAnsi="Arial" w:cs="Arial"/>
        </w:rPr>
      </w:pPr>
      <w:r w:rsidRPr="00722B31">
        <w:rPr>
          <w:rFonts w:ascii="Arial" w:hAnsi="Arial" w:cs="Arial"/>
        </w:rPr>
        <w:t xml:space="preserve">There are personal blogs that amateurs keep like high school or University students, music fans and others but there are also other blogs that can be used for research or </w:t>
      </w:r>
      <w:r w:rsidRPr="00722B31">
        <w:rPr>
          <w:rFonts w:ascii="Arial" w:hAnsi="Arial" w:cs="Arial"/>
        </w:rPr>
        <w:lastRenderedPageBreak/>
        <w:t xml:space="preserve">professional purposes. In this respect, it would be important to suggest that students and professionals should only use experts´ blogs for research or more academic aims. </w:t>
      </w:r>
    </w:p>
    <w:p w:rsidR="00792956" w:rsidRPr="00722B31" w:rsidRDefault="00792956" w:rsidP="00722B31">
      <w:pPr>
        <w:spacing w:line="360" w:lineRule="auto"/>
        <w:jc w:val="both"/>
        <w:rPr>
          <w:rFonts w:ascii="Arial" w:hAnsi="Arial" w:cs="Arial"/>
        </w:rPr>
      </w:pPr>
      <w:r w:rsidRPr="00722B31">
        <w:rPr>
          <w:rFonts w:ascii="Arial" w:hAnsi="Arial" w:cs="Arial"/>
        </w:rPr>
        <w:t xml:space="preserve">Blogs are characterized by the use of hypertexts which implies non-linear writing in which the users follow associative links rather than reading from beginning to end. </w:t>
      </w:r>
    </w:p>
    <w:p w:rsidR="00792956" w:rsidRPr="00722B31" w:rsidRDefault="00792956" w:rsidP="00722B31">
      <w:pPr>
        <w:spacing w:line="360" w:lineRule="auto"/>
        <w:jc w:val="both"/>
        <w:rPr>
          <w:rFonts w:ascii="Arial" w:hAnsi="Arial" w:cs="Arial"/>
        </w:rPr>
      </w:pPr>
      <w:r w:rsidRPr="00722B31">
        <w:rPr>
          <w:rFonts w:ascii="Arial" w:hAnsi="Arial" w:cs="Arial"/>
        </w:rPr>
        <w:t xml:space="preserve">You can participate in any </w:t>
      </w:r>
      <w:proofErr w:type="gramStart"/>
      <w:r w:rsidRPr="00722B31">
        <w:rPr>
          <w:rFonts w:ascii="Arial" w:hAnsi="Arial" w:cs="Arial"/>
        </w:rPr>
        <w:t>blog  from</w:t>
      </w:r>
      <w:proofErr w:type="gramEnd"/>
      <w:r w:rsidRPr="00722B31">
        <w:rPr>
          <w:rFonts w:ascii="Arial" w:hAnsi="Arial" w:cs="Arial"/>
        </w:rPr>
        <w:t xml:space="preserve"> the University intranet or any that you can find in the Internet. Once you get familiar with the use of the blog </w:t>
      </w:r>
      <w:proofErr w:type="gramStart"/>
      <w:r w:rsidRPr="00722B31">
        <w:rPr>
          <w:rFonts w:ascii="Arial" w:hAnsi="Arial" w:cs="Arial"/>
        </w:rPr>
        <w:t>and  you</w:t>
      </w:r>
      <w:proofErr w:type="gramEnd"/>
      <w:r w:rsidRPr="00722B31">
        <w:rPr>
          <w:rFonts w:ascii="Arial" w:hAnsi="Arial" w:cs="Arial"/>
        </w:rPr>
        <w:t xml:space="preserve"> already  have your user name and password,  there are some important guidelines that you must follow for performing well online. Here are some basic suggestions:</w:t>
      </w:r>
    </w:p>
    <w:p w:rsidR="00792956" w:rsidRPr="00722B31" w:rsidRDefault="00792956" w:rsidP="00722B31">
      <w:pPr>
        <w:pStyle w:val="Prrafodelista"/>
        <w:numPr>
          <w:ilvl w:val="0"/>
          <w:numId w:val="262"/>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Before you </w:t>
      </w:r>
      <w:proofErr w:type="gramStart"/>
      <w:r w:rsidRPr="00722B31">
        <w:rPr>
          <w:rFonts w:ascii="Arial" w:hAnsi="Arial" w:cs="Arial"/>
          <w:sz w:val="24"/>
          <w:szCs w:val="24"/>
          <w:lang w:val="en-US"/>
        </w:rPr>
        <w:t>comment  or</w:t>
      </w:r>
      <w:proofErr w:type="gramEnd"/>
      <w:r w:rsidRPr="00722B31">
        <w:rPr>
          <w:rFonts w:ascii="Arial" w:hAnsi="Arial" w:cs="Arial"/>
          <w:sz w:val="24"/>
          <w:szCs w:val="24"/>
          <w:lang w:val="en-US"/>
        </w:rPr>
        <w:t xml:space="preserve"> leave your post you should </w:t>
      </w:r>
      <w:r w:rsidRPr="00722B31">
        <w:rPr>
          <w:rFonts w:ascii="Arial" w:hAnsi="Arial" w:cs="Arial"/>
          <w:b/>
          <w:sz w:val="24"/>
          <w:szCs w:val="24"/>
          <w:lang w:val="en-US"/>
        </w:rPr>
        <w:t xml:space="preserve">lurk </w:t>
      </w:r>
      <w:r w:rsidRPr="00722B31">
        <w:rPr>
          <w:rFonts w:ascii="Arial" w:hAnsi="Arial" w:cs="Arial"/>
          <w:sz w:val="24"/>
          <w:szCs w:val="24"/>
          <w:lang w:val="en-US"/>
        </w:rPr>
        <w:t>for a while</w:t>
      </w:r>
      <w:r w:rsidRPr="00722B31">
        <w:rPr>
          <w:rFonts w:ascii="Arial" w:hAnsi="Arial" w:cs="Arial"/>
          <w:b/>
          <w:sz w:val="24"/>
          <w:szCs w:val="24"/>
          <w:lang w:val="en-US"/>
        </w:rPr>
        <w:t xml:space="preserve">, </w:t>
      </w:r>
      <w:r w:rsidRPr="00722B31">
        <w:rPr>
          <w:rFonts w:ascii="Arial" w:hAnsi="Arial" w:cs="Arial"/>
          <w:sz w:val="24"/>
          <w:szCs w:val="24"/>
          <w:lang w:val="en-US"/>
        </w:rPr>
        <w:t>which means that you should read a few comments to get a sense of what is being discussed as well as  the register that is being used: how formal or informal the comments are before you respond.</w:t>
      </w:r>
    </w:p>
    <w:p w:rsidR="00792956" w:rsidRPr="00722B31" w:rsidRDefault="00792956" w:rsidP="00722B31">
      <w:pPr>
        <w:pStyle w:val="Prrafodelista"/>
        <w:numPr>
          <w:ilvl w:val="0"/>
          <w:numId w:val="262"/>
        </w:numPr>
        <w:spacing w:after="0" w:line="360" w:lineRule="auto"/>
        <w:jc w:val="both"/>
        <w:rPr>
          <w:rFonts w:ascii="Arial" w:hAnsi="Arial" w:cs="Arial"/>
          <w:sz w:val="24"/>
          <w:szCs w:val="24"/>
          <w:lang w:val="en-US"/>
        </w:rPr>
      </w:pPr>
      <w:r w:rsidRPr="00722B31">
        <w:rPr>
          <w:rFonts w:ascii="Arial" w:hAnsi="Arial" w:cs="Arial"/>
          <w:sz w:val="24"/>
          <w:szCs w:val="24"/>
          <w:lang w:val="en-US"/>
        </w:rPr>
        <w:t>Be honest: make clear that you are a student and not an expert in the field and are trying to learn from others and contribute as well.</w:t>
      </w:r>
    </w:p>
    <w:p w:rsidR="00792956" w:rsidRPr="00722B31" w:rsidRDefault="00792956" w:rsidP="00722B31">
      <w:pPr>
        <w:pStyle w:val="Prrafodelista"/>
        <w:numPr>
          <w:ilvl w:val="0"/>
          <w:numId w:val="262"/>
        </w:numPr>
        <w:spacing w:after="0" w:line="360" w:lineRule="auto"/>
        <w:jc w:val="both"/>
        <w:rPr>
          <w:rFonts w:ascii="Arial" w:hAnsi="Arial" w:cs="Arial"/>
          <w:sz w:val="24"/>
          <w:szCs w:val="24"/>
          <w:lang w:val="en-US"/>
        </w:rPr>
      </w:pPr>
      <w:proofErr w:type="gramStart"/>
      <w:r w:rsidRPr="00722B31">
        <w:rPr>
          <w:rFonts w:ascii="Arial" w:hAnsi="Arial" w:cs="Arial"/>
          <w:sz w:val="24"/>
          <w:szCs w:val="24"/>
          <w:lang w:val="en-US"/>
        </w:rPr>
        <w:t>Ask  bloggers</w:t>
      </w:r>
      <w:proofErr w:type="gramEnd"/>
      <w:r w:rsidRPr="00722B31">
        <w:rPr>
          <w:rFonts w:ascii="Arial" w:hAnsi="Arial" w:cs="Arial"/>
          <w:sz w:val="24"/>
          <w:szCs w:val="24"/>
          <w:lang w:val="en-US"/>
        </w:rPr>
        <w:t xml:space="preserve">  to point you to  sites or  blogs where you can find information you need,  instead of  asking them  to help you with any aspect of your research by asking questions like “ Can you help with my term paper subskills?” It is not fair to have others do your job.</w:t>
      </w:r>
    </w:p>
    <w:p w:rsidR="00792956" w:rsidRPr="00722B31" w:rsidRDefault="00792956" w:rsidP="00722B31">
      <w:pPr>
        <w:pStyle w:val="Prrafodelista"/>
        <w:numPr>
          <w:ilvl w:val="0"/>
          <w:numId w:val="262"/>
        </w:numPr>
        <w:spacing w:after="0" w:line="360" w:lineRule="auto"/>
        <w:jc w:val="both"/>
        <w:rPr>
          <w:rFonts w:ascii="Arial" w:hAnsi="Arial" w:cs="Arial"/>
          <w:sz w:val="24"/>
          <w:szCs w:val="24"/>
        </w:rPr>
      </w:pPr>
      <w:r w:rsidRPr="00722B31">
        <w:rPr>
          <w:rFonts w:ascii="Arial" w:hAnsi="Arial" w:cs="Arial"/>
          <w:sz w:val="24"/>
          <w:szCs w:val="24"/>
          <w:lang w:val="en-US"/>
        </w:rPr>
        <w:t xml:space="preserve">Be respectful like in any face- to- face debate. Show disagreement nicely even though you are passionate about your argument. </w:t>
      </w:r>
      <w:r w:rsidRPr="00722B31">
        <w:rPr>
          <w:rFonts w:ascii="Arial" w:hAnsi="Arial" w:cs="Arial"/>
          <w:sz w:val="24"/>
          <w:szCs w:val="24"/>
        </w:rPr>
        <w:t>Likewise, provide positive feedback to comments you like.</w:t>
      </w:r>
    </w:p>
    <w:p w:rsidR="00792956" w:rsidRPr="00722B31" w:rsidRDefault="00792956" w:rsidP="00722B31">
      <w:pPr>
        <w:pStyle w:val="Prrafodelista"/>
        <w:numPr>
          <w:ilvl w:val="0"/>
          <w:numId w:val="262"/>
        </w:numPr>
        <w:spacing w:after="0" w:line="360" w:lineRule="auto"/>
        <w:jc w:val="both"/>
        <w:rPr>
          <w:rFonts w:ascii="Arial" w:hAnsi="Arial" w:cs="Arial"/>
          <w:sz w:val="24"/>
          <w:szCs w:val="24"/>
          <w:lang w:val="en-US"/>
        </w:rPr>
      </w:pPr>
      <w:r w:rsidRPr="00722B31">
        <w:rPr>
          <w:rFonts w:ascii="Arial" w:hAnsi="Arial" w:cs="Arial"/>
          <w:sz w:val="24"/>
          <w:szCs w:val="24"/>
          <w:lang w:val="en-US"/>
        </w:rPr>
        <w:t>Stay on the topic or main subject of attention. Do not digress as this can create confusion and misunderstandings.</w:t>
      </w:r>
    </w:p>
    <w:p w:rsidR="00792956" w:rsidRPr="00722B31" w:rsidRDefault="00792956" w:rsidP="00722B31">
      <w:pPr>
        <w:pStyle w:val="Prrafodelista"/>
        <w:numPr>
          <w:ilvl w:val="0"/>
          <w:numId w:val="262"/>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Do not use abbreviations or shorten words that others are not familiar with. </w:t>
      </w:r>
    </w:p>
    <w:p w:rsidR="00792956" w:rsidRPr="00722B31" w:rsidRDefault="00792956" w:rsidP="00722B31">
      <w:pPr>
        <w:pStyle w:val="Prrafodelista"/>
        <w:numPr>
          <w:ilvl w:val="0"/>
          <w:numId w:val="262"/>
        </w:numPr>
        <w:spacing w:after="0" w:line="360" w:lineRule="auto"/>
        <w:jc w:val="both"/>
        <w:rPr>
          <w:rFonts w:ascii="Arial" w:hAnsi="Arial" w:cs="Arial"/>
          <w:sz w:val="24"/>
          <w:szCs w:val="24"/>
          <w:lang w:val="en-US"/>
        </w:rPr>
      </w:pPr>
      <w:r w:rsidRPr="00722B31">
        <w:rPr>
          <w:rFonts w:ascii="Arial" w:hAnsi="Arial" w:cs="Arial"/>
          <w:sz w:val="24"/>
          <w:szCs w:val="24"/>
          <w:lang w:val="en-US"/>
        </w:rPr>
        <w:t>Suggest other sources or sites that you know provide information about the topic for more research,</w:t>
      </w:r>
    </w:p>
    <w:p w:rsidR="00792956" w:rsidRPr="00722B31" w:rsidRDefault="00792956" w:rsidP="00722B31">
      <w:pPr>
        <w:pStyle w:val="Prrafodelista"/>
        <w:numPr>
          <w:ilvl w:val="0"/>
          <w:numId w:val="262"/>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Be </w:t>
      </w:r>
      <w:proofErr w:type="gramStart"/>
      <w:r w:rsidRPr="00722B31">
        <w:rPr>
          <w:rFonts w:ascii="Arial" w:hAnsi="Arial" w:cs="Arial"/>
          <w:sz w:val="24"/>
          <w:szCs w:val="24"/>
          <w:lang w:val="en-US"/>
        </w:rPr>
        <w:t>careful  about</w:t>
      </w:r>
      <w:proofErr w:type="gramEnd"/>
      <w:r w:rsidRPr="00722B31">
        <w:rPr>
          <w:rFonts w:ascii="Arial" w:hAnsi="Arial" w:cs="Arial"/>
          <w:sz w:val="24"/>
          <w:szCs w:val="24"/>
          <w:lang w:val="en-US"/>
        </w:rPr>
        <w:t xml:space="preserve"> language use:  good spelling and correct use of punctuation marks will give a good impression of yourself.</w:t>
      </w:r>
    </w:p>
    <w:p w:rsidR="00792956" w:rsidRPr="00722B31" w:rsidRDefault="00792956" w:rsidP="00722B31">
      <w:pPr>
        <w:pStyle w:val="Prrafodelista"/>
        <w:numPr>
          <w:ilvl w:val="0"/>
          <w:numId w:val="262"/>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Do not try to </w:t>
      </w:r>
      <w:proofErr w:type="gramStart"/>
      <w:r w:rsidRPr="00722B31">
        <w:rPr>
          <w:rFonts w:ascii="Arial" w:hAnsi="Arial" w:cs="Arial"/>
          <w:sz w:val="24"/>
          <w:szCs w:val="24"/>
          <w:lang w:val="en-US"/>
        </w:rPr>
        <w:t>respond  to</w:t>
      </w:r>
      <w:proofErr w:type="gramEnd"/>
      <w:r w:rsidRPr="00722B31">
        <w:rPr>
          <w:rFonts w:ascii="Arial" w:hAnsi="Arial" w:cs="Arial"/>
          <w:sz w:val="24"/>
          <w:szCs w:val="24"/>
          <w:lang w:val="en-US"/>
        </w:rPr>
        <w:t xml:space="preserve"> every posting in the classroom. Make a general post that addresses a whole train of thought and several issues.  </w:t>
      </w:r>
    </w:p>
    <w:p w:rsidR="00792956" w:rsidRPr="00722B31" w:rsidRDefault="00792956" w:rsidP="00722B31">
      <w:pPr>
        <w:pStyle w:val="Prrafodelista"/>
        <w:numPr>
          <w:ilvl w:val="0"/>
          <w:numId w:val="262"/>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 Facilitate and build on participation: encourage students to interact with each other, not only with you.</w:t>
      </w:r>
    </w:p>
    <w:p w:rsidR="00792956" w:rsidRPr="00722B31" w:rsidRDefault="00792956" w:rsidP="00722B31">
      <w:pPr>
        <w:spacing w:line="360" w:lineRule="auto"/>
        <w:jc w:val="both"/>
        <w:rPr>
          <w:rFonts w:ascii="Arial" w:hAnsi="Arial" w:cs="Arial"/>
          <w:b/>
        </w:rPr>
      </w:pPr>
      <w:r w:rsidRPr="00722B31">
        <w:rPr>
          <w:rFonts w:ascii="Arial" w:hAnsi="Arial" w:cs="Arial"/>
          <w:b/>
        </w:rPr>
        <w:t>Forum</w:t>
      </w:r>
    </w:p>
    <w:p w:rsidR="00792956" w:rsidRPr="00722B31" w:rsidRDefault="00792956" w:rsidP="00722B31">
      <w:pPr>
        <w:spacing w:line="360" w:lineRule="auto"/>
        <w:jc w:val="both"/>
        <w:rPr>
          <w:rFonts w:ascii="Arial" w:hAnsi="Arial" w:cs="Arial"/>
        </w:rPr>
      </w:pPr>
      <w:r w:rsidRPr="00722B31">
        <w:rPr>
          <w:rFonts w:ascii="Arial" w:hAnsi="Arial" w:cs="Arial"/>
        </w:rPr>
        <w:lastRenderedPageBreak/>
        <w:t xml:space="preserve"> A forum </w:t>
      </w:r>
      <w:proofErr w:type="gramStart"/>
      <w:r w:rsidRPr="00722B31">
        <w:rPr>
          <w:rFonts w:ascii="Arial" w:hAnsi="Arial" w:cs="Arial"/>
        </w:rPr>
        <w:t>is  a</w:t>
      </w:r>
      <w:proofErr w:type="gramEnd"/>
      <w:r w:rsidRPr="00722B31">
        <w:rPr>
          <w:rFonts w:ascii="Arial" w:hAnsi="Arial" w:cs="Arial"/>
        </w:rPr>
        <w:t xml:space="preserve"> public meeting place for open discussion of topics of mutual interests.  Electronic f</w:t>
      </w:r>
      <w:r w:rsidRPr="00722B31">
        <w:rPr>
          <w:rFonts w:ascii="Arial" w:hAnsi="Arial" w:cs="Arial"/>
          <w:b/>
          <w:bCs/>
        </w:rPr>
        <w:t xml:space="preserve">orums like blogs </w:t>
      </w:r>
      <w:r w:rsidRPr="00722B31">
        <w:rPr>
          <w:rFonts w:ascii="Arial" w:hAnsi="Arial" w:cs="Arial"/>
        </w:rPr>
        <w:t xml:space="preserve">require participants who are interested in a </w:t>
      </w:r>
      <w:proofErr w:type="gramStart"/>
      <w:r w:rsidRPr="00722B31">
        <w:rPr>
          <w:rFonts w:ascii="Arial" w:hAnsi="Arial" w:cs="Arial"/>
        </w:rPr>
        <w:t>topic  to</w:t>
      </w:r>
      <w:proofErr w:type="gramEnd"/>
      <w:r w:rsidRPr="00722B31">
        <w:rPr>
          <w:rFonts w:ascii="Arial" w:hAnsi="Arial" w:cs="Arial"/>
        </w:rPr>
        <w:t xml:space="preserve"> visit the discussion host to engage in online discussion,  post messages online and allow others to reply to your posting with one of their own.  It is also known as electronic bulletin board, discussion board, conference or threaded discussion area.  A thread is an ordered row of online comments on a particular topic.</w:t>
      </w:r>
    </w:p>
    <w:p w:rsidR="00792956" w:rsidRPr="00722B31" w:rsidRDefault="00792956" w:rsidP="00722B31">
      <w:pPr>
        <w:spacing w:line="360" w:lineRule="auto"/>
        <w:jc w:val="both"/>
        <w:rPr>
          <w:rFonts w:ascii="Arial" w:hAnsi="Arial" w:cs="Arial"/>
        </w:rPr>
      </w:pPr>
      <w:r w:rsidRPr="00722B31">
        <w:rPr>
          <w:rFonts w:ascii="Arial" w:hAnsi="Arial" w:cs="Arial"/>
        </w:rPr>
        <w:t xml:space="preserve">Like in the blog, each participant must also create an account and login before they participate. However, unlike the blog, anyone can start a new forum topic which can occur to you in the midst of the discussion. Forums are also a space of dialogue, exchange, collaborative work and socialization of knowledge. </w:t>
      </w:r>
    </w:p>
    <w:p w:rsidR="00792956" w:rsidRPr="00722B31" w:rsidRDefault="00792956" w:rsidP="00722B31">
      <w:pPr>
        <w:spacing w:line="360" w:lineRule="auto"/>
        <w:jc w:val="both"/>
        <w:rPr>
          <w:rFonts w:ascii="Arial" w:hAnsi="Arial" w:cs="Arial"/>
        </w:rPr>
      </w:pPr>
      <w:r w:rsidRPr="00722B31">
        <w:rPr>
          <w:rFonts w:ascii="Arial" w:hAnsi="Arial" w:cs="Arial"/>
        </w:rPr>
        <w:t>Another asset to consider is that in this asynchronous tool, messages can stay for some time so that users can have more time to read and contribute with comments and answers.</w:t>
      </w:r>
    </w:p>
    <w:p w:rsidR="00792956" w:rsidRPr="00722B31" w:rsidRDefault="00792956" w:rsidP="00722B31">
      <w:pPr>
        <w:spacing w:line="360" w:lineRule="auto"/>
        <w:jc w:val="both"/>
        <w:rPr>
          <w:rFonts w:ascii="Arial" w:hAnsi="Arial" w:cs="Arial"/>
        </w:rPr>
      </w:pPr>
      <w:r w:rsidRPr="00722B31">
        <w:rPr>
          <w:rFonts w:ascii="Arial" w:hAnsi="Arial" w:cs="Arial"/>
        </w:rPr>
        <w:t xml:space="preserve">A caveat:  Forum posts and comments are so spontaneous and informal sometimes that it must be </w:t>
      </w:r>
      <w:proofErr w:type="gramStart"/>
      <w:r w:rsidRPr="00722B31">
        <w:rPr>
          <w:rFonts w:ascii="Arial" w:hAnsi="Arial" w:cs="Arial"/>
        </w:rPr>
        <w:t>considered  that</w:t>
      </w:r>
      <w:proofErr w:type="gramEnd"/>
      <w:r w:rsidRPr="00722B31">
        <w:rPr>
          <w:rFonts w:ascii="Arial" w:hAnsi="Arial" w:cs="Arial"/>
        </w:rPr>
        <w:t xml:space="preserve"> some comments may not be reliable. Like in any of the other online tools, netiquette rules must me observed to be a polite online user. Inappropriate, off-topic messages, asking </w:t>
      </w:r>
      <w:proofErr w:type="gramStart"/>
      <w:r w:rsidRPr="00722B31">
        <w:rPr>
          <w:rFonts w:ascii="Arial" w:hAnsi="Arial" w:cs="Arial"/>
        </w:rPr>
        <w:t>disrespectful  questions</w:t>
      </w:r>
      <w:proofErr w:type="gramEnd"/>
      <w:r w:rsidRPr="00722B31">
        <w:rPr>
          <w:rFonts w:ascii="Arial" w:hAnsi="Arial" w:cs="Arial"/>
        </w:rPr>
        <w:t xml:space="preserve"> and  insulting others who have different ideas are often dealt with harshly as very incorrect behaviors.</w:t>
      </w:r>
    </w:p>
    <w:p w:rsidR="00792956" w:rsidRPr="00722B31" w:rsidRDefault="00792956" w:rsidP="00722B31">
      <w:pPr>
        <w:spacing w:line="360" w:lineRule="auto"/>
        <w:jc w:val="both"/>
        <w:rPr>
          <w:rFonts w:ascii="Arial" w:hAnsi="Arial" w:cs="Arial"/>
        </w:rPr>
      </w:pPr>
    </w:p>
    <w:p w:rsidR="00792956" w:rsidRPr="00722B31" w:rsidRDefault="00792956" w:rsidP="00722B31">
      <w:pPr>
        <w:spacing w:line="360" w:lineRule="auto"/>
        <w:jc w:val="both"/>
        <w:rPr>
          <w:rFonts w:ascii="Arial" w:hAnsi="Arial" w:cs="Arial"/>
          <w:b/>
        </w:rPr>
      </w:pPr>
      <w:r w:rsidRPr="00722B31">
        <w:rPr>
          <w:rFonts w:ascii="Arial" w:hAnsi="Arial" w:cs="Arial"/>
          <w:b/>
        </w:rPr>
        <w:t>Benefits of online communication tools in language teaching and learning</w:t>
      </w:r>
    </w:p>
    <w:p w:rsidR="00792956" w:rsidRPr="00722B31" w:rsidRDefault="00792956" w:rsidP="00722B31">
      <w:pPr>
        <w:spacing w:line="360" w:lineRule="auto"/>
        <w:jc w:val="both"/>
        <w:rPr>
          <w:rFonts w:ascii="Arial" w:hAnsi="Arial" w:cs="Arial"/>
        </w:rPr>
      </w:pPr>
      <w:r w:rsidRPr="00722B31">
        <w:rPr>
          <w:rFonts w:ascii="Arial" w:hAnsi="Arial" w:cs="Arial"/>
        </w:rPr>
        <w:t>Online communication shortcomings have been mentioned above. Notwithstanding, no one can deny its many benefits. Online communication, in general,   can encourage shared responsibility in students because they have to read and respond to all discussions and assignments.</w:t>
      </w:r>
    </w:p>
    <w:p w:rsidR="00792956" w:rsidRPr="00722B31" w:rsidRDefault="00792956" w:rsidP="00722B31">
      <w:pPr>
        <w:spacing w:line="360" w:lineRule="auto"/>
        <w:jc w:val="both"/>
        <w:rPr>
          <w:rFonts w:ascii="Arial" w:hAnsi="Arial" w:cs="Arial"/>
        </w:rPr>
      </w:pPr>
      <w:r w:rsidRPr="00722B31">
        <w:rPr>
          <w:rFonts w:ascii="Arial" w:hAnsi="Arial" w:cs="Arial"/>
        </w:rPr>
        <w:t>In online communication  like that which occurs  in a forum, chat or even in a blog when you post responding to what others write, students are asked to defend their views in public or to argue a point of view different from their own.</w:t>
      </w:r>
    </w:p>
    <w:p w:rsidR="00792956" w:rsidRPr="00722B31" w:rsidRDefault="00792956" w:rsidP="00722B31">
      <w:pPr>
        <w:spacing w:line="360" w:lineRule="auto"/>
        <w:jc w:val="both"/>
        <w:rPr>
          <w:rFonts w:ascii="Arial" w:hAnsi="Arial" w:cs="Arial"/>
        </w:rPr>
      </w:pPr>
      <w:r w:rsidRPr="00722B31">
        <w:rPr>
          <w:rFonts w:ascii="Arial" w:hAnsi="Arial" w:cs="Arial"/>
        </w:rPr>
        <w:t>Online debates involve role-playing and problem-solving activities which can contribute to the development of students´ logical and critical thinking skills and</w:t>
      </w:r>
      <w:proofErr w:type="gramStart"/>
      <w:r w:rsidRPr="00722B31">
        <w:rPr>
          <w:rFonts w:ascii="Arial" w:hAnsi="Arial" w:cs="Arial"/>
        </w:rPr>
        <w:t>,  as</w:t>
      </w:r>
      <w:proofErr w:type="gramEnd"/>
      <w:r w:rsidRPr="00722B31">
        <w:rPr>
          <w:rFonts w:ascii="Arial" w:hAnsi="Arial" w:cs="Arial"/>
        </w:rPr>
        <w:t xml:space="preserve"> explained  before,  favor the communicative approach to language teaching  and learning in the case of language learning students .</w:t>
      </w:r>
    </w:p>
    <w:p w:rsidR="00792956" w:rsidRPr="00722B31" w:rsidRDefault="00792956" w:rsidP="00722B31">
      <w:pPr>
        <w:spacing w:line="360" w:lineRule="auto"/>
        <w:jc w:val="both"/>
        <w:rPr>
          <w:rFonts w:ascii="Arial" w:hAnsi="Arial" w:cs="Arial"/>
        </w:rPr>
      </w:pPr>
      <w:r w:rsidRPr="00722B31">
        <w:rPr>
          <w:rFonts w:ascii="Arial" w:hAnsi="Arial" w:cs="Arial"/>
        </w:rPr>
        <w:t>Online communication can be an extension and continuation of what happens in the conventional</w:t>
      </w:r>
      <w:proofErr w:type="gramStart"/>
      <w:r w:rsidRPr="00722B31">
        <w:rPr>
          <w:rFonts w:ascii="Arial" w:hAnsi="Arial" w:cs="Arial"/>
        </w:rPr>
        <w:t>,  face</w:t>
      </w:r>
      <w:proofErr w:type="gramEnd"/>
      <w:r w:rsidRPr="00722B31">
        <w:rPr>
          <w:rFonts w:ascii="Arial" w:hAnsi="Arial" w:cs="Arial"/>
        </w:rPr>
        <w:t xml:space="preserve"> to face class,  and likewise,  the conventional class may also  </w:t>
      </w:r>
      <w:r w:rsidRPr="00722B31">
        <w:rPr>
          <w:rFonts w:ascii="Arial" w:hAnsi="Arial" w:cs="Arial"/>
        </w:rPr>
        <w:lastRenderedPageBreak/>
        <w:t xml:space="preserve">deal with online contents and  performances that must be discussed in the face to face classroom.   Teachers need to decide which activities and tasks </w:t>
      </w:r>
      <w:proofErr w:type="gramStart"/>
      <w:r w:rsidRPr="00722B31">
        <w:rPr>
          <w:rFonts w:ascii="Arial" w:hAnsi="Arial" w:cs="Arial"/>
        </w:rPr>
        <w:t>will  be</w:t>
      </w:r>
      <w:proofErr w:type="gramEnd"/>
      <w:r w:rsidRPr="00722B31">
        <w:rPr>
          <w:rFonts w:ascii="Arial" w:hAnsi="Arial" w:cs="Arial"/>
        </w:rPr>
        <w:t xml:space="preserve"> designed using both modalities and how they will support and complement each other.</w:t>
      </w:r>
    </w:p>
    <w:p w:rsidR="00792956" w:rsidRPr="00722B31" w:rsidRDefault="00792956" w:rsidP="00722B31">
      <w:pPr>
        <w:spacing w:line="360" w:lineRule="auto"/>
        <w:jc w:val="both"/>
        <w:rPr>
          <w:rFonts w:ascii="Arial" w:hAnsi="Arial" w:cs="Arial"/>
        </w:rPr>
      </w:pPr>
      <w:r w:rsidRPr="00722B31">
        <w:rPr>
          <w:rFonts w:ascii="Arial" w:hAnsi="Arial" w:cs="Arial"/>
        </w:rPr>
        <w:t xml:space="preserve">A good example of online example is a question- and- answer forum. </w:t>
      </w:r>
      <w:proofErr w:type="gramStart"/>
      <w:r w:rsidRPr="00722B31">
        <w:rPr>
          <w:rFonts w:ascii="Arial" w:hAnsi="Arial" w:cs="Arial"/>
        </w:rPr>
        <w:t>A  “</w:t>
      </w:r>
      <w:proofErr w:type="gramEnd"/>
      <w:r w:rsidRPr="00722B31">
        <w:rPr>
          <w:rFonts w:ascii="Arial" w:hAnsi="Arial" w:cs="Arial"/>
        </w:rPr>
        <w:t xml:space="preserve">frequently  asked questions” ( FAQ) page can be created to serve as review material. It allows students and </w:t>
      </w:r>
      <w:proofErr w:type="gramStart"/>
      <w:r w:rsidRPr="00722B31">
        <w:rPr>
          <w:rFonts w:ascii="Arial" w:hAnsi="Arial" w:cs="Arial"/>
        </w:rPr>
        <w:t>teachers  to</w:t>
      </w:r>
      <w:proofErr w:type="gramEnd"/>
      <w:r w:rsidRPr="00722B31">
        <w:rPr>
          <w:rFonts w:ascii="Arial" w:hAnsi="Arial" w:cs="Arial"/>
        </w:rPr>
        <w:t xml:space="preserve"> raise more  in-depth   topics that are time consuming in the conventional class, pose language issues, and  special difficulties . Besides, students can offer solution to problems and discuss the best ones. </w:t>
      </w:r>
    </w:p>
    <w:p w:rsidR="00792956" w:rsidRPr="00722B31" w:rsidRDefault="00792956" w:rsidP="00722B31">
      <w:pPr>
        <w:spacing w:line="360" w:lineRule="auto"/>
        <w:jc w:val="both"/>
        <w:rPr>
          <w:rFonts w:ascii="Arial" w:hAnsi="Arial" w:cs="Arial"/>
        </w:rPr>
      </w:pPr>
      <w:r w:rsidRPr="00722B31">
        <w:rPr>
          <w:rFonts w:ascii="Arial" w:hAnsi="Arial" w:cs="Arial"/>
        </w:rPr>
        <w:t xml:space="preserve">Either in the forum or blog, teachers can </w:t>
      </w:r>
      <w:proofErr w:type="gramStart"/>
      <w:r w:rsidRPr="00722B31">
        <w:rPr>
          <w:rFonts w:ascii="Arial" w:hAnsi="Arial" w:cs="Arial"/>
        </w:rPr>
        <w:t>post  exemplars</w:t>
      </w:r>
      <w:proofErr w:type="gramEnd"/>
      <w:r w:rsidRPr="00722B31">
        <w:rPr>
          <w:rFonts w:ascii="Arial" w:hAnsi="Arial" w:cs="Arial"/>
        </w:rPr>
        <w:t xml:space="preserve"> of outstanding students´ works  and create  discussions about quality. They can also encourage students to help others by providing ideas and tips. Likewise, students can organize or discuss extracurricular activities or research work. This </w:t>
      </w:r>
      <w:proofErr w:type="gramStart"/>
      <w:r w:rsidRPr="00722B31">
        <w:rPr>
          <w:rFonts w:ascii="Arial" w:hAnsi="Arial" w:cs="Arial"/>
        </w:rPr>
        <w:t>exchange  generates</w:t>
      </w:r>
      <w:proofErr w:type="gramEnd"/>
      <w:r w:rsidRPr="00722B31">
        <w:rPr>
          <w:rFonts w:ascii="Arial" w:hAnsi="Arial" w:cs="Arial"/>
        </w:rPr>
        <w:t xml:space="preserve"> a great deal of engagement and fosters collaborative work and responsibility.</w:t>
      </w:r>
    </w:p>
    <w:p w:rsidR="00792956" w:rsidRPr="00722B31" w:rsidRDefault="00792956" w:rsidP="00722B31">
      <w:pPr>
        <w:spacing w:line="360" w:lineRule="auto"/>
        <w:jc w:val="both"/>
        <w:rPr>
          <w:rFonts w:ascii="Arial" w:hAnsi="Arial" w:cs="Arial"/>
        </w:rPr>
      </w:pPr>
      <w:r w:rsidRPr="00722B31">
        <w:rPr>
          <w:rFonts w:ascii="Arial" w:hAnsi="Arial" w:cs="Arial"/>
        </w:rPr>
        <w:t>One tip that must not be forgotten is that online communication must be graded to ensure students´ participation and contributions. Teachers can pass along grades and the corresponding comments by email. In assessing students’ comments and participation, the whole class can be engaged</w:t>
      </w:r>
      <w:proofErr w:type="gramStart"/>
      <w:r w:rsidRPr="00722B31">
        <w:rPr>
          <w:rFonts w:ascii="Arial" w:hAnsi="Arial" w:cs="Arial"/>
        </w:rPr>
        <w:t>,  and</w:t>
      </w:r>
      <w:proofErr w:type="gramEnd"/>
      <w:r w:rsidRPr="00722B31">
        <w:rPr>
          <w:rFonts w:ascii="Arial" w:hAnsi="Arial" w:cs="Arial"/>
        </w:rPr>
        <w:t xml:space="preserve"> self- and peer- assessment can be also stimulated. This is absolutely advantageous in language learning for all the negotiation of meaning and exchange that is produced.</w:t>
      </w:r>
    </w:p>
    <w:p w:rsidR="00792956" w:rsidRPr="00722B31" w:rsidRDefault="00792956" w:rsidP="00722B31">
      <w:pPr>
        <w:spacing w:line="360" w:lineRule="auto"/>
        <w:jc w:val="both"/>
        <w:rPr>
          <w:rFonts w:ascii="Arial" w:hAnsi="Arial" w:cs="Arial"/>
        </w:rPr>
      </w:pPr>
      <w:r w:rsidRPr="00722B31">
        <w:rPr>
          <w:rFonts w:ascii="Arial" w:hAnsi="Arial" w:cs="Arial"/>
        </w:rPr>
        <w:t xml:space="preserve"> In the blended modality which is called blended learning</w:t>
      </w:r>
      <w:proofErr w:type="gramStart"/>
      <w:r w:rsidRPr="00722B31">
        <w:rPr>
          <w:rFonts w:ascii="Arial" w:hAnsi="Arial" w:cs="Arial"/>
        </w:rPr>
        <w:t>,  where</w:t>
      </w:r>
      <w:proofErr w:type="gramEnd"/>
      <w:r w:rsidRPr="00722B31">
        <w:rPr>
          <w:rFonts w:ascii="Arial" w:hAnsi="Arial" w:cs="Arial"/>
        </w:rPr>
        <w:t xml:space="preserve"> the online classroom complements and reinforces the conventional face-to face classroom or vise versa, make sure that you build a bridge between both. For example, </w:t>
      </w:r>
      <w:proofErr w:type="gramStart"/>
      <w:r w:rsidRPr="00722B31">
        <w:rPr>
          <w:rFonts w:ascii="Arial" w:hAnsi="Arial" w:cs="Arial"/>
        </w:rPr>
        <w:t>you  can</w:t>
      </w:r>
      <w:proofErr w:type="gramEnd"/>
      <w:r w:rsidRPr="00722B31">
        <w:rPr>
          <w:rFonts w:ascii="Arial" w:hAnsi="Arial" w:cs="Arial"/>
        </w:rPr>
        <w:t xml:space="preserve"> complete tasks online that due to time constraints were not done face to face. Likewise, </w:t>
      </w:r>
      <w:proofErr w:type="gramStart"/>
      <w:r w:rsidRPr="00722B31">
        <w:rPr>
          <w:rFonts w:ascii="Arial" w:hAnsi="Arial" w:cs="Arial"/>
        </w:rPr>
        <w:t>you  can</w:t>
      </w:r>
      <w:proofErr w:type="gramEnd"/>
      <w:r w:rsidRPr="00722B31">
        <w:rPr>
          <w:rFonts w:ascii="Arial" w:hAnsi="Arial" w:cs="Arial"/>
        </w:rPr>
        <w:t xml:space="preserve"> provide feedback and use an online issue or point to start or build your face to face lesson. If teachers follow this guideline they will ensure that students will use the online tools designed for your class.</w:t>
      </w:r>
    </w:p>
    <w:p w:rsidR="00792956" w:rsidRPr="00722B31" w:rsidRDefault="00792956" w:rsidP="00722B31">
      <w:pPr>
        <w:spacing w:line="360" w:lineRule="auto"/>
        <w:jc w:val="both"/>
        <w:rPr>
          <w:rFonts w:ascii="Arial" w:hAnsi="Arial" w:cs="Arial"/>
        </w:rPr>
      </w:pPr>
      <w:r w:rsidRPr="00722B31">
        <w:rPr>
          <w:rFonts w:ascii="Arial" w:hAnsi="Arial" w:cs="Arial"/>
        </w:rPr>
        <w:t>A major asset of online communication is interaction</w:t>
      </w:r>
      <w:proofErr w:type="gramStart"/>
      <w:r w:rsidRPr="00722B31">
        <w:rPr>
          <w:rFonts w:ascii="Arial" w:hAnsi="Arial" w:cs="Arial"/>
        </w:rPr>
        <w:t>,  which</w:t>
      </w:r>
      <w:proofErr w:type="gramEnd"/>
      <w:r w:rsidRPr="00722B31">
        <w:rPr>
          <w:rFonts w:ascii="Arial" w:hAnsi="Arial" w:cs="Arial"/>
        </w:rPr>
        <w:t xml:space="preserve"> is the core of learning.  In traditional classrooms, interaction takes place primarily in a face to face setting—a classroom usually, or perhaps team meetings or instructor conferences.  In online learning</w:t>
      </w:r>
      <w:proofErr w:type="gramStart"/>
      <w:r w:rsidRPr="00722B31">
        <w:rPr>
          <w:rFonts w:ascii="Arial" w:hAnsi="Arial" w:cs="Arial"/>
        </w:rPr>
        <w:t>,  interaction</w:t>
      </w:r>
      <w:proofErr w:type="gramEnd"/>
      <w:r w:rsidRPr="00722B31">
        <w:rPr>
          <w:rFonts w:ascii="Arial" w:hAnsi="Arial" w:cs="Arial"/>
        </w:rPr>
        <w:t xml:space="preserve"> keeps on being the heart of the educational process. The interaction, however, occurs beyond the classroom </w:t>
      </w:r>
      <w:proofErr w:type="gramStart"/>
      <w:r w:rsidRPr="00722B31">
        <w:rPr>
          <w:rFonts w:ascii="Arial" w:hAnsi="Arial" w:cs="Arial"/>
        </w:rPr>
        <w:t>walls  at</w:t>
      </w:r>
      <w:proofErr w:type="gramEnd"/>
      <w:r w:rsidRPr="00722B31">
        <w:rPr>
          <w:rFonts w:ascii="Arial" w:hAnsi="Arial" w:cs="Arial"/>
        </w:rPr>
        <w:t xml:space="preserve"> a temporal and spatial disconnect.  Teachers need to be confident that learning occurs as long as the </w:t>
      </w:r>
      <w:r w:rsidRPr="00722B31">
        <w:rPr>
          <w:rFonts w:ascii="Arial" w:hAnsi="Arial" w:cs="Arial"/>
        </w:rPr>
        <w:lastRenderedPageBreak/>
        <w:t xml:space="preserve">teacher or instructor </w:t>
      </w:r>
      <w:proofErr w:type="gramStart"/>
      <w:r w:rsidRPr="00722B31">
        <w:rPr>
          <w:rFonts w:ascii="Arial" w:hAnsi="Arial" w:cs="Arial"/>
        </w:rPr>
        <w:t>creates  the</w:t>
      </w:r>
      <w:proofErr w:type="gramEnd"/>
      <w:r w:rsidRPr="00722B31">
        <w:rPr>
          <w:rFonts w:ascii="Arial" w:hAnsi="Arial" w:cs="Arial"/>
        </w:rPr>
        <w:t xml:space="preserve"> right conditions for interaction with the instructor, content, and learning peers. </w:t>
      </w:r>
    </w:p>
    <w:p w:rsidR="00792956" w:rsidRPr="00722B31" w:rsidRDefault="00792956" w:rsidP="00722B31">
      <w:pPr>
        <w:spacing w:line="360" w:lineRule="auto"/>
        <w:jc w:val="both"/>
        <w:rPr>
          <w:rFonts w:ascii="Arial" w:hAnsi="Arial" w:cs="Arial"/>
        </w:rPr>
      </w:pPr>
      <w:r w:rsidRPr="00722B31">
        <w:rPr>
          <w:rFonts w:ascii="Arial" w:hAnsi="Arial" w:cs="Arial"/>
        </w:rPr>
        <w:t>Online learning tools propitiate the perfect combination of interaction, presentation, teamwork, research, creative thinking, response, and feedback. All this is necessary to teach and learn the language based on the principles of the communicative approach and  does not only enable language learning but also the development of personal growth and the acquisition of tools for lifelong learning and professional development.</w:t>
      </w:r>
    </w:p>
    <w:p w:rsidR="00792956" w:rsidRPr="00722B31" w:rsidRDefault="00792956" w:rsidP="00722B31">
      <w:pPr>
        <w:spacing w:line="360" w:lineRule="auto"/>
        <w:jc w:val="both"/>
        <w:rPr>
          <w:rFonts w:ascii="Arial" w:hAnsi="Arial" w:cs="Arial"/>
        </w:rPr>
      </w:pPr>
      <w:r w:rsidRPr="00722B31">
        <w:rPr>
          <w:rFonts w:ascii="Arial" w:hAnsi="Arial" w:cs="Arial"/>
        </w:rPr>
        <w:t>These online processes involving autonomous learning, collaborative learning, and the development and practice of language learning strategies are all designed to empower students to continue their own learning and communicative innovation outside the classroom. (Warschauer, 2000).</w:t>
      </w:r>
    </w:p>
    <w:p w:rsidR="00792956" w:rsidRPr="00722B31" w:rsidRDefault="00792956" w:rsidP="00722B31">
      <w:pPr>
        <w:spacing w:line="360" w:lineRule="auto"/>
        <w:jc w:val="both"/>
        <w:rPr>
          <w:rFonts w:ascii="Arial" w:hAnsi="Arial" w:cs="Arial"/>
        </w:rPr>
      </w:pPr>
      <w:r w:rsidRPr="00722B31">
        <w:rPr>
          <w:rFonts w:ascii="Arial" w:hAnsi="Arial" w:cs="Arial"/>
        </w:rPr>
        <w:t>The concept of autonomy is of vital importance to language learning</w:t>
      </w:r>
      <w:proofErr w:type="gramStart"/>
      <w:r w:rsidRPr="00722B31">
        <w:rPr>
          <w:rFonts w:ascii="Arial" w:hAnsi="Arial" w:cs="Arial"/>
        </w:rPr>
        <w:t>,  as</w:t>
      </w:r>
      <w:proofErr w:type="gramEnd"/>
      <w:r w:rsidRPr="00722B31">
        <w:rPr>
          <w:rFonts w:ascii="Arial" w:hAnsi="Arial" w:cs="Arial"/>
        </w:rPr>
        <w:t xml:space="preserve"> students cannot learn everything about the language in the classroom. They have to explore outside the classroom walls, interact with speakers of the language, read, write and manage communication situations which is what can be </w:t>
      </w:r>
      <w:proofErr w:type="gramStart"/>
      <w:r w:rsidRPr="00722B31">
        <w:rPr>
          <w:rFonts w:ascii="Arial" w:hAnsi="Arial" w:cs="Arial"/>
        </w:rPr>
        <w:t>called  self</w:t>
      </w:r>
      <w:proofErr w:type="gramEnd"/>
      <w:r w:rsidRPr="00722B31">
        <w:rPr>
          <w:rFonts w:ascii="Arial" w:hAnsi="Arial" w:cs="Arial"/>
        </w:rPr>
        <w:t xml:space="preserve">-directed use of language.  Moreover, autonomous learning also prepares students to develop, explore, evaluate, and adapt to new technology as it evolves. </w:t>
      </w:r>
    </w:p>
    <w:p w:rsidR="00792956" w:rsidRPr="00722B31" w:rsidRDefault="00792956" w:rsidP="00722B31">
      <w:pPr>
        <w:spacing w:line="360" w:lineRule="auto"/>
        <w:jc w:val="both"/>
        <w:rPr>
          <w:rFonts w:ascii="Arial" w:hAnsi="Arial" w:cs="Arial"/>
        </w:rPr>
      </w:pPr>
    </w:p>
    <w:p w:rsidR="00792956" w:rsidRPr="00722B31" w:rsidRDefault="00792956" w:rsidP="00722B31">
      <w:pPr>
        <w:spacing w:line="360" w:lineRule="auto"/>
        <w:jc w:val="both"/>
        <w:rPr>
          <w:rFonts w:ascii="Arial" w:hAnsi="Arial" w:cs="Arial"/>
          <w:b/>
        </w:rPr>
      </w:pPr>
      <w:r w:rsidRPr="00722B31">
        <w:rPr>
          <w:rFonts w:ascii="Arial" w:hAnsi="Arial" w:cs="Arial"/>
          <w:b/>
        </w:rPr>
        <w:t>Searching the web for academic purposes</w:t>
      </w:r>
    </w:p>
    <w:p w:rsidR="00792956" w:rsidRPr="00722B31" w:rsidRDefault="00792956" w:rsidP="00722B31">
      <w:pPr>
        <w:spacing w:line="360" w:lineRule="auto"/>
        <w:jc w:val="both"/>
        <w:rPr>
          <w:rFonts w:ascii="Arial" w:hAnsi="Arial" w:cs="Arial"/>
        </w:rPr>
      </w:pPr>
      <w:r w:rsidRPr="00722B31">
        <w:rPr>
          <w:rFonts w:ascii="Arial" w:hAnsi="Arial" w:cs="Arial"/>
        </w:rPr>
        <w:t xml:space="preserve">The internet is a huge repository of information which complements the amount of information that the library may supply. Here is exactly where the risk lies. It is </w:t>
      </w:r>
      <w:proofErr w:type="gramStart"/>
      <w:r w:rsidRPr="00722B31">
        <w:rPr>
          <w:rFonts w:ascii="Arial" w:hAnsi="Arial" w:cs="Arial"/>
        </w:rPr>
        <w:t>then  of</w:t>
      </w:r>
      <w:proofErr w:type="gramEnd"/>
      <w:r w:rsidRPr="00722B31">
        <w:rPr>
          <w:rFonts w:ascii="Arial" w:hAnsi="Arial" w:cs="Arial"/>
        </w:rPr>
        <w:t xml:space="preserve"> paramount importance to examine the sources you will use for research very critically. </w:t>
      </w:r>
      <w:proofErr w:type="gramStart"/>
      <w:r w:rsidRPr="00722B31">
        <w:rPr>
          <w:rFonts w:ascii="Arial" w:hAnsi="Arial" w:cs="Arial"/>
        </w:rPr>
        <w:t>As  Branscomb</w:t>
      </w:r>
      <w:proofErr w:type="gramEnd"/>
      <w:r w:rsidRPr="00722B31">
        <w:rPr>
          <w:rFonts w:ascii="Arial" w:hAnsi="Arial" w:cs="Arial"/>
        </w:rPr>
        <w:t xml:space="preserve"> (1998) points out “the principles of critical thinking whether applied to print media or visual media such as television or computer media remain the same.” As he explains a critical thinker constantly seeks other points of views. They are necessary to develop thinking skills.</w:t>
      </w:r>
    </w:p>
    <w:p w:rsidR="00792956" w:rsidRPr="00722B31" w:rsidRDefault="00792956" w:rsidP="00722B31">
      <w:pPr>
        <w:spacing w:line="360" w:lineRule="auto"/>
        <w:jc w:val="both"/>
        <w:rPr>
          <w:rFonts w:ascii="Arial" w:hAnsi="Arial" w:cs="Arial"/>
        </w:rPr>
      </w:pPr>
      <w:r w:rsidRPr="00722B31">
        <w:rPr>
          <w:rFonts w:ascii="Arial" w:hAnsi="Arial" w:cs="Arial"/>
        </w:rPr>
        <w:t xml:space="preserve">Researching a topic for a term paper or any school </w:t>
      </w:r>
      <w:proofErr w:type="gramStart"/>
      <w:r w:rsidRPr="00722B31">
        <w:rPr>
          <w:rFonts w:ascii="Arial" w:hAnsi="Arial" w:cs="Arial"/>
        </w:rPr>
        <w:t>project  is</w:t>
      </w:r>
      <w:proofErr w:type="gramEnd"/>
      <w:r w:rsidRPr="00722B31">
        <w:rPr>
          <w:rFonts w:ascii="Arial" w:hAnsi="Arial" w:cs="Arial"/>
        </w:rPr>
        <w:t xml:space="preserve"> nowadays a very common student practice.  However, unlike traditional books, much of the information that is found on the Internet has not been </w:t>
      </w:r>
      <w:proofErr w:type="gramStart"/>
      <w:r w:rsidRPr="00722B31">
        <w:rPr>
          <w:rFonts w:ascii="Arial" w:hAnsi="Arial" w:cs="Arial"/>
        </w:rPr>
        <w:t>reviewed  by</w:t>
      </w:r>
      <w:proofErr w:type="gramEnd"/>
      <w:r w:rsidRPr="00722B31">
        <w:rPr>
          <w:rFonts w:ascii="Arial" w:hAnsi="Arial" w:cs="Arial"/>
        </w:rPr>
        <w:t xml:space="preserve"> experts or knowledgeable persons on the topic. So, at this point a caveat must be: when using the Internet always question   the information you find and double check in other sources.</w:t>
      </w:r>
    </w:p>
    <w:p w:rsidR="00792956" w:rsidRPr="00722B31" w:rsidRDefault="00792956" w:rsidP="00722B31">
      <w:pPr>
        <w:spacing w:line="360" w:lineRule="auto"/>
        <w:jc w:val="both"/>
        <w:rPr>
          <w:rFonts w:ascii="Arial" w:hAnsi="Arial" w:cs="Arial"/>
        </w:rPr>
      </w:pPr>
      <w:r w:rsidRPr="00722B31">
        <w:rPr>
          <w:rFonts w:ascii="Arial" w:hAnsi="Arial" w:cs="Arial"/>
        </w:rPr>
        <w:lastRenderedPageBreak/>
        <w:t xml:space="preserve"> As you do when you read printed sources, make sure you have written down all the necessary information to cite your sources to give credit to authors and avoid plagiarism. Students should also consider that what you find in one place one day, might be changed or </w:t>
      </w:r>
      <w:proofErr w:type="gramStart"/>
      <w:r w:rsidRPr="00722B31">
        <w:rPr>
          <w:rFonts w:ascii="Arial" w:hAnsi="Arial" w:cs="Arial"/>
        </w:rPr>
        <w:t>gone  from</w:t>
      </w:r>
      <w:proofErr w:type="gramEnd"/>
      <w:r w:rsidRPr="00722B31">
        <w:rPr>
          <w:rFonts w:ascii="Arial" w:hAnsi="Arial" w:cs="Arial"/>
        </w:rPr>
        <w:t xml:space="preserve"> the site the next day. Consequently, also write when the site was consulted.</w:t>
      </w:r>
    </w:p>
    <w:p w:rsidR="00792956" w:rsidRPr="00722B31" w:rsidRDefault="00792956" w:rsidP="00722B31">
      <w:pPr>
        <w:spacing w:line="360" w:lineRule="auto"/>
        <w:jc w:val="both"/>
        <w:rPr>
          <w:rFonts w:ascii="Arial" w:hAnsi="Arial" w:cs="Arial"/>
        </w:rPr>
      </w:pPr>
      <w:r w:rsidRPr="00722B31">
        <w:rPr>
          <w:rFonts w:ascii="Arial" w:hAnsi="Arial" w:cs="Arial"/>
        </w:rPr>
        <w:t xml:space="preserve"> According to Branscomb, H.E (1998</w:t>
      </w:r>
      <w:proofErr w:type="gramStart"/>
      <w:r w:rsidRPr="00722B31">
        <w:rPr>
          <w:rFonts w:ascii="Arial" w:hAnsi="Arial" w:cs="Arial"/>
        </w:rPr>
        <w:t>)  and</w:t>
      </w:r>
      <w:proofErr w:type="gramEnd"/>
      <w:r w:rsidRPr="00722B31">
        <w:rPr>
          <w:rFonts w:ascii="Arial" w:hAnsi="Arial" w:cs="Arial"/>
        </w:rPr>
        <w:t xml:space="preserve">  Ko, S.,Rossen Steve( 2004), there are some important tips  that must be considered when researching the web and consulting Internet sources </w:t>
      </w:r>
    </w:p>
    <w:p w:rsidR="00792956" w:rsidRPr="00722B31" w:rsidRDefault="00792956" w:rsidP="00722B31">
      <w:pPr>
        <w:pStyle w:val="Prrafodelista"/>
        <w:numPr>
          <w:ilvl w:val="0"/>
          <w:numId w:val="263"/>
        </w:numPr>
        <w:spacing w:after="0" w:line="360" w:lineRule="auto"/>
        <w:jc w:val="both"/>
        <w:rPr>
          <w:rFonts w:ascii="Arial" w:hAnsi="Arial" w:cs="Arial"/>
          <w:sz w:val="24"/>
          <w:szCs w:val="24"/>
          <w:lang w:val="en-GB"/>
        </w:rPr>
      </w:pPr>
      <w:r w:rsidRPr="00722B31">
        <w:rPr>
          <w:rFonts w:ascii="Arial" w:hAnsi="Arial" w:cs="Arial"/>
          <w:sz w:val="24"/>
          <w:szCs w:val="24"/>
          <w:lang w:val="en-GB"/>
        </w:rPr>
        <w:t xml:space="preserve">Evaluate the source carefully: examine your source critically, always ask questions, look for more information about the topic and never assume the source is an authority.  </w:t>
      </w:r>
    </w:p>
    <w:p w:rsidR="00792956" w:rsidRPr="00722B31" w:rsidRDefault="00792956" w:rsidP="00722B31">
      <w:pPr>
        <w:pStyle w:val="Prrafodelista"/>
        <w:numPr>
          <w:ilvl w:val="0"/>
          <w:numId w:val="263"/>
        </w:numPr>
        <w:spacing w:after="0" w:line="360" w:lineRule="auto"/>
        <w:jc w:val="both"/>
        <w:rPr>
          <w:rFonts w:ascii="Arial" w:hAnsi="Arial" w:cs="Arial"/>
          <w:sz w:val="24"/>
          <w:szCs w:val="24"/>
          <w:lang w:val="en-GB"/>
        </w:rPr>
      </w:pPr>
      <w:r w:rsidRPr="00722B31">
        <w:rPr>
          <w:rFonts w:ascii="Arial" w:hAnsi="Arial" w:cs="Arial"/>
          <w:sz w:val="24"/>
          <w:szCs w:val="24"/>
          <w:lang w:val="en-GB"/>
        </w:rPr>
        <w:t>Find information about the author.  How much do you know about him or her? Ask yourself if the author has academic expertise or professional affiliation.</w:t>
      </w:r>
    </w:p>
    <w:p w:rsidR="00792956" w:rsidRPr="00722B31" w:rsidRDefault="00792956" w:rsidP="00722B31">
      <w:pPr>
        <w:pStyle w:val="Prrafodelista"/>
        <w:numPr>
          <w:ilvl w:val="0"/>
          <w:numId w:val="263"/>
        </w:numPr>
        <w:spacing w:after="0" w:line="360" w:lineRule="auto"/>
        <w:jc w:val="both"/>
        <w:rPr>
          <w:rFonts w:ascii="Arial" w:hAnsi="Arial" w:cs="Arial"/>
          <w:sz w:val="24"/>
          <w:szCs w:val="24"/>
          <w:lang w:val="en-GB"/>
        </w:rPr>
      </w:pPr>
      <w:r w:rsidRPr="00722B31">
        <w:rPr>
          <w:rFonts w:ascii="Arial" w:hAnsi="Arial" w:cs="Arial"/>
          <w:sz w:val="24"/>
          <w:szCs w:val="24"/>
          <w:lang w:val="en-GB"/>
        </w:rPr>
        <w:t>Communicate with experts or authors of important sources in various fields of study if it is possible</w:t>
      </w:r>
      <w:proofErr w:type="gramStart"/>
      <w:r w:rsidRPr="00722B31">
        <w:rPr>
          <w:rFonts w:ascii="Arial" w:hAnsi="Arial" w:cs="Arial"/>
          <w:sz w:val="24"/>
          <w:szCs w:val="24"/>
          <w:lang w:val="en-GB"/>
        </w:rPr>
        <w:t>,  and</w:t>
      </w:r>
      <w:proofErr w:type="gramEnd"/>
      <w:r w:rsidRPr="00722B31">
        <w:rPr>
          <w:rFonts w:ascii="Arial" w:hAnsi="Arial" w:cs="Arial"/>
          <w:sz w:val="24"/>
          <w:szCs w:val="24"/>
          <w:lang w:val="en-GB"/>
        </w:rPr>
        <w:t xml:space="preserve">  seek other points of view. </w:t>
      </w:r>
    </w:p>
    <w:p w:rsidR="00792956" w:rsidRPr="00722B31" w:rsidRDefault="00792956" w:rsidP="00722B31">
      <w:pPr>
        <w:pStyle w:val="Prrafodelista"/>
        <w:numPr>
          <w:ilvl w:val="0"/>
          <w:numId w:val="263"/>
        </w:numPr>
        <w:spacing w:after="0" w:line="360" w:lineRule="auto"/>
        <w:jc w:val="both"/>
        <w:rPr>
          <w:rFonts w:ascii="Arial" w:hAnsi="Arial" w:cs="Arial"/>
          <w:sz w:val="24"/>
          <w:szCs w:val="24"/>
          <w:lang w:val="en-GB"/>
        </w:rPr>
      </w:pPr>
      <w:r w:rsidRPr="00722B31">
        <w:rPr>
          <w:rFonts w:ascii="Arial" w:hAnsi="Arial" w:cs="Arial"/>
          <w:sz w:val="24"/>
          <w:szCs w:val="24"/>
          <w:lang w:val="en-GB"/>
        </w:rPr>
        <w:t xml:space="preserve">Record all citation information to give proper credit to your sources. Anytime we use someone else´s words, ideas, images in our research works, we must give them proper academic credit. Otherwise, we run the risk of being accused of plagiarism which is precisely this: presenting someone else´s work as </w:t>
      </w:r>
      <w:proofErr w:type="gramStart"/>
      <w:r w:rsidRPr="00722B31">
        <w:rPr>
          <w:rFonts w:ascii="Arial" w:hAnsi="Arial" w:cs="Arial"/>
          <w:sz w:val="24"/>
          <w:szCs w:val="24"/>
          <w:lang w:val="en-GB"/>
        </w:rPr>
        <w:t>your  own</w:t>
      </w:r>
      <w:proofErr w:type="gramEnd"/>
      <w:r w:rsidRPr="00722B31">
        <w:rPr>
          <w:rFonts w:ascii="Arial" w:hAnsi="Arial" w:cs="Arial"/>
          <w:sz w:val="24"/>
          <w:szCs w:val="24"/>
          <w:lang w:val="en-GB"/>
        </w:rPr>
        <w:t xml:space="preserve">. In the digital age it is commonplace to copy and paste without referencing sources. This is definitely a violation of intellectual property and copyright.Although plagiarism is a challenging issue, teachers should deal with it through open, </w:t>
      </w:r>
      <w:proofErr w:type="gramStart"/>
      <w:r w:rsidRPr="00722B31">
        <w:rPr>
          <w:rFonts w:ascii="Arial" w:hAnsi="Arial" w:cs="Arial"/>
          <w:sz w:val="24"/>
          <w:szCs w:val="24"/>
          <w:lang w:val="en-GB"/>
        </w:rPr>
        <w:t>sympathetic  and</w:t>
      </w:r>
      <w:proofErr w:type="gramEnd"/>
      <w:r w:rsidRPr="00722B31">
        <w:rPr>
          <w:rFonts w:ascii="Arial" w:hAnsi="Arial" w:cs="Arial"/>
          <w:sz w:val="24"/>
          <w:szCs w:val="24"/>
          <w:lang w:val="en-GB"/>
        </w:rPr>
        <w:t xml:space="preserve"> honest discussion with the students.  Most importantly</w:t>
      </w:r>
      <w:proofErr w:type="gramStart"/>
      <w:r w:rsidRPr="00722B31">
        <w:rPr>
          <w:rFonts w:ascii="Arial" w:hAnsi="Arial" w:cs="Arial"/>
          <w:sz w:val="24"/>
          <w:szCs w:val="24"/>
          <w:lang w:val="en-GB"/>
        </w:rPr>
        <w:t>,  they</w:t>
      </w:r>
      <w:proofErr w:type="gramEnd"/>
      <w:r w:rsidRPr="00722B31">
        <w:rPr>
          <w:rFonts w:ascii="Arial" w:hAnsi="Arial" w:cs="Arial"/>
          <w:sz w:val="24"/>
          <w:szCs w:val="24"/>
          <w:lang w:val="en-GB"/>
        </w:rPr>
        <w:t xml:space="preserve"> should also teach them to avoid it by giving them some rules about  how to use paraphrasing, summaries and direct quotations when citing others´ works. </w:t>
      </w:r>
    </w:p>
    <w:p w:rsidR="00792956" w:rsidRPr="00722B31" w:rsidRDefault="00792956" w:rsidP="00722B31">
      <w:pPr>
        <w:pStyle w:val="Prrafodelista"/>
        <w:numPr>
          <w:ilvl w:val="0"/>
          <w:numId w:val="263"/>
        </w:numPr>
        <w:spacing w:after="0" w:line="360" w:lineRule="auto"/>
        <w:jc w:val="both"/>
        <w:rPr>
          <w:rFonts w:ascii="Arial" w:hAnsi="Arial" w:cs="Arial"/>
          <w:sz w:val="24"/>
          <w:szCs w:val="24"/>
          <w:lang w:val="en-GB"/>
        </w:rPr>
      </w:pPr>
      <w:r w:rsidRPr="00722B31">
        <w:rPr>
          <w:rFonts w:ascii="Arial" w:hAnsi="Arial" w:cs="Arial"/>
          <w:sz w:val="24"/>
          <w:szCs w:val="24"/>
          <w:lang w:val="en-GB"/>
        </w:rPr>
        <w:t>Make a distinction between dynamic resources and static resources.</w:t>
      </w:r>
    </w:p>
    <w:p w:rsidR="00792956" w:rsidRPr="00722B31" w:rsidRDefault="00792956" w:rsidP="00722B31">
      <w:pPr>
        <w:pStyle w:val="Prrafodelista"/>
        <w:spacing w:after="0" w:line="360" w:lineRule="auto"/>
        <w:jc w:val="both"/>
        <w:rPr>
          <w:rFonts w:ascii="Arial" w:hAnsi="Arial" w:cs="Arial"/>
          <w:sz w:val="24"/>
          <w:szCs w:val="24"/>
          <w:lang w:val="en-GB"/>
        </w:rPr>
      </w:pPr>
      <w:r w:rsidRPr="00722B31">
        <w:rPr>
          <w:rFonts w:ascii="Arial" w:hAnsi="Arial" w:cs="Arial"/>
          <w:sz w:val="24"/>
          <w:szCs w:val="24"/>
          <w:lang w:val="en-GB"/>
        </w:rPr>
        <w:t>Dynamic resources are blogs, forums, wikis and web sites</w:t>
      </w:r>
      <w:proofErr w:type="gramStart"/>
      <w:r w:rsidRPr="00722B31">
        <w:rPr>
          <w:rFonts w:ascii="Arial" w:hAnsi="Arial" w:cs="Arial"/>
          <w:sz w:val="24"/>
          <w:szCs w:val="24"/>
          <w:lang w:val="en-GB"/>
        </w:rPr>
        <w:t>,  which</w:t>
      </w:r>
      <w:proofErr w:type="gramEnd"/>
      <w:r w:rsidRPr="00722B31">
        <w:rPr>
          <w:rFonts w:ascii="Arial" w:hAnsi="Arial" w:cs="Arial"/>
          <w:sz w:val="24"/>
          <w:szCs w:val="24"/>
          <w:lang w:val="en-GB"/>
        </w:rPr>
        <w:t xml:space="preserve"> allow almost anyone to publish information and are generally not subjected to expert and scholarly review. Unlike dynamic, static resources: books, journal articles, audio files and videos do not allow user input and are often </w:t>
      </w:r>
      <w:proofErr w:type="gramStart"/>
      <w:r w:rsidRPr="00722B31">
        <w:rPr>
          <w:rFonts w:ascii="Arial" w:hAnsi="Arial" w:cs="Arial"/>
          <w:sz w:val="24"/>
          <w:szCs w:val="24"/>
          <w:lang w:val="en-GB"/>
        </w:rPr>
        <w:t>reviewed  by</w:t>
      </w:r>
      <w:proofErr w:type="gramEnd"/>
      <w:r w:rsidRPr="00722B31">
        <w:rPr>
          <w:rFonts w:ascii="Arial" w:hAnsi="Arial" w:cs="Arial"/>
          <w:sz w:val="24"/>
          <w:szCs w:val="24"/>
          <w:lang w:val="en-GB"/>
        </w:rPr>
        <w:t xml:space="preserve"> experts for accuracy and objectivity.</w:t>
      </w:r>
    </w:p>
    <w:p w:rsidR="00792956" w:rsidRPr="00722B31" w:rsidRDefault="00792956" w:rsidP="00722B31">
      <w:pPr>
        <w:pStyle w:val="Prrafodelista"/>
        <w:numPr>
          <w:ilvl w:val="0"/>
          <w:numId w:val="263"/>
        </w:numPr>
        <w:spacing w:after="0" w:line="360" w:lineRule="auto"/>
        <w:jc w:val="both"/>
        <w:rPr>
          <w:rFonts w:ascii="Arial" w:hAnsi="Arial" w:cs="Arial"/>
          <w:sz w:val="24"/>
          <w:szCs w:val="24"/>
          <w:lang w:val="en-GB"/>
        </w:rPr>
      </w:pPr>
      <w:r w:rsidRPr="00722B31">
        <w:rPr>
          <w:rFonts w:ascii="Arial" w:hAnsi="Arial" w:cs="Arial"/>
          <w:sz w:val="24"/>
          <w:szCs w:val="24"/>
          <w:lang w:val="en-GB"/>
        </w:rPr>
        <w:t>Make sure the resource is regularly updated and that you can verify the accuracy of the information presented.</w:t>
      </w:r>
    </w:p>
    <w:p w:rsidR="00792956" w:rsidRPr="00722B31" w:rsidRDefault="00792956" w:rsidP="00722B31">
      <w:pPr>
        <w:pStyle w:val="Prrafodelista"/>
        <w:numPr>
          <w:ilvl w:val="0"/>
          <w:numId w:val="263"/>
        </w:numPr>
        <w:spacing w:after="0" w:line="360" w:lineRule="auto"/>
        <w:jc w:val="both"/>
        <w:rPr>
          <w:rFonts w:ascii="Arial" w:hAnsi="Arial" w:cs="Arial"/>
          <w:sz w:val="24"/>
          <w:szCs w:val="24"/>
          <w:lang w:val="en-GB"/>
        </w:rPr>
      </w:pPr>
      <w:r w:rsidRPr="00722B31">
        <w:rPr>
          <w:rFonts w:ascii="Arial" w:hAnsi="Arial" w:cs="Arial"/>
          <w:sz w:val="24"/>
          <w:szCs w:val="24"/>
          <w:lang w:val="en-GB"/>
        </w:rPr>
        <w:lastRenderedPageBreak/>
        <w:t>Evaluate the resource design, like for example</w:t>
      </w:r>
      <w:proofErr w:type="gramStart"/>
      <w:r w:rsidRPr="00722B31">
        <w:rPr>
          <w:rFonts w:ascii="Arial" w:hAnsi="Arial" w:cs="Arial"/>
          <w:sz w:val="24"/>
          <w:szCs w:val="24"/>
          <w:lang w:val="en-GB"/>
        </w:rPr>
        <w:t>,  if</w:t>
      </w:r>
      <w:proofErr w:type="gramEnd"/>
      <w:r w:rsidRPr="00722B31">
        <w:rPr>
          <w:rFonts w:ascii="Arial" w:hAnsi="Arial" w:cs="Arial"/>
          <w:sz w:val="24"/>
          <w:szCs w:val="24"/>
          <w:lang w:val="en-GB"/>
        </w:rPr>
        <w:t xml:space="preserve"> proper grammar and clear style are shown,  which are good indicators of professional,  academic writing and expertise.</w:t>
      </w:r>
    </w:p>
    <w:p w:rsidR="00285E38" w:rsidRPr="00722B31" w:rsidRDefault="00285E38" w:rsidP="00722B31">
      <w:pPr>
        <w:spacing w:line="360" w:lineRule="auto"/>
        <w:jc w:val="both"/>
        <w:rPr>
          <w:rFonts w:ascii="Arial" w:hAnsi="Arial" w:cs="Arial"/>
        </w:rPr>
      </w:pPr>
    </w:p>
    <w:p w:rsidR="00792956" w:rsidRPr="00722B31" w:rsidRDefault="00792956" w:rsidP="00722B31">
      <w:pPr>
        <w:spacing w:line="360" w:lineRule="auto"/>
        <w:jc w:val="both"/>
        <w:rPr>
          <w:rFonts w:ascii="Arial" w:hAnsi="Arial" w:cs="Arial"/>
        </w:rPr>
      </w:pPr>
      <w:r w:rsidRPr="00722B31">
        <w:rPr>
          <w:rFonts w:ascii="Arial" w:hAnsi="Arial" w:cs="Arial"/>
        </w:rPr>
        <w:t xml:space="preserve">As previously discussed, language teachers have many strengths to teach in online learning environments mediated by technology, and are favored by the communicative approach to language teaching and the methodology they embrace.  Besides, language teachers should </w:t>
      </w:r>
      <w:proofErr w:type="gramStart"/>
      <w:r w:rsidRPr="00722B31">
        <w:rPr>
          <w:rFonts w:ascii="Arial" w:hAnsi="Arial" w:cs="Arial"/>
        </w:rPr>
        <w:t>understand  technology</w:t>
      </w:r>
      <w:proofErr w:type="gramEnd"/>
      <w:r w:rsidRPr="00722B31">
        <w:rPr>
          <w:rFonts w:ascii="Arial" w:hAnsi="Arial" w:cs="Arial"/>
        </w:rPr>
        <w:t xml:space="preserve"> not only as a tool for language learning, but also as a tool for individual and societal development. </w:t>
      </w:r>
    </w:p>
    <w:p w:rsidR="00792956" w:rsidRPr="00722B31" w:rsidRDefault="00792956" w:rsidP="00722B31">
      <w:pPr>
        <w:spacing w:line="360" w:lineRule="auto"/>
        <w:jc w:val="both"/>
        <w:rPr>
          <w:rFonts w:ascii="Arial" w:hAnsi="Arial" w:cs="Arial"/>
          <w:bCs/>
        </w:rPr>
      </w:pPr>
      <w:r w:rsidRPr="00722B31">
        <w:rPr>
          <w:rFonts w:ascii="Arial" w:hAnsi="Arial" w:cs="Arial"/>
          <w:bCs/>
        </w:rPr>
        <w:t>As Prensky</w:t>
      </w:r>
      <w:proofErr w:type="gramStart"/>
      <w:r w:rsidRPr="00722B31">
        <w:rPr>
          <w:rFonts w:ascii="Arial" w:hAnsi="Arial" w:cs="Arial"/>
          <w:bCs/>
        </w:rPr>
        <w:t>,  (</w:t>
      </w:r>
      <w:proofErr w:type="gramEnd"/>
      <w:r w:rsidRPr="00722B31">
        <w:rPr>
          <w:rFonts w:ascii="Arial" w:hAnsi="Arial" w:cs="Arial"/>
          <w:bCs/>
        </w:rPr>
        <w:t>2001) states “</w:t>
      </w:r>
      <w:r w:rsidRPr="00722B31">
        <w:rPr>
          <w:rFonts w:ascii="Arial" w:hAnsi="Arial" w:cs="Arial"/>
          <w:b/>
          <w:bCs/>
          <w:i/>
          <w:iCs/>
        </w:rPr>
        <w:t xml:space="preserve">our Digital Immigrant  instructors, who speak an outdated language (that of the pre-digital age), are struggling to teach a population that speaks an entirely new language”. </w:t>
      </w:r>
      <w:r w:rsidRPr="00722B31">
        <w:rPr>
          <w:rFonts w:ascii="Arial" w:hAnsi="Arial" w:cs="Arial"/>
          <w:bCs/>
        </w:rPr>
        <w:t xml:space="preserve">Teachers </w:t>
      </w:r>
      <w:proofErr w:type="gramStart"/>
      <w:r w:rsidRPr="00722B31">
        <w:rPr>
          <w:rFonts w:ascii="Arial" w:hAnsi="Arial" w:cs="Arial"/>
          <w:bCs/>
        </w:rPr>
        <w:t>should  rethink</w:t>
      </w:r>
      <w:proofErr w:type="gramEnd"/>
      <w:r w:rsidRPr="00722B31">
        <w:rPr>
          <w:rFonts w:ascii="Arial" w:hAnsi="Arial" w:cs="Arial"/>
          <w:bCs/>
        </w:rPr>
        <w:t xml:space="preserve">  traditional ways of teaching and consider educational reforms or  they will become boring, rejected and obsolete.  The call is to rethink traditional practices, to consider new educational challenges and </w:t>
      </w:r>
      <w:proofErr w:type="gramStart"/>
      <w:r w:rsidRPr="00722B31">
        <w:rPr>
          <w:rFonts w:ascii="Arial" w:hAnsi="Arial" w:cs="Arial"/>
          <w:bCs/>
        </w:rPr>
        <w:t>not  be</w:t>
      </w:r>
      <w:proofErr w:type="gramEnd"/>
      <w:r w:rsidRPr="00722B31">
        <w:rPr>
          <w:rFonts w:ascii="Arial" w:hAnsi="Arial" w:cs="Arial"/>
          <w:bCs/>
        </w:rPr>
        <w:t xml:space="preserve"> afraid to learn from the digital natives: their students. Teachers and students can work together and take advantage of mutual strengths in the process. Obviously, </w:t>
      </w:r>
      <w:proofErr w:type="gramStart"/>
      <w:r w:rsidRPr="00722B31">
        <w:rPr>
          <w:rFonts w:ascii="Arial" w:hAnsi="Arial" w:cs="Arial"/>
          <w:bCs/>
        </w:rPr>
        <w:t>they  need</w:t>
      </w:r>
      <w:proofErr w:type="gramEnd"/>
      <w:r w:rsidRPr="00722B31">
        <w:rPr>
          <w:rFonts w:ascii="Arial" w:hAnsi="Arial" w:cs="Arial"/>
          <w:bCs/>
        </w:rPr>
        <w:t xml:space="preserve"> technical support and  training. </w:t>
      </w:r>
    </w:p>
    <w:p w:rsidR="00792956" w:rsidRPr="00722B31" w:rsidRDefault="00792956" w:rsidP="00722B31">
      <w:pPr>
        <w:spacing w:line="360" w:lineRule="auto"/>
        <w:jc w:val="both"/>
        <w:rPr>
          <w:rFonts w:ascii="Arial" w:hAnsi="Arial" w:cs="Arial"/>
          <w:bCs/>
        </w:rPr>
      </w:pPr>
      <w:r w:rsidRPr="00722B31">
        <w:rPr>
          <w:rFonts w:ascii="Arial" w:hAnsi="Arial" w:cs="Arial"/>
          <w:bCs/>
        </w:rPr>
        <w:t>TASK</w:t>
      </w:r>
    </w:p>
    <w:tbl>
      <w:tblPr>
        <w:tblStyle w:val="Tablaconcuadrcula"/>
        <w:tblW w:w="0" w:type="auto"/>
        <w:tblLook w:val="04A0" w:firstRow="1" w:lastRow="0" w:firstColumn="1" w:lastColumn="0" w:noHBand="0" w:noVBand="1"/>
      </w:tblPr>
      <w:tblGrid>
        <w:gridCol w:w="8644"/>
      </w:tblGrid>
      <w:tr w:rsidR="00792956" w:rsidRPr="00722B31" w:rsidTr="00084F04">
        <w:tc>
          <w:tcPr>
            <w:tcW w:w="8644" w:type="dxa"/>
          </w:tcPr>
          <w:p w:rsidR="00792956" w:rsidRPr="00722B31" w:rsidRDefault="00792956" w:rsidP="00722B31">
            <w:pPr>
              <w:spacing w:line="360" w:lineRule="auto"/>
              <w:jc w:val="both"/>
              <w:rPr>
                <w:rFonts w:ascii="Arial" w:hAnsi="Arial" w:cs="Arial"/>
                <w:bCs/>
              </w:rPr>
            </w:pPr>
            <w:r w:rsidRPr="00722B31">
              <w:rPr>
                <w:rFonts w:ascii="Arial" w:hAnsi="Arial" w:cs="Arial"/>
                <w:bCs/>
              </w:rPr>
              <w:t xml:space="preserve">Discuss the following questions with your peers and write down your notes to use these essential aspects of the article in </w:t>
            </w:r>
            <w:proofErr w:type="gramStart"/>
            <w:r w:rsidRPr="00722B31">
              <w:rPr>
                <w:rFonts w:ascii="Arial" w:hAnsi="Arial" w:cs="Arial"/>
                <w:bCs/>
              </w:rPr>
              <w:t>a  response</w:t>
            </w:r>
            <w:proofErr w:type="gramEnd"/>
            <w:r w:rsidRPr="00722B31">
              <w:rPr>
                <w:rFonts w:ascii="Arial" w:hAnsi="Arial" w:cs="Arial"/>
                <w:bCs/>
              </w:rPr>
              <w:t xml:space="preserve"> paper. </w:t>
            </w:r>
          </w:p>
          <w:p w:rsidR="00792956" w:rsidRPr="00722B31" w:rsidRDefault="00792956" w:rsidP="00722B31">
            <w:pPr>
              <w:pStyle w:val="Prrafodelista"/>
              <w:numPr>
                <w:ilvl w:val="0"/>
                <w:numId w:val="264"/>
              </w:numPr>
              <w:spacing w:after="0" w:line="360" w:lineRule="auto"/>
              <w:jc w:val="both"/>
              <w:rPr>
                <w:rFonts w:ascii="Arial" w:hAnsi="Arial" w:cs="Arial"/>
                <w:bCs/>
                <w:sz w:val="24"/>
                <w:szCs w:val="24"/>
                <w:lang w:val="en-GB"/>
              </w:rPr>
            </w:pPr>
            <w:r w:rsidRPr="00722B31">
              <w:rPr>
                <w:rFonts w:ascii="Arial" w:hAnsi="Arial" w:cs="Arial"/>
                <w:bCs/>
                <w:sz w:val="24"/>
                <w:szCs w:val="24"/>
                <w:lang w:val="en-US"/>
              </w:rPr>
              <w:t xml:space="preserve"> What advice should be given </w:t>
            </w:r>
            <w:proofErr w:type="gramStart"/>
            <w:r w:rsidRPr="00722B31">
              <w:rPr>
                <w:rFonts w:ascii="Arial" w:hAnsi="Arial" w:cs="Arial"/>
                <w:bCs/>
                <w:sz w:val="24"/>
                <w:szCs w:val="24"/>
                <w:lang w:val="en-US"/>
              </w:rPr>
              <w:t>to  teachers</w:t>
            </w:r>
            <w:proofErr w:type="gramEnd"/>
            <w:r w:rsidRPr="00722B31">
              <w:rPr>
                <w:rFonts w:ascii="Arial" w:hAnsi="Arial" w:cs="Arial"/>
                <w:bCs/>
                <w:sz w:val="24"/>
                <w:szCs w:val="24"/>
                <w:lang w:val="en-US"/>
              </w:rPr>
              <w:t xml:space="preserve"> who work in institutions which have limited resources and infrastructure so that they can use the available  technological resources? </w:t>
            </w:r>
          </w:p>
          <w:p w:rsidR="00792956" w:rsidRPr="00722B31" w:rsidRDefault="00792956" w:rsidP="00722B31">
            <w:pPr>
              <w:pStyle w:val="Prrafodelista"/>
              <w:numPr>
                <w:ilvl w:val="0"/>
                <w:numId w:val="264"/>
              </w:numPr>
              <w:spacing w:after="0" w:line="360" w:lineRule="auto"/>
              <w:jc w:val="both"/>
              <w:rPr>
                <w:rFonts w:ascii="Arial" w:hAnsi="Arial" w:cs="Arial"/>
                <w:bCs/>
                <w:sz w:val="24"/>
                <w:szCs w:val="24"/>
              </w:rPr>
            </w:pPr>
            <w:r w:rsidRPr="00722B31">
              <w:rPr>
                <w:rFonts w:ascii="Arial" w:hAnsi="Arial" w:cs="Arial"/>
                <w:bCs/>
                <w:sz w:val="24"/>
                <w:szCs w:val="24"/>
                <w:lang w:val="en-GB"/>
              </w:rPr>
              <w:t xml:space="preserve">Do you think that electronic literacy must expand the skills </w:t>
            </w:r>
            <w:proofErr w:type="gramStart"/>
            <w:r w:rsidRPr="00722B31">
              <w:rPr>
                <w:rFonts w:ascii="Arial" w:hAnsi="Arial" w:cs="Arial"/>
                <w:bCs/>
                <w:sz w:val="24"/>
                <w:szCs w:val="24"/>
                <w:lang w:val="en-GB"/>
              </w:rPr>
              <w:t>that  a</w:t>
            </w:r>
            <w:proofErr w:type="gramEnd"/>
            <w:r w:rsidRPr="00722B31">
              <w:rPr>
                <w:rFonts w:ascii="Arial" w:hAnsi="Arial" w:cs="Arial"/>
                <w:bCs/>
                <w:sz w:val="24"/>
                <w:szCs w:val="24"/>
                <w:lang w:val="en-GB"/>
              </w:rPr>
              <w:t xml:space="preserve"> literate person must have  in today´s world? Substantiate your answer. </w:t>
            </w:r>
          </w:p>
          <w:p w:rsidR="00792956" w:rsidRPr="00722B31" w:rsidRDefault="00792956" w:rsidP="00722B31">
            <w:pPr>
              <w:pStyle w:val="Prrafodelista"/>
              <w:numPr>
                <w:ilvl w:val="0"/>
                <w:numId w:val="264"/>
              </w:numPr>
              <w:spacing w:after="0" w:line="360" w:lineRule="auto"/>
              <w:jc w:val="both"/>
              <w:rPr>
                <w:rFonts w:ascii="Arial" w:hAnsi="Arial" w:cs="Arial"/>
                <w:bCs/>
                <w:sz w:val="24"/>
                <w:szCs w:val="24"/>
                <w:lang w:val="en-GB"/>
              </w:rPr>
            </w:pPr>
            <w:proofErr w:type="gramStart"/>
            <w:r w:rsidRPr="00722B31">
              <w:rPr>
                <w:rFonts w:ascii="Arial" w:hAnsi="Arial" w:cs="Arial"/>
                <w:bCs/>
                <w:sz w:val="24"/>
                <w:szCs w:val="24"/>
                <w:lang w:val="en-US"/>
              </w:rPr>
              <w:t>Make  a</w:t>
            </w:r>
            <w:proofErr w:type="gramEnd"/>
            <w:r w:rsidRPr="00722B31">
              <w:rPr>
                <w:rFonts w:ascii="Arial" w:hAnsi="Arial" w:cs="Arial"/>
                <w:bCs/>
                <w:sz w:val="24"/>
                <w:szCs w:val="24"/>
                <w:lang w:val="en-US"/>
              </w:rPr>
              <w:t xml:space="preserve"> list of DOs and DONTs to be considered in using each of the online communication tools explained like the chat, the forum, the e-mail and the blog.  </w:t>
            </w:r>
            <w:r w:rsidRPr="00722B31">
              <w:rPr>
                <w:rFonts w:ascii="Arial" w:hAnsi="Arial" w:cs="Arial"/>
                <w:bCs/>
                <w:sz w:val="24"/>
                <w:szCs w:val="24"/>
              </w:rPr>
              <w:t xml:space="preserve">Explain their communication mode, whether synchronous or asynchronous.  </w:t>
            </w:r>
          </w:p>
          <w:p w:rsidR="00792956" w:rsidRPr="00722B31" w:rsidRDefault="00792956" w:rsidP="00722B31">
            <w:pPr>
              <w:pStyle w:val="Prrafodelista"/>
              <w:numPr>
                <w:ilvl w:val="0"/>
                <w:numId w:val="264"/>
              </w:numPr>
              <w:spacing w:after="0" w:line="360" w:lineRule="auto"/>
              <w:jc w:val="both"/>
              <w:rPr>
                <w:rFonts w:ascii="Arial" w:hAnsi="Arial" w:cs="Arial"/>
                <w:bCs/>
                <w:sz w:val="24"/>
                <w:szCs w:val="24"/>
                <w:lang w:val="en-GB"/>
              </w:rPr>
            </w:pPr>
            <w:r w:rsidRPr="00722B31">
              <w:rPr>
                <w:rFonts w:ascii="Arial" w:hAnsi="Arial" w:cs="Arial"/>
                <w:bCs/>
                <w:sz w:val="24"/>
                <w:szCs w:val="24"/>
                <w:lang w:val="en-GB"/>
              </w:rPr>
              <w:t xml:space="preserve">How can we teachers prevent students from committing plagiarism? </w:t>
            </w:r>
            <w:proofErr w:type="gramStart"/>
            <w:r w:rsidRPr="00722B31">
              <w:rPr>
                <w:rFonts w:ascii="Arial" w:hAnsi="Arial" w:cs="Arial"/>
                <w:bCs/>
                <w:sz w:val="24"/>
                <w:szCs w:val="24"/>
                <w:lang w:val="en-GB"/>
              </w:rPr>
              <w:t>What  could</w:t>
            </w:r>
            <w:proofErr w:type="gramEnd"/>
            <w:r w:rsidRPr="00722B31">
              <w:rPr>
                <w:rFonts w:ascii="Arial" w:hAnsi="Arial" w:cs="Arial"/>
                <w:bCs/>
                <w:sz w:val="24"/>
                <w:szCs w:val="24"/>
                <w:lang w:val="en-GB"/>
              </w:rPr>
              <w:t xml:space="preserve"> be  a good piece of advice? </w:t>
            </w:r>
          </w:p>
          <w:p w:rsidR="00792956" w:rsidRPr="00722B31" w:rsidRDefault="00792956" w:rsidP="00722B31">
            <w:pPr>
              <w:pStyle w:val="Prrafodelista"/>
              <w:numPr>
                <w:ilvl w:val="0"/>
                <w:numId w:val="264"/>
              </w:numPr>
              <w:spacing w:after="0" w:line="360" w:lineRule="auto"/>
              <w:jc w:val="both"/>
              <w:rPr>
                <w:rFonts w:ascii="Arial" w:hAnsi="Arial" w:cs="Arial"/>
                <w:bCs/>
                <w:sz w:val="24"/>
                <w:szCs w:val="24"/>
                <w:lang w:val="en-US"/>
              </w:rPr>
            </w:pPr>
            <w:r w:rsidRPr="00722B31">
              <w:rPr>
                <w:rFonts w:ascii="Arial" w:hAnsi="Arial" w:cs="Arial"/>
                <w:bCs/>
                <w:sz w:val="24"/>
                <w:szCs w:val="24"/>
                <w:lang w:val="en-US"/>
              </w:rPr>
              <w:t xml:space="preserve">From what you have </w:t>
            </w:r>
            <w:proofErr w:type="gramStart"/>
            <w:r w:rsidRPr="00722B31">
              <w:rPr>
                <w:rFonts w:ascii="Arial" w:hAnsi="Arial" w:cs="Arial"/>
                <w:bCs/>
                <w:sz w:val="24"/>
                <w:szCs w:val="24"/>
                <w:lang w:val="en-US"/>
              </w:rPr>
              <w:t>learned  about</w:t>
            </w:r>
            <w:proofErr w:type="gramEnd"/>
            <w:r w:rsidRPr="00722B31">
              <w:rPr>
                <w:rFonts w:ascii="Arial" w:hAnsi="Arial" w:cs="Arial"/>
                <w:bCs/>
                <w:sz w:val="24"/>
                <w:szCs w:val="24"/>
                <w:lang w:val="en-US"/>
              </w:rPr>
              <w:t xml:space="preserve">  online communication tools, make  a chart with the advantages and disadvantages each of them has. </w:t>
            </w:r>
          </w:p>
          <w:p w:rsidR="00792956" w:rsidRPr="00722B31" w:rsidRDefault="00792956" w:rsidP="00722B31">
            <w:pPr>
              <w:pStyle w:val="Prrafodelista"/>
              <w:numPr>
                <w:ilvl w:val="0"/>
                <w:numId w:val="264"/>
              </w:numPr>
              <w:spacing w:after="0" w:line="360" w:lineRule="auto"/>
              <w:jc w:val="both"/>
              <w:rPr>
                <w:rFonts w:ascii="Arial" w:hAnsi="Arial" w:cs="Arial"/>
                <w:sz w:val="24"/>
                <w:szCs w:val="24"/>
                <w:lang w:val="en-US"/>
              </w:rPr>
            </w:pPr>
            <w:r w:rsidRPr="00722B31">
              <w:rPr>
                <w:rFonts w:ascii="Arial" w:hAnsi="Arial" w:cs="Arial"/>
                <w:bCs/>
                <w:sz w:val="24"/>
                <w:szCs w:val="24"/>
                <w:lang w:val="en-GB"/>
              </w:rPr>
              <w:lastRenderedPageBreak/>
              <w:t>Write two tips students and teachers must observe to include reliable sources in their works when searching the web?</w:t>
            </w:r>
          </w:p>
          <w:p w:rsidR="00792956" w:rsidRPr="00722B31" w:rsidRDefault="00792956" w:rsidP="00722B31">
            <w:pPr>
              <w:pStyle w:val="Prrafodelista"/>
              <w:numPr>
                <w:ilvl w:val="0"/>
                <w:numId w:val="264"/>
              </w:numPr>
              <w:spacing w:after="0" w:line="360" w:lineRule="auto"/>
              <w:jc w:val="both"/>
              <w:rPr>
                <w:rFonts w:ascii="Arial" w:hAnsi="Arial" w:cs="Arial"/>
                <w:sz w:val="24"/>
                <w:szCs w:val="24"/>
                <w:lang w:val="en-US"/>
              </w:rPr>
            </w:pPr>
            <w:r w:rsidRPr="00722B31">
              <w:rPr>
                <w:rFonts w:ascii="Arial" w:hAnsi="Arial" w:cs="Arial"/>
                <w:sz w:val="24"/>
                <w:szCs w:val="24"/>
                <w:lang w:val="en-US"/>
              </w:rPr>
              <w:t>How can digital natives (our students) and digital immigrants (their teachers</w:t>
            </w:r>
            <w:proofErr w:type="gramStart"/>
            <w:r w:rsidRPr="00722B31">
              <w:rPr>
                <w:rFonts w:ascii="Arial" w:hAnsi="Arial" w:cs="Arial"/>
                <w:sz w:val="24"/>
                <w:szCs w:val="24"/>
                <w:lang w:val="en-US"/>
              </w:rPr>
              <w:t>)  complement</w:t>
            </w:r>
            <w:proofErr w:type="gramEnd"/>
            <w:r w:rsidRPr="00722B31">
              <w:rPr>
                <w:rFonts w:ascii="Arial" w:hAnsi="Arial" w:cs="Arial"/>
                <w:sz w:val="24"/>
                <w:szCs w:val="24"/>
                <w:lang w:val="en-US"/>
              </w:rPr>
              <w:t xml:space="preserve"> each other in this digital age?</w:t>
            </w:r>
          </w:p>
          <w:p w:rsidR="00792956" w:rsidRPr="00722B31" w:rsidRDefault="00792956" w:rsidP="00722B31">
            <w:pPr>
              <w:pStyle w:val="Prrafodelista"/>
              <w:spacing w:after="0" w:line="360" w:lineRule="auto"/>
              <w:jc w:val="both"/>
              <w:rPr>
                <w:rFonts w:ascii="Arial" w:hAnsi="Arial" w:cs="Arial"/>
                <w:bCs/>
                <w:sz w:val="24"/>
                <w:szCs w:val="24"/>
                <w:lang w:val="en-US"/>
              </w:rPr>
            </w:pPr>
          </w:p>
          <w:p w:rsidR="00792956" w:rsidRPr="00722B31" w:rsidRDefault="00792956" w:rsidP="00722B31">
            <w:pPr>
              <w:spacing w:line="360" w:lineRule="auto"/>
              <w:jc w:val="both"/>
              <w:rPr>
                <w:rFonts w:ascii="Arial" w:hAnsi="Arial" w:cs="Arial"/>
                <w:bCs/>
              </w:rPr>
            </w:pPr>
          </w:p>
        </w:tc>
      </w:tr>
    </w:tbl>
    <w:p w:rsidR="00792956" w:rsidRPr="00722B31" w:rsidRDefault="00792956" w:rsidP="00722B31">
      <w:pPr>
        <w:spacing w:line="360" w:lineRule="auto"/>
        <w:jc w:val="both"/>
        <w:rPr>
          <w:rFonts w:ascii="Arial" w:hAnsi="Arial" w:cs="Arial"/>
          <w:bCs/>
        </w:rPr>
      </w:pPr>
    </w:p>
    <w:p w:rsidR="00792956" w:rsidRPr="00722B31" w:rsidRDefault="00792956" w:rsidP="00722B31">
      <w:pPr>
        <w:spacing w:line="360" w:lineRule="auto"/>
        <w:jc w:val="both"/>
        <w:rPr>
          <w:rFonts w:ascii="Arial" w:hAnsi="Arial" w:cs="Arial"/>
        </w:rPr>
      </w:pPr>
    </w:p>
    <w:p w:rsidR="00792956" w:rsidRPr="00722B31" w:rsidRDefault="00792956" w:rsidP="00722B31">
      <w:pPr>
        <w:spacing w:line="360" w:lineRule="auto"/>
        <w:jc w:val="both"/>
        <w:rPr>
          <w:rFonts w:ascii="Arial" w:hAnsi="Arial" w:cs="Arial"/>
        </w:rPr>
      </w:pPr>
      <w:r w:rsidRPr="00722B31">
        <w:rPr>
          <w:rFonts w:ascii="Arial" w:hAnsi="Arial" w:cs="Arial"/>
          <w:b/>
        </w:rPr>
        <w:t xml:space="preserve">Mobile technology in language teaching and learning: Friend or Foe? </w:t>
      </w:r>
    </w:p>
    <w:p w:rsidR="00792956" w:rsidRPr="00722B31" w:rsidRDefault="00792956" w:rsidP="00722B31">
      <w:pPr>
        <w:spacing w:line="360" w:lineRule="auto"/>
        <w:jc w:val="both"/>
        <w:rPr>
          <w:rFonts w:ascii="Arial" w:hAnsi="Arial" w:cs="Arial"/>
        </w:rPr>
      </w:pPr>
      <w:r w:rsidRPr="00722B31">
        <w:rPr>
          <w:rFonts w:ascii="Arial" w:hAnsi="Arial" w:cs="Arial"/>
        </w:rPr>
        <w:t xml:space="preserve">Many EFL/ESL students are already using mobile, or also called handheld devices, daily for a diverse variety of purposes, including language learning. It is now time to take advantage of this practice to meet the needs and motivation of the students. </w:t>
      </w:r>
    </w:p>
    <w:p w:rsidR="00792956" w:rsidRPr="00722B31" w:rsidRDefault="00792956" w:rsidP="00722B31">
      <w:pPr>
        <w:spacing w:line="360" w:lineRule="auto"/>
        <w:jc w:val="both"/>
        <w:rPr>
          <w:rFonts w:ascii="Arial" w:hAnsi="Arial" w:cs="Arial"/>
        </w:rPr>
      </w:pPr>
      <w:r w:rsidRPr="00722B31">
        <w:rPr>
          <w:rFonts w:ascii="Arial" w:hAnsi="Arial" w:cs="Arial"/>
        </w:rPr>
        <w:t xml:space="preserve">MALL has been defined as the use of “mobile technologies in language learning, especially in situations where device portability offers specific advantages” (Kukulska-Hulme, 2013). MALL includes devices ranging from MP3/MP4 players, smart phones, and e-book readers through to laptop and tablet computers. </w:t>
      </w:r>
    </w:p>
    <w:p w:rsidR="00792956" w:rsidRPr="00722B31" w:rsidRDefault="00792956" w:rsidP="00722B31">
      <w:pPr>
        <w:spacing w:line="360" w:lineRule="auto"/>
        <w:jc w:val="both"/>
        <w:rPr>
          <w:rFonts w:ascii="Arial" w:hAnsi="Arial" w:cs="Arial"/>
          <w:b/>
        </w:rPr>
      </w:pPr>
      <w:r w:rsidRPr="00722B31">
        <w:rPr>
          <w:rFonts w:ascii="Arial" w:hAnsi="Arial" w:cs="Arial"/>
          <w:b/>
        </w:rPr>
        <w:t>Mobile technology, friend or foe?</w:t>
      </w:r>
    </w:p>
    <w:p w:rsidR="00792956" w:rsidRPr="00722B31" w:rsidRDefault="00792956" w:rsidP="00722B31">
      <w:pPr>
        <w:spacing w:line="360" w:lineRule="auto"/>
        <w:jc w:val="both"/>
        <w:rPr>
          <w:rFonts w:ascii="Arial" w:hAnsi="Arial" w:cs="Arial"/>
        </w:rPr>
      </w:pPr>
      <w:r w:rsidRPr="00722B31">
        <w:rPr>
          <w:rFonts w:ascii="Arial" w:hAnsi="Arial" w:cs="Arial"/>
        </w:rPr>
        <w:t xml:space="preserve"> Some </w:t>
      </w:r>
      <w:proofErr w:type="gramStart"/>
      <w:r w:rsidRPr="00722B31">
        <w:rPr>
          <w:rFonts w:ascii="Arial" w:hAnsi="Arial" w:cs="Arial"/>
        </w:rPr>
        <w:t>teachers  complain</w:t>
      </w:r>
      <w:proofErr w:type="gramEnd"/>
      <w:r w:rsidRPr="00722B31">
        <w:rPr>
          <w:rFonts w:ascii="Arial" w:hAnsi="Arial" w:cs="Arial"/>
        </w:rPr>
        <w:t xml:space="preserve"> when students use their cell phones, tablets, smartphones and all the mobile devices they own in the classroom and get very upset, regarding this as a sign of disrespect,  and blame  their students for being addicted. However, students feel mobile technology can be an allied and a friend.  It must be </w:t>
      </w:r>
      <w:proofErr w:type="gramStart"/>
      <w:r w:rsidRPr="00722B31">
        <w:rPr>
          <w:rFonts w:ascii="Arial" w:hAnsi="Arial" w:cs="Arial"/>
        </w:rPr>
        <w:t>understood  that</w:t>
      </w:r>
      <w:proofErr w:type="gramEnd"/>
      <w:r w:rsidRPr="00722B31">
        <w:rPr>
          <w:rFonts w:ascii="Arial" w:hAnsi="Arial" w:cs="Arial"/>
        </w:rPr>
        <w:t xml:space="preserve"> smart phones and all mobile devices   are  an inherent part of their lives. Unfortunately</w:t>
      </w:r>
      <w:proofErr w:type="gramStart"/>
      <w:r w:rsidRPr="00722B31">
        <w:rPr>
          <w:rFonts w:ascii="Arial" w:hAnsi="Arial" w:cs="Arial"/>
        </w:rPr>
        <w:t>,  more</w:t>
      </w:r>
      <w:proofErr w:type="gramEnd"/>
      <w:r w:rsidRPr="00722B31">
        <w:rPr>
          <w:rFonts w:ascii="Arial" w:hAnsi="Arial" w:cs="Arial"/>
        </w:rPr>
        <w:t xml:space="preserve"> conservative teachers  think  that this technology  can  be a menace in the English class and are only  distracting.</w:t>
      </w:r>
    </w:p>
    <w:p w:rsidR="00792956" w:rsidRPr="00722B31" w:rsidRDefault="00792956" w:rsidP="00722B31">
      <w:pPr>
        <w:spacing w:line="360" w:lineRule="auto"/>
        <w:jc w:val="both"/>
        <w:rPr>
          <w:rFonts w:ascii="Arial" w:hAnsi="Arial" w:cs="Arial"/>
        </w:rPr>
      </w:pPr>
      <w:r w:rsidRPr="00722B31">
        <w:rPr>
          <w:rFonts w:ascii="Arial" w:hAnsi="Arial" w:cs="Arial"/>
        </w:rPr>
        <w:t xml:space="preserve">The picture can be </w:t>
      </w:r>
      <w:proofErr w:type="gramStart"/>
      <w:r w:rsidRPr="00722B31">
        <w:rPr>
          <w:rFonts w:ascii="Arial" w:hAnsi="Arial" w:cs="Arial"/>
        </w:rPr>
        <w:t>changed  if</w:t>
      </w:r>
      <w:proofErr w:type="gramEnd"/>
      <w:r w:rsidRPr="00722B31">
        <w:rPr>
          <w:rFonts w:ascii="Arial" w:hAnsi="Arial" w:cs="Arial"/>
        </w:rPr>
        <w:t xml:space="preserve"> teachers are aware of the advantages that mobile technology  offers in language teaching and encourage  their students to use it as a learning tool.  There is an undeniable fact:  we are moving from CALL (computer assisted language learning) to MALL (mobile assisted language learning</w:t>
      </w:r>
      <w:proofErr w:type="gramStart"/>
      <w:r w:rsidRPr="00722B31">
        <w:rPr>
          <w:rFonts w:ascii="Arial" w:hAnsi="Arial" w:cs="Arial"/>
        </w:rPr>
        <w:t>)  so</w:t>
      </w:r>
      <w:proofErr w:type="gramEnd"/>
      <w:r w:rsidRPr="00722B31">
        <w:rPr>
          <w:rFonts w:ascii="Arial" w:hAnsi="Arial" w:cs="Arial"/>
        </w:rPr>
        <w:t xml:space="preserve"> it is important that teachers consider that the benefits are many. The fact is that if teachers do not explore and learn how students can profit from the advantages these devices offer, they will not encourage students to use it for didactic purposes to learn, as well as to teach others.  It is important to remember that many of our undergraduate students are already teaching English as part of their </w:t>
      </w:r>
      <w:proofErr w:type="gramStart"/>
      <w:r w:rsidRPr="00722B31">
        <w:rPr>
          <w:rFonts w:ascii="Arial" w:hAnsi="Arial" w:cs="Arial"/>
        </w:rPr>
        <w:t>practicum  in</w:t>
      </w:r>
      <w:proofErr w:type="gramEnd"/>
      <w:r w:rsidRPr="00722B31">
        <w:rPr>
          <w:rFonts w:ascii="Arial" w:hAnsi="Arial" w:cs="Arial"/>
        </w:rPr>
        <w:t xml:space="preserve"> the Cuban Schools. </w:t>
      </w:r>
    </w:p>
    <w:p w:rsidR="00792956" w:rsidRPr="00722B31" w:rsidRDefault="00792956" w:rsidP="00722B31">
      <w:pPr>
        <w:spacing w:line="360" w:lineRule="auto"/>
        <w:jc w:val="both"/>
        <w:rPr>
          <w:rFonts w:ascii="Arial" w:hAnsi="Arial" w:cs="Arial"/>
          <w:b/>
        </w:rPr>
      </w:pPr>
      <w:r w:rsidRPr="00722B31">
        <w:rPr>
          <w:rFonts w:ascii="Arial" w:hAnsi="Arial" w:cs="Arial"/>
          <w:b/>
        </w:rPr>
        <w:lastRenderedPageBreak/>
        <w:t xml:space="preserve">So, first tip: Know what mobile technology is about and learn its benefits for </w:t>
      </w:r>
      <w:proofErr w:type="gramStart"/>
      <w:r w:rsidRPr="00722B31">
        <w:rPr>
          <w:rFonts w:ascii="Arial" w:hAnsi="Arial" w:cs="Arial"/>
          <w:b/>
        </w:rPr>
        <w:t>practicing  the</w:t>
      </w:r>
      <w:proofErr w:type="gramEnd"/>
      <w:r w:rsidRPr="00722B31">
        <w:rPr>
          <w:rFonts w:ascii="Arial" w:hAnsi="Arial" w:cs="Arial"/>
          <w:b/>
        </w:rPr>
        <w:t xml:space="preserve"> four language skills which ultimate goal is to develop communicative competence.</w:t>
      </w:r>
    </w:p>
    <w:p w:rsidR="00792956" w:rsidRPr="00722B31" w:rsidRDefault="00792956" w:rsidP="00722B31">
      <w:pPr>
        <w:spacing w:line="360" w:lineRule="auto"/>
        <w:jc w:val="both"/>
        <w:rPr>
          <w:rFonts w:ascii="Arial" w:hAnsi="Arial" w:cs="Arial"/>
        </w:rPr>
      </w:pPr>
      <w:r w:rsidRPr="00722B31">
        <w:rPr>
          <w:rFonts w:ascii="Arial" w:hAnsi="Arial" w:cs="Arial"/>
        </w:rPr>
        <w:t xml:space="preserve">Active participation in language teaching and learning has always </w:t>
      </w:r>
      <w:proofErr w:type="gramStart"/>
      <w:r w:rsidRPr="00722B31">
        <w:rPr>
          <w:rFonts w:ascii="Arial" w:hAnsi="Arial" w:cs="Arial"/>
        </w:rPr>
        <w:t>implied  that</w:t>
      </w:r>
      <w:proofErr w:type="gramEnd"/>
      <w:r w:rsidRPr="00722B31">
        <w:rPr>
          <w:rFonts w:ascii="Arial" w:hAnsi="Arial" w:cs="Arial"/>
        </w:rPr>
        <w:t xml:space="preserve"> learners take responsibility for their own  learning. This </w:t>
      </w:r>
      <w:proofErr w:type="gramStart"/>
      <w:r w:rsidRPr="00722B31">
        <w:rPr>
          <w:rFonts w:ascii="Arial" w:hAnsi="Arial" w:cs="Arial"/>
        </w:rPr>
        <w:t>has  been</w:t>
      </w:r>
      <w:proofErr w:type="gramEnd"/>
      <w:r w:rsidRPr="00722B31">
        <w:rPr>
          <w:rFonts w:ascii="Arial" w:hAnsi="Arial" w:cs="Arial"/>
        </w:rPr>
        <w:t xml:space="preserve"> the philosophy of good English language teaching and best practices.</w:t>
      </w:r>
    </w:p>
    <w:p w:rsidR="00792956" w:rsidRPr="00722B31" w:rsidRDefault="00792956" w:rsidP="00722B31">
      <w:pPr>
        <w:spacing w:line="360" w:lineRule="auto"/>
        <w:jc w:val="both"/>
        <w:rPr>
          <w:rFonts w:ascii="Arial" w:hAnsi="Arial" w:cs="Arial"/>
        </w:rPr>
      </w:pPr>
      <w:r w:rsidRPr="00722B31">
        <w:rPr>
          <w:rFonts w:ascii="Arial" w:hAnsi="Arial" w:cs="Arial"/>
        </w:rPr>
        <w:t xml:space="preserve"> Mobile </w:t>
      </w:r>
      <w:proofErr w:type="gramStart"/>
      <w:r w:rsidRPr="00722B31">
        <w:rPr>
          <w:rFonts w:ascii="Arial" w:hAnsi="Arial" w:cs="Arial"/>
        </w:rPr>
        <w:t>technologies  enable</w:t>
      </w:r>
      <w:proofErr w:type="gramEnd"/>
      <w:r w:rsidRPr="00722B31">
        <w:rPr>
          <w:rFonts w:ascii="Arial" w:hAnsi="Arial" w:cs="Arial"/>
        </w:rPr>
        <w:t xml:space="preserve"> the implementation of this philosophy as students now carry with them  these devices. </w:t>
      </w:r>
      <w:proofErr w:type="gramStart"/>
      <w:r w:rsidRPr="00722B31">
        <w:rPr>
          <w:rFonts w:ascii="Arial" w:hAnsi="Arial" w:cs="Arial"/>
        </w:rPr>
        <w:t>( Kukuslka</w:t>
      </w:r>
      <w:proofErr w:type="gramEnd"/>
      <w:r w:rsidRPr="00722B31">
        <w:rPr>
          <w:rFonts w:ascii="Arial" w:hAnsi="Arial" w:cs="Arial"/>
        </w:rPr>
        <w:t xml:space="preserve"> A, Norris L, Donohue J, 2015) </w:t>
      </w:r>
    </w:p>
    <w:p w:rsidR="00792956" w:rsidRPr="00722B31" w:rsidRDefault="00792956" w:rsidP="00722B31">
      <w:pPr>
        <w:spacing w:line="360" w:lineRule="auto"/>
        <w:jc w:val="both"/>
        <w:rPr>
          <w:rFonts w:ascii="Arial" w:hAnsi="Arial" w:cs="Arial"/>
        </w:rPr>
      </w:pPr>
      <w:r w:rsidRPr="00722B31">
        <w:rPr>
          <w:rFonts w:ascii="Arial" w:hAnsi="Arial" w:cs="Arial"/>
        </w:rPr>
        <w:t>Let us consider that mobile technology means learning mobility</w:t>
      </w:r>
      <w:proofErr w:type="gramStart"/>
      <w:r w:rsidRPr="00722B31">
        <w:rPr>
          <w:rFonts w:ascii="Arial" w:hAnsi="Arial" w:cs="Arial"/>
        </w:rPr>
        <w:t>,  mobile</w:t>
      </w:r>
      <w:proofErr w:type="gramEnd"/>
      <w:r w:rsidRPr="00722B31">
        <w:rPr>
          <w:rFonts w:ascii="Arial" w:hAnsi="Arial" w:cs="Arial"/>
        </w:rPr>
        <w:t xml:space="preserve"> learners , and more possibilities to be exposed to language in the classroom and  beyond the classroom frame and this is the heart of learning any foreign language: you learn  language everywhere, with  and  from everybody. You take advantage of every single opportunity to practice it.</w:t>
      </w:r>
    </w:p>
    <w:p w:rsidR="00792956" w:rsidRPr="00722B31" w:rsidRDefault="00792956" w:rsidP="00722B31">
      <w:pPr>
        <w:spacing w:line="360" w:lineRule="auto"/>
        <w:jc w:val="both"/>
        <w:rPr>
          <w:rFonts w:ascii="Arial" w:hAnsi="Arial" w:cs="Arial"/>
          <w:bCs/>
        </w:rPr>
      </w:pPr>
      <w:r w:rsidRPr="00722B31">
        <w:rPr>
          <w:rFonts w:ascii="Arial" w:hAnsi="Arial" w:cs="Arial"/>
        </w:rPr>
        <w:t xml:space="preserve"> It must be remembered </w:t>
      </w:r>
      <w:proofErr w:type="gramStart"/>
      <w:r w:rsidRPr="00722B31">
        <w:rPr>
          <w:rFonts w:ascii="Arial" w:hAnsi="Arial" w:cs="Arial"/>
        </w:rPr>
        <w:t>that  English</w:t>
      </w:r>
      <w:proofErr w:type="gramEnd"/>
      <w:r w:rsidRPr="00722B31">
        <w:rPr>
          <w:rFonts w:ascii="Arial" w:hAnsi="Arial" w:cs="Arial"/>
        </w:rPr>
        <w:t xml:space="preserve"> language teachers have always striven  to make learning relevant to students´ lives, teach meaningful contents, design motivating tasks which simulate authentic sceneries. Consequently</w:t>
      </w:r>
      <w:proofErr w:type="gramStart"/>
      <w:r w:rsidRPr="00722B31">
        <w:rPr>
          <w:rFonts w:ascii="Arial" w:hAnsi="Arial" w:cs="Arial"/>
        </w:rPr>
        <w:t>,  encouraging</w:t>
      </w:r>
      <w:proofErr w:type="gramEnd"/>
      <w:r w:rsidRPr="00722B31">
        <w:rPr>
          <w:rFonts w:ascii="Arial" w:hAnsi="Arial" w:cs="Arial"/>
        </w:rPr>
        <w:t xml:space="preserve">  them to use mobile technologies  can be  a contribution to this principle. It is up to teachers to design or </w:t>
      </w:r>
      <w:r w:rsidR="006E15DB" w:rsidRPr="00722B31">
        <w:rPr>
          <w:rFonts w:ascii="Arial" w:hAnsi="Arial" w:cs="Arial"/>
        </w:rPr>
        <w:t>seek applications</w:t>
      </w:r>
      <w:r w:rsidRPr="00722B31">
        <w:rPr>
          <w:rFonts w:ascii="Arial" w:hAnsi="Arial" w:cs="Arial"/>
        </w:rPr>
        <w:t xml:space="preserve"> for practicing the language</w:t>
      </w:r>
      <w:proofErr w:type="gramStart"/>
      <w:r w:rsidRPr="00722B31">
        <w:rPr>
          <w:rFonts w:ascii="Arial" w:hAnsi="Arial" w:cs="Arial"/>
        </w:rPr>
        <w:t>,  which</w:t>
      </w:r>
      <w:proofErr w:type="gramEnd"/>
      <w:r w:rsidRPr="00722B31">
        <w:rPr>
          <w:rFonts w:ascii="Arial" w:hAnsi="Arial" w:cs="Arial"/>
        </w:rPr>
        <w:t xml:space="preserve"> may motivate students to use  their mobile devices for learning purposes,  not only for texting,  making and answering phone calls, or surf the Internet.  Here teachers</w:t>
      </w:r>
      <w:r w:rsidRPr="00722B31">
        <w:rPr>
          <w:rFonts w:ascii="Arial" w:hAnsi="Arial" w:cs="Arial"/>
          <w:bCs/>
        </w:rPr>
        <w:t xml:space="preserve">´ </w:t>
      </w:r>
      <w:r w:rsidR="006E15DB" w:rsidRPr="00722B31">
        <w:rPr>
          <w:rFonts w:ascii="Arial" w:hAnsi="Arial" w:cs="Arial"/>
          <w:bCs/>
        </w:rPr>
        <w:t>wisdom is</w:t>
      </w:r>
      <w:r w:rsidRPr="00722B31">
        <w:rPr>
          <w:rFonts w:ascii="Arial" w:hAnsi="Arial" w:cs="Arial"/>
          <w:bCs/>
        </w:rPr>
        <w:t xml:space="preserve"> vital to enact a mobile </w:t>
      </w:r>
      <w:proofErr w:type="gramStart"/>
      <w:r w:rsidRPr="00722B31">
        <w:rPr>
          <w:rFonts w:ascii="Arial" w:hAnsi="Arial" w:cs="Arial"/>
          <w:bCs/>
        </w:rPr>
        <w:t>technology  pedagogy</w:t>
      </w:r>
      <w:proofErr w:type="gramEnd"/>
      <w:r w:rsidRPr="00722B31">
        <w:rPr>
          <w:rFonts w:ascii="Arial" w:hAnsi="Arial" w:cs="Arial"/>
          <w:bCs/>
        </w:rPr>
        <w:t xml:space="preserve"> which will enable students to use  it at the expense of language education. </w:t>
      </w:r>
    </w:p>
    <w:p w:rsidR="00792956" w:rsidRPr="00722B31" w:rsidRDefault="00792956" w:rsidP="00722B31">
      <w:pPr>
        <w:spacing w:line="360" w:lineRule="auto"/>
        <w:jc w:val="both"/>
        <w:rPr>
          <w:rFonts w:ascii="Arial" w:hAnsi="Arial" w:cs="Arial"/>
          <w:bCs/>
        </w:rPr>
      </w:pPr>
      <w:r w:rsidRPr="00722B31">
        <w:rPr>
          <w:rFonts w:ascii="Arial" w:hAnsi="Arial" w:cs="Arial"/>
          <w:bCs/>
        </w:rPr>
        <w:t xml:space="preserve">It is also crucial to be attentive to those students who are not familiar with these devices </w:t>
      </w:r>
      <w:proofErr w:type="gramStart"/>
      <w:r w:rsidRPr="00722B31">
        <w:rPr>
          <w:rFonts w:ascii="Arial" w:hAnsi="Arial" w:cs="Arial"/>
          <w:bCs/>
        </w:rPr>
        <w:t>or  do</w:t>
      </w:r>
      <w:proofErr w:type="gramEnd"/>
      <w:r w:rsidRPr="00722B31">
        <w:rPr>
          <w:rFonts w:ascii="Arial" w:hAnsi="Arial" w:cs="Arial"/>
          <w:bCs/>
        </w:rPr>
        <w:t xml:space="preserve"> not have this latest technology so that no one may  feel excluded, in which case teachers willneed to find alternatives. So we should ask ourselves:  Do all the learners have mobile devices?  No one </w:t>
      </w:r>
      <w:proofErr w:type="gramStart"/>
      <w:r w:rsidRPr="00722B31">
        <w:rPr>
          <w:rFonts w:ascii="Arial" w:hAnsi="Arial" w:cs="Arial"/>
          <w:bCs/>
        </w:rPr>
        <w:t>in  the</w:t>
      </w:r>
      <w:proofErr w:type="gramEnd"/>
      <w:r w:rsidRPr="00722B31">
        <w:rPr>
          <w:rFonts w:ascii="Arial" w:hAnsi="Arial" w:cs="Arial"/>
          <w:bCs/>
        </w:rPr>
        <w:t xml:space="preserve"> class should feel disadvantaged. Learning tasks need to be carefully designed so that nobody can feel they are not </w:t>
      </w:r>
      <w:proofErr w:type="gramStart"/>
      <w:r w:rsidRPr="00722B31">
        <w:rPr>
          <w:rFonts w:ascii="Arial" w:hAnsi="Arial" w:cs="Arial"/>
          <w:bCs/>
        </w:rPr>
        <w:t>learning  due</w:t>
      </w:r>
      <w:proofErr w:type="gramEnd"/>
      <w:r w:rsidRPr="00722B31">
        <w:rPr>
          <w:rFonts w:ascii="Arial" w:hAnsi="Arial" w:cs="Arial"/>
          <w:bCs/>
        </w:rPr>
        <w:t xml:space="preserve"> to  lack of a smartphone or  a tablet.</w:t>
      </w:r>
    </w:p>
    <w:p w:rsidR="00792956" w:rsidRPr="00722B31" w:rsidRDefault="00792956" w:rsidP="00722B31">
      <w:pPr>
        <w:spacing w:line="360" w:lineRule="auto"/>
        <w:jc w:val="both"/>
        <w:rPr>
          <w:rFonts w:ascii="Arial" w:hAnsi="Arial" w:cs="Arial"/>
          <w:b/>
          <w:bCs/>
        </w:rPr>
      </w:pPr>
      <w:r w:rsidRPr="00722B31">
        <w:rPr>
          <w:rFonts w:ascii="Arial" w:hAnsi="Arial" w:cs="Arial"/>
          <w:b/>
          <w:bCs/>
        </w:rPr>
        <w:t xml:space="preserve">  A second tip at this point is: </w:t>
      </w:r>
    </w:p>
    <w:p w:rsidR="00792956" w:rsidRPr="00722B31" w:rsidRDefault="00792956" w:rsidP="00722B31">
      <w:pPr>
        <w:spacing w:line="360" w:lineRule="auto"/>
        <w:jc w:val="both"/>
        <w:rPr>
          <w:rFonts w:ascii="Arial" w:hAnsi="Arial" w:cs="Arial"/>
          <w:bCs/>
        </w:rPr>
      </w:pPr>
      <w:r w:rsidRPr="00722B31">
        <w:rPr>
          <w:rFonts w:ascii="Arial" w:hAnsi="Arial" w:cs="Arial"/>
          <w:bCs/>
        </w:rPr>
        <w:t xml:space="preserve">  For the above-mentioned concern: Design tasks or situations </w:t>
      </w:r>
      <w:proofErr w:type="gramStart"/>
      <w:r w:rsidRPr="00722B31">
        <w:rPr>
          <w:rFonts w:ascii="Arial" w:hAnsi="Arial" w:cs="Arial"/>
          <w:bCs/>
        </w:rPr>
        <w:t>where  collaboration</w:t>
      </w:r>
      <w:proofErr w:type="gramEnd"/>
      <w:r w:rsidRPr="00722B31">
        <w:rPr>
          <w:rFonts w:ascii="Arial" w:hAnsi="Arial" w:cs="Arial"/>
          <w:bCs/>
        </w:rPr>
        <w:t xml:space="preserve"> is implied to complete the whole task so that individual work with students´ own devices is not encouraged.  It is very likely that if teachers create a friendly and </w:t>
      </w:r>
      <w:proofErr w:type="gramStart"/>
      <w:r w:rsidRPr="00722B31">
        <w:rPr>
          <w:rFonts w:ascii="Arial" w:hAnsi="Arial" w:cs="Arial"/>
          <w:bCs/>
        </w:rPr>
        <w:t>cooperative  atmosphere</w:t>
      </w:r>
      <w:proofErr w:type="gramEnd"/>
      <w:r w:rsidRPr="00722B31">
        <w:rPr>
          <w:rFonts w:ascii="Arial" w:hAnsi="Arial" w:cs="Arial"/>
          <w:bCs/>
        </w:rPr>
        <w:t xml:space="preserve"> in the classroom,  learners will be willing to  share and work  </w:t>
      </w:r>
      <w:r w:rsidRPr="00722B31">
        <w:rPr>
          <w:rFonts w:ascii="Arial" w:hAnsi="Arial" w:cs="Arial"/>
          <w:bCs/>
        </w:rPr>
        <w:lastRenderedPageBreak/>
        <w:t xml:space="preserve">together with one device per pair or group,  and those who do not have one do not feel excluded. These are some golden rules that teachers should set from the start. </w:t>
      </w:r>
    </w:p>
    <w:p w:rsidR="00792956" w:rsidRPr="00722B31" w:rsidRDefault="00792956" w:rsidP="00722B31">
      <w:pPr>
        <w:spacing w:line="360" w:lineRule="auto"/>
        <w:jc w:val="both"/>
        <w:rPr>
          <w:rFonts w:ascii="Arial" w:hAnsi="Arial" w:cs="Arial"/>
          <w:b/>
          <w:bCs/>
        </w:rPr>
      </w:pPr>
      <w:r w:rsidRPr="00722B31">
        <w:rPr>
          <w:rFonts w:ascii="Arial" w:hAnsi="Arial" w:cs="Arial"/>
          <w:b/>
          <w:bCs/>
        </w:rPr>
        <w:t xml:space="preserve">  An important rationale</w:t>
      </w:r>
    </w:p>
    <w:p w:rsidR="00792956" w:rsidRPr="00722B31" w:rsidRDefault="00792956" w:rsidP="00722B31">
      <w:pPr>
        <w:spacing w:line="360" w:lineRule="auto"/>
        <w:jc w:val="both"/>
        <w:rPr>
          <w:rFonts w:ascii="Arial" w:hAnsi="Arial" w:cs="Arial"/>
          <w:bCs/>
        </w:rPr>
      </w:pPr>
      <w:r w:rsidRPr="00722B31">
        <w:rPr>
          <w:rFonts w:ascii="Arial" w:hAnsi="Arial" w:cs="Arial"/>
          <w:bCs/>
        </w:rPr>
        <w:t>An undeniable rationale for using mobile technology is that successful language learning should expose learners to language all the time, incorporate tasks that are relevant to  students needs  and motivation, require integrating the four language skills: speaking, listening,  reading and writing,  provide students with opportunities to interact with their peers and negotiate meaning in the classroom and beyond it.  Mobile devices also offer tools to teach students to manage their own learning and learn how to learn</w:t>
      </w:r>
      <w:proofErr w:type="gramStart"/>
      <w:r w:rsidRPr="00722B31">
        <w:rPr>
          <w:rFonts w:ascii="Arial" w:hAnsi="Arial" w:cs="Arial"/>
          <w:bCs/>
        </w:rPr>
        <w:t>,  as</w:t>
      </w:r>
      <w:proofErr w:type="gramEnd"/>
      <w:r w:rsidRPr="00722B31">
        <w:rPr>
          <w:rFonts w:ascii="Arial" w:hAnsi="Arial" w:cs="Arial"/>
          <w:bCs/>
        </w:rPr>
        <w:t xml:space="preserve"> well as use the language either in formal or informal situations.  This is without a doubt achieved with MALL. Learning a foreign language only face to </w:t>
      </w:r>
      <w:proofErr w:type="gramStart"/>
      <w:r w:rsidRPr="00722B31">
        <w:rPr>
          <w:rFonts w:ascii="Arial" w:hAnsi="Arial" w:cs="Arial"/>
          <w:bCs/>
        </w:rPr>
        <w:t>face  is</w:t>
      </w:r>
      <w:proofErr w:type="gramEnd"/>
      <w:r w:rsidRPr="00722B31">
        <w:rPr>
          <w:rFonts w:ascii="Arial" w:hAnsi="Arial" w:cs="Arial"/>
          <w:bCs/>
        </w:rPr>
        <w:t xml:space="preserve"> no longer the only  language learning practice and here is where mobile technology  comes  to play an important role.</w:t>
      </w:r>
    </w:p>
    <w:p w:rsidR="00792956" w:rsidRPr="00722B31" w:rsidRDefault="00792956" w:rsidP="00722B31">
      <w:pPr>
        <w:spacing w:line="360" w:lineRule="auto"/>
        <w:jc w:val="both"/>
        <w:rPr>
          <w:rFonts w:ascii="Arial" w:hAnsi="Arial" w:cs="Arial"/>
          <w:bCs/>
        </w:rPr>
      </w:pPr>
      <w:r w:rsidRPr="00722B31">
        <w:rPr>
          <w:rFonts w:ascii="Arial" w:hAnsi="Arial" w:cs="Arial"/>
          <w:bCs/>
        </w:rPr>
        <w:t xml:space="preserve">Despite the above consideration, one aspect to observe carefully is that the primary function of mobile devices has been for personal and/or social purposes, as opposed to work or academic </w:t>
      </w:r>
      <w:r w:rsidR="006E15DB" w:rsidRPr="00722B31">
        <w:rPr>
          <w:rFonts w:ascii="Arial" w:hAnsi="Arial" w:cs="Arial"/>
          <w:bCs/>
        </w:rPr>
        <w:t>and study</w:t>
      </w:r>
      <w:r w:rsidRPr="00722B31">
        <w:rPr>
          <w:rFonts w:ascii="Arial" w:hAnsi="Arial" w:cs="Arial"/>
          <w:bCs/>
        </w:rPr>
        <w:t xml:space="preserve"> purposes. There is also a large range of games available for most mobile platforms these days, and the number of downloads of such games is steadily increasing (Schroeder, 2011).  This has a challenging implication for teachers:  learners do not </w:t>
      </w:r>
      <w:proofErr w:type="gramStart"/>
      <w:r w:rsidRPr="00722B31">
        <w:rPr>
          <w:rFonts w:ascii="Arial" w:hAnsi="Arial" w:cs="Arial"/>
          <w:bCs/>
        </w:rPr>
        <w:t>always  regard</w:t>
      </w:r>
      <w:proofErr w:type="gramEnd"/>
      <w:r w:rsidRPr="00722B31">
        <w:rPr>
          <w:rFonts w:ascii="Arial" w:hAnsi="Arial" w:cs="Arial"/>
          <w:bCs/>
        </w:rPr>
        <w:t xml:space="preserve">  their mobile devices as vehicles for studying and learning, but for playing and connecting with people and websites.   </w:t>
      </w:r>
    </w:p>
    <w:p w:rsidR="00792956" w:rsidRPr="00722B31" w:rsidRDefault="00792956" w:rsidP="00722B31">
      <w:pPr>
        <w:spacing w:line="360" w:lineRule="auto"/>
        <w:jc w:val="both"/>
        <w:rPr>
          <w:rFonts w:ascii="Arial" w:hAnsi="Arial" w:cs="Arial"/>
          <w:b/>
          <w:bCs/>
        </w:rPr>
      </w:pPr>
      <w:r w:rsidRPr="00722B31">
        <w:rPr>
          <w:rFonts w:ascii="Arial" w:hAnsi="Arial" w:cs="Arial"/>
          <w:b/>
          <w:bCs/>
        </w:rPr>
        <w:t xml:space="preserve">A third tip is: </w:t>
      </w:r>
    </w:p>
    <w:p w:rsidR="00792956" w:rsidRPr="00722B31" w:rsidRDefault="00792956" w:rsidP="00722B31">
      <w:pPr>
        <w:spacing w:line="360" w:lineRule="auto"/>
        <w:jc w:val="both"/>
        <w:rPr>
          <w:rFonts w:ascii="Arial" w:hAnsi="Arial" w:cs="Arial"/>
          <w:bCs/>
        </w:rPr>
      </w:pPr>
      <w:r w:rsidRPr="00722B31">
        <w:rPr>
          <w:rFonts w:ascii="Arial" w:hAnsi="Arial" w:cs="Arial"/>
          <w:bCs/>
        </w:rPr>
        <w:t xml:space="preserve">Teachers have to select applications </w:t>
      </w:r>
      <w:r w:rsidR="006E15DB" w:rsidRPr="00722B31">
        <w:rPr>
          <w:rFonts w:ascii="Arial" w:hAnsi="Arial" w:cs="Arial"/>
          <w:bCs/>
        </w:rPr>
        <w:t>(apps) that</w:t>
      </w:r>
      <w:r w:rsidRPr="00722B31">
        <w:rPr>
          <w:rFonts w:ascii="Arial" w:hAnsi="Arial" w:cs="Arial"/>
          <w:bCs/>
        </w:rPr>
        <w:t xml:space="preserve"> are really instructive and have a didactic purpose so that students may understand their value for learning. </w:t>
      </w:r>
    </w:p>
    <w:p w:rsidR="00792956" w:rsidRPr="00722B31" w:rsidRDefault="00792956" w:rsidP="00722B31">
      <w:pPr>
        <w:spacing w:line="360" w:lineRule="auto"/>
        <w:jc w:val="both"/>
        <w:rPr>
          <w:rFonts w:ascii="Arial" w:hAnsi="Arial" w:cs="Arial"/>
          <w:bCs/>
        </w:rPr>
      </w:pPr>
    </w:p>
    <w:p w:rsidR="00792956" w:rsidRPr="00722B31" w:rsidRDefault="00792956" w:rsidP="00722B31">
      <w:pPr>
        <w:spacing w:line="360" w:lineRule="auto"/>
        <w:jc w:val="both"/>
        <w:rPr>
          <w:rFonts w:ascii="Arial" w:hAnsi="Arial" w:cs="Arial"/>
          <w:b/>
          <w:bCs/>
        </w:rPr>
      </w:pPr>
      <w:r w:rsidRPr="00722B31">
        <w:rPr>
          <w:rFonts w:ascii="Arial" w:hAnsi="Arial" w:cs="Arial"/>
          <w:b/>
          <w:bCs/>
        </w:rPr>
        <w:t xml:space="preserve">How can teachers use mobile devices for their students to develop and practice the </w:t>
      </w:r>
      <w:proofErr w:type="gramStart"/>
      <w:r w:rsidRPr="00722B31">
        <w:rPr>
          <w:rFonts w:ascii="Arial" w:hAnsi="Arial" w:cs="Arial"/>
          <w:b/>
          <w:bCs/>
        </w:rPr>
        <w:t>four  language</w:t>
      </w:r>
      <w:proofErr w:type="gramEnd"/>
      <w:r w:rsidRPr="00722B31">
        <w:rPr>
          <w:rFonts w:ascii="Arial" w:hAnsi="Arial" w:cs="Arial"/>
          <w:b/>
          <w:bCs/>
        </w:rPr>
        <w:t xml:space="preserve"> skills?</w:t>
      </w:r>
    </w:p>
    <w:p w:rsidR="00792956" w:rsidRPr="00722B31" w:rsidRDefault="00792956" w:rsidP="00722B31">
      <w:pPr>
        <w:spacing w:line="360" w:lineRule="auto"/>
        <w:jc w:val="both"/>
        <w:rPr>
          <w:rFonts w:ascii="Arial" w:hAnsi="Arial" w:cs="Arial"/>
          <w:bCs/>
        </w:rPr>
      </w:pPr>
      <w:proofErr w:type="gramStart"/>
      <w:r w:rsidRPr="00722B31">
        <w:rPr>
          <w:rFonts w:ascii="Arial" w:hAnsi="Arial" w:cs="Arial"/>
          <w:bCs/>
        </w:rPr>
        <w:t>Some  students</w:t>
      </w:r>
      <w:proofErr w:type="gramEnd"/>
      <w:r w:rsidRPr="00722B31">
        <w:rPr>
          <w:rFonts w:ascii="Arial" w:hAnsi="Arial" w:cs="Arial"/>
          <w:bCs/>
        </w:rPr>
        <w:t xml:space="preserve"> and teachers who have researched upon the use of  mobile devices in the language classroom  have agreed that they can help develop,  practice and integrate the four language skills. </w:t>
      </w:r>
    </w:p>
    <w:p w:rsidR="00792956" w:rsidRPr="00722B31" w:rsidRDefault="00792956" w:rsidP="00722B31">
      <w:pPr>
        <w:spacing w:line="360" w:lineRule="auto"/>
        <w:jc w:val="both"/>
        <w:rPr>
          <w:rFonts w:ascii="Arial" w:hAnsi="Arial" w:cs="Arial"/>
          <w:bCs/>
        </w:rPr>
      </w:pPr>
      <w:r w:rsidRPr="00722B31">
        <w:rPr>
          <w:rFonts w:ascii="Arial" w:hAnsi="Arial" w:cs="Arial"/>
          <w:b/>
          <w:bCs/>
        </w:rPr>
        <w:t>Here is the fourth tip:</w:t>
      </w:r>
      <w:r w:rsidRPr="00722B31">
        <w:rPr>
          <w:rFonts w:ascii="Arial" w:hAnsi="Arial" w:cs="Arial"/>
          <w:bCs/>
        </w:rPr>
        <w:t xml:space="preserve">  Research upon </w:t>
      </w:r>
      <w:proofErr w:type="gramStart"/>
      <w:r w:rsidRPr="00722B31">
        <w:rPr>
          <w:rFonts w:ascii="Arial" w:hAnsi="Arial" w:cs="Arial"/>
          <w:bCs/>
        </w:rPr>
        <w:t>how  these</w:t>
      </w:r>
      <w:proofErr w:type="gramEnd"/>
      <w:r w:rsidRPr="00722B31">
        <w:rPr>
          <w:rFonts w:ascii="Arial" w:hAnsi="Arial" w:cs="Arial"/>
          <w:bCs/>
        </w:rPr>
        <w:t xml:space="preserve"> mobile devices are being used in language teaching and learning so that you teach your students how to benefit from them for language practice and skills development.</w:t>
      </w:r>
    </w:p>
    <w:p w:rsidR="00792956" w:rsidRPr="00722B31" w:rsidRDefault="00792956" w:rsidP="00722B31">
      <w:pPr>
        <w:spacing w:line="360" w:lineRule="auto"/>
        <w:jc w:val="both"/>
        <w:rPr>
          <w:rFonts w:ascii="Arial" w:hAnsi="Arial" w:cs="Arial"/>
          <w:bCs/>
        </w:rPr>
      </w:pPr>
      <w:r w:rsidRPr="00722B31">
        <w:rPr>
          <w:rFonts w:ascii="Arial" w:hAnsi="Arial" w:cs="Arial"/>
          <w:bCs/>
        </w:rPr>
        <w:t xml:space="preserve">These are some examples of what can be done: </w:t>
      </w:r>
    </w:p>
    <w:p w:rsidR="00792956" w:rsidRPr="00722B31" w:rsidRDefault="00792956" w:rsidP="00722B31">
      <w:pPr>
        <w:spacing w:line="360" w:lineRule="auto"/>
        <w:jc w:val="both"/>
        <w:rPr>
          <w:rFonts w:ascii="Arial" w:hAnsi="Arial" w:cs="Arial"/>
          <w:b/>
          <w:bCs/>
        </w:rPr>
      </w:pPr>
      <w:r w:rsidRPr="00722B31">
        <w:rPr>
          <w:rFonts w:ascii="Arial" w:hAnsi="Arial" w:cs="Arial"/>
          <w:b/>
          <w:bCs/>
        </w:rPr>
        <w:lastRenderedPageBreak/>
        <w:t>For oral communication: listening and speaking</w:t>
      </w:r>
    </w:p>
    <w:p w:rsidR="00792956" w:rsidRPr="00722B31" w:rsidRDefault="00792956" w:rsidP="00722B31">
      <w:pPr>
        <w:spacing w:line="360" w:lineRule="auto"/>
        <w:jc w:val="both"/>
        <w:rPr>
          <w:rFonts w:ascii="Arial" w:hAnsi="Arial" w:cs="Arial"/>
          <w:bCs/>
        </w:rPr>
      </w:pPr>
      <w:r w:rsidRPr="00722B31">
        <w:rPr>
          <w:rFonts w:ascii="Arial" w:hAnsi="Arial" w:cs="Arial"/>
          <w:bCs/>
        </w:rPr>
        <w:t xml:space="preserve">Listening comprehension and speaking have always been very challenging skills for language learners given all the processes that take part in the individual such </w:t>
      </w:r>
      <w:proofErr w:type="gramStart"/>
      <w:r w:rsidRPr="00722B31">
        <w:rPr>
          <w:rFonts w:ascii="Arial" w:hAnsi="Arial" w:cs="Arial"/>
          <w:bCs/>
        </w:rPr>
        <w:t>as  neurological</w:t>
      </w:r>
      <w:proofErr w:type="gramEnd"/>
      <w:r w:rsidRPr="00722B31">
        <w:rPr>
          <w:rFonts w:ascii="Arial" w:hAnsi="Arial" w:cs="Arial"/>
          <w:bCs/>
        </w:rPr>
        <w:t>, linguistic, psycholinguistic and pragmatic when these skills are used.</w:t>
      </w:r>
    </w:p>
    <w:p w:rsidR="00792956" w:rsidRPr="00722B31" w:rsidRDefault="00792956" w:rsidP="00722B31">
      <w:pPr>
        <w:spacing w:line="360" w:lineRule="auto"/>
        <w:jc w:val="both"/>
        <w:rPr>
          <w:rFonts w:ascii="Arial" w:hAnsi="Arial" w:cs="Arial"/>
          <w:bCs/>
        </w:rPr>
      </w:pPr>
      <w:r w:rsidRPr="00722B31">
        <w:rPr>
          <w:rFonts w:ascii="Arial" w:hAnsi="Arial" w:cs="Arial"/>
          <w:bCs/>
        </w:rPr>
        <w:t>In the case of speaking, students need a considerable language input for them to produce language. Mobile devices can help to improve this situation by all the benefits they can provide.</w:t>
      </w:r>
    </w:p>
    <w:p w:rsidR="00792956" w:rsidRPr="00722B31" w:rsidRDefault="00792956" w:rsidP="00722B31">
      <w:pPr>
        <w:spacing w:line="360" w:lineRule="auto"/>
        <w:jc w:val="both"/>
        <w:rPr>
          <w:rFonts w:ascii="Arial" w:hAnsi="Arial" w:cs="Arial"/>
          <w:bCs/>
        </w:rPr>
      </w:pPr>
      <w:r w:rsidRPr="00722B31">
        <w:rPr>
          <w:rFonts w:ascii="Arial" w:hAnsi="Arial" w:cs="Arial"/>
          <w:bCs/>
        </w:rPr>
        <w:t>For example, students can have language activities that include listening or viewing video clips to then be discussed orally in pair</w:t>
      </w:r>
      <w:proofErr w:type="gramStart"/>
      <w:r w:rsidRPr="00722B31">
        <w:rPr>
          <w:rFonts w:ascii="Arial" w:hAnsi="Arial" w:cs="Arial"/>
          <w:bCs/>
        </w:rPr>
        <w:t>,  group</w:t>
      </w:r>
      <w:proofErr w:type="gramEnd"/>
      <w:r w:rsidRPr="00722B31">
        <w:rPr>
          <w:rFonts w:ascii="Arial" w:hAnsi="Arial" w:cs="Arial"/>
          <w:bCs/>
        </w:rPr>
        <w:t xml:space="preserve"> work and in  whole class pattern.  Here students have the possibility to work at their pace: they can pause, rewind when they need it, and as they use headphones they are less exposed to noise and can focus more.  Besides, students </w:t>
      </w:r>
      <w:proofErr w:type="gramStart"/>
      <w:r w:rsidRPr="00722B31">
        <w:rPr>
          <w:rFonts w:ascii="Arial" w:hAnsi="Arial" w:cs="Arial"/>
          <w:bCs/>
        </w:rPr>
        <w:t>are  less</w:t>
      </w:r>
      <w:proofErr w:type="gramEnd"/>
      <w:r w:rsidRPr="00722B31">
        <w:rPr>
          <w:rFonts w:ascii="Arial" w:hAnsi="Arial" w:cs="Arial"/>
          <w:bCs/>
        </w:rPr>
        <w:t xml:space="preserve"> distracted than when the teacher plays recordings  for the whole class.  </w:t>
      </w:r>
    </w:p>
    <w:p w:rsidR="00792956" w:rsidRPr="00722B31" w:rsidRDefault="00792956" w:rsidP="00722B31">
      <w:pPr>
        <w:spacing w:line="360" w:lineRule="auto"/>
        <w:jc w:val="both"/>
        <w:rPr>
          <w:rFonts w:ascii="Arial" w:hAnsi="Arial" w:cs="Arial"/>
          <w:bCs/>
        </w:rPr>
      </w:pPr>
      <w:r w:rsidRPr="00722B31">
        <w:rPr>
          <w:rFonts w:ascii="Arial" w:hAnsi="Arial" w:cs="Arial"/>
          <w:bCs/>
        </w:rPr>
        <w:t xml:space="preserve">Students can also use them when they have to perform in the speaking part of the lesson either individually when they make presentations, or when they take part in a spoken debate or discussion or have different classroom interactions. Here they can record themselves or ask others to record them for further feedback. Students can listen to the recordings several times to ensure quality of performances. This will help </w:t>
      </w:r>
      <w:proofErr w:type="gramStart"/>
      <w:r w:rsidRPr="00722B31">
        <w:rPr>
          <w:rFonts w:ascii="Arial" w:hAnsi="Arial" w:cs="Arial"/>
          <w:bCs/>
        </w:rPr>
        <w:t>them  feel</w:t>
      </w:r>
      <w:proofErr w:type="gramEnd"/>
      <w:r w:rsidRPr="00722B31">
        <w:rPr>
          <w:rFonts w:ascii="Arial" w:hAnsi="Arial" w:cs="Arial"/>
          <w:bCs/>
        </w:rPr>
        <w:t xml:space="preserve"> more confident and less stressed.</w:t>
      </w:r>
    </w:p>
    <w:p w:rsidR="00792956" w:rsidRPr="00722B31" w:rsidRDefault="00792956" w:rsidP="00722B31">
      <w:pPr>
        <w:spacing w:line="360" w:lineRule="auto"/>
        <w:jc w:val="both"/>
        <w:rPr>
          <w:rFonts w:ascii="Arial" w:hAnsi="Arial" w:cs="Arial"/>
          <w:bCs/>
        </w:rPr>
      </w:pPr>
    </w:p>
    <w:p w:rsidR="00792956" w:rsidRPr="00722B31" w:rsidRDefault="00792956" w:rsidP="00722B31">
      <w:pPr>
        <w:spacing w:line="360" w:lineRule="auto"/>
        <w:jc w:val="both"/>
        <w:rPr>
          <w:rFonts w:ascii="Arial" w:hAnsi="Arial" w:cs="Arial"/>
          <w:bCs/>
        </w:rPr>
      </w:pPr>
      <w:r w:rsidRPr="00722B31">
        <w:rPr>
          <w:rFonts w:ascii="Arial" w:hAnsi="Arial" w:cs="Arial"/>
          <w:bCs/>
          <w:iCs/>
        </w:rPr>
        <w:t>This is an example of whatwas stated by Eduardo, 29, ESOL student in 2005:</w:t>
      </w:r>
      <w:r w:rsidRPr="00722B31">
        <w:rPr>
          <w:rFonts w:ascii="Arial" w:hAnsi="Arial" w:cs="Arial"/>
          <w:bCs/>
          <w:i/>
          <w:iCs/>
        </w:rPr>
        <w:t xml:space="preserve"> “And to record myself is very useful, now I’m recording myself almost every day, not every day but almost every day... I think it’s useful because I can tell about my mistakes when I speak and also for example in my case I don’t feel very confident to speak in front of English people so if I know I go to a place that I will have a conversation I try to prepare a little bit this conversation and have a conversation with myself pretending that I am speaking with this person so after that I listen to me and I can realize about my mistakes, my mistakes in my pronunciation.So since I started using this method I speak slowly  because I learnt that it’s much better to speak slowly   to be understood than speak very quickly and people can’t pick up what you are saying”</w:t>
      </w:r>
    </w:p>
    <w:p w:rsidR="00792956" w:rsidRPr="00722B31" w:rsidRDefault="00792956" w:rsidP="00722B31">
      <w:pPr>
        <w:spacing w:line="360" w:lineRule="auto"/>
        <w:jc w:val="both"/>
        <w:rPr>
          <w:rFonts w:ascii="Arial" w:hAnsi="Arial" w:cs="Arial"/>
          <w:bCs/>
        </w:rPr>
      </w:pPr>
      <w:r w:rsidRPr="00722B31">
        <w:rPr>
          <w:rFonts w:ascii="Arial" w:hAnsi="Arial" w:cs="Arial"/>
          <w:bCs/>
        </w:rPr>
        <w:t xml:space="preserve">Students can also take the recordings home and work on their own mistakes, pay attention to details, or give the recording to other students for them to also assess their peers´ performances without missing important details. Peer assessment and </w:t>
      </w:r>
      <w:r w:rsidRPr="00722B31">
        <w:rPr>
          <w:rFonts w:ascii="Arial" w:hAnsi="Arial" w:cs="Arial"/>
          <w:bCs/>
        </w:rPr>
        <w:lastRenderedPageBreak/>
        <w:t>self-assessment will be encouraged here. They can also record lectures that are long and address difficult topics to go over them carefully.</w:t>
      </w:r>
    </w:p>
    <w:p w:rsidR="00792956" w:rsidRPr="00722B31" w:rsidRDefault="00792956" w:rsidP="00722B31">
      <w:pPr>
        <w:spacing w:line="360" w:lineRule="auto"/>
        <w:jc w:val="both"/>
        <w:rPr>
          <w:rFonts w:ascii="Arial" w:hAnsi="Arial" w:cs="Arial"/>
          <w:bCs/>
        </w:rPr>
      </w:pPr>
      <w:r w:rsidRPr="00722B31">
        <w:rPr>
          <w:rFonts w:ascii="Arial" w:hAnsi="Arial" w:cs="Arial"/>
          <w:bCs/>
        </w:rPr>
        <w:t xml:space="preserve"> Students who miss lessons,  have pending oral or written  assignments, or there was not time for the teacher to listen to them in class   can record themselves  or write texts and email them, or transfer files to the teacher or other students to catch up. </w:t>
      </w:r>
    </w:p>
    <w:p w:rsidR="00792956" w:rsidRPr="00722B31" w:rsidRDefault="00792956" w:rsidP="00722B31">
      <w:pPr>
        <w:spacing w:line="360" w:lineRule="auto"/>
        <w:jc w:val="both"/>
        <w:rPr>
          <w:rFonts w:ascii="Arial" w:hAnsi="Arial" w:cs="Arial"/>
          <w:bCs/>
          <w:iCs/>
        </w:rPr>
      </w:pPr>
      <w:r w:rsidRPr="00722B31">
        <w:rPr>
          <w:rFonts w:ascii="Arial" w:hAnsi="Arial" w:cs="Arial"/>
          <w:bCs/>
          <w:iCs/>
        </w:rPr>
        <w:t xml:space="preserve"> In order to reinforce the listening skill and pronunciation</w:t>
      </w:r>
      <w:proofErr w:type="gramStart"/>
      <w:r w:rsidRPr="00722B31">
        <w:rPr>
          <w:rFonts w:ascii="Arial" w:hAnsi="Arial" w:cs="Arial"/>
          <w:bCs/>
          <w:iCs/>
        </w:rPr>
        <w:t>,  students</w:t>
      </w:r>
      <w:proofErr w:type="gramEnd"/>
      <w:r w:rsidRPr="00722B31">
        <w:rPr>
          <w:rFonts w:ascii="Arial" w:hAnsi="Arial" w:cs="Arial"/>
          <w:bCs/>
          <w:iCs/>
        </w:rPr>
        <w:t xml:space="preserve"> can listen to podcasts, watch videos, repeat and imitate the language models  and then record an oral summary  of what they have heard to practice speaking. Likewise, </w:t>
      </w:r>
      <w:proofErr w:type="gramStart"/>
      <w:r w:rsidRPr="00722B31">
        <w:rPr>
          <w:rFonts w:ascii="Arial" w:hAnsi="Arial" w:cs="Arial"/>
          <w:bCs/>
          <w:iCs/>
        </w:rPr>
        <w:t>they  can</w:t>
      </w:r>
      <w:proofErr w:type="gramEnd"/>
      <w:r w:rsidRPr="00722B31">
        <w:rPr>
          <w:rFonts w:ascii="Arial" w:hAnsi="Arial" w:cs="Arial"/>
          <w:bCs/>
          <w:iCs/>
        </w:rPr>
        <w:t xml:space="preserve"> produce their own videos, audio interviews, talking posters, animations, narrated photos, presentations and podcasts so that they  can have an active role producing their own language materials.</w:t>
      </w:r>
    </w:p>
    <w:p w:rsidR="00792956" w:rsidRPr="00722B31" w:rsidRDefault="00792956" w:rsidP="00722B31">
      <w:pPr>
        <w:spacing w:line="360" w:lineRule="auto"/>
        <w:jc w:val="both"/>
        <w:rPr>
          <w:rFonts w:ascii="Arial" w:hAnsi="Arial" w:cs="Arial"/>
          <w:bCs/>
        </w:rPr>
      </w:pPr>
      <w:r w:rsidRPr="00722B31">
        <w:rPr>
          <w:rFonts w:ascii="Arial" w:hAnsi="Arial" w:cs="Arial"/>
          <w:bCs/>
        </w:rPr>
        <w:t>Listening to music is one of the most desired tasks for students. When students listen to music they profit a lot and have fun. Teachers all know that the power of music in the language classroom is great. Students can reinforce listening, pronunciation, learn new idioms and vocabulary, grammar, as well as awake human feelings that are always present in songs. From this task, teachers can design role plays, debates, and problem solving activities which are aimed to speaking practice.</w:t>
      </w:r>
    </w:p>
    <w:p w:rsidR="00792956" w:rsidRPr="00722B31" w:rsidRDefault="00792956" w:rsidP="00722B31">
      <w:pPr>
        <w:spacing w:line="360" w:lineRule="auto"/>
        <w:jc w:val="both"/>
        <w:rPr>
          <w:rFonts w:ascii="Arial" w:hAnsi="Arial" w:cs="Arial"/>
          <w:b/>
          <w:bCs/>
        </w:rPr>
      </w:pPr>
    </w:p>
    <w:p w:rsidR="00792956" w:rsidRPr="00722B31" w:rsidRDefault="00792956" w:rsidP="00722B31">
      <w:pPr>
        <w:spacing w:line="360" w:lineRule="auto"/>
        <w:jc w:val="both"/>
        <w:rPr>
          <w:rFonts w:ascii="Arial" w:hAnsi="Arial" w:cs="Arial"/>
          <w:b/>
          <w:bCs/>
        </w:rPr>
      </w:pPr>
      <w:r w:rsidRPr="00722B31">
        <w:rPr>
          <w:rFonts w:ascii="Arial" w:hAnsi="Arial" w:cs="Arial"/>
          <w:b/>
          <w:bCs/>
        </w:rPr>
        <w:t xml:space="preserve"> For reading</w:t>
      </w:r>
    </w:p>
    <w:p w:rsidR="00792956" w:rsidRPr="00722B31" w:rsidRDefault="00792956" w:rsidP="00722B31">
      <w:pPr>
        <w:spacing w:line="360" w:lineRule="auto"/>
        <w:jc w:val="both"/>
        <w:rPr>
          <w:rFonts w:ascii="Arial" w:hAnsi="Arial" w:cs="Arial"/>
          <w:bCs/>
        </w:rPr>
      </w:pPr>
      <w:r w:rsidRPr="00722B31">
        <w:rPr>
          <w:rFonts w:ascii="Arial" w:hAnsi="Arial" w:cs="Arial"/>
          <w:bCs/>
        </w:rPr>
        <w:t xml:space="preserve"> Mobile devices allow students to read news, articles, novels, look up vocabulary, practice grammar as they read and then integrate other skills like recording an oral  response about the reading text,  write an essay on a related topic,  or interviewing someone on a controversial point read. </w:t>
      </w:r>
    </w:p>
    <w:p w:rsidR="00792956" w:rsidRPr="00722B31" w:rsidRDefault="00792956" w:rsidP="00722B31">
      <w:pPr>
        <w:spacing w:line="360" w:lineRule="auto"/>
        <w:jc w:val="both"/>
        <w:rPr>
          <w:rFonts w:ascii="Arial" w:hAnsi="Arial" w:cs="Arial"/>
          <w:bCs/>
        </w:rPr>
      </w:pPr>
      <w:r w:rsidRPr="00722B31">
        <w:rPr>
          <w:rFonts w:ascii="Arial" w:hAnsi="Arial" w:cs="Arial"/>
          <w:bCs/>
        </w:rPr>
        <w:t xml:space="preserve">  A very common use is optimizing materials and resources: when teachers do not have enough handouts to work with reading texts in class, students can </w:t>
      </w:r>
      <w:proofErr w:type="gramStart"/>
      <w:r w:rsidRPr="00722B31">
        <w:rPr>
          <w:rFonts w:ascii="Arial" w:hAnsi="Arial" w:cs="Arial"/>
          <w:bCs/>
        </w:rPr>
        <w:t>use  digital</w:t>
      </w:r>
      <w:proofErr w:type="gramEnd"/>
      <w:r w:rsidRPr="00722B31">
        <w:rPr>
          <w:rFonts w:ascii="Arial" w:hAnsi="Arial" w:cs="Arial"/>
          <w:bCs/>
        </w:rPr>
        <w:t xml:space="preserve"> materials or take a photo or transfer  files to others using applications like Zapya. </w:t>
      </w:r>
    </w:p>
    <w:p w:rsidR="00792956" w:rsidRPr="00722B31" w:rsidRDefault="00792956" w:rsidP="00722B31">
      <w:pPr>
        <w:spacing w:line="360" w:lineRule="auto"/>
        <w:jc w:val="both"/>
        <w:rPr>
          <w:rFonts w:ascii="Arial" w:hAnsi="Arial" w:cs="Arial"/>
          <w:bCs/>
        </w:rPr>
      </w:pPr>
      <w:r w:rsidRPr="00722B31">
        <w:rPr>
          <w:rFonts w:ascii="Arial" w:hAnsi="Arial" w:cs="Arial"/>
          <w:bCs/>
        </w:rPr>
        <w:t xml:space="preserve">If students have internet access through mobile technology, they can locate information from English online sources, </w:t>
      </w:r>
      <w:proofErr w:type="gramStart"/>
      <w:r w:rsidRPr="00722B31">
        <w:rPr>
          <w:rFonts w:ascii="Arial" w:hAnsi="Arial" w:cs="Arial"/>
          <w:bCs/>
        </w:rPr>
        <w:t>read  online</w:t>
      </w:r>
      <w:proofErr w:type="gramEnd"/>
      <w:r w:rsidRPr="00722B31">
        <w:rPr>
          <w:rFonts w:ascii="Arial" w:hAnsi="Arial" w:cs="Arial"/>
          <w:bCs/>
        </w:rPr>
        <w:t xml:space="preserve"> course materials for specific information, search for  specific content in a website to then use in a writing assignment.</w:t>
      </w:r>
    </w:p>
    <w:p w:rsidR="00792956" w:rsidRPr="00722B31" w:rsidRDefault="00792956" w:rsidP="00722B31">
      <w:pPr>
        <w:spacing w:line="360" w:lineRule="auto"/>
        <w:jc w:val="both"/>
        <w:rPr>
          <w:rFonts w:ascii="Arial" w:hAnsi="Arial" w:cs="Arial"/>
          <w:bCs/>
        </w:rPr>
      </w:pPr>
    </w:p>
    <w:p w:rsidR="00792956" w:rsidRPr="00722B31" w:rsidRDefault="00792956" w:rsidP="00722B31">
      <w:pPr>
        <w:spacing w:line="360" w:lineRule="auto"/>
        <w:jc w:val="both"/>
        <w:rPr>
          <w:rFonts w:ascii="Arial" w:hAnsi="Arial" w:cs="Arial"/>
          <w:b/>
          <w:bCs/>
        </w:rPr>
      </w:pPr>
      <w:r w:rsidRPr="00722B31">
        <w:rPr>
          <w:rFonts w:ascii="Arial" w:hAnsi="Arial" w:cs="Arial"/>
          <w:b/>
          <w:bCs/>
        </w:rPr>
        <w:t xml:space="preserve"> For writing</w:t>
      </w:r>
    </w:p>
    <w:p w:rsidR="00792956" w:rsidRPr="00722B31" w:rsidRDefault="00792956" w:rsidP="00722B31">
      <w:pPr>
        <w:spacing w:line="360" w:lineRule="auto"/>
        <w:jc w:val="both"/>
        <w:rPr>
          <w:rFonts w:ascii="Arial" w:hAnsi="Arial" w:cs="Arial"/>
          <w:bCs/>
        </w:rPr>
      </w:pPr>
      <w:r w:rsidRPr="00722B31">
        <w:rPr>
          <w:rFonts w:ascii="Arial" w:hAnsi="Arial" w:cs="Arial"/>
          <w:bCs/>
        </w:rPr>
        <w:lastRenderedPageBreak/>
        <w:t xml:space="preserve">Students can be asked to take pictures of places they visit on the weekend and use them for a written description or to speak about a topic as a warm up to the lesson.   As can be seen, </w:t>
      </w:r>
      <w:proofErr w:type="gramStart"/>
      <w:r w:rsidRPr="00722B31">
        <w:rPr>
          <w:rFonts w:ascii="Arial" w:hAnsi="Arial" w:cs="Arial"/>
          <w:bCs/>
        </w:rPr>
        <w:t>this  can</w:t>
      </w:r>
      <w:proofErr w:type="gramEnd"/>
      <w:r w:rsidRPr="00722B31">
        <w:rPr>
          <w:rFonts w:ascii="Arial" w:hAnsi="Arial" w:cs="Arial"/>
          <w:bCs/>
        </w:rPr>
        <w:t xml:space="preserve"> be used either for speaking or for writing. They can transfer the picture to others so that the rest of the class ask questions or compare pictures. Students can select the best pictures taken and discuss orally.</w:t>
      </w:r>
    </w:p>
    <w:p w:rsidR="00792956" w:rsidRPr="00722B31" w:rsidRDefault="00792956" w:rsidP="00722B31">
      <w:pPr>
        <w:spacing w:line="360" w:lineRule="auto"/>
        <w:jc w:val="both"/>
        <w:rPr>
          <w:rFonts w:ascii="Arial" w:hAnsi="Arial" w:cs="Arial"/>
          <w:bCs/>
          <w:iCs/>
        </w:rPr>
      </w:pPr>
      <w:r w:rsidRPr="00722B31">
        <w:rPr>
          <w:rFonts w:ascii="Arial" w:hAnsi="Arial" w:cs="Arial"/>
          <w:bCs/>
        </w:rPr>
        <w:t>Although teachers prefer to see their students writing on notebooks</w:t>
      </w:r>
      <w:proofErr w:type="gramStart"/>
      <w:r w:rsidRPr="00722B31">
        <w:rPr>
          <w:rFonts w:ascii="Arial" w:hAnsi="Arial" w:cs="Arial"/>
          <w:bCs/>
        </w:rPr>
        <w:t>,  as</w:t>
      </w:r>
      <w:proofErr w:type="gramEnd"/>
      <w:r w:rsidRPr="00722B31">
        <w:rPr>
          <w:rFonts w:ascii="Arial" w:hAnsi="Arial" w:cs="Arial"/>
          <w:bCs/>
        </w:rPr>
        <w:t xml:space="preserve"> it is true that good handwriting and spelling are in jeopardy, students can </w:t>
      </w:r>
      <w:r w:rsidRPr="00722B31">
        <w:rPr>
          <w:rFonts w:ascii="Arial" w:hAnsi="Arial" w:cs="Arial"/>
          <w:bCs/>
          <w:iCs/>
        </w:rPr>
        <w:t xml:space="preserve">use their mobile phones  to take notes of whatever they  see on the board, have an outline for a presentation,  or take photos of diagrams. </w:t>
      </w:r>
      <w:proofErr w:type="gramStart"/>
      <w:r w:rsidRPr="00722B31">
        <w:rPr>
          <w:rFonts w:ascii="Arial" w:hAnsi="Arial" w:cs="Arial"/>
          <w:bCs/>
          <w:iCs/>
        </w:rPr>
        <w:t>Teachers will have to cope with this situation and understand,  as well as also remind students of how   important  it is to write marginal notes in a printed reading text or make a note of what a word or phrase means  beside them in a printed document, so that students also understand that using the traditional handwritten notes will never be old-fashioned.</w:t>
      </w:r>
      <w:proofErr w:type="gramEnd"/>
    </w:p>
    <w:p w:rsidR="00792956" w:rsidRPr="00722B31" w:rsidRDefault="00792956" w:rsidP="00722B31">
      <w:pPr>
        <w:spacing w:line="360" w:lineRule="auto"/>
        <w:jc w:val="both"/>
        <w:rPr>
          <w:rFonts w:ascii="Arial" w:hAnsi="Arial" w:cs="Arial"/>
          <w:bCs/>
          <w:iCs/>
        </w:rPr>
      </w:pPr>
      <w:r w:rsidRPr="00722B31">
        <w:rPr>
          <w:rFonts w:ascii="Arial" w:hAnsi="Arial" w:cs="Arial"/>
          <w:bCs/>
          <w:iCs/>
        </w:rPr>
        <w:t>Anyway, teachers have to acknowledge that in many cases the above- mentioned benefits can help them save time as well as ensure that students will not copy with spelling mistakes from the board.</w:t>
      </w:r>
    </w:p>
    <w:p w:rsidR="00792956" w:rsidRPr="00722B31" w:rsidRDefault="00792956" w:rsidP="00722B31">
      <w:pPr>
        <w:spacing w:line="360" w:lineRule="auto"/>
        <w:jc w:val="both"/>
        <w:rPr>
          <w:rFonts w:ascii="Arial" w:hAnsi="Arial" w:cs="Arial"/>
          <w:bCs/>
        </w:rPr>
      </w:pPr>
      <w:proofErr w:type="gramStart"/>
      <w:r w:rsidRPr="00722B31">
        <w:rPr>
          <w:rFonts w:ascii="Arial" w:hAnsi="Arial" w:cs="Arial"/>
          <w:bCs/>
        </w:rPr>
        <w:t>Like  Kukuslka</w:t>
      </w:r>
      <w:proofErr w:type="gramEnd"/>
      <w:r w:rsidRPr="00722B31">
        <w:rPr>
          <w:rFonts w:ascii="Arial" w:hAnsi="Arial" w:cs="Arial"/>
          <w:bCs/>
        </w:rPr>
        <w:t xml:space="preserve"> A, Norris L, Donohue J, 2015, consider “A powerful extension to classrooms and other  spaces, making language learning mobile provides  the possibility for learners and teachers to be able to communicate in English with peers and experts via free online tools like  Skype, Twitter, Google Hangouts in real time,  both in and out of  the classroom. Learners may seize for </w:t>
      </w:r>
      <w:proofErr w:type="gramStart"/>
      <w:r w:rsidRPr="00722B31">
        <w:rPr>
          <w:rFonts w:ascii="Arial" w:hAnsi="Arial" w:cs="Arial"/>
          <w:bCs/>
        </w:rPr>
        <w:t>themselves  opportunities</w:t>
      </w:r>
      <w:proofErr w:type="gramEnd"/>
      <w:r w:rsidRPr="00722B31">
        <w:rPr>
          <w:rFonts w:ascii="Arial" w:hAnsi="Arial" w:cs="Arial"/>
          <w:bCs/>
        </w:rPr>
        <w:t xml:space="preserve"> to communicate in English and share  outside class with peer groups of interest to practice the language.”   A constraint here is that it is not always possible to have internet access.</w:t>
      </w:r>
    </w:p>
    <w:p w:rsidR="00792956" w:rsidRPr="00722B31" w:rsidRDefault="00792956" w:rsidP="00722B31">
      <w:pPr>
        <w:spacing w:line="360" w:lineRule="auto"/>
        <w:jc w:val="both"/>
        <w:rPr>
          <w:rFonts w:ascii="Arial" w:hAnsi="Arial" w:cs="Arial"/>
          <w:bCs/>
          <w:i/>
          <w:iCs/>
        </w:rPr>
      </w:pPr>
      <w:r w:rsidRPr="00722B31">
        <w:rPr>
          <w:rFonts w:ascii="Arial" w:hAnsi="Arial" w:cs="Arial"/>
          <w:bCs/>
        </w:rPr>
        <w:t xml:space="preserve">A very popular use of mobile technology is also the use of dictionaries </w:t>
      </w:r>
      <w:proofErr w:type="gramStart"/>
      <w:r w:rsidRPr="00722B31">
        <w:rPr>
          <w:rFonts w:ascii="Arial" w:hAnsi="Arial" w:cs="Arial"/>
          <w:bCs/>
        </w:rPr>
        <w:t>and  translators</w:t>
      </w:r>
      <w:proofErr w:type="gramEnd"/>
      <w:r w:rsidRPr="00722B31">
        <w:rPr>
          <w:rFonts w:ascii="Arial" w:hAnsi="Arial" w:cs="Arial"/>
          <w:bCs/>
        </w:rPr>
        <w:t xml:space="preserve">, grammar applications, lists of irregular verbs and  idioms among others.  Today´s students will always appreciate that they do not </w:t>
      </w:r>
      <w:proofErr w:type="gramStart"/>
      <w:r w:rsidRPr="00722B31">
        <w:rPr>
          <w:rFonts w:ascii="Arial" w:hAnsi="Arial" w:cs="Arial"/>
          <w:bCs/>
        </w:rPr>
        <w:t xml:space="preserve">have  </w:t>
      </w:r>
      <w:r w:rsidRPr="00722B31">
        <w:rPr>
          <w:rFonts w:ascii="Arial" w:hAnsi="Arial" w:cs="Arial"/>
          <w:bCs/>
          <w:iCs/>
        </w:rPr>
        <w:t>the</w:t>
      </w:r>
      <w:proofErr w:type="gramEnd"/>
      <w:r w:rsidRPr="00722B31">
        <w:rPr>
          <w:rFonts w:ascii="Arial" w:hAnsi="Arial" w:cs="Arial"/>
          <w:bCs/>
          <w:iCs/>
        </w:rPr>
        <w:t xml:space="preserve"> big books with them  so they say the  mobile device is much easier and  lighter to carry, as well as  quicker  to access, although fortunately,  printed books will always be in fashion for many.</w:t>
      </w:r>
    </w:p>
    <w:p w:rsidR="00285E38" w:rsidRPr="00722B31" w:rsidRDefault="00285E38" w:rsidP="00722B31">
      <w:pPr>
        <w:spacing w:line="360" w:lineRule="auto"/>
        <w:jc w:val="both"/>
        <w:rPr>
          <w:rFonts w:ascii="Arial" w:hAnsi="Arial" w:cs="Arial"/>
          <w:b/>
          <w:bCs/>
        </w:rPr>
      </w:pPr>
    </w:p>
    <w:p w:rsidR="00792956" w:rsidRPr="00722B31" w:rsidRDefault="00792956" w:rsidP="00722B31">
      <w:pPr>
        <w:spacing w:line="360" w:lineRule="auto"/>
        <w:jc w:val="both"/>
        <w:rPr>
          <w:rFonts w:ascii="Arial" w:hAnsi="Arial" w:cs="Arial"/>
          <w:bCs/>
        </w:rPr>
      </w:pPr>
      <w:r w:rsidRPr="00722B31">
        <w:rPr>
          <w:rFonts w:ascii="Arial" w:hAnsi="Arial" w:cs="Arial"/>
          <w:bCs/>
        </w:rPr>
        <w:t xml:space="preserve">When using mobile technology a pleasant and friendly atmosphere needs to be created to foster trust, empathy, passion for </w:t>
      </w:r>
      <w:proofErr w:type="gramStart"/>
      <w:r w:rsidRPr="00722B31">
        <w:rPr>
          <w:rFonts w:ascii="Arial" w:hAnsi="Arial" w:cs="Arial"/>
          <w:bCs/>
        </w:rPr>
        <w:t>learning  and</w:t>
      </w:r>
      <w:proofErr w:type="gramEnd"/>
      <w:r w:rsidRPr="00722B31">
        <w:rPr>
          <w:rFonts w:ascii="Arial" w:hAnsi="Arial" w:cs="Arial"/>
          <w:bCs/>
        </w:rPr>
        <w:t xml:space="preserve"> solidarity  among  learners.  There must be a willingness for cooperation, sharing experiences and </w:t>
      </w:r>
      <w:r w:rsidRPr="00722B31">
        <w:rPr>
          <w:rFonts w:ascii="Arial" w:hAnsi="Arial" w:cs="Arial"/>
          <w:bCs/>
        </w:rPr>
        <w:lastRenderedPageBreak/>
        <w:t>building knowledge together. This is also a solution for those classrooms in which not everybody has a mobile device.</w:t>
      </w:r>
    </w:p>
    <w:p w:rsidR="00792956" w:rsidRPr="00722B31" w:rsidRDefault="00792956" w:rsidP="00722B31">
      <w:pPr>
        <w:spacing w:line="360" w:lineRule="auto"/>
        <w:jc w:val="both"/>
        <w:rPr>
          <w:rFonts w:ascii="Arial" w:hAnsi="Arial" w:cs="Arial"/>
          <w:bCs/>
        </w:rPr>
      </w:pPr>
      <w:r w:rsidRPr="00722B31">
        <w:rPr>
          <w:rFonts w:ascii="Arial" w:hAnsi="Arial" w:cs="Arial"/>
          <w:bCs/>
        </w:rPr>
        <w:t xml:space="preserve">The pros and the cons of mobile learning should also be considered. Anyway, one thing should be taken for granted: it is worth running the risk of integrating mobile technology in the language classroom, no matter the cons. Whatever is part of students´ daily lives and is meaningful to them  should also be part of the language classroom practice. Teachers of English should not lag behind. </w:t>
      </w:r>
    </w:p>
    <w:p w:rsidR="00792956" w:rsidRPr="00722B31" w:rsidRDefault="00792956" w:rsidP="00722B31">
      <w:pPr>
        <w:spacing w:line="360" w:lineRule="auto"/>
        <w:jc w:val="both"/>
        <w:rPr>
          <w:rFonts w:ascii="Arial" w:hAnsi="Arial" w:cs="Arial"/>
          <w:bCs/>
        </w:rPr>
      </w:pPr>
      <w:r w:rsidRPr="00722B31">
        <w:rPr>
          <w:rFonts w:ascii="Arial" w:hAnsi="Arial" w:cs="Arial"/>
          <w:bCs/>
        </w:rPr>
        <w:t>On the other hand</w:t>
      </w:r>
      <w:proofErr w:type="gramStart"/>
      <w:r w:rsidRPr="00722B31">
        <w:rPr>
          <w:rFonts w:ascii="Arial" w:hAnsi="Arial" w:cs="Arial"/>
          <w:bCs/>
        </w:rPr>
        <w:t>,  teachers</w:t>
      </w:r>
      <w:proofErr w:type="gramEnd"/>
      <w:r w:rsidRPr="00722B31">
        <w:rPr>
          <w:rFonts w:ascii="Arial" w:hAnsi="Arial" w:cs="Arial"/>
          <w:bCs/>
        </w:rPr>
        <w:t xml:space="preserve"> should  be respectful and bear in mind that if it is part of school policies  to forbid the use  of mobile devices in the classroom, they can provide the apps and students can use them as part of the homework. </w:t>
      </w:r>
      <w:proofErr w:type="gramStart"/>
      <w:r w:rsidRPr="00722B31">
        <w:rPr>
          <w:rFonts w:ascii="Arial" w:hAnsi="Arial" w:cs="Arial"/>
          <w:bCs/>
        </w:rPr>
        <w:t>What  teachers</w:t>
      </w:r>
      <w:proofErr w:type="gramEnd"/>
      <w:r w:rsidRPr="00722B31">
        <w:rPr>
          <w:rFonts w:ascii="Arial" w:hAnsi="Arial" w:cs="Arial"/>
          <w:bCs/>
        </w:rPr>
        <w:t xml:space="preserve"> need to do is to select those applications that are relevant to what their students are learning  as part of the syllabus beforehand and  carefully design independent work supported by them. </w:t>
      </w:r>
    </w:p>
    <w:p w:rsidR="00792956" w:rsidRPr="00722B31" w:rsidRDefault="00792956" w:rsidP="00722B31">
      <w:pPr>
        <w:spacing w:line="360" w:lineRule="auto"/>
        <w:jc w:val="both"/>
        <w:rPr>
          <w:rFonts w:ascii="Arial" w:hAnsi="Arial" w:cs="Arial"/>
          <w:bCs/>
        </w:rPr>
      </w:pPr>
      <w:r w:rsidRPr="00722B31">
        <w:rPr>
          <w:rFonts w:ascii="Arial" w:hAnsi="Arial" w:cs="Arial"/>
          <w:bCs/>
        </w:rPr>
        <w:t xml:space="preserve">It is paramount, however, for learners and teachers to be keenly aware of how to use mobile devices in their language learning context and how to incorporate mobile learning into language education with previous planning and in collaboration with other colleagues. </w:t>
      </w:r>
    </w:p>
    <w:p w:rsidR="00792956" w:rsidRPr="00722B31" w:rsidRDefault="00792956" w:rsidP="00722B31">
      <w:pPr>
        <w:spacing w:line="360" w:lineRule="auto"/>
        <w:jc w:val="both"/>
        <w:rPr>
          <w:rFonts w:ascii="Arial" w:hAnsi="Arial" w:cs="Arial"/>
          <w:bCs/>
        </w:rPr>
      </w:pPr>
      <w:r w:rsidRPr="00722B31">
        <w:rPr>
          <w:rFonts w:ascii="Arial" w:hAnsi="Arial" w:cs="Arial"/>
          <w:bCs/>
        </w:rPr>
        <w:t xml:space="preserve">Students can also be asked to bring and share apps they </w:t>
      </w:r>
      <w:r w:rsidR="006E15DB" w:rsidRPr="00722B31">
        <w:rPr>
          <w:rFonts w:ascii="Arial" w:hAnsi="Arial" w:cs="Arial"/>
          <w:bCs/>
        </w:rPr>
        <w:t>themselves find</w:t>
      </w:r>
      <w:r w:rsidRPr="00722B31">
        <w:rPr>
          <w:rFonts w:ascii="Arial" w:hAnsi="Arial" w:cs="Arial"/>
          <w:bCs/>
        </w:rPr>
        <w:t xml:space="preserve"> to create a repository that they can all use so that they may feel responsible for contributing  to material design for their learning. </w:t>
      </w:r>
    </w:p>
    <w:p w:rsidR="00792956" w:rsidRPr="00722B31" w:rsidRDefault="00792956" w:rsidP="00722B31">
      <w:pPr>
        <w:spacing w:line="360" w:lineRule="auto"/>
        <w:jc w:val="both"/>
        <w:rPr>
          <w:rFonts w:ascii="Arial" w:hAnsi="Arial" w:cs="Arial"/>
          <w:bCs/>
        </w:rPr>
      </w:pPr>
      <w:r w:rsidRPr="00722B31">
        <w:rPr>
          <w:rFonts w:ascii="Arial" w:hAnsi="Arial" w:cs="Arial"/>
          <w:bCs/>
        </w:rPr>
        <w:t xml:space="preserve">MALL will not be the biggest or the </w:t>
      </w:r>
      <w:r w:rsidR="006E15DB" w:rsidRPr="00722B31">
        <w:rPr>
          <w:rFonts w:ascii="Arial" w:hAnsi="Arial" w:cs="Arial"/>
          <w:bCs/>
        </w:rPr>
        <w:t>last challenge</w:t>
      </w:r>
      <w:r w:rsidRPr="00722B31">
        <w:rPr>
          <w:rFonts w:ascii="Arial" w:hAnsi="Arial" w:cs="Arial"/>
          <w:bCs/>
        </w:rPr>
        <w:t xml:space="preserve">. There are so many technological devices to come in a near future that teachers need </w:t>
      </w:r>
      <w:r w:rsidR="006E15DB" w:rsidRPr="00722B31">
        <w:rPr>
          <w:rFonts w:ascii="Arial" w:hAnsi="Arial" w:cs="Arial"/>
          <w:bCs/>
        </w:rPr>
        <w:t>to be</w:t>
      </w:r>
      <w:r w:rsidRPr="00722B31">
        <w:rPr>
          <w:rFonts w:ascii="Arial" w:hAnsi="Arial" w:cs="Arial"/>
          <w:bCs/>
        </w:rPr>
        <w:t xml:space="preserve"> educated in the use of the emerging technologies in </w:t>
      </w:r>
      <w:r w:rsidR="006E15DB" w:rsidRPr="00722B31">
        <w:rPr>
          <w:rFonts w:ascii="Arial" w:hAnsi="Arial" w:cs="Arial"/>
          <w:bCs/>
        </w:rPr>
        <w:t>language education</w:t>
      </w:r>
      <w:r w:rsidRPr="00722B31">
        <w:rPr>
          <w:rFonts w:ascii="Arial" w:hAnsi="Arial" w:cs="Arial"/>
          <w:bCs/>
        </w:rPr>
        <w:t xml:space="preserve">. Rather that depending on talent, using </w:t>
      </w:r>
      <w:r w:rsidR="006E15DB" w:rsidRPr="00722B31">
        <w:rPr>
          <w:rFonts w:ascii="Arial" w:hAnsi="Arial" w:cs="Arial"/>
          <w:bCs/>
        </w:rPr>
        <w:t>them depends</w:t>
      </w:r>
      <w:r w:rsidRPr="00722B31">
        <w:rPr>
          <w:rFonts w:ascii="Arial" w:hAnsi="Arial" w:cs="Arial"/>
          <w:bCs/>
        </w:rPr>
        <w:t xml:space="preserve"> on the attitude and the open-mindedness to accept that they are one more teaching aid of modern times. </w:t>
      </w:r>
    </w:p>
    <w:p w:rsidR="00792956" w:rsidRPr="00722B31" w:rsidRDefault="00792956" w:rsidP="00722B31">
      <w:pPr>
        <w:spacing w:line="360" w:lineRule="auto"/>
        <w:jc w:val="both"/>
        <w:rPr>
          <w:rFonts w:ascii="Arial" w:hAnsi="Arial" w:cs="Arial"/>
          <w:bCs/>
        </w:rPr>
      </w:pPr>
      <w:r w:rsidRPr="00722B31">
        <w:rPr>
          <w:rFonts w:ascii="Arial" w:hAnsi="Arial" w:cs="Arial"/>
          <w:bCs/>
        </w:rPr>
        <w:t xml:space="preserve">Mobile </w:t>
      </w:r>
      <w:r w:rsidR="006E15DB" w:rsidRPr="00722B31">
        <w:rPr>
          <w:rFonts w:ascii="Arial" w:hAnsi="Arial" w:cs="Arial"/>
          <w:bCs/>
        </w:rPr>
        <w:t>technology, if</w:t>
      </w:r>
      <w:r w:rsidRPr="00722B31">
        <w:rPr>
          <w:rFonts w:ascii="Arial" w:hAnsi="Arial" w:cs="Arial"/>
          <w:bCs/>
        </w:rPr>
        <w:t xml:space="preserve"> properly taught and </w:t>
      </w:r>
      <w:r w:rsidR="006E15DB" w:rsidRPr="00722B31">
        <w:rPr>
          <w:rFonts w:ascii="Arial" w:hAnsi="Arial" w:cs="Arial"/>
          <w:bCs/>
        </w:rPr>
        <w:t>used, can</w:t>
      </w:r>
      <w:r w:rsidRPr="00722B31">
        <w:rPr>
          <w:rFonts w:ascii="Arial" w:hAnsi="Arial" w:cs="Arial"/>
          <w:bCs/>
        </w:rPr>
        <w:t xml:space="preserve"> develop important skills </w:t>
      </w:r>
      <w:r w:rsidR="006E15DB" w:rsidRPr="00722B31">
        <w:rPr>
          <w:rFonts w:ascii="Arial" w:hAnsi="Arial" w:cs="Arial"/>
          <w:bCs/>
        </w:rPr>
        <w:t>as autonomy</w:t>
      </w:r>
      <w:r w:rsidRPr="00722B31">
        <w:rPr>
          <w:rFonts w:ascii="Arial" w:hAnsi="Arial" w:cs="Arial"/>
          <w:bCs/>
        </w:rPr>
        <w:t xml:space="preserve">, self- </w:t>
      </w:r>
      <w:r w:rsidR="006E15DB" w:rsidRPr="00722B31">
        <w:rPr>
          <w:rFonts w:ascii="Arial" w:hAnsi="Arial" w:cs="Arial"/>
          <w:bCs/>
        </w:rPr>
        <w:t>directed and</w:t>
      </w:r>
      <w:r w:rsidRPr="00722B31">
        <w:rPr>
          <w:rFonts w:ascii="Arial" w:hAnsi="Arial" w:cs="Arial"/>
          <w:bCs/>
        </w:rPr>
        <w:t xml:space="preserve"> reflective learning in students. It is true that mobile devices may </w:t>
      </w:r>
      <w:r w:rsidR="006E15DB" w:rsidRPr="00722B31">
        <w:rPr>
          <w:rFonts w:ascii="Arial" w:hAnsi="Arial" w:cs="Arial"/>
          <w:bCs/>
        </w:rPr>
        <w:t>interfere with</w:t>
      </w:r>
      <w:r w:rsidRPr="00722B31">
        <w:rPr>
          <w:rFonts w:ascii="Arial" w:hAnsi="Arial" w:cs="Arial"/>
          <w:bCs/>
        </w:rPr>
        <w:t xml:space="preserve"> class interaction and distract learners. However, to avoid this, some rules may have to be negotiated and established from the very beginning.  It is important to discuss with teachers and students about appropriate use of mobile devices for learning so that feelings of frustrations and rejection may be avoided. One thing is real: digital literacy is a vital requirement for personal and professional growth these days. </w:t>
      </w:r>
    </w:p>
    <w:p w:rsidR="00285E38" w:rsidRPr="00722B31" w:rsidRDefault="00285E38" w:rsidP="00722B31">
      <w:pPr>
        <w:spacing w:line="360" w:lineRule="auto"/>
        <w:jc w:val="both"/>
        <w:rPr>
          <w:rFonts w:ascii="Arial" w:hAnsi="Arial" w:cs="Arial"/>
          <w:bCs/>
        </w:rPr>
      </w:pPr>
      <w:r w:rsidRPr="00722B31">
        <w:rPr>
          <w:rFonts w:ascii="Arial" w:hAnsi="Arial" w:cs="Arial"/>
          <w:bCs/>
        </w:rPr>
        <w:lastRenderedPageBreak/>
        <w:t xml:space="preserve">Mobile devices have come to stay and teachers should understand that there is nothing wrong with using them as students can combine leisure with learning. </w:t>
      </w:r>
    </w:p>
    <w:p w:rsidR="002A5290" w:rsidRPr="00722B31" w:rsidRDefault="002A5290" w:rsidP="00722B31">
      <w:pPr>
        <w:spacing w:after="160" w:line="259" w:lineRule="auto"/>
        <w:jc w:val="both"/>
        <w:rPr>
          <w:rFonts w:ascii="Arial" w:hAnsi="Arial" w:cs="Arial"/>
          <w:b/>
          <w:bCs/>
        </w:rPr>
      </w:pPr>
      <w:r w:rsidRPr="00722B31">
        <w:rPr>
          <w:rFonts w:ascii="Arial" w:hAnsi="Arial" w:cs="Arial"/>
          <w:b/>
          <w:bCs/>
        </w:rPr>
        <w:br w:type="page"/>
      </w:r>
    </w:p>
    <w:p w:rsidR="00792956" w:rsidRPr="00722B31" w:rsidRDefault="00792956" w:rsidP="00722B31">
      <w:pPr>
        <w:spacing w:line="360" w:lineRule="auto"/>
        <w:jc w:val="both"/>
        <w:rPr>
          <w:rFonts w:ascii="Arial" w:hAnsi="Arial" w:cs="Arial"/>
          <w:b/>
          <w:bCs/>
        </w:rPr>
      </w:pPr>
      <w:r w:rsidRPr="00722B31">
        <w:rPr>
          <w:rFonts w:ascii="Arial" w:hAnsi="Arial" w:cs="Arial"/>
          <w:b/>
          <w:bCs/>
        </w:rPr>
        <w:lastRenderedPageBreak/>
        <w:t>TASK.Questions for discussion</w:t>
      </w:r>
    </w:p>
    <w:p w:rsidR="00792956" w:rsidRPr="00722B31" w:rsidRDefault="00792956" w:rsidP="00722B31">
      <w:pPr>
        <w:spacing w:line="360" w:lineRule="auto"/>
        <w:jc w:val="both"/>
        <w:rPr>
          <w:rFonts w:ascii="Arial" w:hAnsi="Arial" w:cs="Arial"/>
          <w:bCs/>
        </w:rPr>
      </w:pPr>
    </w:p>
    <w:tbl>
      <w:tblPr>
        <w:tblStyle w:val="Tablaconcuadrcula"/>
        <w:tblW w:w="0" w:type="auto"/>
        <w:tblLook w:val="04A0" w:firstRow="1" w:lastRow="0" w:firstColumn="1" w:lastColumn="0" w:noHBand="0" w:noVBand="1"/>
      </w:tblPr>
      <w:tblGrid>
        <w:gridCol w:w="8644"/>
      </w:tblGrid>
      <w:tr w:rsidR="00792956" w:rsidRPr="00722B31" w:rsidTr="00084F04">
        <w:tc>
          <w:tcPr>
            <w:tcW w:w="8644" w:type="dxa"/>
          </w:tcPr>
          <w:p w:rsidR="00792956" w:rsidRPr="00722B31" w:rsidRDefault="00792956" w:rsidP="00722B31">
            <w:pPr>
              <w:spacing w:line="360" w:lineRule="auto"/>
              <w:jc w:val="both"/>
              <w:rPr>
                <w:rFonts w:ascii="Arial" w:hAnsi="Arial" w:cs="Arial"/>
                <w:bCs/>
              </w:rPr>
            </w:pPr>
            <w:r w:rsidRPr="00722B31">
              <w:rPr>
                <w:rFonts w:ascii="Arial" w:hAnsi="Arial" w:cs="Arial"/>
                <w:bCs/>
              </w:rPr>
              <w:t xml:space="preserve">After reading the section, reflect on its content. Then, share and discuss the answers to these questions with your peers. You can use your mobile </w:t>
            </w:r>
            <w:proofErr w:type="gramStart"/>
            <w:r w:rsidRPr="00722B31">
              <w:rPr>
                <w:rFonts w:ascii="Arial" w:hAnsi="Arial" w:cs="Arial"/>
                <w:bCs/>
              </w:rPr>
              <w:t>phone  to</w:t>
            </w:r>
            <w:proofErr w:type="gramEnd"/>
            <w:r w:rsidRPr="00722B31">
              <w:rPr>
                <w:rFonts w:ascii="Arial" w:hAnsi="Arial" w:cs="Arial"/>
                <w:bCs/>
              </w:rPr>
              <w:t xml:space="preserve"> record what you will discuss with them  to rehearse and  work on your own first, and then  also record  what you discuss in class.  Exchange recordings for feedback.</w:t>
            </w:r>
          </w:p>
          <w:p w:rsidR="00792956" w:rsidRPr="00722B31" w:rsidRDefault="00792956" w:rsidP="00722B31">
            <w:pPr>
              <w:spacing w:line="360" w:lineRule="auto"/>
              <w:jc w:val="both"/>
              <w:rPr>
                <w:rFonts w:ascii="Arial" w:hAnsi="Arial" w:cs="Arial"/>
                <w:bCs/>
              </w:rPr>
            </w:pPr>
          </w:p>
          <w:p w:rsidR="00792956" w:rsidRPr="00722B31" w:rsidRDefault="00792956" w:rsidP="00722B31">
            <w:pPr>
              <w:spacing w:line="360" w:lineRule="auto"/>
              <w:jc w:val="both"/>
              <w:rPr>
                <w:rFonts w:ascii="Arial" w:hAnsi="Arial" w:cs="Arial"/>
                <w:bCs/>
                <w:i/>
                <w:iCs/>
              </w:rPr>
            </w:pPr>
            <w:r w:rsidRPr="00722B31">
              <w:rPr>
                <w:rFonts w:ascii="Arial" w:hAnsi="Arial" w:cs="Arial"/>
                <w:bCs/>
                <w:i/>
                <w:iCs/>
              </w:rPr>
              <w:t>1. From what you have read about MALL, what are the advantages it has over CALL?  Give examples. Add two more examples of ways in which you can use mobile devices to develop or practice each language skill. Base you answer on your learning and teaching experience.</w:t>
            </w:r>
          </w:p>
          <w:p w:rsidR="00792956" w:rsidRPr="00722B31" w:rsidRDefault="00792956" w:rsidP="00722B31">
            <w:pPr>
              <w:spacing w:line="360" w:lineRule="auto"/>
              <w:jc w:val="both"/>
              <w:rPr>
                <w:rFonts w:ascii="Arial" w:hAnsi="Arial" w:cs="Arial"/>
                <w:bCs/>
                <w:i/>
                <w:iCs/>
              </w:rPr>
            </w:pPr>
            <w:r w:rsidRPr="00722B31">
              <w:rPr>
                <w:rFonts w:ascii="Arial" w:hAnsi="Arial" w:cs="Arial"/>
                <w:bCs/>
                <w:i/>
                <w:iCs/>
              </w:rPr>
              <w:t xml:space="preserve">2. Discuss and be ready to explain </w:t>
            </w:r>
            <w:proofErr w:type="gramStart"/>
            <w:r w:rsidRPr="00722B31">
              <w:rPr>
                <w:rFonts w:ascii="Arial" w:hAnsi="Arial" w:cs="Arial"/>
                <w:bCs/>
                <w:i/>
                <w:iCs/>
              </w:rPr>
              <w:t>which  language</w:t>
            </w:r>
            <w:proofErr w:type="gramEnd"/>
            <w:r w:rsidRPr="00722B31">
              <w:rPr>
                <w:rFonts w:ascii="Arial" w:hAnsi="Arial" w:cs="Arial"/>
                <w:bCs/>
                <w:i/>
                <w:iCs/>
              </w:rPr>
              <w:t xml:space="preserve"> skills mobile devices favor most are. Give examples </w:t>
            </w:r>
            <w:proofErr w:type="gramStart"/>
            <w:r w:rsidRPr="00722B31">
              <w:rPr>
                <w:rFonts w:ascii="Arial" w:hAnsi="Arial" w:cs="Arial"/>
                <w:bCs/>
                <w:i/>
                <w:iCs/>
              </w:rPr>
              <w:t>of  how</w:t>
            </w:r>
            <w:proofErr w:type="gramEnd"/>
            <w:r w:rsidRPr="00722B31">
              <w:rPr>
                <w:rFonts w:ascii="Arial" w:hAnsi="Arial" w:cs="Arial"/>
                <w:bCs/>
                <w:i/>
                <w:iCs/>
              </w:rPr>
              <w:t xml:space="preserve"> you personally use them.</w:t>
            </w:r>
          </w:p>
          <w:p w:rsidR="00792956" w:rsidRPr="00722B31" w:rsidRDefault="00792956" w:rsidP="00722B31">
            <w:pPr>
              <w:spacing w:line="360" w:lineRule="auto"/>
              <w:jc w:val="both"/>
              <w:rPr>
                <w:rFonts w:ascii="Arial" w:hAnsi="Arial" w:cs="Arial"/>
                <w:bCs/>
                <w:i/>
                <w:iCs/>
              </w:rPr>
            </w:pPr>
            <w:r w:rsidRPr="00722B31">
              <w:rPr>
                <w:rFonts w:ascii="Arial" w:hAnsi="Arial" w:cs="Arial"/>
                <w:bCs/>
                <w:i/>
                <w:iCs/>
              </w:rPr>
              <w:t>3. Reflect on the article and discuss what other tips for using MALL you would add to the four given.</w:t>
            </w:r>
          </w:p>
          <w:p w:rsidR="00792956" w:rsidRPr="00722B31" w:rsidRDefault="00792956" w:rsidP="00722B31">
            <w:pPr>
              <w:spacing w:line="360" w:lineRule="auto"/>
              <w:jc w:val="both"/>
              <w:rPr>
                <w:rFonts w:ascii="Arial" w:hAnsi="Arial" w:cs="Arial"/>
                <w:bCs/>
                <w:i/>
                <w:iCs/>
              </w:rPr>
            </w:pPr>
          </w:p>
          <w:p w:rsidR="00792956" w:rsidRPr="00722B31" w:rsidRDefault="00792956" w:rsidP="00722B31">
            <w:pPr>
              <w:spacing w:line="360" w:lineRule="auto"/>
              <w:jc w:val="both"/>
              <w:rPr>
                <w:rFonts w:ascii="Arial" w:hAnsi="Arial" w:cs="Arial"/>
                <w:bCs/>
              </w:rPr>
            </w:pPr>
          </w:p>
        </w:tc>
      </w:tr>
    </w:tbl>
    <w:p w:rsidR="00792956" w:rsidRPr="00722B31" w:rsidRDefault="00792956" w:rsidP="00722B31">
      <w:pPr>
        <w:spacing w:line="360" w:lineRule="auto"/>
        <w:jc w:val="both"/>
        <w:rPr>
          <w:rFonts w:ascii="Arial" w:hAnsi="Arial" w:cs="Arial"/>
          <w:bCs/>
        </w:rPr>
      </w:pPr>
    </w:p>
    <w:p w:rsidR="00285E38" w:rsidRPr="00722B31" w:rsidRDefault="00285E38" w:rsidP="00722B31">
      <w:pPr>
        <w:spacing w:line="360" w:lineRule="auto"/>
        <w:jc w:val="both"/>
        <w:rPr>
          <w:rFonts w:ascii="Arial" w:hAnsi="Arial" w:cs="Arial"/>
          <w:b/>
          <w:bCs/>
        </w:rPr>
      </w:pPr>
      <w:r w:rsidRPr="00722B31">
        <w:rPr>
          <w:rFonts w:ascii="Arial" w:hAnsi="Arial" w:cs="Arial"/>
          <w:b/>
          <w:bCs/>
        </w:rPr>
        <w:t>Conclusions</w:t>
      </w:r>
    </w:p>
    <w:p w:rsidR="00285E38" w:rsidRPr="00722B31" w:rsidRDefault="00285E38" w:rsidP="00722B31">
      <w:pPr>
        <w:spacing w:line="360" w:lineRule="auto"/>
        <w:jc w:val="both"/>
        <w:rPr>
          <w:rFonts w:ascii="Arial" w:hAnsi="Arial" w:cs="Arial"/>
          <w:bCs/>
        </w:rPr>
      </w:pPr>
    </w:p>
    <w:p w:rsidR="00285E38" w:rsidRPr="00722B31" w:rsidRDefault="00285E38" w:rsidP="00722B31">
      <w:pPr>
        <w:spacing w:line="360" w:lineRule="auto"/>
        <w:jc w:val="both"/>
        <w:rPr>
          <w:rFonts w:ascii="Arial" w:hAnsi="Arial" w:cs="Arial"/>
          <w:bCs/>
        </w:rPr>
      </w:pPr>
      <w:r w:rsidRPr="00722B31">
        <w:rPr>
          <w:rFonts w:ascii="Arial" w:hAnsi="Arial" w:cs="Arial"/>
          <w:bCs/>
        </w:rPr>
        <w:t xml:space="preserve">Technology has come to stay and teachers of English cannot lag behind. In the area of language education, it is essential to prepare teachers to help them develop knowledge, skills, and above all, a positive attitude and willingness to innovate, design, adapt, and use technology in the language classroom. </w:t>
      </w:r>
    </w:p>
    <w:p w:rsidR="00285E38" w:rsidRPr="00722B31" w:rsidRDefault="00285E38" w:rsidP="00722B31">
      <w:pPr>
        <w:spacing w:line="360" w:lineRule="auto"/>
        <w:jc w:val="both"/>
        <w:rPr>
          <w:rFonts w:ascii="Arial" w:hAnsi="Arial" w:cs="Arial"/>
          <w:bCs/>
        </w:rPr>
      </w:pPr>
    </w:p>
    <w:p w:rsidR="00285E38" w:rsidRPr="00722B31" w:rsidRDefault="00285E38" w:rsidP="00722B31">
      <w:pPr>
        <w:spacing w:line="360" w:lineRule="auto"/>
        <w:jc w:val="both"/>
        <w:rPr>
          <w:rFonts w:ascii="Arial" w:hAnsi="Arial" w:cs="Arial"/>
          <w:bCs/>
        </w:rPr>
      </w:pPr>
      <w:r w:rsidRPr="00722B31">
        <w:rPr>
          <w:rFonts w:ascii="Arial" w:hAnsi="Arial" w:cs="Arial"/>
          <w:bCs/>
        </w:rPr>
        <w:t xml:space="preserve">As many said in concern, we have the hardware and the software, but very often we lack the mindware, which is the humanware and this refers to those who resist to changes and fear to step out of their comfort zone: the traditional classroom. </w:t>
      </w:r>
    </w:p>
    <w:p w:rsidR="00792956" w:rsidRPr="00722B31" w:rsidRDefault="00792956" w:rsidP="00722B31">
      <w:pPr>
        <w:spacing w:line="360" w:lineRule="auto"/>
        <w:jc w:val="both"/>
        <w:rPr>
          <w:rFonts w:ascii="Arial" w:hAnsi="Arial" w:cs="Arial"/>
          <w:bCs/>
        </w:rPr>
      </w:pPr>
    </w:p>
    <w:p w:rsidR="00792956" w:rsidRPr="00722B31" w:rsidRDefault="00792956" w:rsidP="00722B31">
      <w:pPr>
        <w:spacing w:line="360" w:lineRule="auto"/>
        <w:jc w:val="both"/>
        <w:rPr>
          <w:rFonts w:ascii="Arial" w:hAnsi="Arial" w:cs="Arial"/>
          <w:b/>
          <w:bCs/>
        </w:rPr>
      </w:pPr>
    </w:p>
    <w:p w:rsidR="002A5290" w:rsidRPr="00722B31" w:rsidRDefault="002A5290" w:rsidP="00722B31">
      <w:pPr>
        <w:spacing w:after="160" w:line="259" w:lineRule="auto"/>
        <w:jc w:val="both"/>
        <w:rPr>
          <w:rFonts w:ascii="Arial" w:hAnsi="Arial" w:cs="Arial"/>
          <w:b/>
          <w:bCs/>
        </w:rPr>
      </w:pPr>
      <w:r w:rsidRPr="00722B31">
        <w:rPr>
          <w:rFonts w:ascii="Arial" w:hAnsi="Arial" w:cs="Arial"/>
          <w:b/>
          <w:bCs/>
        </w:rPr>
        <w:br w:type="page"/>
      </w:r>
    </w:p>
    <w:p w:rsidR="00792956" w:rsidRPr="00722B31" w:rsidRDefault="00792956" w:rsidP="00722B31">
      <w:pPr>
        <w:spacing w:line="360" w:lineRule="auto"/>
        <w:jc w:val="both"/>
        <w:rPr>
          <w:rFonts w:ascii="Arial" w:hAnsi="Arial" w:cs="Arial"/>
          <w:b/>
          <w:bCs/>
        </w:rPr>
      </w:pPr>
      <w:r w:rsidRPr="00722B31">
        <w:rPr>
          <w:rFonts w:ascii="Arial" w:hAnsi="Arial" w:cs="Arial"/>
          <w:b/>
          <w:bCs/>
        </w:rPr>
        <w:lastRenderedPageBreak/>
        <w:t>Bibliography</w:t>
      </w:r>
    </w:p>
    <w:p w:rsidR="00792956" w:rsidRPr="00722B31" w:rsidRDefault="00792956" w:rsidP="00722B31">
      <w:pPr>
        <w:spacing w:line="360" w:lineRule="auto"/>
        <w:jc w:val="both"/>
        <w:rPr>
          <w:rFonts w:ascii="Arial" w:eastAsia="Calibri" w:hAnsi="Arial" w:cs="Arial"/>
        </w:rPr>
      </w:pPr>
      <w:r w:rsidRPr="00722B31">
        <w:rPr>
          <w:rFonts w:ascii="Arial" w:eastAsia="Calibri" w:hAnsi="Arial" w:cs="Arial"/>
        </w:rPr>
        <w:t>Brumfit C. The Communicative Approach to Language Teaching. Oxford: University Press; 1979.</w:t>
      </w:r>
    </w:p>
    <w:p w:rsidR="00792956" w:rsidRPr="00722B31" w:rsidRDefault="00792956" w:rsidP="00722B31">
      <w:pPr>
        <w:spacing w:line="360" w:lineRule="auto"/>
        <w:jc w:val="both"/>
        <w:rPr>
          <w:rFonts w:ascii="Arial" w:hAnsi="Arial" w:cs="Arial"/>
          <w:lang w:val="es-ES"/>
        </w:rPr>
      </w:pPr>
      <w:r w:rsidRPr="00722B31">
        <w:rPr>
          <w:rFonts w:ascii="Arial" w:hAnsi="Arial" w:cs="Arial"/>
        </w:rPr>
        <w:t xml:space="preserve">Branscomb, H.E. Casting your Net. Salem State College: Allyn and Bacon. </w:t>
      </w:r>
      <w:r w:rsidRPr="00722B31">
        <w:rPr>
          <w:rFonts w:ascii="Arial" w:hAnsi="Arial" w:cs="Arial"/>
          <w:lang w:val="es-ES"/>
        </w:rPr>
        <w:t>1998.</w:t>
      </w:r>
    </w:p>
    <w:p w:rsidR="00792956" w:rsidRPr="00722B31" w:rsidRDefault="00792956" w:rsidP="00722B31">
      <w:pPr>
        <w:spacing w:line="360" w:lineRule="auto"/>
        <w:jc w:val="both"/>
        <w:rPr>
          <w:rFonts w:ascii="Arial" w:hAnsi="Arial" w:cs="Arial"/>
          <w:lang w:val="es-ES"/>
        </w:rPr>
      </w:pPr>
      <w:r w:rsidRPr="00722B31">
        <w:rPr>
          <w:rFonts w:ascii="Arial" w:hAnsi="Arial" w:cs="Arial"/>
          <w:lang w:val="es-ES"/>
        </w:rPr>
        <w:t>Cabero, A. Julio 2008. La investigación en la educación a distancia en los nuevos entornos de comunicación telemáticos</w:t>
      </w:r>
      <w:proofErr w:type="gramStart"/>
      <w:r w:rsidRPr="00722B31">
        <w:rPr>
          <w:rFonts w:ascii="Arial" w:hAnsi="Arial" w:cs="Arial"/>
          <w:lang w:val="es-ES"/>
        </w:rPr>
        <w:t>..</w:t>
      </w:r>
      <w:proofErr w:type="gramEnd"/>
      <w:r w:rsidRPr="00722B31">
        <w:rPr>
          <w:rFonts w:ascii="Arial" w:hAnsi="Arial" w:cs="Arial"/>
          <w:lang w:val="es-ES"/>
        </w:rPr>
        <w:t xml:space="preserve"> Universidad de Sevilla. España </w:t>
      </w:r>
    </w:p>
    <w:p w:rsidR="00792956" w:rsidRPr="00722B31" w:rsidRDefault="00792956" w:rsidP="00722B31">
      <w:pPr>
        <w:spacing w:line="360" w:lineRule="auto"/>
        <w:jc w:val="both"/>
        <w:rPr>
          <w:rFonts w:ascii="Arial" w:hAnsi="Arial" w:cs="Arial"/>
          <w:lang w:val="es-ES"/>
        </w:rPr>
      </w:pPr>
      <w:r w:rsidRPr="00722B31">
        <w:rPr>
          <w:rFonts w:ascii="Arial" w:hAnsi="Arial" w:cs="Arial"/>
          <w:lang w:val="es-ES"/>
        </w:rPr>
        <w:t xml:space="preserve">Gutiérrez, O. David 2007. El uso del Foro de Discusión Virtual en la enseñanza. Universidad Autónoma de Guadalajara. México </w:t>
      </w:r>
    </w:p>
    <w:p w:rsidR="00792956" w:rsidRPr="00722B31" w:rsidRDefault="00792956" w:rsidP="00722B31">
      <w:pPr>
        <w:spacing w:line="360" w:lineRule="auto"/>
        <w:jc w:val="both"/>
        <w:rPr>
          <w:rFonts w:ascii="Arial" w:hAnsi="Arial" w:cs="Arial"/>
          <w:lang w:val="es-ES"/>
        </w:rPr>
      </w:pPr>
      <w:r w:rsidRPr="00722B31">
        <w:rPr>
          <w:rFonts w:ascii="Arial" w:hAnsi="Arial" w:cs="Arial"/>
          <w:lang w:val="es-ES"/>
        </w:rPr>
        <w:t xml:space="preserve">Herrera, O. Esperanza y </w:t>
      </w:r>
      <w:proofErr w:type="gramStart"/>
      <w:r w:rsidRPr="00722B31">
        <w:rPr>
          <w:rFonts w:ascii="Arial" w:hAnsi="Arial" w:cs="Arial"/>
          <w:lang w:val="es-ES"/>
        </w:rPr>
        <w:t>Castellanos</w:t>
      </w:r>
      <w:proofErr w:type="gramEnd"/>
      <w:r w:rsidRPr="00722B31">
        <w:rPr>
          <w:rFonts w:ascii="Arial" w:hAnsi="Arial" w:cs="Arial"/>
          <w:lang w:val="es-ES"/>
        </w:rPr>
        <w:t>, S. Doris. Acerca de la participación en los foros UCPEJV Enrique José Varona.</w:t>
      </w:r>
    </w:p>
    <w:p w:rsidR="00792956" w:rsidRPr="00722B31" w:rsidRDefault="00792956" w:rsidP="00722B31">
      <w:pPr>
        <w:spacing w:line="360" w:lineRule="auto"/>
        <w:jc w:val="both"/>
        <w:rPr>
          <w:rFonts w:ascii="Arial" w:eastAsia="Calibri" w:hAnsi="Arial" w:cs="Arial"/>
        </w:rPr>
      </w:pPr>
      <w:r w:rsidRPr="00722B31">
        <w:rPr>
          <w:rFonts w:ascii="Arial" w:eastAsia="Calibri" w:hAnsi="Arial" w:cs="Arial"/>
        </w:rPr>
        <w:t>Kenning M. M., y Kenning M. J. Computers and language learning: Current theory and practice. New York: Ellis Horwood.; 1990.</w:t>
      </w:r>
    </w:p>
    <w:p w:rsidR="00792956" w:rsidRPr="00722B31" w:rsidRDefault="00792956" w:rsidP="00722B31">
      <w:pPr>
        <w:spacing w:line="360" w:lineRule="auto"/>
        <w:jc w:val="both"/>
        <w:rPr>
          <w:rFonts w:ascii="Arial" w:hAnsi="Arial" w:cs="Arial"/>
        </w:rPr>
      </w:pPr>
      <w:r w:rsidRPr="00722B31">
        <w:rPr>
          <w:rFonts w:ascii="Arial" w:hAnsi="Arial" w:cs="Arial"/>
        </w:rPr>
        <w:t>Ko, S.</w:t>
      </w:r>
      <w:proofErr w:type="gramStart"/>
      <w:r w:rsidRPr="00722B31">
        <w:rPr>
          <w:rFonts w:ascii="Arial" w:hAnsi="Arial" w:cs="Arial"/>
        </w:rPr>
        <w:t>,Rossen</w:t>
      </w:r>
      <w:proofErr w:type="gramEnd"/>
      <w:r w:rsidRPr="00722B31">
        <w:rPr>
          <w:rFonts w:ascii="Arial" w:hAnsi="Arial" w:cs="Arial"/>
        </w:rPr>
        <w:t xml:space="preserve"> Steve. Teaching Online. A Practical Guide.  Boston New York: Houghton Mifflin Company</w:t>
      </w:r>
      <w:proofErr w:type="gramStart"/>
      <w:r w:rsidRPr="00722B31">
        <w:rPr>
          <w:rFonts w:ascii="Arial" w:hAnsi="Arial" w:cs="Arial"/>
        </w:rPr>
        <w:t>;  2004</w:t>
      </w:r>
      <w:proofErr w:type="gramEnd"/>
      <w:r w:rsidRPr="00722B31">
        <w:rPr>
          <w:rFonts w:ascii="Arial" w:hAnsi="Arial" w:cs="Arial"/>
        </w:rPr>
        <w:t>.</w:t>
      </w:r>
    </w:p>
    <w:p w:rsidR="00792956" w:rsidRPr="00722B31" w:rsidRDefault="00792956" w:rsidP="00722B31">
      <w:pPr>
        <w:spacing w:line="360" w:lineRule="auto"/>
        <w:jc w:val="both"/>
        <w:rPr>
          <w:rFonts w:ascii="Arial" w:hAnsi="Arial" w:cs="Arial"/>
          <w:bCs/>
          <w:lang w:val="es-ES"/>
        </w:rPr>
      </w:pPr>
      <w:r w:rsidRPr="00722B31">
        <w:rPr>
          <w:rFonts w:ascii="Arial" w:hAnsi="Arial" w:cs="Arial"/>
        </w:rPr>
        <w:t xml:space="preserve">Kukuslka A, Norris L, Donohue J.  </w:t>
      </w:r>
      <w:r w:rsidRPr="00722B31">
        <w:rPr>
          <w:rFonts w:ascii="Arial" w:hAnsi="Arial" w:cs="Arial"/>
          <w:bCs/>
        </w:rPr>
        <w:t xml:space="preserve">ELT Research Papers </w:t>
      </w:r>
      <w:proofErr w:type="gramStart"/>
      <w:r w:rsidRPr="00722B31">
        <w:rPr>
          <w:rFonts w:ascii="Arial" w:hAnsi="Arial" w:cs="Arial"/>
          <w:bCs/>
        </w:rPr>
        <w:t>on  Mobile</w:t>
      </w:r>
      <w:proofErr w:type="gramEnd"/>
      <w:r w:rsidRPr="00722B31">
        <w:rPr>
          <w:rFonts w:ascii="Arial" w:hAnsi="Arial" w:cs="Arial"/>
          <w:bCs/>
        </w:rPr>
        <w:t xml:space="preserve"> pedagogy for English language teaching:a guide for teachers. </w:t>
      </w:r>
      <w:r w:rsidRPr="00722B31">
        <w:rPr>
          <w:rFonts w:ascii="Arial" w:hAnsi="Arial" w:cs="Arial"/>
          <w:bCs/>
          <w:lang w:val="es-ES"/>
        </w:rPr>
        <w:t>British Council; 2005</w:t>
      </w:r>
    </w:p>
    <w:p w:rsidR="00792956" w:rsidRPr="00722B31" w:rsidRDefault="00792956" w:rsidP="00722B31">
      <w:pPr>
        <w:spacing w:line="360" w:lineRule="auto"/>
        <w:jc w:val="both"/>
        <w:rPr>
          <w:rFonts w:ascii="Arial" w:eastAsia="Calibri" w:hAnsi="Arial" w:cs="Arial"/>
        </w:rPr>
      </w:pPr>
      <w:r w:rsidRPr="00722B31">
        <w:rPr>
          <w:rFonts w:ascii="Arial" w:eastAsia="Calibri" w:hAnsi="Arial" w:cs="Arial"/>
          <w:lang w:val="es-ES"/>
        </w:rPr>
        <w:t xml:space="preserve">López Serrano, M. Modelo Pedagógico del Tutor en la enseñanza-aprendizaje del inglés a distancia con el aprovechamiento de las TIC en el postgrado. Tesis en opción al grado científico de Doctor en Ciencias Pedagógicas. </w:t>
      </w:r>
      <w:r w:rsidRPr="00722B31">
        <w:rPr>
          <w:rFonts w:ascii="Arial" w:eastAsia="Calibri" w:hAnsi="Arial" w:cs="Arial"/>
        </w:rPr>
        <w:t>Ciudad de la Habana, Cuba; 2007.</w:t>
      </w:r>
    </w:p>
    <w:p w:rsidR="00792956" w:rsidRPr="00722B31" w:rsidRDefault="00792956" w:rsidP="00722B31">
      <w:pPr>
        <w:spacing w:line="360" w:lineRule="auto"/>
        <w:jc w:val="both"/>
        <w:rPr>
          <w:rFonts w:ascii="Arial" w:eastAsia="Calibri" w:hAnsi="Arial" w:cs="Arial"/>
        </w:rPr>
      </w:pPr>
      <w:proofErr w:type="gramStart"/>
      <w:r w:rsidRPr="00722B31">
        <w:rPr>
          <w:rFonts w:ascii="Arial" w:eastAsia="Calibri" w:hAnsi="Arial" w:cs="Arial"/>
        </w:rPr>
        <w:t>Nunan  David</w:t>
      </w:r>
      <w:proofErr w:type="gramEnd"/>
      <w:r w:rsidRPr="00722B31">
        <w:rPr>
          <w:rFonts w:ascii="Arial" w:eastAsia="Calibri" w:hAnsi="Arial" w:cs="Arial"/>
        </w:rPr>
        <w:t xml:space="preserve">. Designing Tasks for the Communicative Classroom. – United </w:t>
      </w:r>
      <w:proofErr w:type="gramStart"/>
      <w:r w:rsidRPr="00722B31">
        <w:rPr>
          <w:rFonts w:ascii="Arial" w:eastAsia="Calibri" w:hAnsi="Arial" w:cs="Arial"/>
        </w:rPr>
        <w:t>Kingdom :</w:t>
      </w:r>
      <w:proofErr w:type="gramEnd"/>
      <w:r w:rsidRPr="00722B31">
        <w:rPr>
          <w:rFonts w:ascii="Arial" w:eastAsia="Calibri" w:hAnsi="Arial" w:cs="Arial"/>
        </w:rPr>
        <w:t xml:space="preserve"> Cambridge University Press; 1989.</w:t>
      </w:r>
    </w:p>
    <w:p w:rsidR="00792956" w:rsidRPr="00722B31" w:rsidRDefault="00792956" w:rsidP="00722B31">
      <w:pPr>
        <w:spacing w:line="360" w:lineRule="auto"/>
        <w:jc w:val="both"/>
        <w:rPr>
          <w:rFonts w:ascii="Arial" w:hAnsi="Arial" w:cs="Arial"/>
          <w:bCs/>
        </w:rPr>
      </w:pPr>
      <w:r w:rsidRPr="00722B31">
        <w:rPr>
          <w:rFonts w:ascii="Arial" w:hAnsi="Arial" w:cs="Arial"/>
          <w:bCs/>
          <w:iCs/>
        </w:rPr>
        <w:t xml:space="preserve">Park M, </w:t>
      </w:r>
      <w:proofErr w:type="gramStart"/>
      <w:r w:rsidRPr="00722B31">
        <w:rPr>
          <w:rFonts w:ascii="Arial" w:hAnsi="Arial" w:cs="Arial"/>
          <w:bCs/>
          <w:iCs/>
        </w:rPr>
        <w:t>Slater  T</w:t>
      </w:r>
      <w:proofErr w:type="gramEnd"/>
      <w:r w:rsidRPr="00722B31">
        <w:rPr>
          <w:rFonts w:ascii="Arial" w:hAnsi="Arial" w:cs="Arial"/>
          <w:bCs/>
          <w:i/>
          <w:iCs/>
        </w:rPr>
        <w:t xml:space="preserve">. </w:t>
      </w:r>
      <w:r w:rsidRPr="00722B31">
        <w:rPr>
          <w:rFonts w:ascii="Arial" w:hAnsi="Arial" w:cs="Arial"/>
          <w:bCs/>
        </w:rPr>
        <w:t xml:space="preserve">A Typology of Tasks for Mobile-Assisted Language Learning: Recommendations from a Small-Scale Needs Analysis.  </w:t>
      </w:r>
      <w:proofErr w:type="gramStart"/>
      <w:r w:rsidRPr="00722B31">
        <w:rPr>
          <w:rFonts w:ascii="Arial" w:hAnsi="Arial" w:cs="Arial"/>
          <w:bCs/>
        </w:rPr>
        <w:t>Tesol</w:t>
      </w:r>
      <w:proofErr w:type="gramEnd"/>
      <w:r w:rsidRPr="00722B31">
        <w:rPr>
          <w:rFonts w:ascii="Arial" w:hAnsi="Arial" w:cs="Arial"/>
          <w:bCs/>
        </w:rPr>
        <w:t xml:space="preserve"> Canada Journal/revue tesl du Canada 93. Volume 31, special issue 8; 2014.</w:t>
      </w:r>
    </w:p>
    <w:p w:rsidR="00792956" w:rsidRPr="00722B31" w:rsidRDefault="00792956" w:rsidP="00722B31">
      <w:pPr>
        <w:spacing w:line="360" w:lineRule="auto"/>
        <w:jc w:val="both"/>
        <w:rPr>
          <w:rFonts w:ascii="Arial" w:eastAsia="Calibri" w:hAnsi="Arial" w:cs="Arial"/>
        </w:rPr>
      </w:pPr>
      <w:r w:rsidRPr="00722B31">
        <w:rPr>
          <w:rFonts w:ascii="Arial" w:eastAsia="Calibri" w:hAnsi="Arial" w:cs="Arial"/>
        </w:rPr>
        <w:t xml:space="preserve">Prensky M. On the Horizon.MCB University Press, Vol. 9 No. 5, October 2001. </w:t>
      </w:r>
    </w:p>
    <w:p w:rsidR="00792956" w:rsidRPr="00722B31" w:rsidRDefault="00792956" w:rsidP="00722B31">
      <w:pPr>
        <w:spacing w:line="360" w:lineRule="auto"/>
        <w:jc w:val="both"/>
        <w:rPr>
          <w:rFonts w:ascii="Arial" w:hAnsi="Arial" w:cs="Arial"/>
          <w:lang w:val="es-ES"/>
        </w:rPr>
      </w:pPr>
      <w:r w:rsidRPr="00722B31">
        <w:rPr>
          <w:rFonts w:ascii="Arial" w:hAnsi="Arial" w:cs="Arial"/>
          <w:lang w:val="es-ES"/>
        </w:rPr>
        <w:t xml:space="preserve">Sánchez, P. Yanyorky 2011. Concepción teórico – metodológica del uso pedagógico de las herramientas de comunicación de los entornos virtuales en la superación profesional de docentes. </w:t>
      </w:r>
    </w:p>
    <w:p w:rsidR="00792956" w:rsidRPr="00722B31" w:rsidRDefault="00792956" w:rsidP="00722B31">
      <w:pPr>
        <w:spacing w:line="360" w:lineRule="auto"/>
        <w:jc w:val="both"/>
        <w:rPr>
          <w:rFonts w:ascii="Arial" w:eastAsia="Calibri" w:hAnsi="Arial" w:cs="Arial"/>
        </w:rPr>
      </w:pPr>
      <w:r w:rsidRPr="00722B31">
        <w:rPr>
          <w:rFonts w:ascii="Arial" w:eastAsia="Calibri" w:hAnsi="Arial" w:cs="Arial"/>
        </w:rPr>
        <w:t xml:space="preserve">Stern, H. H.  Fundamental Concepts of Language Teaching. – </w:t>
      </w:r>
      <w:proofErr w:type="gramStart"/>
      <w:r w:rsidRPr="00722B31">
        <w:rPr>
          <w:rFonts w:ascii="Arial" w:eastAsia="Calibri" w:hAnsi="Arial" w:cs="Arial"/>
        </w:rPr>
        <w:t>Oxford :</w:t>
      </w:r>
      <w:proofErr w:type="gramEnd"/>
      <w:r w:rsidRPr="00722B31">
        <w:rPr>
          <w:rFonts w:ascii="Arial" w:eastAsia="Calibri" w:hAnsi="Arial" w:cs="Arial"/>
        </w:rPr>
        <w:t xml:space="preserve"> Oxford University Press; 1987.</w:t>
      </w:r>
    </w:p>
    <w:p w:rsidR="00792956" w:rsidRPr="00722B31" w:rsidRDefault="00792956" w:rsidP="00722B31">
      <w:pPr>
        <w:spacing w:line="360" w:lineRule="auto"/>
        <w:jc w:val="both"/>
        <w:rPr>
          <w:rFonts w:ascii="Arial" w:eastAsia="Calibri" w:hAnsi="Arial" w:cs="Arial"/>
          <w:bCs/>
        </w:rPr>
      </w:pPr>
      <w:r w:rsidRPr="00722B31">
        <w:rPr>
          <w:rFonts w:ascii="Arial" w:eastAsia="Calibri" w:hAnsi="Arial" w:cs="Arial"/>
          <w:bCs/>
        </w:rPr>
        <w:t xml:space="preserve">Schroeder, S. Mobile games dominate smartphone app usage. Retrieved July 22, 2013 from </w:t>
      </w:r>
      <w:hyperlink r:id="rId58" w:history="1">
        <w:r w:rsidRPr="00722B31">
          <w:rPr>
            <w:rStyle w:val="Hipervnculo"/>
            <w:rFonts w:ascii="Arial" w:eastAsia="Calibri" w:hAnsi="Arial" w:cs="Arial"/>
            <w:bCs/>
          </w:rPr>
          <w:t>http://mashable.com/2011/07/07/smartphone-mobile-games/</w:t>
        </w:r>
      </w:hyperlink>
    </w:p>
    <w:p w:rsidR="00792956" w:rsidRPr="00722B31" w:rsidRDefault="00792956" w:rsidP="00722B31">
      <w:pPr>
        <w:spacing w:line="360" w:lineRule="auto"/>
        <w:jc w:val="both"/>
        <w:rPr>
          <w:rFonts w:ascii="Arial" w:eastAsia="Calibri" w:hAnsi="Arial" w:cs="Arial"/>
        </w:rPr>
      </w:pPr>
      <w:r w:rsidRPr="00722B31">
        <w:rPr>
          <w:rFonts w:ascii="Arial" w:eastAsia="Calibri" w:hAnsi="Arial" w:cs="Arial"/>
          <w:bCs/>
        </w:rPr>
        <w:lastRenderedPageBreak/>
        <w:t xml:space="preserve"> Stockwell, G., &amp; Hubbard, P. </w:t>
      </w:r>
      <w:r w:rsidRPr="00722B31">
        <w:rPr>
          <w:rFonts w:ascii="Arial" w:eastAsia="Calibri" w:hAnsi="Arial" w:cs="Arial"/>
          <w:bCs/>
          <w:i/>
          <w:iCs/>
        </w:rPr>
        <w:t xml:space="preserve">Some emerging principles for mobile-assisted language learning. </w:t>
      </w:r>
      <w:r w:rsidRPr="00722B31">
        <w:rPr>
          <w:rFonts w:ascii="Arial" w:eastAsia="Calibri" w:hAnsi="Arial" w:cs="Arial"/>
          <w:bCs/>
        </w:rPr>
        <w:t>Monterey, CA: The International Research Foundation for English Language Education, 2013</w:t>
      </w:r>
      <w:proofErr w:type="gramStart"/>
      <w:r w:rsidRPr="00722B31">
        <w:rPr>
          <w:rFonts w:ascii="Arial" w:eastAsia="Calibri" w:hAnsi="Arial" w:cs="Arial"/>
          <w:bCs/>
        </w:rPr>
        <w:t>;Retrieved</w:t>
      </w:r>
      <w:proofErr w:type="gramEnd"/>
      <w:r w:rsidRPr="00722B31">
        <w:rPr>
          <w:rFonts w:ascii="Arial" w:eastAsia="Calibri" w:hAnsi="Arial" w:cs="Arial"/>
          <w:bCs/>
        </w:rPr>
        <w:t xml:space="preserve"> from  </w:t>
      </w:r>
      <w:hyperlink r:id="rId59" w:history="1">
        <w:r w:rsidRPr="00722B31">
          <w:rPr>
            <w:rStyle w:val="Hipervnculo"/>
            <w:rFonts w:ascii="Arial" w:eastAsia="Calibri" w:hAnsi="Arial" w:cs="Arial"/>
            <w:bCs/>
          </w:rPr>
          <w:t>http://www.tirfonline.org/english-in-the-workforce/mobile-assisted-language-learning</w:t>
        </w:r>
      </w:hyperlink>
    </w:p>
    <w:p w:rsidR="00792956" w:rsidRPr="00722B31" w:rsidRDefault="00792956" w:rsidP="00722B31">
      <w:pPr>
        <w:spacing w:line="360" w:lineRule="auto"/>
        <w:jc w:val="both"/>
        <w:rPr>
          <w:rFonts w:ascii="Arial" w:hAnsi="Arial" w:cs="Arial"/>
          <w:bCs/>
        </w:rPr>
      </w:pPr>
      <w:r w:rsidRPr="00722B31">
        <w:rPr>
          <w:rFonts w:ascii="Arial" w:hAnsi="Arial" w:cs="Arial"/>
          <w:bCs/>
        </w:rPr>
        <w:t xml:space="preserve">Talaván N, Avila JM. Audiovisual Reception and MALL: Adapting Technology to Real Needs. </w:t>
      </w:r>
      <w:r w:rsidRPr="00722B31">
        <w:rPr>
          <w:rFonts w:ascii="Arial" w:hAnsi="Arial" w:cs="Arial"/>
          <w:bCs/>
          <w:i/>
          <w:iCs/>
        </w:rPr>
        <w:t>Universidad Nacional de Educación a Distancia, UNED</w:t>
      </w:r>
      <w:proofErr w:type="gramStart"/>
      <w:r w:rsidRPr="00722B31">
        <w:rPr>
          <w:rFonts w:ascii="Arial" w:hAnsi="Arial" w:cs="Arial"/>
          <w:bCs/>
          <w:i/>
          <w:iCs/>
        </w:rPr>
        <w:t xml:space="preserve">; </w:t>
      </w:r>
      <w:r w:rsidRPr="00722B31">
        <w:rPr>
          <w:rFonts w:ascii="Arial" w:hAnsi="Arial" w:cs="Arial"/>
          <w:bCs/>
        </w:rPr>
        <w:t xml:space="preserve"> 2014</w:t>
      </w:r>
      <w:proofErr w:type="gramEnd"/>
    </w:p>
    <w:p w:rsidR="00792956" w:rsidRPr="00722B31" w:rsidRDefault="00792956" w:rsidP="00722B31">
      <w:pPr>
        <w:spacing w:line="360" w:lineRule="auto"/>
        <w:jc w:val="both"/>
        <w:rPr>
          <w:rFonts w:ascii="Arial" w:hAnsi="Arial" w:cs="Arial"/>
        </w:rPr>
      </w:pPr>
      <w:r w:rsidRPr="00722B31">
        <w:rPr>
          <w:rFonts w:ascii="Arial" w:hAnsi="Arial" w:cs="Arial"/>
        </w:rPr>
        <w:t>Warschauer M. (1998). Researching technology in TESOL: Determinist, Instrumental, and Critical Approaches. TESOL Quarterly, 32(4), 757-761.</w:t>
      </w:r>
    </w:p>
    <w:p w:rsidR="00792956" w:rsidRPr="00722B31" w:rsidRDefault="00792956" w:rsidP="00722B31">
      <w:pPr>
        <w:spacing w:line="360" w:lineRule="auto"/>
        <w:jc w:val="both"/>
        <w:rPr>
          <w:rFonts w:ascii="Arial" w:hAnsi="Arial" w:cs="Arial"/>
        </w:rPr>
      </w:pPr>
      <w:r w:rsidRPr="00722B31">
        <w:rPr>
          <w:rFonts w:ascii="Arial" w:hAnsi="Arial" w:cs="Arial"/>
        </w:rPr>
        <w:t>Warschauer M. and Healey D.  (1998). Computers and Language Learning: an Overview. En: Language Teaching, 31, pp. 57-71.</w:t>
      </w:r>
    </w:p>
    <w:p w:rsidR="00792956" w:rsidRPr="00722B31" w:rsidRDefault="00792956" w:rsidP="00722B31">
      <w:pPr>
        <w:spacing w:line="360" w:lineRule="auto"/>
        <w:jc w:val="both"/>
        <w:rPr>
          <w:rFonts w:ascii="Arial" w:hAnsi="Arial" w:cs="Arial"/>
        </w:rPr>
      </w:pPr>
      <w:r w:rsidRPr="00722B31">
        <w:rPr>
          <w:rFonts w:ascii="Arial" w:hAnsi="Arial" w:cs="Arial"/>
        </w:rPr>
        <w:t>Warschauer M., Shetzer H., Meloni C. (2004).I nternet for English Teaching. Publishing House: United States Department of State. Office of English language Programs. Washington DC.</w:t>
      </w:r>
    </w:p>
    <w:p w:rsidR="00792956" w:rsidRPr="00722B31" w:rsidRDefault="00792956" w:rsidP="00722B31">
      <w:pPr>
        <w:spacing w:line="360" w:lineRule="auto"/>
        <w:jc w:val="both"/>
        <w:rPr>
          <w:rFonts w:ascii="Arial" w:hAnsi="Arial" w:cs="Arial"/>
        </w:rPr>
      </w:pPr>
      <w:r w:rsidRPr="00722B31">
        <w:rPr>
          <w:rFonts w:ascii="Arial" w:hAnsi="Arial" w:cs="Arial"/>
        </w:rPr>
        <w:t xml:space="preserve">Warschauer, M. (2002). A Developmental Perspective on Technology in Language Education. TESOL Quarterly, 36(3), 453-475. </w:t>
      </w:r>
    </w:p>
    <w:p w:rsidR="00792956" w:rsidRPr="00722B31" w:rsidRDefault="00792956" w:rsidP="00722B31">
      <w:pPr>
        <w:spacing w:line="360" w:lineRule="auto"/>
        <w:jc w:val="both"/>
        <w:rPr>
          <w:rFonts w:ascii="Arial" w:hAnsi="Arial" w:cs="Arial"/>
        </w:rPr>
      </w:pPr>
    </w:p>
    <w:p w:rsidR="00BE78F0" w:rsidRPr="00722B31" w:rsidRDefault="00BE78F0" w:rsidP="00722B31">
      <w:pPr>
        <w:spacing w:line="360" w:lineRule="auto"/>
        <w:jc w:val="both"/>
        <w:rPr>
          <w:rFonts w:ascii="Arial" w:hAnsi="Arial" w:cs="Arial"/>
          <w:b/>
        </w:rPr>
      </w:pPr>
    </w:p>
    <w:p w:rsidR="00BE78F0" w:rsidRPr="00722B31" w:rsidRDefault="00BE78F0" w:rsidP="00722B31">
      <w:pPr>
        <w:spacing w:line="360" w:lineRule="auto"/>
        <w:jc w:val="both"/>
        <w:rPr>
          <w:rFonts w:ascii="Arial" w:hAnsi="Arial" w:cs="Arial"/>
          <w:b/>
        </w:rPr>
      </w:pPr>
    </w:p>
    <w:p w:rsidR="002A5290" w:rsidRPr="00722B31" w:rsidRDefault="002A5290" w:rsidP="00722B31">
      <w:pPr>
        <w:spacing w:after="160" w:line="259" w:lineRule="auto"/>
        <w:jc w:val="both"/>
        <w:rPr>
          <w:rFonts w:ascii="Arial" w:hAnsi="Arial" w:cs="Arial"/>
          <w:lang w:val="en-US"/>
        </w:rPr>
      </w:pPr>
      <w:r w:rsidRPr="00722B31">
        <w:rPr>
          <w:rFonts w:ascii="Arial" w:hAnsi="Arial" w:cs="Arial"/>
          <w:lang w:val="en-US"/>
        </w:rPr>
        <w:br w:type="page"/>
      </w:r>
    </w:p>
    <w:p w:rsidR="00AA118C" w:rsidRPr="00722B31" w:rsidRDefault="00AA118C" w:rsidP="00722B31">
      <w:pPr>
        <w:spacing w:line="360" w:lineRule="auto"/>
        <w:jc w:val="both"/>
        <w:rPr>
          <w:rFonts w:ascii="Arial" w:hAnsi="Arial" w:cs="Arial"/>
          <w:b/>
        </w:rPr>
      </w:pPr>
      <w:r w:rsidRPr="00722B31">
        <w:rPr>
          <w:rFonts w:ascii="Arial" w:hAnsi="Arial" w:cs="Arial"/>
          <w:b/>
          <w:lang w:val="en-US"/>
        </w:rPr>
        <w:lastRenderedPageBreak/>
        <w:t>Chapter 12.</w:t>
      </w:r>
      <w:r w:rsidR="00B03186">
        <w:rPr>
          <w:rFonts w:ascii="Arial" w:hAnsi="Arial" w:cs="Arial"/>
          <w:b/>
        </w:rPr>
        <w:t>Making the Most of A</w:t>
      </w:r>
      <w:r w:rsidRPr="00722B31">
        <w:rPr>
          <w:rFonts w:ascii="Arial" w:hAnsi="Arial" w:cs="Arial"/>
          <w:b/>
        </w:rPr>
        <w:t>udio-visuals in</w:t>
      </w:r>
      <w:r w:rsidR="00D9542A" w:rsidRPr="00D9542A">
        <w:rPr>
          <w:rFonts w:ascii="Arial" w:hAnsi="Arial" w:cs="Arial"/>
          <w:b/>
        </w:rPr>
        <w:t xml:space="preserve"> English Language Education                     </w:t>
      </w:r>
    </w:p>
    <w:p w:rsidR="00AA118C" w:rsidRPr="00942E99" w:rsidRDefault="00AA118C" w:rsidP="00722B31">
      <w:pPr>
        <w:shd w:val="clear" w:color="auto" w:fill="FFFFFF"/>
        <w:spacing w:line="360" w:lineRule="auto"/>
        <w:ind w:right="1124"/>
        <w:jc w:val="both"/>
        <w:rPr>
          <w:rFonts w:ascii="Arial" w:hAnsi="Arial" w:cs="Arial"/>
        </w:rPr>
      </w:pPr>
      <w:r w:rsidRPr="00722B31">
        <w:rPr>
          <w:rFonts w:ascii="Arial" w:hAnsi="Arial" w:cs="Arial"/>
          <w:b/>
        </w:rPr>
        <w:t xml:space="preserve">Author:  </w:t>
      </w:r>
      <w:r w:rsidRPr="00942E99">
        <w:rPr>
          <w:rFonts w:ascii="Arial" w:hAnsi="Arial" w:cs="Arial"/>
        </w:rPr>
        <w:t>Dr.C. Isora Justina Enríquez O’Farrill, PhD</w:t>
      </w:r>
    </w:p>
    <w:p w:rsidR="00AA118C" w:rsidRPr="00722B31" w:rsidRDefault="00AA118C" w:rsidP="00722B31">
      <w:pPr>
        <w:spacing w:line="360" w:lineRule="auto"/>
        <w:jc w:val="both"/>
        <w:rPr>
          <w:rFonts w:ascii="Arial" w:hAnsi="Arial" w:cs="Arial"/>
          <w:b/>
        </w:rPr>
      </w:pPr>
    </w:p>
    <w:p w:rsidR="00AA118C" w:rsidRPr="00722B31" w:rsidRDefault="00AA118C" w:rsidP="00722B31">
      <w:pPr>
        <w:spacing w:line="360" w:lineRule="auto"/>
        <w:jc w:val="both"/>
        <w:rPr>
          <w:rFonts w:ascii="Arial" w:hAnsi="Arial" w:cs="Arial"/>
          <w:b/>
          <w:lang w:val="en-US"/>
        </w:rPr>
      </w:pPr>
      <w:r w:rsidRPr="00722B31">
        <w:rPr>
          <w:rFonts w:ascii="Arial" w:hAnsi="Arial" w:cs="Arial"/>
          <w:b/>
          <w:lang w:val="en-US"/>
        </w:rPr>
        <w:t xml:space="preserve">Introduction </w:t>
      </w:r>
    </w:p>
    <w:p w:rsidR="00AA118C" w:rsidRPr="00722B31" w:rsidRDefault="00AA118C" w:rsidP="00722B31">
      <w:pPr>
        <w:spacing w:line="360" w:lineRule="auto"/>
        <w:jc w:val="both"/>
        <w:rPr>
          <w:rFonts w:ascii="Arial" w:hAnsi="Arial" w:cs="Arial"/>
          <w:lang w:val="en-US"/>
        </w:rPr>
      </w:pPr>
      <w:r w:rsidRPr="00722B31">
        <w:rPr>
          <w:rFonts w:ascii="Arial" w:hAnsi="Arial" w:cs="Arial"/>
          <w:lang w:val="en-US"/>
        </w:rPr>
        <w:t>Language learning is a complex process: in this process, language teachers can’t be far away from the technology, which is the application of scientific knowledge to practical tasks by organizations that involve people and machines (Cakir, I. p. 1</w:t>
      </w:r>
      <w:proofErr w:type="gramStart"/>
      <w:r w:rsidRPr="00722B31">
        <w:rPr>
          <w:rFonts w:ascii="Arial" w:hAnsi="Arial" w:cs="Arial"/>
          <w:lang w:val="en-US"/>
        </w:rPr>
        <w:t>) .</w:t>
      </w:r>
      <w:proofErr w:type="gramEnd"/>
      <w:r w:rsidRPr="00722B31">
        <w:rPr>
          <w:rFonts w:ascii="Arial" w:hAnsi="Arial" w:cs="Arial"/>
          <w:lang w:val="en-US"/>
        </w:rPr>
        <w:t xml:space="preserve"> The new era assigns new challenges and duties on the modern teacher.  Technology has a tradition in foreign language education; however, this tradition has been drastically changed with the remarkable entry of technology. Technology provides so many options as making teaching interesting and also making teaching more productive in terms of improvements. Technology is one of the most significant drivers of both social and linguistic change. </w:t>
      </w:r>
      <w:proofErr w:type="gramStart"/>
      <w:r w:rsidRPr="00722B31">
        <w:rPr>
          <w:rFonts w:ascii="Arial" w:hAnsi="Arial" w:cs="Arial"/>
          <w:lang w:val="en-US"/>
        </w:rPr>
        <w:t>(</w:t>
      </w:r>
      <w:r w:rsidRPr="00722B31">
        <w:rPr>
          <w:rFonts w:ascii="Arial" w:hAnsi="Arial" w:cs="Arial"/>
        </w:rPr>
        <w:t xml:space="preserve"> Shyamlee</w:t>
      </w:r>
      <w:proofErr w:type="gramEnd"/>
      <w:r w:rsidRPr="00722B31">
        <w:rPr>
          <w:rFonts w:ascii="Arial" w:hAnsi="Arial" w:cs="Arial"/>
        </w:rPr>
        <w:t>, S &amp;  Phil.M 2012 p.1</w:t>
      </w:r>
      <w:r w:rsidRPr="00722B31">
        <w:rPr>
          <w:rFonts w:ascii="Arial" w:hAnsi="Arial" w:cs="Arial"/>
          <w:lang w:val="en-US"/>
        </w:rPr>
        <w:t>)</w:t>
      </w:r>
    </w:p>
    <w:p w:rsidR="00AA118C" w:rsidRPr="00722B31" w:rsidRDefault="00AA118C" w:rsidP="00722B31">
      <w:pPr>
        <w:pStyle w:val="Heading"/>
      </w:pPr>
    </w:p>
    <w:p w:rsidR="00AA118C" w:rsidRPr="00722B31" w:rsidRDefault="00AA118C" w:rsidP="00722B31">
      <w:pPr>
        <w:spacing w:line="360" w:lineRule="auto"/>
        <w:jc w:val="both"/>
        <w:rPr>
          <w:rFonts w:ascii="Arial" w:hAnsi="Arial" w:cs="Arial"/>
          <w:b/>
          <w:lang w:val="en-US"/>
        </w:rPr>
      </w:pPr>
      <w:r w:rsidRPr="00722B31">
        <w:rPr>
          <w:rFonts w:ascii="Arial" w:hAnsi="Arial" w:cs="Arial"/>
          <w:lang w:val="en-US"/>
        </w:rPr>
        <w:t>Audio-visuals are among the technologies that can be used to enhance langu</w:t>
      </w:r>
      <w:r w:rsidR="00942E99">
        <w:rPr>
          <w:rFonts w:ascii="Arial" w:hAnsi="Arial" w:cs="Arial"/>
          <w:lang w:val="en-US"/>
        </w:rPr>
        <w:t xml:space="preserve">age teaching and learning. </w:t>
      </w:r>
      <w:r w:rsidRPr="00722B31">
        <w:rPr>
          <w:rFonts w:ascii="Arial" w:hAnsi="Arial" w:cs="Arial"/>
          <w:lang w:val="en-US"/>
        </w:rPr>
        <w:t>They are of great helpin stimulating and facilitating the learning of a foreign language. All audio-visual materials have positive contributions to language learning as long as they are used at the right time, in the right place. (Cakir, I. p. 1)</w:t>
      </w:r>
    </w:p>
    <w:p w:rsidR="00AA118C" w:rsidRPr="00722B31" w:rsidRDefault="00AA118C" w:rsidP="00722B31">
      <w:pPr>
        <w:pStyle w:val="Heading"/>
      </w:pPr>
    </w:p>
    <w:p w:rsidR="00AA118C" w:rsidRPr="00722B31" w:rsidRDefault="00AA118C" w:rsidP="00722B31">
      <w:pPr>
        <w:tabs>
          <w:tab w:val="left" w:pos="180"/>
          <w:tab w:val="left" w:pos="360"/>
        </w:tabs>
        <w:spacing w:line="360" w:lineRule="auto"/>
        <w:jc w:val="both"/>
        <w:rPr>
          <w:rFonts w:ascii="Arial" w:hAnsi="Arial" w:cs="Arial"/>
          <w:lang w:val="en-US"/>
        </w:rPr>
      </w:pPr>
      <w:r w:rsidRPr="00722B31">
        <w:rPr>
          <w:rFonts w:ascii="Arial" w:hAnsi="Arial" w:cs="Arial"/>
          <w:u w:val="single"/>
          <w:lang w:val="en-US"/>
        </w:rPr>
        <w:t>Learning goals</w:t>
      </w:r>
      <w:r w:rsidRPr="00722B31">
        <w:rPr>
          <w:rFonts w:ascii="Arial" w:hAnsi="Arial" w:cs="Arial"/>
          <w:lang w:val="en-US"/>
        </w:rPr>
        <w:t>:</w:t>
      </w:r>
    </w:p>
    <w:p w:rsidR="00AA118C" w:rsidRPr="00722B31" w:rsidRDefault="00AA118C" w:rsidP="00722B31">
      <w:pPr>
        <w:pStyle w:val="Prrafodelista"/>
        <w:numPr>
          <w:ilvl w:val="0"/>
          <w:numId w:val="55"/>
        </w:numPr>
        <w:tabs>
          <w:tab w:val="left" w:pos="180"/>
          <w:tab w:val="left" w:pos="360"/>
        </w:tabs>
        <w:spacing w:after="0" w:line="360" w:lineRule="auto"/>
        <w:ind w:left="426" w:firstLine="0"/>
        <w:jc w:val="both"/>
        <w:rPr>
          <w:rFonts w:ascii="Arial" w:hAnsi="Arial" w:cs="Arial"/>
          <w:sz w:val="24"/>
          <w:szCs w:val="24"/>
          <w:lang w:val="en-US"/>
        </w:rPr>
      </w:pPr>
      <w:r w:rsidRPr="00722B31">
        <w:rPr>
          <w:rFonts w:ascii="Arial" w:hAnsi="Arial" w:cs="Arial"/>
          <w:sz w:val="24"/>
          <w:szCs w:val="24"/>
          <w:lang w:val="en-US"/>
        </w:rPr>
        <w:t xml:space="preserve">Understand basic concepts for using audio-visuals in a communicative language lesson.  </w:t>
      </w:r>
    </w:p>
    <w:p w:rsidR="00AA118C" w:rsidRPr="00722B31" w:rsidRDefault="00AA118C" w:rsidP="00722B31">
      <w:pPr>
        <w:pStyle w:val="Prrafodelista"/>
        <w:numPr>
          <w:ilvl w:val="0"/>
          <w:numId w:val="55"/>
        </w:numPr>
        <w:tabs>
          <w:tab w:val="left" w:pos="180"/>
          <w:tab w:val="left" w:pos="360"/>
        </w:tabs>
        <w:spacing w:after="0" w:line="360" w:lineRule="auto"/>
        <w:ind w:left="426" w:firstLine="0"/>
        <w:jc w:val="both"/>
        <w:rPr>
          <w:rFonts w:ascii="Arial" w:hAnsi="Arial" w:cs="Arial"/>
          <w:sz w:val="24"/>
          <w:szCs w:val="24"/>
          <w:lang w:val="en-US"/>
        </w:rPr>
      </w:pPr>
      <w:r w:rsidRPr="00722B31">
        <w:rPr>
          <w:rFonts w:ascii="Arial" w:hAnsi="Arial" w:cs="Arial"/>
          <w:sz w:val="24"/>
          <w:szCs w:val="24"/>
          <w:lang w:val="en-US"/>
        </w:rPr>
        <w:t xml:space="preserve">Explain how to use audio-visuals in a communicative language lesson.  </w:t>
      </w:r>
    </w:p>
    <w:p w:rsidR="00AA118C" w:rsidRPr="00722B31" w:rsidRDefault="00AA118C" w:rsidP="00722B31">
      <w:pPr>
        <w:pStyle w:val="Prrafodelista"/>
        <w:numPr>
          <w:ilvl w:val="0"/>
          <w:numId w:val="55"/>
        </w:numPr>
        <w:tabs>
          <w:tab w:val="left" w:pos="180"/>
          <w:tab w:val="left" w:pos="360"/>
        </w:tabs>
        <w:spacing w:after="0" w:line="360" w:lineRule="auto"/>
        <w:ind w:left="426" w:firstLine="0"/>
        <w:jc w:val="both"/>
        <w:rPr>
          <w:rFonts w:ascii="Arial" w:hAnsi="Arial" w:cs="Arial"/>
          <w:sz w:val="24"/>
          <w:szCs w:val="24"/>
          <w:lang w:val="en-US"/>
        </w:rPr>
      </w:pPr>
      <w:r w:rsidRPr="00722B31">
        <w:rPr>
          <w:rFonts w:ascii="Arial" w:hAnsi="Arial" w:cs="Arial"/>
          <w:sz w:val="24"/>
          <w:szCs w:val="24"/>
          <w:lang w:val="en-US"/>
        </w:rPr>
        <w:t>Classify tasks or activities into pre, while and post viewing tasks.</w:t>
      </w:r>
    </w:p>
    <w:p w:rsidR="00AA118C" w:rsidRPr="00722B31" w:rsidRDefault="00AA118C" w:rsidP="00722B31">
      <w:pPr>
        <w:pStyle w:val="Prrafodelista"/>
        <w:numPr>
          <w:ilvl w:val="0"/>
          <w:numId w:val="55"/>
        </w:numPr>
        <w:spacing w:after="0" w:line="360" w:lineRule="auto"/>
        <w:ind w:left="426" w:firstLine="0"/>
        <w:jc w:val="both"/>
        <w:rPr>
          <w:rFonts w:ascii="Arial" w:hAnsi="Arial" w:cs="Arial"/>
          <w:sz w:val="24"/>
          <w:szCs w:val="24"/>
          <w:lang w:val="en-US"/>
        </w:rPr>
      </w:pPr>
      <w:r w:rsidRPr="00722B31">
        <w:rPr>
          <w:rFonts w:ascii="Arial" w:hAnsi="Arial" w:cs="Arial"/>
          <w:sz w:val="24"/>
          <w:szCs w:val="24"/>
          <w:lang w:val="en-US"/>
        </w:rPr>
        <w:t>Design a lesson with the support of audiovisuals.</w:t>
      </w:r>
    </w:p>
    <w:p w:rsidR="00AA118C" w:rsidRPr="00722B31" w:rsidRDefault="00AA118C" w:rsidP="00722B31">
      <w:pPr>
        <w:spacing w:line="360" w:lineRule="auto"/>
        <w:jc w:val="both"/>
        <w:rPr>
          <w:rFonts w:ascii="Arial" w:hAnsi="Arial" w:cs="Arial"/>
        </w:rPr>
      </w:pPr>
    </w:p>
    <w:p w:rsidR="00AA118C" w:rsidRPr="00722B31" w:rsidRDefault="00AA118C" w:rsidP="00722B31">
      <w:pPr>
        <w:pStyle w:val="mainbullet"/>
      </w:pPr>
      <w:r w:rsidRPr="00722B31">
        <w:br w:type="page"/>
      </w:r>
      <w:r w:rsidRPr="00722B31">
        <w:lastRenderedPageBreak/>
        <w:t xml:space="preserve">Defining audio-visuals </w:t>
      </w:r>
    </w:p>
    <w:p w:rsidR="00AA118C" w:rsidRPr="00722B31" w:rsidRDefault="00AA118C" w:rsidP="00722B31">
      <w:pPr>
        <w:pStyle w:val="mainbullet"/>
      </w:pPr>
      <w:r w:rsidRPr="00722B31">
        <w:t xml:space="preserve">By analysing the components of the term, audio-visual is always </w:t>
      </w:r>
    </w:p>
    <w:p w:rsidR="00AA118C" w:rsidRPr="00722B31" w:rsidRDefault="00AA118C" w:rsidP="00722B31">
      <w:pPr>
        <w:pStyle w:val="mainbullet"/>
      </w:pPr>
      <w:r w:rsidRPr="00722B31">
        <w:t xml:space="preserve">associated to those materials in which image and sound are </w:t>
      </w:r>
    </w:p>
    <w:p w:rsidR="00AA118C" w:rsidRPr="00722B31" w:rsidRDefault="00AA118C" w:rsidP="00722B31">
      <w:pPr>
        <w:pStyle w:val="mainbullet"/>
      </w:pPr>
      <w:proofErr w:type="gramStart"/>
      <w:r w:rsidRPr="00722B31">
        <w:t>integrated</w:t>
      </w:r>
      <w:proofErr w:type="gramEnd"/>
      <w:r w:rsidRPr="00722B31">
        <w:t xml:space="preserve">. In language education teaching aids combining visuals </w:t>
      </w:r>
    </w:p>
    <w:p w:rsidR="00AA118C" w:rsidRPr="00722B31" w:rsidRDefault="00AA118C" w:rsidP="00722B31">
      <w:pPr>
        <w:pStyle w:val="mainbullet"/>
      </w:pPr>
      <w:r w:rsidRPr="00722B31">
        <w:t xml:space="preserve">and audio have been used for  years on end, even it was a picture and </w:t>
      </w:r>
    </w:p>
    <w:p w:rsidR="00AA118C" w:rsidRPr="00722B31" w:rsidRDefault="00AA118C" w:rsidP="00722B31">
      <w:pPr>
        <w:pStyle w:val="mainbullet"/>
      </w:pPr>
      <w:r w:rsidRPr="00722B31">
        <w:t xml:space="preserve">the teacher’s voice, because that  offers learners more possibilities to </w:t>
      </w:r>
    </w:p>
    <w:p w:rsidR="00AA118C" w:rsidRPr="00722B31" w:rsidRDefault="00AA118C" w:rsidP="00722B31">
      <w:pPr>
        <w:pStyle w:val="mainbullet"/>
      </w:pPr>
      <w:proofErr w:type="gramStart"/>
      <w:r w:rsidRPr="00722B31">
        <w:t>understand</w:t>
      </w:r>
      <w:proofErr w:type="gramEnd"/>
      <w:r w:rsidRPr="00722B31">
        <w:t xml:space="preserve"> meanings and </w:t>
      </w:r>
      <w:r w:rsidR="001967CE" w:rsidRPr="00722B31">
        <w:t>produce meaningful</w:t>
      </w:r>
      <w:r w:rsidRPr="00722B31">
        <w:t xml:space="preserve"> language. </w:t>
      </w:r>
    </w:p>
    <w:p w:rsidR="00AA118C" w:rsidRPr="00722B31" w:rsidRDefault="00AA118C" w:rsidP="00722B31">
      <w:pPr>
        <w:pStyle w:val="mainbullet"/>
      </w:pPr>
    </w:p>
    <w:p w:rsidR="00AA118C" w:rsidRPr="00722B31" w:rsidRDefault="00AA118C" w:rsidP="00722B31">
      <w:pPr>
        <w:pStyle w:val="mainbullet"/>
      </w:pPr>
      <w:r w:rsidRPr="00722B31">
        <w:t xml:space="preserve">The exploration of the term in the literature reviewed allows to state that audio-visuals are materials which provide information through the combination of the senses of hearing and sight, typically in the form of slides, television, film or video.  As teaching aids in the classroom they make teaching and learning more objective, easier, interesting and vivid. </w:t>
      </w:r>
    </w:p>
    <w:p w:rsidR="00AA118C" w:rsidRPr="00722B31" w:rsidRDefault="00AA118C" w:rsidP="00722B31">
      <w:pPr>
        <w:pStyle w:val="mainbullet"/>
      </w:pPr>
      <w:r w:rsidRPr="00722B31">
        <w:t xml:space="preserve">There are different types of audio-visuals, such as:  </w:t>
      </w:r>
      <w:r w:rsidRPr="00722B31">
        <w:rPr>
          <w:u w:val="single"/>
        </w:rPr>
        <w:t>films,</w:t>
      </w:r>
      <w:r w:rsidRPr="00722B31">
        <w:t xml:space="preserve"> which are readily</w:t>
      </w:r>
    </w:p>
    <w:p w:rsidR="00AA118C" w:rsidRPr="00722B31" w:rsidRDefault="00AA118C" w:rsidP="00722B31">
      <w:pPr>
        <w:pStyle w:val="mainbullet"/>
      </w:pPr>
      <w:r w:rsidRPr="00722B31">
        <w:t>accessible in that it can be bought, rented, or borrowed; v</w:t>
      </w:r>
      <w:r w:rsidRPr="00722B31">
        <w:rPr>
          <w:u w:val="single"/>
        </w:rPr>
        <w:t>ideo,</w:t>
      </w:r>
      <w:r w:rsidRPr="00722B31">
        <w:t xml:space="preserve"> which unlike </w:t>
      </w:r>
    </w:p>
    <w:p w:rsidR="00AA118C" w:rsidRPr="00722B31" w:rsidRDefault="00AA118C" w:rsidP="00722B31">
      <w:pPr>
        <w:pStyle w:val="mainbullet"/>
      </w:pPr>
      <w:r w:rsidRPr="00722B31">
        <w:t xml:space="preserve">an event recorded on film, video tape can be played back immediately for </w:t>
      </w:r>
    </w:p>
    <w:p w:rsidR="00AA118C" w:rsidRPr="00722B31" w:rsidRDefault="00AA118C" w:rsidP="00722B31">
      <w:pPr>
        <w:pStyle w:val="mainbullet"/>
      </w:pPr>
      <w:proofErr w:type="gramStart"/>
      <w:r w:rsidRPr="00722B31">
        <w:t>analysis</w:t>
      </w:r>
      <w:proofErr w:type="gramEnd"/>
      <w:r w:rsidRPr="00722B31">
        <w:t>. It can be set fast and has a lot of advantages of being portable,</w:t>
      </w:r>
    </w:p>
    <w:p w:rsidR="00AA118C" w:rsidRPr="00722B31" w:rsidRDefault="00AA118C" w:rsidP="00722B31">
      <w:pPr>
        <w:pStyle w:val="mainbullet"/>
      </w:pPr>
      <w:r w:rsidRPr="00722B31">
        <w:t xml:space="preserve">cheap, and visible in a lighted room; television, help to know some issues </w:t>
      </w:r>
    </w:p>
    <w:p w:rsidR="00AA118C" w:rsidRPr="00722B31" w:rsidRDefault="00AA118C" w:rsidP="00722B31">
      <w:pPr>
        <w:pStyle w:val="mainbullet"/>
      </w:pPr>
      <w:proofErr w:type="gramStart"/>
      <w:r w:rsidRPr="00722B31">
        <w:t>being</w:t>
      </w:r>
      <w:proofErr w:type="gramEnd"/>
      <w:r w:rsidRPr="00722B31">
        <w:t xml:space="preserve"> occurred in real life on TV news, for example. At present, Internet </w:t>
      </w:r>
    </w:p>
    <w:p w:rsidR="00AA118C" w:rsidRPr="00722B31" w:rsidRDefault="00AA118C" w:rsidP="00722B31">
      <w:pPr>
        <w:pStyle w:val="mainbullet"/>
      </w:pPr>
      <w:r w:rsidRPr="00722B31">
        <w:t xml:space="preserve">and YouTube are sources of a great variety of audio visual aids types, </w:t>
      </w:r>
    </w:p>
    <w:p w:rsidR="00AA118C" w:rsidRPr="00722B31" w:rsidRDefault="00AA118C" w:rsidP="00722B31">
      <w:pPr>
        <w:pStyle w:val="mainbullet"/>
      </w:pPr>
      <w:proofErr w:type="gramStart"/>
      <w:r w:rsidRPr="00722B31">
        <w:t>which</w:t>
      </w:r>
      <w:proofErr w:type="gramEnd"/>
      <w:r w:rsidRPr="00722B31">
        <w:t xml:space="preserve"> are available for teachers and students through quick browsing.</w:t>
      </w:r>
    </w:p>
    <w:p w:rsidR="00AA118C" w:rsidRPr="00722B31" w:rsidRDefault="00AA118C" w:rsidP="00722B31">
      <w:pPr>
        <w:pStyle w:val="mainbullet"/>
      </w:pPr>
      <w:r w:rsidRPr="00722B31">
        <w:t>Is television, video or film viewing passive?</w:t>
      </w:r>
    </w:p>
    <w:p w:rsidR="00AA118C" w:rsidRPr="00722B31" w:rsidRDefault="00AA118C" w:rsidP="00722B31">
      <w:pPr>
        <w:spacing w:line="360" w:lineRule="auto"/>
        <w:jc w:val="both"/>
        <w:rPr>
          <w:rFonts w:ascii="Arial" w:hAnsi="Arial" w:cs="Arial"/>
          <w:color w:val="000000"/>
          <w:lang w:val="en-US"/>
        </w:rPr>
      </w:pPr>
      <w:r w:rsidRPr="00722B31">
        <w:rPr>
          <w:rFonts w:ascii="Arial" w:hAnsi="Arial" w:cs="Arial"/>
          <w:color w:val="000000"/>
          <w:lang w:val="en-US"/>
        </w:rPr>
        <w:t>Viewing is an active process. It can be also considered interactive because of the interaction that is stimulated between the viewers and medium, the viewers and the subjects participating in what is presented on the screen. Besides, as in most processes viewers bring their own experiences and expectations to their viewing. So meaning is constructed through the whole process.</w:t>
      </w:r>
    </w:p>
    <w:p w:rsidR="00AA118C" w:rsidRPr="00722B31" w:rsidRDefault="00AA118C" w:rsidP="00722B31">
      <w:pPr>
        <w:pStyle w:val="Heading"/>
      </w:pPr>
      <w:r w:rsidRPr="00722B31">
        <w:t>Task. Answer and reflect</w:t>
      </w:r>
    </w:p>
    <w:p w:rsidR="00AA118C" w:rsidRPr="00722B31" w:rsidRDefault="00AA118C" w:rsidP="00722B31">
      <w:pPr>
        <w:pStyle w:val="Heading"/>
        <w:numPr>
          <w:ilvl w:val="0"/>
          <w:numId w:val="288"/>
        </w:numPr>
        <w:rPr>
          <w:b w:val="0"/>
        </w:rPr>
      </w:pPr>
      <w:r w:rsidRPr="00722B31">
        <w:rPr>
          <w:b w:val="0"/>
        </w:rPr>
        <w:t>What are the advantages and disadvantages of using audio- visuals in class?</w:t>
      </w:r>
    </w:p>
    <w:p w:rsidR="00AA118C" w:rsidRPr="00722B31" w:rsidRDefault="00AA118C" w:rsidP="00722B31">
      <w:pPr>
        <w:pStyle w:val="Heading"/>
        <w:ind w:left="720"/>
      </w:pPr>
    </w:p>
    <w:p w:rsidR="00AA118C" w:rsidRPr="00722B31" w:rsidRDefault="00AA118C" w:rsidP="00722B31">
      <w:pPr>
        <w:pStyle w:val="Heading"/>
      </w:pPr>
      <w:r w:rsidRPr="00722B31">
        <w:t>The value of using audio-visuals in English Language Teaching</w:t>
      </w:r>
    </w:p>
    <w:p w:rsidR="00AA118C" w:rsidRPr="00722B31" w:rsidRDefault="00AA118C" w:rsidP="00722B31">
      <w:pPr>
        <w:spacing w:line="360" w:lineRule="auto"/>
        <w:jc w:val="both"/>
        <w:rPr>
          <w:rFonts w:ascii="Arial" w:hAnsi="Arial" w:cs="Arial"/>
          <w:color w:val="000000"/>
          <w:lang w:val="en-US"/>
        </w:rPr>
      </w:pPr>
      <w:r w:rsidRPr="00722B31">
        <w:rPr>
          <w:rFonts w:ascii="Arial" w:hAnsi="Arial" w:cs="Arial"/>
          <w:color w:val="000000"/>
          <w:lang w:val="en-US"/>
        </w:rPr>
        <w:t xml:space="preserve">The article </w:t>
      </w:r>
      <w:r w:rsidRPr="00722B31">
        <w:rPr>
          <w:rFonts w:ascii="Arial" w:hAnsi="Arial" w:cs="Arial"/>
          <w:i/>
          <w:color w:val="000000"/>
          <w:lang w:val="en-US"/>
        </w:rPr>
        <w:t>Television Goes to School</w:t>
      </w:r>
      <w:r w:rsidRPr="00722B31">
        <w:rPr>
          <w:rFonts w:ascii="Arial" w:hAnsi="Arial" w:cs="Arial"/>
          <w:color w:val="000000"/>
          <w:lang w:val="en-US"/>
        </w:rPr>
        <w:t xml:space="preserve"> reports that people will generally remember:</w:t>
      </w:r>
    </w:p>
    <w:p w:rsidR="00AA118C" w:rsidRPr="00722B31" w:rsidRDefault="00AA118C" w:rsidP="00722B31">
      <w:pPr>
        <w:spacing w:line="360" w:lineRule="auto"/>
        <w:jc w:val="both"/>
        <w:rPr>
          <w:rFonts w:ascii="Arial" w:hAnsi="Arial" w:cs="Arial"/>
          <w:color w:val="000000"/>
          <w:lang w:val="en-US"/>
        </w:rPr>
      </w:pPr>
      <w:r w:rsidRPr="00722B31">
        <w:rPr>
          <w:rFonts w:ascii="Arial" w:hAnsi="Arial" w:cs="Arial"/>
          <w:color w:val="000000"/>
          <w:lang w:val="en-US"/>
        </w:rPr>
        <w:t>• 10% of what they read</w:t>
      </w:r>
    </w:p>
    <w:p w:rsidR="00AA118C" w:rsidRPr="00722B31" w:rsidRDefault="00AA118C" w:rsidP="00722B31">
      <w:pPr>
        <w:spacing w:line="360" w:lineRule="auto"/>
        <w:jc w:val="both"/>
        <w:rPr>
          <w:rFonts w:ascii="Arial" w:hAnsi="Arial" w:cs="Arial"/>
          <w:color w:val="000000"/>
          <w:lang w:val="en-US"/>
        </w:rPr>
      </w:pPr>
      <w:r w:rsidRPr="00722B31">
        <w:rPr>
          <w:rFonts w:ascii="Arial" w:hAnsi="Arial" w:cs="Arial"/>
          <w:color w:val="000000"/>
          <w:lang w:val="en-US"/>
        </w:rPr>
        <w:lastRenderedPageBreak/>
        <w:t>• 20% of what they hear</w:t>
      </w:r>
    </w:p>
    <w:p w:rsidR="00AA118C" w:rsidRPr="00722B31" w:rsidRDefault="00AA118C" w:rsidP="00722B31">
      <w:pPr>
        <w:spacing w:line="360" w:lineRule="auto"/>
        <w:jc w:val="both"/>
        <w:rPr>
          <w:rFonts w:ascii="Arial" w:hAnsi="Arial" w:cs="Arial"/>
          <w:color w:val="000000"/>
          <w:lang w:val="en-US"/>
        </w:rPr>
      </w:pPr>
      <w:r w:rsidRPr="00722B31">
        <w:rPr>
          <w:rFonts w:ascii="Arial" w:hAnsi="Arial" w:cs="Arial"/>
          <w:color w:val="000000"/>
          <w:lang w:val="en-US"/>
        </w:rPr>
        <w:t>• 30% of what they see</w:t>
      </w:r>
    </w:p>
    <w:p w:rsidR="00AA118C" w:rsidRPr="00722B31" w:rsidRDefault="00AA118C" w:rsidP="00722B31">
      <w:pPr>
        <w:spacing w:line="360" w:lineRule="auto"/>
        <w:jc w:val="both"/>
        <w:rPr>
          <w:rFonts w:ascii="Arial" w:hAnsi="Arial" w:cs="Arial"/>
          <w:color w:val="000000"/>
          <w:lang w:val="en-US"/>
        </w:rPr>
      </w:pPr>
      <w:r w:rsidRPr="00722B31">
        <w:rPr>
          <w:rFonts w:ascii="Arial" w:hAnsi="Arial" w:cs="Arial"/>
          <w:color w:val="000000"/>
          <w:lang w:val="en-US"/>
        </w:rPr>
        <w:t>• 50% of what they see and hear.”</w:t>
      </w:r>
    </w:p>
    <w:p w:rsidR="00AA118C" w:rsidRPr="00722B31" w:rsidRDefault="00AA118C" w:rsidP="00722B31">
      <w:pPr>
        <w:spacing w:line="360" w:lineRule="auto"/>
        <w:jc w:val="both"/>
        <w:rPr>
          <w:rFonts w:ascii="Arial" w:hAnsi="Arial" w:cs="Arial"/>
          <w:color w:val="000000"/>
          <w:lang w:val="en-US"/>
        </w:rPr>
      </w:pPr>
      <w:r w:rsidRPr="00722B31">
        <w:rPr>
          <w:rFonts w:ascii="Arial" w:hAnsi="Arial" w:cs="Arial"/>
          <w:color w:val="000000"/>
          <w:lang w:val="en-US"/>
        </w:rPr>
        <w:t>The data is an evidence that using films, television, video and video lessons, which combine sound and vision, can facilitate learning</w:t>
      </w:r>
      <w:r w:rsidRPr="00536CB3">
        <w:rPr>
          <w:rFonts w:ascii="Arial" w:hAnsi="Arial" w:cs="Arial"/>
          <w:lang w:val="en-US"/>
        </w:rPr>
        <w:t xml:space="preserve">. (Enríquez, </w:t>
      </w:r>
      <w:r w:rsidR="00536CB3" w:rsidRPr="00536CB3">
        <w:rPr>
          <w:rFonts w:ascii="Arial" w:hAnsi="Arial" w:cs="Arial"/>
          <w:lang w:val="en-US"/>
        </w:rPr>
        <w:t>2009</w:t>
      </w:r>
      <w:r w:rsidRPr="00536CB3">
        <w:rPr>
          <w:rFonts w:ascii="Arial" w:hAnsi="Arial" w:cs="Arial"/>
          <w:lang w:val="en-US"/>
        </w:rPr>
        <w:t xml:space="preserve">) </w:t>
      </w:r>
    </w:p>
    <w:p w:rsidR="00AA118C" w:rsidRPr="00722B31" w:rsidRDefault="00AA118C" w:rsidP="00722B31">
      <w:pPr>
        <w:spacing w:line="360" w:lineRule="auto"/>
        <w:jc w:val="both"/>
        <w:rPr>
          <w:rFonts w:ascii="Arial" w:hAnsi="Arial" w:cs="Arial"/>
          <w:lang w:val="en-US"/>
        </w:rPr>
      </w:pPr>
      <w:r w:rsidRPr="00722B31">
        <w:rPr>
          <w:rFonts w:ascii="Arial" w:hAnsi="Arial" w:cs="Arial"/>
          <w:lang w:val="en-US"/>
        </w:rPr>
        <w:t xml:space="preserve">It is important to  point  that  students  bring  to  the  classroom their  own  background,  that  nowadays  is  associated  with  images  provided  by  mass </w:t>
      </w:r>
    </w:p>
    <w:p w:rsidR="00AA118C" w:rsidRPr="00722B31" w:rsidRDefault="00AA118C" w:rsidP="00722B31">
      <w:pPr>
        <w:spacing w:line="360" w:lineRule="auto"/>
        <w:jc w:val="both"/>
        <w:rPr>
          <w:rFonts w:ascii="Arial" w:hAnsi="Arial" w:cs="Arial"/>
          <w:lang w:val="en-US"/>
        </w:rPr>
      </w:pPr>
      <w:proofErr w:type="gramStart"/>
      <w:r w:rsidRPr="00722B31">
        <w:rPr>
          <w:rFonts w:ascii="Arial" w:hAnsi="Arial" w:cs="Arial"/>
          <w:lang w:val="en-US"/>
        </w:rPr>
        <w:t>media</w:t>
      </w:r>
      <w:proofErr w:type="gramEnd"/>
      <w:r w:rsidRPr="00722B31">
        <w:rPr>
          <w:rFonts w:ascii="Arial" w:hAnsi="Arial" w:cs="Arial"/>
          <w:lang w:val="en-US"/>
        </w:rPr>
        <w:t xml:space="preserve">, videogames etc. Therefore, going beyond "spoken words" when educating students.” is very valuable (Wijayanti, R. 2016, par. 1). </w:t>
      </w:r>
    </w:p>
    <w:p w:rsidR="00AA118C" w:rsidRPr="00722B31" w:rsidRDefault="00AA118C" w:rsidP="00722B31">
      <w:pPr>
        <w:spacing w:line="360" w:lineRule="auto"/>
        <w:jc w:val="both"/>
        <w:rPr>
          <w:rFonts w:ascii="Arial" w:hAnsi="Arial" w:cs="Arial"/>
          <w:highlight w:val="yellow"/>
          <w:lang w:val="en-US"/>
        </w:rPr>
      </w:pPr>
    </w:p>
    <w:p w:rsidR="00AA118C" w:rsidRPr="00722B31" w:rsidRDefault="00AA118C" w:rsidP="00722B31">
      <w:pPr>
        <w:spacing w:line="360" w:lineRule="auto"/>
        <w:jc w:val="both"/>
        <w:rPr>
          <w:rFonts w:ascii="Arial" w:hAnsi="Arial" w:cs="Arial"/>
          <w:lang w:val="en-US"/>
        </w:rPr>
      </w:pPr>
      <w:r w:rsidRPr="00722B31">
        <w:rPr>
          <w:rFonts w:ascii="Arial" w:hAnsi="Arial" w:cs="Arial"/>
          <w:lang w:val="en-US"/>
        </w:rPr>
        <w:t xml:space="preserve">Television, video and film are among the types of aids most used in the Cuban context in the last years. They have a number of advantages which make them </w:t>
      </w:r>
      <w:proofErr w:type="gramStart"/>
      <w:r w:rsidRPr="00722B31">
        <w:rPr>
          <w:rFonts w:ascii="Arial" w:hAnsi="Arial" w:cs="Arial"/>
          <w:lang w:val="en-US"/>
        </w:rPr>
        <w:t>powerful</w:t>
      </w:r>
      <w:r w:rsidRPr="006A3F04">
        <w:rPr>
          <w:rFonts w:ascii="Arial" w:hAnsi="Arial" w:cs="Arial"/>
          <w:lang w:val="en-US"/>
        </w:rPr>
        <w:t>(</w:t>
      </w:r>
      <w:proofErr w:type="gramEnd"/>
      <w:r w:rsidRPr="006A3F04">
        <w:rPr>
          <w:rFonts w:ascii="Arial" w:hAnsi="Arial" w:cs="Arial"/>
          <w:lang w:val="en-US"/>
        </w:rPr>
        <w:t xml:space="preserve">Enríquez, </w:t>
      </w:r>
      <w:r w:rsidR="006A3F04" w:rsidRPr="006A3F04">
        <w:rPr>
          <w:rFonts w:ascii="Arial" w:hAnsi="Arial" w:cs="Arial"/>
          <w:lang w:val="en-US"/>
        </w:rPr>
        <w:t>2009</w:t>
      </w:r>
      <w:r w:rsidRPr="006A3F04">
        <w:rPr>
          <w:rFonts w:ascii="Arial" w:hAnsi="Arial" w:cs="Arial"/>
          <w:lang w:val="en-US"/>
        </w:rPr>
        <w:t xml:space="preserve">) </w:t>
      </w:r>
      <w:r w:rsidRPr="00722B31">
        <w:rPr>
          <w:rFonts w:ascii="Arial" w:hAnsi="Arial" w:cs="Arial"/>
          <w:lang w:val="en-US"/>
        </w:rPr>
        <w:t>, such as:</w:t>
      </w:r>
    </w:p>
    <w:p w:rsidR="00AA118C" w:rsidRPr="00722B31" w:rsidRDefault="00AA118C" w:rsidP="00722B31">
      <w:pPr>
        <w:numPr>
          <w:ilvl w:val="0"/>
          <w:numId w:val="274"/>
        </w:numPr>
        <w:spacing w:line="360" w:lineRule="auto"/>
        <w:jc w:val="both"/>
        <w:rPr>
          <w:rFonts w:ascii="Arial" w:hAnsi="Arial" w:cs="Arial"/>
          <w:b/>
          <w:lang w:val="en-US"/>
        </w:rPr>
      </w:pPr>
      <w:r w:rsidRPr="00722B31">
        <w:rPr>
          <w:rFonts w:ascii="Arial" w:hAnsi="Arial" w:cs="Arial"/>
          <w:b/>
          <w:lang w:val="en-US"/>
        </w:rPr>
        <w:t>Communicative value</w:t>
      </w:r>
    </w:p>
    <w:p w:rsidR="00AA118C" w:rsidRPr="00722B31" w:rsidRDefault="00AA118C" w:rsidP="00722B31">
      <w:pPr>
        <w:spacing w:line="360" w:lineRule="auto"/>
        <w:jc w:val="both"/>
        <w:rPr>
          <w:rFonts w:ascii="Arial" w:hAnsi="Arial" w:cs="Arial"/>
          <w:lang w:val="en-US"/>
        </w:rPr>
      </w:pPr>
      <w:r w:rsidRPr="00722B31">
        <w:rPr>
          <w:rFonts w:ascii="Arial" w:hAnsi="Arial" w:cs="Arial"/>
          <w:lang w:val="en-US"/>
        </w:rPr>
        <w:t xml:space="preserve">Languages </w:t>
      </w:r>
      <w:r w:rsidR="00942E99" w:rsidRPr="00722B31">
        <w:rPr>
          <w:rFonts w:ascii="Arial" w:hAnsi="Arial" w:cs="Arial"/>
          <w:lang w:val="en-US"/>
        </w:rPr>
        <w:t>exist as</w:t>
      </w:r>
      <w:r w:rsidRPr="00722B31">
        <w:rPr>
          <w:rFonts w:ascii="Arial" w:hAnsi="Arial" w:cs="Arial"/>
          <w:lang w:val="en-US"/>
        </w:rPr>
        <w:t xml:space="preserve"> a means of communication among people; </w:t>
      </w:r>
      <w:r w:rsidR="00942E99" w:rsidRPr="00722B31">
        <w:rPr>
          <w:rFonts w:ascii="Arial" w:hAnsi="Arial" w:cs="Arial"/>
          <w:lang w:val="en-US"/>
        </w:rPr>
        <w:t>therefore, the</w:t>
      </w:r>
      <w:r w:rsidRPr="00722B31">
        <w:rPr>
          <w:rFonts w:ascii="Arial" w:hAnsi="Arial" w:cs="Arial"/>
          <w:lang w:val="en-US"/>
        </w:rPr>
        <w:t xml:space="preserve"> aim of foreign language teaching and learning is to help learners develop </w:t>
      </w:r>
      <w:r w:rsidR="00942E99" w:rsidRPr="00722B31">
        <w:rPr>
          <w:rFonts w:ascii="Arial" w:hAnsi="Arial" w:cs="Arial"/>
          <w:lang w:val="en-US"/>
        </w:rPr>
        <w:t>the communicative</w:t>
      </w:r>
      <w:r w:rsidRPr="00722B31">
        <w:rPr>
          <w:rFonts w:ascii="Arial" w:hAnsi="Arial" w:cs="Arial"/>
          <w:lang w:val="en-US"/>
        </w:rPr>
        <w:t xml:space="preserve"> skills needed to interact with others in the target language. One of the most significant feature of television, video and films is the possibility they </w:t>
      </w:r>
      <w:proofErr w:type="gramStart"/>
      <w:r w:rsidRPr="00722B31">
        <w:rPr>
          <w:rFonts w:ascii="Arial" w:hAnsi="Arial" w:cs="Arial"/>
          <w:lang w:val="en-US"/>
        </w:rPr>
        <w:t>offer  to</w:t>
      </w:r>
      <w:proofErr w:type="gramEnd"/>
      <w:r w:rsidRPr="00722B31">
        <w:rPr>
          <w:rFonts w:ascii="Arial" w:hAnsi="Arial" w:cs="Arial"/>
          <w:lang w:val="en-US"/>
        </w:rPr>
        <w:t xml:space="preserve"> present complete and authentic communicative situations. “The combination of sound and vision is dynamic, immediate, and accessible, which means that the many factors in communication can be perceived easily by viewers –and language learners” </w:t>
      </w:r>
      <w:proofErr w:type="gramStart"/>
      <w:r w:rsidRPr="00722B31">
        <w:rPr>
          <w:rFonts w:ascii="Arial" w:hAnsi="Arial" w:cs="Arial"/>
          <w:lang w:val="en-US"/>
        </w:rPr>
        <w:t>( Lonergan</w:t>
      </w:r>
      <w:proofErr w:type="gramEnd"/>
      <w:r w:rsidRPr="00722B31">
        <w:rPr>
          <w:rFonts w:ascii="Arial" w:hAnsi="Arial" w:cs="Arial"/>
          <w:lang w:val="en-US"/>
        </w:rPr>
        <w:t>, 1984: 4).</w:t>
      </w:r>
    </w:p>
    <w:p w:rsidR="00AA118C" w:rsidRPr="00722B31" w:rsidRDefault="00AA118C" w:rsidP="00722B31">
      <w:pPr>
        <w:spacing w:line="360" w:lineRule="auto"/>
        <w:jc w:val="both"/>
        <w:rPr>
          <w:rFonts w:ascii="Arial" w:hAnsi="Arial" w:cs="Arial"/>
          <w:lang w:val="en-US"/>
        </w:rPr>
      </w:pPr>
    </w:p>
    <w:p w:rsidR="00AA118C" w:rsidRPr="00722B31" w:rsidRDefault="00AA118C" w:rsidP="00722B31">
      <w:pPr>
        <w:numPr>
          <w:ilvl w:val="0"/>
          <w:numId w:val="275"/>
        </w:numPr>
        <w:spacing w:line="360" w:lineRule="auto"/>
        <w:jc w:val="both"/>
        <w:rPr>
          <w:rFonts w:ascii="Arial" w:hAnsi="Arial" w:cs="Arial"/>
          <w:b/>
          <w:lang w:val="en-US"/>
        </w:rPr>
      </w:pPr>
      <w:r w:rsidRPr="00722B31">
        <w:rPr>
          <w:rFonts w:ascii="Arial" w:hAnsi="Arial" w:cs="Arial"/>
          <w:b/>
          <w:lang w:val="en-US"/>
        </w:rPr>
        <w:t>Motivating power</w:t>
      </w:r>
    </w:p>
    <w:p w:rsidR="00AA118C" w:rsidRPr="00722B31" w:rsidRDefault="00AA118C" w:rsidP="00722B31">
      <w:pPr>
        <w:spacing w:line="360" w:lineRule="auto"/>
        <w:jc w:val="both"/>
        <w:rPr>
          <w:rFonts w:ascii="Arial" w:hAnsi="Arial" w:cs="Arial"/>
          <w:lang w:val="en-US"/>
        </w:rPr>
      </w:pPr>
      <w:r w:rsidRPr="00722B31">
        <w:rPr>
          <w:rFonts w:ascii="Arial" w:hAnsi="Arial" w:cs="Arial"/>
          <w:lang w:val="en-US"/>
        </w:rPr>
        <w:t xml:space="preserve">Television, video and films are associated to entertainment and relaxation because of their domestic use. Therefore, for most learners they are intrinsically motivating. They are often pleased by the programs or materials presented. However, most learners are used to observe television and films passively and in a language learning context they need some kind of interaction to respond </w:t>
      </w:r>
      <w:r w:rsidR="00942E99" w:rsidRPr="00722B31">
        <w:rPr>
          <w:rFonts w:ascii="Arial" w:hAnsi="Arial" w:cs="Arial"/>
          <w:lang w:val="en-US"/>
        </w:rPr>
        <w:t>to what</w:t>
      </w:r>
      <w:r w:rsidRPr="00722B31">
        <w:rPr>
          <w:rFonts w:ascii="Arial" w:hAnsi="Arial" w:cs="Arial"/>
          <w:lang w:val="en-US"/>
        </w:rPr>
        <w:t xml:space="preserve"> they observe.  </w:t>
      </w:r>
    </w:p>
    <w:p w:rsidR="00AA118C" w:rsidRPr="00722B31" w:rsidRDefault="00AA118C" w:rsidP="00722B31">
      <w:pPr>
        <w:spacing w:line="360" w:lineRule="auto"/>
        <w:jc w:val="both"/>
        <w:rPr>
          <w:rFonts w:ascii="Arial" w:hAnsi="Arial" w:cs="Arial"/>
          <w:lang w:val="en-US"/>
        </w:rPr>
      </w:pPr>
    </w:p>
    <w:p w:rsidR="00AA118C" w:rsidRPr="00722B31" w:rsidRDefault="00AA118C" w:rsidP="00722B31">
      <w:pPr>
        <w:spacing w:line="360" w:lineRule="auto"/>
        <w:jc w:val="both"/>
        <w:rPr>
          <w:rFonts w:ascii="Arial" w:hAnsi="Arial" w:cs="Arial"/>
        </w:rPr>
      </w:pPr>
      <w:r w:rsidRPr="00722B31">
        <w:rPr>
          <w:rFonts w:ascii="Arial" w:hAnsi="Arial" w:cs="Arial"/>
          <w:lang w:val="en-US"/>
        </w:rPr>
        <w:t xml:space="preserve"> “Learners have a sense of accomplishment when they comprehend material, especially spoken material, intended for native speakers of English. Additionally, when learners successfully deal with and understand ‘the real thing” in a classroom </w:t>
      </w:r>
      <w:r w:rsidRPr="00722B31">
        <w:rPr>
          <w:rFonts w:ascii="Arial" w:hAnsi="Arial" w:cs="Arial"/>
          <w:lang w:val="en-US"/>
        </w:rPr>
        <w:lastRenderedPageBreak/>
        <w:t xml:space="preserve">situation, they may be motivated to seek out and try to understand other authentic materials on their own. They realize that, with a bit of extra effort and practice, along with some guidance from the teacher, “real English” is not beyond their comprehension.”  </w:t>
      </w:r>
      <w:r w:rsidRPr="00722B31">
        <w:rPr>
          <w:rFonts w:ascii="Arial" w:hAnsi="Arial" w:cs="Arial"/>
        </w:rPr>
        <w:t>Stempleski (p.10)</w:t>
      </w:r>
    </w:p>
    <w:p w:rsidR="00AA118C" w:rsidRPr="00722B31" w:rsidRDefault="00AA118C" w:rsidP="00722B31">
      <w:pPr>
        <w:spacing w:line="360" w:lineRule="auto"/>
        <w:jc w:val="both"/>
        <w:rPr>
          <w:rFonts w:ascii="Arial" w:hAnsi="Arial" w:cs="Arial"/>
          <w:b/>
        </w:rPr>
      </w:pPr>
      <w:r w:rsidRPr="00722B31">
        <w:rPr>
          <w:rFonts w:ascii="Arial" w:hAnsi="Arial" w:cs="Arial"/>
          <w:b/>
        </w:rPr>
        <w:t xml:space="preserve">Teaching –learning power </w:t>
      </w:r>
    </w:p>
    <w:p w:rsidR="00AA118C" w:rsidRPr="00722B31" w:rsidRDefault="00AA118C" w:rsidP="00722B31">
      <w:pPr>
        <w:spacing w:line="360" w:lineRule="auto"/>
        <w:jc w:val="both"/>
        <w:rPr>
          <w:rFonts w:ascii="Arial" w:hAnsi="Arial" w:cs="Arial"/>
          <w:lang w:val="en-US"/>
        </w:rPr>
      </w:pPr>
      <w:r w:rsidRPr="00722B31">
        <w:rPr>
          <w:rFonts w:ascii="Arial" w:hAnsi="Arial" w:cs="Arial"/>
        </w:rPr>
        <w:t xml:space="preserve">Through television, film and video the content can be presented in different shapes. In the case of a foreign language, it is shown in action and embedded in the communicative and cultural context in which it is produced. </w:t>
      </w:r>
      <w:proofErr w:type="gramStart"/>
      <w:r w:rsidRPr="00722B31">
        <w:rPr>
          <w:rFonts w:ascii="Arial" w:hAnsi="Arial" w:cs="Arial"/>
        </w:rPr>
        <w:t>earning</w:t>
      </w:r>
      <w:proofErr w:type="gramEnd"/>
      <w:r w:rsidRPr="00722B31">
        <w:rPr>
          <w:rFonts w:ascii="Arial" w:hAnsi="Arial" w:cs="Arial"/>
        </w:rPr>
        <w:t xml:space="preserve"> is fostered not only through the explicit explanation of </w:t>
      </w:r>
      <w:r w:rsidR="00942E99" w:rsidRPr="00722B31">
        <w:rPr>
          <w:rFonts w:ascii="Arial" w:hAnsi="Arial" w:cs="Arial"/>
        </w:rPr>
        <w:t>the language</w:t>
      </w:r>
      <w:r w:rsidRPr="00722B31">
        <w:rPr>
          <w:rFonts w:ascii="Arial" w:hAnsi="Arial" w:cs="Arial"/>
        </w:rPr>
        <w:t xml:space="preserve"> presented but also through the interaction and responses to what is presented on the screen </w:t>
      </w:r>
      <w:r w:rsidR="00942E99" w:rsidRPr="00722B31">
        <w:rPr>
          <w:rFonts w:ascii="Arial" w:hAnsi="Arial" w:cs="Arial"/>
        </w:rPr>
        <w:t>(Tomalin</w:t>
      </w:r>
      <w:r w:rsidRPr="00722B31">
        <w:rPr>
          <w:rFonts w:ascii="Arial" w:hAnsi="Arial" w:cs="Arial"/>
        </w:rPr>
        <w:t>, 2008).</w:t>
      </w:r>
    </w:p>
    <w:p w:rsidR="00AA118C" w:rsidRPr="00722B31" w:rsidRDefault="00AA118C" w:rsidP="00722B31">
      <w:pPr>
        <w:spacing w:line="360" w:lineRule="auto"/>
        <w:jc w:val="both"/>
        <w:rPr>
          <w:rFonts w:ascii="Arial" w:hAnsi="Arial" w:cs="Arial"/>
          <w:lang w:val="en-US"/>
        </w:rPr>
      </w:pPr>
    </w:p>
    <w:p w:rsidR="00AA118C" w:rsidRPr="00722B31" w:rsidRDefault="00AA118C" w:rsidP="00722B31">
      <w:pPr>
        <w:spacing w:line="360" w:lineRule="auto"/>
        <w:jc w:val="both"/>
        <w:rPr>
          <w:rFonts w:ascii="Arial" w:hAnsi="Arial" w:cs="Arial"/>
        </w:rPr>
      </w:pPr>
      <w:r w:rsidRPr="00722B31">
        <w:rPr>
          <w:rFonts w:ascii="Arial" w:hAnsi="Arial" w:cs="Arial"/>
        </w:rPr>
        <w:t>Another important support for the learning benefits of films, television and video comes from the Theory of Multiple Intelligence developed by Howard Gardner, which informs us that people have preferences and learn in different ways. This suggests that people perceive and process information coming from the variety of sources around them in different ways, adding that their capacity for learning is influenced by the manner in which the subject matter is presented.  Through television, film and video the content can be presented in different shapes. In the case of a foreign language, it is shown in action and embedded in the communicative and cultural context in which it is produced.</w:t>
      </w:r>
    </w:p>
    <w:p w:rsidR="00AA118C" w:rsidRPr="00722B31" w:rsidRDefault="00AA118C" w:rsidP="00722B31">
      <w:pPr>
        <w:spacing w:line="360" w:lineRule="auto"/>
        <w:jc w:val="both"/>
        <w:rPr>
          <w:rFonts w:ascii="Arial" w:hAnsi="Arial" w:cs="Arial"/>
        </w:rPr>
      </w:pPr>
      <w:r w:rsidRPr="00722B31">
        <w:rPr>
          <w:rFonts w:ascii="Arial" w:hAnsi="Arial" w:cs="Arial"/>
        </w:rPr>
        <w:t>Summarizing, audio-</w:t>
      </w:r>
      <w:r w:rsidR="00942E99" w:rsidRPr="00722B31">
        <w:rPr>
          <w:rFonts w:ascii="Arial" w:hAnsi="Arial" w:cs="Arial"/>
        </w:rPr>
        <w:t>visuals enhance</w:t>
      </w:r>
      <w:r w:rsidRPr="00722B31">
        <w:rPr>
          <w:rFonts w:ascii="Arial" w:hAnsi="Arial" w:cs="Arial"/>
        </w:rPr>
        <w:t xml:space="preserve"> language learning because:  </w:t>
      </w:r>
    </w:p>
    <w:p w:rsidR="00AA118C" w:rsidRPr="00722B31" w:rsidRDefault="00AA118C" w:rsidP="00722B31">
      <w:pPr>
        <w:pStyle w:val="mainbullet"/>
      </w:pPr>
      <w:r w:rsidRPr="00722B31">
        <w:lastRenderedPageBreak/>
        <w:t>They can communicate meaning better than other media because authentic language use is shown.</w:t>
      </w:r>
    </w:p>
    <w:p w:rsidR="00AA118C" w:rsidRPr="00722B31" w:rsidRDefault="00AA118C" w:rsidP="00722B31">
      <w:pPr>
        <w:pStyle w:val="mainbullet"/>
      </w:pPr>
      <w:r w:rsidRPr="00722B31">
        <w:t>Language is presented in context.</w:t>
      </w:r>
    </w:p>
    <w:p w:rsidR="00AA118C" w:rsidRPr="00722B31" w:rsidRDefault="00AA118C" w:rsidP="00722B31">
      <w:pPr>
        <w:pStyle w:val="mainbullet"/>
      </w:pPr>
      <w:r w:rsidRPr="00722B31">
        <w:t>They present language which can be a good model for pupils.</w:t>
      </w:r>
    </w:p>
    <w:p w:rsidR="00AA118C" w:rsidRPr="00722B31" w:rsidRDefault="00AA118C" w:rsidP="00722B31">
      <w:pPr>
        <w:pStyle w:val="mainbullet"/>
      </w:pPr>
      <w:r w:rsidRPr="00722B31">
        <w:t xml:space="preserve">They are a good source for learning non-verbal language as gestures and facial expressions. </w:t>
      </w:r>
    </w:p>
    <w:p w:rsidR="00AA118C" w:rsidRPr="00722B31" w:rsidRDefault="00AA118C" w:rsidP="00722B31">
      <w:pPr>
        <w:pStyle w:val="mainbullet"/>
      </w:pPr>
      <w:r w:rsidRPr="00722B31">
        <w:t>They lead to an awareness of cultural aspects from different parts of the world, especially from English-speaking countries.</w:t>
      </w:r>
    </w:p>
    <w:p w:rsidR="00AA118C" w:rsidRPr="00722B31" w:rsidRDefault="00AA118C" w:rsidP="00722B31">
      <w:pPr>
        <w:pStyle w:val="mainbullet"/>
      </w:pPr>
      <w:r w:rsidRPr="00722B31">
        <w:t>Video-lessons and televised lessons   present good models of teaching practice and a variety of classroom activities.</w:t>
      </w:r>
    </w:p>
    <w:p w:rsidR="00AA118C" w:rsidRPr="00722B31" w:rsidRDefault="00AA118C" w:rsidP="00722B31">
      <w:pPr>
        <w:pStyle w:val="mainbullet"/>
      </w:pPr>
      <w:r w:rsidRPr="00722B31">
        <w:t>The information in a video clip, such as a drama or dialogue or documentary, can be presented several times without changes.</w:t>
      </w:r>
    </w:p>
    <w:p w:rsidR="00AA118C" w:rsidRPr="00722B31" w:rsidRDefault="00AA118C" w:rsidP="00722B31">
      <w:pPr>
        <w:pStyle w:val="mainbullet"/>
      </w:pPr>
      <w:r w:rsidRPr="00722B31">
        <w:t>Video is a rich sources of pictures, sounds and movement, all of which can be exploited for language practice.</w:t>
      </w:r>
    </w:p>
    <w:p w:rsidR="00AA118C" w:rsidRPr="00722B31" w:rsidRDefault="00AA118C" w:rsidP="00722B31">
      <w:pPr>
        <w:pStyle w:val="mainbullet"/>
        <w:rPr>
          <w:b/>
        </w:rPr>
      </w:pPr>
      <w:r w:rsidRPr="00722B31">
        <w:t>They help to cater for the diversity of learning styles in the classroom. I can help visual and auditory learners as well, but also ‘kinesthetic and tactile learners who prefer to work tangible objects. (Ramírez, M. 2012, p.8)</w:t>
      </w:r>
    </w:p>
    <w:p w:rsidR="00AA118C" w:rsidRPr="00722B31" w:rsidRDefault="00AA118C" w:rsidP="00722B31">
      <w:pPr>
        <w:spacing w:line="360" w:lineRule="auto"/>
        <w:jc w:val="both"/>
        <w:rPr>
          <w:rFonts w:ascii="Arial" w:hAnsi="Arial" w:cs="Arial"/>
          <w:b/>
          <w:bCs/>
          <w:color w:val="000000"/>
          <w:lang w:val="en-US"/>
        </w:rPr>
      </w:pPr>
    </w:p>
    <w:p w:rsidR="00AA118C" w:rsidRPr="00722B31" w:rsidRDefault="00AA118C" w:rsidP="00722B31">
      <w:pPr>
        <w:pStyle w:val="Heading"/>
      </w:pPr>
      <w:r w:rsidRPr="00722B31">
        <w:t>The use of video and video-lessons in ELT in Cuba</w:t>
      </w:r>
    </w:p>
    <w:p w:rsidR="00AA118C" w:rsidRPr="00722B31" w:rsidRDefault="00AA118C" w:rsidP="00722B31">
      <w:pPr>
        <w:pStyle w:val="Heading"/>
      </w:pPr>
      <w:r w:rsidRPr="00722B31">
        <w:rPr>
          <w:b w:val="0"/>
        </w:rPr>
        <w:t>Since the early years of the millennium, the use of audio-visuals, mostly television and videos spread in Cuba for English language teaching. There was a moment, in which it was the only medium of instructions, as there has been lack of English teachers to lead the teaching learning process.  Hence, the use of television, videos and video- lessons in Cuba for English language teaching is an important issue at present, since they constitute some of the main teaching aids used for language learning</w:t>
      </w:r>
      <w:r w:rsidRPr="00722B31">
        <w:t xml:space="preserve">. </w:t>
      </w:r>
    </w:p>
    <w:p w:rsidR="00AA118C" w:rsidRPr="00722B31" w:rsidRDefault="00AA118C" w:rsidP="00722B31">
      <w:pPr>
        <w:spacing w:line="360" w:lineRule="auto"/>
        <w:jc w:val="both"/>
        <w:rPr>
          <w:rFonts w:ascii="Arial" w:hAnsi="Arial" w:cs="Arial"/>
        </w:rPr>
      </w:pPr>
    </w:p>
    <w:p w:rsidR="00AA118C" w:rsidRPr="00722B31" w:rsidRDefault="00AA118C" w:rsidP="00722B31">
      <w:pPr>
        <w:spacing w:line="360" w:lineRule="auto"/>
        <w:jc w:val="both"/>
        <w:rPr>
          <w:rFonts w:ascii="Arial" w:hAnsi="Arial" w:cs="Arial"/>
        </w:rPr>
      </w:pPr>
      <w:r w:rsidRPr="00722B31">
        <w:rPr>
          <w:rFonts w:ascii="Arial" w:hAnsi="Arial" w:cs="Arial"/>
        </w:rPr>
        <w:t xml:space="preserve">Video-lesson or a televised lesson has been defined as an organizational form of the teaching-learning process, characterized by the integration of moving pictures, sound and graphics to foster the development of the communicative competence in English and enhance learner’s whole development through a complete learning experience. It is developed in a pre-determined time according to age, grade and </w:t>
      </w:r>
      <w:r w:rsidRPr="00722B31">
        <w:rPr>
          <w:rFonts w:ascii="Arial" w:hAnsi="Arial" w:cs="Arial"/>
        </w:rPr>
        <w:lastRenderedPageBreak/>
        <w:t>level. To fulfil its orientation, developmental and axiological functions its structure includes introduction, development and closure.</w:t>
      </w:r>
      <w:r w:rsidRPr="00440B46">
        <w:rPr>
          <w:rFonts w:ascii="Arial" w:hAnsi="Arial" w:cs="Arial"/>
        </w:rPr>
        <w:t xml:space="preserve"> (Enríquez,</w:t>
      </w:r>
      <w:r w:rsidR="00440B46" w:rsidRPr="00440B46">
        <w:rPr>
          <w:rFonts w:ascii="Arial" w:hAnsi="Arial" w:cs="Arial"/>
        </w:rPr>
        <w:t xml:space="preserve"> 2009)</w:t>
      </w:r>
    </w:p>
    <w:p w:rsidR="00AA118C" w:rsidRPr="00722B31" w:rsidRDefault="00AA118C" w:rsidP="00722B31">
      <w:pPr>
        <w:spacing w:line="360" w:lineRule="auto"/>
        <w:jc w:val="both"/>
        <w:rPr>
          <w:rFonts w:ascii="Arial" w:hAnsi="Arial" w:cs="Arial"/>
        </w:rPr>
      </w:pPr>
    </w:p>
    <w:p w:rsidR="00AA118C" w:rsidRPr="00722B31" w:rsidRDefault="00AA118C" w:rsidP="00722B31">
      <w:pPr>
        <w:spacing w:line="360" w:lineRule="auto"/>
        <w:jc w:val="both"/>
        <w:rPr>
          <w:rFonts w:ascii="Arial" w:hAnsi="Arial" w:cs="Arial"/>
        </w:rPr>
      </w:pPr>
      <w:r w:rsidRPr="00722B31">
        <w:rPr>
          <w:rFonts w:ascii="Arial" w:hAnsi="Arial" w:cs="Arial"/>
        </w:rPr>
        <w:t>The use of video-lessons or televised lessons may make the classroom teachers feel outside the teaching-learning process, as they – and the pupils – feel their role is somewhat reduced to being spectators. In many cases, the televised lessons are not used to their fullest potential. Very few language teachers have had any formal training in using the video, and this sometimes makes them reluctant to use the medium.</w:t>
      </w:r>
    </w:p>
    <w:p w:rsidR="00AA118C" w:rsidRPr="00722B31" w:rsidRDefault="00AA118C" w:rsidP="00722B31">
      <w:pPr>
        <w:pStyle w:val="Puesto"/>
        <w:spacing w:line="360" w:lineRule="auto"/>
        <w:jc w:val="both"/>
        <w:rPr>
          <w:rFonts w:ascii="Arial" w:hAnsi="Arial" w:cs="Arial"/>
          <w:b w:val="0"/>
          <w:sz w:val="24"/>
          <w:szCs w:val="24"/>
          <w:u w:val="none"/>
          <w:lang w:val="en-US"/>
        </w:rPr>
      </w:pPr>
    </w:p>
    <w:p w:rsidR="00AA118C" w:rsidRPr="00722B31" w:rsidRDefault="00AA118C" w:rsidP="00722B31">
      <w:pPr>
        <w:spacing w:line="360" w:lineRule="auto"/>
        <w:jc w:val="both"/>
        <w:rPr>
          <w:rFonts w:ascii="Arial" w:hAnsi="Arial" w:cs="Arial"/>
        </w:rPr>
      </w:pPr>
      <w:r w:rsidRPr="00722B31">
        <w:rPr>
          <w:rFonts w:ascii="Arial" w:hAnsi="Arial" w:cs="Arial"/>
        </w:rPr>
        <w:t xml:space="preserve">It must be emphasized that video-lessons are always teaching aids, whether they are used completely when there is no English language teacher or when only some parts are used. In any case they are means to facilitate the teaching -learning process.  They can be </w:t>
      </w:r>
      <w:r w:rsidRPr="00722B31">
        <w:rPr>
          <w:rFonts w:ascii="Arial" w:hAnsi="Arial" w:cs="Arial"/>
          <w:lang w:val="en-US"/>
        </w:rPr>
        <w:t xml:space="preserve">a powerful educational tool, but only when used as a means to achieving thoughtfully selected educational objectives. </w:t>
      </w:r>
      <w:r w:rsidRPr="00722B31">
        <w:rPr>
          <w:rFonts w:ascii="Arial" w:hAnsi="Arial" w:cs="Arial"/>
        </w:rPr>
        <w:t>They are not meant to substitute teachers. They cannot provide the educational guidance offered by teachers. Furthermore, the video-lesson alone cannot offer the communicative and interactive practice which learners need to master the foreign language.</w:t>
      </w:r>
    </w:p>
    <w:p w:rsidR="00AA118C" w:rsidRPr="00722B31" w:rsidRDefault="00AA118C" w:rsidP="00722B31">
      <w:pPr>
        <w:spacing w:line="360" w:lineRule="auto"/>
        <w:jc w:val="both"/>
        <w:rPr>
          <w:rFonts w:ascii="Arial" w:hAnsi="Arial" w:cs="Arial"/>
        </w:rPr>
      </w:pPr>
    </w:p>
    <w:p w:rsidR="00AA118C" w:rsidRPr="00722B31" w:rsidRDefault="00AA118C" w:rsidP="00722B31">
      <w:pPr>
        <w:spacing w:line="360" w:lineRule="auto"/>
        <w:jc w:val="both"/>
        <w:rPr>
          <w:rFonts w:ascii="Arial" w:hAnsi="Arial" w:cs="Arial"/>
        </w:rPr>
      </w:pPr>
      <w:r w:rsidRPr="00722B31">
        <w:rPr>
          <w:rFonts w:ascii="Arial" w:hAnsi="Arial" w:cs="Arial"/>
        </w:rPr>
        <w:br w:type="page"/>
      </w:r>
      <w:r w:rsidRPr="00722B31">
        <w:rPr>
          <w:rFonts w:ascii="Arial" w:hAnsi="Arial" w:cs="Arial"/>
        </w:rPr>
        <w:lastRenderedPageBreak/>
        <w:t>Using video-lessons (and also television programs, films, videos) demands self-preparation to make the most effective use of these powerful teaching aids.</w:t>
      </w:r>
    </w:p>
    <w:p w:rsidR="00AA118C" w:rsidRPr="00722B31" w:rsidRDefault="00AA118C" w:rsidP="00722B31">
      <w:pPr>
        <w:spacing w:line="360" w:lineRule="auto"/>
        <w:jc w:val="both"/>
        <w:rPr>
          <w:rFonts w:ascii="Arial" w:hAnsi="Arial" w:cs="Arial"/>
        </w:rPr>
      </w:pPr>
    </w:p>
    <w:p w:rsidR="00AA118C" w:rsidRPr="00722B31" w:rsidRDefault="00AA118C" w:rsidP="00722B31">
      <w:pPr>
        <w:spacing w:line="360" w:lineRule="auto"/>
        <w:jc w:val="both"/>
        <w:rPr>
          <w:rFonts w:ascii="Arial" w:hAnsi="Arial" w:cs="Arial"/>
        </w:rPr>
      </w:pPr>
      <w:r w:rsidRPr="00722B31">
        <w:rPr>
          <w:rFonts w:ascii="Arial" w:hAnsi="Arial" w:cs="Arial"/>
        </w:rPr>
        <w:t>Video-lessons include clips of authentic video in which native English speakers use real language that is not simplified and is spoken at a normal speed with genuine accents. They are often very challenging because they are used to explain vocabulary, complex concepts or practice particular grammar. Therefore, it is the teacher’s task to make it accessible to learners.</w:t>
      </w:r>
    </w:p>
    <w:p w:rsidR="00440B46" w:rsidRDefault="00440B46" w:rsidP="00440B46">
      <w:pPr>
        <w:pStyle w:val="mainbullet"/>
        <w:numPr>
          <w:ilvl w:val="0"/>
          <w:numId w:val="0"/>
        </w:numPr>
      </w:pPr>
    </w:p>
    <w:p w:rsidR="00440B46" w:rsidRDefault="00AA118C" w:rsidP="00440B46">
      <w:pPr>
        <w:pStyle w:val="mainbullet"/>
        <w:numPr>
          <w:ilvl w:val="0"/>
          <w:numId w:val="0"/>
        </w:numPr>
      </w:pPr>
      <w:r w:rsidRPr="00722B31">
        <w:t xml:space="preserve">Authenticity is understood here as materials which have not been produced for </w:t>
      </w:r>
    </w:p>
    <w:p w:rsidR="00440B46" w:rsidRDefault="00440B46" w:rsidP="00440B46">
      <w:pPr>
        <w:pStyle w:val="mainbullet"/>
        <w:numPr>
          <w:ilvl w:val="0"/>
          <w:numId w:val="0"/>
        </w:numPr>
      </w:pPr>
      <w:proofErr w:type="gramStart"/>
      <w:r>
        <w:t>p</w:t>
      </w:r>
      <w:r w:rsidR="00AA118C" w:rsidRPr="00722B31">
        <w:t>edagogical</w:t>
      </w:r>
      <w:proofErr w:type="gramEnd"/>
      <w:r w:rsidR="00AA118C" w:rsidRPr="00722B31">
        <w:t xml:space="preserve"> purposes.  They generally present real language that is not simplified </w:t>
      </w:r>
    </w:p>
    <w:p w:rsidR="00440B46" w:rsidRDefault="00AA118C" w:rsidP="00440B46">
      <w:pPr>
        <w:pStyle w:val="mainbullet"/>
        <w:numPr>
          <w:ilvl w:val="0"/>
          <w:numId w:val="0"/>
        </w:numPr>
      </w:pPr>
      <w:proofErr w:type="gramStart"/>
      <w:r w:rsidRPr="00722B31">
        <w:t>and</w:t>
      </w:r>
      <w:proofErr w:type="gramEnd"/>
      <w:r w:rsidRPr="00722B31">
        <w:t xml:space="preserve"> is spoken at a normal speed with genuine accents. These videos include </w:t>
      </w:r>
    </w:p>
    <w:p w:rsidR="00AA118C" w:rsidRPr="00722B31" w:rsidRDefault="00AA118C" w:rsidP="00440B46">
      <w:pPr>
        <w:pStyle w:val="mainbullet"/>
        <w:numPr>
          <w:ilvl w:val="0"/>
          <w:numId w:val="0"/>
        </w:numPr>
      </w:pPr>
      <w:proofErr w:type="gramStart"/>
      <w:r w:rsidRPr="00722B31">
        <w:t>movies</w:t>
      </w:r>
      <w:proofErr w:type="gramEnd"/>
      <w:r w:rsidRPr="00722B31">
        <w:t xml:space="preserve">, television programs, and news broadcasts.  </w:t>
      </w:r>
    </w:p>
    <w:p w:rsidR="00AA118C" w:rsidRPr="00722B31" w:rsidRDefault="00AA118C" w:rsidP="00440B46">
      <w:pPr>
        <w:pStyle w:val="mainbullet"/>
        <w:numPr>
          <w:ilvl w:val="0"/>
          <w:numId w:val="0"/>
        </w:numPr>
      </w:pPr>
    </w:p>
    <w:p w:rsidR="00AA118C" w:rsidRPr="00722B31" w:rsidRDefault="00AA118C" w:rsidP="00722B31">
      <w:pPr>
        <w:spacing w:line="360" w:lineRule="auto"/>
        <w:jc w:val="both"/>
        <w:rPr>
          <w:rFonts w:ascii="Arial" w:hAnsi="Arial" w:cs="Arial"/>
          <w:color w:val="000000"/>
        </w:rPr>
      </w:pPr>
      <w:r w:rsidRPr="00722B31">
        <w:rPr>
          <w:rFonts w:ascii="Arial" w:hAnsi="Arial" w:cs="Arial"/>
        </w:rPr>
        <w:t xml:space="preserve">Using authentic materials is very challenging. </w:t>
      </w:r>
      <w:r w:rsidRPr="00722B31">
        <w:rPr>
          <w:rFonts w:ascii="Arial" w:hAnsi="Arial" w:cs="Arial"/>
          <w:color w:val="000000"/>
        </w:rPr>
        <w:t>Often they do not provide the best means of explaining complex concepts or practicing particular grammar or writing skills. The selection of the materials is very important, but most important than that is the task designed, which should be not only appropriate for the level be also authentic, which means that it should be one that mirrors a real life activity, that would help learners learn from the screen and through the screen.</w:t>
      </w:r>
    </w:p>
    <w:p w:rsidR="00AA118C" w:rsidRPr="00722B31" w:rsidRDefault="00AA118C" w:rsidP="00722B31">
      <w:pPr>
        <w:pStyle w:val="mainbullet"/>
      </w:pPr>
      <w:r w:rsidRPr="00722B31">
        <w:t>The role of educators and learners</w:t>
      </w:r>
    </w:p>
    <w:p w:rsidR="00AA118C" w:rsidRPr="00722B31" w:rsidRDefault="00AA118C" w:rsidP="00722B31">
      <w:pPr>
        <w:spacing w:line="360" w:lineRule="auto"/>
        <w:jc w:val="both"/>
        <w:rPr>
          <w:rFonts w:ascii="Arial" w:hAnsi="Arial" w:cs="Arial"/>
          <w:b/>
          <w:bCs/>
          <w:color w:val="000000"/>
          <w:lang w:val="en-US"/>
        </w:rPr>
      </w:pPr>
      <w:r w:rsidRPr="00722B31">
        <w:rPr>
          <w:rFonts w:ascii="Arial" w:hAnsi="Arial" w:cs="Arial"/>
          <w:lang w:val="en-US"/>
        </w:rPr>
        <w:t xml:space="preserve">Educators have a great responsibility to maximize the power of television, video and films. They must create a successful learning environment and they must also help the learner to engage in an active process while viewing television programs and video materials. </w:t>
      </w:r>
    </w:p>
    <w:p w:rsidR="00AA118C" w:rsidRPr="00722B31" w:rsidRDefault="00AA118C" w:rsidP="00722B31">
      <w:pPr>
        <w:spacing w:line="360" w:lineRule="auto"/>
        <w:jc w:val="both"/>
        <w:rPr>
          <w:rFonts w:ascii="Arial" w:hAnsi="Arial" w:cs="Arial"/>
          <w:b/>
          <w:bCs/>
          <w:color w:val="000000"/>
          <w:lang w:val="en-US"/>
        </w:rPr>
      </w:pPr>
      <w:r w:rsidRPr="00722B31">
        <w:rPr>
          <w:rFonts w:ascii="Arial" w:hAnsi="Arial" w:cs="Arial"/>
          <w:b/>
          <w:bCs/>
          <w:color w:val="000000"/>
          <w:lang w:val="en-US"/>
        </w:rPr>
        <w:t>How can educators enhance learning by using video, television and films?</w:t>
      </w:r>
    </w:p>
    <w:p w:rsidR="00AA118C" w:rsidRPr="00722B31" w:rsidRDefault="00AA118C" w:rsidP="00722B31">
      <w:pPr>
        <w:spacing w:line="360" w:lineRule="auto"/>
        <w:jc w:val="both"/>
        <w:rPr>
          <w:rFonts w:ascii="Arial" w:hAnsi="Arial" w:cs="Arial"/>
          <w:b/>
          <w:bCs/>
          <w:color w:val="FFFFFF"/>
          <w:lang w:val="en-US"/>
        </w:rPr>
      </w:pPr>
      <w:r w:rsidRPr="00722B31">
        <w:rPr>
          <w:rFonts w:ascii="Arial" w:hAnsi="Arial" w:cs="Arial"/>
        </w:rPr>
        <w:t>Teachers need to change the passive viewing habits of students to create a climate conducive to learning (Lonergan, 1984), and they can do so by:</w:t>
      </w:r>
    </w:p>
    <w:p w:rsidR="00AA118C" w:rsidRPr="00722B31" w:rsidRDefault="00AA118C" w:rsidP="00722B31">
      <w:pPr>
        <w:numPr>
          <w:ilvl w:val="0"/>
          <w:numId w:val="278"/>
        </w:numPr>
        <w:autoSpaceDE w:val="0"/>
        <w:autoSpaceDN w:val="0"/>
        <w:adjustRightInd w:val="0"/>
        <w:spacing w:line="360" w:lineRule="auto"/>
        <w:jc w:val="both"/>
        <w:rPr>
          <w:rFonts w:ascii="Arial" w:hAnsi="Arial" w:cs="Arial"/>
          <w:color w:val="000000"/>
          <w:lang w:val="en-US"/>
        </w:rPr>
      </w:pPr>
      <w:r w:rsidRPr="00722B31">
        <w:rPr>
          <w:rFonts w:ascii="Arial" w:hAnsi="Arial" w:cs="Arial"/>
          <w:color w:val="000000"/>
          <w:lang w:val="en-US"/>
        </w:rPr>
        <w:t>Planning and preparing ahead to consider instructional and educational goals</w:t>
      </w:r>
    </w:p>
    <w:p w:rsidR="00AA118C" w:rsidRPr="00722B31" w:rsidRDefault="00AA118C" w:rsidP="00722B31">
      <w:pPr>
        <w:numPr>
          <w:ilvl w:val="0"/>
          <w:numId w:val="278"/>
        </w:numPr>
        <w:autoSpaceDE w:val="0"/>
        <w:autoSpaceDN w:val="0"/>
        <w:adjustRightInd w:val="0"/>
        <w:spacing w:line="360" w:lineRule="auto"/>
        <w:jc w:val="both"/>
        <w:rPr>
          <w:rFonts w:ascii="Arial" w:hAnsi="Arial" w:cs="Arial"/>
          <w:color w:val="000000"/>
          <w:lang w:val="en-US"/>
        </w:rPr>
      </w:pPr>
      <w:r w:rsidRPr="00722B31">
        <w:rPr>
          <w:rFonts w:ascii="Arial" w:hAnsi="Arial" w:cs="Arial"/>
          <w:color w:val="000000"/>
          <w:lang w:val="en-US"/>
        </w:rPr>
        <w:t>Setting clear expectations for students</w:t>
      </w:r>
    </w:p>
    <w:p w:rsidR="00AA118C" w:rsidRPr="00722B31" w:rsidRDefault="00AA118C" w:rsidP="00722B31">
      <w:pPr>
        <w:numPr>
          <w:ilvl w:val="0"/>
          <w:numId w:val="278"/>
        </w:numPr>
        <w:autoSpaceDE w:val="0"/>
        <w:autoSpaceDN w:val="0"/>
        <w:adjustRightInd w:val="0"/>
        <w:spacing w:line="360" w:lineRule="auto"/>
        <w:jc w:val="both"/>
        <w:rPr>
          <w:rFonts w:ascii="Arial" w:hAnsi="Arial" w:cs="Arial"/>
          <w:color w:val="000000"/>
          <w:lang w:val="en-US"/>
        </w:rPr>
      </w:pPr>
      <w:r w:rsidRPr="00722B31">
        <w:rPr>
          <w:rFonts w:ascii="Arial" w:hAnsi="Arial" w:cs="Arial"/>
          <w:color w:val="000000"/>
          <w:lang w:val="en-US"/>
        </w:rPr>
        <w:t xml:space="preserve">Designing tasks which encourage student participation through: </w:t>
      </w:r>
    </w:p>
    <w:p w:rsidR="00AA118C" w:rsidRPr="00722B31" w:rsidRDefault="00AA118C" w:rsidP="00722B31">
      <w:pPr>
        <w:spacing w:line="360" w:lineRule="auto"/>
        <w:ind w:left="720"/>
        <w:jc w:val="both"/>
        <w:rPr>
          <w:rFonts w:ascii="Arial" w:hAnsi="Arial" w:cs="Arial"/>
          <w:color w:val="000000"/>
          <w:lang w:val="en-US"/>
        </w:rPr>
      </w:pPr>
      <w:r w:rsidRPr="00722B31">
        <w:rPr>
          <w:rFonts w:ascii="Arial" w:hAnsi="Arial" w:cs="Arial"/>
          <w:color w:val="000000"/>
          <w:lang w:val="en-US"/>
        </w:rPr>
        <w:t>• setting the context before viewing</w:t>
      </w:r>
    </w:p>
    <w:p w:rsidR="00AA118C" w:rsidRPr="00722B31" w:rsidRDefault="00AA118C" w:rsidP="00722B31">
      <w:pPr>
        <w:spacing w:line="360" w:lineRule="auto"/>
        <w:ind w:left="720"/>
        <w:jc w:val="both"/>
        <w:rPr>
          <w:rFonts w:ascii="Arial" w:hAnsi="Arial" w:cs="Arial"/>
          <w:color w:val="000000"/>
          <w:lang w:val="en-US"/>
        </w:rPr>
      </w:pPr>
      <w:r w:rsidRPr="00722B31">
        <w:rPr>
          <w:rFonts w:ascii="Arial" w:hAnsi="Arial" w:cs="Arial"/>
          <w:color w:val="000000"/>
          <w:lang w:val="en-US"/>
        </w:rPr>
        <w:t>• pausing during the program to ask key questions and flag priority topics</w:t>
      </w:r>
    </w:p>
    <w:p w:rsidR="00AA118C" w:rsidRPr="00722B31" w:rsidRDefault="00AA118C" w:rsidP="00722B31">
      <w:pPr>
        <w:spacing w:line="360" w:lineRule="auto"/>
        <w:ind w:firstLine="720"/>
        <w:jc w:val="both"/>
        <w:rPr>
          <w:rFonts w:ascii="Arial" w:hAnsi="Arial" w:cs="Arial"/>
          <w:color w:val="000000"/>
          <w:lang w:val="en-US"/>
        </w:rPr>
      </w:pPr>
      <w:r w:rsidRPr="00722B31">
        <w:rPr>
          <w:rFonts w:ascii="Arial" w:hAnsi="Arial" w:cs="Arial"/>
          <w:color w:val="000000"/>
          <w:lang w:val="en-US"/>
        </w:rPr>
        <w:t>• promoting reflection through post-viewing discussion and assignments</w:t>
      </w:r>
    </w:p>
    <w:p w:rsidR="00AA118C" w:rsidRPr="00722B31" w:rsidRDefault="00AA118C" w:rsidP="00722B31">
      <w:pPr>
        <w:spacing w:line="360" w:lineRule="auto"/>
        <w:ind w:left="709" w:firstLine="11"/>
        <w:jc w:val="both"/>
        <w:rPr>
          <w:rFonts w:ascii="Arial" w:hAnsi="Arial" w:cs="Arial"/>
          <w:color w:val="000000"/>
          <w:lang w:val="en-US"/>
        </w:rPr>
      </w:pPr>
      <w:r w:rsidRPr="00722B31">
        <w:rPr>
          <w:rFonts w:ascii="Arial" w:hAnsi="Arial" w:cs="Arial"/>
          <w:color w:val="000000"/>
          <w:lang w:val="en-US"/>
        </w:rPr>
        <w:lastRenderedPageBreak/>
        <w:t>• connecting post-viewing activities to hands-on or real-world experiences</w:t>
      </w:r>
    </w:p>
    <w:p w:rsidR="00AA118C" w:rsidRPr="00722B31" w:rsidRDefault="00AA118C" w:rsidP="00722B31">
      <w:pPr>
        <w:pStyle w:val="Puesto"/>
        <w:spacing w:line="360" w:lineRule="auto"/>
        <w:jc w:val="both"/>
        <w:rPr>
          <w:rFonts w:ascii="Arial" w:hAnsi="Arial" w:cs="Arial"/>
          <w:sz w:val="24"/>
          <w:szCs w:val="24"/>
          <w:lang w:val="en-GB"/>
        </w:rPr>
      </w:pPr>
    </w:p>
    <w:p w:rsidR="00AA118C" w:rsidRPr="00722B31" w:rsidRDefault="00AA118C" w:rsidP="00722B31">
      <w:pPr>
        <w:pStyle w:val="Heading"/>
      </w:pPr>
      <w:r w:rsidRPr="00722B31">
        <w:t xml:space="preserve">Integrating </w:t>
      </w:r>
      <w:r w:rsidR="00942E99" w:rsidRPr="00722B31">
        <w:t>video, television</w:t>
      </w:r>
      <w:r w:rsidRPr="00722B31">
        <w:t>, film, and other audio-visuals into classroom activity</w:t>
      </w:r>
    </w:p>
    <w:p w:rsidR="00AA118C" w:rsidRPr="00722B31" w:rsidRDefault="00AA118C" w:rsidP="00722B31">
      <w:pPr>
        <w:spacing w:line="360" w:lineRule="auto"/>
        <w:jc w:val="both"/>
        <w:rPr>
          <w:rFonts w:ascii="Arial" w:hAnsi="Arial" w:cs="Arial"/>
        </w:rPr>
      </w:pPr>
      <w:r w:rsidRPr="00722B31">
        <w:rPr>
          <w:rFonts w:ascii="Arial" w:hAnsi="Arial" w:cs="Arial"/>
        </w:rPr>
        <w:t>Learning is enhanced when students have varied input from different sources and in a variety of ways and styles.</w:t>
      </w:r>
    </w:p>
    <w:p w:rsidR="00AA118C" w:rsidRPr="00722B31" w:rsidRDefault="00AA118C" w:rsidP="00722B31">
      <w:pPr>
        <w:spacing w:line="360" w:lineRule="auto"/>
        <w:jc w:val="both"/>
        <w:rPr>
          <w:rFonts w:ascii="Arial" w:hAnsi="Arial" w:cs="Arial"/>
        </w:rPr>
      </w:pPr>
      <w:r w:rsidRPr="00722B31">
        <w:rPr>
          <w:rFonts w:ascii="Arial" w:hAnsi="Arial" w:cs="Arial"/>
        </w:rPr>
        <w:t>The options of stop/start, rewind/replay, sound on/off, and freeze-frame controls offer a lot of possibilities for the teacher to present different sections of the video once or several times in different ways.</w:t>
      </w:r>
    </w:p>
    <w:p w:rsidR="00AA118C" w:rsidRPr="00722B31" w:rsidRDefault="00AA118C" w:rsidP="00722B31">
      <w:pPr>
        <w:spacing w:line="360" w:lineRule="auto"/>
        <w:jc w:val="both"/>
        <w:rPr>
          <w:rFonts w:ascii="Arial" w:hAnsi="Arial" w:cs="Arial"/>
          <w:iCs/>
          <w:lang w:val="en-US"/>
        </w:rPr>
      </w:pPr>
      <w:r w:rsidRPr="00722B31">
        <w:rPr>
          <w:rFonts w:ascii="Arial" w:hAnsi="Arial" w:cs="Arial"/>
        </w:rPr>
        <w:t xml:space="preserve">The role of the teacher is vital when working with audio-visuals.  He/she first needs to get acquainted with the functioning of the equipment. </w:t>
      </w:r>
      <w:r w:rsidRPr="00722B31">
        <w:rPr>
          <w:rFonts w:ascii="Arial" w:hAnsi="Arial" w:cs="Arial"/>
          <w:lang w:val="en-US"/>
        </w:rPr>
        <w:t xml:space="preserve">It is also important to know </w:t>
      </w:r>
      <w:r w:rsidRPr="00722B31">
        <w:rPr>
          <w:rFonts w:ascii="Arial" w:hAnsi="Arial" w:cs="Arial"/>
          <w:iCs/>
          <w:lang w:val="en-US"/>
        </w:rPr>
        <w:t>the material to be presented very well to use according to the intended goals.</w:t>
      </w:r>
    </w:p>
    <w:p w:rsidR="00AA118C" w:rsidRPr="00722B31" w:rsidRDefault="00AA118C" w:rsidP="00722B31">
      <w:pPr>
        <w:spacing w:line="360" w:lineRule="auto"/>
        <w:jc w:val="both"/>
        <w:rPr>
          <w:rFonts w:ascii="Arial" w:hAnsi="Arial" w:cs="Arial"/>
          <w:iCs/>
          <w:lang w:val="en-US"/>
        </w:rPr>
      </w:pPr>
    </w:p>
    <w:p w:rsidR="00AA118C" w:rsidRPr="00722B31" w:rsidRDefault="00AA118C" w:rsidP="00722B31">
      <w:pPr>
        <w:spacing w:line="360" w:lineRule="auto"/>
        <w:jc w:val="both"/>
        <w:rPr>
          <w:rFonts w:ascii="Arial" w:hAnsi="Arial" w:cs="Arial"/>
        </w:rPr>
      </w:pPr>
      <w:r w:rsidRPr="00722B31">
        <w:rPr>
          <w:rFonts w:ascii="Arial" w:hAnsi="Arial" w:cs="Arial"/>
        </w:rPr>
        <w:t xml:space="preserve">The teacher must guide the lesson, manage and direct the pupils´ learning. </w:t>
      </w:r>
    </w:p>
    <w:p w:rsidR="00AA118C" w:rsidRPr="00722B31" w:rsidRDefault="00AA118C" w:rsidP="00722B31">
      <w:pPr>
        <w:pStyle w:val="mainbullet"/>
      </w:pPr>
      <w:r w:rsidRPr="00722B31">
        <w:t xml:space="preserve">If the teachers show a televised lesson, then this alone is not sufficient to help the students learn. The classroom teacher should build on what the students see in the televised lesson or audio-visual, reinforce the language with practice activities, and involve the students in communicative activities in class. </w:t>
      </w:r>
    </w:p>
    <w:p w:rsidR="00AA118C" w:rsidRPr="00722B31" w:rsidRDefault="00AA118C" w:rsidP="00722B31">
      <w:pPr>
        <w:pStyle w:val="mainbullet"/>
      </w:pPr>
      <w:r w:rsidRPr="00722B31">
        <w:t>If the teacher shows extracts - clips - from videos, the clips do not offer a complete learning experience. So, teachers must be conscious of their paramount role to guarantee language learning by focussing the students’ attention on the language points; practicing the language; setting up communicative activities.</w:t>
      </w:r>
    </w:p>
    <w:p w:rsidR="00AA118C" w:rsidRPr="00722B31" w:rsidRDefault="00AA118C" w:rsidP="00722B31">
      <w:pPr>
        <w:spacing w:line="360" w:lineRule="auto"/>
        <w:jc w:val="both"/>
        <w:rPr>
          <w:rFonts w:ascii="Arial" w:hAnsi="Arial" w:cs="Arial"/>
        </w:rPr>
      </w:pPr>
      <w:r w:rsidRPr="00722B31">
        <w:rPr>
          <w:rFonts w:ascii="Arial" w:hAnsi="Arial" w:cs="Arial"/>
        </w:rPr>
        <w:t>It has been recommended by different authors (Lonergan</w:t>
      </w:r>
      <w:r w:rsidR="00440B46">
        <w:rPr>
          <w:rFonts w:ascii="Arial" w:hAnsi="Arial" w:cs="Arial"/>
        </w:rPr>
        <w:t>, 1984; Hernández, 2002</w:t>
      </w:r>
      <w:proofErr w:type="gramStart"/>
      <w:r w:rsidR="00440B46">
        <w:rPr>
          <w:rFonts w:ascii="Arial" w:hAnsi="Arial" w:cs="Arial"/>
        </w:rPr>
        <w:t>;</w:t>
      </w:r>
      <w:r w:rsidR="00440B46" w:rsidRPr="00440B46">
        <w:rPr>
          <w:rFonts w:ascii="Arial" w:hAnsi="Arial" w:cs="Arial"/>
        </w:rPr>
        <w:t>Enríquez</w:t>
      </w:r>
      <w:proofErr w:type="gramEnd"/>
      <w:r w:rsidR="00440B46" w:rsidRPr="00440B46">
        <w:rPr>
          <w:rFonts w:ascii="Arial" w:hAnsi="Arial" w:cs="Arial"/>
        </w:rPr>
        <w:t>, 2009</w:t>
      </w:r>
      <w:r w:rsidRPr="00440B46">
        <w:rPr>
          <w:rFonts w:ascii="Arial" w:hAnsi="Arial" w:cs="Arial"/>
        </w:rPr>
        <w:t xml:space="preserve">) </w:t>
      </w:r>
      <w:r w:rsidRPr="00722B31">
        <w:rPr>
          <w:rFonts w:ascii="Arial" w:hAnsi="Arial" w:cs="Arial"/>
        </w:rPr>
        <w:t>that teachers think of using a video as a three-part lesson, including pre-viewing, viewing, and post-viewing tasks. For this purpose, teachers should prepare viewing guides which will help learners watch actively and reflectively.</w:t>
      </w:r>
    </w:p>
    <w:p w:rsidR="00AA118C" w:rsidRPr="00722B31" w:rsidRDefault="00AA118C" w:rsidP="00722B31">
      <w:pPr>
        <w:spacing w:line="360" w:lineRule="auto"/>
        <w:jc w:val="both"/>
        <w:rPr>
          <w:rFonts w:ascii="Arial" w:hAnsi="Arial" w:cs="Arial"/>
        </w:rPr>
      </w:pPr>
      <w:r w:rsidRPr="00722B31">
        <w:rPr>
          <w:rFonts w:ascii="Arial" w:hAnsi="Arial" w:cs="Arial"/>
        </w:rPr>
        <w:t xml:space="preserve">To prepare the viewing guides the teacher should observe the material </w:t>
      </w:r>
      <w:proofErr w:type="gramStart"/>
      <w:r w:rsidRPr="00722B31">
        <w:rPr>
          <w:rFonts w:ascii="Arial" w:hAnsi="Arial" w:cs="Arial"/>
        </w:rPr>
        <w:t>beforehand  to</w:t>
      </w:r>
      <w:proofErr w:type="gramEnd"/>
      <w:r w:rsidRPr="00722B31">
        <w:rPr>
          <w:rFonts w:ascii="Arial" w:hAnsi="Arial" w:cs="Arial"/>
        </w:rPr>
        <w:t>:</w:t>
      </w:r>
    </w:p>
    <w:p w:rsidR="00AA118C" w:rsidRPr="00722B31" w:rsidRDefault="00AA118C" w:rsidP="00722B31">
      <w:pPr>
        <w:numPr>
          <w:ilvl w:val="0"/>
          <w:numId w:val="277"/>
        </w:numPr>
        <w:spacing w:line="360" w:lineRule="auto"/>
        <w:jc w:val="both"/>
        <w:rPr>
          <w:rFonts w:ascii="Arial" w:hAnsi="Arial" w:cs="Arial"/>
        </w:rPr>
      </w:pPr>
      <w:r w:rsidRPr="00722B31">
        <w:rPr>
          <w:rFonts w:ascii="Arial" w:hAnsi="Arial" w:cs="Arial"/>
        </w:rPr>
        <w:t xml:space="preserve">Identify the most challenging segments for the students. </w:t>
      </w:r>
    </w:p>
    <w:p w:rsidR="00AA118C" w:rsidRPr="00722B31" w:rsidRDefault="00AA118C" w:rsidP="00722B31">
      <w:pPr>
        <w:numPr>
          <w:ilvl w:val="0"/>
          <w:numId w:val="277"/>
        </w:numPr>
        <w:spacing w:line="360" w:lineRule="auto"/>
        <w:jc w:val="both"/>
        <w:rPr>
          <w:rFonts w:ascii="Arial" w:hAnsi="Arial" w:cs="Arial"/>
        </w:rPr>
      </w:pPr>
      <w:r w:rsidRPr="00722B31">
        <w:rPr>
          <w:rFonts w:ascii="Arial" w:hAnsi="Arial" w:cs="Arial"/>
        </w:rPr>
        <w:lastRenderedPageBreak/>
        <w:t>Determine the best procedure to help students understand, copy and interact with the material.</w:t>
      </w:r>
    </w:p>
    <w:p w:rsidR="00AA118C" w:rsidRPr="00722B31" w:rsidRDefault="00AA118C" w:rsidP="00722B31">
      <w:pPr>
        <w:numPr>
          <w:ilvl w:val="0"/>
          <w:numId w:val="277"/>
        </w:numPr>
        <w:spacing w:line="360" w:lineRule="auto"/>
        <w:jc w:val="both"/>
        <w:rPr>
          <w:rFonts w:ascii="Arial" w:hAnsi="Arial" w:cs="Arial"/>
        </w:rPr>
      </w:pPr>
      <w:r w:rsidRPr="00722B31">
        <w:rPr>
          <w:rFonts w:ascii="Arial" w:hAnsi="Arial" w:cs="Arial"/>
        </w:rPr>
        <w:t xml:space="preserve">Determine where to pause, rewind, </w:t>
      </w:r>
      <w:proofErr w:type="gramStart"/>
      <w:r w:rsidRPr="00722B31">
        <w:rPr>
          <w:rFonts w:ascii="Arial" w:hAnsi="Arial" w:cs="Arial"/>
        </w:rPr>
        <w:t>explain</w:t>
      </w:r>
      <w:proofErr w:type="gramEnd"/>
      <w:r w:rsidRPr="00722B31">
        <w:rPr>
          <w:rFonts w:ascii="Arial" w:hAnsi="Arial" w:cs="Arial"/>
        </w:rPr>
        <w:t>, and so on.</w:t>
      </w:r>
    </w:p>
    <w:p w:rsidR="00AA118C" w:rsidRPr="00722B31" w:rsidRDefault="00AA118C" w:rsidP="00722B31">
      <w:pPr>
        <w:spacing w:line="360" w:lineRule="auto"/>
        <w:jc w:val="both"/>
        <w:rPr>
          <w:rFonts w:ascii="Arial" w:hAnsi="Arial" w:cs="Arial"/>
        </w:rPr>
      </w:pPr>
    </w:p>
    <w:p w:rsidR="00AA118C" w:rsidRPr="00722B31" w:rsidRDefault="00AA118C" w:rsidP="00722B31">
      <w:pPr>
        <w:spacing w:line="360" w:lineRule="auto"/>
        <w:jc w:val="both"/>
        <w:rPr>
          <w:rFonts w:ascii="Arial" w:hAnsi="Arial" w:cs="Arial"/>
          <w:lang w:val="en-US"/>
        </w:rPr>
      </w:pPr>
      <w:r w:rsidRPr="00722B31">
        <w:rPr>
          <w:rFonts w:ascii="Arial" w:hAnsi="Arial" w:cs="Arial"/>
          <w:b/>
          <w:i/>
          <w:lang w:val="en-US"/>
        </w:rPr>
        <w:t>Before viewing</w:t>
      </w:r>
      <w:r w:rsidRPr="00722B31">
        <w:rPr>
          <w:rFonts w:ascii="Arial" w:hAnsi="Arial" w:cs="Arial"/>
          <w:lang w:val="en-US"/>
        </w:rPr>
        <w:t xml:space="preserve">it is necessary toprepare the classroom for viewing by checking equipment (TV; video and remote control), arranging seating and lighting, and cueing the tapes ahead of time. Lights should be left on as much as possible to reinforce that video is not passive entertainment.  In this sense the environmental hygienic conditions should be met, so that the observation is facilitated.  Some students need to sit in certain places in the room because of sight </w:t>
      </w:r>
      <w:r w:rsidR="00942E99" w:rsidRPr="00722B31">
        <w:rPr>
          <w:rFonts w:ascii="Arial" w:hAnsi="Arial" w:cs="Arial"/>
          <w:lang w:val="en-US"/>
        </w:rPr>
        <w:t>difficulties. In</w:t>
      </w:r>
      <w:r w:rsidRPr="00722B31">
        <w:rPr>
          <w:rFonts w:ascii="Arial" w:hAnsi="Arial" w:cs="Arial"/>
        </w:rPr>
        <w:t xml:space="preserve"> class, </w:t>
      </w:r>
      <w:r w:rsidRPr="00722B31">
        <w:rPr>
          <w:rFonts w:ascii="Arial" w:hAnsi="Arial" w:cs="Arial"/>
          <w:b/>
          <w:i/>
        </w:rPr>
        <w:t>“before presenting the video"</w:t>
      </w:r>
      <w:proofErr w:type="gramStart"/>
      <w:r w:rsidRPr="00722B31">
        <w:rPr>
          <w:rFonts w:ascii="Arial" w:hAnsi="Arial" w:cs="Arial"/>
          <w:b/>
          <w:i/>
        </w:rPr>
        <w:t>,</w:t>
      </w:r>
      <w:r w:rsidRPr="00722B31">
        <w:rPr>
          <w:rFonts w:ascii="Arial" w:hAnsi="Arial" w:cs="Arial"/>
        </w:rPr>
        <w:t>the</w:t>
      </w:r>
      <w:proofErr w:type="gramEnd"/>
      <w:r w:rsidRPr="00722B31">
        <w:rPr>
          <w:rFonts w:ascii="Arial" w:hAnsi="Arial" w:cs="Arial"/>
        </w:rPr>
        <w:t xml:space="preserve"> teacher must engage the learners' interest in what they will be doing and prepare them to do it successfully. The teacher tells the students or leads them to discover for themselves what they are going to view. Preparation may include a pre-viewing reading activity or a discussion of new vocabulary from the video. It may involve looking at still pictures from the video and predicting language and content to be covered.</w:t>
      </w:r>
    </w:p>
    <w:p w:rsidR="00AA118C" w:rsidRPr="00722B31" w:rsidRDefault="00AA118C" w:rsidP="00722B31">
      <w:pPr>
        <w:pStyle w:val="Puesto"/>
        <w:spacing w:line="360" w:lineRule="auto"/>
        <w:jc w:val="both"/>
        <w:rPr>
          <w:rFonts w:ascii="Arial" w:hAnsi="Arial" w:cs="Arial"/>
          <w:b w:val="0"/>
          <w:sz w:val="24"/>
          <w:szCs w:val="24"/>
          <w:u w:val="none"/>
          <w:lang w:val="en-US"/>
        </w:rPr>
      </w:pPr>
      <w:r w:rsidRPr="00722B31">
        <w:rPr>
          <w:rFonts w:ascii="Arial" w:hAnsi="Arial" w:cs="Arial"/>
          <w:b w:val="0"/>
          <w:sz w:val="24"/>
          <w:szCs w:val="24"/>
          <w:u w:val="none"/>
          <w:lang w:val="en-US"/>
        </w:rPr>
        <w:t xml:space="preserve">The teacher will always offer the students an orientation for the observation. It can be directed to clear up the meaning of some words, sentences or structures, as well as to provide the pronunciation practice of some sounds that guarantee and help to understand the video clips. Also they might introduce new vocabulary or a new idea, or conduct related hands-on activities. </w:t>
      </w:r>
    </w:p>
    <w:p w:rsidR="00AA118C" w:rsidRPr="00722B31" w:rsidRDefault="00AA118C" w:rsidP="00722B31">
      <w:pPr>
        <w:pStyle w:val="Puesto"/>
        <w:spacing w:line="360" w:lineRule="auto"/>
        <w:jc w:val="both"/>
        <w:rPr>
          <w:rFonts w:ascii="Arial" w:hAnsi="Arial" w:cs="Arial"/>
          <w:b w:val="0"/>
          <w:color w:val="auto"/>
          <w:sz w:val="24"/>
          <w:szCs w:val="24"/>
          <w:u w:val="none"/>
          <w:lang w:val="en-US"/>
        </w:rPr>
      </w:pPr>
    </w:p>
    <w:p w:rsidR="00AA118C" w:rsidRPr="00722B31" w:rsidRDefault="00AA118C" w:rsidP="00722B31">
      <w:pPr>
        <w:pStyle w:val="Puesto"/>
        <w:spacing w:line="360" w:lineRule="auto"/>
        <w:jc w:val="both"/>
        <w:rPr>
          <w:rFonts w:ascii="Arial" w:hAnsi="Arial" w:cs="Arial"/>
          <w:b w:val="0"/>
          <w:sz w:val="24"/>
          <w:szCs w:val="24"/>
          <w:u w:val="none"/>
          <w:lang w:val="en-US"/>
        </w:rPr>
      </w:pPr>
      <w:r w:rsidRPr="00722B31">
        <w:rPr>
          <w:rFonts w:ascii="Arial" w:hAnsi="Arial" w:cs="Arial"/>
          <w:i/>
          <w:sz w:val="24"/>
          <w:szCs w:val="24"/>
          <w:u w:val="none"/>
          <w:lang w:val="en-GB"/>
        </w:rPr>
        <w:t>While learners view the video lesson,</w:t>
      </w:r>
      <w:r w:rsidRPr="00722B31">
        <w:rPr>
          <w:rFonts w:ascii="Arial" w:hAnsi="Arial" w:cs="Arial"/>
          <w:b w:val="0"/>
          <w:sz w:val="24"/>
          <w:szCs w:val="24"/>
          <w:u w:val="none"/>
          <w:lang w:val="en-GB"/>
        </w:rPr>
        <w:t xml:space="preserve"> the teacher should remain in the classroom with the learners to observe their reactions and see what they do not understand, what they are intrigued by, and what bothers them. </w:t>
      </w:r>
      <w:r w:rsidRPr="00722B31">
        <w:rPr>
          <w:rFonts w:ascii="Arial" w:hAnsi="Arial" w:cs="Arial"/>
          <w:b w:val="0"/>
          <w:sz w:val="24"/>
          <w:szCs w:val="24"/>
          <w:u w:val="none"/>
          <w:lang w:val="en-US"/>
        </w:rPr>
        <w:t xml:space="preserve">The teacher is there also to press the pause, rewind, and play buttons as needed. </w:t>
      </w:r>
    </w:p>
    <w:p w:rsidR="00AA118C" w:rsidRPr="00722B31" w:rsidRDefault="00AA118C" w:rsidP="00722B31">
      <w:pPr>
        <w:spacing w:line="360" w:lineRule="auto"/>
        <w:jc w:val="both"/>
        <w:rPr>
          <w:rFonts w:ascii="Arial" w:hAnsi="Arial" w:cs="Arial"/>
        </w:rPr>
      </w:pPr>
      <w:r w:rsidRPr="00722B31">
        <w:rPr>
          <w:rFonts w:ascii="Arial" w:hAnsi="Arial" w:cs="Arial"/>
        </w:rPr>
        <w:t>But this should not be carried out unjustifiably. Teachers might pause to:</w:t>
      </w:r>
    </w:p>
    <w:p w:rsidR="00AA118C" w:rsidRPr="00722B31" w:rsidRDefault="00AA118C" w:rsidP="00722B31">
      <w:pPr>
        <w:pStyle w:val="Puesto"/>
        <w:numPr>
          <w:ilvl w:val="0"/>
          <w:numId w:val="276"/>
        </w:numPr>
        <w:spacing w:line="360" w:lineRule="auto"/>
        <w:jc w:val="both"/>
        <w:rPr>
          <w:rFonts w:ascii="Arial" w:hAnsi="Arial" w:cs="Arial"/>
          <w:b w:val="0"/>
          <w:sz w:val="24"/>
          <w:szCs w:val="24"/>
          <w:u w:val="none"/>
          <w:lang w:val="en-US"/>
        </w:rPr>
      </w:pPr>
      <w:r w:rsidRPr="00722B31">
        <w:rPr>
          <w:rFonts w:ascii="Arial" w:hAnsi="Arial" w:cs="Arial"/>
          <w:b w:val="0"/>
          <w:sz w:val="24"/>
          <w:szCs w:val="24"/>
          <w:u w:val="none"/>
          <w:lang w:val="en-US"/>
        </w:rPr>
        <w:t>Control the pace and amount of information.</w:t>
      </w:r>
    </w:p>
    <w:p w:rsidR="00AA118C" w:rsidRPr="00722B31" w:rsidRDefault="00AA118C" w:rsidP="00722B31">
      <w:pPr>
        <w:pStyle w:val="Puesto"/>
        <w:numPr>
          <w:ilvl w:val="0"/>
          <w:numId w:val="276"/>
        </w:numPr>
        <w:spacing w:line="360" w:lineRule="auto"/>
        <w:jc w:val="both"/>
        <w:rPr>
          <w:rFonts w:ascii="Arial" w:hAnsi="Arial" w:cs="Arial"/>
          <w:b w:val="0"/>
          <w:sz w:val="24"/>
          <w:szCs w:val="24"/>
          <w:u w:val="none"/>
          <w:lang w:val="en-US"/>
        </w:rPr>
      </w:pPr>
      <w:r w:rsidRPr="00722B31">
        <w:rPr>
          <w:rFonts w:ascii="Arial" w:hAnsi="Arial" w:cs="Arial"/>
          <w:b w:val="0"/>
          <w:sz w:val="24"/>
          <w:szCs w:val="24"/>
          <w:u w:val="none"/>
          <w:lang w:val="en-US"/>
        </w:rPr>
        <w:t>Check for comprehension.</w:t>
      </w:r>
    </w:p>
    <w:p w:rsidR="00AA118C" w:rsidRPr="00722B31" w:rsidRDefault="00AA118C" w:rsidP="00722B31">
      <w:pPr>
        <w:pStyle w:val="Puesto"/>
        <w:numPr>
          <w:ilvl w:val="0"/>
          <w:numId w:val="276"/>
        </w:numPr>
        <w:spacing w:line="360" w:lineRule="auto"/>
        <w:jc w:val="both"/>
        <w:rPr>
          <w:rFonts w:ascii="Arial" w:hAnsi="Arial" w:cs="Arial"/>
          <w:b w:val="0"/>
          <w:sz w:val="24"/>
          <w:szCs w:val="24"/>
          <w:u w:val="none"/>
          <w:lang w:val="en-US"/>
        </w:rPr>
      </w:pPr>
      <w:r w:rsidRPr="00722B31">
        <w:rPr>
          <w:rFonts w:ascii="Arial" w:hAnsi="Arial" w:cs="Arial"/>
          <w:b w:val="0"/>
          <w:sz w:val="24"/>
          <w:szCs w:val="24"/>
          <w:u w:val="none"/>
          <w:lang w:val="en-US"/>
        </w:rPr>
        <w:t>Solicit inferences and predictions.</w:t>
      </w:r>
    </w:p>
    <w:p w:rsidR="00AA118C" w:rsidRPr="00722B31" w:rsidRDefault="00AA118C" w:rsidP="00722B31">
      <w:pPr>
        <w:pStyle w:val="Puesto"/>
        <w:numPr>
          <w:ilvl w:val="0"/>
          <w:numId w:val="276"/>
        </w:numPr>
        <w:spacing w:line="360" w:lineRule="auto"/>
        <w:jc w:val="both"/>
        <w:rPr>
          <w:rFonts w:ascii="Arial" w:hAnsi="Arial" w:cs="Arial"/>
          <w:b w:val="0"/>
          <w:sz w:val="24"/>
          <w:szCs w:val="24"/>
          <w:u w:val="none"/>
          <w:lang w:val="en-US"/>
        </w:rPr>
      </w:pPr>
      <w:r w:rsidRPr="00722B31">
        <w:rPr>
          <w:rFonts w:ascii="Arial" w:hAnsi="Arial" w:cs="Arial"/>
          <w:b w:val="0"/>
          <w:sz w:val="24"/>
          <w:szCs w:val="24"/>
          <w:u w:val="none"/>
          <w:lang w:val="en-US"/>
        </w:rPr>
        <w:t>Define a word in context.</w:t>
      </w:r>
    </w:p>
    <w:p w:rsidR="00AA118C" w:rsidRPr="00722B31" w:rsidRDefault="00AA118C" w:rsidP="00722B31">
      <w:pPr>
        <w:pStyle w:val="Puesto"/>
        <w:numPr>
          <w:ilvl w:val="0"/>
          <w:numId w:val="276"/>
        </w:numPr>
        <w:spacing w:line="360" w:lineRule="auto"/>
        <w:jc w:val="both"/>
        <w:rPr>
          <w:rFonts w:ascii="Arial" w:hAnsi="Arial" w:cs="Arial"/>
          <w:b w:val="0"/>
          <w:sz w:val="24"/>
          <w:szCs w:val="24"/>
          <w:u w:val="none"/>
          <w:lang w:val="en-US"/>
        </w:rPr>
      </w:pPr>
      <w:r w:rsidRPr="00722B31">
        <w:rPr>
          <w:rFonts w:ascii="Arial" w:hAnsi="Arial" w:cs="Arial"/>
          <w:b w:val="0"/>
          <w:sz w:val="24"/>
          <w:szCs w:val="24"/>
          <w:u w:val="none"/>
          <w:lang w:val="en-US"/>
        </w:rPr>
        <w:t>Highlight a point.</w:t>
      </w:r>
    </w:p>
    <w:p w:rsidR="00AA118C" w:rsidRPr="00722B31" w:rsidRDefault="00AA118C" w:rsidP="00722B31">
      <w:pPr>
        <w:pStyle w:val="Puesto"/>
        <w:numPr>
          <w:ilvl w:val="0"/>
          <w:numId w:val="276"/>
        </w:numPr>
        <w:spacing w:line="360" w:lineRule="auto"/>
        <w:jc w:val="both"/>
        <w:rPr>
          <w:rFonts w:ascii="Arial" w:hAnsi="Arial" w:cs="Arial"/>
          <w:b w:val="0"/>
          <w:sz w:val="24"/>
          <w:szCs w:val="24"/>
          <w:u w:val="none"/>
          <w:lang w:val="en-US"/>
        </w:rPr>
      </w:pPr>
      <w:r w:rsidRPr="00722B31">
        <w:rPr>
          <w:rFonts w:ascii="Arial" w:hAnsi="Arial" w:cs="Arial"/>
          <w:b w:val="0"/>
          <w:sz w:val="24"/>
          <w:szCs w:val="24"/>
          <w:u w:val="none"/>
          <w:lang w:val="en-US"/>
        </w:rPr>
        <w:t>Ask students to make connections to other topics or real – world event.</w:t>
      </w:r>
    </w:p>
    <w:p w:rsidR="00AA118C" w:rsidRPr="00722B31" w:rsidRDefault="00AA118C" w:rsidP="00722B31">
      <w:pPr>
        <w:pStyle w:val="Puesto"/>
        <w:spacing w:line="360" w:lineRule="auto"/>
        <w:jc w:val="both"/>
        <w:rPr>
          <w:rFonts w:ascii="Arial" w:hAnsi="Arial" w:cs="Arial"/>
          <w:sz w:val="24"/>
          <w:szCs w:val="24"/>
          <w:u w:val="none"/>
          <w:lang w:val="en-GB"/>
        </w:rPr>
      </w:pPr>
    </w:p>
    <w:p w:rsidR="00AA118C" w:rsidRPr="00722B31" w:rsidRDefault="00AA118C" w:rsidP="00722B31">
      <w:pPr>
        <w:pStyle w:val="Puesto"/>
        <w:spacing w:line="360" w:lineRule="auto"/>
        <w:jc w:val="both"/>
        <w:rPr>
          <w:rFonts w:ascii="Arial" w:hAnsi="Arial" w:cs="Arial"/>
          <w:b w:val="0"/>
          <w:sz w:val="24"/>
          <w:szCs w:val="24"/>
          <w:u w:val="none"/>
          <w:lang w:val="en-US"/>
        </w:rPr>
      </w:pPr>
      <w:r w:rsidRPr="00722B31">
        <w:rPr>
          <w:rFonts w:ascii="Arial" w:hAnsi="Arial" w:cs="Arial"/>
          <w:sz w:val="24"/>
          <w:szCs w:val="24"/>
          <w:u w:val="none"/>
          <w:lang w:val="en-GB"/>
        </w:rPr>
        <w:t>After the viewing,</w:t>
      </w:r>
      <w:r w:rsidRPr="00722B31">
        <w:rPr>
          <w:rFonts w:ascii="Arial" w:hAnsi="Arial" w:cs="Arial"/>
          <w:b w:val="0"/>
          <w:sz w:val="24"/>
          <w:szCs w:val="24"/>
          <w:u w:val="none"/>
          <w:lang w:val="en-GB"/>
        </w:rPr>
        <w:t xml:space="preserve"> the teacher should review and clarify complex points, encourage discussion, and explain and assign follow-up activities whether they are included in the video lessons or they are developed by teachers. For example, post-viewing activities that direct learners to discuss in small groups the language and cultural concepts presented in the video, work on grammar or vocabulary activities taken from the language and structures used in the video, develop reading and writing skills. Learners might develop projects, which involve</w:t>
      </w:r>
      <w:r w:rsidRPr="00722B31">
        <w:rPr>
          <w:rFonts w:ascii="Arial" w:hAnsi="Arial" w:cs="Arial"/>
          <w:b w:val="0"/>
          <w:sz w:val="24"/>
          <w:szCs w:val="24"/>
          <w:u w:val="none"/>
          <w:lang w:val="en-US"/>
        </w:rPr>
        <w:t xml:space="preserve"> working at the library, reading and writing. </w:t>
      </w:r>
    </w:p>
    <w:p w:rsidR="00AA118C" w:rsidRPr="00722B31" w:rsidRDefault="00AA118C" w:rsidP="00722B31">
      <w:pPr>
        <w:pStyle w:val="Puesto"/>
        <w:spacing w:line="360" w:lineRule="auto"/>
        <w:jc w:val="both"/>
        <w:rPr>
          <w:rFonts w:ascii="Arial" w:hAnsi="Arial" w:cs="Arial"/>
          <w:b w:val="0"/>
          <w:sz w:val="24"/>
          <w:szCs w:val="24"/>
          <w:u w:val="none"/>
          <w:lang w:val="en-US"/>
        </w:rPr>
      </w:pPr>
    </w:p>
    <w:p w:rsidR="00AA118C" w:rsidRPr="00722B31" w:rsidRDefault="00AA118C" w:rsidP="00722B31">
      <w:pPr>
        <w:pStyle w:val="Puesto"/>
        <w:spacing w:line="360" w:lineRule="auto"/>
        <w:jc w:val="both"/>
        <w:rPr>
          <w:rFonts w:ascii="Arial" w:hAnsi="Arial" w:cs="Arial"/>
          <w:b w:val="0"/>
          <w:sz w:val="24"/>
          <w:szCs w:val="24"/>
          <w:u w:val="none"/>
          <w:lang w:val="en-US"/>
        </w:rPr>
      </w:pPr>
      <w:r w:rsidRPr="00722B31">
        <w:rPr>
          <w:rFonts w:ascii="Arial" w:hAnsi="Arial" w:cs="Arial"/>
          <w:b w:val="0"/>
          <w:sz w:val="24"/>
          <w:szCs w:val="24"/>
          <w:u w:val="none"/>
          <w:lang w:val="en-US"/>
        </w:rPr>
        <w:t xml:space="preserve">Students’ </w:t>
      </w:r>
      <w:r w:rsidR="00942E99" w:rsidRPr="00722B31">
        <w:rPr>
          <w:rFonts w:ascii="Arial" w:hAnsi="Arial" w:cs="Arial"/>
          <w:b w:val="0"/>
          <w:sz w:val="24"/>
          <w:szCs w:val="24"/>
          <w:u w:val="none"/>
          <w:lang w:val="en-US"/>
        </w:rPr>
        <w:t>self-reflection</w:t>
      </w:r>
      <w:r w:rsidRPr="00722B31">
        <w:rPr>
          <w:rFonts w:ascii="Arial" w:hAnsi="Arial" w:cs="Arial"/>
          <w:b w:val="0"/>
          <w:sz w:val="24"/>
          <w:szCs w:val="24"/>
          <w:u w:val="none"/>
          <w:lang w:val="en-US"/>
        </w:rPr>
        <w:t xml:space="preserve"> on their own learning should be encouraged in this phase. When concluding each </w:t>
      </w:r>
      <w:r w:rsidR="00942E99" w:rsidRPr="00722B31">
        <w:rPr>
          <w:rFonts w:ascii="Arial" w:hAnsi="Arial" w:cs="Arial"/>
          <w:b w:val="0"/>
          <w:sz w:val="24"/>
          <w:szCs w:val="24"/>
          <w:u w:val="none"/>
          <w:lang w:val="en-US"/>
        </w:rPr>
        <w:t>class,</w:t>
      </w:r>
      <w:r w:rsidRPr="00722B31">
        <w:rPr>
          <w:rFonts w:ascii="Arial" w:hAnsi="Arial" w:cs="Arial"/>
          <w:b w:val="0"/>
          <w:sz w:val="24"/>
          <w:szCs w:val="24"/>
          <w:u w:val="none"/>
          <w:lang w:val="en-US"/>
        </w:rPr>
        <w:t xml:space="preserve"> the students should know which their strengths and weaknesses have been, and what should be done next to continue developing language skills and cultural background.</w:t>
      </w:r>
    </w:p>
    <w:p w:rsidR="00AA118C" w:rsidRPr="00722B31" w:rsidRDefault="00AA118C" w:rsidP="00722B31">
      <w:pPr>
        <w:pStyle w:val="Puesto"/>
        <w:spacing w:line="360" w:lineRule="auto"/>
        <w:jc w:val="both"/>
        <w:rPr>
          <w:rFonts w:ascii="Arial" w:hAnsi="Arial" w:cs="Arial"/>
          <w:b w:val="0"/>
          <w:sz w:val="24"/>
          <w:szCs w:val="24"/>
          <w:u w:val="none"/>
          <w:lang w:val="en-US"/>
        </w:rPr>
      </w:pPr>
    </w:p>
    <w:p w:rsidR="00AA118C" w:rsidRPr="00722B31" w:rsidRDefault="00AA118C" w:rsidP="00722B31">
      <w:pPr>
        <w:pStyle w:val="Puesto"/>
        <w:spacing w:line="360" w:lineRule="auto"/>
        <w:jc w:val="both"/>
        <w:rPr>
          <w:rFonts w:ascii="Arial" w:hAnsi="Arial" w:cs="Arial"/>
          <w:b w:val="0"/>
          <w:sz w:val="24"/>
          <w:szCs w:val="24"/>
          <w:u w:val="none"/>
          <w:lang w:val="en-US"/>
        </w:rPr>
      </w:pPr>
      <w:r w:rsidRPr="00722B31">
        <w:rPr>
          <w:rFonts w:ascii="Arial" w:hAnsi="Arial" w:cs="Arial"/>
          <w:b w:val="0"/>
          <w:sz w:val="24"/>
          <w:szCs w:val="24"/>
          <w:u w:val="none"/>
          <w:lang w:val="en-US"/>
        </w:rPr>
        <w:t xml:space="preserve">Students should feel that the video is an integral part of their learning experience, so teachers need to follow up the video with culminating hands on activities, students – centered project, and student or teacher designed investigations. </w:t>
      </w:r>
    </w:p>
    <w:p w:rsidR="00AA118C" w:rsidRPr="00722B31" w:rsidRDefault="00AA118C" w:rsidP="00722B31">
      <w:pPr>
        <w:pStyle w:val="Puesto"/>
        <w:spacing w:line="360" w:lineRule="auto"/>
        <w:jc w:val="both"/>
        <w:rPr>
          <w:rFonts w:ascii="Arial" w:hAnsi="Arial" w:cs="Arial"/>
          <w:b w:val="0"/>
          <w:sz w:val="24"/>
          <w:szCs w:val="24"/>
          <w:u w:val="none"/>
          <w:lang w:val="en-US"/>
        </w:rPr>
      </w:pPr>
    </w:p>
    <w:p w:rsidR="00AA118C" w:rsidRPr="00722B31" w:rsidRDefault="00AA118C" w:rsidP="00722B31">
      <w:pPr>
        <w:pStyle w:val="Textoindependiente"/>
        <w:spacing w:after="0" w:line="360" w:lineRule="auto"/>
        <w:ind w:right="113"/>
        <w:jc w:val="both"/>
        <w:rPr>
          <w:rFonts w:ascii="Arial" w:hAnsi="Arial" w:cs="Arial"/>
        </w:rPr>
      </w:pPr>
      <w:r w:rsidRPr="00722B31">
        <w:rPr>
          <w:rFonts w:ascii="Arial" w:hAnsi="Arial" w:cs="Arial"/>
          <w:lang w:val="en-US"/>
        </w:rPr>
        <w:t xml:space="preserve">It is also helpful </w:t>
      </w:r>
      <w:r w:rsidRPr="00722B31">
        <w:rPr>
          <w:rFonts w:ascii="Arial" w:hAnsi="Arial" w:cs="Arial"/>
        </w:rPr>
        <w:t>to design a</w:t>
      </w:r>
      <w:r w:rsidRPr="00722B31">
        <w:rPr>
          <w:rFonts w:ascii="Arial" w:hAnsi="Arial" w:cs="Arial"/>
          <w:i/>
        </w:rPr>
        <w:t xml:space="preserve">ssessment activities as </w:t>
      </w:r>
      <w:r w:rsidRPr="00722B31">
        <w:rPr>
          <w:rFonts w:ascii="Arial" w:hAnsi="Arial" w:cs="Arial"/>
        </w:rPr>
        <w:t>part of the after-viewing stage because they allow the students to concentrate on the most important content presented in the audio-visual material, by referring to the scenes or segments which best illustrate the presentation of the content.</w:t>
      </w:r>
    </w:p>
    <w:p w:rsidR="00AA118C" w:rsidRPr="00722B31" w:rsidRDefault="00AA118C" w:rsidP="00722B31">
      <w:pPr>
        <w:pStyle w:val="Puesto"/>
        <w:spacing w:line="360" w:lineRule="auto"/>
        <w:jc w:val="both"/>
        <w:rPr>
          <w:rFonts w:ascii="Arial" w:hAnsi="Arial" w:cs="Arial"/>
          <w:b w:val="0"/>
          <w:sz w:val="24"/>
          <w:szCs w:val="24"/>
          <w:u w:val="none"/>
          <w:lang w:val="en-IE"/>
        </w:rPr>
      </w:pPr>
    </w:p>
    <w:p w:rsidR="00AA118C" w:rsidRPr="00722B31" w:rsidRDefault="00AA118C" w:rsidP="00722B31">
      <w:pPr>
        <w:pStyle w:val="Textoindependiente"/>
        <w:spacing w:after="0" w:line="360" w:lineRule="auto"/>
        <w:ind w:left="-247" w:right="113"/>
        <w:jc w:val="both"/>
        <w:rPr>
          <w:rFonts w:ascii="Arial" w:hAnsi="Arial" w:cs="Arial"/>
          <w:b/>
        </w:rPr>
      </w:pPr>
    </w:p>
    <w:p w:rsidR="00AA118C" w:rsidRPr="00722B31" w:rsidRDefault="00AA118C" w:rsidP="00722B31">
      <w:pPr>
        <w:pStyle w:val="Textoindependiente"/>
        <w:spacing w:after="0" w:line="360" w:lineRule="auto"/>
        <w:ind w:left="-247" w:right="113"/>
        <w:jc w:val="both"/>
        <w:rPr>
          <w:rFonts w:ascii="Arial" w:hAnsi="Arial" w:cs="Arial"/>
          <w:b/>
        </w:rPr>
      </w:pPr>
      <w:r w:rsidRPr="00722B31">
        <w:rPr>
          <w:rFonts w:ascii="Arial" w:hAnsi="Arial" w:cs="Arial"/>
          <w:b/>
        </w:rPr>
        <w:br w:type="page"/>
      </w:r>
      <w:r w:rsidRPr="00722B31">
        <w:rPr>
          <w:rFonts w:ascii="Arial" w:hAnsi="Arial" w:cs="Arial"/>
          <w:b/>
        </w:rPr>
        <w:lastRenderedPageBreak/>
        <w:t>Planning lessons</w:t>
      </w:r>
    </w:p>
    <w:p w:rsidR="00AA118C" w:rsidRPr="00722B31" w:rsidRDefault="00AA118C" w:rsidP="00722B31">
      <w:pPr>
        <w:spacing w:line="360" w:lineRule="auto"/>
        <w:jc w:val="both"/>
        <w:rPr>
          <w:rFonts w:ascii="Arial" w:hAnsi="Arial" w:cs="Arial"/>
        </w:rPr>
      </w:pPr>
      <w:r w:rsidRPr="00722B31">
        <w:rPr>
          <w:rFonts w:ascii="Arial" w:hAnsi="Arial" w:cs="Arial"/>
        </w:rPr>
        <w:t xml:space="preserve">Planning lessons with video follows the same pedagogical structure as normal lessons. Just as teachers use the blackboard, the textbook, magazine pictures, or audio tapes as teaching aids, so video is an another aid, which has the benefits of combining sound, vision, action, and other information such as the age, dress, sex, relationships, or appearance of the people, places and things shown. </w:t>
      </w:r>
    </w:p>
    <w:p w:rsidR="00AA118C" w:rsidRPr="00722B31" w:rsidRDefault="00AA118C" w:rsidP="00722B31">
      <w:pPr>
        <w:spacing w:line="360" w:lineRule="auto"/>
        <w:jc w:val="both"/>
        <w:rPr>
          <w:rFonts w:ascii="Arial" w:hAnsi="Arial" w:cs="Arial"/>
        </w:rPr>
      </w:pPr>
    </w:p>
    <w:p w:rsidR="00AA118C" w:rsidRPr="00722B31" w:rsidRDefault="00AA118C" w:rsidP="00722B31">
      <w:pPr>
        <w:pStyle w:val="Puesto"/>
        <w:spacing w:line="360" w:lineRule="auto"/>
        <w:jc w:val="both"/>
        <w:rPr>
          <w:rFonts w:ascii="Arial" w:hAnsi="Arial" w:cs="Arial"/>
          <w:b w:val="0"/>
          <w:sz w:val="24"/>
          <w:szCs w:val="24"/>
          <w:u w:val="none"/>
          <w:lang w:val="en-GB"/>
        </w:rPr>
      </w:pPr>
      <w:r w:rsidRPr="00722B31">
        <w:rPr>
          <w:rFonts w:ascii="Arial" w:hAnsi="Arial" w:cs="Arial"/>
          <w:b w:val="0"/>
          <w:sz w:val="24"/>
          <w:szCs w:val="24"/>
          <w:u w:val="none"/>
          <w:lang w:val="en-GB"/>
        </w:rPr>
        <w:t>Sometimes, the content presented might be beyond the students’ level. So, only the school teacher knows exactly what his/her students need and are up to learn. Therefore, careful planning by the teacher is required to prepare learners to watch and learn with the audio-visual material.</w:t>
      </w:r>
    </w:p>
    <w:p w:rsidR="00AA118C" w:rsidRPr="00440B46" w:rsidRDefault="00440B46" w:rsidP="00440B46">
      <w:pPr>
        <w:pStyle w:val="Ttulo1"/>
        <w:spacing w:line="360" w:lineRule="auto"/>
        <w:jc w:val="both"/>
        <w:rPr>
          <w:rFonts w:ascii="Arial" w:hAnsi="Arial" w:cs="Arial"/>
          <w:b w:val="0"/>
          <w:color w:val="auto"/>
          <w:sz w:val="24"/>
          <w:szCs w:val="24"/>
          <w:lang w:val="en-US"/>
        </w:rPr>
      </w:pPr>
      <w:r w:rsidRPr="00440B46">
        <w:rPr>
          <w:rFonts w:ascii="Arial" w:hAnsi="Arial" w:cs="Arial"/>
          <w:b w:val="0"/>
          <w:color w:val="auto"/>
          <w:sz w:val="24"/>
          <w:szCs w:val="24"/>
          <w:lang w:val="en-US"/>
        </w:rPr>
        <w:t>I</w:t>
      </w:r>
      <w:r w:rsidR="00AA118C" w:rsidRPr="00440B46">
        <w:rPr>
          <w:rFonts w:ascii="Arial" w:hAnsi="Arial" w:cs="Arial"/>
          <w:b w:val="0"/>
          <w:color w:val="auto"/>
          <w:sz w:val="24"/>
          <w:szCs w:val="24"/>
          <w:lang w:val="en-US"/>
        </w:rPr>
        <w:t xml:space="preserve">t is suggested that, while preparing lessons supported by audio-visuals, teachers take into consideration the following aspects: </w:t>
      </w:r>
    </w:p>
    <w:p w:rsidR="00AA118C" w:rsidRPr="00722B31" w:rsidRDefault="00AA118C" w:rsidP="00722B31">
      <w:pPr>
        <w:widowControl w:val="0"/>
        <w:numPr>
          <w:ilvl w:val="0"/>
          <w:numId w:val="287"/>
        </w:numPr>
        <w:autoSpaceDE w:val="0"/>
        <w:autoSpaceDN w:val="0"/>
        <w:adjustRightInd w:val="0"/>
        <w:spacing w:line="360" w:lineRule="auto"/>
        <w:jc w:val="both"/>
        <w:rPr>
          <w:rFonts w:ascii="Arial" w:hAnsi="Arial" w:cs="Arial"/>
        </w:rPr>
      </w:pPr>
      <w:r w:rsidRPr="00722B31">
        <w:rPr>
          <w:rFonts w:ascii="Arial" w:hAnsi="Arial" w:cs="Arial"/>
        </w:rPr>
        <w:t>How the topic and the way it is presented may interest the students.</w:t>
      </w:r>
    </w:p>
    <w:p w:rsidR="00AA118C" w:rsidRDefault="00AA118C" w:rsidP="00722B31">
      <w:pPr>
        <w:widowControl w:val="0"/>
        <w:numPr>
          <w:ilvl w:val="0"/>
          <w:numId w:val="287"/>
        </w:numPr>
        <w:autoSpaceDE w:val="0"/>
        <w:autoSpaceDN w:val="0"/>
        <w:adjustRightInd w:val="0"/>
        <w:spacing w:line="360" w:lineRule="auto"/>
        <w:jc w:val="both"/>
        <w:rPr>
          <w:rFonts w:ascii="Arial" w:hAnsi="Arial" w:cs="Arial"/>
        </w:rPr>
      </w:pPr>
      <w:r w:rsidRPr="00722B31">
        <w:rPr>
          <w:rFonts w:ascii="Arial" w:hAnsi="Arial" w:cs="Arial"/>
        </w:rPr>
        <w:t xml:space="preserve">The relation between the content and the curriculum aims, as well as the previous knowledge the students need to understand the content, so as to pre teach what is needed. </w:t>
      </w:r>
    </w:p>
    <w:p w:rsidR="00846104" w:rsidRDefault="00846104" w:rsidP="00722B31">
      <w:pPr>
        <w:widowControl w:val="0"/>
        <w:numPr>
          <w:ilvl w:val="0"/>
          <w:numId w:val="287"/>
        </w:numPr>
        <w:autoSpaceDE w:val="0"/>
        <w:autoSpaceDN w:val="0"/>
        <w:adjustRightInd w:val="0"/>
        <w:spacing w:line="360" w:lineRule="auto"/>
        <w:jc w:val="both"/>
        <w:rPr>
          <w:rFonts w:ascii="Arial" w:hAnsi="Arial" w:cs="Arial"/>
        </w:rPr>
      </w:pPr>
      <w:r>
        <w:rPr>
          <w:rFonts w:ascii="Arial" w:hAnsi="Arial" w:cs="Arial"/>
        </w:rPr>
        <w:t>The tasks and activities should be linked to the syllabus content.</w:t>
      </w:r>
    </w:p>
    <w:p w:rsidR="00846104" w:rsidRPr="00722B31" w:rsidRDefault="00846104" w:rsidP="00722B31">
      <w:pPr>
        <w:widowControl w:val="0"/>
        <w:numPr>
          <w:ilvl w:val="0"/>
          <w:numId w:val="287"/>
        </w:numPr>
        <w:autoSpaceDE w:val="0"/>
        <w:autoSpaceDN w:val="0"/>
        <w:adjustRightInd w:val="0"/>
        <w:spacing w:line="360" w:lineRule="auto"/>
        <w:jc w:val="both"/>
        <w:rPr>
          <w:rFonts w:ascii="Arial" w:hAnsi="Arial" w:cs="Arial"/>
        </w:rPr>
      </w:pPr>
      <w:r>
        <w:rPr>
          <w:rFonts w:ascii="Arial" w:hAnsi="Arial" w:cs="Arial"/>
        </w:rPr>
        <w:t xml:space="preserve">The tasks should be always checked. Students should not be asked to do a task that is not later discussed, so they need to be given feedback. </w:t>
      </w:r>
    </w:p>
    <w:p w:rsidR="00AA118C" w:rsidRPr="00722B31" w:rsidRDefault="00AA118C" w:rsidP="00722B31">
      <w:pPr>
        <w:widowControl w:val="0"/>
        <w:numPr>
          <w:ilvl w:val="0"/>
          <w:numId w:val="287"/>
        </w:numPr>
        <w:autoSpaceDE w:val="0"/>
        <w:autoSpaceDN w:val="0"/>
        <w:adjustRightInd w:val="0"/>
        <w:spacing w:line="360" w:lineRule="auto"/>
        <w:jc w:val="both"/>
        <w:rPr>
          <w:rFonts w:ascii="Arial" w:hAnsi="Arial" w:cs="Arial"/>
        </w:rPr>
      </w:pPr>
      <w:r w:rsidRPr="00722B31">
        <w:rPr>
          <w:rFonts w:ascii="Arial" w:hAnsi="Arial" w:cs="Arial"/>
        </w:rPr>
        <w:t xml:space="preserve">The clarity of the message presented to students to help understanding of the content and the cultural messages underlining language. Therefore, preparing the students for viewing is vital. </w:t>
      </w:r>
    </w:p>
    <w:p w:rsidR="00AA118C" w:rsidRPr="00722B31" w:rsidRDefault="00AA118C" w:rsidP="00722B31">
      <w:pPr>
        <w:widowControl w:val="0"/>
        <w:numPr>
          <w:ilvl w:val="0"/>
          <w:numId w:val="287"/>
        </w:numPr>
        <w:autoSpaceDE w:val="0"/>
        <w:autoSpaceDN w:val="0"/>
        <w:adjustRightInd w:val="0"/>
        <w:spacing w:line="360" w:lineRule="auto"/>
        <w:jc w:val="both"/>
        <w:rPr>
          <w:rFonts w:ascii="Arial" w:hAnsi="Arial" w:cs="Arial"/>
        </w:rPr>
      </w:pPr>
      <w:r w:rsidRPr="00722B31">
        <w:rPr>
          <w:rFonts w:ascii="Arial" w:hAnsi="Arial" w:cs="Arial"/>
        </w:rPr>
        <w:t xml:space="preserve">The length and pacing of sequence or clip for the students to follow speakers and understand the most important points. </w:t>
      </w:r>
    </w:p>
    <w:p w:rsidR="00AA118C" w:rsidRPr="00722B31" w:rsidRDefault="00AA118C" w:rsidP="00722B31">
      <w:pPr>
        <w:widowControl w:val="0"/>
        <w:numPr>
          <w:ilvl w:val="0"/>
          <w:numId w:val="287"/>
        </w:numPr>
        <w:autoSpaceDE w:val="0"/>
        <w:autoSpaceDN w:val="0"/>
        <w:adjustRightInd w:val="0"/>
        <w:spacing w:line="360" w:lineRule="auto"/>
        <w:jc w:val="both"/>
        <w:rPr>
          <w:rFonts w:ascii="Arial" w:hAnsi="Arial" w:cs="Arial"/>
        </w:rPr>
      </w:pPr>
      <w:r w:rsidRPr="00722B31">
        <w:rPr>
          <w:rFonts w:ascii="Arial" w:hAnsi="Arial" w:cs="Arial"/>
        </w:rPr>
        <w:t>The cultural conten</w:t>
      </w:r>
      <w:r w:rsidR="00846104">
        <w:rPr>
          <w:rFonts w:ascii="Arial" w:hAnsi="Arial" w:cs="Arial"/>
        </w:rPr>
        <w:t xml:space="preserve">t present in the sequence </w:t>
      </w:r>
      <w:r w:rsidR="00111464">
        <w:rPr>
          <w:rFonts w:ascii="Arial" w:hAnsi="Arial" w:cs="Arial"/>
        </w:rPr>
        <w:t xml:space="preserve">needs </w:t>
      </w:r>
      <w:r w:rsidRPr="00722B31">
        <w:rPr>
          <w:rFonts w:ascii="Arial" w:hAnsi="Arial" w:cs="Arial"/>
        </w:rPr>
        <w:t xml:space="preserve">to be clearly understood. </w:t>
      </w:r>
    </w:p>
    <w:p w:rsidR="00AA118C" w:rsidRPr="00722B31" w:rsidRDefault="00AA118C" w:rsidP="00722B31">
      <w:pPr>
        <w:widowControl w:val="0"/>
        <w:numPr>
          <w:ilvl w:val="0"/>
          <w:numId w:val="287"/>
        </w:numPr>
        <w:autoSpaceDE w:val="0"/>
        <w:autoSpaceDN w:val="0"/>
        <w:adjustRightInd w:val="0"/>
        <w:spacing w:line="360" w:lineRule="auto"/>
        <w:jc w:val="both"/>
        <w:rPr>
          <w:rFonts w:ascii="Arial" w:hAnsi="Arial" w:cs="Arial"/>
          <w:iCs/>
        </w:rPr>
      </w:pPr>
      <w:r w:rsidRPr="00722B31">
        <w:rPr>
          <w:rFonts w:ascii="Arial" w:hAnsi="Arial" w:cs="Arial"/>
          <w:iCs/>
        </w:rPr>
        <w:t xml:space="preserve">The graphics and the </w:t>
      </w:r>
      <w:r w:rsidR="00111464">
        <w:rPr>
          <w:rFonts w:ascii="Arial" w:hAnsi="Arial" w:cs="Arial"/>
          <w:iCs/>
        </w:rPr>
        <w:t xml:space="preserve">legibility </w:t>
      </w:r>
      <w:r w:rsidRPr="00722B31">
        <w:rPr>
          <w:rFonts w:ascii="Arial" w:hAnsi="Arial" w:cs="Arial"/>
          <w:iCs/>
        </w:rPr>
        <w:t xml:space="preserve">font used to present text. </w:t>
      </w:r>
    </w:p>
    <w:p w:rsidR="00AA118C" w:rsidRPr="00722B31" w:rsidRDefault="00AA118C" w:rsidP="00722B31">
      <w:pPr>
        <w:widowControl w:val="0"/>
        <w:numPr>
          <w:ilvl w:val="0"/>
          <w:numId w:val="287"/>
        </w:numPr>
        <w:autoSpaceDE w:val="0"/>
        <w:autoSpaceDN w:val="0"/>
        <w:adjustRightInd w:val="0"/>
        <w:spacing w:line="360" w:lineRule="auto"/>
        <w:jc w:val="both"/>
        <w:rPr>
          <w:rFonts w:ascii="Arial" w:hAnsi="Arial" w:cs="Arial"/>
          <w:iCs/>
        </w:rPr>
      </w:pPr>
      <w:r w:rsidRPr="00722B31">
        <w:rPr>
          <w:rFonts w:ascii="Arial" w:hAnsi="Arial" w:cs="Arial"/>
          <w:iCs/>
        </w:rPr>
        <w:t>The relationship between the presentation in the audio-visuals and other teaching learning materials to reinforce or complement learning.</w:t>
      </w:r>
    </w:p>
    <w:p w:rsidR="00AA118C" w:rsidRPr="00722B31" w:rsidRDefault="00AA118C" w:rsidP="00722B31">
      <w:pPr>
        <w:spacing w:line="360" w:lineRule="auto"/>
        <w:jc w:val="both"/>
        <w:rPr>
          <w:rFonts w:ascii="Arial" w:hAnsi="Arial" w:cs="Arial"/>
        </w:rPr>
      </w:pPr>
    </w:p>
    <w:p w:rsidR="00AA118C" w:rsidRPr="00722B31" w:rsidRDefault="00AA118C" w:rsidP="00722B31">
      <w:pPr>
        <w:spacing w:line="360" w:lineRule="auto"/>
        <w:jc w:val="both"/>
        <w:rPr>
          <w:rFonts w:ascii="Arial" w:hAnsi="Arial" w:cs="Arial"/>
        </w:rPr>
      </w:pPr>
      <w:r w:rsidRPr="00722B31">
        <w:rPr>
          <w:rFonts w:ascii="Arial" w:hAnsi="Arial" w:cs="Arial"/>
        </w:rPr>
        <w:lastRenderedPageBreak/>
        <w:t>Since viewing is an active process in which the students interact with the audio-visual material, rather than a process in which learners are “captured” by the material, they learn to watch, as in turn, they learn from it.</w:t>
      </w:r>
    </w:p>
    <w:p w:rsidR="00AA118C" w:rsidRPr="00722B31" w:rsidRDefault="00AA118C" w:rsidP="00722B31">
      <w:pPr>
        <w:spacing w:line="360" w:lineRule="auto"/>
        <w:jc w:val="both"/>
        <w:rPr>
          <w:rFonts w:ascii="Arial" w:hAnsi="Arial" w:cs="Arial"/>
        </w:rPr>
      </w:pPr>
    </w:p>
    <w:p w:rsidR="00AA118C" w:rsidRPr="00722B31" w:rsidRDefault="00AA118C" w:rsidP="00722B31">
      <w:pPr>
        <w:spacing w:line="360" w:lineRule="auto"/>
        <w:jc w:val="both"/>
        <w:rPr>
          <w:rFonts w:ascii="Arial" w:hAnsi="Arial" w:cs="Arial"/>
        </w:rPr>
      </w:pPr>
      <w:r w:rsidRPr="00722B31">
        <w:rPr>
          <w:rFonts w:ascii="Arial" w:hAnsi="Arial" w:cs="Arial"/>
        </w:rPr>
        <w:t xml:space="preserve">To integrate audio-visuals into the teaching learning process teachers must consider the pedagogical principles which they usually follow to structure the lessons: preparation and motivation, lead-in, sequencing and closure. The main stages are generally labelled as </w:t>
      </w:r>
      <w:r w:rsidRPr="00722B31">
        <w:rPr>
          <w:rFonts w:ascii="Arial" w:hAnsi="Arial" w:cs="Arial"/>
          <w:b/>
        </w:rPr>
        <w:t>pre-viewing, viewing, and post-viewing</w:t>
      </w:r>
      <w:r w:rsidRPr="00722B31">
        <w:rPr>
          <w:rFonts w:ascii="Arial" w:hAnsi="Arial" w:cs="Arial"/>
        </w:rPr>
        <w:t xml:space="preserve">. Since viewers have limited control of the flow of information, comprehension is importantly linked to their ability to stay engaged with the medium. Therefore, it is advisable to use viewing guides that would help students concentrate on the most important aspects of the video lessons. The guides will be divided into three sections, which include: pre/before-viewing, while viewing, and post/after-viewing tasks. </w:t>
      </w:r>
    </w:p>
    <w:p w:rsidR="00AA118C" w:rsidRPr="00722B31" w:rsidRDefault="00AA118C" w:rsidP="00722B31">
      <w:pPr>
        <w:spacing w:line="360" w:lineRule="auto"/>
        <w:jc w:val="both"/>
        <w:rPr>
          <w:rFonts w:ascii="Arial" w:hAnsi="Arial" w:cs="Arial"/>
          <w:b/>
        </w:rPr>
      </w:pPr>
      <w:r w:rsidRPr="00722B31">
        <w:rPr>
          <w:rFonts w:ascii="Arial" w:hAnsi="Arial" w:cs="Arial"/>
          <w:b/>
        </w:rPr>
        <w:t>Task. Reflect and share</w:t>
      </w:r>
    </w:p>
    <w:p w:rsidR="00AA118C" w:rsidRPr="00722B31" w:rsidRDefault="00AA118C" w:rsidP="00722B31">
      <w:pPr>
        <w:widowControl w:val="0"/>
        <w:numPr>
          <w:ilvl w:val="0"/>
          <w:numId w:val="276"/>
        </w:numPr>
        <w:autoSpaceDE w:val="0"/>
        <w:autoSpaceDN w:val="0"/>
        <w:adjustRightInd w:val="0"/>
        <w:spacing w:line="360" w:lineRule="auto"/>
        <w:jc w:val="both"/>
        <w:rPr>
          <w:rFonts w:ascii="Arial" w:hAnsi="Arial" w:cs="Arial"/>
          <w:b/>
        </w:rPr>
      </w:pPr>
      <w:r w:rsidRPr="00722B31">
        <w:rPr>
          <w:rFonts w:ascii="Arial" w:hAnsi="Arial" w:cs="Arial"/>
        </w:rPr>
        <w:t>Do you need special audio-visual material to use in class? Explain your answer and share it with your classmates</w:t>
      </w:r>
      <w:r w:rsidRPr="00722B31">
        <w:rPr>
          <w:rFonts w:ascii="Arial" w:hAnsi="Arial" w:cs="Arial"/>
          <w:b/>
        </w:rPr>
        <w:t xml:space="preserve">. </w:t>
      </w:r>
    </w:p>
    <w:p w:rsidR="00AA118C" w:rsidRPr="00722B31" w:rsidRDefault="00AA118C" w:rsidP="00722B31">
      <w:pPr>
        <w:spacing w:line="360" w:lineRule="auto"/>
        <w:jc w:val="both"/>
        <w:rPr>
          <w:rFonts w:ascii="Arial" w:hAnsi="Arial" w:cs="Arial"/>
          <w:b/>
        </w:rPr>
      </w:pPr>
    </w:p>
    <w:p w:rsidR="00AA118C" w:rsidRPr="00722B31" w:rsidRDefault="00AA118C" w:rsidP="00722B31">
      <w:pPr>
        <w:spacing w:line="360" w:lineRule="auto"/>
        <w:jc w:val="both"/>
        <w:rPr>
          <w:rFonts w:ascii="Arial" w:hAnsi="Arial" w:cs="Arial"/>
          <w:b/>
        </w:rPr>
      </w:pPr>
      <w:r w:rsidRPr="00722B31">
        <w:rPr>
          <w:rFonts w:ascii="Arial" w:hAnsi="Arial" w:cs="Arial"/>
          <w:b/>
        </w:rPr>
        <w:t>Activities and tasks</w:t>
      </w:r>
    </w:p>
    <w:p w:rsidR="00AA118C" w:rsidRPr="00722B31" w:rsidRDefault="00AA118C" w:rsidP="00722B31">
      <w:pPr>
        <w:spacing w:line="360" w:lineRule="auto"/>
        <w:jc w:val="both"/>
        <w:rPr>
          <w:rFonts w:ascii="Arial" w:hAnsi="Arial" w:cs="Arial"/>
        </w:rPr>
      </w:pPr>
      <w:proofErr w:type="gramStart"/>
      <w:r w:rsidRPr="00722B31">
        <w:rPr>
          <w:rFonts w:ascii="Arial" w:hAnsi="Arial" w:cs="Arial"/>
        </w:rPr>
        <w:t xml:space="preserve">In the Active Viewing Handbook by </w:t>
      </w:r>
      <w:r w:rsidR="00E27470" w:rsidRPr="00722B31">
        <w:rPr>
          <w:rFonts w:ascii="Arial" w:hAnsi="Arial" w:cs="Arial"/>
        </w:rPr>
        <w:t>Enriquez (</w:t>
      </w:r>
      <w:r w:rsidR="00440B46">
        <w:rPr>
          <w:rFonts w:ascii="Arial" w:hAnsi="Arial" w:cs="Arial"/>
        </w:rPr>
        <w:t>2009</w:t>
      </w:r>
      <w:r w:rsidR="00E27470">
        <w:rPr>
          <w:rFonts w:ascii="Arial" w:hAnsi="Arial" w:cs="Arial"/>
        </w:rPr>
        <w:t xml:space="preserve">), </w:t>
      </w:r>
      <w:r w:rsidR="00E27470" w:rsidRPr="00722B31">
        <w:rPr>
          <w:rFonts w:ascii="Arial" w:hAnsi="Arial" w:cs="Arial"/>
        </w:rPr>
        <w:t>it</w:t>
      </w:r>
      <w:r w:rsidRPr="00722B31">
        <w:rPr>
          <w:rFonts w:ascii="Arial" w:hAnsi="Arial" w:cs="Arial"/>
        </w:rPr>
        <w:t xml:space="preserve"> is </w:t>
      </w:r>
      <w:r w:rsidR="00E27470" w:rsidRPr="00722B31">
        <w:rPr>
          <w:rFonts w:ascii="Arial" w:hAnsi="Arial" w:cs="Arial"/>
        </w:rPr>
        <w:t>recognized that</w:t>
      </w:r>
      <w:r w:rsidRPr="00722B31">
        <w:rPr>
          <w:rFonts w:ascii="Arial" w:hAnsi="Arial" w:cs="Arial"/>
        </w:rPr>
        <w:t xml:space="preserve"> virtually any kind of program or video film can be useful, but what makes it really worthy is the suitability of tasks and activities the students are </w:t>
      </w:r>
      <w:r w:rsidR="00E27470" w:rsidRPr="00722B31">
        <w:rPr>
          <w:rFonts w:ascii="Arial" w:hAnsi="Arial" w:cs="Arial"/>
        </w:rPr>
        <w:t>given to</w:t>
      </w:r>
      <w:r w:rsidRPr="00722B31">
        <w:rPr>
          <w:rFonts w:ascii="Arial" w:hAnsi="Arial" w:cs="Arial"/>
        </w:rPr>
        <w:t xml:space="preserve"> fulfil the teaching learning objectives, by making them  watch actively and, consequently, helping them to produce genuine communicative language use in and outside class.</w:t>
      </w:r>
      <w:proofErr w:type="gramEnd"/>
    </w:p>
    <w:p w:rsidR="00AA118C" w:rsidRPr="00722B31" w:rsidRDefault="00AA118C" w:rsidP="00722B31">
      <w:pPr>
        <w:spacing w:line="360" w:lineRule="auto"/>
        <w:jc w:val="both"/>
        <w:rPr>
          <w:rFonts w:ascii="Arial" w:hAnsi="Arial" w:cs="Arial"/>
        </w:rPr>
      </w:pPr>
      <w:r w:rsidRPr="00722B31">
        <w:rPr>
          <w:rFonts w:ascii="Arial" w:hAnsi="Arial" w:cs="Arial"/>
        </w:rPr>
        <w:t xml:space="preserve">A viewing task is defined in this handbook as a piece of classroom work based on an audio-visual material, reflecting a real-world activity, which engages learners’ interests in comprehending, manipulating, interacting and producing their own meanings to achieve a communicative outcome.  </w:t>
      </w:r>
    </w:p>
    <w:p w:rsidR="00AA118C" w:rsidRPr="00722B31" w:rsidRDefault="00AA118C" w:rsidP="00722B31">
      <w:pPr>
        <w:spacing w:line="360" w:lineRule="auto"/>
        <w:jc w:val="both"/>
        <w:rPr>
          <w:rFonts w:ascii="Arial" w:hAnsi="Arial" w:cs="Arial"/>
        </w:rPr>
      </w:pPr>
      <w:r w:rsidRPr="00722B31">
        <w:rPr>
          <w:rFonts w:ascii="Arial" w:hAnsi="Arial" w:cs="Arial"/>
        </w:rPr>
        <w:t xml:space="preserve">To take the most from viewing, it is necessary to prepare the students. </w:t>
      </w:r>
      <w:r w:rsidRPr="00722B31">
        <w:rPr>
          <w:rFonts w:ascii="Arial" w:hAnsi="Arial" w:cs="Arial"/>
          <w:lang w:val="en-US"/>
        </w:rPr>
        <w:t xml:space="preserve">Learners focus their attention more effectively on the viewing activity if their particular task is presented and explained to them before they view the video sequence. </w:t>
      </w:r>
      <w:r w:rsidRPr="00722B31">
        <w:rPr>
          <w:rFonts w:ascii="Arial" w:hAnsi="Arial" w:cs="Arial"/>
          <w:lang w:val="en-US"/>
        </w:rPr>
        <w:br/>
      </w:r>
    </w:p>
    <w:p w:rsidR="00AA118C" w:rsidRPr="00722B31" w:rsidRDefault="00AA118C" w:rsidP="00722B31">
      <w:pPr>
        <w:spacing w:line="360" w:lineRule="auto"/>
        <w:jc w:val="both"/>
        <w:rPr>
          <w:rFonts w:ascii="Arial" w:hAnsi="Arial" w:cs="Arial"/>
          <w:lang w:val="en-US"/>
        </w:rPr>
      </w:pPr>
      <w:r w:rsidRPr="00722B31">
        <w:rPr>
          <w:rFonts w:ascii="Arial" w:hAnsi="Arial" w:cs="Arial"/>
          <w:lang w:val="en-US"/>
        </w:rPr>
        <w:t>The tasks at this stage should:</w:t>
      </w:r>
    </w:p>
    <w:p w:rsidR="00AA118C" w:rsidRPr="00722B31" w:rsidRDefault="00AA118C" w:rsidP="00722B31">
      <w:pPr>
        <w:pStyle w:val="Subheadingbold"/>
        <w:numPr>
          <w:ilvl w:val="0"/>
          <w:numId w:val="281"/>
        </w:numPr>
        <w:jc w:val="both"/>
        <w:rPr>
          <w:rFonts w:ascii="Arial" w:hAnsi="Arial" w:cs="Arial"/>
          <w:b w:val="0"/>
          <w:szCs w:val="24"/>
        </w:rPr>
      </w:pPr>
      <w:r w:rsidRPr="00722B31">
        <w:rPr>
          <w:rFonts w:ascii="Arial" w:hAnsi="Arial" w:cs="Arial"/>
          <w:b w:val="0"/>
          <w:szCs w:val="24"/>
        </w:rPr>
        <w:t>Prepare for viewing and learning the content</w:t>
      </w:r>
    </w:p>
    <w:p w:rsidR="00AA118C" w:rsidRPr="00722B31" w:rsidRDefault="00AA118C" w:rsidP="00722B31">
      <w:pPr>
        <w:pStyle w:val="Subheadingbold"/>
        <w:numPr>
          <w:ilvl w:val="0"/>
          <w:numId w:val="281"/>
        </w:numPr>
        <w:jc w:val="both"/>
        <w:rPr>
          <w:rFonts w:ascii="Arial" w:hAnsi="Arial" w:cs="Arial"/>
          <w:b w:val="0"/>
          <w:szCs w:val="24"/>
        </w:rPr>
      </w:pPr>
      <w:r w:rsidRPr="00722B31">
        <w:rPr>
          <w:rFonts w:ascii="Arial" w:hAnsi="Arial" w:cs="Arial"/>
          <w:b w:val="0"/>
          <w:szCs w:val="24"/>
        </w:rPr>
        <w:t>help students to understand</w:t>
      </w:r>
    </w:p>
    <w:p w:rsidR="00AA118C" w:rsidRPr="00722B31" w:rsidRDefault="00AA118C" w:rsidP="00722B31">
      <w:pPr>
        <w:pStyle w:val="Subheadingbold"/>
        <w:numPr>
          <w:ilvl w:val="0"/>
          <w:numId w:val="281"/>
        </w:numPr>
        <w:jc w:val="both"/>
        <w:rPr>
          <w:rFonts w:ascii="Arial" w:hAnsi="Arial" w:cs="Arial"/>
          <w:b w:val="0"/>
          <w:szCs w:val="24"/>
        </w:rPr>
      </w:pPr>
      <w:r w:rsidRPr="00722B31">
        <w:rPr>
          <w:rFonts w:ascii="Arial" w:hAnsi="Arial" w:cs="Arial"/>
          <w:b w:val="0"/>
          <w:szCs w:val="24"/>
        </w:rPr>
        <w:lastRenderedPageBreak/>
        <w:t xml:space="preserve">to motivate and interest the students </w:t>
      </w:r>
    </w:p>
    <w:p w:rsidR="00AA118C" w:rsidRPr="00722B31" w:rsidRDefault="00AA118C" w:rsidP="00722B31">
      <w:pPr>
        <w:pStyle w:val="Subheadingbold"/>
        <w:numPr>
          <w:ilvl w:val="0"/>
          <w:numId w:val="281"/>
        </w:numPr>
        <w:jc w:val="both"/>
        <w:rPr>
          <w:rFonts w:ascii="Arial" w:hAnsi="Arial" w:cs="Arial"/>
          <w:b w:val="0"/>
          <w:szCs w:val="24"/>
          <w:lang w:val="en-US"/>
        </w:rPr>
      </w:pPr>
      <w:r w:rsidRPr="00722B31">
        <w:rPr>
          <w:rFonts w:ascii="Arial" w:hAnsi="Arial" w:cs="Arial"/>
          <w:b w:val="0"/>
          <w:szCs w:val="24"/>
        </w:rPr>
        <w:t>activate students’ knowledge</w:t>
      </w:r>
    </w:p>
    <w:p w:rsidR="00AA118C" w:rsidRPr="00722B31" w:rsidRDefault="00AA118C" w:rsidP="00722B31">
      <w:pPr>
        <w:spacing w:line="360" w:lineRule="auto"/>
        <w:jc w:val="both"/>
        <w:rPr>
          <w:rFonts w:ascii="Arial" w:hAnsi="Arial" w:cs="Arial"/>
          <w:lang w:val="en-US"/>
        </w:rPr>
      </w:pPr>
    </w:p>
    <w:p w:rsidR="00AA118C" w:rsidRPr="00722B31" w:rsidRDefault="00AA118C" w:rsidP="00722B31">
      <w:pPr>
        <w:spacing w:line="360" w:lineRule="auto"/>
        <w:jc w:val="both"/>
        <w:rPr>
          <w:rFonts w:ascii="Arial" w:hAnsi="Arial" w:cs="Arial"/>
          <w:lang w:val="en-US"/>
        </w:rPr>
      </w:pPr>
      <w:r w:rsidRPr="00722B31">
        <w:rPr>
          <w:rFonts w:ascii="Arial" w:hAnsi="Arial" w:cs="Arial"/>
          <w:lang w:val="en-US"/>
        </w:rPr>
        <w:t>The comprehension of a sequence is usually challenging for learners; therefore, teachers should create a non-threatening learning environment so as to increase learners’ active viewing with enjoyment and satisfaction. The tasks designed at this stage should contribute to do so.</w:t>
      </w:r>
    </w:p>
    <w:p w:rsidR="00AA118C" w:rsidRPr="00722B31" w:rsidRDefault="00AA118C" w:rsidP="00722B31">
      <w:pPr>
        <w:spacing w:line="360" w:lineRule="auto"/>
        <w:jc w:val="both"/>
        <w:rPr>
          <w:rFonts w:ascii="Arial" w:hAnsi="Arial" w:cs="Arial"/>
          <w:b/>
          <w:lang w:val="en-US"/>
        </w:rPr>
      </w:pPr>
      <w:r w:rsidRPr="00722B31">
        <w:rPr>
          <w:rFonts w:ascii="Arial" w:hAnsi="Arial" w:cs="Arial"/>
          <w:b/>
          <w:lang w:val="en-US"/>
        </w:rPr>
        <w:t>Possible pre/before viewing tasks</w:t>
      </w:r>
    </w:p>
    <w:p w:rsidR="00AA118C" w:rsidRPr="00722B31" w:rsidRDefault="00AA118C" w:rsidP="00722B31">
      <w:pPr>
        <w:pStyle w:val="Subheadingbold"/>
        <w:spacing w:line="360" w:lineRule="auto"/>
        <w:ind w:left="708"/>
        <w:jc w:val="both"/>
        <w:rPr>
          <w:rFonts w:ascii="Arial" w:hAnsi="Arial" w:cs="Arial"/>
          <w:b w:val="0"/>
          <w:szCs w:val="24"/>
          <w:lang w:val="en-US"/>
        </w:rPr>
      </w:pPr>
      <w:r w:rsidRPr="00722B31">
        <w:rPr>
          <w:rFonts w:ascii="Arial" w:hAnsi="Arial" w:cs="Arial"/>
          <w:szCs w:val="24"/>
          <w:lang w:val="en-US"/>
        </w:rPr>
        <w:t>•</w:t>
      </w:r>
      <w:r w:rsidRPr="00722B31">
        <w:rPr>
          <w:rFonts w:ascii="Arial" w:hAnsi="Arial" w:cs="Arial"/>
          <w:szCs w:val="24"/>
          <w:lang w:val="en-US"/>
        </w:rPr>
        <w:tab/>
      </w:r>
      <w:r w:rsidRPr="00722B31">
        <w:rPr>
          <w:rFonts w:ascii="Arial" w:hAnsi="Arial" w:cs="Arial"/>
          <w:b w:val="0"/>
          <w:szCs w:val="24"/>
          <w:lang w:val="en-US"/>
        </w:rPr>
        <w:t xml:space="preserve">Elicitation /discussion about the topic </w:t>
      </w:r>
    </w:p>
    <w:p w:rsidR="00AA118C" w:rsidRPr="00722B31" w:rsidRDefault="00AA118C" w:rsidP="00722B31">
      <w:pPr>
        <w:pStyle w:val="Subheadingbold"/>
        <w:spacing w:line="360" w:lineRule="auto"/>
        <w:ind w:left="708"/>
        <w:jc w:val="both"/>
        <w:rPr>
          <w:rFonts w:ascii="Arial" w:hAnsi="Arial" w:cs="Arial"/>
          <w:b w:val="0"/>
          <w:szCs w:val="24"/>
          <w:lang w:val="en-US"/>
        </w:rPr>
      </w:pPr>
      <w:r w:rsidRPr="00722B31">
        <w:rPr>
          <w:rFonts w:ascii="Arial" w:hAnsi="Arial" w:cs="Arial"/>
          <w:b w:val="0"/>
          <w:szCs w:val="24"/>
          <w:lang w:val="en-US"/>
        </w:rPr>
        <w:t>•</w:t>
      </w:r>
      <w:r w:rsidRPr="00722B31">
        <w:rPr>
          <w:rFonts w:ascii="Arial" w:hAnsi="Arial" w:cs="Arial"/>
          <w:b w:val="0"/>
          <w:szCs w:val="24"/>
          <w:lang w:val="en-US"/>
        </w:rPr>
        <w:tab/>
        <w:t xml:space="preserve">Brainstorming, </w:t>
      </w:r>
    </w:p>
    <w:p w:rsidR="00AA118C" w:rsidRPr="00722B31" w:rsidRDefault="00AA118C" w:rsidP="00722B31">
      <w:pPr>
        <w:pStyle w:val="Subheadingbold"/>
        <w:spacing w:line="360" w:lineRule="auto"/>
        <w:ind w:left="708"/>
        <w:jc w:val="both"/>
        <w:rPr>
          <w:rFonts w:ascii="Arial" w:hAnsi="Arial" w:cs="Arial"/>
          <w:b w:val="0"/>
          <w:szCs w:val="24"/>
          <w:lang w:val="en-US"/>
        </w:rPr>
      </w:pPr>
      <w:r w:rsidRPr="00722B31">
        <w:rPr>
          <w:rFonts w:ascii="Arial" w:hAnsi="Arial" w:cs="Arial"/>
          <w:b w:val="0"/>
          <w:szCs w:val="24"/>
          <w:lang w:val="en-US"/>
        </w:rPr>
        <w:t>•</w:t>
      </w:r>
      <w:r w:rsidRPr="00722B31">
        <w:rPr>
          <w:rFonts w:ascii="Arial" w:hAnsi="Arial" w:cs="Arial"/>
          <w:b w:val="0"/>
          <w:szCs w:val="24"/>
          <w:lang w:val="en-US"/>
        </w:rPr>
        <w:tab/>
        <w:t xml:space="preserve">Guiding questions, </w:t>
      </w:r>
    </w:p>
    <w:p w:rsidR="00AA118C" w:rsidRPr="00722B31" w:rsidRDefault="00AA118C" w:rsidP="00722B31">
      <w:pPr>
        <w:pStyle w:val="Subheadingbold"/>
        <w:spacing w:line="360" w:lineRule="auto"/>
        <w:ind w:left="708"/>
        <w:jc w:val="both"/>
        <w:rPr>
          <w:rFonts w:ascii="Arial" w:hAnsi="Arial" w:cs="Arial"/>
          <w:b w:val="0"/>
          <w:szCs w:val="24"/>
          <w:lang w:val="en-US"/>
        </w:rPr>
      </w:pPr>
      <w:r w:rsidRPr="00722B31">
        <w:rPr>
          <w:rFonts w:ascii="Arial" w:hAnsi="Arial" w:cs="Arial"/>
          <w:b w:val="0"/>
          <w:szCs w:val="24"/>
          <w:lang w:val="en-US"/>
        </w:rPr>
        <w:t>•</w:t>
      </w:r>
      <w:r w:rsidRPr="00722B31">
        <w:rPr>
          <w:rFonts w:ascii="Arial" w:hAnsi="Arial" w:cs="Arial"/>
          <w:b w:val="0"/>
          <w:szCs w:val="24"/>
          <w:lang w:val="en-US"/>
        </w:rPr>
        <w:tab/>
        <w:t xml:space="preserve">Pre- teaching of language needed to understand content and message </w:t>
      </w:r>
    </w:p>
    <w:p w:rsidR="00AA118C" w:rsidRPr="00722B31" w:rsidRDefault="00AA118C" w:rsidP="00722B31">
      <w:pPr>
        <w:pStyle w:val="Subheadingbold"/>
        <w:spacing w:line="360" w:lineRule="auto"/>
        <w:ind w:left="708"/>
        <w:jc w:val="both"/>
        <w:rPr>
          <w:rFonts w:ascii="Arial" w:hAnsi="Arial" w:cs="Arial"/>
          <w:b w:val="0"/>
          <w:szCs w:val="24"/>
          <w:lang w:val="en-US"/>
        </w:rPr>
      </w:pPr>
      <w:r w:rsidRPr="00722B31">
        <w:rPr>
          <w:rFonts w:ascii="Arial" w:hAnsi="Arial" w:cs="Arial"/>
          <w:b w:val="0"/>
          <w:szCs w:val="24"/>
          <w:lang w:val="en-US"/>
        </w:rPr>
        <w:t>•</w:t>
      </w:r>
      <w:r w:rsidRPr="00722B31">
        <w:rPr>
          <w:rFonts w:ascii="Arial" w:hAnsi="Arial" w:cs="Arial"/>
          <w:b w:val="0"/>
          <w:szCs w:val="24"/>
          <w:lang w:val="en-US"/>
        </w:rPr>
        <w:tab/>
        <w:t>Activities to work with cultural or thematic content that may hinder understanding</w:t>
      </w:r>
    </w:p>
    <w:p w:rsidR="00AA118C" w:rsidRPr="00722B31" w:rsidRDefault="00AA118C" w:rsidP="00722B31">
      <w:pPr>
        <w:pStyle w:val="Subheadingbold"/>
        <w:spacing w:after="0" w:line="360" w:lineRule="auto"/>
        <w:ind w:left="708"/>
        <w:jc w:val="both"/>
        <w:rPr>
          <w:rFonts w:ascii="Arial" w:hAnsi="Arial" w:cs="Arial"/>
          <w:szCs w:val="24"/>
        </w:rPr>
      </w:pPr>
      <w:r w:rsidRPr="00722B31">
        <w:rPr>
          <w:rFonts w:ascii="Arial" w:hAnsi="Arial" w:cs="Arial"/>
          <w:szCs w:val="24"/>
        </w:rPr>
        <w:t>Stage 2:  Viewing</w:t>
      </w:r>
    </w:p>
    <w:p w:rsidR="00AA118C" w:rsidRPr="00722B31" w:rsidRDefault="00AA118C" w:rsidP="00722B31">
      <w:pPr>
        <w:spacing w:line="360" w:lineRule="auto"/>
        <w:jc w:val="both"/>
        <w:rPr>
          <w:rFonts w:ascii="Arial" w:hAnsi="Arial" w:cs="Arial"/>
        </w:rPr>
      </w:pPr>
      <w:r w:rsidRPr="00722B31">
        <w:rPr>
          <w:rFonts w:ascii="Arial" w:hAnsi="Arial" w:cs="Arial"/>
        </w:rPr>
        <w:t>The most important task is to favour comprehension of the content and to overcome passivity in viewing. At this stage</w:t>
      </w:r>
      <w:proofErr w:type="gramStart"/>
      <w:r w:rsidRPr="00722B31">
        <w:rPr>
          <w:rFonts w:ascii="Arial" w:hAnsi="Arial" w:cs="Arial"/>
        </w:rPr>
        <w:t>,  it</w:t>
      </w:r>
      <w:proofErr w:type="gramEnd"/>
      <w:r w:rsidRPr="00722B31">
        <w:rPr>
          <w:rFonts w:ascii="Arial" w:hAnsi="Arial" w:cs="Arial"/>
        </w:rPr>
        <w:t xml:space="preserve"> is important to:</w:t>
      </w:r>
    </w:p>
    <w:p w:rsidR="00AA118C" w:rsidRPr="00722B31" w:rsidRDefault="00AA118C" w:rsidP="00722B31">
      <w:pPr>
        <w:pStyle w:val="Subheadingbold"/>
        <w:numPr>
          <w:ilvl w:val="0"/>
          <w:numId w:val="282"/>
        </w:numPr>
        <w:jc w:val="both"/>
        <w:rPr>
          <w:rFonts w:ascii="Arial" w:hAnsi="Arial" w:cs="Arial"/>
          <w:b w:val="0"/>
          <w:szCs w:val="24"/>
        </w:rPr>
      </w:pPr>
      <w:r w:rsidRPr="00722B31">
        <w:rPr>
          <w:rFonts w:ascii="Arial" w:hAnsi="Arial" w:cs="Arial"/>
          <w:b w:val="0"/>
          <w:szCs w:val="24"/>
        </w:rPr>
        <w:t>enable comprehension</w:t>
      </w:r>
    </w:p>
    <w:p w:rsidR="00AA118C" w:rsidRPr="00722B31" w:rsidRDefault="00AA118C" w:rsidP="00722B31">
      <w:pPr>
        <w:pStyle w:val="Subheadingbold"/>
        <w:numPr>
          <w:ilvl w:val="0"/>
          <w:numId w:val="282"/>
        </w:numPr>
        <w:jc w:val="both"/>
        <w:rPr>
          <w:rFonts w:ascii="Arial" w:hAnsi="Arial" w:cs="Arial"/>
          <w:b w:val="0"/>
          <w:szCs w:val="24"/>
        </w:rPr>
      </w:pPr>
      <w:r w:rsidRPr="00722B31">
        <w:rPr>
          <w:rFonts w:ascii="Arial" w:hAnsi="Arial" w:cs="Arial"/>
          <w:b w:val="0"/>
          <w:szCs w:val="24"/>
        </w:rPr>
        <w:t>focus on communication</w:t>
      </w:r>
    </w:p>
    <w:p w:rsidR="00AA118C" w:rsidRPr="00722B31" w:rsidRDefault="00AA118C" w:rsidP="00722B31">
      <w:pPr>
        <w:spacing w:line="360" w:lineRule="auto"/>
        <w:jc w:val="both"/>
        <w:rPr>
          <w:rFonts w:ascii="Arial" w:hAnsi="Arial" w:cs="Arial"/>
          <w:lang w:val="en-US"/>
        </w:rPr>
      </w:pPr>
      <w:r w:rsidRPr="00722B31">
        <w:rPr>
          <w:rFonts w:ascii="Arial" w:hAnsi="Arial" w:cs="Arial"/>
          <w:lang w:val="en-US"/>
        </w:rPr>
        <w:t xml:space="preserve">Domestic viewing is commonly associated to entertainment and relaxation, so this is a strong risk of viewing ELT materials in the classroom passively. Nevertheless, active viewing should be enhanced, without disregarding the fact that it should be also relaxing and entertaining; not because it you are using a film, a video or television program but because the teaching learning process should be an enjoyable and pleasant activity. </w:t>
      </w:r>
    </w:p>
    <w:p w:rsidR="00AA118C" w:rsidRPr="00722B31" w:rsidRDefault="00AA118C" w:rsidP="00722B31">
      <w:pPr>
        <w:spacing w:line="360" w:lineRule="auto"/>
        <w:jc w:val="both"/>
        <w:rPr>
          <w:rFonts w:ascii="Arial" w:hAnsi="Arial" w:cs="Arial"/>
          <w:lang w:val="en-US"/>
        </w:rPr>
      </w:pPr>
    </w:p>
    <w:p w:rsidR="00AA118C" w:rsidRPr="00722B31" w:rsidRDefault="00AA118C" w:rsidP="00722B31">
      <w:pPr>
        <w:spacing w:line="360" w:lineRule="auto"/>
        <w:jc w:val="both"/>
        <w:rPr>
          <w:rFonts w:ascii="Arial" w:hAnsi="Arial" w:cs="Arial"/>
          <w:lang w:val="en-US"/>
        </w:rPr>
      </w:pPr>
      <w:r w:rsidRPr="00722B31">
        <w:rPr>
          <w:rFonts w:ascii="Arial" w:hAnsi="Arial" w:cs="Arial"/>
          <w:lang w:val="en-US"/>
        </w:rPr>
        <w:t>To help learners get the most from the video films and video-lessons it is advisable to prepare viewing guides with active viewing tasks. Since the video films present authentic communicative situations, very often at a natural speed, it is usually difficult for learners to complete extensive writing or reading tasks while watching the screen. Therefore, the reading and writing should be kept at a minimum, which means that the guides should not be loaded with long sentences or texts.</w:t>
      </w:r>
    </w:p>
    <w:p w:rsidR="00440B46" w:rsidRDefault="00440B46">
      <w:pPr>
        <w:spacing w:after="160" w:line="259" w:lineRule="auto"/>
        <w:rPr>
          <w:rFonts w:ascii="Arial" w:eastAsiaTheme="majorEastAsia" w:hAnsi="Arial" w:cs="Arial"/>
          <w:b/>
          <w:bCs/>
          <w:lang w:val="en-US"/>
        </w:rPr>
      </w:pPr>
      <w:r>
        <w:rPr>
          <w:rFonts w:ascii="Arial" w:hAnsi="Arial" w:cs="Arial"/>
          <w:lang w:val="en-US"/>
        </w:rPr>
        <w:lastRenderedPageBreak/>
        <w:br w:type="page"/>
      </w:r>
    </w:p>
    <w:p w:rsidR="00AA118C" w:rsidRPr="00440B46" w:rsidRDefault="00AA118C" w:rsidP="00440B46">
      <w:pPr>
        <w:pStyle w:val="Ttulo1"/>
        <w:spacing w:before="0" w:line="360" w:lineRule="auto"/>
        <w:jc w:val="both"/>
        <w:rPr>
          <w:rFonts w:ascii="Arial" w:hAnsi="Arial" w:cs="Arial"/>
          <w:color w:val="auto"/>
          <w:sz w:val="24"/>
          <w:szCs w:val="24"/>
          <w:lang w:val="en-US"/>
        </w:rPr>
      </w:pPr>
      <w:r w:rsidRPr="00440B46">
        <w:rPr>
          <w:rFonts w:ascii="Arial" w:hAnsi="Arial" w:cs="Arial"/>
          <w:color w:val="auto"/>
          <w:sz w:val="24"/>
          <w:szCs w:val="24"/>
          <w:lang w:val="en-US"/>
        </w:rPr>
        <w:lastRenderedPageBreak/>
        <w:t>Possible while viewing tasks</w:t>
      </w:r>
    </w:p>
    <w:p w:rsidR="00AA118C" w:rsidRPr="00440B46" w:rsidRDefault="00AA118C" w:rsidP="00440B46">
      <w:pPr>
        <w:spacing w:line="360" w:lineRule="auto"/>
        <w:jc w:val="both"/>
        <w:rPr>
          <w:rFonts w:ascii="Arial" w:hAnsi="Arial" w:cs="Arial"/>
        </w:rPr>
      </w:pPr>
    </w:p>
    <w:p w:rsidR="00AA118C" w:rsidRPr="00440B46" w:rsidRDefault="00AA118C" w:rsidP="00440B46">
      <w:pPr>
        <w:pStyle w:val="Ttulo1"/>
        <w:spacing w:before="0" w:line="360" w:lineRule="auto"/>
        <w:jc w:val="both"/>
        <w:rPr>
          <w:rFonts w:ascii="Arial" w:hAnsi="Arial" w:cs="Arial"/>
          <w:color w:val="auto"/>
          <w:sz w:val="24"/>
          <w:szCs w:val="24"/>
          <w:lang w:val="en-US"/>
        </w:rPr>
      </w:pPr>
      <w:r w:rsidRPr="00440B46">
        <w:rPr>
          <w:rFonts w:ascii="Arial" w:hAnsi="Arial" w:cs="Arial"/>
          <w:color w:val="auto"/>
          <w:sz w:val="24"/>
          <w:szCs w:val="24"/>
          <w:lang w:val="en-US"/>
        </w:rPr>
        <w:t>•</w:t>
      </w:r>
      <w:r w:rsidRPr="00440B46">
        <w:rPr>
          <w:rFonts w:ascii="Arial" w:hAnsi="Arial" w:cs="Arial"/>
          <w:color w:val="auto"/>
          <w:sz w:val="24"/>
          <w:szCs w:val="24"/>
          <w:lang w:val="en-US"/>
        </w:rPr>
        <w:tab/>
      </w:r>
      <w:r w:rsidRPr="00440B46">
        <w:rPr>
          <w:rFonts w:ascii="Arial" w:hAnsi="Arial" w:cs="Arial"/>
          <w:b w:val="0"/>
          <w:color w:val="auto"/>
          <w:sz w:val="24"/>
          <w:szCs w:val="24"/>
          <w:lang w:val="en-US"/>
        </w:rPr>
        <w:t>Sorting out</w:t>
      </w:r>
    </w:p>
    <w:p w:rsidR="00AA118C" w:rsidRPr="00440B46" w:rsidRDefault="00AA118C" w:rsidP="00440B46">
      <w:pPr>
        <w:pStyle w:val="Ttulo1"/>
        <w:tabs>
          <w:tab w:val="left" w:pos="720"/>
        </w:tabs>
        <w:suppressAutoHyphens/>
        <w:spacing w:before="0" w:line="360" w:lineRule="auto"/>
        <w:jc w:val="both"/>
        <w:rPr>
          <w:rFonts w:ascii="Arial" w:hAnsi="Arial" w:cs="Arial"/>
          <w:b w:val="0"/>
          <w:color w:val="auto"/>
          <w:sz w:val="24"/>
          <w:szCs w:val="24"/>
          <w:lang w:val="en-US"/>
        </w:rPr>
      </w:pPr>
      <w:r w:rsidRPr="00440B46">
        <w:rPr>
          <w:rFonts w:ascii="Arial" w:hAnsi="Arial" w:cs="Arial"/>
          <w:b w:val="0"/>
          <w:color w:val="auto"/>
          <w:sz w:val="24"/>
          <w:szCs w:val="24"/>
          <w:lang w:val="en-US"/>
        </w:rPr>
        <w:t>•</w:t>
      </w:r>
      <w:r w:rsidRPr="00440B46">
        <w:rPr>
          <w:rFonts w:ascii="Arial" w:hAnsi="Arial" w:cs="Arial"/>
          <w:b w:val="0"/>
          <w:color w:val="auto"/>
          <w:sz w:val="24"/>
          <w:szCs w:val="24"/>
          <w:lang w:val="en-US"/>
        </w:rPr>
        <w:tab/>
        <w:t>Guided practice</w:t>
      </w:r>
    </w:p>
    <w:p w:rsidR="00AA118C" w:rsidRPr="00440B46" w:rsidRDefault="00AA118C" w:rsidP="00440B46">
      <w:pPr>
        <w:pStyle w:val="Ttulo1"/>
        <w:tabs>
          <w:tab w:val="left" w:pos="720"/>
        </w:tabs>
        <w:suppressAutoHyphens/>
        <w:spacing w:before="0" w:line="360" w:lineRule="auto"/>
        <w:jc w:val="both"/>
        <w:rPr>
          <w:rFonts w:ascii="Arial" w:hAnsi="Arial" w:cs="Arial"/>
          <w:b w:val="0"/>
          <w:color w:val="auto"/>
          <w:sz w:val="24"/>
          <w:szCs w:val="24"/>
          <w:lang w:val="en-US"/>
        </w:rPr>
      </w:pPr>
      <w:r w:rsidRPr="00440B46">
        <w:rPr>
          <w:rFonts w:ascii="Arial" w:hAnsi="Arial" w:cs="Arial"/>
          <w:b w:val="0"/>
          <w:color w:val="auto"/>
          <w:sz w:val="24"/>
          <w:szCs w:val="24"/>
          <w:lang w:val="en-US"/>
        </w:rPr>
        <w:t>•</w:t>
      </w:r>
      <w:r w:rsidRPr="00440B46">
        <w:rPr>
          <w:rFonts w:ascii="Arial" w:hAnsi="Arial" w:cs="Arial"/>
          <w:b w:val="0"/>
          <w:color w:val="auto"/>
          <w:sz w:val="24"/>
          <w:szCs w:val="24"/>
          <w:lang w:val="en-US"/>
        </w:rPr>
        <w:tab/>
        <w:t>Filling in the blanks,</w:t>
      </w:r>
    </w:p>
    <w:p w:rsidR="00AA118C" w:rsidRPr="00440B46" w:rsidRDefault="00AA118C" w:rsidP="00440B46">
      <w:pPr>
        <w:pStyle w:val="Ttulo1"/>
        <w:tabs>
          <w:tab w:val="left" w:pos="720"/>
        </w:tabs>
        <w:suppressAutoHyphens/>
        <w:spacing w:before="0" w:line="360" w:lineRule="auto"/>
        <w:jc w:val="both"/>
        <w:rPr>
          <w:rFonts w:ascii="Arial" w:hAnsi="Arial" w:cs="Arial"/>
          <w:b w:val="0"/>
          <w:color w:val="auto"/>
          <w:sz w:val="24"/>
          <w:szCs w:val="24"/>
          <w:lang w:val="en-US"/>
        </w:rPr>
      </w:pPr>
      <w:r w:rsidRPr="00440B46">
        <w:rPr>
          <w:rFonts w:ascii="Arial" w:hAnsi="Arial" w:cs="Arial"/>
          <w:b w:val="0"/>
          <w:color w:val="auto"/>
          <w:sz w:val="24"/>
          <w:szCs w:val="24"/>
          <w:lang w:val="en-US"/>
        </w:rPr>
        <w:t>•</w:t>
      </w:r>
      <w:r w:rsidRPr="00440B46">
        <w:rPr>
          <w:rFonts w:ascii="Arial" w:hAnsi="Arial" w:cs="Arial"/>
          <w:b w:val="0"/>
          <w:color w:val="auto"/>
          <w:sz w:val="24"/>
          <w:szCs w:val="24"/>
          <w:lang w:val="en-US"/>
        </w:rPr>
        <w:tab/>
        <w:t>Matching,</w:t>
      </w:r>
    </w:p>
    <w:p w:rsidR="00AA118C" w:rsidRPr="00440B46" w:rsidRDefault="00AA118C" w:rsidP="00440B46">
      <w:pPr>
        <w:pStyle w:val="Ttulo1"/>
        <w:tabs>
          <w:tab w:val="left" w:pos="720"/>
        </w:tabs>
        <w:suppressAutoHyphens/>
        <w:spacing w:before="0" w:line="360" w:lineRule="auto"/>
        <w:jc w:val="both"/>
        <w:rPr>
          <w:rFonts w:ascii="Arial" w:hAnsi="Arial" w:cs="Arial"/>
          <w:b w:val="0"/>
          <w:color w:val="auto"/>
          <w:sz w:val="24"/>
          <w:szCs w:val="24"/>
          <w:lang w:val="en-US"/>
        </w:rPr>
      </w:pPr>
      <w:r w:rsidRPr="00440B46">
        <w:rPr>
          <w:rFonts w:ascii="Arial" w:hAnsi="Arial" w:cs="Arial"/>
          <w:b w:val="0"/>
          <w:color w:val="auto"/>
          <w:sz w:val="24"/>
          <w:szCs w:val="24"/>
          <w:lang w:val="en-US"/>
        </w:rPr>
        <w:t>•</w:t>
      </w:r>
      <w:r w:rsidRPr="00440B46">
        <w:rPr>
          <w:rFonts w:ascii="Arial" w:hAnsi="Arial" w:cs="Arial"/>
          <w:b w:val="0"/>
          <w:color w:val="auto"/>
          <w:sz w:val="24"/>
          <w:szCs w:val="24"/>
          <w:lang w:val="en-US"/>
        </w:rPr>
        <w:tab/>
        <w:t xml:space="preserve">True, false, I </w:t>
      </w:r>
      <w:proofErr w:type="gramStart"/>
      <w:r w:rsidRPr="00440B46">
        <w:rPr>
          <w:rFonts w:ascii="Arial" w:hAnsi="Arial" w:cs="Arial"/>
          <w:b w:val="0"/>
          <w:color w:val="auto"/>
          <w:sz w:val="24"/>
          <w:szCs w:val="24"/>
          <w:lang w:val="en-US"/>
        </w:rPr>
        <w:t>don’t  know</w:t>
      </w:r>
      <w:proofErr w:type="gramEnd"/>
      <w:r w:rsidRPr="00440B46">
        <w:rPr>
          <w:rFonts w:ascii="Arial" w:hAnsi="Arial" w:cs="Arial"/>
          <w:b w:val="0"/>
          <w:color w:val="auto"/>
          <w:sz w:val="24"/>
          <w:szCs w:val="24"/>
          <w:lang w:val="en-US"/>
        </w:rPr>
        <w:t>,</w:t>
      </w:r>
    </w:p>
    <w:p w:rsidR="00AA118C" w:rsidRPr="00440B46" w:rsidRDefault="00AA118C" w:rsidP="00440B46">
      <w:pPr>
        <w:pStyle w:val="Ttulo1"/>
        <w:tabs>
          <w:tab w:val="left" w:pos="720"/>
        </w:tabs>
        <w:suppressAutoHyphens/>
        <w:spacing w:before="0" w:line="360" w:lineRule="auto"/>
        <w:jc w:val="both"/>
        <w:rPr>
          <w:rFonts w:ascii="Arial" w:hAnsi="Arial" w:cs="Arial"/>
          <w:b w:val="0"/>
          <w:color w:val="auto"/>
          <w:sz w:val="24"/>
          <w:szCs w:val="24"/>
          <w:lang w:val="en-US"/>
        </w:rPr>
      </w:pPr>
      <w:r w:rsidRPr="00440B46">
        <w:rPr>
          <w:rFonts w:ascii="Arial" w:hAnsi="Arial" w:cs="Arial"/>
          <w:b w:val="0"/>
          <w:color w:val="auto"/>
          <w:sz w:val="24"/>
          <w:szCs w:val="24"/>
          <w:lang w:val="en-US"/>
        </w:rPr>
        <w:t>•</w:t>
      </w:r>
      <w:r w:rsidRPr="00440B46">
        <w:rPr>
          <w:rFonts w:ascii="Arial" w:hAnsi="Arial" w:cs="Arial"/>
          <w:b w:val="0"/>
          <w:color w:val="auto"/>
          <w:sz w:val="24"/>
          <w:szCs w:val="24"/>
          <w:lang w:val="en-US"/>
        </w:rPr>
        <w:tab/>
        <w:t>Multiple choice,</w:t>
      </w:r>
    </w:p>
    <w:p w:rsidR="00AA118C" w:rsidRPr="00440B46" w:rsidRDefault="00AA118C" w:rsidP="00440B46">
      <w:pPr>
        <w:pStyle w:val="Ttulo1"/>
        <w:tabs>
          <w:tab w:val="left" w:pos="720"/>
        </w:tabs>
        <w:suppressAutoHyphens/>
        <w:spacing w:before="0" w:line="360" w:lineRule="auto"/>
        <w:jc w:val="both"/>
        <w:rPr>
          <w:rFonts w:ascii="Arial" w:hAnsi="Arial" w:cs="Arial"/>
          <w:b w:val="0"/>
          <w:color w:val="auto"/>
          <w:sz w:val="24"/>
          <w:szCs w:val="24"/>
          <w:lang w:val="en-US"/>
        </w:rPr>
      </w:pPr>
      <w:r w:rsidRPr="00440B46">
        <w:rPr>
          <w:rFonts w:ascii="Arial" w:hAnsi="Arial" w:cs="Arial"/>
          <w:b w:val="0"/>
          <w:color w:val="auto"/>
          <w:sz w:val="24"/>
          <w:szCs w:val="24"/>
          <w:lang w:val="en-US"/>
        </w:rPr>
        <w:t>•</w:t>
      </w:r>
      <w:r w:rsidRPr="00440B46">
        <w:rPr>
          <w:rFonts w:ascii="Arial" w:hAnsi="Arial" w:cs="Arial"/>
          <w:b w:val="0"/>
          <w:color w:val="auto"/>
          <w:sz w:val="24"/>
          <w:szCs w:val="24"/>
          <w:lang w:val="en-US"/>
        </w:rPr>
        <w:tab/>
        <w:t>Information transferring (to diagrams, charts, outlines, etc.)</w:t>
      </w:r>
    </w:p>
    <w:p w:rsidR="00AA118C" w:rsidRPr="00440B46" w:rsidRDefault="00AA118C" w:rsidP="00440B46">
      <w:pPr>
        <w:pStyle w:val="Ttulo1"/>
        <w:tabs>
          <w:tab w:val="left" w:pos="720"/>
        </w:tabs>
        <w:suppressAutoHyphens/>
        <w:spacing w:before="0" w:line="360" w:lineRule="auto"/>
        <w:jc w:val="both"/>
        <w:rPr>
          <w:rFonts w:ascii="Arial" w:hAnsi="Arial" w:cs="Arial"/>
          <w:b w:val="0"/>
          <w:color w:val="auto"/>
          <w:sz w:val="24"/>
          <w:szCs w:val="24"/>
          <w:lang w:val="en-US"/>
        </w:rPr>
      </w:pPr>
      <w:r w:rsidRPr="00440B46">
        <w:rPr>
          <w:rFonts w:ascii="Arial" w:hAnsi="Arial" w:cs="Arial"/>
          <w:b w:val="0"/>
          <w:color w:val="auto"/>
          <w:sz w:val="24"/>
          <w:szCs w:val="24"/>
          <w:lang w:val="en-US"/>
        </w:rPr>
        <w:t>•</w:t>
      </w:r>
      <w:r w:rsidRPr="00440B46">
        <w:rPr>
          <w:rFonts w:ascii="Arial" w:hAnsi="Arial" w:cs="Arial"/>
          <w:b w:val="0"/>
          <w:color w:val="auto"/>
          <w:sz w:val="24"/>
          <w:szCs w:val="24"/>
          <w:lang w:val="en-US"/>
        </w:rPr>
        <w:tab/>
        <w:t>Answering questions,</w:t>
      </w:r>
    </w:p>
    <w:p w:rsidR="00AA118C" w:rsidRPr="00440B46" w:rsidRDefault="00AA118C" w:rsidP="00440B46">
      <w:pPr>
        <w:pStyle w:val="Ttulo1"/>
        <w:tabs>
          <w:tab w:val="left" w:pos="720"/>
        </w:tabs>
        <w:suppressAutoHyphens/>
        <w:spacing w:before="0" w:line="360" w:lineRule="auto"/>
        <w:jc w:val="both"/>
        <w:rPr>
          <w:rFonts w:ascii="Arial" w:hAnsi="Arial" w:cs="Arial"/>
          <w:b w:val="0"/>
          <w:color w:val="auto"/>
          <w:sz w:val="24"/>
          <w:szCs w:val="24"/>
          <w:lang w:val="en-US"/>
        </w:rPr>
      </w:pPr>
      <w:r w:rsidRPr="00440B46">
        <w:rPr>
          <w:rFonts w:ascii="Arial" w:hAnsi="Arial" w:cs="Arial"/>
          <w:b w:val="0"/>
          <w:color w:val="auto"/>
          <w:sz w:val="24"/>
          <w:szCs w:val="24"/>
          <w:lang w:val="en-US"/>
        </w:rPr>
        <w:t>•</w:t>
      </w:r>
      <w:r w:rsidRPr="00440B46">
        <w:rPr>
          <w:rFonts w:ascii="Arial" w:hAnsi="Arial" w:cs="Arial"/>
          <w:b w:val="0"/>
          <w:color w:val="auto"/>
          <w:sz w:val="24"/>
          <w:szCs w:val="24"/>
          <w:lang w:val="en-US"/>
        </w:rPr>
        <w:tab/>
        <w:t xml:space="preserve">Completing a grid </w:t>
      </w:r>
    </w:p>
    <w:p w:rsidR="00AA118C" w:rsidRPr="00440B46" w:rsidRDefault="00AA118C" w:rsidP="00722B31">
      <w:pPr>
        <w:pStyle w:val="Ttulo1"/>
        <w:jc w:val="both"/>
        <w:rPr>
          <w:rFonts w:ascii="Arial" w:hAnsi="Arial" w:cs="Arial"/>
          <w:color w:val="auto"/>
          <w:sz w:val="24"/>
          <w:szCs w:val="24"/>
          <w:lang w:val="en-US"/>
        </w:rPr>
      </w:pPr>
      <w:r w:rsidRPr="00440B46">
        <w:rPr>
          <w:rFonts w:ascii="Arial" w:hAnsi="Arial" w:cs="Arial"/>
          <w:color w:val="auto"/>
          <w:sz w:val="24"/>
          <w:szCs w:val="24"/>
          <w:lang w:val="en-US"/>
        </w:rPr>
        <w:t>Stage 3:  Post-</w:t>
      </w:r>
      <w:r w:rsidR="00440B46" w:rsidRPr="00440B46">
        <w:rPr>
          <w:rFonts w:ascii="Arial" w:hAnsi="Arial" w:cs="Arial"/>
          <w:color w:val="auto"/>
          <w:sz w:val="24"/>
          <w:szCs w:val="24"/>
          <w:lang w:val="en-US"/>
        </w:rPr>
        <w:t>viewing tasks</w:t>
      </w:r>
    </w:p>
    <w:p w:rsidR="00AA118C" w:rsidRPr="00722B31" w:rsidRDefault="00AA118C" w:rsidP="00722B31">
      <w:pPr>
        <w:spacing w:line="360" w:lineRule="auto"/>
        <w:jc w:val="both"/>
        <w:rPr>
          <w:rFonts w:ascii="Arial" w:hAnsi="Arial" w:cs="Arial"/>
        </w:rPr>
      </w:pPr>
      <w:r w:rsidRPr="00722B31">
        <w:rPr>
          <w:rFonts w:ascii="Arial" w:hAnsi="Arial" w:cs="Arial"/>
        </w:rPr>
        <w:t>Once the students understand the content of the video, teachers can design tasks to c</w:t>
      </w:r>
      <w:r w:rsidRPr="00722B31">
        <w:rPr>
          <w:rFonts w:ascii="Arial" w:hAnsi="Arial" w:cs="Arial"/>
          <w:lang w:val="en-US"/>
        </w:rPr>
        <w:t xml:space="preserve">contribute to full understanding and promote reflection, discussion and integration of skills. </w:t>
      </w:r>
    </w:p>
    <w:p w:rsidR="00AA118C" w:rsidRPr="00722B31" w:rsidRDefault="00AA118C" w:rsidP="00722B31">
      <w:pPr>
        <w:pStyle w:val="Subheadingbold"/>
        <w:spacing w:after="0" w:line="360" w:lineRule="auto"/>
        <w:ind w:left="708"/>
        <w:jc w:val="both"/>
        <w:rPr>
          <w:rFonts w:ascii="Arial" w:hAnsi="Arial" w:cs="Arial"/>
          <w:szCs w:val="24"/>
        </w:rPr>
      </w:pPr>
      <w:proofErr w:type="gramStart"/>
      <w:r w:rsidRPr="00722B31">
        <w:rPr>
          <w:rFonts w:ascii="Arial" w:hAnsi="Arial" w:cs="Arial"/>
          <w:szCs w:val="24"/>
        </w:rPr>
        <w:t>a.-</w:t>
      </w:r>
      <w:proofErr w:type="gramEnd"/>
      <w:r w:rsidRPr="00722B31">
        <w:rPr>
          <w:rFonts w:ascii="Arial" w:hAnsi="Arial" w:cs="Arial"/>
          <w:szCs w:val="24"/>
        </w:rPr>
        <w:t xml:space="preserve"> Extension</w:t>
      </w:r>
    </w:p>
    <w:p w:rsidR="00AA118C" w:rsidRPr="00722B31" w:rsidRDefault="00AA118C" w:rsidP="00722B31">
      <w:pPr>
        <w:spacing w:line="360" w:lineRule="auto"/>
        <w:jc w:val="both"/>
        <w:rPr>
          <w:rFonts w:ascii="Arial" w:hAnsi="Arial" w:cs="Arial"/>
        </w:rPr>
      </w:pPr>
      <w:r w:rsidRPr="00722B31">
        <w:rPr>
          <w:rFonts w:ascii="Arial" w:hAnsi="Arial" w:cs="Arial"/>
        </w:rPr>
        <w:t>It is important to go beyond the presentations in the video and relate them to the students’ own experiences. This stage is characterized by:</w:t>
      </w:r>
    </w:p>
    <w:p w:rsidR="00AA118C" w:rsidRPr="00722B31" w:rsidRDefault="00AA118C" w:rsidP="00722B31">
      <w:pPr>
        <w:pStyle w:val="Subheadingbold"/>
        <w:numPr>
          <w:ilvl w:val="0"/>
          <w:numId w:val="279"/>
        </w:numPr>
        <w:jc w:val="both"/>
        <w:rPr>
          <w:rFonts w:ascii="Arial" w:hAnsi="Arial" w:cs="Arial"/>
          <w:b w:val="0"/>
          <w:szCs w:val="24"/>
        </w:rPr>
      </w:pPr>
      <w:r w:rsidRPr="00722B31">
        <w:rPr>
          <w:rFonts w:ascii="Arial" w:hAnsi="Arial" w:cs="Arial"/>
          <w:b w:val="0"/>
          <w:szCs w:val="24"/>
        </w:rPr>
        <w:t>focus language practice</w:t>
      </w:r>
    </w:p>
    <w:p w:rsidR="00AA118C" w:rsidRPr="00722B31" w:rsidRDefault="00AA118C" w:rsidP="00722B31">
      <w:pPr>
        <w:pStyle w:val="Subheadingbold"/>
        <w:numPr>
          <w:ilvl w:val="0"/>
          <w:numId w:val="279"/>
        </w:numPr>
        <w:jc w:val="both"/>
        <w:rPr>
          <w:rFonts w:ascii="Arial" w:hAnsi="Arial" w:cs="Arial"/>
          <w:b w:val="0"/>
          <w:szCs w:val="24"/>
        </w:rPr>
      </w:pPr>
      <w:r w:rsidRPr="00722B31">
        <w:rPr>
          <w:rFonts w:ascii="Arial" w:hAnsi="Arial" w:cs="Arial"/>
          <w:b w:val="0"/>
          <w:szCs w:val="24"/>
        </w:rPr>
        <w:t>language practice from specifics to general</w:t>
      </w:r>
    </w:p>
    <w:p w:rsidR="00AA118C" w:rsidRPr="00722B31" w:rsidRDefault="00AA118C" w:rsidP="00722B31">
      <w:pPr>
        <w:pStyle w:val="Subheadingbold"/>
        <w:numPr>
          <w:ilvl w:val="0"/>
          <w:numId w:val="279"/>
        </w:numPr>
        <w:jc w:val="both"/>
        <w:rPr>
          <w:rFonts w:ascii="Arial" w:hAnsi="Arial" w:cs="Arial"/>
          <w:b w:val="0"/>
          <w:szCs w:val="24"/>
        </w:rPr>
      </w:pPr>
      <w:r w:rsidRPr="00722B31">
        <w:rPr>
          <w:rFonts w:ascii="Arial" w:hAnsi="Arial" w:cs="Arial"/>
          <w:b w:val="0"/>
          <w:szCs w:val="24"/>
        </w:rPr>
        <w:t>transfer to students’ experiences</w:t>
      </w:r>
    </w:p>
    <w:p w:rsidR="00AA118C" w:rsidRPr="00722B31" w:rsidRDefault="00AA118C" w:rsidP="00722B31">
      <w:pPr>
        <w:pStyle w:val="Subheadingbold"/>
        <w:numPr>
          <w:ilvl w:val="0"/>
          <w:numId w:val="279"/>
        </w:numPr>
        <w:jc w:val="both"/>
        <w:rPr>
          <w:rFonts w:ascii="Arial" w:hAnsi="Arial" w:cs="Arial"/>
          <w:b w:val="0"/>
          <w:szCs w:val="24"/>
        </w:rPr>
      </w:pPr>
      <w:r w:rsidRPr="00722B31">
        <w:rPr>
          <w:rFonts w:ascii="Arial" w:hAnsi="Arial" w:cs="Arial"/>
          <w:b w:val="0"/>
          <w:szCs w:val="24"/>
        </w:rPr>
        <w:t>first stages of communicative activities</w:t>
      </w:r>
    </w:p>
    <w:p w:rsidR="00AA118C" w:rsidRPr="00722B31" w:rsidRDefault="00AA118C" w:rsidP="00722B31">
      <w:pPr>
        <w:pStyle w:val="Subheadingbold"/>
        <w:spacing w:after="0" w:line="360" w:lineRule="auto"/>
        <w:ind w:left="708"/>
        <w:jc w:val="both"/>
        <w:rPr>
          <w:rFonts w:ascii="Arial" w:hAnsi="Arial" w:cs="Arial"/>
          <w:szCs w:val="24"/>
        </w:rPr>
      </w:pPr>
    </w:p>
    <w:p w:rsidR="00AA118C" w:rsidRPr="00722B31" w:rsidRDefault="00AA118C" w:rsidP="00722B31">
      <w:pPr>
        <w:pStyle w:val="Subheadingbold"/>
        <w:spacing w:after="0" w:line="360" w:lineRule="auto"/>
        <w:ind w:left="708"/>
        <w:jc w:val="both"/>
        <w:rPr>
          <w:rFonts w:ascii="Arial" w:hAnsi="Arial" w:cs="Arial"/>
          <w:szCs w:val="24"/>
        </w:rPr>
      </w:pPr>
      <w:proofErr w:type="gramStart"/>
      <w:r w:rsidRPr="00722B31">
        <w:rPr>
          <w:rFonts w:ascii="Arial" w:hAnsi="Arial" w:cs="Arial"/>
          <w:szCs w:val="24"/>
        </w:rPr>
        <w:t>b.-</w:t>
      </w:r>
      <w:proofErr w:type="gramEnd"/>
      <w:r w:rsidRPr="00722B31">
        <w:rPr>
          <w:rFonts w:ascii="Arial" w:hAnsi="Arial" w:cs="Arial"/>
          <w:szCs w:val="24"/>
        </w:rPr>
        <w:t xml:space="preserve"> Transfer</w:t>
      </w:r>
    </w:p>
    <w:p w:rsidR="00AA118C" w:rsidRPr="00722B31" w:rsidRDefault="00AA118C" w:rsidP="00722B31">
      <w:pPr>
        <w:spacing w:line="360" w:lineRule="auto"/>
        <w:jc w:val="both"/>
        <w:rPr>
          <w:rFonts w:ascii="Arial" w:hAnsi="Arial" w:cs="Arial"/>
        </w:rPr>
      </w:pPr>
      <w:r w:rsidRPr="00722B31">
        <w:rPr>
          <w:rFonts w:ascii="Arial" w:hAnsi="Arial" w:cs="Arial"/>
        </w:rPr>
        <w:t xml:space="preserve">This stage of the lesson helps the students to transfer the language practiced within the context of the video to their own situation aims. In doing this, the students also exploit and reinforce language taught through the video. The tasks are </w:t>
      </w:r>
      <w:proofErr w:type="gramStart"/>
      <w:r w:rsidRPr="00722B31">
        <w:rPr>
          <w:rFonts w:ascii="Arial" w:hAnsi="Arial" w:cs="Arial"/>
        </w:rPr>
        <w:t>characterized  by</w:t>
      </w:r>
      <w:proofErr w:type="gramEnd"/>
      <w:r w:rsidRPr="00722B31">
        <w:rPr>
          <w:rFonts w:ascii="Arial" w:hAnsi="Arial" w:cs="Arial"/>
        </w:rPr>
        <w:t>:</w:t>
      </w:r>
    </w:p>
    <w:p w:rsidR="00AA118C" w:rsidRPr="00722B31" w:rsidRDefault="00AA118C" w:rsidP="00722B31">
      <w:pPr>
        <w:pStyle w:val="Subheadingbold"/>
        <w:numPr>
          <w:ilvl w:val="0"/>
          <w:numId w:val="280"/>
        </w:numPr>
        <w:jc w:val="both"/>
        <w:rPr>
          <w:rFonts w:ascii="Arial" w:hAnsi="Arial" w:cs="Arial"/>
          <w:b w:val="0"/>
          <w:szCs w:val="24"/>
        </w:rPr>
      </w:pPr>
      <w:r w:rsidRPr="00722B31">
        <w:rPr>
          <w:rFonts w:ascii="Arial" w:hAnsi="Arial" w:cs="Arial"/>
          <w:b w:val="0"/>
          <w:szCs w:val="24"/>
        </w:rPr>
        <w:t>focus on communication</w:t>
      </w:r>
    </w:p>
    <w:p w:rsidR="00AA118C" w:rsidRPr="00722B31" w:rsidRDefault="00AA118C" w:rsidP="00722B31">
      <w:pPr>
        <w:pStyle w:val="Subheadingbold"/>
        <w:numPr>
          <w:ilvl w:val="0"/>
          <w:numId w:val="280"/>
        </w:numPr>
        <w:jc w:val="both"/>
        <w:rPr>
          <w:rFonts w:ascii="Arial" w:hAnsi="Arial" w:cs="Arial"/>
          <w:b w:val="0"/>
          <w:szCs w:val="24"/>
        </w:rPr>
      </w:pPr>
      <w:r w:rsidRPr="00722B31">
        <w:rPr>
          <w:rFonts w:ascii="Arial" w:hAnsi="Arial" w:cs="Arial"/>
          <w:b w:val="0"/>
          <w:szCs w:val="24"/>
        </w:rPr>
        <w:t>facilitate interaction</w:t>
      </w:r>
    </w:p>
    <w:p w:rsidR="00AA118C" w:rsidRPr="00722B31" w:rsidRDefault="00AA118C" w:rsidP="00722B31">
      <w:pPr>
        <w:pStyle w:val="Subheadingbold"/>
        <w:numPr>
          <w:ilvl w:val="0"/>
          <w:numId w:val="280"/>
        </w:numPr>
        <w:jc w:val="both"/>
        <w:rPr>
          <w:rFonts w:ascii="Arial" w:hAnsi="Arial" w:cs="Arial"/>
          <w:b w:val="0"/>
          <w:szCs w:val="24"/>
        </w:rPr>
      </w:pPr>
      <w:r w:rsidRPr="00722B31">
        <w:rPr>
          <w:rFonts w:ascii="Arial" w:hAnsi="Arial" w:cs="Arial"/>
          <w:b w:val="0"/>
          <w:szCs w:val="24"/>
        </w:rPr>
        <w:t>personalisation</w:t>
      </w:r>
    </w:p>
    <w:p w:rsidR="00AA118C" w:rsidRPr="00722B31" w:rsidRDefault="00AA118C" w:rsidP="00722B31">
      <w:pPr>
        <w:pStyle w:val="Subheadingbold"/>
        <w:numPr>
          <w:ilvl w:val="0"/>
          <w:numId w:val="280"/>
        </w:numPr>
        <w:jc w:val="both"/>
        <w:rPr>
          <w:rFonts w:ascii="Arial" w:hAnsi="Arial" w:cs="Arial"/>
          <w:b w:val="0"/>
          <w:szCs w:val="24"/>
        </w:rPr>
      </w:pPr>
      <w:r w:rsidRPr="00722B31">
        <w:rPr>
          <w:rFonts w:ascii="Arial" w:hAnsi="Arial" w:cs="Arial"/>
          <w:b w:val="0"/>
          <w:szCs w:val="24"/>
        </w:rPr>
        <w:t>language enrichment</w:t>
      </w:r>
    </w:p>
    <w:p w:rsidR="00AA118C" w:rsidRPr="00722B31" w:rsidRDefault="00AA118C" w:rsidP="00722B31">
      <w:pPr>
        <w:pStyle w:val="Subheadingbold"/>
        <w:jc w:val="both"/>
        <w:rPr>
          <w:rFonts w:ascii="Arial" w:hAnsi="Arial" w:cs="Arial"/>
          <w:szCs w:val="24"/>
        </w:rPr>
      </w:pPr>
    </w:p>
    <w:p w:rsidR="00AA118C" w:rsidRPr="00722B31" w:rsidRDefault="00AA118C" w:rsidP="00722B31">
      <w:pPr>
        <w:pStyle w:val="Subheadingbold"/>
        <w:jc w:val="both"/>
        <w:rPr>
          <w:rFonts w:ascii="Arial" w:hAnsi="Arial" w:cs="Arial"/>
          <w:szCs w:val="24"/>
        </w:rPr>
      </w:pPr>
      <w:r w:rsidRPr="00722B31">
        <w:rPr>
          <w:rFonts w:ascii="Arial" w:hAnsi="Arial" w:cs="Arial"/>
          <w:szCs w:val="24"/>
        </w:rPr>
        <w:lastRenderedPageBreak/>
        <w:t>Possible after-viewing tasks</w:t>
      </w:r>
    </w:p>
    <w:p w:rsidR="00AA118C" w:rsidRPr="00722B31" w:rsidRDefault="00AA118C" w:rsidP="00722B31">
      <w:pPr>
        <w:pStyle w:val="Subheadingbold"/>
        <w:jc w:val="both"/>
        <w:rPr>
          <w:rFonts w:ascii="Arial" w:hAnsi="Arial" w:cs="Arial"/>
          <w:b w:val="0"/>
          <w:szCs w:val="24"/>
        </w:rPr>
      </w:pPr>
      <w:r w:rsidRPr="00722B31">
        <w:rPr>
          <w:rFonts w:ascii="Arial" w:hAnsi="Arial" w:cs="Arial"/>
          <w:b w:val="0"/>
          <w:szCs w:val="24"/>
        </w:rPr>
        <w:t>•</w:t>
      </w:r>
      <w:r w:rsidRPr="00722B31">
        <w:rPr>
          <w:rFonts w:ascii="Arial" w:hAnsi="Arial" w:cs="Arial"/>
          <w:b w:val="0"/>
          <w:szCs w:val="24"/>
        </w:rPr>
        <w:tab/>
        <w:t>Acting out a situation.</w:t>
      </w:r>
    </w:p>
    <w:p w:rsidR="00AA118C" w:rsidRPr="00722B31" w:rsidRDefault="00AA118C" w:rsidP="00722B31">
      <w:pPr>
        <w:pStyle w:val="Subheadingbold"/>
        <w:jc w:val="both"/>
        <w:rPr>
          <w:rFonts w:ascii="Arial" w:hAnsi="Arial" w:cs="Arial"/>
          <w:b w:val="0"/>
          <w:szCs w:val="24"/>
        </w:rPr>
      </w:pPr>
      <w:r w:rsidRPr="00722B31">
        <w:rPr>
          <w:rFonts w:ascii="Arial" w:hAnsi="Arial" w:cs="Arial"/>
          <w:b w:val="0"/>
          <w:szCs w:val="24"/>
        </w:rPr>
        <w:t>•</w:t>
      </w:r>
      <w:r w:rsidRPr="00722B31">
        <w:rPr>
          <w:rFonts w:ascii="Arial" w:hAnsi="Arial" w:cs="Arial"/>
          <w:b w:val="0"/>
          <w:szCs w:val="24"/>
        </w:rPr>
        <w:tab/>
        <w:t>Role playing.</w:t>
      </w:r>
    </w:p>
    <w:p w:rsidR="00AA118C" w:rsidRPr="00722B31" w:rsidRDefault="00AA118C" w:rsidP="00722B31">
      <w:pPr>
        <w:pStyle w:val="Subheadingbold"/>
        <w:jc w:val="both"/>
        <w:rPr>
          <w:rFonts w:ascii="Arial" w:hAnsi="Arial" w:cs="Arial"/>
          <w:b w:val="0"/>
          <w:szCs w:val="24"/>
        </w:rPr>
      </w:pPr>
      <w:r w:rsidRPr="00722B31">
        <w:rPr>
          <w:rFonts w:ascii="Arial" w:hAnsi="Arial" w:cs="Arial"/>
          <w:b w:val="0"/>
          <w:szCs w:val="24"/>
        </w:rPr>
        <w:t>•</w:t>
      </w:r>
      <w:r w:rsidRPr="00722B31">
        <w:rPr>
          <w:rFonts w:ascii="Arial" w:hAnsi="Arial" w:cs="Arial"/>
          <w:b w:val="0"/>
          <w:szCs w:val="24"/>
        </w:rPr>
        <w:tab/>
        <w:t>Discussing questions and ideas.</w:t>
      </w:r>
    </w:p>
    <w:p w:rsidR="00AA118C" w:rsidRPr="00722B31" w:rsidRDefault="00AA118C" w:rsidP="00722B31">
      <w:pPr>
        <w:pStyle w:val="Subheadingbold"/>
        <w:jc w:val="both"/>
        <w:rPr>
          <w:rFonts w:ascii="Arial" w:hAnsi="Arial" w:cs="Arial"/>
          <w:b w:val="0"/>
          <w:szCs w:val="24"/>
        </w:rPr>
      </w:pPr>
      <w:r w:rsidRPr="00722B31">
        <w:rPr>
          <w:rFonts w:ascii="Arial" w:hAnsi="Arial" w:cs="Arial"/>
          <w:b w:val="0"/>
          <w:szCs w:val="24"/>
        </w:rPr>
        <w:t>•</w:t>
      </w:r>
      <w:r w:rsidRPr="00722B31">
        <w:rPr>
          <w:rFonts w:ascii="Arial" w:hAnsi="Arial" w:cs="Arial"/>
          <w:b w:val="0"/>
          <w:szCs w:val="24"/>
        </w:rPr>
        <w:tab/>
        <w:t>Interpreting the situations.</w:t>
      </w:r>
    </w:p>
    <w:p w:rsidR="00AA118C" w:rsidRPr="00722B31" w:rsidRDefault="00AA118C" w:rsidP="00722B31">
      <w:pPr>
        <w:pStyle w:val="Subheadingbold"/>
        <w:jc w:val="both"/>
        <w:rPr>
          <w:rFonts w:ascii="Arial" w:hAnsi="Arial" w:cs="Arial"/>
          <w:b w:val="0"/>
          <w:szCs w:val="24"/>
        </w:rPr>
      </w:pPr>
      <w:r w:rsidRPr="00722B31">
        <w:rPr>
          <w:rFonts w:ascii="Arial" w:hAnsi="Arial" w:cs="Arial"/>
          <w:b w:val="0"/>
          <w:szCs w:val="24"/>
        </w:rPr>
        <w:t>•</w:t>
      </w:r>
      <w:r w:rsidRPr="00722B31">
        <w:rPr>
          <w:rFonts w:ascii="Arial" w:hAnsi="Arial" w:cs="Arial"/>
          <w:b w:val="0"/>
          <w:szCs w:val="24"/>
        </w:rPr>
        <w:tab/>
        <w:t>Modifying the script and writing a new ending.</w:t>
      </w:r>
    </w:p>
    <w:p w:rsidR="00AA118C" w:rsidRPr="00722B31" w:rsidRDefault="00AA118C" w:rsidP="00722B31">
      <w:pPr>
        <w:pStyle w:val="Subheadingbold"/>
        <w:jc w:val="both"/>
        <w:rPr>
          <w:rFonts w:ascii="Arial" w:hAnsi="Arial" w:cs="Arial"/>
          <w:b w:val="0"/>
          <w:szCs w:val="24"/>
        </w:rPr>
      </w:pPr>
      <w:r w:rsidRPr="00722B31">
        <w:rPr>
          <w:rFonts w:ascii="Arial" w:hAnsi="Arial" w:cs="Arial"/>
          <w:b w:val="0"/>
          <w:szCs w:val="24"/>
        </w:rPr>
        <w:t>•</w:t>
      </w:r>
      <w:r w:rsidRPr="00722B31">
        <w:rPr>
          <w:rFonts w:ascii="Arial" w:hAnsi="Arial" w:cs="Arial"/>
          <w:b w:val="0"/>
          <w:szCs w:val="24"/>
        </w:rPr>
        <w:tab/>
        <w:t>Writing a script for a similar story or situation.</w:t>
      </w:r>
    </w:p>
    <w:p w:rsidR="00AA118C" w:rsidRPr="00722B31" w:rsidRDefault="00AA118C" w:rsidP="00722B31">
      <w:pPr>
        <w:pStyle w:val="Subheadingbold"/>
        <w:jc w:val="both"/>
        <w:rPr>
          <w:rFonts w:ascii="Arial" w:hAnsi="Arial" w:cs="Arial"/>
          <w:b w:val="0"/>
          <w:szCs w:val="24"/>
        </w:rPr>
      </w:pPr>
      <w:r w:rsidRPr="00722B31">
        <w:rPr>
          <w:rFonts w:ascii="Arial" w:hAnsi="Arial" w:cs="Arial"/>
          <w:b w:val="0"/>
          <w:szCs w:val="24"/>
        </w:rPr>
        <w:t>•</w:t>
      </w:r>
      <w:r w:rsidRPr="00722B31">
        <w:rPr>
          <w:rFonts w:ascii="Arial" w:hAnsi="Arial" w:cs="Arial"/>
          <w:b w:val="0"/>
          <w:szCs w:val="24"/>
        </w:rPr>
        <w:tab/>
        <w:t>Transferring the information into a different form (from prose to poem or song.)</w:t>
      </w:r>
    </w:p>
    <w:p w:rsidR="00AA118C" w:rsidRPr="00722B31" w:rsidRDefault="00AA118C" w:rsidP="00722B31">
      <w:pPr>
        <w:pStyle w:val="Subheadingbold"/>
        <w:jc w:val="both"/>
        <w:rPr>
          <w:rFonts w:ascii="Arial" w:hAnsi="Arial" w:cs="Arial"/>
          <w:b w:val="0"/>
          <w:szCs w:val="24"/>
        </w:rPr>
      </w:pPr>
      <w:r w:rsidRPr="00722B31">
        <w:rPr>
          <w:rFonts w:ascii="Arial" w:hAnsi="Arial" w:cs="Arial"/>
          <w:b w:val="0"/>
          <w:szCs w:val="24"/>
        </w:rPr>
        <w:t>•</w:t>
      </w:r>
      <w:r w:rsidRPr="00722B31">
        <w:rPr>
          <w:rFonts w:ascii="Arial" w:hAnsi="Arial" w:cs="Arial"/>
          <w:b w:val="0"/>
          <w:szCs w:val="24"/>
        </w:rPr>
        <w:tab/>
        <w:t>Letter writing among learners (of different classes or even schools).</w:t>
      </w:r>
    </w:p>
    <w:p w:rsidR="00AA118C" w:rsidRPr="00722B31" w:rsidRDefault="00AA118C" w:rsidP="00722B31">
      <w:pPr>
        <w:pStyle w:val="Subheadingbold"/>
        <w:jc w:val="both"/>
        <w:rPr>
          <w:rFonts w:ascii="Arial" w:hAnsi="Arial" w:cs="Arial"/>
          <w:b w:val="0"/>
          <w:szCs w:val="24"/>
        </w:rPr>
      </w:pPr>
      <w:r w:rsidRPr="00722B31">
        <w:rPr>
          <w:rFonts w:ascii="Arial" w:hAnsi="Arial" w:cs="Arial"/>
          <w:b w:val="0"/>
          <w:szCs w:val="24"/>
        </w:rPr>
        <w:t>•</w:t>
      </w:r>
      <w:r w:rsidRPr="00722B31">
        <w:rPr>
          <w:rFonts w:ascii="Arial" w:hAnsi="Arial" w:cs="Arial"/>
          <w:b w:val="0"/>
          <w:szCs w:val="24"/>
        </w:rPr>
        <w:tab/>
        <w:t>Drawing (mostly for young learners).</w:t>
      </w:r>
    </w:p>
    <w:p w:rsidR="00AA118C" w:rsidRPr="00722B31" w:rsidRDefault="00AA118C" w:rsidP="00722B31">
      <w:pPr>
        <w:pStyle w:val="Subheadingbold"/>
        <w:jc w:val="both"/>
        <w:rPr>
          <w:rFonts w:ascii="Arial" w:hAnsi="Arial" w:cs="Arial"/>
          <w:szCs w:val="24"/>
        </w:rPr>
      </w:pPr>
    </w:p>
    <w:p w:rsidR="00AA118C" w:rsidRPr="00722B31" w:rsidRDefault="00AA118C" w:rsidP="00722B31">
      <w:pPr>
        <w:tabs>
          <w:tab w:val="left" w:pos="8280"/>
        </w:tabs>
        <w:spacing w:line="360" w:lineRule="auto"/>
        <w:jc w:val="both"/>
        <w:rPr>
          <w:rFonts w:ascii="Arial" w:hAnsi="Arial" w:cs="Arial"/>
          <w:b/>
        </w:rPr>
      </w:pPr>
      <w:r w:rsidRPr="00722B31">
        <w:rPr>
          <w:rFonts w:ascii="Arial" w:hAnsi="Arial" w:cs="Arial"/>
          <w:b/>
        </w:rPr>
        <w:t>General guidelines for teaching with audio-visuals</w:t>
      </w:r>
    </w:p>
    <w:p w:rsidR="00AA118C" w:rsidRPr="00722B31" w:rsidRDefault="00AA118C" w:rsidP="00722B31">
      <w:pPr>
        <w:tabs>
          <w:tab w:val="left" w:pos="8280"/>
        </w:tabs>
        <w:spacing w:line="360" w:lineRule="auto"/>
        <w:jc w:val="both"/>
        <w:rPr>
          <w:rFonts w:ascii="Arial" w:hAnsi="Arial" w:cs="Arial"/>
        </w:rPr>
      </w:pPr>
      <w:r w:rsidRPr="00722B31">
        <w:rPr>
          <w:rFonts w:ascii="Arial" w:hAnsi="Arial" w:cs="Arial"/>
        </w:rPr>
        <w:t xml:space="preserve">The following are useful tips for teachers when planning and delivering the lessons supported by audio-visuals. </w:t>
      </w:r>
    </w:p>
    <w:p w:rsidR="00AA118C" w:rsidRPr="00722B31" w:rsidRDefault="00AA118C" w:rsidP="00722B31">
      <w:pPr>
        <w:tabs>
          <w:tab w:val="left" w:pos="8280"/>
        </w:tabs>
        <w:spacing w:line="360" w:lineRule="auto"/>
        <w:jc w:val="both"/>
        <w:rPr>
          <w:rFonts w:ascii="Arial" w:hAnsi="Arial" w:cs="Arial"/>
          <w:i/>
        </w:rPr>
      </w:pPr>
      <w:r w:rsidRPr="00722B31">
        <w:rPr>
          <w:rFonts w:ascii="Arial" w:hAnsi="Arial" w:cs="Arial"/>
          <w:i/>
        </w:rPr>
        <w:t xml:space="preserve">Show Sbort Sequences </w:t>
      </w:r>
    </w:p>
    <w:p w:rsidR="00AA118C" w:rsidRPr="00722B31" w:rsidRDefault="00AA118C" w:rsidP="00722B31">
      <w:pPr>
        <w:tabs>
          <w:tab w:val="left" w:pos="8280"/>
        </w:tabs>
        <w:spacing w:line="360" w:lineRule="auto"/>
        <w:jc w:val="both"/>
        <w:rPr>
          <w:rFonts w:ascii="Arial" w:hAnsi="Arial" w:cs="Arial"/>
        </w:rPr>
      </w:pPr>
      <w:r w:rsidRPr="00722B31">
        <w:rPr>
          <w:rFonts w:ascii="Arial" w:hAnsi="Arial" w:cs="Arial"/>
        </w:rPr>
        <w:t>Video, particularly authentic material intended for native speakers, is an extremely dense medium. Material from feature films, for example, can often be successfully exploited if presented in “bite-sized” chunks that are more easily digestible for the learner. A 2- to 3-minute sequence can provide enough material for a 1-hour lesson.  (Stempleski, p. 11)</w:t>
      </w:r>
    </w:p>
    <w:p w:rsidR="00AA118C" w:rsidRPr="00722B31" w:rsidRDefault="00AA118C" w:rsidP="00722B31">
      <w:pPr>
        <w:tabs>
          <w:tab w:val="left" w:pos="8280"/>
        </w:tabs>
        <w:spacing w:line="360" w:lineRule="auto"/>
        <w:jc w:val="both"/>
        <w:rPr>
          <w:rFonts w:ascii="Arial" w:hAnsi="Arial" w:cs="Arial"/>
          <w:i/>
        </w:rPr>
      </w:pPr>
      <w:r w:rsidRPr="00722B31">
        <w:rPr>
          <w:rFonts w:ascii="Arial" w:hAnsi="Arial" w:cs="Arial"/>
          <w:i/>
        </w:rPr>
        <w:t xml:space="preserve">Allow for Repeated Viewing </w:t>
      </w:r>
    </w:p>
    <w:p w:rsidR="00AA118C" w:rsidRPr="00722B31" w:rsidRDefault="00AA118C" w:rsidP="00722B31">
      <w:pPr>
        <w:tabs>
          <w:tab w:val="left" w:pos="8280"/>
        </w:tabs>
        <w:spacing w:line="360" w:lineRule="auto"/>
        <w:jc w:val="both"/>
        <w:rPr>
          <w:rFonts w:ascii="Arial" w:hAnsi="Arial" w:cs="Arial"/>
        </w:rPr>
      </w:pPr>
      <w:r w:rsidRPr="00722B31">
        <w:rPr>
          <w:rFonts w:ascii="Arial" w:hAnsi="Arial" w:cs="Arial"/>
        </w:rPr>
        <w:t>Once is not enough. Learners need ¡o see and hear a sequence several times if they are ¡o understand the situation, identify the characters, and observe other facets of the video closely.  (Stempleski, p. 11)</w:t>
      </w:r>
    </w:p>
    <w:p w:rsidR="00AA118C" w:rsidRPr="00722B31" w:rsidRDefault="00AA118C" w:rsidP="00722B31">
      <w:pPr>
        <w:tabs>
          <w:tab w:val="left" w:pos="8280"/>
        </w:tabs>
        <w:spacing w:line="360" w:lineRule="auto"/>
        <w:jc w:val="both"/>
        <w:rPr>
          <w:rFonts w:ascii="Arial" w:hAnsi="Arial" w:cs="Arial"/>
        </w:rPr>
      </w:pPr>
      <w:r w:rsidRPr="00722B31">
        <w:rPr>
          <w:rFonts w:ascii="Arial" w:hAnsi="Arial" w:cs="Arial"/>
        </w:rPr>
        <w:t>According to Tomalin (2008) the clips should be played three times:</w:t>
      </w:r>
    </w:p>
    <w:p w:rsidR="00AA118C" w:rsidRPr="00722B31" w:rsidRDefault="00AA118C" w:rsidP="00722B31">
      <w:pPr>
        <w:tabs>
          <w:tab w:val="left" w:pos="8280"/>
        </w:tabs>
        <w:spacing w:line="360" w:lineRule="auto"/>
        <w:jc w:val="both"/>
        <w:rPr>
          <w:rFonts w:ascii="Arial" w:hAnsi="Arial" w:cs="Arial"/>
        </w:rPr>
      </w:pPr>
      <w:proofErr w:type="gramStart"/>
      <w:r w:rsidRPr="00722B31">
        <w:rPr>
          <w:rFonts w:ascii="Arial" w:hAnsi="Arial" w:cs="Arial"/>
        </w:rPr>
        <w:t>1.-</w:t>
      </w:r>
      <w:proofErr w:type="gramEnd"/>
      <w:r w:rsidRPr="00722B31">
        <w:rPr>
          <w:rFonts w:ascii="Arial" w:hAnsi="Arial" w:cs="Arial"/>
        </w:rPr>
        <w:t xml:space="preserve"> For Comprehension</w:t>
      </w:r>
    </w:p>
    <w:p w:rsidR="00AA118C" w:rsidRPr="00722B31" w:rsidRDefault="00AA118C" w:rsidP="00722B31">
      <w:pPr>
        <w:tabs>
          <w:tab w:val="left" w:pos="8280"/>
        </w:tabs>
        <w:spacing w:line="360" w:lineRule="auto"/>
        <w:jc w:val="both"/>
        <w:rPr>
          <w:rFonts w:ascii="Arial" w:hAnsi="Arial" w:cs="Arial"/>
        </w:rPr>
      </w:pPr>
      <w:proofErr w:type="gramStart"/>
      <w:r w:rsidRPr="00722B31">
        <w:rPr>
          <w:rFonts w:ascii="Arial" w:hAnsi="Arial" w:cs="Arial"/>
        </w:rPr>
        <w:t>2.-</w:t>
      </w:r>
      <w:proofErr w:type="gramEnd"/>
      <w:r w:rsidRPr="00722B31">
        <w:rPr>
          <w:rFonts w:ascii="Arial" w:hAnsi="Arial" w:cs="Arial"/>
        </w:rPr>
        <w:t xml:space="preserve"> For language study</w:t>
      </w:r>
    </w:p>
    <w:p w:rsidR="00AA118C" w:rsidRPr="00722B31" w:rsidRDefault="00AA118C" w:rsidP="00722B31">
      <w:pPr>
        <w:tabs>
          <w:tab w:val="left" w:pos="8280"/>
        </w:tabs>
        <w:spacing w:line="360" w:lineRule="auto"/>
        <w:jc w:val="both"/>
        <w:rPr>
          <w:rFonts w:ascii="Arial" w:hAnsi="Arial" w:cs="Arial"/>
        </w:rPr>
      </w:pPr>
      <w:proofErr w:type="gramStart"/>
      <w:r w:rsidRPr="00722B31">
        <w:rPr>
          <w:rFonts w:ascii="Arial" w:hAnsi="Arial" w:cs="Arial"/>
        </w:rPr>
        <w:t>3.-</w:t>
      </w:r>
      <w:proofErr w:type="gramEnd"/>
      <w:r w:rsidRPr="00722B31">
        <w:rPr>
          <w:rFonts w:ascii="Arial" w:hAnsi="Arial" w:cs="Arial"/>
        </w:rPr>
        <w:t xml:space="preserve"> For exploitation </w:t>
      </w:r>
    </w:p>
    <w:p w:rsidR="00AA118C" w:rsidRPr="00722B31" w:rsidRDefault="00AA118C" w:rsidP="00722B31">
      <w:pPr>
        <w:tabs>
          <w:tab w:val="left" w:pos="8280"/>
        </w:tabs>
        <w:spacing w:line="360" w:lineRule="auto"/>
        <w:jc w:val="both"/>
        <w:rPr>
          <w:rFonts w:ascii="Arial" w:hAnsi="Arial" w:cs="Arial"/>
          <w:i/>
        </w:rPr>
      </w:pPr>
      <w:r w:rsidRPr="00722B31">
        <w:rPr>
          <w:rFonts w:ascii="Arial" w:hAnsi="Arial" w:cs="Arial"/>
          <w:i/>
        </w:rPr>
        <w:br w:type="page"/>
      </w:r>
      <w:r w:rsidRPr="00722B31">
        <w:rPr>
          <w:rFonts w:ascii="Arial" w:hAnsi="Arial" w:cs="Arial"/>
          <w:i/>
        </w:rPr>
        <w:lastRenderedPageBreak/>
        <w:t xml:space="preserve">Encourage Active Viewing </w:t>
      </w:r>
    </w:p>
    <w:p w:rsidR="00AA118C" w:rsidRPr="00722B31" w:rsidRDefault="00AA118C" w:rsidP="00722B31">
      <w:pPr>
        <w:tabs>
          <w:tab w:val="left" w:pos="8280"/>
        </w:tabs>
        <w:spacing w:line="360" w:lineRule="auto"/>
        <w:jc w:val="both"/>
        <w:rPr>
          <w:rFonts w:ascii="Arial" w:hAnsi="Arial" w:cs="Arial"/>
        </w:rPr>
      </w:pPr>
      <w:r w:rsidRPr="00722B31">
        <w:rPr>
          <w:rFonts w:ascii="Arial" w:hAnsi="Arial" w:cs="Arial"/>
        </w:rPr>
        <w:t>Learners need challenging activities and tasks that require them to focus on different aspects of the video, such as general comprehension, cultural differences, vocabulary, and specific language functions and structures.  (Stempleski, p. 11)</w:t>
      </w:r>
    </w:p>
    <w:p w:rsidR="00AA118C" w:rsidRPr="00722B31" w:rsidRDefault="00AA118C" w:rsidP="00722B31">
      <w:pPr>
        <w:spacing w:line="360" w:lineRule="auto"/>
        <w:jc w:val="both"/>
        <w:rPr>
          <w:rFonts w:ascii="Arial" w:hAnsi="Arial" w:cs="Arial"/>
          <w:bCs/>
          <w:color w:val="000000"/>
        </w:rPr>
      </w:pPr>
      <w:r w:rsidRPr="00722B31">
        <w:rPr>
          <w:rFonts w:ascii="Arial" w:hAnsi="Arial" w:cs="Arial"/>
          <w:bCs/>
          <w:color w:val="000000"/>
        </w:rPr>
        <w:t xml:space="preserve">The </w:t>
      </w:r>
      <w:r w:rsidRPr="00722B31">
        <w:rPr>
          <w:rFonts w:ascii="Arial" w:hAnsi="Arial" w:cs="Arial"/>
          <w:bCs/>
          <w:i/>
          <w:color w:val="000000"/>
        </w:rPr>
        <w:t>active viewing tasks</w:t>
      </w:r>
      <w:r w:rsidRPr="00722B31">
        <w:rPr>
          <w:rFonts w:ascii="Arial" w:hAnsi="Arial" w:cs="Arial"/>
          <w:bCs/>
          <w:color w:val="000000"/>
        </w:rPr>
        <w:t xml:space="preserve">   in this section can be integrated into the different stages of the Active Viewing Guide </w:t>
      </w:r>
      <w:proofErr w:type="gramStart"/>
      <w:r w:rsidRPr="00722B31">
        <w:rPr>
          <w:rFonts w:ascii="Arial" w:hAnsi="Arial" w:cs="Arial"/>
          <w:bCs/>
          <w:color w:val="000000"/>
        </w:rPr>
        <w:t>( pre</w:t>
      </w:r>
      <w:proofErr w:type="gramEnd"/>
      <w:r w:rsidRPr="00722B31">
        <w:rPr>
          <w:rFonts w:ascii="Arial" w:hAnsi="Arial" w:cs="Arial"/>
          <w:bCs/>
          <w:color w:val="000000"/>
        </w:rPr>
        <w:t xml:space="preserve">-viewing, while and after-viewing) or they can be developed on their own with specific clips or films. They can be very useful when designing activities in multimedia applications, since cutting materials into clips is easier. </w:t>
      </w:r>
    </w:p>
    <w:p w:rsidR="00AA118C" w:rsidRPr="00722B31" w:rsidRDefault="00AA118C" w:rsidP="00722B31">
      <w:pPr>
        <w:spacing w:line="360" w:lineRule="auto"/>
        <w:jc w:val="both"/>
        <w:rPr>
          <w:rFonts w:ascii="Arial" w:hAnsi="Arial" w:cs="Arial"/>
          <w:bCs/>
          <w:color w:val="000000"/>
        </w:rPr>
      </w:pPr>
    </w:p>
    <w:p w:rsidR="00AA118C" w:rsidRPr="00722B31" w:rsidRDefault="00AA118C" w:rsidP="00722B31">
      <w:pPr>
        <w:spacing w:line="360" w:lineRule="auto"/>
        <w:jc w:val="both"/>
        <w:rPr>
          <w:rFonts w:ascii="Arial" w:hAnsi="Arial" w:cs="Arial"/>
          <w:bCs/>
          <w:color w:val="000000"/>
        </w:rPr>
      </w:pPr>
      <w:r w:rsidRPr="00722B31">
        <w:rPr>
          <w:rFonts w:ascii="Arial" w:hAnsi="Arial" w:cs="Arial"/>
          <w:bCs/>
          <w:color w:val="000000"/>
        </w:rPr>
        <w:t xml:space="preserve">The clips can be selected from the video-lessons of the grade in primary, secondary and pre-university or from authentic materials such as films and documentaries, mostly for intermediate and advanced students. </w:t>
      </w:r>
    </w:p>
    <w:p w:rsidR="00AA118C" w:rsidRPr="00722B31" w:rsidRDefault="00AA118C" w:rsidP="00722B31">
      <w:pPr>
        <w:spacing w:line="360" w:lineRule="auto"/>
        <w:jc w:val="both"/>
        <w:rPr>
          <w:rFonts w:ascii="Arial" w:hAnsi="Arial" w:cs="Arial"/>
          <w:bCs/>
          <w:color w:val="000000"/>
        </w:rPr>
      </w:pPr>
    </w:p>
    <w:p w:rsidR="00AA118C" w:rsidRPr="00722B31" w:rsidRDefault="00AA118C" w:rsidP="00722B31">
      <w:pPr>
        <w:spacing w:line="360" w:lineRule="auto"/>
        <w:jc w:val="both"/>
        <w:rPr>
          <w:rFonts w:ascii="Arial" w:hAnsi="Arial" w:cs="Arial"/>
          <w:bCs/>
          <w:color w:val="000000"/>
        </w:rPr>
      </w:pPr>
      <w:r w:rsidRPr="00722B31">
        <w:rPr>
          <w:rFonts w:ascii="Arial" w:hAnsi="Arial" w:cs="Arial"/>
          <w:bCs/>
          <w:color w:val="000000"/>
        </w:rPr>
        <w:t xml:space="preserve">The activities marked for elementary can be used in secondary and pre-university levels, while those marked for intermediate and above can be used with students from other educational levels. Obviously, this would always depend on the teacher’s creativity and ability to adapt them to their objectives and the students’ needs. </w:t>
      </w:r>
    </w:p>
    <w:p w:rsidR="00AA118C" w:rsidRPr="00722B31" w:rsidRDefault="00AA118C" w:rsidP="00722B31">
      <w:pPr>
        <w:spacing w:line="360" w:lineRule="auto"/>
        <w:jc w:val="both"/>
        <w:rPr>
          <w:rFonts w:ascii="Arial" w:hAnsi="Arial" w:cs="Arial"/>
          <w:bCs/>
          <w:color w:val="000000"/>
        </w:rPr>
      </w:pPr>
    </w:p>
    <w:p w:rsidR="00AA118C" w:rsidRPr="00722B31" w:rsidRDefault="00AA118C" w:rsidP="00722B31">
      <w:pPr>
        <w:spacing w:line="360" w:lineRule="auto"/>
        <w:jc w:val="both"/>
        <w:rPr>
          <w:rFonts w:ascii="Arial" w:hAnsi="Arial" w:cs="Arial"/>
          <w:bCs/>
          <w:color w:val="000000"/>
        </w:rPr>
      </w:pPr>
      <w:r w:rsidRPr="00722B31">
        <w:rPr>
          <w:rFonts w:ascii="Arial" w:hAnsi="Arial" w:cs="Arial"/>
          <w:bCs/>
          <w:color w:val="000000"/>
        </w:rPr>
        <w:t>The tasks presented here are based on materials used during the Havana Video Workshop. There are ten main types of active viewing tasks presented below. Each type serves as a model for similar ones, and teachers can use any materials as a stimulus to write their own guides.</w:t>
      </w:r>
    </w:p>
    <w:p w:rsidR="00AA118C" w:rsidRPr="00722B31" w:rsidRDefault="00AA118C" w:rsidP="00722B31">
      <w:pPr>
        <w:spacing w:line="360" w:lineRule="auto"/>
        <w:jc w:val="both"/>
        <w:rPr>
          <w:rFonts w:ascii="Arial" w:hAnsi="Arial" w:cs="Arial"/>
          <w:bCs/>
          <w:color w:val="000000"/>
        </w:rPr>
      </w:pPr>
    </w:p>
    <w:p w:rsidR="00AA118C" w:rsidRPr="00722B31" w:rsidRDefault="00AA118C" w:rsidP="00722B31">
      <w:pPr>
        <w:spacing w:line="360" w:lineRule="auto"/>
        <w:jc w:val="both"/>
        <w:rPr>
          <w:rFonts w:ascii="Arial" w:hAnsi="Arial" w:cs="Arial"/>
          <w:bCs/>
          <w:color w:val="000000"/>
        </w:rPr>
      </w:pPr>
      <w:r w:rsidRPr="00722B31">
        <w:rPr>
          <w:rFonts w:ascii="Arial" w:hAnsi="Arial" w:cs="Arial"/>
          <w:bCs/>
          <w:color w:val="000000"/>
        </w:rPr>
        <w:t>The main differences between tasks concerns their function in the learning process. Some are designed to introduce language, such as structures, in a phase before watching the video. Others are designed to facilitate and enable comprehension while watching the video clips. A third type involves practice, while a fourth type requires communicative activity by the pupils based on the guides and extending from the video and the guide into the students´ own interests.</w:t>
      </w:r>
    </w:p>
    <w:p w:rsidR="00AA118C" w:rsidRPr="00722B31" w:rsidRDefault="00AA118C" w:rsidP="00722B31">
      <w:pPr>
        <w:spacing w:line="360" w:lineRule="auto"/>
        <w:jc w:val="both"/>
        <w:rPr>
          <w:rFonts w:ascii="Arial" w:hAnsi="Arial" w:cs="Arial"/>
          <w:bCs/>
          <w:color w:val="000000"/>
        </w:rPr>
      </w:pPr>
    </w:p>
    <w:p w:rsidR="00AA118C" w:rsidRPr="00722B31" w:rsidRDefault="00AA118C" w:rsidP="00722B31">
      <w:pPr>
        <w:spacing w:line="360" w:lineRule="auto"/>
        <w:jc w:val="both"/>
        <w:rPr>
          <w:rFonts w:ascii="Arial" w:hAnsi="Arial" w:cs="Arial"/>
          <w:bCs/>
          <w:color w:val="000000"/>
        </w:rPr>
      </w:pPr>
      <w:r w:rsidRPr="00722B31">
        <w:rPr>
          <w:rFonts w:ascii="Arial" w:hAnsi="Arial" w:cs="Arial"/>
          <w:bCs/>
          <w:color w:val="000000"/>
        </w:rPr>
        <w:t>The following tasks have been taken from Active Viewing Handbook</w:t>
      </w:r>
      <w:r w:rsidR="00440B46">
        <w:rPr>
          <w:rFonts w:ascii="Arial" w:hAnsi="Arial" w:cs="Arial"/>
          <w:bCs/>
          <w:color w:val="000000"/>
        </w:rPr>
        <w:t xml:space="preserve"> (Enríquez, 2009) </w:t>
      </w:r>
      <w:r w:rsidRPr="00722B31">
        <w:rPr>
          <w:rFonts w:ascii="Arial" w:hAnsi="Arial" w:cs="Arial"/>
          <w:bCs/>
          <w:color w:val="000000"/>
        </w:rPr>
        <w:t xml:space="preserve"> produced as a result of the Video Workshop hosted by the Instituto Superior Pedagógico Enrique José Varona in May 2004, which was made possible by </w:t>
      </w:r>
      <w:r w:rsidRPr="00722B31">
        <w:rPr>
          <w:rFonts w:ascii="Arial" w:hAnsi="Arial" w:cs="Arial"/>
          <w:bCs/>
          <w:color w:val="000000"/>
        </w:rPr>
        <w:lastRenderedPageBreak/>
        <w:t>generous support from the British Council, Havana; EFS Television, Bushey, England; and the University of Westminster, London.</w:t>
      </w:r>
    </w:p>
    <w:p w:rsidR="00AA118C" w:rsidRPr="00722B31" w:rsidRDefault="00AA118C" w:rsidP="00722B31">
      <w:pPr>
        <w:widowControl w:val="0"/>
        <w:numPr>
          <w:ilvl w:val="0"/>
          <w:numId w:val="286"/>
        </w:numPr>
        <w:autoSpaceDE w:val="0"/>
        <w:autoSpaceDN w:val="0"/>
        <w:adjustRightInd w:val="0"/>
        <w:spacing w:line="360" w:lineRule="auto"/>
        <w:jc w:val="both"/>
        <w:rPr>
          <w:rFonts w:ascii="Arial" w:hAnsi="Arial" w:cs="Arial"/>
          <w:bCs/>
          <w:color w:val="000000"/>
        </w:rPr>
      </w:pPr>
      <w:r w:rsidRPr="00722B31">
        <w:rPr>
          <w:rFonts w:ascii="Arial" w:hAnsi="Arial" w:cs="Arial"/>
          <w:b/>
          <w:bCs/>
          <w:color w:val="000000"/>
        </w:rPr>
        <w:t>Activity:</w:t>
      </w:r>
      <w:r w:rsidRPr="00722B31">
        <w:rPr>
          <w:rFonts w:ascii="Arial" w:hAnsi="Arial" w:cs="Arial"/>
          <w:bCs/>
          <w:color w:val="000000"/>
        </w:rPr>
        <w:tab/>
      </w:r>
      <w:r w:rsidRPr="00722B31">
        <w:rPr>
          <w:rFonts w:ascii="Arial" w:hAnsi="Arial" w:cs="Arial"/>
          <w:b/>
          <w:bCs/>
          <w:color w:val="000000"/>
        </w:rPr>
        <w:t>Choose from the list</w:t>
      </w:r>
    </w:p>
    <w:p w:rsidR="00AA118C" w:rsidRPr="00722B31" w:rsidRDefault="00AA118C" w:rsidP="00722B31">
      <w:pPr>
        <w:tabs>
          <w:tab w:val="num" w:pos="540"/>
        </w:tabs>
        <w:suppressAutoHyphens/>
        <w:spacing w:after="120"/>
        <w:jc w:val="both"/>
        <w:rPr>
          <w:rFonts w:ascii="Arial" w:hAnsi="Arial" w:cs="Arial"/>
          <w:lang w:bidi="ar-DZ"/>
        </w:rPr>
      </w:pPr>
      <w:r w:rsidRPr="00722B31">
        <w:rPr>
          <w:rFonts w:ascii="Arial" w:hAnsi="Arial" w:cs="Arial"/>
          <w:lang w:bidi="ar-DZ"/>
        </w:rPr>
        <w:t xml:space="preserve">Worksheet: </w:t>
      </w:r>
      <w:r w:rsidRPr="00722B31">
        <w:rPr>
          <w:rFonts w:ascii="Arial" w:hAnsi="Arial" w:cs="Arial"/>
          <w:lang w:bidi="ar-DZ"/>
        </w:rPr>
        <w:tab/>
      </w:r>
      <w:r w:rsidRPr="00722B31">
        <w:rPr>
          <w:rFonts w:ascii="Arial" w:hAnsi="Arial" w:cs="Arial"/>
          <w:lang w:bidi="ar-DZ"/>
        </w:rPr>
        <w:tab/>
        <w:t>A list of key words of phrases.</w:t>
      </w:r>
    </w:p>
    <w:p w:rsidR="00AA118C" w:rsidRPr="00722B31" w:rsidRDefault="00AA118C" w:rsidP="00722B31">
      <w:pPr>
        <w:tabs>
          <w:tab w:val="num" w:pos="540"/>
        </w:tabs>
        <w:suppressAutoHyphens/>
        <w:spacing w:after="120"/>
        <w:jc w:val="both"/>
        <w:rPr>
          <w:rFonts w:ascii="Arial" w:hAnsi="Arial" w:cs="Arial"/>
          <w:lang w:bidi="ar-DZ"/>
        </w:rPr>
      </w:pPr>
      <w:r w:rsidRPr="00722B31">
        <w:rPr>
          <w:rFonts w:ascii="Arial" w:hAnsi="Arial" w:cs="Arial"/>
          <w:lang w:bidi="ar-DZ"/>
        </w:rPr>
        <w:t xml:space="preserve">Student’s task: </w:t>
      </w:r>
      <w:r w:rsidRPr="00722B31">
        <w:rPr>
          <w:rFonts w:ascii="Arial" w:hAnsi="Arial" w:cs="Arial"/>
          <w:lang w:bidi="ar-DZ"/>
        </w:rPr>
        <w:tab/>
      </w:r>
      <w:r w:rsidRPr="00722B31">
        <w:rPr>
          <w:rFonts w:ascii="Arial" w:hAnsi="Arial" w:cs="Arial"/>
          <w:lang w:bidi="ar-DZ"/>
        </w:rPr>
        <w:tab/>
        <w:t xml:space="preserve">To select the words of phrases which are in the video. </w:t>
      </w:r>
    </w:p>
    <w:p w:rsidR="00AA118C" w:rsidRPr="00722B31" w:rsidRDefault="00AA118C" w:rsidP="00722B31">
      <w:pPr>
        <w:suppressAutoHyphens/>
        <w:spacing w:after="120"/>
        <w:jc w:val="both"/>
        <w:rPr>
          <w:rFonts w:ascii="Arial" w:hAnsi="Arial" w:cs="Arial"/>
          <w:lang w:bidi="ar-DZ"/>
        </w:rPr>
      </w:pPr>
      <w:r w:rsidRPr="00722B31">
        <w:rPr>
          <w:rFonts w:ascii="Arial" w:hAnsi="Arial" w:cs="Arial"/>
          <w:lang w:bidi="ar-DZ"/>
        </w:rPr>
        <w:t xml:space="preserve">Learning point: </w:t>
      </w:r>
      <w:r w:rsidRPr="00722B31">
        <w:rPr>
          <w:rFonts w:ascii="Arial" w:hAnsi="Arial" w:cs="Arial"/>
          <w:lang w:bidi="ar-DZ"/>
        </w:rPr>
        <w:tab/>
        <w:t>Focus on vocabulary. The students need to identify some of the vocabulary learnt. The student might hear the words or phrases spoken; or might see the things, people or places listed.</w:t>
      </w:r>
    </w:p>
    <w:p w:rsidR="00AA118C" w:rsidRPr="00722B31" w:rsidRDefault="00AA118C" w:rsidP="00722B31">
      <w:pPr>
        <w:suppressAutoHyphens/>
        <w:spacing w:after="120"/>
        <w:jc w:val="both"/>
        <w:rPr>
          <w:rFonts w:ascii="Arial" w:hAnsi="Arial" w:cs="Arial"/>
          <w:lang w:bidi="ar-DZ"/>
        </w:rPr>
      </w:pPr>
      <w:r w:rsidRPr="00722B31">
        <w:rPr>
          <w:rFonts w:ascii="Arial" w:hAnsi="Arial" w:cs="Arial"/>
          <w:lang w:bidi="ar-DZ"/>
        </w:rPr>
        <w:t>Key features</w:t>
      </w:r>
    </w:p>
    <w:p w:rsidR="00AA118C" w:rsidRPr="00722B31" w:rsidRDefault="00AA118C" w:rsidP="00722B31">
      <w:pPr>
        <w:numPr>
          <w:ilvl w:val="0"/>
          <w:numId w:val="284"/>
        </w:numPr>
        <w:suppressAutoHyphens/>
        <w:jc w:val="both"/>
        <w:outlineLvl w:val="0"/>
        <w:rPr>
          <w:rFonts w:ascii="Arial" w:hAnsi="Arial" w:cs="Arial"/>
          <w:bCs/>
        </w:rPr>
      </w:pPr>
      <w:r w:rsidRPr="00722B31">
        <w:rPr>
          <w:rFonts w:ascii="Arial" w:hAnsi="Arial" w:cs="Arial"/>
          <w:bCs/>
        </w:rPr>
        <w:t>introduce vocabulary</w:t>
      </w:r>
    </w:p>
    <w:p w:rsidR="00AA118C" w:rsidRPr="00722B31" w:rsidRDefault="00AA118C" w:rsidP="00722B31">
      <w:pPr>
        <w:numPr>
          <w:ilvl w:val="0"/>
          <w:numId w:val="284"/>
        </w:numPr>
        <w:suppressAutoHyphens/>
        <w:jc w:val="both"/>
        <w:outlineLvl w:val="0"/>
        <w:rPr>
          <w:rFonts w:ascii="Arial" w:hAnsi="Arial" w:cs="Arial"/>
          <w:bCs/>
        </w:rPr>
      </w:pPr>
      <w:r w:rsidRPr="00722B31">
        <w:rPr>
          <w:rFonts w:ascii="Arial" w:hAnsi="Arial" w:cs="Arial"/>
          <w:bCs/>
        </w:rPr>
        <w:t>focus on key language</w:t>
      </w:r>
    </w:p>
    <w:p w:rsidR="00AA118C" w:rsidRPr="00722B31" w:rsidRDefault="00AA118C" w:rsidP="00722B31">
      <w:pPr>
        <w:suppressAutoHyphens/>
        <w:ind w:left="2835"/>
        <w:jc w:val="both"/>
        <w:outlineLvl w:val="0"/>
        <w:rPr>
          <w:rFonts w:ascii="Arial" w:hAnsi="Arial" w:cs="Arial"/>
          <w:bCs/>
        </w:rPr>
      </w:pPr>
    </w:p>
    <w:p w:rsidR="00AA118C" w:rsidRPr="00722B31" w:rsidRDefault="00AA118C" w:rsidP="00722B31">
      <w:pPr>
        <w:tabs>
          <w:tab w:val="num" w:pos="540"/>
        </w:tabs>
        <w:suppressAutoHyphens/>
        <w:spacing w:after="120"/>
        <w:jc w:val="both"/>
        <w:rPr>
          <w:rFonts w:ascii="Arial" w:hAnsi="Arial" w:cs="Arial"/>
          <w:lang w:bidi="ar-DZ"/>
        </w:rPr>
      </w:pPr>
      <w:r w:rsidRPr="00722B31">
        <w:rPr>
          <w:rFonts w:ascii="Arial" w:hAnsi="Arial" w:cs="Arial"/>
          <w:lang w:bidi="ar-DZ"/>
        </w:rPr>
        <w:t>The teacher may tell the students in advance how many items to select. If the number of items to select is given, the task is easier. If the number of items to select is not given, then the task is more difficult. We could call the first type closed, because the possibilities are defined</w:t>
      </w:r>
      <w:proofErr w:type="gramStart"/>
      <w:r w:rsidRPr="00722B31">
        <w:rPr>
          <w:rFonts w:ascii="Arial" w:hAnsi="Arial" w:cs="Arial"/>
          <w:lang w:bidi="ar-DZ"/>
        </w:rPr>
        <w:t>,;</w:t>
      </w:r>
      <w:proofErr w:type="gramEnd"/>
      <w:r w:rsidRPr="00722B31">
        <w:rPr>
          <w:rFonts w:ascii="Arial" w:hAnsi="Arial" w:cs="Arial"/>
          <w:lang w:bidi="ar-DZ"/>
        </w:rPr>
        <w:t xml:space="preserve"> and the second type open, because the range of possibilities is not specified.</w:t>
      </w:r>
    </w:p>
    <w:p w:rsidR="00AA118C" w:rsidRPr="00722B31" w:rsidRDefault="00AA118C" w:rsidP="00722B31">
      <w:pPr>
        <w:tabs>
          <w:tab w:val="num" w:pos="540"/>
        </w:tabs>
        <w:suppressAutoHyphens/>
        <w:spacing w:after="120"/>
        <w:jc w:val="both"/>
        <w:rPr>
          <w:rFonts w:ascii="Arial" w:hAnsi="Arial" w:cs="Arial"/>
          <w:b/>
          <w:bCs/>
          <w:lang w:bidi="ar-DZ"/>
        </w:rPr>
      </w:pPr>
      <w:r w:rsidRPr="00722B31">
        <w:rPr>
          <w:rFonts w:ascii="Arial" w:hAnsi="Arial" w:cs="Arial"/>
          <w:b/>
          <w:bCs/>
          <w:lang w:bidi="ar-DZ"/>
        </w:rPr>
        <w:t xml:space="preserve">Example </w:t>
      </w:r>
    </w:p>
    <w:p w:rsidR="00AA118C" w:rsidRPr="00722B31" w:rsidRDefault="00AA118C" w:rsidP="00722B31">
      <w:pPr>
        <w:tabs>
          <w:tab w:val="num" w:pos="540"/>
        </w:tabs>
        <w:suppressAutoHyphens/>
        <w:spacing w:after="120"/>
        <w:ind w:left="709"/>
        <w:jc w:val="both"/>
        <w:rPr>
          <w:rFonts w:ascii="Arial" w:hAnsi="Arial" w:cs="Arial"/>
          <w:lang w:bidi="ar-DZ"/>
        </w:rPr>
      </w:pPr>
      <w:r w:rsidRPr="00722B31">
        <w:rPr>
          <w:rFonts w:ascii="Arial" w:hAnsi="Arial" w:cs="Arial"/>
          <w:lang w:bidi="ar-DZ"/>
        </w:rPr>
        <w:t xml:space="preserve">This worksheet is based on a video sequence about Canada. It shows a beaver building a dam in a river, and the spectacular way in which a beaver can fell a giant tree. </w:t>
      </w:r>
    </w:p>
    <w:p w:rsidR="00AA118C" w:rsidRPr="00722B31" w:rsidRDefault="00AA118C" w:rsidP="00722B31">
      <w:pPr>
        <w:tabs>
          <w:tab w:val="num" w:pos="540"/>
        </w:tabs>
        <w:suppressAutoHyphens/>
        <w:spacing w:after="120"/>
        <w:ind w:left="709"/>
        <w:jc w:val="both"/>
        <w:rPr>
          <w:rFonts w:ascii="Arial" w:hAnsi="Arial" w:cs="Arial"/>
          <w:lang w:bidi="ar-DZ"/>
        </w:rPr>
      </w:pPr>
      <w:r w:rsidRPr="00722B31">
        <w:rPr>
          <w:rFonts w:ascii="Arial" w:hAnsi="Arial" w:cs="Arial"/>
          <w:lang w:bidi="ar-DZ"/>
        </w:rPr>
        <w:t>The first task is to make the students aware of they key vocabulary to describe what the beaver does.</w:t>
      </w:r>
    </w:p>
    <w:p w:rsidR="00AA118C" w:rsidRPr="00722B31" w:rsidRDefault="00AA118C" w:rsidP="00722B31">
      <w:pPr>
        <w:pBdr>
          <w:top w:val="single" w:sz="4" w:space="1" w:color="auto"/>
          <w:left w:val="single" w:sz="4" w:space="31" w:color="auto"/>
          <w:bottom w:val="single" w:sz="4" w:space="1" w:color="auto"/>
          <w:right w:val="single" w:sz="4" w:space="4" w:color="auto"/>
        </w:pBdr>
        <w:suppressAutoHyphens/>
        <w:spacing w:after="120"/>
        <w:ind w:left="1416"/>
        <w:jc w:val="both"/>
        <w:rPr>
          <w:rFonts w:ascii="Arial" w:hAnsi="Arial" w:cs="Arial"/>
        </w:rPr>
      </w:pPr>
      <w:r w:rsidRPr="00722B31">
        <w:rPr>
          <w:rFonts w:ascii="Arial" w:hAnsi="Arial" w:cs="Arial"/>
        </w:rPr>
        <w:t xml:space="preserve">Worksheet </w:t>
      </w:r>
      <w:proofErr w:type="gramStart"/>
      <w:r w:rsidRPr="00722B31">
        <w:rPr>
          <w:rFonts w:ascii="Arial" w:hAnsi="Arial" w:cs="Arial"/>
        </w:rPr>
        <w:t>1  CHOOSE</w:t>
      </w:r>
      <w:proofErr w:type="gramEnd"/>
      <w:r w:rsidRPr="00722B31">
        <w:rPr>
          <w:rFonts w:ascii="Arial" w:hAnsi="Arial" w:cs="Arial"/>
        </w:rPr>
        <w:t xml:space="preserve"> FROM THE LIST</w:t>
      </w:r>
    </w:p>
    <w:p w:rsidR="00AA118C" w:rsidRPr="00722B31" w:rsidRDefault="00AA118C" w:rsidP="00722B31">
      <w:pPr>
        <w:pBdr>
          <w:top w:val="single" w:sz="4" w:space="1" w:color="auto"/>
          <w:left w:val="single" w:sz="4" w:space="31" w:color="auto"/>
          <w:bottom w:val="single" w:sz="4" w:space="1" w:color="auto"/>
          <w:right w:val="single" w:sz="4" w:space="4" w:color="auto"/>
        </w:pBdr>
        <w:suppressAutoHyphens/>
        <w:spacing w:after="120"/>
        <w:ind w:left="1416"/>
        <w:jc w:val="both"/>
        <w:rPr>
          <w:rFonts w:ascii="Arial" w:hAnsi="Arial" w:cs="Arial"/>
        </w:rPr>
      </w:pPr>
      <w:r w:rsidRPr="00722B31">
        <w:rPr>
          <w:rFonts w:ascii="Arial" w:hAnsi="Arial" w:cs="Arial"/>
        </w:rPr>
        <w:t xml:space="preserve">What do beavers do? </w:t>
      </w:r>
    </w:p>
    <w:p w:rsidR="00AA118C" w:rsidRPr="00722B31" w:rsidRDefault="00AA118C" w:rsidP="00722B31">
      <w:pPr>
        <w:pBdr>
          <w:top w:val="single" w:sz="4" w:space="1" w:color="auto"/>
          <w:left w:val="single" w:sz="4" w:space="31" w:color="auto"/>
          <w:bottom w:val="single" w:sz="4" w:space="1" w:color="auto"/>
          <w:right w:val="single" w:sz="4" w:space="4" w:color="auto"/>
        </w:pBdr>
        <w:suppressAutoHyphens/>
        <w:spacing w:after="120"/>
        <w:ind w:left="1416"/>
        <w:jc w:val="both"/>
        <w:rPr>
          <w:rFonts w:ascii="Arial" w:hAnsi="Arial" w:cs="Arial"/>
        </w:rPr>
      </w:pPr>
      <w:r w:rsidRPr="00722B31">
        <w:rPr>
          <w:rFonts w:ascii="Arial" w:hAnsi="Arial" w:cs="Arial"/>
        </w:rPr>
        <w:t>Choose</w:t>
      </w:r>
    </w:p>
    <w:p w:rsidR="00AA118C" w:rsidRPr="00722B31" w:rsidRDefault="00AA118C" w:rsidP="00722B31">
      <w:pPr>
        <w:pBdr>
          <w:top w:val="single" w:sz="4" w:space="1" w:color="auto"/>
          <w:left w:val="single" w:sz="4" w:space="31" w:color="auto"/>
          <w:bottom w:val="single" w:sz="4" w:space="1" w:color="auto"/>
          <w:right w:val="single" w:sz="4" w:space="4" w:color="auto"/>
        </w:pBdr>
        <w:suppressAutoHyphens/>
        <w:spacing w:after="120"/>
        <w:ind w:left="1416"/>
        <w:jc w:val="both"/>
        <w:rPr>
          <w:rFonts w:ascii="Arial" w:hAnsi="Arial" w:cs="Arial"/>
        </w:rPr>
      </w:pPr>
      <w:r w:rsidRPr="00722B31">
        <w:rPr>
          <w:rFonts w:ascii="Arial" w:hAnsi="Arial" w:cs="Arial"/>
        </w:rPr>
        <w:tab/>
      </w:r>
      <w:proofErr w:type="gramStart"/>
      <w:r w:rsidRPr="00722B31">
        <w:rPr>
          <w:rFonts w:ascii="Arial" w:hAnsi="Arial" w:cs="Arial"/>
        </w:rPr>
        <w:t>study</w:t>
      </w:r>
      <w:proofErr w:type="gramEnd"/>
      <w:r w:rsidRPr="00722B31">
        <w:rPr>
          <w:rFonts w:ascii="Arial" w:hAnsi="Arial" w:cs="Arial"/>
        </w:rPr>
        <w:tab/>
      </w:r>
      <w:r w:rsidRPr="00722B31">
        <w:rPr>
          <w:rFonts w:ascii="Arial" w:hAnsi="Arial" w:cs="Arial"/>
        </w:rPr>
        <w:tab/>
      </w:r>
      <w:r w:rsidRPr="00722B31">
        <w:rPr>
          <w:rFonts w:ascii="Arial" w:hAnsi="Arial" w:cs="Arial"/>
        </w:rPr>
        <w:tab/>
        <w:t>____</w:t>
      </w:r>
    </w:p>
    <w:p w:rsidR="00AA118C" w:rsidRPr="00722B31" w:rsidRDefault="00AA118C" w:rsidP="00722B31">
      <w:pPr>
        <w:pBdr>
          <w:top w:val="single" w:sz="4" w:space="1" w:color="auto"/>
          <w:left w:val="single" w:sz="4" w:space="31" w:color="auto"/>
          <w:bottom w:val="single" w:sz="4" w:space="1" w:color="auto"/>
          <w:right w:val="single" w:sz="4" w:space="4" w:color="auto"/>
        </w:pBdr>
        <w:suppressAutoHyphens/>
        <w:spacing w:after="120"/>
        <w:ind w:left="1416"/>
        <w:jc w:val="both"/>
        <w:rPr>
          <w:rFonts w:ascii="Arial" w:hAnsi="Arial" w:cs="Arial"/>
        </w:rPr>
      </w:pPr>
      <w:r w:rsidRPr="00722B31">
        <w:rPr>
          <w:rFonts w:ascii="Arial" w:hAnsi="Arial" w:cs="Arial"/>
        </w:rPr>
        <w:tab/>
      </w:r>
      <w:proofErr w:type="gramStart"/>
      <w:r w:rsidRPr="00722B31">
        <w:rPr>
          <w:rFonts w:ascii="Arial" w:hAnsi="Arial" w:cs="Arial"/>
        </w:rPr>
        <w:t>swim</w:t>
      </w:r>
      <w:proofErr w:type="gramEnd"/>
      <w:r w:rsidRPr="00722B31">
        <w:rPr>
          <w:rFonts w:ascii="Arial" w:hAnsi="Arial" w:cs="Arial"/>
        </w:rPr>
        <w:tab/>
      </w:r>
      <w:r w:rsidRPr="00722B31">
        <w:rPr>
          <w:rFonts w:ascii="Arial" w:hAnsi="Arial" w:cs="Arial"/>
        </w:rPr>
        <w:tab/>
      </w:r>
      <w:r w:rsidRPr="00722B31">
        <w:rPr>
          <w:rFonts w:ascii="Arial" w:hAnsi="Arial" w:cs="Arial"/>
        </w:rPr>
        <w:tab/>
        <w:t>____</w:t>
      </w:r>
    </w:p>
    <w:p w:rsidR="00AA118C" w:rsidRPr="00722B31" w:rsidRDefault="00AA118C" w:rsidP="00722B31">
      <w:pPr>
        <w:pBdr>
          <w:top w:val="single" w:sz="4" w:space="1" w:color="auto"/>
          <w:left w:val="single" w:sz="4" w:space="31" w:color="auto"/>
          <w:bottom w:val="single" w:sz="4" w:space="1" w:color="auto"/>
          <w:right w:val="single" w:sz="4" w:space="4" w:color="auto"/>
        </w:pBdr>
        <w:suppressAutoHyphens/>
        <w:spacing w:after="120"/>
        <w:ind w:left="1416"/>
        <w:jc w:val="both"/>
        <w:rPr>
          <w:rFonts w:ascii="Arial" w:hAnsi="Arial" w:cs="Arial"/>
        </w:rPr>
      </w:pPr>
      <w:r w:rsidRPr="00722B31">
        <w:rPr>
          <w:rFonts w:ascii="Arial" w:hAnsi="Arial" w:cs="Arial"/>
        </w:rPr>
        <w:tab/>
      </w:r>
      <w:proofErr w:type="gramStart"/>
      <w:r w:rsidRPr="00722B31">
        <w:rPr>
          <w:rFonts w:ascii="Arial" w:hAnsi="Arial" w:cs="Arial"/>
        </w:rPr>
        <w:t>drag</w:t>
      </w:r>
      <w:proofErr w:type="gramEnd"/>
      <w:r w:rsidRPr="00722B31">
        <w:rPr>
          <w:rFonts w:ascii="Arial" w:hAnsi="Arial" w:cs="Arial"/>
        </w:rPr>
        <w:tab/>
      </w:r>
      <w:r w:rsidRPr="00722B31">
        <w:rPr>
          <w:rFonts w:ascii="Arial" w:hAnsi="Arial" w:cs="Arial"/>
        </w:rPr>
        <w:tab/>
      </w:r>
      <w:r w:rsidRPr="00722B31">
        <w:rPr>
          <w:rFonts w:ascii="Arial" w:hAnsi="Arial" w:cs="Arial"/>
        </w:rPr>
        <w:tab/>
        <w:t>____</w:t>
      </w:r>
    </w:p>
    <w:p w:rsidR="00AA118C" w:rsidRPr="00722B31" w:rsidRDefault="00AA118C" w:rsidP="00722B31">
      <w:pPr>
        <w:pBdr>
          <w:top w:val="single" w:sz="4" w:space="1" w:color="auto"/>
          <w:left w:val="single" w:sz="4" w:space="31" w:color="auto"/>
          <w:bottom w:val="single" w:sz="4" w:space="1" w:color="auto"/>
          <w:right w:val="single" w:sz="4" w:space="4" w:color="auto"/>
        </w:pBdr>
        <w:suppressAutoHyphens/>
        <w:spacing w:after="120"/>
        <w:ind w:left="1416"/>
        <w:jc w:val="both"/>
        <w:rPr>
          <w:rFonts w:ascii="Arial" w:hAnsi="Arial" w:cs="Arial"/>
        </w:rPr>
      </w:pPr>
      <w:r w:rsidRPr="00722B31">
        <w:rPr>
          <w:rFonts w:ascii="Arial" w:hAnsi="Arial" w:cs="Arial"/>
        </w:rPr>
        <w:tab/>
      </w:r>
      <w:proofErr w:type="gramStart"/>
      <w:r w:rsidRPr="00722B31">
        <w:rPr>
          <w:rFonts w:ascii="Arial" w:hAnsi="Arial" w:cs="Arial"/>
        </w:rPr>
        <w:t>dance</w:t>
      </w:r>
      <w:proofErr w:type="gramEnd"/>
      <w:r w:rsidRPr="00722B31">
        <w:rPr>
          <w:rFonts w:ascii="Arial" w:hAnsi="Arial" w:cs="Arial"/>
        </w:rPr>
        <w:tab/>
      </w:r>
      <w:r w:rsidRPr="00722B31">
        <w:rPr>
          <w:rFonts w:ascii="Arial" w:hAnsi="Arial" w:cs="Arial"/>
        </w:rPr>
        <w:tab/>
      </w:r>
      <w:r w:rsidRPr="00722B31">
        <w:rPr>
          <w:rFonts w:ascii="Arial" w:hAnsi="Arial" w:cs="Arial"/>
        </w:rPr>
        <w:tab/>
        <w:t>____</w:t>
      </w:r>
    </w:p>
    <w:p w:rsidR="00AA118C" w:rsidRPr="00722B31" w:rsidRDefault="00AA118C" w:rsidP="00722B31">
      <w:pPr>
        <w:pBdr>
          <w:top w:val="single" w:sz="4" w:space="1" w:color="auto"/>
          <w:left w:val="single" w:sz="4" w:space="31" w:color="auto"/>
          <w:bottom w:val="single" w:sz="4" w:space="1" w:color="auto"/>
          <w:right w:val="single" w:sz="4" w:space="4" w:color="auto"/>
        </w:pBdr>
        <w:suppressAutoHyphens/>
        <w:spacing w:after="120"/>
        <w:ind w:left="1416"/>
        <w:jc w:val="both"/>
        <w:rPr>
          <w:rFonts w:ascii="Arial" w:hAnsi="Arial" w:cs="Arial"/>
        </w:rPr>
      </w:pPr>
      <w:r w:rsidRPr="00722B31">
        <w:rPr>
          <w:rFonts w:ascii="Arial" w:hAnsi="Arial" w:cs="Arial"/>
        </w:rPr>
        <w:tab/>
      </w:r>
      <w:proofErr w:type="gramStart"/>
      <w:r w:rsidRPr="00722B31">
        <w:rPr>
          <w:rFonts w:ascii="Arial" w:hAnsi="Arial" w:cs="Arial"/>
        </w:rPr>
        <w:t>build</w:t>
      </w:r>
      <w:proofErr w:type="gramEnd"/>
      <w:r w:rsidRPr="00722B31">
        <w:rPr>
          <w:rFonts w:ascii="Arial" w:hAnsi="Arial" w:cs="Arial"/>
        </w:rPr>
        <w:tab/>
      </w:r>
      <w:r w:rsidRPr="00722B31">
        <w:rPr>
          <w:rFonts w:ascii="Arial" w:hAnsi="Arial" w:cs="Arial"/>
        </w:rPr>
        <w:tab/>
      </w:r>
      <w:r w:rsidRPr="00722B31">
        <w:rPr>
          <w:rFonts w:ascii="Arial" w:hAnsi="Arial" w:cs="Arial"/>
        </w:rPr>
        <w:tab/>
        <w:t>____</w:t>
      </w:r>
    </w:p>
    <w:p w:rsidR="00AA118C" w:rsidRPr="00722B31" w:rsidRDefault="00AA118C" w:rsidP="00722B31">
      <w:pPr>
        <w:pBdr>
          <w:top w:val="single" w:sz="4" w:space="1" w:color="auto"/>
          <w:left w:val="single" w:sz="4" w:space="31" w:color="auto"/>
          <w:bottom w:val="single" w:sz="4" w:space="1" w:color="auto"/>
          <w:right w:val="single" w:sz="4" w:space="4" w:color="auto"/>
        </w:pBdr>
        <w:suppressAutoHyphens/>
        <w:spacing w:after="120"/>
        <w:ind w:left="1416"/>
        <w:jc w:val="both"/>
        <w:rPr>
          <w:rFonts w:ascii="Arial" w:hAnsi="Arial" w:cs="Arial"/>
        </w:rPr>
      </w:pPr>
    </w:p>
    <w:p w:rsidR="00AA118C" w:rsidRPr="00722B31" w:rsidRDefault="00AA118C" w:rsidP="00722B31">
      <w:pPr>
        <w:tabs>
          <w:tab w:val="num" w:pos="540"/>
        </w:tabs>
        <w:suppressAutoHyphens/>
        <w:spacing w:after="120"/>
        <w:ind w:left="709"/>
        <w:jc w:val="both"/>
        <w:rPr>
          <w:rFonts w:ascii="Arial" w:hAnsi="Arial" w:cs="Arial"/>
          <w:lang w:bidi="ar-DZ"/>
        </w:rPr>
      </w:pPr>
      <w:r w:rsidRPr="00722B31">
        <w:rPr>
          <w:rFonts w:ascii="Arial" w:hAnsi="Arial" w:cs="Arial"/>
          <w:b/>
          <w:bCs/>
          <w:lang w:bidi="ar-DZ"/>
        </w:rPr>
        <w:t>Key</w:t>
      </w:r>
      <w:r w:rsidRPr="00722B31">
        <w:rPr>
          <w:rFonts w:ascii="Arial" w:hAnsi="Arial" w:cs="Arial"/>
          <w:lang w:bidi="ar-DZ"/>
        </w:rPr>
        <w:tab/>
        <w:t>2 swim, 3 drag, 5 build</w:t>
      </w:r>
    </w:p>
    <w:p w:rsidR="00AA118C" w:rsidRPr="00722B31" w:rsidRDefault="00AA118C" w:rsidP="00722B31">
      <w:pPr>
        <w:spacing w:line="360" w:lineRule="auto"/>
        <w:jc w:val="both"/>
        <w:rPr>
          <w:rFonts w:ascii="Arial" w:hAnsi="Arial" w:cs="Arial"/>
          <w:b/>
          <w:bCs/>
          <w:color w:val="000000"/>
        </w:rPr>
      </w:pPr>
    </w:p>
    <w:p w:rsidR="00AA118C" w:rsidRPr="00722B31" w:rsidRDefault="00AA118C" w:rsidP="00722B31">
      <w:pPr>
        <w:widowControl w:val="0"/>
        <w:numPr>
          <w:ilvl w:val="0"/>
          <w:numId w:val="286"/>
        </w:numPr>
        <w:autoSpaceDE w:val="0"/>
        <w:autoSpaceDN w:val="0"/>
        <w:adjustRightInd w:val="0"/>
        <w:spacing w:line="360" w:lineRule="auto"/>
        <w:jc w:val="both"/>
        <w:rPr>
          <w:rFonts w:ascii="Arial" w:hAnsi="Arial" w:cs="Arial"/>
          <w:b/>
          <w:bCs/>
          <w:color w:val="000000"/>
        </w:rPr>
      </w:pPr>
      <w:r w:rsidRPr="00722B31">
        <w:rPr>
          <w:rFonts w:ascii="Arial" w:hAnsi="Arial" w:cs="Arial"/>
          <w:b/>
          <w:lang w:val="en-US"/>
        </w:rPr>
        <w:t>Activity: Matching  List A  ≈ List  B</w:t>
      </w:r>
    </w:p>
    <w:p w:rsidR="00AA118C" w:rsidRPr="00722B31" w:rsidRDefault="00AA118C" w:rsidP="00722B31">
      <w:pPr>
        <w:pStyle w:val="aWorksheetheading"/>
        <w:jc w:val="both"/>
        <w:rPr>
          <w:rFonts w:ascii="Arial" w:hAnsi="Arial" w:cs="Arial"/>
          <w:sz w:val="24"/>
          <w:szCs w:val="24"/>
          <w:lang w:bidi="ar-DZ"/>
        </w:rPr>
      </w:pPr>
      <w:r w:rsidRPr="00722B31">
        <w:rPr>
          <w:rFonts w:ascii="Arial" w:hAnsi="Arial" w:cs="Arial"/>
          <w:sz w:val="24"/>
          <w:szCs w:val="24"/>
          <w:lang w:bidi="ar-DZ"/>
        </w:rPr>
        <w:t xml:space="preserve">Worksheet: </w:t>
      </w:r>
      <w:r w:rsidRPr="00722B31">
        <w:rPr>
          <w:rFonts w:ascii="Arial" w:hAnsi="Arial" w:cs="Arial"/>
          <w:sz w:val="24"/>
          <w:szCs w:val="24"/>
          <w:lang w:bidi="ar-DZ"/>
        </w:rPr>
        <w:tab/>
      </w:r>
      <w:r w:rsidRPr="00722B31">
        <w:rPr>
          <w:rFonts w:ascii="Arial" w:hAnsi="Arial" w:cs="Arial"/>
          <w:sz w:val="24"/>
          <w:szCs w:val="24"/>
          <w:lang w:bidi="ar-DZ"/>
        </w:rPr>
        <w:tab/>
        <w:t>Two lists of words or phrases.</w:t>
      </w:r>
    </w:p>
    <w:p w:rsidR="00AA118C" w:rsidRPr="00722B31" w:rsidRDefault="00AA118C" w:rsidP="00722B31">
      <w:pPr>
        <w:tabs>
          <w:tab w:val="num" w:pos="540"/>
        </w:tabs>
        <w:suppressAutoHyphens/>
        <w:spacing w:after="120"/>
        <w:jc w:val="both"/>
        <w:rPr>
          <w:rFonts w:ascii="Arial" w:hAnsi="Arial" w:cs="Arial"/>
          <w:lang w:bidi="ar-DZ"/>
        </w:rPr>
      </w:pPr>
      <w:r w:rsidRPr="00722B31">
        <w:rPr>
          <w:rFonts w:ascii="Arial" w:hAnsi="Arial" w:cs="Arial"/>
          <w:lang w:bidi="ar-DZ"/>
        </w:rPr>
        <w:t xml:space="preserve">Student’s task: </w:t>
      </w:r>
      <w:r w:rsidRPr="00722B31">
        <w:rPr>
          <w:rFonts w:ascii="Arial" w:hAnsi="Arial" w:cs="Arial"/>
          <w:lang w:bidi="ar-DZ"/>
        </w:rPr>
        <w:tab/>
        <w:t>To match words and phrases together according to meaning or common interest according to the video clip.</w:t>
      </w:r>
    </w:p>
    <w:p w:rsidR="00AA118C" w:rsidRPr="00722B31" w:rsidRDefault="00AA118C" w:rsidP="00722B31">
      <w:pPr>
        <w:tabs>
          <w:tab w:val="num" w:pos="540"/>
        </w:tabs>
        <w:suppressAutoHyphens/>
        <w:spacing w:after="120"/>
        <w:jc w:val="both"/>
        <w:rPr>
          <w:rFonts w:ascii="Arial" w:hAnsi="Arial" w:cs="Arial"/>
          <w:lang w:bidi="ar-DZ"/>
        </w:rPr>
      </w:pPr>
      <w:r w:rsidRPr="00722B31">
        <w:rPr>
          <w:rFonts w:ascii="Arial" w:hAnsi="Arial" w:cs="Arial"/>
          <w:lang w:bidi="ar-DZ"/>
        </w:rPr>
        <w:lastRenderedPageBreak/>
        <w:t xml:space="preserve">Learning point: </w:t>
      </w:r>
      <w:r w:rsidRPr="00722B31">
        <w:rPr>
          <w:rFonts w:ascii="Arial" w:hAnsi="Arial" w:cs="Arial"/>
          <w:lang w:bidi="ar-DZ"/>
        </w:rPr>
        <w:tab/>
        <w:t>It stimulates logical thinking. It is focused on vocabulary.  It is a controlled exercise. It may facilitate some other language practices through other exercises derived from it.</w:t>
      </w:r>
    </w:p>
    <w:p w:rsidR="00AA118C" w:rsidRPr="00722B31" w:rsidRDefault="00AA118C" w:rsidP="00722B31">
      <w:pPr>
        <w:tabs>
          <w:tab w:val="num" w:pos="540"/>
        </w:tabs>
        <w:suppressAutoHyphens/>
        <w:spacing w:after="120"/>
        <w:jc w:val="both"/>
        <w:rPr>
          <w:rFonts w:ascii="Arial" w:hAnsi="Arial" w:cs="Arial"/>
          <w:lang w:bidi="ar-DZ"/>
        </w:rPr>
      </w:pPr>
      <w:r w:rsidRPr="00722B31">
        <w:rPr>
          <w:rFonts w:ascii="Arial" w:hAnsi="Arial" w:cs="Arial"/>
          <w:lang w:bidi="ar-DZ"/>
        </w:rPr>
        <w:t>Key points</w:t>
      </w:r>
    </w:p>
    <w:p w:rsidR="00AA118C" w:rsidRPr="00722B31" w:rsidRDefault="00AA118C" w:rsidP="00722B31">
      <w:pPr>
        <w:keepNext/>
        <w:numPr>
          <w:ilvl w:val="0"/>
          <w:numId w:val="285"/>
        </w:numPr>
        <w:suppressAutoHyphens/>
        <w:jc w:val="both"/>
        <w:outlineLvl w:val="0"/>
        <w:rPr>
          <w:rFonts w:ascii="Arial" w:hAnsi="Arial" w:cs="Arial"/>
          <w:bCs/>
        </w:rPr>
      </w:pPr>
      <w:r w:rsidRPr="00722B31">
        <w:rPr>
          <w:rFonts w:ascii="Arial" w:hAnsi="Arial" w:cs="Arial"/>
          <w:bCs/>
        </w:rPr>
        <w:t>word relationships</w:t>
      </w:r>
    </w:p>
    <w:p w:rsidR="00AA118C" w:rsidRPr="00722B31" w:rsidRDefault="00AA118C" w:rsidP="00722B31">
      <w:pPr>
        <w:keepNext/>
        <w:numPr>
          <w:ilvl w:val="0"/>
          <w:numId w:val="285"/>
        </w:numPr>
        <w:suppressAutoHyphens/>
        <w:jc w:val="both"/>
        <w:outlineLvl w:val="0"/>
        <w:rPr>
          <w:rFonts w:ascii="Arial" w:hAnsi="Arial" w:cs="Arial"/>
          <w:bCs/>
        </w:rPr>
      </w:pPr>
      <w:r w:rsidRPr="00722B31">
        <w:rPr>
          <w:rFonts w:ascii="Arial" w:hAnsi="Arial" w:cs="Arial"/>
          <w:bCs/>
        </w:rPr>
        <w:t>controlled language</w:t>
      </w:r>
    </w:p>
    <w:p w:rsidR="00AA118C" w:rsidRPr="00722B31" w:rsidRDefault="00AA118C" w:rsidP="00722B31">
      <w:pPr>
        <w:suppressAutoHyphens/>
        <w:spacing w:after="120"/>
        <w:jc w:val="both"/>
        <w:rPr>
          <w:rFonts w:ascii="Arial" w:hAnsi="Arial" w:cs="Arial"/>
        </w:rPr>
      </w:pPr>
    </w:p>
    <w:p w:rsidR="00AA118C" w:rsidRPr="00722B31" w:rsidRDefault="00AA118C" w:rsidP="00722B31">
      <w:pPr>
        <w:tabs>
          <w:tab w:val="num" w:pos="540"/>
        </w:tabs>
        <w:suppressAutoHyphens/>
        <w:spacing w:after="120"/>
        <w:jc w:val="both"/>
        <w:rPr>
          <w:rFonts w:ascii="Arial" w:hAnsi="Arial" w:cs="Arial"/>
          <w:b/>
          <w:bCs/>
          <w:lang w:bidi="ar-DZ"/>
        </w:rPr>
      </w:pPr>
      <w:r w:rsidRPr="00722B31">
        <w:rPr>
          <w:rFonts w:ascii="Arial" w:hAnsi="Arial" w:cs="Arial"/>
          <w:b/>
          <w:bCs/>
          <w:lang w:bidi="ar-DZ"/>
        </w:rPr>
        <w:t xml:space="preserve">Example </w:t>
      </w:r>
    </w:p>
    <w:p w:rsidR="00AA118C" w:rsidRPr="00722B31" w:rsidRDefault="00AA118C" w:rsidP="00722B31">
      <w:pPr>
        <w:tabs>
          <w:tab w:val="num" w:pos="540"/>
        </w:tabs>
        <w:suppressAutoHyphens/>
        <w:spacing w:after="120"/>
        <w:ind w:left="709"/>
        <w:jc w:val="both"/>
        <w:rPr>
          <w:rFonts w:ascii="Arial" w:hAnsi="Arial" w:cs="Arial"/>
          <w:lang w:bidi="ar-DZ"/>
        </w:rPr>
      </w:pPr>
      <w:r w:rsidRPr="00722B31">
        <w:rPr>
          <w:rFonts w:ascii="Arial" w:hAnsi="Arial" w:cs="Arial"/>
          <w:lang w:bidi="ar-DZ"/>
        </w:rPr>
        <w:t xml:space="preserve">This worksheet is based on a video sequence about Canada. It shows a beaver building a dam in a river, and the spectacular way in which a beaver can fell a giant tree. </w:t>
      </w:r>
    </w:p>
    <w:p w:rsidR="00AA118C" w:rsidRPr="00722B31" w:rsidRDefault="00AA118C" w:rsidP="00722B31">
      <w:pPr>
        <w:tabs>
          <w:tab w:val="num" w:pos="540"/>
        </w:tabs>
        <w:suppressAutoHyphens/>
        <w:spacing w:after="120"/>
        <w:ind w:left="709"/>
        <w:jc w:val="both"/>
        <w:rPr>
          <w:rFonts w:ascii="Arial" w:hAnsi="Arial" w:cs="Arial"/>
          <w:lang w:bidi="ar-DZ"/>
        </w:rPr>
      </w:pPr>
      <w:r w:rsidRPr="00722B31">
        <w:rPr>
          <w:rFonts w:ascii="Arial" w:hAnsi="Arial" w:cs="Arial"/>
          <w:lang w:bidi="ar-DZ"/>
        </w:rPr>
        <w:t>The second task is to make the students f</w:t>
      </w:r>
      <w:r w:rsidR="00440B46">
        <w:rPr>
          <w:rFonts w:ascii="Arial" w:hAnsi="Arial" w:cs="Arial"/>
          <w:lang w:bidi="ar-DZ"/>
        </w:rPr>
        <w:t>ocus on the relationship of the</w:t>
      </w:r>
      <w:r w:rsidRPr="00722B31">
        <w:rPr>
          <w:rFonts w:ascii="Arial" w:hAnsi="Arial" w:cs="Arial"/>
          <w:lang w:bidi="ar-DZ"/>
        </w:rPr>
        <w:t xml:space="preserve"> key vocabulary to describe what the beaver does.</w:t>
      </w:r>
    </w:p>
    <w:p w:rsidR="00AA118C" w:rsidRPr="00722B31" w:rsidRDefault="00AA118C" w:rsidP="00722B31">
      <w:pPr>
        <w:numPr>
          <w:ilvl w:val="0"/>
          <w:numId w:val="273"/>
        </w:numPr>
        <w:pBdr>
          <w:top w:val="single" w:sz="4" w:space="1" w:color="auto"/>
          <w:left w:val="single" w:sz="4" w:space="31" w:color="auto"/>
          <w:bottom w:val="single" w:sz="4" w:space="1" w:color="auto"/>
          <w:right w:val="single" w:sz="4" w:space="4" w:color="auto"/>
        </w:pBdr>
        <w:tabs>
          <w:tab w:val="clear" w:pos="858"/>
        </w:tabs>
        <w:suppressAutoHyphens/>
        <w:spacing w:after="120"/>
        <w:ind w:left="1416" w:firstLine="0"/>
        <w:jc w:val="both"/>
        <w:rPr>
          <w:rFonts w:ascii="Arial" w:hAnsi="Arial" w:cs="Arial"/>
        </w:rPr>
      </w:pPr>
      <w:r w:rsidRPr="00722B31">
        <w:rPr>
          <w:rFonts w:ascii="Arial" w:hAnsi="Arial" w:cs="Arial"/>
        </w:rPr>
        <w:t>Worksheet 1  Matching   List A ≈ List  B</w:t>
      </w:r>
    </w:p>
    <w:p w:rsidR="00AA118C" w:rsidRPr="00722B31" w:rsidRDefault="00AA118C" w:rsidP="00722B31">
      <w:pPr>
        <w:numPr>
          <w:ilvl w:val="0"/>
          <w:numId w:val="273"/>
        </w:numPr>
        <w:pBdr>
          <w:top w:val="single" w:sz="4" w:space="1" w:color="auto"/>
          <w:left w:val="single" w:sz="4" w:space="31" w:color="auto"/>
          <w:bottom w:val="single" w:sz="4" w:space="1" w:color="auto"/>
          <w:right w:val="single" w:sz="4" w:space="4" w:color="auto"/>
        </w:pBdr>
        <w:tabs>
          <w:tab w:val="clear" w:pos="858"/>
        </w:tabs>
        <w:suppressAutoHyphens/>
        <w:spacing w:after="120"/>
        <w:ind w:left="1416" w:firstLine="0"/>
        <w:jc w:val="both"/>
        <w:rPr>
          <w:rFonts w:ascii="Arial" w:hAnsi="Arial" w:cs="Arial"/>
        </w:rPr>
      </w:pPr>
      <w:r w:rsidRPr="00722B31">
        <w:rPr>
          <w:rFonts w:ascii="Arial" w:hAnsi="Arial" w:cs="Arial"/>
        </w:rPr>
        <w:t>What are the beavers doing?</w:t>
      </w:r>
    </w:p>
    <w:p w:rsidR="00AA118C" w:rsidRPr="00722B31" w:rsidRDefault="00AA118C" w:rsidP="00722B31">
      <w:pPr>
        <w:numPr>
          <w:ilvl w:val="0"/>
          <w:numId w:val="273"/>
        </w:numPr>
        <w:pBdr>
          <w:top w:val="single" w:sz="4" w:space="1" w:color="auto"/>
          <w:left w:val="single" w:sz="4" w:space="31" w:color="auto"/>
          <w:bottom w:val="single" w:sz="4" w:space="1" w:color="auto"/>
          <w:right w:val="single" w:sz="4" w:space="4" w:color="auto"/>
        </w:pBdr>
        <w:tabs>
          <w:tab w:val="clear" w:pos="858"/>
        </w:tabs>
        <w:suppressAutoHyphens/>
        <w:spacing w:after="120"/>
        <w:ind w:left="1416" w:firstLine="0"/>
        <w:jc w:val="both"/>
        <w:rPr>
          <w:rFonts w:ascii="Arial" w:hAnsi="Arial" w:cs="Arial"/>
        </w:rPr>
      </w:pPr>
      <w:r w:rsidRPr="00722B31">
        <w:rPr>
          <w:rFonts w:ascii="Arial" w:hAnsi="Arial" w:cs="Arial"/>
        </w:rPr>
        <w:t>Match</w:t>
      </w:r>
    </w:p>
    <w:p w:rsidR="00AA118C" w:rsidRPr="00722B31" w:rsidRDefault="00AA118C" w:rsidP="00722B31">
      <w:pPr>
        <w:numPr>
          <w:ilvl w:val="0"/>
          <w:numId w:val="273"/>
        </w:numPr>
        <w:pBdr>
          <w:top w:val="single" w:sz="4" w:space="1" w:color="auto"/>
          <w:left w:val="single" w:sz="4" w:space="31" w:color="auto"/>
          <w:bottom w:val="single" w:sz="4" w:space="1" w:color="auto"/>
          <w:right w:val="single" w:sz="4" w:space="4" w:color="auto"/>
        </w:pBdr>
        <w:tabs>
          <w:tab w:val="clear" w:pos="858"/>
        </w:tabs>
        <w:suppressAutoHyphens/>
        <w:spacing w:after="120"/>
        <w:ind w:left="1416" w:firstLine="0"/>
        <w:jc w:val="both"/>
        <w:rPr>
          <w:rFonts w:ascii="Arial" w:hAnsi="Arial" w:cs="Arial"/>
        </w:rPr>
      </w:pPr>
      <w:proofErr w:type="gramStart"/>
      <w:r w:rsidRPr="00722B31">
        <w:rPr>
          <w:rFonts w:ascii="Arial" w:hAnsi="Arial" w:cs="Arial"/>
        </w:rPr>
        <w:t>They  were</w:t>
      </w:r>
      <w:proofErr w:type="gramEnd"/>
      <w:r w:rsidRPr="00722B31">
        <w:rPr>
          <w:rFonts w:ascii="Arial" w:hAnsi="Arial" w:cs="Arial"/>
        </w:rPr>
        <w:t>…</w:t>
      </w:r>
    </w:p>
    <w:p w:rsidR="00AA118C" w:rsidRPr="00722B31" w:rsidRDefault="00AA118C" w:rsidP="00722B31">
      <w:pPr>
        <w:numPr>
          <w:ilvl w:val="0"/>
          <w:numId w:val="273"/>
        </w:numPr>
        <w:pBdr>
          <w:top w:val="single" w:sz="4" w:space="1" w:color="auto"/>
          <w:left w:val="single" w:sz="4" w:space="31" w:color="auto"/>
          <w:bottom w:val="single" w:sz="4" w:space="1" w:color="auto"/>
          <w:right w:val="single" w:sz="4" w:space="4" w:color="auto"/>
        </w:pBdr>
        <w:tabs>
          <w:tab w:val="clear" w:pos="858"/>
        </w:tabs>
        <w:suppressAutoHyphens/>
        <w:spacing w:after="120"/>
        <w:ind w:left="1416" w:firstLine="0"/>
        <w:jc w:val="both"/>
        <w:rPr>
          <w:rFonts w:ascii="Arial" w:hAnsi="Arial" w:cs="Arial"/>
        </w:rPr>
      </w:pPr>
      <w:r w:rsidRPr="00722B31">
        <w:rPr>
          <w:rFonts w:ascii="Arial" w:hAnsi="Arial" w:cs="Arial"/>
        </w:rPr>
        <w:tab/>
        <w:t>1.</w:t>
      </w:r>
      <w:r w:rsidRPr="00722B31">
        <w:rPr>
          <w:rFonts w:ascii="Arial" w:hAnsi="Arial" w:cs="Arial"/>
        </w:rPr>
        <w:tab/>
      </w:r>
      <w:proofErr w:type="gramStart"/>
      <w:r w:rsidRPr="00722B31">
        <w:rPr>
          <w:rFonts w:ascii="Arial" w:hAnsi="Arial" w:cs="Arial"/>
        </w:rPr>
        <w:t>swimming</w:t>
      </w:r>
      <w:proofErr w:type="gramEnd"/>
      <w:r w:rsidRPr="00722B31">
        <w:rPr>
          <w:rFonts w:ascii="Arial" w:hAnsi="Arial" w:cs="Arial"/>
        </w:rPr>
        <w:tab/>
      </w:r>
      <w:r w:rsidRPr="00722B31">
        <w:rPr>
          <w:rFonts w:ascii="Arial" w:hAnsi="Arial" w:cs="Arial"/>
        </w:rPr>
        <w:tab/>
        <w:t>a.    a dam</w:t>
      </w:r>
      <w:r w:rsidRPr="00722B31">
        <w:rPr>
          <w:rFonts w:ascii="Arial" w:hAnsi="Arial" w:cs="Arial"/>
        </w:rPr>
        <w:tab/>
      </w:r>
    </w:p>
    <w:p w:rsidR="00AA118C" w:rsidRPr="00722B31" w:rsidRDefault="00AA118C" w:rsidP="00722B31">
      <w:pPr>
        <w:numPr>
          <w:ilvl w:val="0"/>
          <w:numId w:val="273"/>
        </w:numPr>
        <w:pBdr>
          <w:top w:val="single" w:sz="4" w:space="1" w:color="auto"/>
          <w:left w:val="single" w:sz="4" w:space="31" w:color="auto"/>
          <w:bottom w:val="single" w:sz="4" w:space="1" w:color="auto"/>
          <w:right w:val="single" w:sz="4" w:space="4" w:color="auto"/>
        </w:pBdr>
        <w:tabs>
          <w:tab w:val="clear" w:pos="858"/>
        </w:tabs>
        <w:suppressAutoHyphens/>
        <w:spacing w:after="120"/>
        <w:ind w:left="1416" w:firstLine="0"/>
        <w:jc w:val="both"/>
        <w:rPr>
          <w:rFonts w:ascii="Arial" w:hAnsi="Arial" w:cs="Arial"/>
        </w:rPr>
      </w:pPr>
      <w:r w:rsidRPr="00722B31">
        <w:rPr>
          <w:rFonts w:ascii="Arial" w:hAnsi="Arial" w:cs="Arial"/>
        </w:rPr>
        <w:tab/>
        <w:t>2.</w:t>
      </w:r>
      <w:r w:rsidRPr="00722B31">
        <w:rPr>
          <w:rFonts w:ascii="Arial" w:hAnsi="Arial" w:cs="Arial"/>
        </w:rPr>
        <w:tab/>
      </w:r>
      <w:proofErr w:type="gramStart"/>
      <w:r w:rsidRPr="00722B31">
        <w:rPr>
          <w:rFonts w:ascii="Arial" w:hAnsi="Arial" w:cs="Arial"/>
        </w:rPr>
        <w:t>building</w:t>
      </w:r>
      <w:proofErr w:type="gramEnd"/>
      <w:r w:rsidRPr="00722B31">
        <w:rPr>
          <w:rFonts w:ascii="Arial" w:hAnsi="Arial" w:cs="Arial"/>
        </w:rPr>
        <w:tab/>
      </w:r>
      <w:r w:rsidRPr="00722B31">
        <w:rPr>
          <w:rFonts w:ascii="Arial" w:hAnsi="Arial" w:cs="Arial"/>
        </w:rPr>
        <w:tab/>
        <w:t>b.    the tree</w:t>
      </w:r>
    </w:p>
    <w:p w:rsidR="00AA118C" w:rsidRPr="00722B31" w:rsidRDefault="00AA118C" w:rsidP="00722B31">
      <w:pPr>
        <w:numPr>
          <w:ilvl w:val="0"/>
          <w:numId w:val="273"/>
        </w:numPr>
        <w:pBdr>
          <w:top w:val="single" w:sz="4" w:space="1" w:color="auto"/>
          <w:left w:val="single" w:sz="4" w:space="31" w:color="auto"/>
          <w:bottom w:val="single" w:sz="4" w:space="1" w:color="auto"/>
          <w:right w:val="single" w:sz="4" w:space="4" w:color="auto"/>
        </w:pBdr>
        <w:tabs>
          <w:tab w:val="clear" w:pos="858"/>
        </w:tabs>
        <w:suppressAutoHyphens/>
        <w:spacing w:after="120"/>
        <w:ind w:left="1416" w:firstLine="0"/>
        <w:jc w:val="both"/>
        <w:rPr>
          <w:rFonts w:ascii="Arial" w:hAnsi="Arial" w:cs="Arial"/>
        </w:rPr>
      </w:pPr>
      <w:r w:rsidRPr="00722B31">
        <w:rPr>
          <w:rFonts w:ascii="Arial" w:hAnsi="Arial" w:cs="Arial"/>
        </w:rPr>
        <w:tab/>
        <w:t>3.</w:t>
      </w:r>
      <w:r w:rsidRPr="00722B31">
        <w:rPr>
          <w:rFonts w:ascii="Arial" w:hAnsi="Arial" w:cs="Arial"/>
        </w:rPr>
        <w:tab/>
      </w:r>
      <w:proofErr w:type="gramStart"/>
      <w:r w:rsidRPr="00722B31">
        <w:rPr>
          <w:rFonts w:ascii="Arial" w:hAnsi="Arial" w:cs="Arial"/>
        </w:rPr>
        <w:t>gnawing</w:t>
      </w:r>
      <w:proofErr w:type="gramEnd"/>
      <w:r w:rsidRPr="00722B31">
        <w:rPr>
          <w:rFonts w:ascii="Arial" w:hAnsi="Arial" w:cs="Arial"/>
        </w:rPr>
        <w:tab/>
      </w:r>
      <w:r w:rsidRPr="00722B31">
        <w:rPr>
          <w:rFonts w:ascii="Arial" w:hAnsi="Arial" w:cs="Arial"/>
        </w:rPr>
        <w:tab/>
        <w:t>c.    in the river</w:t>
      </w:r>
      <w:r w:rsidRPr="00722B31">
        <w:rPr>
          <w:rFonts w:ascii="Arial" w:hAnsi="Arial" w:cs="Arial"/>
        </w:rPr>
        <w:tab/>
      </w:r>
    </w:p>
    <w:p w:rsidR="00AA118C" w:rsidRPr="00722B31" w:rsidRDefault="00AA118C" w:rsidP="00722B31">
      <w:pPr>
        <w:numPr>
          <w:ilvl w:val="0"/>
          <w:numId w:val="273"/>
        </w:numPr>
        <w:pBdr>
          <w:top w:val="single" w:sz="4" w:space="1" w:color="auto"/>
          <w:left w:val="single" w:sz="4" w:space="31" w:color="auto"/>
          <w:bottom w:val="single" w:sz="4" w:space="1" w:color="auto"/>
          <w:right w:val="single" w:sz="4" w:space="4" w:color="auto"/>
        </w:pBdr>
        <w:tabs>
          <w:tab w:val="clear" w:pos="858"/>
        </w:tabs>
        <w:suppressAutoHyphens/>
        <w:spacing w:after="120"/>
        <w:ind w:left="1416" w:firstLine="0"/>
        <w:jc w:val="both"/>
        <w:rPr>
          <w:rFonts w:ascii="Arial" w:hAnsi="Arial" w:cs="Arial"/>
        </w:rPr>
      </w:pPr>
      <w:r w:rsidRPr="00722B31">
        <w:rPr>
          <w:rFonts w:ascii="Arial" w:hAnsi="Arial" w:cs="Arial"/>
        </w:rPr>
        <w:tab/>
        <w:t>4.</w:t>
      </w:r>
      <w:r w:rsidRPr="00722B31">
        <w:rPr>
          <w:rFonts w:ascii="Arial" w:hAnsi="Arial" w:cs="Arial"/>
        </w:rPr>
        <w:tab/>
      </w:r>
      <w:proofErr w:type="gramStart"/>
      <w:r w:rsidRPr="00722B31">
        <w:rPr>
          <w:rFonts w:ascii="Arial" w:hAnsi="Arial" w:cs="Arial"/>
        </w:rPr>
        <w:t>cutting</w:t>
      </w:r>
      <w:proofErr w:type="gramEnd"/>
      <w:r w:rsidRPr="00722B31">
        <w:rPr>
          <w:rFonts w:ascii="Arial" w:hAnsi="Arial" w:cs="Arial"/>
        </w:rPr>
        <w:tab/>
      </w:r>
      <w:r w:rsidRPr="00722B31">
        <w:rPr>
          <w:rFonts w:ascii="Arial" w:hAnsi="Arial" w:cs="Arial"/>
        </w:rPr>
        <w:tab/>
      </w:r>
      <w:r w:rsidRPr="00722B31">
        <w:rPr>
          <w:rFonts w:ascii="Arial" w:hAnsi="Arial" w:cs="Arial"/>
        </w:rPr>
        <w:tab/>
        <w:t>d.    at the tree</w:t>
      </w:r>
    </w:p>
    <w:tbl>
      <w:tblPr>
        <w:tblpPr w:leftFromText="141" w:rightFromText="141" w:vertAnchor="text" w:horzAnchor="page" w:tblpX="3394" w:tblpY="3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953"/>
        <w:gridCol w:w="953"/>
        <w:gridCol w:w="953"/>
      </w:tblGrid>
      <w:tr w:rsidR="00AA118C" w:rsidRPr="00722B31" w:rsidTr="00A15B6F">
        <w:trPr>
          <w:trHeight w:val="432"/>
        </w:trPr>
        <w:tc>
          <w:tcPr>
            <w:tcW w:w="952" w:type="dxa"/>
            <w:vAlign w:val="center"/>
          </w:tcPr>
          <w:p w:rsidR="00AA118C" w:rsidRPr="00722B31" w:rsidRDefault="00AA118C" w:rsidP="00722B31">
            <w:pPr>
              <w:jc w:val="both"/>
              <w:rPr>
                <w:rFonts w:ascii="Arial" w:hAnsi="Arial" w:cs="Arial"/>
              </w:rPr>
            </w:pPr>
            <w:r w:rsidRPr="00722B31">
              <w:rPr>
                <w:rFonts w:ascii="Arial" w:hAnsi="Arial" w:cs="Arial"/>
              </w:rPr>
              <w:t>1</w:t>
            </w:r>
          </w:p>
        </w:tc>
        <w:tc>
          <w:tcPr>
            <w:tcW w:w="953" w:type="dxa"/>
            <w:vAlign w:val="center"/>
          </w:tcPr>
          <w:p w:rsidR="00AA118C" w:rsidRPr="00722B31" w:rsidRDefault="00AA118C" w:rsidP="00722B31">
            <w:pPr>
              <w:jc w:val="both"/>
              <w:rPr>
                <w:rFonts w:ascii="Arial" w:hAnsi="Arial" w:cs="Arial"/>
              </w:rPr>
            </w:pPr>
            <w:r w:rsidRPr="00722B31">
              <w:rPr>
                <w:rFonts w:ascii="Arial" w:hAnsi="Arial" w:cs="Arial"/>
              </w:rPr>
              <w:t>2</w:t>
            </w:r>
          </w:p>
        </w:tc>
        <w:tc>
          <w:tcPr>
            <w:tcW w:w="953" w:type="dxa"/>
            <w:vAlign w:val="center"/>
          </w:tcPr>
          <w:p w:rsidR="00AA118C" w:rsidRPr="00722B31" w:rsidRDefault="00AA118C" w:rsidP="00722B31">
            <w:pPr>
              <w:jc w:val="both"/>
              <w:rPr>
                <w:rFonts w:ascii="Arial" w:hAnsi="Arial" w:cs="Arial"/>
              </w:rPr>
            </w:pPr>
            <w:r w:rsidRPr="00722B31">
              <w:rPr>
                <w:rFonts w:ascii="Arial" w:hAnsi="Arial" w:cs="Arial"/>
              </w:rPr>
              <w:t>3</w:t>
            </w:r>
          </w:p>
        </w:tc>
        <w:tc>
          <w:tcPr>
            <w:tcW w:w="953" w:type="dxa"/>
            <w:vAlign w:val="center"/>
          </w:tcPr>
          <w:p w:rsidR="00AA118C" w:rsidRPr="00722B31" w:rsidRDefault="00AA118C" w:rsidP="00722B31">
            <w:pPr>
              <w:jc w:val="both"/>
              <w:rPr>
                <w:rFonts w:ascii="Arial" w:hAnsi="Arial" w:cs="Arial"/>
              </w:rPr>
            </w:pPr>
            <w:r w:rsidRPr="00722B31">
              <w:rPr>
                <w:rFonts w:ascii="Arial" w:hAnsi="Arial" w:cs="Arial"/>
              </w:rPr>
              <w:t>4</w:t>
            </w:r>
          </w:p>
        </w:tc>
      </w:tr>
      <w:tr w:rsidR="00AA118C" w:rsidRPr="00722B31" w:rsidTr="00A15B6F">
        <w:trPr>
          <w:trHeight w:val="432"/>
        </w:trPr>
        <w:tc>
          <w:tcPr>
            <w:tcW w:w="952" w:type="dxa"/>
            <w:vAlign w:val="center"/>
          </w:tcPr>
          <w:p w:rsidR="00AA118C" w:rsidRPr="00722B31" w:rsidRDefault="00AA118C" w:rsidP="00722B31">
            <w:pPr>
              <w:jc w:val="both"/>
              <w:rPr>
                <w:rFonts w:ascii="Arial" w:hAnsi="Arial" w:cs="Arial"/>
              </w:rPr>
            </w:pPr>
            <w:r w:rsidRPr="00722B31">
              <w:rPr>
                <w:rFonts w:ascii="Arial" w:hAnsi="Arial" w:cs="Arial"/>
              </w:rPr>
              <w:t>c</w:t>
            </w:r>
          </w:p>
        </w:tc>
        <w:tc>
          <w:tcPr>
            <w:tcW w:w="953" w:type="dxa"/>
            <w:vAlign w:val="center"/>
          </w:tcPr>
          <w:p w:rsidR="00AA118C" w:rsidRPr="00722B31" w:rsidRDefault="00AA118C" w:rsidP="00722B31">
            <w:pPr>
              <w:jc w:val="both"/>
              <w:rPr>
                <w:rFonts w:ascii="Arial" w:hAnsi="Arial" w:cs="Arial"/>
              </w:rPr>
            </w:pPr>
            <w:r w:rsidRPr="00722B31">
              <w:rPr>
                <w:rFonts w:ascii="Arial" w:hAnsi="Arial" w:cs="Arial"/>
              </w:rPr>
              <w:t>a</w:t>
            </w:r>
          </w:p>
        </w:tc>
        <w:tc>
          <w:tcPr>
            <w:tcW w:w="953" w:type="dxa"/>
            <w:vAlign w:val="center"/>
          </w:tcPr>
          <w:p w:rsidR="00AA118C" w:rsidRPr="00722B31" w:rsidRDefault="00AA118C" w:rsidP="00722B31">
            <w:pPr>
              <w:jc w:val="both"/>
              <w:rPr>
                <w:rFonts w:ascii="Arial" w:hAnsi="Arial" w:cs="Arial"/>
              </w:rPr>
            </w:pPr>
            <w:r w:rsidRPr="00722B31">
              <w:rPr>
                <w:rFonts w:ascii="Arial" w:hAnsi="Arial" w:cs="Arial"/>
              </w:rPr>
              <w:t>d</w:t>
            </w:r>
          </w:p>
        </w:tc>
        <w:tc>
          <w:tcPr>
            <w:tcW w:w="953" w:type="dxa"/>
            <w:vAlign w:val="center"/>
          </w:tcPr>
          <w:p w:rsidR="00AA118C" w:rsidRPr="00722B31" w:rsidRDefault="00AA118C" w:rsidP="00722B31">
            <w:pPr>
              <w:jc w:val="both"/>
              <w:rPr>
                <w:rFonts w:ascii="Arial" w:hAnsi="Arial" w:cs="Arial"/>
              </w:rPr>
            </w:pPr>
            <w:r w:rsidRPr="00722B31">
              <w:rPr>
                <w:rFonts w:ascii="Arial" w:hAnsi="Arial" w:cs="Arial"/>
              </w:rPr>
              <w:t>b</w:t>
            </w:r>
          </w:p>
        </w:tc>
      </w:tr>
    </w:tbl>
    <w:p w:rsidR="00AA118C" w:rsidRPr="00722B31" w:rsidRDefault="00AA118C" w:rsidP="00722B31">
      <w:pPr>
        <w:suppressAutoHyphens/>
        <w:spacing w:after="120"/>
        <w:jc w:val="both"/>
        <w:outlineLvl w:val="0"/>
        <w:rPr>
          <w:rFonts w:ascii="Arial" w:hAnsi="Arial" w:cs="Arial"/>
          <w:bCs/>
        </w:rPr>
      </w:pPr>
    </w:p>
    <w:p w:rsidR="00AA118C" w:rsidRPr="00722B31" w:rsidRDefault="00AA118C" w:rsidP="00722B31">
      <w:pPr>
        <w:keepNext/>
        <w:suppressAutoHyphens/>
        <w:spacing w:after="120"/>
        <w:ind w:left="858" w:hanging="360"/>
        <w:jc w:val="both"/>
        <w:outlineLvl w:val="0"/>
        <w:rPr>
          <w:rFonts w:ascii="Arial" w:hAnsi="Arial" w:cs="Arial"/>
          <w:bCs/>
        </w:rPr>
      </w:pPr>
    </w:p>
    <w:p w:rsidR="00AA118C" w:rsidRPr="00722B31" w:rsidRDefault="00AA118C" w:rsidP="00722B31">
      <w:pPr>
        <w:spacing w:line="360" w:lineRule="auto"/>
        <w:jc w:val="both"/>
        <w:rPr>
          <w:rFonts w:ascii="Arial" w:hAnsi="Arial" w:cs="Arial"/>
          <w:b/>
          <w:bCs/>
          <w:color w:val="000000"/>
        </w:rPr>
      </w:pPr>
    </w:p>
    <w:p w:rsidR="00AA118C" w:rsidRPr="00722B31" w:rsidRDefault="00AA118C" w:rsidP="00722B31">
      <w:pPr>
        <w:spacing w:line="360" w:lineRule="auto"/>
        <w:jc w:val="both"/>
        <w:rPr>
          <w:rFonts w:ascii="Arial" w:hAnsi="Arial" w:cs="Arial"/>
          <w:b/>
          <w:bCs/>
          <w:color w:val="000000"/>
        </w:rPr>
      </w:pPr>
    </w:p>
    <w:p w:rsidR="00AA118C" w:rsidRPr="00722B31" w:rsidRDefault="00AA118C" w:rsidP="00722B31">
      <w:pPr>
        <w:widowControl w:val="0"/>
        <w:autoSpaceDE w:val="0"/>
        <w:autoSpaceDN w:val="0"/>
        <w:adjustRightInd w:val="0"/>
        <w:spacing w:line="360" w:lineRule="auto"/>
        <w:jc w:val="both"/>
        <w:rPr>
          <w:rFonts w:ascii="Arial" w:hAnsi="Arial" w:cs="Arial"/>
          <w:b/>
        </w:rPr>
      </w:pPr>
      <w:r w:rsidRPr="00722B31">
        <w:rPr>
          <w:rFonts w:ascii="Arial" w:hAnsi="Arial" w:cs="Arial"/>
          <w:b/>
          <w:bCs/>
          <w:color w:val="000000"/>
        </w:rPr>
        <w:t>III.</w:t>
      </w:r>
      <w:r w:rsidRPr="00722B31">
        <w:rPr>
          <w:rFonts w:ascii="Arial" w:hAnsi="Arial" w:cs="Arial"/>
          <w:b/>
          <w:lang w:val="en-US"/>
        </w:rPr>
        <w:t xml:space="preserve"> Activity: </w:t>
      </w:r>
      <w:r w:rsidRPr="00722B31">
        <w:rPr>
          <w:rFonts w:ascii="Arial" w:hAnsi="Arial" w:cs="Arial"/>
          <w:b/>
          <w:bCs/>
          <w:color w:val="000000"/>
        </w:rPr>
        <w:t xml:space="preserve">Guided choice.   </w:t>
      </w:r>
      <w:r w:rsidRPr="00722B31">
        <w:rPr>
          <w:rFonts w:ascii="Arial" w:hAnsi="Arial" w:cs="Arial"/>
          <w:b/>
        </w:rPr>
        <w:t>Who, what or where?</w:t>
      </w:r>
    </w:p>
    <w:p w:rsidR="00AA118C" w:rsidRPr="00722B31" w:rsidRDefault="00AA118C" w:rsidP="00722B31">
      <w:pPr>
        <w:tabs>
          <w:tab w:val="num" w:pos="540"/>
        </w:tabs>
        <w:suppressAutoHyphens/>
        <w:spacing w:after="120"/>
        <w:ind w:left="709"/>
        <w:jc w:val="both"/>
        <w:rPr>
          <w:rFonts w:ascii="Arial" w:hAnsi="Arial" w:cs="Arial"/>
          <w:lang w:bidi="ar-DZ"/>
        </w:rPr>
      </w:pPr>
      <w:r w:rsidRPr="00722B31">
        <w:rPr>
          <w:rFonts w:ascii="Arial" w:hAnsi="Arial" w:cs="Arial"/>
          <w:lang w:bidi="ar-DZ"/>
        </w:rPr>
        <w:t xml:space="preserve">Worksheet: </w:t>
      </w:r>
      <w:r w:rsidRPr="00722B31">
        <w:rPr>
          <w:rFonts w:ascii="Arial" w:hAnsi="Arial" w:cs="Arial"/>
          <w:lang w:bidi="ar-DZ"/>
        </w:rPr>
        <w:tab/>
      </w:r>
      <w:r w:rsidRPr="00722B31">
        <w:rPr>
          <w:rFonts w:ascii="Arial" w:hAnsi="Arial" w:cs="Arial"/>
          <w:lang w:bidi="ar-DZ"/>
        </w:rPr>
        <w:tab/>
        <w:t>A list of people, things or places.</w:t>
      </w:r>
    </w:p>
    <w:p w:rsidR="00AA118C" w:rsidRPr="00722B31" w:rsidRDefault="00AA118C" w:rsidP="00722B31">
      <w:pPr>
        <w:tabs>
          <w:tab w:val="num" w:pos="540"/>
        </w:tabs>
        <w:suppressAutoHyphens/>
        <w:spacing w:after="120"/>
        <w:ind w:left="2835" w:hanging="2126"/>
        <w:jc w:val="both"/>
        <w:rPr>
          <w:rFonts w:ascii="Arial" w:hAnsi="Arial" w:cs="Arial"/>
          <w:lang w:bidi="ar-DZ"/>
        </w:rPr>
      </w:pPr>
      <w:r w:rsidRPr="00722B31">
        <w:rPr>
          <w:rFonts w:ascii="Arial" w:hAnsi="Arial" w:cs="Arial"/>
          <w:lang w:bidi="ar-DZ"/>
        </w:rPr>
        <w:t xml:space="preserve">Student's task: </w:t>
      </w:r>
      <w:r w:rsidRPr="00722B31">
        <w:rPr>
          <w:rFonts w:ascii="Arial" w:hAnsi="Arial" w:cs="Arial"/>
          <w:lang w:bidi="ar-DZ"/>
        </w:rPr>
        <w:tab/>
        <w:t>To identify the correct person, or object or place. This is based either on a visual or language stimulus.</w:t>
      </w:r>
    </w:p>
    <w:p w:rsidR="00AA118C" w:rsidRPr="00722B31" w:rsidRDefault="00AA118C" w:rsidP="00722B31">
      <w:pPr>
        <w:tabs>
          <w:tab w:val="num" w:pos="540"/>
        </w:tabs>
        <w:suppressAutoHyphens/>
        <w:spacing w:after="120"/>
        <w:ind w:left="2835" w:hanging="2126"/>
        <w:jc w:val="both"/>
        <w:rPr>
          <w:rFonts w:ascii="Arial" w:hAnsi="Arial" w:cs="Arial"/>
          <w:lang w:bidi="ar-DZ"/>
        </w:rPr>
      </w:pPr>
      <w:r w:rsidRPr="00722B31">
        <w:rPr>
          <w:rFonts w:ascii="Arial" w:hAnsi="Arial" w:cs="Arial"/>
          <w:lang w:bidi="ar-DZ"/>
        </w:rPr>
        <w:t xml:space="preserve">Learning point: </w:t>
      </w:r>
      <w:r w:rsidRPr="00722B31">
        <w:rPr>
          <w:rFonts w:ascii="Arial" w:hAnsi="Arial" w:cs="Arial"/>
          <w:lang w:bidi="ar-DZ"/>
        </w:rPr>
        <w:tab/>
        <w:t xml:space="preserve">It focuses on the doer of the action, the action itself or the place where the action happens. This worksheet differs from type I Choose from a list, because here the focuses on a person, or a place, </w:t>
      </w:r>
      <w:proofErr w:type="gramStart"/>
      <w:r w:rsidRPr="00722B31">
        <w:rPr>
          <w:rFonts w:ascii="Arial" w:hAnsi="Arial" w:cs="Arial"/>
          <w:lang w:bidi="ar-DZ"/>
        </w:rPr>
        <w:t>or  a</w:t>
      </w:r>
      <w:proofErr w:type="gramEnd"/>
      <w:r w:rsidRPr="00722B31">
        <w:rPr>
          <w:rFonts w:ascii="Arial" w:hAnsi="Arial" w:cs="Arial"/>
          <w:lang w:bidi="ar-DZ"/>
        </w:rPr>
        <w:t xml:space="preserve"> thing. In the list, any item of vocabulary or structures can be used, according to the topic. </w:t>
      </w:r>
    </w:p>
    <w:p w:rsidR="00AA118C" w:rsidRPr="00722B31" w:rsidRDefault="00AA118C" w:rsidP="00722B31">
      <w:pPr>
        <w:tabs>
          <w:tab w:val="num" w:pos="540"/>
        </w:tabs>
        <w:suppressAutoHyphens/>
        <w:spacing w:after="120"/>
        <w:ind w:left="2835" w:hanging="2126"/>
        <w:jc w:val="both"/>
        <w:rPr>
          <w:rFonts w:ascii="Arial" w:hAnsi="Arial" w:cs="Arial"/>
          <w:lang w:bidi="ar-DZ"/>
        </w:rPr>
      </w:pPr>
      <w:r w:rsidRPr="00722B31">
        <w:rPr>
          <w:rFonts w:ascii="Arial" w:hAnsi="Arial" w:cs="Arial"/>
          <w:lang w:bidi="ar-DZ"/>
        </w:rPr>
        <w:tab/>
        <w:t>This typo of worksheet is useful for advanced classes with films and drama, to identify who does what to whom, when and why.</w:t>
      </w:r>
    </w:p>
    <w:p w:rsidR="00AA118C" w:rsidRPr="00722B31" w:rsidRDefault="00AA118C" w:rsidP="00722B31">
      <w:pPr>
        <w:tabs>
          <w:tab w:val="num" w:pos="540"/>
        </w:tabs>
        <w:suppressAutoHyphens/>
        <w:spacing w:after="120"/>
        <w:ind w:left="709"/>
        <w:jc w:val="both"/>
        <w:rPr>
          <w:rFonts w:ascii="Arial" w:hAnsi="Arial" w:cs="Arial"/>
          <w:lang w:bidi="ar-DZ"/>
        </w:rPr>
      </w:pPr>
      <w:r w:rsidRPr="00722B31">
        <w:rPr>
          <w:rFonts w:ascii="Arial" w:hAnsi="Arial" w:cs="Arial"/>
          <w:lang w:bidi="ar-DZ"/>
        </w:rPr>
        <w:t>Key points</w:t>
      </w:r>
      <w:r w:rsidRPr="00722B31">
        <w:rPr>
          <w:rFonts w:ascii="Arial" w:hAnsi="Arial" w:cs="Arial"/>
          <w:lang w:bidi="ar-DZ"/>
        </w:rPr>
        <w:tab/>
      </w:r>
    </w:p>
    <w:p w:rsidR="00AA118C" w:rsidRPr="00722B31" w:rsidRDefault="00AA118C" w:rsidP="00722B31">
      <w:pPr>
        <w:keepNext/>
        <w:numPr>
          <w:ilvl w:val="3"/>
          <w:numId w:val="0"/>
        </w:numPr>
        <w:tabs>
          <w:tab w:val="num" w:pos="3018"/>
        </w:tabs>
        <w:suppressAutoHyphens/>
        <w:ind w:left="3018" w:hanging="360"/>
        <w:jc w:val="both"/>
        <w:outlineLvl w:val="0"/>
        <w:rPr>
          <w:rFonts w:ascii="Arial" w:hAnsi="Arial" w:cs="Arial"/>
          <w:bCs/>
        </w:rPr>
      </w:pPr>
      <w:proofErr w:type="gramStart"/>
      <w:r w:rsidRPr="00722B31">
        <w:rPr>
          <w:rFonts w:ascii="Arial" w:hAnsi="Arial" w:cs="Arial"/>
          <w:bCs/>
        </w:rPr>
        <w:lastRenderedPageBreak/>
        <w:t>stimulus</w:t>
      </w:r>
      <w:proofErr w:type="gramEnd"/>
    </w:p>
    <w:p w:rsidR="00AA118C" w:rsidRPr="00722B31" w:rsidRDefault="00AA118C" w:rsidP="00722B31">
      <w:pPr>
        <w:keepNext/>
        <w:numPr>
          <w:ilvl w:val="3"/>
          <w:numId w:val="0"/>
        </w:numPr>
        <w:tabs>
          <w:tab w:val="num" w:pos="3018"/>
        </w:tabs>
        <w:suppressAutoHyphens/>
        <w:ind w:left="3018" w:hanging="360"/>
        <w:jc w:val="both"/>
        <w:outlineLvl w:val="0"/>
        <w:rPr>
          <w:rFonts w:ascii="Arial" w:hAnsi="Arial" w:cs="Arial"/>
          <w:bCs/>
        </w:rPr>
      </w:pPr>
      <w:proofErr w:type="gramStart"/>
      <w:r w:rsidRPr="00722B31">
        <w:rPr>
          <w:rFonts w:ascii="Arial" w:hAnsi="Arial" w:cs="Arial"/>
          <w:bCs/>
        </w:rPr>
        <w:t>visual</w:t>
      </w:r>
      <w:proofErr w:type="gramEnd"/>
    </w:p>
    <w:p w:rsidR="00AA118C" w:rsidRPr="00722B31" w:rsidRDefault="00AA118C" w:rsidP="00722B31">
      <w:pPr>
        <w:keepNext/>
        <w:numPr>
          <w:ilvl w:val="3"/>
          <w:numId w:val="0"/>
        </w:numPr>
        <w:tabs>
          <w:tab w:val="num" w:pos="3018"/>
        </w:tabs>
        <w:suppressAutoHyphens/>
        <w:ind w:left="3018" w:hanging="360"/>
        <w:jc w:val="both"/>
        <w:outlineLvl w:val="0"/>
        <w:rPr>
          <w:rFonts w:ascii="Arial" w:hAnsi="Arial" w:cs="Arial"/>
          <w:bCs/>
        </w:rPr>
      </w:pPr>
      <w:proofErr w:type="gramStart"/>
      <w:r w:rsidRPr="00722B31">
        <w:rPr>
          <w:rFonts w:ascii="Arial" w:hAnsi="Arial" w:cs="Arial"/>
          <w:bCs/>
        </w:rPr>
        <w:t>key</w:t>
      </w:r>
      <w:proofErr w:type="gramEnd"/>
      <w:r w:rsidRPr="00722B31">
        <w:rPr>
          <w:rFonts w:ascii="Arial" w:hAnsi="Arial" w:cs="Arial"/>
          <w:bCs/>
        </w:rPr>
        <w:t xml:space="preserve"> language</w:t>
      </w:r>
    </w:p>
    <w:p w:rsidR="00AA118C" w:rsidRPr="00722B31" w:rsidRDefault="00AA118C" w:rsidP="00722B31">
      <w:pPr>
        <w:keepNext/>
        <w:numPr>
          <w:ilvl w:val="3"/>
          <w:numId w:val="0"/>
        </w:numPr>
        <w:tabs>
          <w:tab w:val="num" w:pos="3018"/>
        </w:tabs>
        <w:suppressAutoHyphens/>
        <w:ind w:left="3018" w:hanging="360"/>
        <w:jc w:val="both"/>
        <w:outlineLvl w:val="0"/>
        <w:rPr>
          <w:rFonts w:ascii="Arial" w:hAnsi="Arial" w:cs="Arial"/>
          <w:bCs/>
        </w:rPr>
      </w:pPr>
      <w:proofErr w:type="gramStart"/>
      <w:r w:rsidRPr="00722B31">
        <w:rPr>
          <w:rFonts w:ascii="Arial" w:hAnsi="Arial" w:cs="Arial"/>
          <w:bCs/>
        </w:rPr>
        <w:t>focus</w:t>
      </w:r>
      <w:proofErr w:type="gramEnd"/>
      <w:r w:rsidRPr="00722B31">
        <w:rPr>
          <w:rFonts w:ascii="Arial" w:hAnsi="Arial" w:cs="Arial"/>
          <w:bCs/>
        </w:rPr>
        <w:t xml:space="preserve"> on actions (people, places or things)</w:t>
      </w:r>
    </w:p>
    <w:p w:rsidR="00AA118C" w:rsidRPr="00722B31" w:rsidRDefault="00AA118C" w:rsidP="00722B31">
      <w:pPr>
        <w:jc w:val="both"/>
        <w:rPr>
          <w:rFonts w:ascii="Arial" w:hAnsi="Arial" w:cs="Arial"/>
        </w:rPr>
      </w:pPr>
    </w:p>
    <w:p w:rsidR="00AA118C" w:rsidRPr="00722B31" w:rsidRDefault="00AA118C" w:rsidP="00722B31">
      <w:pPr>
        <w:suppressAutoHyphens/>
        <w:spacing w:after="120"/>
        <w:ind w:firstLine="709"/>
        <w:jc w:val="both"/>
        <w:rPr>
          <w:rFonts w:ascii="Arial" w:hAnsi="Arial" w:cs="Arial"/>
          <w:b/>
          <w:bCs/>
        </w:rPr>
      </w:pPr>
      <w:r w:rsidRPr="00722B31">
        <w:rPr>
          <w:rFonts w:ascii="Arial" w:hAnsi="Arial" w:cs="Arial"/>
          <w:b/>
          <w:bCs/>
        </w:rPr>
        <w:t xml:space="preserve">Example </w:t>
      </w:r>
    </w:p>
    <w:p w:rsidR="00AA118C" w:rsidRPr="00722B31" w:rsidRDefault="00AA118C" w:rsidP="00722B31">
      <w:pPr>
        <w:tabs>
          <w:tab w:val="num" w:pos="540"/>
        </w:tabs>
        <w:suppressAutoHyphens/>
        <w:spacing w:after="120"/>
        <w:ind w:left="709"/>
        <w:jc w:val="both"/>
        <w:rPr>
          <w:rFonts w:ascii="Arial" w:hAnsi="Arial" w:cs="Arial"/>
          <w:lang w:bidi="ar-DZ"/>
        </w:rPr>
      </w:pPr>
      <w:r w:rsidRPr="00722B31">
        <w:rPr>
          <w:rFonts w:ascii="Arial" w:hAnsi="Arial" w:cs="Arial"/>
          <w:lang w:bidi="ar-DZ"/>
        </w:rPr>
        <w:t xml:space="preserve">This worksheet is based on a video sequence about Canada. It shows a beaver building a dam in a river, and the spectacular way in which a beaver can fell a giant tree. </w:t>
      </w:r>
    </w:p>
    <w:p w:rsidR="00AA118C" w:rsidRPr="00722B31" w:rsidRDefault="00AA118C" w:rsidP="00722B31">
      <w:pPr>
        <w:tabs>
          <w:tab w:val="num" w:pos="540"/>
        </w:tabs>
        <w:suppressAutoHyphens/>
        <w:spacing w:after="120"/>
        <w:ind w:left="709"/>
        <w:jc w:val="both"/>
        <w:rPr>
          <w:rFonts w:ascii="Arial" w:hAnsi="Arial" w:cs="Arial"/>
          <w:lang w:bidi="ar-DZ"/>
        </w:rPr>
      </w:pPr>
      <w:r w:rsidRPr="00722B31">
        <w:rPr>
          <w:rFonts w:ascii="Arial" w:hAnsi="Arial" w:cs="Arial"/>
          <w:lang w:bidi="ar-DZ"/>
        </w:rPr>
        <w:t>The third task is to point the student in the right direction as to what they should be looking for in the clip.</w:t>
      </w:r>
    </w:p>
    <w:p w:rsidR="00AA118C" w:rsidRPr="00722B31" w:rsidRDefault="00AA118C" w:rsidP="00722B31">
      <w:pPr>
        <w:jc w:val="both"/>
        <w:rPr>
          <w:rFonts w:ascii="Arial" w:hAnsi="Arial" w:cs="Arial"/>
        </w:rPr>
      </w:pPr>
    </w:p>
    <w:p w:rsidR="00AA118C" w:rsidRPr="00722B31" w:rsidRDefault="00AA118C" w:rsidP="00722B31">
      <w:pPr>
        <w:pBdr>
          <w:top w:val="single" w:sz="4" w:space="1" w:color="auto"/>
          <w:left w:val="single" w:sz="4" w:space="31" w:color="auto"/>
          <w:bottom w:val="single" w:sz="4" w:space="1" w:color="auto"/>
          <w:right w:val="single" w:sz="4" w:space="4" w:color="auto"/>
        </w:pBdr>
        <w:suppressAutoHyphens/>
        <w:spacing w:after="120"/>
        <w:ind w:left="1416"/>
        <w:jc w:val="both"/>
        <w:rPr>
          <w:rFonts w:ascii="Arial" w:hAnsi="Arial" w:cs="Arial"/>
        </w:rPr>
      </w:pPr>
      <w:r w:rsidRPr="00722B31">
        <w:rPr>
          <w:rFonts w:ascii="Arial" w:hAnsi="Arial" w:cs="Arial"/>
        </w:rPr>
        <w:t xml:space="preserve">Worksheet </w:t>
      </w:r>
      <w:proofErr w:type="gramStart"/>
      <w:r w:rsidRPr="00722B31">
        <w:rPr>
          <w:rFonts w:ascii="Arial" w:hAnsi="Arial" w:cs="Arial"/>
        </w:rPr>
        <w:t>1  Guided</w:t>
      </w:r>
      <w:proofErr w:type="gramEnd"/>
      <w:r w:rsidRPr="00722B31">
        <w:rPr>
          <w:rFonts w:ascii="Arial" w:hAnsi="Arial" w:cs="Arial"/>
        </w:rPr>
        <w:t xml:space="preserve"> Choice: Who, what or where?</w:t>
      </w:r>
    </w:p>
    <w:p w:rsidR="00AA118C" w:rsidRPr="00722B31" w:rsidRDefault="00AA118C" w:rsidP="00722B31">
      <w:pPr>
        <w:pBdr>
          <w:top w:val="single" w:sz="4" w:space="1" w:color="auto"/>
          <w:left w:val="single" w:sz="4" w:space="31" w:color="auto"/>
          <w:bottom w:val="single" w:sz="4" w:space="1" w:color="auto"/>
          <w:right w:val="single" w:sz="4" w:space="4" w:color="auto"/>
        </w:pBdr>
        <w:suppressAutoHyphens/>
        <w:spacing w:after="120"/>
        <w:ind w:left="1416"/>
        <w:jc w:val="both"/>
        <w:rPr>
          <w:rFonts w:ascii="Arial" w:hAnsi="Arial" w:cs="Arial"/>
        </w:rPr>
      </w:pPr>
      <w:r w:rsidRPr="00722B31">
        <w:rPr>
          <w:rFonts w:ascii="Arial" w:hAnsi="Arial" w:cs="Arial"/>
        </w:rPr>
        <w:t>Canada - Beavers</w:t>
      </w:r>
    </w:p>
    <w:p w:rsidR="00AA118C" w:rsidRPr="00722B31" w:rsidRDefault="00AA118C" w:rsidP="00722B31">
      <w:pPr>
        <w:pBdr>
          <w:top w:val="single" w:sz="4" w:space="1" w:color="auto"/>
          <w:left w:val="single" w:sz="4" w:space="31" w:color="auto"/>
          <w:bottom w:val="single" w:sz="4" w:space="1" w:color="auto"/>
          <w:right w:val="single" w:sz="4" w:space="4" w:color="auto"/>
        </w:pBdr>
        <w:suppressAutoHyphens/>
        <w:spacing w:after="120"/>
        <w:ind w:left="1416"/>
        <w:jc w:val="both"/>
        <w:rPr>
          <w:rFonts w:ascii="Arial" w:hAnsi="Arial" w:cs="Arial"/>
        </w:rPr>
      </w:pPr>
      <w:r w:rsidRPr="00722B31">
        <w:rPr>
          <w:rFonts w:ascii="Arial" w:hAnsi="Arial" w:cs="Arial"/>
        </w:rPr>
        <w:t>Who is cutting down the tree?</w:t>
      </w:r>
    </w:p>
    <w:p w:rsidR="00AA118C" w:rsidRPr="00722B31" w:rsidRDefault="00AA118C" w:rsidP="00722B31">
      <w:pPr>
        <w:pBdr>
          <w:top w:val="single" w:sz="4" w:space="1" w:color="auto"/>
          <w:left w:val="single" w:sz="4" w:space="31" w:color="auto"/>
          <w:bottom w:val="single" w:sz="4" w:space="1" w:color="auto"/>
          <w:right w:val="single" w:sz="4" w:space="4" w:color="auto"/>
        </w:pBdr>
        <w:suppressAutoHyphens/>
        <w:spacing w:after="120"/>
        <w:ind w:left="1416"/>
        <w:jc w:val="both"/>
        <w:rPr>
          <w:rFonts w:ascii="Arial" w:hAnsi="Arial" w:cs="Arial"/>
        </w:rPr>
      </w:pPr>
      <w:r w:rsidRPr="00722B31">
        <w:rPr>
          <w:rFonts w:ascii="Arial" w:hAnsi="Arial" w:cs="Arial"/>
        </w:rPr>
        <w:tab/>
        <w:t>A man</w:t>
      </w:r>
      <w:r w:rsidRPr="00722B31">
        <w:rPr>
          <w:rFonts w:ascii="Arial" w:hAnsi="Arial" w:cs="Arial"/>
        </w:rPr>
        <w:tab/>
      </w:r>
      <w:r w:rsidRPr="00722B31">
        <w:rPr>
          <w:rFonts w:ascii="Arial" w:hAnsi="Arial" w:cs="Arial"/>
        </w:rPr>
        <w:tab/>
        <w:t>____</w:t>
      </w:r>
    </w:p>
    <w:p w:rsidR="00AA118C" w:rsidRPr="00722B31" w:rsidRDefault="00AA118C" w:rsidP="00722B31">
      <w:pPr>
        <w:pBdr>
          <w:top w:val="single" w:sz="4" w:space="1" w:color="auto"/>
          <w:left w:val="single" w:sz="4" w:space="31" w:color="auto"/>
          <w:bottom w:val="single" w:sz="4" w:space="1" w:color="auto"/>
          <w:right w:val="single" w:sz="4" w:space="4" w:color="auto"/>
        </w:pBdr>
        <w:suppressAutoHyphens/>
        <w:spacing w:after="120"/>
        <w:ind w:left="1416"/>
        <w:jc w:val="both"/>
        <w:rPr>
          <w:rFonts w:ascii="Arial" w:hAnsi="Arial" w:cs="Arial"/>
        </w:rPr>
      </w:pPr>
      <w:r w:rsidRPr="00722B31">
        <w:rPr>
          <w:rFonts w:ascii="Arial" w:hAnsi="Arial" w:cs="Arial"/>
        </w:rPr>
        <w:tab/>
        <w:t xml:space="preserve">Two </w:t>
      </w:r>
      <w:proofErr w:type="gramStart"/>
      <w:r w:rsidRPr="00722B31">
        <w:rPr>
          <w:rFonts w:ascii="Arial" w:hAnsi="Arial" w:cs="Arial"/>
        </w:rPr>
        <w:t>birds</w:t>
      </w:r>
      <w:proofErr w:type="gramEnd"/>
      <w:r w:rsidRPr="00722B31">
        <w:rPr>
          <w:rFonts w:ascii="Arial" w:hAnsi="Arial" w:cs="Arial"/>
        </w:rPr>
        <w:t xml:space="preserve">  </w:t>
      </w:r>
      <w:r w:rsidRPr="00722B31">
        <w:rPr>
          <w:rFonts w:ascii="Arial" w:hAnsi="Arial" w:cs="Arial"/>
        </w:rPr>
        <w:tab/>
        <w:t>____</w:t>
      </w:r>
    </w:p>
    <w:p w:rsidR="00AA118C" w:rsidRPr="00722B31" w:rsidRDefault="00AA118C" w:rsidP="00722B31">
      <w:pPr>
        <w:pBdr>
          <w:top w:val="single" w:sz="4" w:space="1" w:color="auto"/>
          <w:left w:val="single" w:sz="4" w:space="31" w:color="auto"/>
          <w:bottom w:val="single" w:sz="4" w:space="1" w:color="auto"/>
          <w:right w:val="single" w:sz="4" w:space="4" w:color="auto"/>
        </w:pBdr>
        <w:suppressAutoHyphens/>
        <w:spacing w:after="120"/>
        <w:ind w:left="1416"/>
        <w:jc w:val="both"/>
        <w:rPr>
          <w:rFonts w:ascii="Arial" w:hAnsi="Arial" w:cs="Arial"/>
        </w:rPr>
      </w:pPr>
      <w:r w:rsidRPr="00722B31">
        <w:rPr>
          <w:rFonts w:ascii="Arial" w:hAnsi="Arial" w:cs="Arial"/>
        </w:rPr>
        <w:tab/>
        <w:t>A beaver</w:t>
      </w:r>
      <w:r w:rsidRPr="00722B31">
        <w:rPr>
          <w:rFonts w:ascii="Arial" w:hAnsi="Arial" w:cs="Arial"/>
        </w:rPr>
        <w:tab/>
        <w:t>____</w:t>
      </w:r>
    </w:p>
    <w:p w:rsidR="00AA118C" w:rsidRPr="00722B31" w:rsidRDefault="00AA118C" w:rsidP="00722B31">
      <w:pPr>
        <w:pBdr>
          <w:top w:val="single" w:sz="4" w:space="1" w:color="auto"/>
          <w:left w:val="single" w:sz="4" w:space="31" w:color="auto"/>
          <w:bottom w:val="single" w:sz="4" w:space="1" w:color="auto"/>
          <w:right w:val="single" w:sz="4" w:space="4" w:color="auto"/>
        </w:pBdr>
        <w:suppressAutoHyphens/>
        <w:spacing w:after="120"/>
        <w:ind w:left="1416"/>
        <w:jc w:val="both"/>
        <w:rPr>
          <w:rFonts w:ascii="Arial" w:hAnsi="Arial" w:cs="Arial"/>
        </w:rPr>
      </w:pPr>
      <w:r w:rsidRPr="00722B31">
        <w:rPr>
          <w:rFonts w:ascii="Arial" w:hAnsi="Arial" w:cs="Arial"/>
        </w:rPr>
        <w:tab/>
        <w:t>Two men</w:t>
      </w:r>
      <w:r w:rsidRPr="00722B31">
        <w:rPr>
          <w:rFonts w:ascii="Arial" w:hAnsi="Arial" w:cs="Arial"/>
        </w:rPr>
        <w:tab/>
        <w:t>____</w:t>
      </w:r>
    </w:p>
    <w:p w:rsidR="00AA118C" w:rsidRPr="00722B31" w:rsidRDefault="00AA118C" w:rsidP="00722B31">
      <w:pPr>
        <w:pBdr>
          <w:top w:val="single" w:sz="4" w:space="1" w:color="auto"/>
          <w:left w:val="single" w:sz="4" w:space="31" w:color="auto"/>
          <w:bottom w:val="single" w:sz="4" w:space="1" w:color="auto"/>
          <w:right w:val="single" w:sz="4" w:space="4" w:color="auto"/>
        </w:pBdr>
        <w:suppressAutoHyphens/>
        <w:spacing w:after="120"/>
        <w:ind w:left="1416"/>
        <w:jc w:val="both"/>
        <w:rPr>
          <w:rFonts w:ascii="Arial" w:hAnsi="Arial" w:cs="Arial"/>
        </w:rPr>
      </w:pPr>
    </w:p>
    <w:p w:rsidR="00AA118C" w:rsidRPr="00722B31" w:rsidRDefault="00AA118C" w:rsidP="00722B31">
      <w:pPr>
        <w:tabs>
          <w:tab w:val="num" w:pos="540"/>
        </w:tabs>
        <w:suppressAutoHyphens/>
        <w:spacing w:after="120"/>
        <w:ind w:left="709"/>
        <w:jc w:val="both"/>
        <w:rPr>
          <w:rFonts w:ascii="Arial" w:hAnsi="Arial" w:cs="Arial"/>
          <w:lang w:bidi="ar-DZ"/>
        </w:rPr>
      </w:pPr>
      <w:r w:rsidRPr="00722B31">
        <w:rPr>
          <w:rFonts w:ascii="Arial" w:hAnsi="Arial" w:cs="Arial"/>
          <w:b/>
          <w:bCs/>
          <w:lang w:bidi="ar-DZ"/>
        </w:rPr>
        <w:t>Key</w:t>
      </w:r>
      <w:r w:rsidRPr="00722B31">
        <w:rPr>
          <w:rFonts w:ascii="Arial" w:hAnsi="Arial" w:cs="Arial"/>
          <w:lang w:bidi="ar-DZ"/>
        </w:rPr>
        <w:t xml:space="preserve">   </w:t>
      </w:r>
      <w:proofErr w:type="gramStart"/>
      <w:r w:rsidRPr="00722B31">
        <w:rPr>
          <w:rFonts w:ascii="Arial" w:hAnsi="Arial" w:cs="Arial"/>
          <w:lang w:bidi="ar-DZ"/>
        </w:rPr>
        <w:t>3  A</w:t>
      </w:r>
      <w:proofErr w:type="gramEnd"/>
      <w:r w:rsidRPr="00722B31">
        <w:rPr>
          <w:rFonts w:ascii="Arial" w:hAnsi="Arial" w:cs="Arial"/>
          <w:lang w:bidi="ar-DZ"/>
        </w:rPr>
        <w:t xml:space="preserve"> beaver</w:t>
      </w:r>
    </w:p>
    <w:p w:rsidR="00AA118C" w:rsidRPr="00722B31" w:rsidRDefault="00AA118C" w:rsidP="00722B31">
      <w:pPr>
        <w:spacing w:line="360" w:lineRule="auto"/>
        <w:jc w:val="both"/>
        <w:rPr>
          <w:rFonts w:ascii="Arial" w:hAnsi="Arial" w:cs="Arial"/>
          <w:bCs/>
          <w:color w:val="000000"/>
        </w:rPr>
      </w:pPr>
    </w:p>
    <w:p w:rsidR="00AA118C" w:rsidRPr="00722B31" w:rsidRDefault="00AA118C" w:rsidP="00722B31">
      <w:pPr>
        <w:spacing w:line="360" w:lineRule="auto"/>
        <w:jc w:val="both"/>
        <w:rPr>
          <w:rFonts w:ascii="Arial" w:hAnsi="Arial" w:cs="Arial"/>
          <w:b/>
          <w:bCs/>
          <w:color w:val="000000"/>
        </w:rPr>
      </w:pPr>
      <w:r w:rsidRPr="00722B31">
        <w:rPr>
          <w:rFonts w:ascii="Arial" w:hAnsi="Arial" w:cs="Arial"/>
          <w:b/>
          <w:bCs/>
          <w:color w:val="000000"/>
        </w:rPr>
        <w:t>IV.</w:t>
      </w:r>
      <w:r w:rsidRPr="00722B31">
        <w:rPr>
          <w:rFonts w:ascii="Arial" w:hAnsi="Arial" w:cs="Arial"/>
          <w:b/>
          <w:bCs/>
          <w:color w:val="000000"/>
        </w:rPr>
        <w:tab/>
        <w:t>Activity: Sorting Out</w:t>
      </w:r>
    </w:p>
    <w:p w:rsidR="00AA118C" w:rsidRPr="00722B31" w:rsidRDefault="00AA118C" w:rsidP="00722B31">
      <w:pPr>
        <w:tabs>
          <w:tab w:val="num" w:pos="540"/>
        </w:tabs>
        <w:suppressAutoHyphens/>
        <w:spacing w:after="120"/>
        <w:ind w:left="2835" w:hanging="2126"/>
        <w:jc w:val="both"/>
        <w:rPr>
          <w:rFonts w:ascii="Arial" w:hAnsi="Arial" w:cs="Arial"/>
          <w:lang w:bidi="ar-DZ"/>
        </w:rPr>
      </w:pPr>
      <w:r w:rsidRPr="00722B31">
        <w:rPr>
          <w:rFonts w:ascii="Arial" w:hAnsi="Arial" w:cs="Arial"/>
          <w:lang w:bidi="ar-DZ"/>
        </w:rPr>
        <w:t xml:space="preserve">Worksheet: </w:t>
      </w:r>
      <w:r w:rsidRPr="00722B31">
        <w:rPr>
          <w:rFonts w:ascii="Arial" w:hAnsi="Arial" w:cs="Arial"/>
          <w:lang w:bidi="ar-DZ"/>
        </w:rPr>
        <w:tab/>
        <w:t>A list of words or phrases below two or three categories.</w:t>
      </w:r>
    </w:p>
    <w:p w:rsidR="00AA118C" w:rsidRPr="00722B31" w:rsidRDefault="00AA118C" w:rsidP="00722B31">
      <w:pPr>
        <w:tabs>
          <w:tab w:val="num" w:pos="540"/>
        </w:tabs>
        <w:suppressAutoHyphens/>
        <w:spacing w:after="120"/>
        <w:ind w:left="2835" w:hanging="2126"/>
        <w:jc w:val="both"/>
        <w:rPr>
          <w:rFonts w:ascii="Arial" w:hAnsi="Arial" w:cs="Arial"/>
          <w:lang w:bidi="ar-DZ"/>
        </w:rPr>
      </w:pPr>
      <w:r w:rsidRPr="00722B31">
        <w:rPr>
          <w:rFonts w:ascii="Arial" w:hAnsi="Arial" w:cs="Arial"/>
          <w:lang w:bidi="ar-DZ"/>
        </w:rPr>
        <w:t xml:space="preserve">Student’s </w:t>
      </w:r>
      <w:proofErr w:type="gramStart"/>
      <w:r w:rsidRPr="00722B31">
        <w:rPr>
          <w:rFonts w:ascii="Arial" w:hAnsi="Arial" w:cs="Arial"/>
          <w:lang w:bidi="ar-DZ"/>
        </w:rPr>
        <w:t>task.:</w:t>
      </w:r>
      <w:proofErr w:type="gramEnd"/>
      <w:r w:rsidRPr="00722B31">
        <w:rPr>
          <w:rFonts w:ascii="Arial" w:hAnsi="Arial" w:cs="Arial"/>
          <w:lang w:bidi="ar-DZ"/>
        </w:rPr>
        <w:tab/>
        <w:t>To sort words or phrases according to different categories.  The teacher uses categories according to the topic.</w:t>
      </w:r>
    </w:p>
    <w:p w:rsidR="00AA118C" w:rsidRPr="00722B31" w:rsidRDefault="00AA118C" w:rsidP="00722B31">
      <w:pPr>
        <w:tabs>
          <w:tab w:val="num" w:pos="540"/>
        </w:tabs>
        <w:suppressAutoHyphens/>
        <w:spacing w:after="120"/>
        <w:ind w:left="2835" w:hanging="2126"/>
        <w:jc w:val="both"/>
        <w:rPr>
          <w:rFonts w:ascii="Arial" w:hAnsi="Arial" w:cs="Arial"/>
          <w:lang w:bidi="ar-DZ"/>
        </w:rPr>
      </w:pPr>
      <w:r w:rsidRPr="00722B31">
        <w:rPr>
          <w:rFonts w:ascii="Arial" w:hAnsi="Arial" w:cs="Arial"/>
          <w:lang w:bidi="ar-DZ"/>
        </w:rPr>
        <w:t xml:space="preserve">Learning point: </w:t>
      </w:r>
      <w:r w:rsidRPr="00722B31">
        <w:rPr>
          <w:rFonts w:ascii="Arial" w:hAnsi="Arial" w:cs="Arial"/>
          <w:lang w:bidi="ar-DZ"/>
        </w:rPr>
        <w:tab/>
        <w:t>It may focus on meaning, grammar or sounds. It stimulates logical thinking. The students need to identify vocabulary areas.</w:t>
      </w:r>
    </w:p>
    <w:p w:rsidR="00AA118C" w:rsidRPr="00722B31" w:rsidRDefault="00AA118C" w:rsidP="00722B31">
      <w:pPr>
        <w:tabs>
          <w:tab w:val="num" w:pos="540"/>
        </w:tabs>
        <w:suppressAutoHyphens/>
        <w:spacing w:after="120"/>
        <w:ind w:left="2835" w:hanging="2126"/>
        <w:jc w:val="both"/>
        <w:rPr>
          <w:rFonts w:ascii="Arial" w:hAnsi="Arial" w:cs="Arial"/>
          <w:lang w:bidi="ar-DZ"/>
        </w:rPr>
      </w:pPr>
      <w:r w:rsidRPr="00722B31">
        <w:rPr>
          <w:rFonts w:ascii="Arial" w:hAnsi="Arial" w:cs="Arial"/>
          <w:lang w:bidi="ar-DZ"/>
        </w:rPr>
        <w:t>Key points</w:t>
      </w:r>
    </w:p>
    <w:p w:rsidR="00AA118C" w:rsidRPr="00722B31" w:rsidRDefault="00AA118C" w:rsidP="00722B31">
      <w:pPr>
        <w:keepNext/>
        <w:numPr>
          <w:ilvl w:val="3"/>
          <w:numId w:val="283"/>
        </w:numPr>
        <w:suppressAutoHyphens/>
        <w:jc w:val="both"/>
        <w:outlineLvl w:val="0"/>
        <w:rPr>
          <w:rFonts w:ascii="Arial" w:hAnsi="Arial" w:cs="Arial"/>
          <w:bCs/>
        </w:rPr>
      </w:pPr>
      <w:r w:rsidRPr="00722B31">
        <w:rPr>
          <w:rFonts w:ascii="Arial" w:hAnsi="Arial" w:cs="Arial"/>
          <w:bCs/>
        </w:rPr>
        <w:t>categorisation</w:t>
      </w:r>
    </w:p>
    <w:p w:rsidR="00AA118C" w:rsidRPr="00722B31" w:rsidRDefault="00AA118C" w:rsidP="00722B31">
      <w:pPr>
        <w:keepNext/>
        <w:numPr>
          <w:ilvl w:val="3"/>
          <w:numId w:val="283"/>
        </w:numPr>
        <w:suppressAutoHyphens/>
        <w:jc w:val="both"/>
        <w:outlineLvl w:val="0"/>
        <w:rPr>
          <w:rFonts w:ascii="Arial" w:hAnsi="Arial" w:cs="Arial"/>
          <w:bCs/>
        </w:rPr>
      </w:pPr>
      <w:r w:rsidRPr="00722B31">
        <w:rPr>
          <w:rFonts w:ascii="Arial" w:hAnsi="Arial" w:cs="Arial"/>
          <w:bCs/>
        </w:rPr>
        <w:t>differentiation</w:t>
      </w:r>
    </w:p>
    <w:p w:rsidR="00AA118C" w:rsidRPr="00722B31" w:rsidRDefault="00AA118C" w:rsidP="00722B31">
      <w:pPr>
        <w:keepNext/>
        <w:numPr>
          <w:ilvl w:val="3"/>
          <w:numId w:val="283"/>
        </w:numPr>
        <w:suppressAutoHyphens/>
        <w:jc w:val="both"/>
        <w:outlineLvl w:val="0"/>
        <w:rPr>
          <w:rFonts w:ascii="Arial" w:hAnsi="Arial" w:cs="Arial"/>
          <w:bCs/>
        </w:rPr>
      </w:pPr>
      <w:r w:rsidRPr="00722B31">
        <w:rPr>
          <w:rFonts w:ascii="Arial" w:hAnsi="Arial" w:cs="Arial"/>
          <w:bCs/>
        </w:rPr>
        <w:t xml:space="preserve">focus on </w:t>
      </w:r>
    </w:p>
    <w:p w:rsidR="00AA118C" w:rsidRPr="00722B31" w:rsidRDefault="00AA118C" w:rsidP="00722B31">
      <w:pPr>
        <w:keepNext/>
        <w:numPr>
          <w:ilvl w:val="3"/>
          <w:numId w:val="283"/>
        </w:numPr>
        <w:suppressAutoHyphens/>
        <w:jc w:val="both"/>
        <w:outlineLvl w:val="0"/>
        <w:rPr>
          <w:rFonts w:ascii="Arial" w:hAnsi="Arial" w:cs="Arial"/>
          <w:bCs/>
        </w:rPr>
      </w:pPr>
      <w:r w:rsidRPr="00722B31">
        <w:rPr>
          <w:rFonts w:ascii="Arial" w:hAnsi="Arial" w:cs="Arial"/>
          <w:bCs/>
        </w:rPr>
        <w:t>grammar</w:t>
      </w:r>
    </w:p>
    <w:p w:rsidR="00AA118C" w:rsidRPr="00722B31" w:rsidRDefault="00AA118C" w:rsidP="00722B31">
      <w:pPr>
        <w:keepNext/>
        <w:numPr>
          <w:ilvl w:val="3"/>
          <w:numId w:val="283"/>
        </w:numPr>
        <w:suppressAutoHyphens/>
        <w:jc w:val="both"/>
        <w:outlineLvl w:val="0"/>
        <w:rPr>
          <w:rFonts w:ascii="Arial" w:hAnsi="Arial" w:cs="Arial"/>
          <w:bCs/>
        </w:rPr>
      </w:pPr>
      <w:r w:rsidRPr="00722B31">
        <w:rPr>
          <w:rFonts w:ascii="Arial" w:hAnsi="Arial" w:cs="Arial"/>
          <w:bCs/>
        </w:rPr>
        <w:t>meaning</w:t>
      </w:r>
    </w:p>
    <w:p w:rsidR="00AA118C" w:rsidRPr="00722B31" w:rsidRDefault="00AA118C" w:rsidP="00722B31">
      <w:pPr>
        <w:keepNext/>
        <w:numPr>
          <w:ilvl w:val="3"/>
          <w:numId w:val="283"/>
        </w:numPr>
        <w:suppressAutoHyphens/>
        <w:jc w:val="both"/>
        <w:outlineLvl w:val="0"/>
        <w:rPr>
          <w:rFonts w:ascii="Arial" w:hAnsi="Arial" w:cs="Arial"/>
          <w:bCs/>
        </w:rPr>
      </w:pPr>
      <w:r w:rsidRPr="00722B31">
        <w:rPr>
          <w:rFonts w:ascii="Arial" w:hAnsi="Arial" w:cs="Arial"/>
          <w:bCs/>
        </w:rPr>
        <w:t>sounds</w:t>
      </w:r>
    </w:p>
    <w:p w:rsidR="00AA118C" w:rsidRPr="00722B31" w:rsidRDefault="00AA118C" w:rsidP="00722B31">
      <w:pPr>
        <w:jc w:val="both"/>
        <w:rPr>
          <w:rFonts w:ascii="Arial" w:hAnsi="Arial" w:cs="Arial"/>
        </w:rPr>
      </w:pPr>
    </w:p>
    <w:p w:rsidR="00AA118C" w:rsidRPr="00722B31" w:rsidRDefault="00AA118C" w:rsidP="00722B31">
      <w:pPr>
        <w:suppressAutoHyphens/>
        <w:spacing w:after="120"/>
        <w:ind w:firstLine="709"/>
        <w:jc w:val="both"/>
        <w:rPr>
          <w:rFonts w:ascii="Arial" w:hAnsi="Arial" w:cs="Arial"/>
          <w:b/>
          <w:bCs/>
        </w:rPr>
      </w:pPr>
    </w:p>
    <w:p w:rsidR="00AA118C" w:rsidRPr="00722B31" w:rsidRDefault="00AA118C" w:rsidP="00722B31">
      <w:pPr>
        <w:suppressAutoHyphens/>
        <w:spacing w:after="120"/>
        <w:ind w:firstLine="709"/>
        <w:jc w:val="both"/>
        <w:rPr>
          <w:rFonts w:ascii="Arial" w:hAnsi="Arial" w:cs="Arial"/>
          <w:b/>
          <w:bCs/>
        </w:rPr>
      </w:pPr>
      <w:r w:rsidRPr="00722B31">
        <w:rPr>
          <w:rFonts w:ascii="Arial" w:hAnsi="Arial" w:cs="Arial"/>
          <w:b/>
          <w:bCs/>
        </w:rPr>
        <w:t xml:space="preserve">Example </w:t>
      </w:r>
    </w:p>
    <w:p w:rsidR="00AA118C" w:rsidRPr="00722B31" w:rsidRDefault="00AA118C" w:rsidP="00722B31">
      <w:pPr>
        <w:tabs>
          <w:tab w:val="num" w:pos="540"/>
        </w:tabs>
        <w:suppressAutoHyphens/>
        <w:spacing w:after="120"/>
        <w:ind w:left="709"/>
        <w:jc w:val="both"/>
        <w:rPr>
          <w:rFonts w:ascii="Arial" w:hAnsi="Arial" w:cs="Arial"/>
          <w:lang w:bidi="ar-DZ"/>
        </w:rPr>
      </w:pPr>
      <w:r w:rsidRPr="00722B31">
        <w:rPr>
          <w:rFonts w:ascii="Arial" w:hAnsi="Arial" w:cs="Arial"/>
          <w:lang w:bidi="ar-DZ"/>
        </w:rPr>
        <w:lastRenderedPageBreak/>
        <w:t>This worksheet is based on a video sequence about Canada. In the clip seen there are many pictures of common places, animals that you can find in Canada.</w:t>
      </w:r>
    </w:p>
    <w:p w:rsidR="00AA118C" w:rsidRPr="00722B31" w:rsidRDefault="00AA118C" w:rsidP="00722B31">
      <w:pPr>
        <w:tabs>
          <w:tab w:val="num" w:pos="540"/>
        </w:tabs>
        <w:suppressAutoHyphens/>
        <w:spacing w:after="120"/>
        <w:ind w:left="709"/>
        <w:jc w:val="both"/>
        <w:rPr>
          <w:rFonts w:ascii="Arial" w:hAnsi="Arial" w:cs="Arial"/>
          <w:lang w:bidi="ar-DZ"/>
        </w:rPr>
      </w:pPr>
      <w:r w:rsidRPr="00722B31">
        <w:rPr>
          <w:rFonts w:ascii="Arial" w:hAnsi="Arial" w:cs="Arial"/>
          <w:lang w:bidi="ar-DZ"/>
        </w:rPr>
        <w:t xml:space="preserve">This task aids the student put the things he has seen in context of his own reality. </w:t>
      </w:r>
    </w:p>
    <w:p w:rsidR="00AA118C" w:rsidRPr="00722B31" w:rsidRDefault="00AA118C" w:rsidP="00722B31">
      <w:pPr>
        <w:pBdr>
          <w:top w:val="single" w:sz="4" w:space="1" w:color="auto"/>
          <w:left w:val="single" w:sz="4" w:space="31" w:color="auto"/>
          <w:bottom w:val="single" w:sz="4" w:space="1" w:color="auto"/>
          <w:right w:val="single" w:sz="4" w:space="4" w:color="auto"/>
        </w:pBdr>
        <w:suppressAutoHyphens/>
        <w:spacing w:after="120"/>
        <w:ind w:left="1416"/>
        <w:jc w:val="both"/>
        <w:rPr>
          <w:rFonts w:ascii="Arial" w:hAnsi="Arial" w:cs="Arial"/>
        </w:rPr>
      </w:pPr>
      <w:r w:rsidRPr="00722B31">
        <w:rPr>
          <w:rFonts w:ascii="Arial" w:hAnsi="Arial" w:cs="Arial"/>
        </w:rPr>
        <w:t>Worksheet 1 Sorting Out</w:t>
      </w:r>
    </w:p>
    <w:p w:rsidR="00AA118C" w:rsidRPr="00722B31" w:rsidRDefault="00AA118C" w:rsidP="00722B31">
      <w:pPr>
        <w:pBdr>
          <w:top w:val="single" w:sz="4" w:space="1" w:color="auto"/>
          <w:left w:val="single" w:sz="4" w:space="31" w:color="auto"/>
          <w:bottom w:val="single" w:sz="4" w:space="1" w:color="auto"/>
          <w:right w:val="single" w:sz="4" w:space="4" w:color="auto"/>
        </w:pBdr>
        <w:suppressAutoHyphens/>
        <w:spacing w:after="120"/>
        <w:ind w:left="1416"/>
        <w:jc w:val="both"/>
        <w:rPr>
          <w:rFonts w:ascii="Arial" w:hAnsi="Arial" w:cs="Arial"/>
        </w:rPr>
      </w:pPr>
      <w:r w:rsidRPr="00722B31">
        <w:rPr>
          <w:rFonts w:ascii="Arial" w:hAnsi="Arial" w:cs="Arial"/>
        </w:rPr>
        <w:t xml:space="preserve">Sort </w:t>
      </w:r>
      <w:proofErr w:type="gramStart"/>
      <w:r w:rsidRPr="00722B31">
        <w:rPr>
          <w:rFonts w:ascii="Arial" w:hAnsi="Arial" w:cs="Arial"/>
        </w:rPr>
        <w:t>Canada  -</w:t>
      </w:r>
      <w:proofErr w:type="gramEnd"/>
      <w:r w:rsidRPr="00722B31">
        <w:rPr>
          <w:rFonts w:ascii="Arial" w:hAnsi="Arial" w:cs="Arial"/>
        </w:rPr>
        <w:t xml:space="preserve"> Cuba</w:t>
      </w:r>
    </w:p>
    <w:p w:rsidR="00AA118C" w:rsidRPr="00E80D25" w:rsidRDefault="00AA118C" w:rsidP="00722B31">
      <w:pPr>
        <w:pBdr>
          <w:top w:val="single" w:sz="4" w:space="1" w:color="auto"/>
          <w:left w:val="single" w:sz="4" w:space="31" w:color="auto"/>
          <w:bottom w:val="single" w:sz="4" w:space="1" w:color="auto"/>
          <w:right w:val="single" w:sz="4" w:space="4" w:color="auto"/>
        </w:pBdr>
        <w:suppressAutoHyphens/>
        <w:spacing w:after="120"/>
        <w:ind w:left="1416" w:firstLine="708"/>
        <w:jc w:val="both"/>
        <w:rPr>
          <w:rFonts w:ascii="Arial" w:hAnsi="Arial" w:cs="Arial"/>
          <w:lang w:val="en-US"/>
        </w:rPr>
      </w:pPr>
      <w:r w:rsidRPr="00E80D25">
        <w:rPr>
          <w:rFonts w:ascii="Arial" w:hAnsi="Arial" w:cs="Arial"/>
          <w:u w:val="single"/>
          <w:lang w:val="en-US"/>
        </w:rPr>
        <w:t>Canada</w:t>
      </w:r>
      <w:r w:rsidRPr="00E80D25">
        <w:rPr>
          <w:rFonts w:ascii="Arial" w:hAnsi="Arial" w:cs="Arial"/>
          <w:lang w:val="en-US"/>
        </w:rPr>
        <w:tab/>
      </w:r>
      <w:r w:rsidRPr="00E80D25">
        <w:rPr>
          <w:rFonts w:ascii="Arial" w:hAnsi="Arial" w:cs="Arial"/>
          <w:lang w:val="en-US"/>
        </w:rPr>
        <w:tab/>
      </w:r>
      <w:r w:rsidRPr="00E80D25">
        <w:rPr>
          <w:rFonts w:ascii="Arial" w:hAnsi="Arial" w:cs="Arial"/>
          <w:lang w:val="en-US"/>
        </w:rPr>
        <w:tab/>
      </w:r>
      <w:r w:rsidRPr="00E80D25">
        <w:rPr>
          <w:rFonts w:ascii="Arial" w:hAnsi="Arial" w:cs="Arial"/>
          <w:lang w:val="en-US"/>
        </w:rPr>
        <w:tab/>
      </w:r>
      <w:r w:rsidRPr="00E80D25">
        <w:rPr>
          <w:rFonts w:ascii="Arial" w:hAnsi="Arial" w:cs="Arial"/>
          <w:u w:val="single"/>
          <w:lang w:val="en-US"/>
        </w:rPr>
        <w:t>Cuba</w:t>
      </w:r>
    </w:p>
    <w:p w:rsidR="00AA118C" w:rsidRPr="00E80D25" w:rsidRDefault="00AA118C" w:rsidP="00722B31">
      <w:pPr>
        <w:pBdr>
          <w:top w:val="single" w:sz="4" w:space="1" w:color="auto"/>
          <w:left w:val="single" w:sz="4" w:space="31" w:color="auto"/>
          <w:bottom w:val="single" w:sz="4" w:space="1" w:color="auto"/>
          <w:right w:val="single" w:sz="4" w:space="4" w:color="auto"/>
        </w:pBdr>
        <w:suppressAutoHyphens/>
        <w:spacing w:after="120"/>
        <w:ind w:left="1416"/>
        <w:jc w:val="both"/>
        <w:rPr>
          <w:rFonts w:ascii="Arial" w:hAnsi="Arial" w:cs="Arial"/>
          <w:lang w:val="en-US"/>
        </w:rPr>
      </w:pPr>
      <w:r w:rsidRPr="00E80D25">
        <w:rPr>
          <w:rFonts w:ascii="Arial" w:hAnsi="Arial" w:cs="Arial"/>
          <w:lang w:val="en-US"/>
        </w:rPr>
        <w:tab/>
        <w:t>____</w:t>
      </w:r>
      <w:r w:rsidRPr="00E80D25">
        <w:rPr>
          <w:rFonts w:ascii="Arial" w:hAnsi="Arial" w:cs="Arial"/>
          <w:lang w:val="en-US"/>
        </w:rPr>
        <w:tab/>
      </w:r>
      <w:r w:rsidRPr="00E80D25">
        <w:rPr>
          <w:rFonts w:ascii="Arial" w:hAnsi="Arial" w:cs="Arial"/>
          <w:lang w:val="en-US"/>
        </w:rPr>
        <w:tab/>
        <w:t xml:space="preserve">Eskimos </w:t>
      </w:r>
      <w:r w:rsidRPr="00E80D25">
        <w:rPr>
          <w:rFonts w:ascii="Arial" w:hAnsi="Arial" w:cs="Arial"/>
          <w:lang w:val="en-US"/>
        </w:rPr>
        <w:tab/>
      </w:r>
      <w:r w:rsidRPr="00E80D25">
        <w:rPr>
          <w:rFonts w:ascii="Arial" w:hAnsi="Arial" w:cs="Arial"/>
          <w:lang w:val="en-US"/>
        </w:rPr>
        <w:tab/>
        <w:t>____</w:t>
      </w:r>
    </w:p>
    <w:p w:rsidR="00AA118C" w:rsidRPr="00E80D25" w:rsidRDefault="00AA118C" w:rsidP="00722B31">
      <w:pPr>
        <w:pBdr>
          <w:top w:val="single" w:sz="4" w:space="1" w:color="auto"/>
          <w:left w:val="single" w:sz="4" w:space="31" w:color="auto"/>
          <w:bottom w:val="single" w:sz="4" w:space="1" w:color="auto"/>
          <w:right w:val="single" w:sz="4" w:space="4" w:color="auto"/>
        </w:pBdr>
        <w:suppressAutoHyphens/>
        <w:spacing w:after="120"/>
        <w:ind w:left="1416"/>
        <w:jc w:val="both"/>
        <w:rPr>
          <w:rFonts w:ascii="Arial" w:hAnsi="Arial" w:cs="Arial"/>
          <w:lang w:val="en-US"/>
        </w:rPr>
      </w:pPr>
      <w:r w:rsidRPr="00E80D25">
        <w:rPr>
          <w:rFonts w:ascii="Arial" w:hAnsi="Arial" w:cs="Arial"/>
          <w:lang w:val="en-US"/>
        </w:rPr>
        <w:tab/>
        <w:t>____</w:t>
      </w:r>
      <w:r w:rsidRPr="00E80D25">
        <w:rPr>
          <w:rFonts w:ascii="Arial" w:hAnsi="Arial" w:cs="Arial"/>
          <w:lang w:val="en-US"/>
        </w:rPr>
        <w:tab/>
      </w:r>
      <w:r w:rsidRPr="00E80D25">
        <w:rPr>
          <w:rFonts w:ascii="Arial" w:hAnsi="Arial" w:cs="Arial"/>
          <w:lang w:val="en-US"/>
        </w:rPr>
        <w:tab/>
      </w:r>
      <w:proofErr w:type="gramStart"/>
      <w:r w:rsidRPr="00E80D25">
        <w:rPr>
          <w:rFonts w:ascii="Arial" w:hAnsi="Arial" w:cs="Arial"/>
          <w:lang w:val="en-US"/>
        </w:rPr>
        <w:t>icebergs</w:t>
      </w:r>
      <w:proofErr w:type="gramEnd"/>
      <w:r w:rsidRPr="00E80D25">
        <w:rPr>
          <w:rFonts w:ascii="Arial" w:hAnsi="Arial" w:cs="Arial"/>
          <w:lang w:val="en-US"/>
        </w:rPr>
        <w:tab/>
      </w:r>
      <w:r w:rsidRPr="00E80D25">
        <w:rPr>
          <w:rFonts w:ascii="Arial" w:hAnsi="Arial" w:cs="Arial"/>
          <w:lang w:val="en-US"/>
        </w:rPr>
        <w:tab/>
        <w:t>____</w:t>
      </w:r>
    </w:p>
    <w:p w:rsidR="00AA118C" w:rsidRPr="00E80D25" w:rsidRDefault="00AA118C" w:rsidP="00722B31">
      <w:pPr>
        <w:pBdr>
          <w:top w:val="single" w:sz="4" w:space="1" w:color="auto"/>
          <w:left w:val="single" w:sz="4" w:space="31" w:color="auto"/>
          <w:bottom w:val="single" w:sz="4" w:space="1" w:color="auto"/>
          <w:right w:val="single" w:sz="4" w:space="4" w:color="auto"/>
        </w:pBdr>
        <w:suppressAutoHyphens/>
        <w:spacing w:after="120"/>
        <w:ind w:left="1416"/>
        <w:jc w:val="both"/>
        <w:rPr>
          <w:rFonts w:ascii="Arial" w:hAnsi="Arial" w:cs="Arial"/>
          <w:lang w:val="en-US"/>
        </w:rPr>
      </w:pPr>
      <w:r w:rsidRPr="00E80D25">
        <w:rPr>
          <w:rFonts w:ascii="Arial" w:hAnsi="Arial" w:cs="Arial"/>
          <w:lang w:val="en-US"/>
        </w:rPr>
        <w:tab/>
        <w:t>____</w:t>
      </w:r>
      <w:r w:rsidRPr="00E80D25">
        <w:rPr>
          <w:rFonts w:ascii="Arial" w:hAnsi="Arial" w:cs="Arial"/>
          <w:lang w:val="en-US"/>
        </w:rPr>
        <w:tab/>
      </w:r>
      <w:r w:rsidRPr="00E80D25">
        <w:rPr>
          <w:rFonts w:ascii="Arial" w:hAnsi="Arial" w:cs="Arial"/>
          <w:lang w:val="en-US"/>
        </w:rPr>
        <w:tab/>
        <w:t>Taínos</w:t>
      </w:r>
      <w:r w:rsidRPr="00E80D25">
        <w:rPr>
          <w:rFonts w:ascii="Arial" w:hAnsi="Arial" w:cs="Arial"/>
          <w:lang w:val="en-US"/>
        </w:rPr>
        <w:tab/>
      </w:r>
      <w:r w:rsidRPr="00E80D25">
        <w:rPr>
          <w:rFonts w:ascii="Arial" w:hAnsi="Arial" w:cs="Arial"/>
          <w:lang w:val="en-US"/>
        </w:rPr>
        <w:tab/>
        <w:t>____</w:t>
      </w:r>
    </w:p>
    <w:p w:rsidR="00AA118C" w:rsidRPr="00722B31" w:rsidRDefault="00AA118C" w:rsidP="00722B31">
      <w:pPr>
        <w:pBdr>
          <w:top w:val="single" w:sz="4" w:space="1" w:color="auto"/>
          <w:left w:val="single" w:sz="4" w:space="31" w:color="auto"/>
          <w:bottom w:val="single" w:sz="4" w:space="1" w:color="auto"/>
          <w:right w:val="single" w:sz="4" w:space="4" w:color="auto"/>
        </w:pBdr>
        <w:suppressAutoHyphens/>
        <w:spacing w:after="120"/>
        <w:ind w:left="1416"/>
        <w:jc w:val="both"/>
        <w:rPr>
          <w:rFonts w:ascii="Arial" w:hAnsi="Arial" w:cs="Arial"/>
        </w:rPr>
      </w:pPr>
      <w:r w:rsidRPr="00E80D25">
        <w:rPr>
          <w:rFonts w:ascii="Arial" w:hAnsi="Arial" w:cs="Arial"/>
          <w:lang w:val="en-US"/>
        </w:rPr>
        <w:tab/>
      </w:r>
      <w:r w:rsidRPr="00722B31">
        <w:rPr>
          <w:rFonts w:ascii="Arial" w:hAnsi="Arial" w:cs="Arial"/>
        </w:rPr>
        <w:t>____</w:t>
      </w:r>
      <w:r w:rsidRPr="00722B31">
        <w:rPr>
          <w:rFonts w:ascii="Arial" w:hAnsi="Arial" w:cs="Arial"/>
        </w:rPr>
        <w:tab/>
      </w:r>
      <w:r w:rsidRPr="00722B31">
        <w:rPr>
          <w:rFonts w:ascii="Arial" w:hAnsi="Arial" w:cs="Arial"/>
        </w:rPr>
        <w:tab/>
      </w:r>
      <w:proofErr w:type="gramStart"/>
      <w:r w:rsidRPr="00722B31">
        <w:rPr>
          <w:rFonts w:ascii="Arial" w:hAnsi="Arial" w:cs="Arial"/>
        </w:rPr>
        <w:t>snow</w:t>
      </w:r>
      <w:proofErr w:type="gramEnd"/>
      <w:r w:rsidRPr="00722B31">
        <w:rPr>
          <w:rFonts w:ascii="Arial" w:hAnsi="Arial" w:cs="Arial"/>
        </w:rPr>
        <w:tab/>
      </w:r>
      <w:r w:rsidRPr="00722B31">
        <w:rPr>
          <w:rFonts w:ascii="Arial" w:hAnsi="Arial" w:cs="Arial"/>
        </w:rPr>
        <w:tab/>
      </w:r>
      <w:r w:rsidRPr="00722B31">
        <w:rPr>
          <w:rFonts w:ascii="Arial" w:hAnsi="Arial" w:cs="Arial"/>
        </w:rPr>
        <w:tab/>
        <w:t>____</w:t>
      </w:r>
    </w:p>
    <w:p w:rsidR="00AA118C" w:rsidRPr="00722B31" w:rsidRDefault="00AA118C" w:rsidP="00722B31">
      <w:pPr>
        <w:pBdr>
          <w:top w:val="single" w:sz="4" w:space="1" w:color="auto"/>
          <w:left w:val="single" w:sz="4" w:space="31" w:color="auto"/>
          <w:bottom w:val="single" w:sz="4" w:space="1" w:color="auto"/>
          <w:right w:val="single" w:sz="4" w:space="4" w:color="auto"/>
        </w:pBdr>
        <w:suppressAutoHyphens/>
        <w:spacing w:after="120"/>
        <w:ind w:left="1416"/>
        <w:jc w:val="both"/>
        <w:rPr>
          <w:rFonts w:ascii="Arial" w:hAnsi="Arial" w:cs="Arial"/>
        </w:rPr>
      </w:pPr>
      <w:r w:rsidRPr="00722B31">
        <w:rPr>
          <w:rFonts w:ascii="Arial" w:hAnsi="Arial" w:cs="Arial"/>
        </w:rPr>
        <w:tab/>
        <w:t>____</w:t>
      </w:r>
      <w:r w:rsidRPr="00722B31">
        <w:rPr>
          <w:rFonts w:ascii="Arial" w:hAnsi="Arial" w:cs="Arial"/>
        </w:rPr>
        <w:tab/>
      </w:r>
      <w:r w:rsidRPr="00722B31">
        <w:rPr>
          <w:rFonts w:ascii="Arial" w:hAnsi="Arial" w:cs="Arial"/>
        </w:rPr>
        <w:tab/>
      </w:r>
      <w:proofErr w:type="gramStart"/>
      <w:r w:rsidRPr="00722B31">
        <w:rPr>
          <w:rFonts w:ascii="Arial" w:hAnsi="Arial" w:cs="Arial"/>
        </w:rPr>
        <w:t>owls</w:t>
      </w:r>
      <w:proofErr w:type="gramEnd"/>
      <w:r w:rsidRPr="00722B31">
        <w:rPr>
          <w:rFonts w:ascii="Arial" w:hAnsi="Arial" w:cs="Arial"/>
        </w:rPr>
        <w:tab/>
      </w:r>
      <w:r w:rsidRPr="00722B31">
        <w:rPr>
          <w:rFonts w:ascii="Arial" w:hAnsi="Arial" w:cs="Arial"/>
        </w:rPr>
        <w:tab/>
      </w:r>
      <w:r w:rsidRPr="00722B31">
        <w:rPr>
          <w:rFonts w:ascii="Arial" w:hAnsi="Arial" w:cs="Arial"/>
        </w:rPr>
        <w:tab/>
        <w:t>____</w:t>
      </w:r>
    </w:p>
    <w:p w:rsidR="00AA118C" w:rsidRPr="00722B31" w:rsidRDefault="00AA118C" w:rsidP="00722B31">
      <w:pPr>
        <w:pBdr>
          <w:top w:val="single" w:sz="4" w:space="1" w:color="auto"/>
          <w:left w:val="single" w:sz="4" w:space="31" w:color="auto"/>
          <w:bottom w:val="single" w:sz="4" w:space="1" w:color="auto"/>
          <w:right w:val="single" w:sz="4" w:space="4" w:color="auto"/>
        </w:pBdr>
        <w:suppressAutoHyphens/>
        <w:spacing w:after="120"/>
        <w:ind w:left="1416"/>
        <w:jc w:val="both"/>
        <w:rPr>
          <w:rFonts w:ascii="Arial" w:hAnsi="Arial" w:cs="Arial"/>
        </w:rPr>
      </w:pPr>
      <w:r w:rsidRPr="00722B31">
        <w:rPr>
          <w:rFonts w:ascii="Arial" w:hAnsi="Arial" w:cs="Arial"/>
        </w:rPr>
        <w:tab/>
        <w:t>____</w:t>
      </w:r>
      <w:r w:rsidRPr="00722B31">
        <w:rPr>
          <w:rFonts w:ascii="Arial" w:hAnsi="Arial" w:cs="Arial"/>
        </w:rPr>
        <w:tab/>
      </w:r>
      <w:r w:rsidRPr="00722B31">
        <w:rPr>
          <w:rFonts w:ascii="Arial" w:hAnsi="Arial" w:cs="Arial"/>
        </w:rPr>
        <w:tab/>
        <w:t>eagles</w:t>
      </w:r>
      <w:r w:rsidRPr="00722B31">
        <w:rPr>
          <w:rFonts w:ascii="Arial" w:hAnsi="Arial" w:cs="Arial"/>
        </w:rPr>
        <w:tab/>
      </w:r>
      <w:r w:rsidRPr="00722B31">
        <w:rPr>
          <w:rFonts w:ascii="Arial" w:hAnsi="Arial" w:cs="Arial"/>
        </w:rPr>
        <w:tab/>
      </w:r>
      <w:r w:rsidRPr="00722B31">
        <w:rPr>
          <w:rFonts w:ascii="Arial" w:hAnsi="Arial" w:cs="Arial"/>
        </w:rPr>
        <w:tab/>
        <w:t>____</w:t>
      </w:r>
    </w:p>
    <w:p w:rsidR="00AA118C" w:rsidRPr="00722B31" w:rsidRDefault="00AA118C" w:rsidP="00722B31">
      <w:pPr>
        <w:pBdr>
          <w:top w:val="single" w:sz="4" w:space="1" w:color="auto"/>
          <w:left w:val="single" w:sz="4" w:space="31" w:color="auto"/>
          <w:bottom w:val="single" w:sz="4" w:space="1" w:color="auto"/>
          <w:right w:val="single" w:sz="4" w:space="4" w:color="auto"/>
        </w:pBdr>
        <w:suppressAutoHyphens/>
        <w:spacing w:after="120"/>
        <w:ind w:left="1416"/>
        <w:jc w:val="both"/>
        <w:rPr>
          <w:rFonts w:ascii="Arial" w:hAnsi="Arial" w:cs="Arial"/>
        </w:rPr>
      </w:pPr>
      <w:r w:rsidRPr="00722B31">
        <w:rPr>
          <w:rFonts w:ascii="Arial" w:hAnsi="Arial" w:cs="Arial"/>
        </w:rPr>
        <w:tab/>
        <w:t>____</w:t>
      </w:r>
      <w:r w:rsidRPr="00722B31">
        <w:rPr>
          <w:rFonts w:ascii="Arial" w:hAnsi="Arial" w:cs="Arial"/>
        </w:rPr>
        <w:tab/>
      </w:r>
      <w:r w:rsidRPr="00722B31">
        <w:rPr>
          <w:rFonts w:ascii="Arial" w:hAnsi="Arial" w:cs="Arial"/>
        </w:rPr>
        <w:tab/>
      </w:r>
      <w:proofErr w:type="gramStart"/>
      <w:r w:rsidRPr="00722B31">
        <w:rPr>
          <w:rFonts w:ascii="Arial" w:hAnsi="Arial" w:cs="Arial"/>
        </w:rPr>
        <w:t>icebreakers</w:t>
      </w:r>
      <w:proofErr w:type="gramEnd"/>
      <w:r w:rsidRPr="00722B31">
        <w:rPr>
          <w:rFonts w:ascii="Arial" w:hAnsi="Arial" w:cs="Arial"/>
        </w:rPr>
        <w:tab/>
      </w:r>
      <w:r w:rsidRPr="00722B31">
        <w:rPr>
          <w:rFonts w:ascii="Arial" w:hAnsi="Arial" w:cs="Arial"/>
        </w:rPr>
        <w:tab/>
        <w:t>____</w:t>
      </w:r>
    </w:p>
    <w:p w:rsidR="00AA118C" w:rsidRPr="00722B31" w:rsidRDefault="00AA118C" w:rsidP="00722B31">
      <w:pPr>
        <w:pBdr>
          <w:top w:val="single" w:sz="4" w:space="1" w:color="auto"/>
          <w:left w:val="single" w:sz="4" w:space="31" w:color="auto"/>
          <w:bottom w:val="single" w:sz="4" w:space="1" w:color="auto"/>
          <w:right w:val="single" w:sz="4" w:space="4" w:color="auto"/>
        </w:pBdr>
        <w:suppressAutoHyphens/>
        <w:spacing w:after="120"/>
        <w:ind w:left="1416"/>
        <w:jc w:val="both"/>
        <w:rPr>
          <w:rFonts w:ascii="Arial" w:hAnsi="Arial" w:cs="Arial"/>
        </w:rPr>
      </w:pPr>
      <w:r w:rsidRPr="00722B31">
        <w:rPr>
          <w:rFonts w:ascii="Arial" w:hAnsi="Arial" w:cs="Arial"/>
        </w:rPr>
        <w:tab/>
        <w:t>____</w:t>
      </w:r>
      <w:r w:rsidRPr="00722B31">
        <w:rPr>
          <w:rFonts w:ascii="Arial" w:hAnsi="Arial" w:cs="Arial"/>
        </w:rPr>
        <w:tab/>
      </w:r>
      <w:r w:rsidRPr="00722B31">
        <w:rPr>
          <w:rFonts w:ascii="Arial" w:hAnsi="Arial" w:cs="Arial"/>
        </w:rPr>
        <w:tab/>
      </w:r>
      <w:proofErr w:type="gramStart"/>
      <w:r w:rsidRPr="00722B31">
        <w:rPr>
          <w:rFonts w:ascii="Arial" w:hAnsi="Arial" w:cs="Arial"/>
        </w:rPr>
        <w:t>polar</w:t>
      </w:r>
      <w:proofErr w:type="gramEnd"/>
      <w:r w:rsidRPr="00722B31">
        <w:rPr>
          <w:rFonts w:ascii="Arial" w:hAnsi="Arial" w:cs="Arial"/>
        </w:rPr>
        <w:t xml:space="preserve"> bears</w:t>
      </w:r>
      <w:r w:rsidRPr="00722B31">
        <w:rPr>
          <w:rFonts w:ascii="Arial" w:hAnsi="Arial" w:cs="Arial"/>
        </w:rPr>
        <w:tab/>
      </w:r>
      <w:r w:rsidRPr="00722B31">
        <w:rPr>
          <w:rFonts w:ascii="Arial" w:hAnsi="Arial" w:cs="Arial"/>
        </w:rPr>
        <w:tab/>
        <w:t>____</w:t>
      </w:r>
    </w:p>
    <w:p w:rsidR="00AA118C" w:rsidRPr="00722B31" w:rsidRDefault="00AA118C" w:rsidP="00722B31">
      <w:pPr>
        <w:pBdr>
          <w:top w:val="single" w:sz="4" w:space="1" w:color="auto"/>
          <w:left w:val="single" w:sz="4" w:space="31" w:color="auto"/>
          <w:bottom w:val="single" w:sz="4" w:space="1" w:color="auto"/>
          <w:right w:val="single" w:sz="4" w:space="4" w:color="auto"/>
        </w:pBdr>
        <w:suppressAutoHyphens/>
        <w:spacing w:after="120"/>
        <w:ind w:left="1416"/>
        <w:jc w:val="both"/>
        <w:rPr>
          <w:rFonts w:ascii="Arial" w:hAnsi="Arial" w:cs="Arial"/>
        </w:rPr>
      </w:pPr>
    </w:p>
    <w:p w:rsidR="00AA118C" w:rsidRPr="00722B31" w:rsidRDefault="00AA118C" w:rsidP="00722B31">
      <w:pPr>
        <w:tabs>
          <w:tab w:val="num" w:pos="540"/>
        </w:tabs>
        <w:suppressAutoHyphens/>
        <w:spacing w:after="120"/>
        <w:ind w:left="709"/>
        <w:jc w:val="both"/>
        <w:rPr>
          <w:rFonts w:ascii="Arial" w:hAnsi="Arial" w:cs="Arial"/>
          <w:b/>
          <w:bCs/>
          <w:lang w:bidi="ar-DZ"/>
        </w:rPr>
      </w:pPr>
      <w:r w:rsidRPr="00722B31">
        <w:rPr>
          <w:rFonts w:ascii="Arial" w:hAnsi="Arial" w:cs="Arial"/>
          <w:b/>
          <w:bCs/>
          <w:lang w:bidi="ar-DZ"/>
        </w:rPr>
        <w:t>Key</w:t>
      </w:r>
    </w:p>
    <w:p w:rsidR="00AA118C" w:rsidRPr="00722B31" w:rsidRDefault="00AA118C" w:rsidP="00722B31">
      <w:pPr>
        <w:pBdr>
          <w:top w:val="single" w:sz="4" w:space="1" w:color="auto"/>
          <w:left w:val="single" w:sz="4" w:space="4" w:color="auto"/>
          <w:bottom w:val="single" w:sz="4" w:space="1" w:color="auto"/>
          <w:right w:val="single" w:sz="4" w:space="4" w:color="auto"/>
        </w:pBdr>
        <w:tabs>
          <w:tab w:val="num" w:pos="540"/>
        </w:tabs>
        <w:suppressAutoHyphens/>
        <w:spacing w:after="120"/>
        <w:ind w:left="709"/>
        <w:jc w:val="both"/>
        <w:rPr>
          <w:rFonts w:ascii="Arial" w:hAnsi="Arial" w:cs="Arial"/>
          <w:lang w:bidi="ar-DZ"/>
        </w:rPr>
      </w:pPr>
      <w:r w:rsidRPr="00722B31">
        <w:rPr>
          <w:rFonts w:ascii="Arial" w:hAnsi="Arial" w:cs="Arial"/>
          <w:lang w:bidi="ar-DZ"/>
        </w:rPr>
        <w:t xml:space="preserve">Canada: </w:t>
      </w:r>
      <w:r w:rsidRPr="00722B31">
        <w:rPr>
          <w:rFonts w:ascii="Arial" w:hAnsi="Arial" w:cs="Arial"/>
          <w:lang w:bidi="ar-DZ"/>
        </w:rPr>
        <w:tab/>
        <w:t>Eskimos; icebergs; snow; owls; eagles; icebreakers; polar bears</w:t>
      </w:r>
    </w:p>
    <w:p w:rsidR="00AA118C" w:rsidRPr="00722B31" w:rsidRDefault="00AA118C" w:rsidP="00722B31">
      <w:pPr>
        <w:pBdr>
          <w:top w:val="single" w:sz="4" w:space="1" w:color="auto"/>
          <w:left w:val="single" w:sz="4" w:space="4" w:color="auto"/>
          <w:bottom w:val="single" w:sz="4" w:space="1" w:color="auto"/>
          <w:right w:val="single" w:sz="4" w:space="4" w:color="auto"/>
        </w:pBdr>
        <w:tabs>
          <w:tab w:val="num" w:pos="540"/>
        </w:tabs>
        <w:suppressAutoHyphens/>
        <w:spacing w:after="120"/>
        <w:ind w:left="709"/>
        <w:jc w:val="both"/>
        <w:rPr>
          <w:rFonts w:ascii="Arial" w:hAnsi="Arial" w:cs="Arial"/>
          <w:lang w:bidi="ar-DZ"/>
        </w:rPr>
      </w:pPr>
      <w:r w:rsidRPr="00722B31">
        <w:rPr>
          <w:rFonts w:ascii="Arial" w:hAnsi="Arial" w:cs="Arial"/>
          <w:lang w:bidi="ar-DZ"/>
        </w:rPr>
        <w:t xml:space="preserve">Cuba: </w:t>
      </w:r>
      <w:r w:rsidRPr="00722B31">
        <w:rPr>
          <w:rFonts w:ascii="Arial" w:hAnsi="Arial" w:cs="Arial"/>
          <w:lang w:bidi="ar-DZ"/>
        </w:rPr>
        <w:tab/>
      </w:r>
      <w:r w:rsidRPr="00722B31">
        <w:rPr>
          <w:rFonts w:ascii="Arial" w:hAnsi="Arial" w:cs="Arial"/>
          <w:lang w:bidi="ar-DZ"/>
        </w:rPr>
        <w:tab/>
        <w:t>Tainos; owls</w:t>
      </w:r>
    </w:p>
    <w:p w:rsidR="00AA118C" w:rsidRPr="00722B31" w:rsidRDefault="00AA118C" w:rsidP="00722B31">
      <w:pPr>
        <w:keepNext/>
        <w:tabs>
          <w:tab w:val="left" w:pos="720"/>
        </w:tabs>
        <w:suppressAutoHyphens/>
        <w:spacing w:after="120"/>
        <w:jc w:val="both"/>
        <w:outlineLvl w:val="0"/>
        <w:rPr>
          <w:rFonts w:ascii="Arial" w:hAnsi="Arial" w:cs="Arial"/>
          <w:b/>
        </w:rPr>
      </w:pPr>
    </w:p>
    <w:p w:rsidR="00AA118C" w:rsidRPr="00722B31" w:rsidRDefault="00AA118C" w:rsidP="00722B31">
      <w:pPr>
        <w:spacing w:line="360" w:lineRule="auto"/>
        <w:jc w:val="both"/>
        <w:rPr>
          <w:rFonts w:ascii="Arial" w:hAnsi="Arial" w:cs="Arial"/>
          <w:b/>
          <w:bCs/>
          <w:color w:val="000000"/>
        </w:rPr>
      </w:pPr>
      <w:r w:rsidRPr="00722B31">
        <w:rPr>
          <w:rFonts w:ascii="Arial" w:hAnsi="Arial" w:cs="Arial"/>
          <w:b/>
          <w:bCs/>
          <w:color w:val="000000"/>
        </w:rPr>
        <w:t>V.</w:t>
      </w:r>
      <w:r w:rsidRPr="00722B31">
        <w:rPr>
          <w:rFonts w:ascii="Arial" w:hAnsi="Arial" w:cs="Arial"/>
          <w:b/>
          <w:bCs/>
          <w:color w:val="000000"/>
        </w:rPr>
        <w:tab/>
        <w:t>Activity: Completing a grid</w:t>
      </w:r>
    </w:p>
    <w:p w:rsidR="00AA118C" w:rsidRPr="00722B31" w:rsidRDefault="00AA118C" w:rsidP="00722B31">
      <w:pPr>
        <w:tabs>
          <w:tab w:val="num" w:pos="540"/>
        </w:tabs>
        <w:suppressAutoHyphens/>
        <w:spacing w:after="120"/>
        <w:ind w:left="2835" w:hanging="2126"/>
        <w:jc w:val="both"/>
        <w:rPr>
          <w:rFonts w:ascii="Arial" w:hAnsi="Arial" w:cs="Arial"/>
          <w:lang w:bidi="ar-DZ"/>
        </w:rPr>
      </w:pPr>
      <w:r w:rsidRPr="00722B31">
        <w:rPr>
          <w:rFonts w:ascii="Arial" w:hAnsi="Arial" w:cs="Arial"/>
          <w:lang w:bidi="ar-DZ"/>
        </w:rPr>
        <w:t xml:space="preserve">Worksheet: </w:t>
      </w:r>
      <w:r w:rsidRPr="00722B31">
        <w:rPr>
          <w:rFonts w:ascii="Arial" w:hAnsi="Arial" w:cs="Arial"/>
          <w:lang w:bidi="ar-DZ"/>
        </w:rPr>
        <w:tab/>
        <w:t>A grid, with one list of items horizontally, and another vertically.</w:t>
      </w:r>
    </w:p>
    <w:p w:rsidR="00AA118C" w:rsidRPr="00722B31" w:rsidRDefault="00AA118C" w:rsidP="00722B31">
      <w:pPr>
        <w:tabs>
          <w:tab w:val="num" w:pos="540"/>
        </w:tabs>
        <w:suppressAutoHyphens/>
        <w:spacing w:after="120"/>
        <w:ind w:left="2835" w:hanging="2126"/>
        <w:jc w:val="both"/>
        <w:rPr>
          <w:rFonts w:ascii="Arial" w:hAnsi="Arial" w:cs="Arial"/>
          <w:lang w:bidi="ar-DZ"/>
        </w:rPr>
      </w:pPr>
      <w:r w:rsidRPr="00722B31">
        <w:rPr>
          <w:rFonts w:ascii="Arial" w:hAnsi="Arial" w:cs="Arial"/>
          <w:lang w:bidi="ar-DZ"/>
        </w:rPr>
        <w:t xml:space="preserve">Student’s </w:t>
      </w:r>
      <w:proofErr w:type="gramStart"/>
      <w:r w:rsidRPr="00722B31">
        <w:rPr>
          <w:rFonts w:ascii="Arial" w:hAnsi="Arial" w:cs="Arial"/>
          <w:lang w:bidi="ar-DZ"/>
        </w:rPr>
        <w:t>task.:</w:t>
      </w:r>
      <w:proofErr w:type="gramEnd"/>
      <w:r w:rsidRPr="00722B31">
        <w:rPr>
          <w:rFonts w:ascii="Arial" w:hAnsi="Arial" w:cs="Arial"/>
          <w:lang w:bidi="ar-DZ"/>
        </w:rPr>
        <w:tab/>
        <w:t>To complete the grid based on certain information.</w:t>
      </w:r>
    </w:p>
    <w:p w:rsidR="00AA118C" w:rsidRPr="00722B31" w:rsidRDefault="00AA118C" w:rsidP="00722B31">
      <w:pPr>
        <w:tabs>
          <w:tab w:val="num" w:pos="540"/>
        </w:tabs>
        <w:suppressAutoHyphens/>
        <w:spacing w:after="120"/>
        <w:ind w:left="709"/>
        <w:jc w:val="both"/>
        <w:rPr>
          <w:rFonts w:ascii="Arial" w:hAnsi="Arial" w:cs="Arial"/>
          <w:lang w:bidi="ar-DZ"/>
        </w:rPr>
      </w:pPr>
      <w:r w:rsidRPr="00722B31">
        <w:rPr>
          <w:rFonts w:ascii="Arial" w:hAnsi="Arial" w:cs="Arial"/>
          <w:lang w:bidi="ar-DZ"/>
        </w:rPr>
        <w:t xml:space="preserve">Learning point: </w:t>
      </w:r>
      <w:r w:rsidRPr="00722B31">
        <w:rPr>
          <w:rFonts w:ascii="Arial" w:hAnsi="Arial" w:cs="Arial"/>
          <w:lang w:bidi="ar-DZ"/>
        </w:rPr>
        <w:tab/>
        <w:t>The students need to concentrate on the items of the grid.</w:t>
      </w:r>
    </w:p>
    <w:p w:rsidR="00AA118C" w:rsidRPr="00722B31" w:rsidRDefault="00AA118C" w:rsidP="00722B31">
      <w:pPr>
        <w:tabs>
          <w:tab w:val="num" w:pos="540"/>
        </w:tabs>
        <w:suppressAutoHyphens/>
        <w:spacing w:after="120"/>
        <w:ind w:left="2835" w:hanging="2126"/>
        <w:jc w:val="both"/>
        <w:rPr>
          <w:rFonts w:ascii="Arial" w:hAnsi="Arial" w:cs="Arial"/>
          <w:lang w:bidi="ar-DZ"/>
        </w:rPr>
      </w:pPr>
      <w:r w:rsidRPr="00722B31">
        <w:rPr>
          <w:rFonts w:ascii="Arial" w:hAnsi="Arial" w:cs="Arial"/>
          <w:lang w:bidi="ar-DZ"/>
        </w:rPr>
        <w:tab/>
        <w:t>It generates language use from the grid and from the students. It provides a language model. It focuses on communication. It is adaptable. The students may enlarge the grid providing more items, which will enable further practice.</w:t>
      </w:r>
    </w:p>
    <w:p w:rsidR="00AA118C" w:rsidRPr="00722B31" w:rsidRDefault="00AA118C" w:rsidP="00722B31">
      <w:pPr>
        <w:tabs>
          <w:tab w:val="num" w:pos="540"/>
        </w:tabs>
        <w:suppressAutoHyphens/>
        <w:spacing w:after="120"/>
        <w:ind w:left="709"/>
        <w:jc w:val="both"/>
        <w:rPr>
          <w:rFonts w:ascii="Arial" w:hAnsi="Arial" w:cs="Arial"/>
          <w:lang w:bidi="ar-DZ"/>
        </w:rPr>
      </w:pPr>
      <w:r w:rsidRPr="00722B31">
        <w:rPr>
          <w:rFonts w:ascii="Arial" w:hAnsi="Arial" w:cs="Arial"/>
          <w:lang w:bidi="ar-DZ"/>
        </w:rPr>
        <w:t>Key points</w:t>
      </w:r>
    </w:p>
    <w:p w:rsidR="00AA118C" w:rsidRPr="00722B31" w:rsidRDefault="00AA118C" w:rsidP="00722B31">
      <w:pPr>
        <w:tabs>
          <w:tab w:val="num" w:pos="540"/>
        </w:tabs>
        <w:suppressAutoHyphens/>
        <w:spacing w:after="120"/>
        <w:ind w:left="709"/>
        <w:jc w:val="both"/>
        <w:rPr>
          <w:rFonts w:ascii="Arial" w:hAnsi="Arial" w:cs="Arial"/>
          <w:lang w:bidi="ar-DZ"/>
        </w:rPr>
      </w:pPr>
      <w:r w:rsidRPr="00722B31">
        <w:rPr>
          <w:rFonts w:ascii="Arial" w:hAnsi="Arial" w:cs="Arial"/>
          <w:lang w:bidi="ar-DZ"/>
        </w:rPr>
        <w:t>•</w:t>
      </w:r>
      <w:r w:rsidRPr="00722B31">
        <w:rPr>
          <w:rFonts w:ascii="Arial" w:hAnsi="Arial" w:cs="Arial"/>
          <w:lang w:bidi="ar-DZ"/>
        </w:rPr>
        <w:tab/>
      </w:r>
      <w:proofErr w:type="gramStart"/>
      <w:r w:rsidRPr="00722B31">
        <w:rPr>
          <w:rFonts w:ascii="Arial" w:hAnsi="Arial" w:cs="Arial"/>
          <w:lang w:bidi="ar-DZ"/>
        </w:rPr>
        <w:t>flexibility</w:t>
      </w:r>
      <w:proofErr w:type="gramEnd"/>
    </w:p>
    <w:p w:rsidR="00AA118C" w:rsidRPr="00722B31" w:rsidRDefault="00AA118C" w:rsidP="00722B31">
      <w:pPr>
        <w:tabs>
          <w:tab w:val="num" w:pos="540"/>
        </w:tabs>
        <w:suppressAutoHyphens/>
        <w:spacing w:after="120"/>
        <w:ind w:left="709"/>
        <w:jc w:val="both"/>
        <w:rPr>
          <w:rFonts w:ascii="Arial" w:hAnsi="Arial" w:cs="Arial"/>
          <w:lang w:bidi="ar-DZ"/>
        </w:rPr>
      </w:pPr>
      <w:r w:rsidRPr="00722B31">
        <w:rPr>
          <w:rFonts w:ascii="Arial" w:hAnsi="Arial" w:cs="Arial"/>
          <w:lang w:bidi="ar-DZ"/>
        </w:rPr>
        <w:t>•</w:t>
      </w:r>
      <w:r w:rsidRPr="00722B31">
        <w:rPr>
          <w:rFonts w:ascii="Arial" w:hAnsi="Arial" w:cs="Arial"/>
          <w:lang w:bidi="ar-DZ"/>
        </w:rPr>
        <w:tab/>
      </w:r>
      <w:proofErr w:type="gramStart"/>
      <w:r w:rsidRPr="00722B31">
        <w:rPr>
          <w:rFonts w:ascii="Arial" w:hAnsi="Arial" w:cs="Arial"/>
          <w:lang w:bidi="ar-DZ"/>
        </w:rPr>
        <w:t>adaptability</w:t>
      </w:r>
      <w:proofErr w:type="gramEnd"/>
    </w:p>
    <w:p w:rsidR="00AA118C" w:rsidRPr="00722B31" w:rsidRDefault="00AA118C" w:rsidP="00722B31">
      <w:pPr>
        <w:tabs>
          <w:tab w:val="num" w:pos="540"/>
        </w:tabs>
        <w:suppressAutoHyphens/>
        <w:spacing w:after="120"/>
        <w:ind w:left="709"/>
        <w:jc w:val="both"/>
        <w:rPr>
          <w:rFonts w:ascii="Arial" w:hAnsi="Arial" w:cs="Arial"/>
          <w:lang w:bidi="ar-DZ"/>
        </w:rPr>
      </w:pPr>
      <w:r w:rsidRPr="00722B31">
        <w:rPr>
          <w:rFonts w:ascii="Arial" w:hAnsi="Arial" w:cs="Arial"/>
          <w:lang w:bidi="ar-DZ"/>
        </w:rPr>
        <w:t>•</w:t>
      </w:r>
      <w:r w:rsidRPr="00722B31">
        <w:rPr>
          <w:rFonts w:ascii="Arial" w:hAnsi="Arial" w:cs="Arial"/>
          <w:lang w:bidi="ar-DZ"/>
        </w:rPr>
        <w:tab/>
        <w:t>generates language use</w:t>
      </w:r>
    </w:p>
    <w:p w:rsidR="00AA118C" w:rsidRPr="00722B31" w:rsidRDefault="00AA118C" w:rsidP="00722B31">
      <w:pPr>
        <w:tabs>
          <w:tab w:val="num" w:pos="540"/>
        </w:tabs>
        <w:suppressAutoHyphens/>
        <w:spacing w:after="120"/>
        <w:ind w:left="709"/>
        <w:jc w:val="both"/>
        <w:rPr>
          <w:rFonts w:ascii="Arial" w:hAnsi="Arial" w:cs="Arial"/>
          <w:lang w:bidi="ar-DZ"/>
        </w:rPr>
      </w:pPr>
      <w:r w:rsidRPr="00722B31">
        <w:rPr>
          <w:rFonts w:ascii="Arial" w:hAnsi="Arial" w:cs="Arial"/>
          <w:lang w:bidi="ar-DZ"/>
        </w:rPr>
        <w:t>•</w:t>
      </w:r>
      <w:r w:rsidRPr="00722B31">
        <w:rPr>
          <w:rFonts w:ascii="Arial" w:hAnsi="Arial" w:cs="Arial"/>
          <w:lang w:bidi="ar-DZ"/>
        </w:rPr>
        <w:tab/>
      </w:r>
      <w:proofErr w:type="gramStart"/>
      <w:r w:rsidRPr="00722B31">
        <w:rPr>
          <w:rFonts w:ascii="Arial" w:hAnsi="Arial" w:cs="Arial"/>
          <w:lang w:bidi="ar-DZ"/>
        </w:rPr>
        <w:t>from</w:t>
      </w:r>
      <w:proofErr w:type="gramEnd"/>
      <w:r w:rsidRPr="00722B31">
        <w:rPr>
          <w:rFonts w:ascii="Arial" w:hAnsi="Arial" w:cs="Arial"/>
          <w:lang w:bidi="ar-DZ"/>
        </w:rPr>
        <w:t xml:space="preserve"> the grid</w:t>
      </w:r>
    </w:p>
    <w:p w:rsidR="00AA118C" w:rsidRPr="00722B31" w:rsidRDefault="00AA118C" w:rsidP="00722B31">
      <w:pPr>
        <w:tabs>
          <w:tab w:val="num" w:pos="540"/>
        </w:tabs>
        <w:suppressAutoHyphens/>
        <w:spacing w:after="120"/>
        <w:ind w:left="709"/>
        <w:jc w:val="both"/>
        <w:rPr>
          <w:rFonts w:ascii="Arial" w:hAnsi="Arial" w:cs="Arial"/>
          <w:lang w:bidi="ar-DZ"/>
        </w:rPr>
      </w:pPr>
      <w:r w:rsidRPr="00722B31">
        <w:rPr>
          <w:rFonts w:ascii="Arial" w:hAnsi="Arial" w:cs="Arial"/>
          <w:lang w:bidi="ar-DZ"/>
        </w:rPr>
        <w:t>•</w:t>
      </w:r>
      <w:r w:rsidRPr="00722B31">
        <w:rPr>
          <w:rFonts w:ascii="Arial" w:hAnsi="Arial" w:cs="Arial"/>
          <w:lang w:bidi="ar-DZ"/>
        </w:rPr>
        <w:tab/>
      </w:r>
      <w:proofErr w:type="gramStart"/>
      <w:r w:rsidRPr="00722B31">
        <w:rPr>
          <w:rFonts w:ascii="Arial" w:hAnsi="Arial" w:cs="Arial"/>
          <w:lang w:bidi="ar-DZ"/>
        </w:rPr>
        <w:t>from</w:t>
      </w:r>
      <w:proofErr w:type="gramEnd"/>
      <w:r w:rsidRPr="00722B31">
        <w:rPr>
          <w:rFonts w:ascii="Arial" w:hAnsi="Arial" w:cs="Arial"/>
          <w:lang w:bidi="ar-DZ"/>
        </w:rPr>
        <w:t xml:space="preserve"> the students</w:t>
      </w:r>
    </w:p>
    <w:p w:rsidR="00AA118C" w:rsidRPr="00722B31" w:rsidRDefault="00AA118C" w:rsidP="00722B31">
      <w:pPr>
        <w:tabs>
          <w:tab w:val="num" w:pos="540"/>
        </w:tabs>
        <w:suppressAutoHyphens/>
        <w:spacing w:after="120"/>
        <w:ind w:left="709"/>
        <w:jc w:val="both"/>
        <w:rPr>
          <w:rFonts w:ascii="Arial" w:hAnsi="Arial" w:cs="Arial"/>
          <w:lang w:bidi="ar-DZ"/>
        </w:rPr>
      </w:pPr>
      <w:r w:rsidRPr="00722B31">
        <w:rPr>
          <w:rFonts w:ascii="Arial" w:hAnsi="Arial" w:cs="Arial"/>
          <w:lang w:bidi="ar-DZ"/>
        </w:rPr>
        <w:lastRenderedPageBreak/>
        <w:t>•</w:t>
      </w:r>
      <w:r w:rsidRPr="00722B31">
        <w:rPr>
          <w:rFonts w:ascii="Arial" w:hAnsi="Arial" w:cs="Arial"/>
          <w:lang w:bidi="ar-DZ"/>
        </w:rPr>
        <w:tab/>
        <w:t>focus on communication</w:t>
      </w:r>
    </w:p>
    <w:p w:rsidR="00AA118C" w:rsidRPr="00722B31" w:rsidRDefault="00AA118C" w:rsidP="00722B31">
      <w:pPr>
        <w:tabs>
          <w:tab w:val="num" w:pos="540"/>
        </w:tabs>
        <w:suppressAutoHyphens/>
        <w:spacing w:after="120"/>
        <w:ind w:left="709"/>
        <w:jc w:val="both"/>
        <w:rPr>
          <w:rFonts w:ascii="Arial" w:hAnsi="Arial" w:cs="Arial"/>
          <w:lang w:bidi="ar-DZ"/>
        </w:rPr>
      </w:pPr>
      <w:r w:rsidRPr="00722B31">
        <w:rPr>
          <w:rFonts w:ascii="Arial" w:hAnsi="Arial" w:cs="Arial"/>
          <w:lang w:bidi="ar-DZ"/>
        </w:rPr>
        <w:t>•</w:t>
      </w:r>
      <w:r w:rsidRPr="00722B31">
        <w:rPr>
          <w:rFonts w:ascii="Arial" w:hAnsi="Arial" w:cs="Arial"/>
          <w:lang w:bidi="ar-DZ"/>
        </w:rPr>
        <w:tab/>
        <w:t>facilitates extension</w:t>
      </w:r>
    </w:p>
    <w:p w:rsidR="00AA118C" w:rsidRPr="00722B31" w:rsidRDefault="00AA118C" w:rsidP="00722B31">
      <w:pPr>
        <w:jc w:val="both"/>
        <w:rPr>
          <w:rFonts w:ascii="Arial" w:hAnsi="Arial" w:cs="Arial"/>
        </w:rPr>
      </w:pPr>
    </w:p>
    <w:p w:rsidR="00AA118C" w:rsidRPr="00722B31" w:rsidRDefault="00AA118C" w:rsidP="00722B31">
      <w:pPr>
        <w:suppressAutoHyphens/>
        <w:spacing w:after="120"/>
        <w:ind w:firstLine="709"/>
        <w:jc w:val="both"/>
        <w:rPr>
          <w:rFonts w:ascii="Arial" w:hAnsi="Arial" w:cs="Arial"/>
          <w:b/>
          <w:bCs/>
        </w:rPr>
      </w:pPr>
      <w:r w:rsidRPr="00722B31">
        <w:rPr>
          <w:rFonts w:ascii="Arial" w:hAnsi="Arial" w:cs="Arial"/>
          <w:b/>
          <w:bCs/>
        </w:rPr>
        <w:t xml:space="preserve">Example </w:t>
      </w:r>
    </w:p>
    <w:p w:rsidR="00AA118C" w:rsidRPr="00722B31" w:rsidRDefault="00AA118C" w:rsidP="00722B31">
      <w:pPr>
        <w:tabs>
          <w:tab w:val="num" w:pos="540"/>
        </w:tabs>
        <w:suppressAutoHyphens/>
        <w:spacing w:after="120"/>
        <w:ind w:left="709"/>
        <w:jc w:val="both"/>
        <w:rPr>
          <w:rFonts w:ascii="Arial" w:hAnsi="Arial" w:cs="Arial"/>
          <w:lang w:bidi="ar-DZ"/>
        </w:rPr>
      </w:pPr>
      <w:r w:rsidRPr="00722B31">
        <w:rPr>
          <w:rFonts w:ascii="Arial" w:hAnsi="Arial" w:cs="Arial"/>
          <w:lang w:bidi="ar-DZ"/>
        </w:rPr>
        <w:t xml:space="preserve">This worksheet is based on a video sequence about Canada. It shows a beaver building a dam in a river, and the spectacular way in which a beaver can fell a giant tree. </w:t>
      </w:r>
    </w:p>
    <w:p w:rsidR="00AA118C" w:rsidRPr="00722B31" w:rsidRDefault="00AA118C" w:rsidP="00722B31">
      <w:pPr>
        <w:tabs>
          <w:tab w:val="num" w:pos="540"/>
        </w:tabs>
        <w:suppressAutoHyphens/>
        <w:spacing w:after="120"/>
        <w:ind w:left="709"/>
        <w:jc w:val="both"/>
        <w:rPr>
          <w:rFonts w:ascii="Arial" w:hAnsi="Arial" w:cs="Arial"/>
          <w:lang w:bidi="ar-DZ"/>
        </w:rPr>
      </w:pPr>
      <w:r w:rsidRPr="00722B31">
        <w:rPr>
          <w:rFonts w:ascii="Arial" w:hAnsi="Arial" w:cs="Arial"/>
          <w:lang w:bidi="ar-DZ"/>
        </w:rPr>
        <w:t>The task is to help the student adapt what he has seen in the video to his own experiences and helps the teacher extend the grid to a communicative interaction with her students.</w:t>
      </w:r>
    </w:p>
    <w:tbl>
      <w:tblPr>
        <w:tblW w:w="7938"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23"/>
        <w:gridCol w:w="1323"/>
        <w:gridCol w:w="1323"/>
        <w:gridCol w:w="1323"/>
        <w:gridCol w:w="1323"/>
        <w:gridCol w:w="1323"/>
      </w:tblGrid>
      <w:tr w:rsidR="00AA118C" w:rsidRPr="00722B31" w:rsidTr="00A15B6F">
        <w:trPr>
          <w:cantSplit/>
          <w:trHeight w:val="360"/>
        </w:trPr>
        <w:tc>
          <w:tcPr>
            <w:tcW w:w="7938" w:type="dxa"/>
            <w:gridSpan w:val="6"/>
            <w:tcBorders>
              <w:top w:val="single" w:sz="4" w:space="0" w:color="auto"/>
              <w:left w:val="single" w:sz="4" w:space="0" w:color="auto"/>
              <w:bottom w:val="single" w:sz="4" w:space="0" w:color="auto"/>
              <w:right w:val="single" w:sz="4" w:space="0" w:color="auto"/>
            </w:tcBorders>
          </w:tcPr>
          <w:p w:rsidR="00AA118C" w:rsidRPr="00722B31" w:rsidRDefault="00AA118C" w:rsidP="00722B31">
            <w:pPr>
              <w:jc w:val="both"/>
              <w:rPr>
                <w:rFonts w:ascii="Arial" w:hAnsi="Arial" w:cs="Arial"/>
              </w:rPr>
            </w:pPr>
            <w:r w:rsidRPr="00722B31">
              <w:rPr>
                <w:rFonts w:ascii="Arial" w:hAnsi="Arial" w:cs="Arial"/>
              </w:rPr>
              <w:t>Worksheet 1 Complete the grid</w:t>
            </w:r>
          </w:p>
          <w:p w:rsidR="00AA118C" w:rsidRPr="00722B31" w:rsidRDefault="00AA118C" w:rsidP="00722B31">
            <w:pPr>
              <w:jc w:val="both"/>
              <w:rPr>
                <w:rFonts w:ascii="Arial" w:hAnsi="Arial" w:cs="Arial"/>
              </w:rPr>
            </w:pPr>
            <w:r w:rsidRPr="00722B31">
              <w:rPr>
                <w:rFonts w:ascii="Arial" w:hAnsi="Arial" w:cs="Arial"/>
              </w:rPr>
              <w:t>Complete the grid</w:t>
            </w:r>
          </w:p>
          <w:p w:rsidR="00AA118C" w:rsidRPr="00722B31" w:rsidRDefault="00AA118C" w:rsidP="00722B31">
            <w:pPr>
              <w:jc w:val="both"/>
              <w:rPr>
                <w:rFonts w:ascii="Arial" w:hAnsi="Arial" w:cs="Arial"/>
              </w:rPr>
            </w:pPr>
            <w:r w:rsidRPr="00722B31">
              <w:rPr>
                <w:rFonts w:ascii="Arial" w:hAnsi="Arial" w:cs="Arial"/>
              </w:rPr>
              <w:t>What is the beaver doing?</w:t>
            </w:r>
          </w:p>
          <w:p w:rsidR="00AA118C" w:rsidRPr="00722B31" w:rsidRDefault="00AA118C" w:rsidP="00722B31">
            <w:pPr>
              <w:jc w:val="both"/>
              <w:rPr>
                <w:rFonts w:ascii="Arial" w:hAnsi="Arial" w:cs="Arial"/>
              </w:rPr>
            </w:pPr>
            <w:r w:rsidRPr="00722B31">
              <w:rPr>
                <w:rFonts w:ascii="Arial" w:hAnsi="Arial" w:cs="Arial"/>
              </w:rPr>
              <w:t>It is…/The beaver is…</w:t>
            </w:r>
          </w:p>
        </w:tc>
      </w:tr>
      <w:tr w:rsidR="00AA118C" w:rsidRPr="00722B31" w:rsidTr="00A15B6F">
        <w:trPr>
          <w:trHeight w:val="480"/>
        </w:trPr>
        <w:tc>
          <w:tcPr>
            <w:tcW w:w="1323" w:type="dxa"/>
            <w:tcBorders>
              <w:top w:val="single" w:sz="4" w:space="0" w:color="auto"/>
              <w:left w:val="single" w:sz="4" w:space="0" w:color="auto"/>
              <w:bottom w:val="single" w:sz="4" w:space="0" w:color="auto"/>
              <w:right w:val="single" w:sz="4" w:space="0" w:color="auto"/>
            </w:tcBorders>
            <w:vAlign w:val="center"/>
          </w:tcPr>
          <w:p w:rsidR="00AA118C" w:rsidRPr="00722B31" w:rsidRDefault="00AA118C" w:rsidP="00722B31">
            <w:pPr>
              <w:jc w:val="both"/>
              <w:rPr>
                <w:rFonts w:ascii="Arial" w:hAnsi="Arial" w:cs="Arial"/>
              </w:rPr>
            </w:pPr>
            <w:r w:rsidRPr="00722B31">
              <w:rPr>
                <w:rFonts w:ascii="Arial" w:hAnsi="Arial" w:cs="Arial"/>
              </w:rPr>
              <w:t>dragging</w:t>
            </w:r>
          </w:p>
        </w:tc>
        <w:tc>
          <w:tcPr>
            <w:tcW w:w="1323" w:type="dxa"/>
            <w:tcBorders>
              <w:top w:val="single" w:sz="4" w:space="0" w:color="auto"/>
              <w:left w:val="single" w:sz="4" w:space="0" w:color="auto"/>
              <w:bottom w:val="single" w:sz="4" w:space="0" w:color="auto"/>
              <w:right w:val="single" w:sz="4" w:space="0" w:color="auto"/>
            </w:tcBorders>
            <w:vAlign w:val="center"/>
          </w:tcPr>
          <w:p w:rsidR="00AA118C" w:rsidRPr="00722B31" w:rsidRDefault="00AA118C" w:rsidP="00722B31">
            <w:pPr>
              <w:jc w:val="both"/>
              <w:rPr>
                <w:rFonts w:ascii="Arial" w:hAnsi="Arial" w:cs="Arial"/>
              </w:rPr>
            </w:pPr>
            <w:r w:rsidRPr="00722B31">
              <w:rPr>
                <w:rFonts w:ascii="Arial" w:hAnsi="Arial" w:cs="Arial"/>
              </w:rPr>
              <w:t>Swimming</w:t>
            </w:r>
          </w:p>
        </w:tc>
        <w:tc>
          <w:tcPr>
            <w:tcW w:w="1323" w:type="dxa"/>
            <w:tcBorders>
              <w:top w:val="single" w:sz="4" w:space="0" w:color="auto"/>
              <w:left w:val="single" w:sz="4" w:space="0" w:color="auto"/>
              <w:bottom w:val="single" w:sz="4" w:space="0" w:color="auto"/>
              <w:right w:val="single" w:sz="4" w:space="0" w:color="auto"/>
            </w:tcBorders>
            <w:vAlign w:val="center"/>
          </w:tcPr>
          <w:p w:rsidR="00AA118C" w:rsidRPr="00722B31" w:rsidRDefault="00AA118C" w:rsidP="00722B31">
            <w:pPr>
              <w:jc w:val="both"/>
              <w:rPr>
                <w:rFonts w:ascii="Arial" w:hAnsi="Arial" w:cs="Arial"/>
              </w:rPr>
            </w:pPr>
            <w:r w:rsidRPr="00722B31">
              <w:rPr>
                <w:rFonts w:ascii="Arial" w:hAnsi="Arial" w:cs="Arial"/>
              </w:rPr>
              <w:t>cutting</w:t>
            </w:r>
          </w:p>
        </w:tc>
        <w:tc>
          <w:tcPr>
            <w:tcW w:w="1323" w:type="dxa"/>
            <w:tcBorders>
              <w:top w:val="single" w:sz="4" w:space="0" w:color="auto"/>
              <w:left w:val="single" w:sz="4" w:space="0" w:color="auto"/>
              <w:bottom w:val="single" w:sz="4" w:space="0" w:color="auto"/>
              <w:right w:val="single" w:sz="4" w:space="0" w:color="auto"/>
            </w:tcBorders>
            <w:vAlign w:val="center"/>
          </w:tcPr>
          <w:p w:rsidR="00AA118C" w:rsidRPr="00722B31" w:rsidRDefault="00AA118C" w:rsidP="00722B31">
            <w:pPr>
              <w:jc w:val="both"/>
              <w:rPr>
                <w:rFonts w:ascii="Arial" w:hAnsi="Arial" w:cs="Arial"/>
              </w:rPr>
            </w:pPr>
            <w:r w:rsidRPr="00722B31">
              <w:rPr>
                <w:rFonts w:ascii="Arial" w:hAnsi="Arial" w:cs="Arial"/>
              </w:rPr>
              <w:t>building</w:t>
            </w:r>
          </w:p>
        </w:tc>
        <w:tc>
          <w:tcPr>
            <w:tcW w:w="1323" w:type="dxa"/>
            <w:tcBorders>
              <w:top w:val="single" w:sz="4" w:space="0" w:color="auto"/>
              <w:left w:val="single" w:sz="4" w:space="0" w:color="auto"/>
              <w:bottom w:val="single" w:sz="4" w:space="0" w:color="auto"/>
              <w:right w:val="single" w:sz="4" w:space="0" w:color="auto"/>
            </w:tcBorders>
            <w:vAlign w:val="center"/>
          </w:tcPr>
          <w:p w:rsidR="00AA118C" w:rsidRPr="00722B31" w:rsidRDefault="00AA118C" w:rsidP="00722B31">
            <w:pPr>
              <w:jc w:val="both"/>
              <w:rPr>
                <w:rFonts w:ascii="Arial" w:hAnsi="Arial" w:cs="Arial"/>
              </w:rPr>
            </w:pPr>
            <w:r w:rsidRPr="00722B31">
              <w:rPr>
                <w:rFonts w:ascii="Arial" w:hAnsi="Arial" w:cs="Arial"/>
              </w:rPr>
              <w:t>chopping</w:t>
            </w:r>
          </w:p>
        </w:tc>
        <w:tc>
          <w:tcPr>
            <w:tcW w:w="1323" w:type="dxa"/>
            <w:tcBorders>
              <w:top w:val="single" w:sz="4" w:space="0" w:color="auto"/>
              <w:left w:val="single" w:sz="4" w:space="0" w:color="auto"/>
              <w:bottom w:val="single" w:sz="4" w:space="0" w:color="auto"/>
              <w:right w:val="single" w:sz="4" w:space="0" w:color="auto"/>
            </w:tcBorders>
            <w:vAlign w:val="center"/>
          </w:tcPr>
          <w:p w:rsidR="00AA118C" w:rsidRPr="00722B31" w:rsidRDefault="00AA118C" w:rsidP="00722B31">
            <w:pPr>
              <w:jc w:val="both"/>
              <w:rPr>
                <w:rFonts w:ascii="Arial" w:hAnsi="Arial" w:cs="Arial"/>
              </w:rPr>
            </w:pPr>
          </w:p>
        </w:tc>
      </w:tr>
      <w:tr w:rsidR="00AA118C" w:rsidRPr="00722B31" w:rsidTr="00A15B6F">
        <w:trPr>
          <w:trHeight w:val="480"/>
        </w:trPr>
        <w:tc>
          <w:tcPr>
            <w:tcW w:w="1323" w:type="dxa"/>
            <w:tcBorders>
              <w:top w:val="single" w:sz="4" w:space="0" w:color="auto"/>
              <w:left w:val="single" w:sz="4" w:space="0" w:color="auto"/>
              <w:bottom w:val="single" w:sz="4" w:space="0" w:color="auto"/>
              <w:right w:val="single" w:sz="4" w:space="0" w:color="auto"/>
            </w:tcBorders>
            <w:vAlign w:val="center"/>
          </w:tcPr>
          <w:p w:rsidR="00AA118C" w:rsidRPr="00722B31" w:rsidRDefault="00AA118C" w:rsidP="00722B31">
            <w:pPr>
              <w:jc w:val="both"/>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vAlign w:val="center"/>
          </w:tcPr>
          <w:p w:rsidR="00AA118C" w:rsidRPr="00722B31" w:rsidRDefault="00AA118C" w:rsidP="00722B31">
            <w:pPr>
              <w:jc w:val="both"/>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vAlign w:val="center"/>
          </w:tcPr>
          <w:p w:rsidR="00AA118C" w:rsidRPr="00722B31" w:rsidRDefault="00AA118C" w:rsidP="00722B31">
            <w:pPr>
              <w:jc w:val="both"/>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vAlign w:val="center"/>
          </w:tcPr>
          <w:p w:rsidR="00AA118C" w:rsidRPr="00722B31" w:rsidRDefault="00AA118C" w:rsidP="00722B31">
            <w:pPr>
              <w:jc w:val="both"/>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vAlign w:val="center"/>
          </w:tcPr>
          <w:p w:rsidR="00AA118C" w:rsidRPr="00722B31" w:rsidRDefault="00AA118C" w:rsidP="00722B31">
            <w:pPr>
              <w:jc w:val="both"/>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vAlign w:val="center"/>
          </w:tcPr>
          <w:p w:rsidR="00AA118C" w:rsidRPr="00722B31" w:rsidRDefault="00440B46" w:rsidP="00722B31">
            <w:pPr>
              <w:jc w:val="both"/>
              <w:rPr>
                <w:rFonts w:ascii="Arial" w:hAnsi="Arial" w:cs="Arial"/>
              </w:rPr>
            </w:pPr>
            <w:r w:rsidRPr="00722B31">
              <w:rPr>
                <w:rFonts w:ascii="Arial" w:hAnsi="Arial" w:cs="Arial"/>
              </w:rPr>
              <w:t>T</w:t>
            </w:r>
            <w:r w:rsidR="00AA118C" w:rsidRPr="00722B31">
              <w:rPr>
                <w:rFonts w:ascii="Arial" w:hAnsi="Arial" w:cs="Arial"/>
              </w:rPr>
              <w:t>rees</w:t>
            </w:r>
          </w:p>
        </w:tc>
      </w:tr>
      <w:tr w:rsidR="00AA118C" w:rsidRPr="00722B31" w:rsidTr="00A15B6F">
        <w:trPr>
          <w:trHeight w:val="480"/>
        </w:trPr>
        <w:tc>
          <w:tcPr>
            <w:tcW w:w="1323" w:type="dxa"/>
            <w:tcBorders>
              <w:top w:val="single" w:sz="4" w:space="0" w:color="auto"/>
              <w:left w:val="single" w:sz="4" w:space="0" w:color="auto"/>
              <w:bottom w:val="single" w:sz="4" w:space="0" w:color="auto"/>
              <w:right w:val="single" w:sz="4" w:space="0" w:color="auto"/>
            </w:tcBorders>
            <w:vAlign w:val="center"/>
          </w:tcPr>
          <w:p w:rsidR="00AA118C" w:rsidRPr="00722B31" w:rsidRDefault="00AA118C" w:rsidP="00722B31">
            <w:pPr>
              <w:jc w:val="both"/>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vAlign w:val="center"/>
          </w:tcPr>
          <w:p w:rsidR="00AA118C" w:rsidRPr="00722B31" w:rsidRDefault="00AA118C" w:rsidP="00722B31">
            <w:pPr>
              <w:jc w:val="both"/>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vAlign w:val="center"/>
          </w:tcPr>
          <w:p w:rsidR="00AA118C" w:rsidRPr="00722B31" w:rsidRDefault="00AA118C" w:rsidP="00722B31">
            <w:pPr>
              <w:jc w:val="both"/>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vAlign w:val="center"/>
          </w:tcPr>
          <w:p w:rsidR="00AA118C" w:rsidRPr="00722B31" w:rsidRDefault="00AA118C" w:rsidP="00722B31">
            <w:pPr>
              <w:jc w:val="both"/>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vAlign w:val="center"/>
          </w:tcPr>
          <w:p w:rsidR="00AA118C" w:rsidRPr="00722B31" w:rsidRDefault="00AA118C" w:rsidP="00722B31">
            <w:pPr>
              <w:jc w:val="both"/>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vAlign w:val="center"/>
          </w:tcPr>
          <w:p w:rsidR="00AA118C" w:rsidRPr="00722B31" w:rsidRDefault="00AA118C" w:rsidP="00722B31">
            <w:pPr>
              <w:jc w:val="both"/>
              <w:rPr>
                <w:rFonts w:ascii="Arial" w:hAnsi="Arial" w:cs="Arial"/>
              </w:rPr>
            </w:pPr>
            <w:r w:rsidRPr="00722B31">
              <w:rPr>
                <w:rFonts w:ascii="Arial" w:hAnsi="Arial" w:cs="Arial"/>
              </w:rPr>
              <w:t>in a lake</w:t>
            </w:r>
          </w:p>
        </w:tc>
      </w:tr>
      <w:tr w:rsidR="00AA118C" w:rsidRPr="00722B31" w:rsidTr="00A15B6F">
        <w:trPr>
          <w:trHeight w:val="480"/>
        </w:trPr>
        <w:tc>
          <w:tcPr>
            <w:tcW w:w="1323" w:type="dxa"/>
            <w:tcBorders>
              <w:top w:val="single" w:sz="4" w:space="0" w:color="auto"/>
              <w:left w:val="single" w:sz="4" w:space="0" w:color="auto"/>
              <w:bottom w:val="single" w:sz="4" w:space="0" w:color="auto"/>
              <w:right w:val="single" w:sz="4" w:space="0" w:color="auto"/>
            </w:tcBorders>
            <w:vAlign w:val="center"/>
          </w:tcPr>
          <w:p w:rsidR="00AA118C" w:rsidRPr="00722B31" w:rsidRDefault="00AA118C" w:rsidP="00722B31">
            <w:pPr>
              <w:jc w:val="both"/>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vAlign w:val="center"/>
          </w:tcPr>
          <w:p w:rsidR="00AA118C" w:rsidRPr="00722B31" w:rsidRDefault="00AA118C" w:rsidP="00722B31">
            <w:pPr>
              <w:jc w:val="both"/>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vAlign w:val="center"/>
          </w:tcPr>
          <w:p w:rsidR="00AA118C" w:rsidRPr="00722B31" w:rsidRDefault="00AA118C" w:rsidP="00722B31">
            <w:pPr>
              <w:jc w:val="both"/>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vAlign w:val="center"/>
          </w:tcPr>
          <w:p w:rsidR="00AA118C" w:rsidRPr="00722B31" w:rsidRDefault="00AA118C" w:rsidP="00722B31">
            <w:pPr>
              <w:jc w:val="both"/>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vAlign w:val="center"/>
          </w:tcPr>
          <w:p w:rsidR="00AA118C" w:rsidRPr="00722B31" w:rsidRDefault="00AA118C" w:rsidP="00722B31">
            <w:pPr>
              <w:jc w:val="both"/>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vAlign w:val="center"/>
          </w:tcPr>
          <w:p w:rsidR="00AA118C" w:rsidRPr="00722B31" w:rsidRDefault="00440B46" w:rsidP="00722B31">
            <w:pPr>
              <w:jc w:val="both"/>
              <w:rPr>
                <w:rFonts w:ascii="Arial" w:hAnsi="Arial" w:cs="Arial"/>
              </w:rPr>
            </w:pPr>
            <w:r w:rsidRPr="00722B31">
              <w:rPr>
                <w:rFonts w:ascii="Arial" w:hAnsi="Arial" w:cs="Arial"/>
              </w:rPr>
              <w:t>D</w:t>
            </w:r>
            <w:r w:rsidR="00AA118C" w:rsidRPr="00722B31">
              <w:rPr>
                <w:rFonts w:ascii="Arial" w:hAnsi="Arial" w:cs="Arial"/>
              </w:rPr>
              <w:t>ams</w:t>
            </w:r>
          </w:p>
        </w:tc>
      </w:tr>
    </w:tbl>
    <w:p w:rsidR="00AA118C" w:rsidRPr="00722B31" w:rsidRDefault="00AA118C" w:rsidP="00722B31">
      <w:pPr>
        <w:tabs>
          <w:tab w:val="num" w:pos="540"/>
        </w:tabs>
        <w:suppressAutoHyphens/>
        <w:spacing w:after="120"/>
        <w:ind w:left="709"/>
        <w:jc w:val="both"/>
        <w:rPr>
          <w:rFonts w:ascii="Arial" w:hAnsi="Arial" w:cs="Arial"/>
          <w:b/>
          <w:bCs/>
          <w:lang w:bidi="ar-DZ"/>
        </w:rPr>
      </w:pPr>
    </w:p>
    <w:p w:rsidR="00AA118C" w:rsidRPr="00722B31" w:rsidRDefault="00AA118C" w:rsidP="00722B31">
      <w:pPr>
        <w:tabs>
          <w:tab w:val="num" w:pos="540"/>
        </w:tabs>
        <w:suppressAutoHyphens/>
        <w:spacing w:after="120"/>
        <w:ind w:left="709"/>
        <w:jc w:val="both"/>
        <w:rPr>
          <w:rFonts w:ascii="Arial" w:hAnsi="Arial" w:cs="Arial"/>
          <w:lang w:bidi="ar-DZ"/>
        </w:rPr>
      </w:pPr>
      <w:proofErr w:type="gramStart"/>
      <w:r w:rsidRPr="00722B31">
        <w:rPr>
          <w:rFonts w:ascii="Arial" w:hAnsi="Arial" w:cs="Arial"/>
          <w:b/>
          <w:bCs/>
          <w:lang w:bidi="ar-DZ"/>
        </w:rPr>
        <w:t>Key</w:t>
      </w:r>
      <w:r w:rsidRPr="00722B31">
        <w:rPr>
          <w:rFonts w:ascii="Arial" w:hAnsi="Arial" w:cs="Arial"/>
          <w:lang w:bidi="ar-DZ"/>
        </w:rPr>
        <w:t xml:space="preserve">  The</w:t>
      </w:r>
      <w:proofErr w:type="gramEnd"/>
      <w:r w:rsidRPr="00722B31">
        <w:rPr>
          <w:rFonts w:ascii="Arial" w:hAnsi="Arial" w:cs="Arial"/>
          <w:lang w:bidi="ar-DZ"/>
        </w:rPr>
        <w:t xml:space="preserve"> beaver is…</w:t>
      </w:r>
    </w:p>
    <w:p w:rsidR="00AA118C" w:rsidRPr="00722B31" w:rsidRDefault="00AA118C" w:rsidP="00722B31">
      <w:pPr>
        <w:tabs>
          <w:tab w:val="num" w:pos="540"/>
        </w:tabs>
        <w:suppressAutoHyphens/>
        <w:ind w:left="709"/>
        <w:jc w:val="both"/>
        <w:rPr>
          <w:rFonts w:ascii="Arial" w:hAnsi="Arial" w:cs="Arial"/>
          <w:lang w:bidi="ar-DZ"/>
        </w:rPr>
      </w:pPr>
      <w:r w:rsidRPr="00722B31">
        <w:rPr>
          <w:rFonts w:ascii="Arial" w:hAnsi="Arial" w:cs="Arial"/>
          <w:lang w:bidi="ar-DZ"/>
        </w:rPr>
        <w:tab/>
      </w:r>
      <w:proofErr w:type="gramStart"/>
      <w:r w:rsidRPr="00722B31">
        <w:rPr>
          <w:rFonts w:ascii="Arial" w:hAnsi="Arial" w:cs="Arial"/>
          <w:lang w:bidi="ar-DZ"/>
        </w:rPr>
        <w:t>dragging</w:t>
      </w:r>
      <w:proofErr w:type="gramEnd"/>
      <w:r w:rsidRPr="00722B31">
        <w:rPr>
          <w:rFonts w:ascii="Arial" w:hAnsi="Arial" w:cs="Arial"/>
          <w:lang w:bidi="ar-DZ"/>
        </w:rPr>
        <w:t xml:space="preserve"> trees</w:t>
      </w:r>
    </w:p>
    <w:p w:rsidR="00AA118C" w:rsidRPr="00722B31" w:rsidRDefault="00AA118C" w:rsidP="00722B31">
      <w:pPr>
        <w:tabs>
          <w:tab w:val="num" w:pos="540"/>
        </w:tabs>
        <w:suppressAutoHyphens/>
        <w:ind w:left="709"/>
        <w:jc w:val="both"/>
        <w:rPr>
          <w:rFonts w:ascii="Arial" w:hAnsi="Arial" w:cs="Arial"/>
          <w:lang w:bidi="ar-DZ"/>
        </w:rPr>
      </w:pPr>
      <w:r w:rsidRPr="00722B31">
        <w:rPr>
          <w:rFonts w:ascii="Arial" w:hAnsi="Arial" w:cs="Arial"/>
          <w:lang w:bidi="ar-DZ"/>
        </w:rPr>
        <w:t xml:space="preserve">           </w:t>
      </w:r>
      <w:proofErr w:type="gramStart"/>
      <w:r w:rsidRPr="00722B31">
        <w:rPr>
          <w:rFonts w:ascii="Arial" w:hAnsi="Arial" w:cs="Arial"/>
          <w:lang w:bidi="ar-DZ"/>
        </w:rPr>
        <w:t>swimming</w:t>
      </w:r>
      <w:proofErr w:type="gramEnd"/>
      <w:r w:rsidRPr="00722B31">
        <w:rPr>
          <w:rFonts w:ascii="Arial" w:hAnsi="Arial" w:cs="Arial"/>
          <w:lang w:bidi="ar-DZ"/>
        </w:rPr>
        <w:t xml:space="preserve"> in a lake</w:t>
      </w:r>
    </w:p>
    <w:p w:rsidR="00AA118C" w:rsidRPr="00722B31" w:rsidRDefault="00AA118C" w:rsidP="00722B31">
      <w:pPr>
        <w:tabs>
          <w:tab w:val="num" w:pos="540"/>
        </w:tabs>
        <w:suppressAutoHyphens/>
        <w:ind w:left="709"/>
        <w:jc w:val="both"/>
        <w:rPr>
          <w:rFonts w:ascii="Arial" w:hAnsi="Arial" w:cs="Arial"/>
          <w:lang w:bidi="ar-DZ"/>
        </w:rPr>
      </w:pPr>
      <w:r w:rsidRPr="00722B31">
        <w:rPr>
          <w:rFonts w:ascii="Arial" w:hAnsi="Arial" w:cs="Arial"/>
          <w:lang w:bidi="ar-DZ"/>
        </w:rPr>
        <w:tab/>
      </w:r>
      <w:proofErr w:type="gramStart"/>
      <w:r w:rsidRPr="00722B31">
        <w:rPr>
          <w:rFonts w:ascii="Arial" w:hAnsi="Arial" w:cs="Arial"/>
          <w:lang w:bidi="ar-DZ"/>
        </w:rPr>
        <w:t>cutting</w:t>
      </w:r>
      <w:proofErr w:type="gramEnd"/>
      <w:r w:rsidRPr="00722B31">
        <w:rPr>
          <w:rFonts w:ascii="Arial" w:hAnsi="Arial" w:cs="Arial"/>
          <w:lang w:bidi="ar-DZ"/>
        </w:rPr>
        <w:t xml:space="preserve"> trees</w:t>
      </w:r>
    </w:p>
    <w:p w:rsidR="00AA118C" w:rsidRPr="00722B31" w:rsidRDefault="00AA118C" w:rsidP="00722B31">
      <w:pPr>
        <w:tabs>
          <w:tab w:val="num" w:pos="540"/>
        </w:tabs>
        <w:suppressAutoHyphens/>
        <w:ind w:left="709"/>
        <w:jc w:val="both"/>
        <w:rPr>
          <w:rFonts w:ascii="Arial" w:hAnsi="Arial" w:cs="Arial"/>
          <w:lang w:bidi="ar-DZ"/>
        </w:rPr>
      </w:pPr>
      <w:r w:rsidRPr="00722B31">
        <w:rPr>
          <w:rFonts w:ascii="Arial" w:hAnsi="Arial" w:cs="Arial"/>
          <w:lang w:bidi="ar-DZ"/>
        </w:rPr>
        <w:tab/>
      </w:r>
      <w:proofErr w:type="gramStart"/>
      <w:r w:rsidRPr="00722B31">
        <w:rPr>
          <w:rFonts w:ascii="Arial" w:hAnsi="Arial" w:cs="Arial"/>
          <w:lang w:bidi="ar-DZ"/>
        </w:rPr>
        <w:t>building</w:t>
      </w:r>
      <w:proofErr w:type="gramEnd"/>
      <w:r w:rsidRPr="00722B31">
        <w:rPr>
          <w:rFonts w:ascii="Arial" w:hAnsi="Arial" w:cs="Arial"/>
          <w:lang w:bidi="ar-DZ"/>
        </w:rPr>
        <w:t xml:space="preserve"> dams</w:t>
      </w:r>
    </w:p>
    <w:p w:rsidR="00AA118C" w:rsidRPr="00722B31" w:rsidRDefault="00AA118C" w:rsidP="00722B31">
      <w:pPr>
        <w:tabs>
          <w:tab w:val="num" w:pos="540"/>
        </w:tabs>
        <w:suppressAutoHyphens/>
        <w:ind w:left="709"/>
        <w:jc w:val="both"/>
        <w:rPr>
          <w:rFonts w:ascii="Arial" w:hAnsi="Arial" w:cs="Arial"/>
          <w:lang w:bidi="ar-DZ"/>
        </w:rPr>
      </w:pPr>
      <w:r w:rsidRPr="00722B31">
        <w:rPr>
          <w:rFonts w:ascii="Arial" w:hAnsi="Arial" w:cs="Arial"/>
          <w:lang w:bidi="ar-DZ"/>
        </w:rPr>
        <w:tab/>
      </w:r>
      <w:proofErr w:type="gramStart"/>
      <w:r w:rsidRPr="00722B31">
        <w:rPr>
          <w:rFonts w:ascii="Arial" w:hAnsi="Arial" w:cs="Arial"/>
          <w:lang w:bidi="ar-DZ"/>
        </w:rPr>
        <w:t>chopping</w:t>
      </w:r>
      <w:proofErr w:type="gramEnd"/>
      <w:r w:rsidRPr="00722B31">
        <w:rPr>
          <w:rFonts w:ascii="Arial" w:hAnsi="Arial" w:cs="Arial"/>
          <w:lang w:bidi="ar-DZ"/>
        </w:rPr>
        <w:t xml:space="preserve"> trees</w:t>
      </w:r>
    </w:p>
    <w:p w:rsidR="00AA118C" w:rsidRPr="00722B31" w:rsidRDefault="00AA118C" w:rsidP="00722B31">
      <w:pPr>
        <w:spacing w:line="360" w:lineRule="auto"/>
        <w:jc w:val="both"/>
        <w:rPr>
          <w:rFonts w:ascii="Arial" w:hAnsi="Arial" w:cs="Arial"/>
          <w:b/>
          <w:bCs/>
          <w:color w:val="000000"/>
        </w:rPr>
      </w:pPr>
      <w:r w:rsidRPr="00722B31">
        <w:rPr>
          <w:rFonts w:ascii="Arial" w:hAnsi="Arial" w:cs="Arial"/>
          <w:b/>
          <w:bCs/>
          <w:color w:val="000000"/>
        </w:rPr>
        <w:br w:type="page"/>
      </w:r>
      <w:r w:rsidRPr="00722B31">
        <w:rPr>
          <w:rFonts w:ascii="Arial" w:hAnsi="Arial" w:cs="Arial"/>
          <w:b/>
          <w:bCs/>
          <w:color w:val="000000"/>
        </w:rPr>
        <w:lastRenderedPageBreak/>
        <w:t xml:space="preserve">Task. Designing </w:t>
      </w:r>
    </w:p>
    <w:p w:rsidR="00AA118C" w:rsidRPr="00722B31" w:rsidRDefault="00AA118C" w:rsidP="00722B31">
      <w:pPr>
        <w:spacing w:line="360" w:lineRule="auto"/>
        <w:jc w:val="both"/>
        <w:rPr>
          <w:rFonts w:ascii="Arial" w:hAnsi="Arial" w:cs="Arial"/>
          <w:bCs/>
          <w:color w:val="000000"/>
        </w:rPr>
      </w:pPr>
      <w:r w:rsidRPr="00722B31">
        <w:rPr>
          <w:rFonts w:ascii="Arial" w:hAnsi="Arial" w:cs="Arial"/>
          <w:bCs/>
          <w:color w:val="000000"/>
        </w:rPr>
        <w:t xml:space="preserve">Gather in small groups. Select a clip to work with a group of students. Decide on the content to be presented or practiced. Then, prepare a task following the examples given above. </w:t>
      </w:r>
    </w:p>
    <w:p w:rsidR="00AA118C" w:rsidRPr="00722B31" w:rsidRDefault="00AA118C" w:rsidP="00722B31">
      <w:pPr>
        <w:spacing w:line="360" w:lineRule="auto"/>
        <w:jc w:val="both"/>
        <w:rPr>
          <w:rFonts w:ascii="Arial" w:hAnsi="Arial" w:cs="Arial"/>
          <w:b/>
          <w:bCs/>
          <w:color w:val="000000"/>
        </w:rPr>
      </w:pPr>
    </w:p>
    <w:p w:rsidR="00AA118C" w:rsidRPr="00722B31" w:rsidRDefault="00AA118C" w:rsidP="00722B31">
      <w:pPr>
        <w:shd w:val="clear" w:color="auto" w:fill="FFFFFF"/>
        <w:spacing w:line="360" w:lineRule="auto"/>
        <w:ind w:left="298" w:hanging="240"/>
        <w:jc w:val="both"/>
        <w:rPr>
          <w:rFonts w:ascii="Arial" w:hAnsi="Arial" w:cs="Arial"/>
          <w:b/>
        </w:rPr>
      </w:pPr>
      <w:r w:rsidRPr="00722B31">
        <w:rPr>
          <w:rFonts w:ascii="Arial" w:hAnsi="Arial" w:cs="Arial"/>
          <w:b/>
        </w:rPr>
        <w:t xml:space="preserve">Task. Explore, study and suggest </w:t>
      </w:r>
    </w:p>
    <w:p w:rsidR="00AA118C" w:rsidRPr="00722B31" w:rsidRDefault="00AA118C" w:rsidP="00722B31">
      <w:pPr>
        <w:shd w:val="clear" w:color="auto" w:fill="FFFFFF"/>
        <w:spacing w:line="360" w:lineRule="auto"/>
        <w:ind w:left="298" w:hanging="240"/>
        <w:jc w:val="both"/>
        <w:rPr>
          <w:rFonts w:ascii="Arial" w:hAnsi="Arial" w:cs="Arial"/>
        </w:rPr>
      </w:pPr>
      <w:proofErr w:type="gramStart"/>
      <w:r w:rsidRPr="00722B31">
        <w:rPr>
          <w:rFonts w:ascii="Arial" w:hAnsi="Arial" w:cs="Arial"/>
        </w:rPr>
        <w:t>A.-</w:t>
      </w:r>
      <w:proofErr w:type="gramEnd"/>
      <w:r w:rsidRPr="00722B31">
        <w:rPr>
          <w:rFonts w:ascii="Arial" w:hAnsi="Arial" w:cs="Arial"/>
        </w:rPr>
        <w:t xml:space="preserve">  Find in the corresponding documents the general objective of the discipline “Inglés” for: Primary school, Junior high school and Senior high school.  Analyze the information obtained from the previous study and decide collectively what objectives can be enhanced by using audio-visuals.     </w:t>
      </w:r>
    </w:p>
    <w:p w:rsidR="00AA118C" w:rsidRPr="00722B31" w:rsidRDefault="00AA118C" w:rsidP="00722B31">
      <w:pPr>
        <w:shd w:val="clear" w:color="auto" w:fill="FFFFFF"/>
        <w:spacing w:line="360" w:lineRule="auto"/>
        <w:ind w:left="298" w:hanging="240"/>
        <w:jc w:val="both"/>
        <w:rPr>
          <w:rFonts w:ascii="Arial" w:hAnsi="Arial" w:cs="Arial"/>
        </w:rPr>
      </w:pPr>
    </w:p>
    <w:p w:rsidR="00AA118C" w:rsidRPr="00722B31" w:rsidRDefault="00AA118C" w:rsidP="00722B31">
      <w:pPr>
        <w:shd w:val="clear" w:color="auto" w:fill="FFFFFF"/>
        <w:spacing w:line="360" w:lineRule="auto"/>
        <w:ind w:left="298" w:hanging="240"/>
        <w:jc w:val="both"/>
        <w:rPr>
          <w:rFonts w:ascii="Arial" w:hAnsi="Arial" w:cs="Arial"/>
        </w:rPr>
      </w:pPr>
      <w:r w:rsidRPr="00722B31">
        <w:rPr>
          <w:rFonts w:ascii="Arial" w:hAnsi="Arial" w:cs="Arial"/>
        </w:rPr>
        <w:t>B. Choose a set of viewing activities from one of the workbooks in primary and analyze with your classmates the suitability of the sequence. Make the necessary changes.</w:t>
      </w:r>
    </w:p>
    <w:p w:rsidR="00AA118C" w:rsidRPr="00722B31" w:rsidRDefault="00AA118C" w:rsidP="00722B31">
      <w:pPr>
        <w:shd w:val="clear" w:color="auto" w:fill="FFFFFF"/>
        <w:spacing w:line="360" w:lineRule="auto"/>
        <w:ind w:left="298" w:hanging="240"/>
        <w:jc w:val="both"/>
        <w:rPr>
          <w:rFonts w:ascii="Arial" w:hAnsi="Arial" w:cs="Arial"/>
        </w:rPr>
      </w:pPr>
    </w:p>
    <w:p w:rsidR="00AA118C" w:rsidRPr="00722B31" w:rsidRDefault="00AA118C" w:rsidP="00722B31">
      <w:pPr>
        <w:shd w:val="clear" w:color="auto" w:fill="FFFFFF"/>
        <w:spacing w:line="360" w:lineRule="auto"/>
        <w:ind w:left="298" w:hanging="240"/>
        <w:jc w:val="both"/>
        <w:rPr>
          <w:rFonts w:ascii="Arial" w:hAnsi="Arial" w:cs="Arial"/>
        </w:rPr>
      </w:pPr>
      <w:proofErr w:type="gramStart"/>
      <w:r w:rsidRPr="00722B31">
        <w:rPr>
          <w:rFonts w:ascii="Arial" w:hAnsi="Arial" w:cs="Arial"/>
        </w:rPr>
        <w:t>C.-</w:t>
      </w:r>
      <w:proofErr w:type="gramEnd"/>
      <w:r w:rsidRPr="00722B31">
        <w:rPr>
          <w:rFonts w:ascii="Arial" w:hAnsi="Arial" w:cs="Arial"/>
        </w:rPr>
        <w:t xml:space="preserve">  As instructed by your teacher develop a lesson plan to teach a content supported by a video.</w:t>
      </w:r>
    </w:p>
    <w:p w:rsidR="00AA118C" w:rsidRPr="00722B31" w:rsidRDefault="00AA118C" w:rsidP="00722B31">
      <w:pPr>
        <w:shd w:val="clear" w:color="auto" w:fill="FFFFFF"/>
        <w:spacing w:line="360" w:lineRule="auto"/>
        <w:ind w:left="298" w:hanging="240"/>
        <w:jc w:val="both"/>
        <w:rPr>
          <w:rFonts w:ascii="Arial" w:hAnsi="Arial" w:cs="Arial"/>
          <w:b/>
        </w:rPr>
      </w:pPr>
    </w:p>
    <w:p w:rsidR="00AA118C" w:rsidRPr="00722B31" w:rsidRDefault="00AA118C" w:rsidP="00722B31">
      <w:pPr>
        <w:shd w:val="clear" w:color="auto" w:fill="FFFFFF"/>
        <w:spacing w:line="360" w:lineRule="auto"/>
        <w:ind w:left="298" w:hanging="240"/>
        <w:jc w:val="both"/>
        <w:rPr>
          <w:rFonts w:ascii="Arial" w:hAnsi="Arial" w:cs="Arial"/>
          <w:b/>
        </w:rPr>
      </w:pPr>
      <w:r w:rsidRPr="00722B31">
        <w:rPr>
          <w:rFonts w:ascii="Arial" w:hAnsi="Arial" w:cs="Arial"/>
          <w:b/>
        </w:rPr>
        <w:t>Conclusion</w:t>
      </w:r>
    </w:p>
    <w:p w:rsidR="00AA118C" w:rsidRPr="00722B31" w:rsidRDefault="00AA118C" w:rsidP="00722B31">
      <w:pPr>
        <w:shd w:val="clear" w:color="auto" w:fill="FFFFFF"/>
        <w:spacing w:line="360" w:lineRule="auto"/>
        <w:ind w:left="298" w:hanging="240"/>
        <w:jc w:val="both"/>
        <w:rPr>
          <w:rFonts w:ascii="Arial" w:hAnsi="Arial" w:cs="Arial"/>
        </w:rPr>
      </w:pPr>
      <w:r w:rsidRPr="00722B31">
        <w:rPr>
          <w:rFonts w:ascii="Arial" w:hAnsi="Arial" w:cs="Arial"/>
        </w:rPr>
        <w:t xml:space="preserve">Audio-visuals are a powerful tool in helping English language learners </w:t>
      </w:r>
    </w:p>
    <w:p w:rsidR="00AA118C" w:rsidRPr="00722B31" w:rsidRDefault="00AA118C" w:rsidP="00722B31">
      <w:pPr>
        <w:shd w:val="clear" w:color="auto" w:fill="FFFFFF"/>
        <w:spacing w:line="360" w:lineRule="auto"/>
        <w:ind w:left="298" w:hanging="240"/>
        <w:jc w:val="both"/>
        <w:rPr>
          <w:rFonts w:ascii="Arial" w:hAnsi="Arial" w:cs="Arial"/>
        </w:rPr>
      </w:pPr>
      <w:proofErr w:type="gramStart"/>
      <w:r w:rsidRPr="00722B31">
        <w:rPr>
          <w:rFonts w:ascii="Arial" w:hAnsi="Arial" w:cs="Arial"/>
        </w:rPr>
        <w:t>improve</w:t>
      </w:r>
      <w:proofErr w:type="gramEnd"/>
      <w:r w:rsidRPr="00722B31">
        <w:rPr>
          <w:rFonts w:ascii="Arial" w:hAnsi="Arial" w:cs="Arial"/>
        </w:rPr>
        <w:t xml:space="preserve"> their language skills. They provide the learner with content, </w:t>
      </w:r>
    </w:p>
    <w:p w:rsidR="00AA118C" w:rsidRPr="00722B31" w:rsidRDefault="00AA118C" w:rsidP="00722B31">
      <w:pPr>
        <w:shd w:val="clear" w:color="auto" w:fill="FFFFFF"/>
        <w:spacing w:line="360" w:lineRule="auto"/>
        <w:ind w:left="298" w:hanging="240"/>
        <w:jc w:val="both"/>
        <w:rPr>
          <w:rFonts w:ascii="Arial" w:hAnsi="Arial" w:cs="Arial"/>
        </w:rPr>
      </w:pPr>
      <w:proofErr w:type="gramStart"/>
      <w:r w:rsidRPr="00722B31">
        <w:rPr>
          <w:rFonts w:ascii="Arial" w:hAnsi="Arial" w:cs="Arial"/>
        </w:rPr>
        <w:t>context</w:t>
      </w:r>
      <w:proofErr w:type="gramEnd"/>
      <w:r w:rsidRPr="00722B31">
        <w:rPr>
          <w:rFonts w:ascii="Arial" w:hAnsi="Arial" w:cs="Arial"/>
        </w:rPr>
        <w:t xml:space="preserve">, and language. </w:t>
      </w:r>
    </w:p>
    <w:p w:rsidR="00AA118C" w:rsidRPr="00722B31" w:rsidRDefault="00AA118C" w:rsidP="00722B31">
      <w:pPr>
        <w:shd w:val="clear" w:color="auto" w:fill="FFFFFF"/>
        <w:spacing w:line="360" w:lineRule="auto"/>
        <w:ind w:left="298" w:hanging="240"/>
        <w:jc w:val="both"/>
        <w:rPr>
          <w:rFonts w:ascii="Arial" w:hAnsi="Arial" w:cs="Arial"/>
        </w:rPr>
      </w:pPr>
      <w:r w:rsidRPr="00722B31">
        <w:rPr>
          <w:rFonts w:ascii="Arial" w:hAnsi="Arial" w:cs="Arial"/>
        </w:rPr>
        <w:t xml:space="preserve"> It is important to emphasise that the teacher should not lose its </w:t>
      </w:r>
    </w:p>
    <w:p w:rsidR="00AA118C" w:rsidRPr="00722B31" w:rsidRDefault="00AA118C" w:rsidP="00722B31">
      <w:pPr>
        <w:shd w:val="clear" w:color="auto" w:fill="FFFFFF"/>
        <w:spacing w:line="360" w:lineRule="auto"/>
        <w:ind w:left="298" w:hanging="240"/>
        <w:jc w:val="both"/>
        <w:rPr>
          <w:rFonts w:ascii="Arial" w:hAnsi="Arial" w:cs="Arial"/>
        </w:rPr>
      </w:pPr>
      <w:proofErr w:type="gramStart"/>
      <w:r w:rsidRPr="00722B31">
        <w:rPr>
          <w:rFonts w:ascii="Arial" w:hAnsi="Arial" w:cs="Arial"/>
        </w:rPr>
        <w:t>individuality</w:t>
      </w:r>
      <w:proofErr w:type="gramEnd"/>
      <w:r w:rsidRPr="00722B31">
        <w:rPr>
          <w:rFonts w:ascii="Arial" w:hAnsi="Arial" w:cs="Arial"/>
        </w:rPr>
        <w:t xml:space="preserve"> and creativity in designing the tasks that his/her students </w:t>
      </w:r>
    </w:p>
    <w:p w:rsidR="00AA118C" w:rsidRPr="00722B31" w:rsidRDefault="00AA118C" w:rsidP="00722B31">
      <w:pPr>
        <w:shd w:val="clear" w:color="auto" w:fill="FFFFFF"/>
        <w:spacing w:line="360" w:lineRule="auto"/>
        <w:ind w:left="298" w:hanging="240"/>
        <w:jc w:val="both"/>
        <w:rPr>
          <w:rFonts w:ascii="Arial" w:hAnsi="Arial" w:cs="Arial"/>
        </w:rPr>
      </w:pPr>
      <w:proofErr w:type="gramStart"/>
      <w:r w:rsidRPr="00722B31">
        <w:rPr>
          <w:rFonts w:ascii="Arial" w:hAnsi="Arial" w:cs="Arial"/>
        </w:rPr>
        <w:t>need</w:t>
      </w:r>
      <w:proofErr w:type="gramEnd"/>
      <w:r w:rsidRPr="00722B31">
        <w:rPr>
          <w:rFonts w:ascii="Arial" w:hAnsi="Arial" w:cs="Arial"/>
        </w:rPr>
        <w:t xml:space="preserve">, in spite of the methodological guidance offered. It takes time for the </w:t>
      </w:r>
    </w:p>
    <w:p w:rsidR="00AA118C" w:rsidRPr="00722B31" w:rsidRDefault="00AA118C" w:rsidP="00722B31">
      <w:pPr>
        <w:shd w:val="clear" w:color="auto" w:fill="FFFFFF"/>
        <w:spacing w:line="360" w:lineRule="auto"/>
        <w:ind w:left="298" w:hanging="240"/>
        <w:jc w:val="both"/>
        <w:rPr>
          <w:rFonts w:ascii="Arial" w:hAnsi="Arial" w:cs="Arial"/>
          <w:b/>
        </w:rPr>
      </w:pPr>
      <w:proofErr w:type="gramStart"/>
      <w:r w:rsidRPr="00722B31">
        <w:rPr>
          <w:rFonts w:ascii="Arial" w:hAnsi="Arial" w:cs="Arial"/>
        </w:rPr>
        <w:t>teacher</w:t>
      </w:r>
      <w:proofErr w:type="gramEnd"/>
      <w:r w:rsidRPr="00722B31">
        <w:rPr>
          <w:rFonts w:ascii="Arial" w:hAnsi="Arial" w:cs="Arial"/>
        </w:rPr>
        <w:t xml:space="preserve"> to preview, select and/or design activities for learners.</w:t>
      </w:r>
      <w:r w:rsidRPr="00722B31">
        <w:rPr>
          <w:rFonts w:ascii="Arial" w:hAnsi="Arial" w:cs="Arial"/>
          <w:b/>
        </w:rPr>
        <w:br w:type="page"/>
      </w:r>
      <w:r w:rsidRPr="00722B31">
        <w:rPr>
          <w:rFonts w:ascii="Arial" w:hAnsi="Arial" w:cs="Arial"/>
          <w:b/>
        </w:rPr>
        <w:lastRenderedPageBreak/>
        <w:t>Bibliography</w:t>
      </w:r>
    </w:p>
    <w:p w:rsidR="00AA118C" w:rsidRPr="00722B31" w:rsidRDefault="00AA118C" w:rsidP="00722B31">
      <w:pPr>
        <w:tabs>
          <w:tab w:val="left" w:pos="7380"/>
        </w:tabs>
        <w:spacing w:line="360" w:lineRule="auto"/>
        <w:jc w:val="both"/>
        <w:rPr>
          <w:rFonts w:ascii="Arial" w:hAnsi="Arial" w:cs="Arial"/>
          <w:lang w:val="en-US"/>
        </w:rPr>
      </w:pPr>
      <w:r w:rsidRPr="00722B31">
        <w:rPr>
          <w:rFonts w:ascii="Arial" w:hAnsi="Arial" w:cs="Arial"/>
          <w:lang w:val="en-US"/>
        </w:rPr>
        <w:t>Cakir, I.</w:t>
      </w:r>
      <w:r w:rsidR="00722B31" w:rsidRPr="00722B31">
        <w:rPr>
          <w:rFonts w:ascii="Arial" w:hAnsi="Arial" w:cs="Arial"/>
          <w:lang w:val="en-US"/>
        </w:rPr>
        <w:t xml:space="preserve"> (2006). </w:t>
      </w:r>
      <w:r w:rsidRPr="00722B31">
        <w:rPr>
          <w:rFonts w:ascii="Arial" w:hAnsi="Arial" w:cs="Arial"/>
          <w:i/>
          <w:lang w:val="en-US"/>
        </w:rPr>
        <w:t>The use of video as an audio-visual material in foreignlanguage teaching classroom.</w:t>
      </w:r>
      <w:r w:rsidRPr="00722B31">
        <w:rPr>
          <w:rFonts w:ascii="Arial" w:hAnsi="Arial" w:cs="Arial"/>
          <w:lang w:val="en-US"/>
        </w:rPr>
        <w:t xml:space="preserve"> The Turkish Online Journal of </w:t>
      </w:r>
      <w:r w:rsidR="00722B31" w:rsidRPr="00722B31">
        <w:rPr>
          <w:rFonts w:ascii="Arial" w:hAnsi="Arial" w:cs="Arial"/>
          <w:lang w:val="en-US"/>
        </w:rPr>
        <w:t>Educational. V</w:t>
      </w:r>
      <w:r w:rsidRPr="00722B31">
        <w:rPr>
          <w:rFonts w:ascii="Arial" w:hAnsi="Arial" w:cs="Arial"/>
          <w:lang w:val="en-US"/>
        </w:rPr>
        <w:t>olume 5 Issue 4 Article 9</w:t>
      </w:r>
    </w:p>
    <w:p w:rsidR="00722B31" w:rsidRPr="00A15B6F" w:rsidRDefault="00722B31" w:rsidP="00722B31">
      <w:pPr>
        <w:tabs>
          <w:tab w:val="left" w:pos="7380"/>
        </w:tabs>
        <w:spacing w:line="360" w:lineRule="auto"/>
        <w:jc w:val="both"/>
        <w:rPr>
          <w:rFonts w:ascii="Arial" w:hAnsi="Arial" w:cs="Arial"/>
          <w:bCs/>
          <w:lang w:val="es-ES"/>
        </w:rPr>
      </w:pPr>
      <w:r w:rsidRPr="00722B31">
        <w:rPr>
          <w:rFonts w:ascii="Arial" w:hAnsi="Arial" w:cs="Arial"/>
          <w:bCs/>
        </w:rPr>
        <w:t xml:space="preserve">Enríquez, I. (2009). </w:t>
      </w:r>
      <w:r w:rsidRPr="00722B31">
        <w:rPr>
          <w:rFonts w:ascii="Arial" w:hAnsi="Arial" w:cs="Arial"/>
          <w:bCs/>
          <w:i/>
        </w:rPr>
        <w:t>Active viewing Handbook. A practical guide for teachers of English when using video-lessons, video, television and films</w:t>
      </w:r>
      <w:r w:rsidRPr="00722B31">
        <w:rPr>
          <w:rFonts w:ascii="Arial" w:hAnsi="Arial" w:cs="Arial"/>
          <w:bCs/>
        </w:rPr>
        <w:t xml:space="preserve">. </w:t>
      </w:r>
      <w:r w:rsidRPr="00A15B6F">
        <w:rPr>
          <w:rFonts w:ascii="Arial" w:hAnsi="Arial" w:cs="Arial"/>
          <w:bCs/>
          <w:lang w:val="es-ES"/>
        </w:rPr>
        <w:t>Editorial Pueblo y Educación. La Habana</w:t>
      </w:r>
    </w:p>
    <w:p w:rsidR="00AA118C" w:rsidRPr="00722B31" w:rsidRDefault="00AA118C" w:rsidP="00722B31">
      <w:pPr>
        <w:spacing w:line="360" w:lineRule="auto"/>
        <w:ind w:right="113"/>
        <w:jc w:val="both"/>
        <w:rPr>
          <w:rFonts w:ascii="Arial" w:hAnsi="Arial" w:cs="Arial"/>
          <w:snapToGrid w:val="0"/>
          <w:lang w:val="en-US"/>
        </w:rPr>
      </w:pPr>
      <w:r w:rsidRPr="00A15B6F">
        <w:rPr>
          <w:rFonts w:ascii="Arial" w:hAnsi="Arial" w:cs="Arial"/>
          <w:snapToGrid w:val="0"/>
          <w:lang w:val="es-ES"/>
        </w:rPr>
        <w:t xml:space="preserve">Lonergan, Jack. (1984).  </w:t>
      </w:r>
      <w:r w:rsidRPr="00A15B6F">
        <w:rPr>
          <w:rFonts w:ascii="Arial" w:hAnsi="Arial" w:cs="Arial"/>
          <w:i/>
          <w:snapToGrid w:val="0"/>
          <w:lang w:val="es-ES"/>
        </w:rPr>
        <w:t xml:space="preserve">Video in Language Teaching. </w:t>
      </w:r>
      <w:r w:rsidRPr="00722B31">
        <w:rPr>
          <w:rFonts w:ascii="Arial" w:hAnsi="Arial" w:cs="Arial"/>
          <w:i/>
          <w:snapToGrid w:val="0"/>
          <w:lang w:val="en-US"/>
        </w:rPr>
        <w:t>Cambridge</w:t>
      </w:r>
      <w:r w:rsidRPr="00722B31">
        <w:rPr>
          <w:rFonts w:ascii="Arial" w:hAnsi="Arial" w:cs="Arial"/>
          <w:snapToGrid w:val="0"/>
          <w:lang w:val="en-US"/>
        </w:rPr>
        <w:t xml:space="preserve"> University Press, U.K. </w:t>
      </w:r>
    </w:p>
    <w:p w:rsidR="00AA118C" w:rsidRPr="00722B31" w:rsidRDefault="00AA118C" w:rsidP="00722B31">
      <w:pPr>
        <w:spacing w:line="360" w:lineRule="auto"/>
        <w:jc w:val="both"/>
        <w:rPr>
          <w:rFonts w:ascii="Arial" w:hAnsi="Arial" w:cs="Arial"/>
        </w:rPr>
      </w:pPr>
      <w:r w:rsidRPr="00722B31">
        <w:rPr>
          <w:rFonts w:ascii="Arial" w:hAnsi="Arial" w:cs="Arial"/>
        </w:rPr>
        <w:t xml:space="preserve">Merriam Webster Dictionary. Retrieved from </w:t>
      </w:r>
      <w:hyperlink r:id="rId60" w:history="1">
        <w:r w:rsidRPr="00722B31">
          <w:rPr>
            <w:rStyle w:val="Hipervnculo"/>
            <w:rFonts w:ascii="Arial" w:hAnsi="Arial" w:cs="Arial"/>
            <w:color w:val="auto"/>
            <w:u w:val="none"/>
          </w:rPr>
          <w:t>https://www.merriam-webster.com/dictionary/audiovisual</w:t>
        </w:r>
      </w:hyperlink>
    </w:p>
    <w:p w:rsidR="00AA118C" w:rsidRPr="00722B31" w:rsidRDefault="00AA118C" w:rsidP="00722B31">
      <w:pPr>
        <w:spacing w:line="360" w:lineRule="auto"/>
        <w:jc w:val="both"/>
        <w:rPr>
          <w:rFonts w:ascii="Arial" w:hAnsi="Arial" w:cs="Arial"/>
        </w:rPr>
      </w:pPr>
      <w:r w:rsidRPr="00722B31">
        <w:rPr>
          <w:rFonts w:ascii="Arial" w:hAnsi="Arial" w:cs="Arial"/>
        </w:rPr>
        <w:t xml:space="preserve">Shyamlee, S. </w:t>
      </w:r>
      <w:proofErr w:type="gramStart"/>
      <w:r w:rsidRPr="00722B31">
        <w:rPr>
          <w:rFonts w:ascii="Arial" w:hAnsi="Arial" w:cs="Arial"/>
        </w:rPr>
        <w:t>&amp;  Phil</w:t>
      </w:r>
      <w:proofErr w:type="gramEnd"/>
      <w:r w:rsidRPr="00722B31">
        <w:rPr>
          <w:rFonts w:ascii="Arial" w:hAnsi="Arial" w:cs="Arial"/>
        </w:rPr>
        <w:t xml:space="preserve">, M. ( 2012). </w:t>
      </w:r>
      <w:r w:rsidRPr="00722B31">
        <w:rPr>
          <w:rFonts w:ascii="Arial" w:hAnsi="Arial" w:cs="Arial"/>
          <w:i/>
        </w:rPr>
        <w:t>Use of Technology in English Language Teaching and Learning”: An Analysis</w:t>
      </w:r>
      <w:r w:rsidRPr="00722B31">
        <w:rPr>
          <w:rFonts w:ascii="Arial" w:hAnsi="Arial" w:cs="Arial"/>
        </w:rPr>
        <w:t>.  International Conference on Language, Medias and Culture IPEDR vol.33 (2012) © (2012) IACSIT Press, Singapore</w:t>
      </w:r>
    </w:p>
    <w:p w:rsidR="00AA118C" w:rsidRPr="00722B31" w:rsidRDefault="00AA118C" w:rsidP="00722B31">
      <w:pPr>
        <w:spacing w:line="360" w:lineRule="auto"/>
        <w:jc w:val="both"/>
        <w:rPr>
          <w:rFonts w:ascii="Arial" w:hAnsi="Arial" w:cs="Arial"/>
        </w:rPr>
      </w:pPr>
      <w:r w:rsidRPr="00722B31">
        <w:rPr>
          <w:rFonts w:ascii="Arial" w:hAnsi="Arial" w:cs="Arial"/>
        </w:rPr>
        <w:t xml:space="preserve">Ramirez, M. (2013). </w:t>
      </w:r>
      <w:r w:rsidRPr="00722B31">
        <w:rPr>
          <w:rFonts w:ascii="Arial" w:hAnsi="Arial" w:cs="Arial"/>
          <w:i/>
        </w:rPr>
        <w:t>Usage of Multimedia Visual Aids in the English Language Classroom: A Case Study at Margarita Salas Secondary School (Majadahonda).</w:t>
      </w:r>
      <w:r w:rsidRPr="00722B31">
        <w:rPr>
          <w:rFonts w:ascii="Arial" w:hAnsi="Arial" w:cs="Arial"/>
        </w:rPr>
        <w:t xml:space="preserve"> Retrieved from https://www.ucm.es/data/cont/docs/119-2015-03-17-11.MariaRamirezGarcia2013.pdf</w:t>
      </w:r>
    </w:p>
    <w:p w:rsidR="00AA118C" w:rsidRPr="00722B31" w:rsidRDefault="00AA118C" w:rsidP="00722B31">
      <w:pPr>
        <w:spacing w:line="360" w:lineRule="auto"/>
        <w:jc w:val="both"/>
        <w:rPr>
          <w:rFonts w:ascii="Arial" w:hAnsi="Arial" w:cs="Arial"/>
        </w:rPr>
      </w:pPr>
      <w:r w:rsidRPr="00722B31">
        <w:rPr>
          <w:rFonts w:ascii="Arial" w:hAnsi="Arial" w:cs="Arial"/>
        </w:rPr>
        <w:t>Sherman, Jane. (2003)</w:t>
      </w:r>
      <w:proofErr w:type="gramStart"/>
      <w:r w:rsidRPr="00722B31">
        <w:rPr>
          <w:rFonts w:ascii="Arial" w:hAnsi="Arial" w:cs="Arial"/>
        </w:rPr>
        <w:t xml:space="preserve">.  </w:t>
      </w:r>
      <w:r w:rsidRPr="00722B31">
        <w:rPr>
          <w:rFonts w:ascii="Arial" w:hAnsi="Arial" w:cs="Arial"/>
          <w:i/>
        </w:rPr>
        <w:t>Using</w:t>
      </w:r>
      <w:proofErr w:type="gramEnd"/>
      <w:r w:rsidRPr="00722B31">
        <w:rPr>
          <w:rFonts w:ascii="Arial" w:hAnsi="Arial" w:cs="Arial"/>
          <w:i/>
        </w:rPr>
        <w:t xml:space="preserve"> Authentic Video in the Language Classroom</w:t>
      </w:r>
      <w:r w:rsidRPr="00722B31">
        <w:rPr>
          <w:rFonts w:ascii="Arial" w:hAnsi="Arial" w:cs="Arial"/>
        </w:rPr>
        <w:t>. Cambridge University Press</w:t>
      </w:r>
    </w:p>
    <w:p w:rsidR="00AA118C" w:rsidRPr="00722B31" w:rsidRDefault="00AA118C" w:rsidP="00722B31">
      <w:pPr>
        <w:spacing w:line="360" w:lineRule="auto"/>
        <w:jc w:val="both"/>
        <w:rPr>
          <w:rFonts w:ascii="Arial" w:hAnsi="Arial" w:cs="Arial"/>
        </w:rPr>
      </w:pPr>
      <w:r w:rsidRPr="00722B31">
        <w:rPr>
          <w:rFonts w:ascii="Arial" w:hAnsi="Arial" w:cs="Arial"/>
        </w:rPr>
        <w:t>Stempleski, Susan and Barry Tomalin. (2001).</w:t>
      </w:r>
      <w:r w:rsidRPr="00722B31">
        <w:rPr>
          <w:rFonts w:ascii="Arial" w:hAnsi="Arial" w:cs="Arial"/>
          <w:i/>
        </w:rPr>
        <w:t xml:space="preserve"> Film</w:t>
      </w:r>
      <w:r w:rsidRPr="00722B31">
        <w:rPr>
          <w:rFonts w:ascii="Arial" w:hAnsi="Arial" w:cs="Arial"/>
        </w:rPr>
        <w:t>.  Oxford University Press</w:t>
      </w:r>
      <w:proofErr w:type="gramStart"/>
      <w:r w:rsidRPr="00722B31">
        <w:rPr>
          <w:rFonts w:ascii="Arial" w:hAnsi="Arial" w:cs="Arial"/>
        </w:rPr>
        <w:t>,.</w:t>
      </w:r>
      <w:proofErr w:type="gramEnd"/>
    </w:p>
    <w:p w:rsidR="00AA118C" w:rsidRPr="00722B31" w:rsidRDefault="00AA118C" w:rsidP="00722B31">
      <w:pPr>
        <w:spacing w:line="360" w:lineRule="auto"/>
        <w:jc w:val="both"/>
        <w:rPr>
          <w:rFonts w:ascii="Arial" w:hAnsi="Arial" w:cs="Arial"/>
        </w:rPr>
      </w:pPr>
      <w:r w:rsidRPr="00722B31">
        <w:rPr>
          <w:rFonts w:ascii="Arial" w:hAnsi="Arial" w:cs="Arial"/>
        </w:rPr>
        <w:t xml:space="preserve">Stempleski, S. (s/f). </w:t>
      </w:r>
      <w:r w:rsidRPr="00722B31">
        <w:rPr>
          <w:rFonts w:ascii="Arial" w:hAnsi="Arial" w:cs="Arial"/>
          <w:i/>
          <w:lang w:val="en-US"/>
        </w:rPr>
        <w:t xml:space="preserve">Teaching Communication Skills </w:t>
      </w:r>
      <w:proofErr w:type="gramStart"/>
      <w:r w:rsidRPr="00722B31">
        <w:rPr>
          <w:rFonts w:ascii="Arial" w:hAnsi="Arial" w:cs="Arial"/>
          <w:i/>
          <w:lang w:val="en-US"/>
        </w:rPr>
        <w:t>With</w:t>
      </w:r>
      <w:proofErr w:type="gramEnd"/>
      <w:r w:rsidRPr="00722B31">
        <w:rPr>
          <w:rFonts w:ascii="Arial" w:hAnsi="Arial" w:cs="Arial"/>
          <w:i/>
          <w:lang w:val="en-US"/>
        </w:rPr>
        <w:t xml:space="preserve"> Authentic Video.</w:t>
      </w:r>
      <w:r w:rsidRPr="00722B31">
        <w:rPr>
          <w:rStyle w:val="Textoennegrita"/>
          <w:rFonts w:ascii="Arial" w:eastAsiaTheme="majorEastAsia" w:hAnsi="Arial" w:cs="Arial"/>
          <w:b w:val="0"/>
        </w:rPr>
        <w:t xml:space="preserve">En Video in Second Language Teaching. Using, selecting, and producing video for the classroom. Edited </w:t>
      </w:r>
      <w:proofErr w:type="gramStart"/>
      <w:r w:rsidRPr="00722B31">
        <w:rPr>
          <w:rStyle w:val="Textoennegrita"/>
          <w:rFonts w:ascii="Arial" w:eastAsiaTheme="majorEastAsia" w:hAnsi="Arial" w:cs="Arial"/>
          <w:b w:val="0"/>
        </w:rPr>
        <w:t>by  Susan</w:t>
      </w:r>
      <w:proofErr w:type="gramEnd"/>
      <w:r w:rsidRPr="00722B31">
        <w:rPr>
          <w:rStyle w:val="Textoennegrita"/>
          <w:rFonts w:ascii="Arial" w:eastAsiaTheme="majorEastAsia" w:hAnsi="Arial" w:cs="Arial"/>
          <w:b w:val="0"/>
        </w:rPr>
        <w:t xml:space="preserve"> </w:t>
      </w:r>
      <w:r w:rsidRPr="00722B31">
        <w:rPr>
          <w:rFonts w:ascii="Arial" w:hAnsi="Arial" w:cs="Arial"/>
        </w:rPr>
        <w:t xml:space="preserve">Stempleski and Paul Arcano. </w:t>
      </w:r>
    </w:p>
    <w:p w:rsidR="00AA118C" w:rsidRPr="00722B31" w:rsidRDefault="00AA118C" w:rsidP="00722B31">
      <w:pPr>
        <w:shd w:val="clear" w:color="auto" w:fill="FFFFFF"/>
        <w:spacing w:line="360" w:lineRule="auto"/>
        <w:jc w:val="both"/>
        <w:rPr>
          <w:rFonts w:ascii="Arial" w:hAnsi="Arial" w:cs="Arial"/>
        </w:rPr>
      </w:pPr>
      <w:r w:rsidRPr="00722B31">
        <w:rPr>
          <w:rFonts w:ascii="Arial" w:hAnsi="Arial" w:cs="Arial"/>
        </w:rPr>
        <w:t xml:space="preserve">Television Goes to School. Retrieved </w:t>
      </w:r>
      <w:r w:rsidR="00722B31" w:rsidRPr="00722B31">
        <w:rPr>
          <w:rFonts w:ascii="Arial" w:hAnsi="Arial" w:cs="Arial"/>
        </w:rPr>
        <w:t>from ct.edc.org</w:t>
      </w:r>
      <w:r w:rsidRPr="00722B31">
        <w:rPr>
          <w:rFonts w:ascii="Arial" w:hAnsi="Arial" w:cs="Arial"/>
        </w:rPr>
        <w:t>/publications/television-goes-school-impact-video-student-learning-formal-education</w:t>
      </w:r>
    </w:p>
    <w:p w:rsidR="00AA118C" w:rsidRPr="00722B31" w:rsidRDefault="00AA118C" w:rsidP="00722B31">
      <w:pPr>
        <w:shd w:val="clear" w:color="auto" w:fill="FFFFFF"/>
        <w:spacing w:line="360" w:lineRule="auto"/>
        <w:jc w:val="both"/>
        <w:rPr>
          <w:rFonts w:ascii="Arial" w:hAnsi="Arial" w:cs="Arial"/>
        </w:rPr>
      </w:pPr>
      <w:r w:rsidRPr="00722B31">
        <w:rPr>
          <w:rFonts w:ascii="Arial" w:hAnsi="Arial" w:cs="Arial"/>
        </w:rPr>
        <w:t xml:space="preserve">Tomalin, B. (2008). </w:t>
      </w:r>
      <w:r w:rsidRPr="00722B31">
        <w:rPr>
          <w:rFonts w:ascii="Arial" w:hAnsi="Arial" w:cs="Arial"/>
          <w:i/>
        </w:rPr>
        <w:t>The Vision Thing.</w:t>
      </w:r>
      <w:r w:rsidRPr="00722B31">
        <w:rPr>
          <w:rFonts w:ascii="Arial" w:hAnsi="Arial" w:cs="Arial"/>
        </w:rPr>
        <w:t xml:space="preserve"> Paper presented at the Plenary Session. ALC-GELI Annual Convention. Havana, December, 2008</w:t>
      </w:r>
    </w:p>
    <w:p w:rsidR="00AA118C" w:rsidRPr="00722B31" w:rsidRDefault="00AA118C" w:rsidP="00722B31">
      <w:pPr>
        <w:spacing w:line="360" w:lineRule="auto"/>
        <w:jc w:val="both"/>
        <w:rPr>
          <w:rStyle w:val="Textoennegrita"/>
          <w:rFonts w:ascii="Arial" w:eastAsiaTheme="majorEastAsia" w:hAnsi="Arial" w:cs="Arial"/>
          <w:b w:val="0"/>
          <w:bCs w:val="0"/>
          <w:u w:val="single"/>
        </w:rPr>
      </w:pPr>
      <w:r w:rsidRPr="00722B31">
        <w:rPr>
          <w:rStyle w:val="Textoennegrita"/>
          <w:rFonts w:ascii="Arial" w:eastAsiaTheme="majorEastAsia" w:hAnsi="Arial" w:cs="Arial"/>
          <w:b w:val="0"/>
        </w:rPr>
        <w:t xml:space="preserve">Tomalin, Barry. </w:t>
      </w:r>
      <w:r w:rsidRPr="00722B31">
        <w:rPr>
          <w:rStyle w:val="Textoennegrita"/>
          <w:rFonts w:ascii="Arial" w:eastAsiaTheme="majorEastAsia" w:hAnsi="Arial" w:cs="Arial"/>
          <w:b w:val="0"/>
          <w:i/>
        </w:rPr>
        <w:t>Teaching Young Children UIT Video.</w:t>
      </w:r>
      <w:r w:rsidRPr="00722B31">
        <w:rPr>
          <w:rStyle w:val="Textoennegrita"/>
          <w:rFonts w:ascii="Arial" w:eastAsiaTheme="majorEastAsia" w:hAnsi="Arial" w:cs="Arial"/>
          <w:b w:val="0"/>
        </w:rPr>
        <w:t xml:space="preserve"> En Video in Second Language Teaching. Using, selecting, and producing video for the classroom. Edited </w:t>
      </w:r>
      <w:r w:rsidR="00722B31" w:rsidRPr="00722B31">
        <w:rPr>
          <w:rStyle w:val="Textoennegrita"/>
          <w:rFonts w:ascii="Arial" w:eastAsiaTheme="majorEastAsia" w:hAnsi="Arial" w:cs="Arial"/>
          <w:b w:val="0"/>
        </w:rPr>
        <w:t>by Susan</w:t>
      </w:r>
      <w:r w:rsidRPr="00722B31">
        <w:rPr>
          <w:rFonts w:ascii="Arial" w:hAnsi="Arial" w:cs="Arial"/>
        </w:rPr>
        <w:t xml:space="preserve">Stempleski and Paul Arcano. S.f. </w:t>
      </w:r>
    </w:p>
    <w:p w:rsidR="00AA118C" w:rsidRPr="00722B31" w:rsidRDefault="00AA118C" w:rsidP="00722B31">
      <w:pPr>
        <w:shd w:val="clear" w:color="auto" w:fill="FFFFFF"/>
        <w:spacing w:line="360" w:lineRule="auto"/>
        <w:ind w:left="24"/>
        <w:jc w:val="both"/>
        <w:rPr>
          <w:rFonts w:ascii="Arial" w:hAnsi="Arial" w:cs="Arial"/>
          <w:color w:val="000000"/>
          <w:spacing w:val="-1"/>
          <w:w w:val="104"/>
          <w:lang w:val="en-US"/>
        </w:rPr>
      </w:pPr>
      <w:r w:rsidRPr="00722B31">
        <w:rPr>
          <w:rFonts w:ascii="Arial" w:hAnsi="Arial" w:cs="Arial"/>
          <w:color w:val="000000"/>
          <w:spacing w:val="-1"/>
          <w:w w:val="104"/>
          <w:lang w:val="en-US"/>
        </w:rPr>
        <w:t xml:space="preserve">Wijayanti, R. (2016). </w:t>
      </w:r>
      <w:r w:rsidRPr="00722B31">
        <w:rPr>
          <w:rFonts w:ascii="Arial" w:hAnsi="Arial" w:cs="Arial"/>
          <w:i/>
          <w:color w:val="000000"/>
          <w:spacing w:val="-1"/>
          <w:w w:val="104"/>
          <w:lang w:val="en-US"/>
        </w:rPr>
        <w:t>The Use of audiovisuals in ESL Classroom</w:t>
      </w:r>
      <w:r w:rsidRPr="00722B31">
        <w:rPr>
          <w:rFonts w:ascii="Arial" w:hAnsi="Arial" w:cs="Arial"/>
          <w:color w:val="000000"/>
          <w:spacing w:val="-1"/>
          <w:w w:val="104"/>
          <w:lang w:val="en-US"/>
        </w:rPr>
        <w:t xml:space="preserve">. Retrieved </w:t>
      </w:r>
      <w:proofErr w:type="gramStart"/>
      <w:r w:rsidRPr="00722B31">
        <w:rPr>
          <w:rFonts w:ascii="Arial" w:hAnsi="Arial" w:cs="Arial"/>
          <w:color w:val="000000"/>
          <w:spacing w:val="-1"/>
          <w:w w:val="104"/>
          <w:lang w:val="en-US"/>
        </w:rPr>
        <w:t>from  http</w:t>
      </w:r>
      <w:proofErr w:type="gramEnd"/>
      <w:r w:rsidRPr="00722B31">
        <w:rPr>
          <w:rFonts w:ascii="Arial" w:hAnsi="Arial" w:cs="Arial"/>
          <w:color w:val="000000"/>
          <w:spacing w:val="-1"/>
          <w:w w:val="104"/>
          <w:lang w:val="en-US"/>
        </w:rPr>
        <w:t>://pascapbi-3a.blogspot.com/2016/12/the-use-of-audio-visual-aids-in-esl.html</w:t>
      </w:r>
    </w:p>
    <w:p w:rsidR="004735F7" w:rsidRDefault="004735F7">
      <w:pPr>
        <w:spacing w:after="160" w:line="259" w:lineRule="auto"/>
        <w:rPr>
          <w:rFonts w:ascii="Arial" w:hAnsi="Arial" w:cs="Arial"/>
          <w:b/>
          <w:lang w:val="en-US"/>
        </w:rPr>
      </w:pPr>
      <w:r>
        <w:rPr>
          <w:rFonts w:ascii="Arial" w:hAnsi="Arial" w:cs="Arial"/>
          <w:b/>
          <w:lang w:val="en-US"/>
        </w:rPr>
        <w:br w:type="page"/>
      </w:r>
    </w:p>
    <w:p w:rsidR="00C96376" w:rsidRPr="00722B31" w:rsidRDefault="00942E99" w:rsidP="00722B31">
      <w:pPr>
        <w:spacing w:line="360" w:lineRule="auto"/>
        <w:jc w:val="both"/>
        <w:rPr>
          <w:rFonts w:ascii="Arial" w:hAnsi="Arial" w:cs="Arial"/>
          <w:b/>
          <w:lang w:val="en-US"/>
        </w:rPr>
      </w:pPr>
      <w:r>
        <w:rPr>
          <w:rFonts w:ascii="Arial" w:hAnsi="Arial" w:cs="Arial"/>
          <w:b/>
          <w:lang w:val="en-US"/>
        </w:rPr>
        <w:lastRenderedPageBreak/>
        <w:t>Chapter 13</w:t>
      </w:r>
      <w:r w:rsidR="00AA118C" w:rsidRPr="00722B31">
        <w:rPr>
          <w:rFonts w:ascii="Arial" w:hAnsi="Arial" w:cs="Arial"/>
          <w:b/>
          <w:lang w:val="en-US"/>
        </w:rPr>
        <w:t xml:space="preserve">: English beyond the formal lesson </w:t>
      </w:r>
    </w:p>
    <w:p w:rsidR="00C96376" w:rsidRPr="00FB4418" w:rsidRDefault="00C96376" w:rsidP="00722B31">
      <w:pPr>
        <w:spacing w:line="360" w:lineRule="auto"/>
        <w:jc w:val="both"/>
        <w:rPr>
          <w:rFonts w:ascii="Arial" w:hAnsi="Arial" w:cs="Arial"/>
          <w:lang w:val="en-US"/>
        </w:rPr>
      </w:pPr>
      <w:r w:rsidRPr="00FB4418">
        <w:rPr>
          <w:rFonts w:ascii="Arial" w:hAnsi="Arial" w:cs="Arial"/>
          <w:b/>
          <w:lang w:val="en-US"/>
        </w:rPr>
        <w:t>Authors</w:t>
      </w:r>
      <w:r w:rsidRPr="00FB4418">
        <w:rPr>
          <w:rFonts w:ascii="Arial" w:hAnsi="Arial" w:cs="Arial"/>
          <w:lang w:val="en-US"/>
        </w:rPr>
        <w:t xml:space="preserve">: Isora Justina </w:t>
      </w:r>
      <w:r w:rsidR="00056744" w:rsidRPr="00FB4418">
        <w:rPr>
          <w:rFonts w:ascii="Arial" w:hAnsi="Arial" w:cs="Arial"/>
          <w:lang w:val="en-US"/>
        </w:rPr>
        <w:t>Enríquez</w:t>
      </w:r>
      <w:r w:rsidRPr="00FB4418">
        <w:rPr>
          <w:rFonts w:ascii="Arial" w:hAnsi="Arial" w:cs="Arial"/>
          <w:lang w:val="en-US"/>
        </w:rPr>
        <w:t xml:space="preserve"> O´Farrill, PhD</w:t>
      </w:r>
    </w:p>
    <w:p w:rsidR="00C96376" w:rsidRPr="00722B31" w:rsidRDefault="00C96376" w:rsidP="00722B31">
      <w:pPr>
        <w:spacing w:line="360" w:lineRule="auto"/>
        <w:jc w:val="both"/>
        <w:rPr>
          <w:rFonts w:ascii="Arial" w:hAnsi="Arial" w:cs="Arial"/>
          <w:lang w:val="en-US"/>
        </w:rPr>
      </w:pPr>
      <w:r w:rsidRPr="00722B31">
        <w:rPr>
          <w:rFonts w:ascii="Arial" w:hAnsi="Arial" w:cs="Arial"/>
          <w:lang w:val="en-US"/>
        </w:rPr>
        <w:t>Eduardo Garbey Savigne, PhD</w:t>
      </w:r>
    </w:p>
    <w:p w:rsidR="00C96376" w:rsidRPr="00722B31" w:rsidRDefault="00C96376" w:rsidP="00722B31">
      <w:pPr>
        <w:spacing w:line="360" w:lineRule="auto"/>
        <w:jc w:val="both"/>
        <w:rPr>
          <w:rFonts w:ascii="Arial" w:hAnsi="Arial" w:cs="Arial"/>
          <w:lang w:val="en-US"/>
        </w:rPr>
      </w:pPr>
    </w:p>
    <w:p w:rsidR="00C96376" w:rsidRPr="00722B31" w:rsidRDefault="00C96376" w:rsidP="00722B31">
      <w:pPr>
        <w:spacing w:line="360" w:lineRule="auto"/>
        <w:jc w:val="both"/>
        <w:rPr>
          <w:rFonts w:ascii="Arial" w:hAnsi="Arial" w:cs="Arial"/>
          <w:b/>
          <w:lang w:val="en-US"/>
        </w:rPr>
      </w:pPr>
      <w:r w:rsidRPr="00722B31">
        <w:rPr>
          <w:rFonts w:ascii="Arial" w:hAnsi="Arial" w:cs="Arial"/>
          <w:b/>
          <w:lang w:val="en-US"/>
        </w:rPr>
        <w:t>INTRODUCTION</w:t>
      </w:r>
    </w:p>
    <w:p w:rsidR="00C96376" w:rsidRPr="00722B31" w:rsidRDefault="00C96376"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Languages have always been taught, in a way or another, for the purpose of communicating in real-life situations. There has been an endless search for   authentic language use in class by selecting and creating different kinds of materials and resources to take them to the classroom. The methodologies used have designed different frameworks so that classroom activities provide opportunities for transferable learning by preparing them to apply what is practiced in class in real-life communicative acts. Suggestions for the pedagogical use of books, newspapers, television, videos, songs, internet and other ICT resources are given in articles and teacher training sources. However, is this enough for providing real language experiences?    How about taking learning beyond the classroom setting?</w:t>
      </w:r>
    </w:p>
    <w:p w:rsidR="00C96376" w:rsidRPr="00722B31" w:rsidRDefault="00C96376" w:rsidP="00722B31">
      <w:pPr>
        <w:spacing w:line="360" w:lineRule="auto"/>
        <w:jc w:val="both"/>
        <w:rPr>
          <w:rFonts w:ascii="Arial" w:hAnsi="Arial" w:cs="Arial"/>
          <w:i/>
          <w:lang w:val="en-US"/>
        </w:rPr>
      </w:pPr>
      <w:r w:rsidRPr="00722B31">
        <w:rPr>
          <w:rFonts w:ascii="Arial" w:hAnsi="Arial" w:cs="Arial"/>
          <w:i/>
          <w:lang w:val="en-US"/>
        </w:rPr>
        <w:t>Learning goals</w:t>
      </w:r>
    </w:p>
    <w:p w:rsidR="00C96376" w:rsidRPr="00722B31" w:rsidRDefault="00C96376" w:rsidP="00722B31">
      <w:pPr>
        <w:spacing w:line="360" w:lineRule="auto"/>
        <w:jc w:val="both"/>
        <w:rPr>
          <w:rFonts w:ascii="Arial" w:hAnsi="Arial" w:cs="Arial"/>
          <w:lang w:val="en-US"/>
        </w:rPr>
      </w:pPr>
      <w:r w:rsidRPr="00722B31">
        <w:rPr>
          <w:rFonts w:ascii="Arial" w:hAnsi="Arial" w:cs="Arial"/>
          <w:lang w:val="en-US"/>
        </w:rPr>
        <w:t>After exploring the chapter and sharing with teachers and peers, you will be able to:</w:t>
      </w:r>
    </w:p>
    <w:p w:rsidR="00C96376" w:rsidRPr="00722B31" w:rsidRDefault="00C96376" w:rsidP="00722B31">
      <w:pPr>
        <w:pStyle w:val="Prrafodelista"/>
        <w:numPr>
          <w:ilvl w:val="0"/>
          <w:numId w:val="266"/>
        </w:numPr>
        <w:spacing w:after="0" w:line="360" w:lineRule="auto"/>
        <w:jc w:val="both"/>
        <w:rPr>
          <w:rFonts w:ascii="Arial" w:hAnsi="Arial" w:cs="Arial"/>
          <w:sz w:val="24"/>
          <w:szCs w:val="24"/>
          <w:lang w:val="en-US"/>
        </w:rPr>
      </w:pPr>
      <w:r w:rsidRPr="00722B31">
        <w:rPr>
          <w:rFonts w:ascii="Arial" w:hAnsi="Arial" w:cs="Arial"/>
          <w:sz w:val="24"/>
          <w:szCs w:val="24"/>
          <w:lang w:val="en-US"/>
        </w:rPr>
        <w:t>Give reasons to extend language learning beyond the school context.</w:t>
      </w:r>
    </w:p>
    <w:p w:rsidR="00C96376" w:rsidRPr="00722B31" w:rsidRDefault="00C96376" w:rsidP="00722B31">
      <w:pPr>
        <w:pStyle w:val="Prrafodelista"/>
        <w:numPr>
          <w:ilvl w:val="0"/>
          <w:numId w:val="266"/>
        </w:numPr>
        <w:spacing w:after="0" w:line="360" w:lineRule="auto"/>
        <w:jc w:val="both"/>
        <w:rPr>
          <w:rFonts w:ascii="Arial" w:hAnsi="Arial" w:cs="Arial"/>
          <w:sz w:val="24"/>
          <w:szCs w:val="24"/>
          <w:lang w:val="en-US"/>
        </w:rPr>
      </w:pPr>
      <w:r w:rsidRPr="00722B31">
        <w:rPr>
          <w:rFonts w:ascii="Arial" w:hAnsi="Arial" w:cs="Arial"/>
          <w:sz w:val="24"/>
          <w:szCs w:val="24"/>
          <w:lang w:val="en-US"/>
        </w:rPr>
        <w:t>Adapt activities for learning English outside the school context.</w:t>
      </w:r>
    </w:p>
    <w:p w:rsidR="00C96376" w:rsidRPr="00722B31" w:rsidRDefault="00C96376" w:rsidP="00722B31">
      <w:pPr>
        <w:pStyle w:val="Prrafodelista"/>
        <w:numPr>
          <w:ilvl w:val="0"/>
          <w:numId w:val="266"/>
        </w:numPr>
        <w:spacing w:after="0" w:line="360" w:lineRule="auto"/>
        <w:jc w:val="both"/>
        <w:rPr>
          <w:rFonts w:ascii="Arial" w:hAnsi="Arial" w:cs="Arial"/>
          <w:sz w:val="24"/>
          <w:szCs w:val="24"/>
          <w:lang w:val="en-US"/>
        </w:rPr>
      </w:pPr>
      <w:r w:rsidRPr="00722B31">
        <w:rPr>
          <w:rFonts w:ascii="Arial" w:hAnsi="Arial" w:cs="Arial"/>
          <w:sz w:val="24"/>
          <w:szCs w:val="24"/>
          <w:lang w:val="en-US"/>
        </w:rPr>
        <w:t>Plan community-</w:t>
      </w:r>
      <w:r w:rsidR="002A5290" w:rsidRPr="00722B31">
        <w:rPr>
          <w:rFonts w:ascii="Arial" w:hAnsi="Arial" w:cs="Arial"/>
          <w:sz w:val="24"/>
          <w:szCs w:val="24"/>
          <w:lang w:val="en-US"/>
        </w:rPr>
        <w:t>based learning</w:t>
      </w:r>
      <w:r w:rsidRPr="00722B31">
        <w:rPr>
          <w:rFonts w:ascii="Arial" w:hAnsi="Arial" w:cs="Arial"/>
          <w:sz w:val="24"/>
          <w:szCs w:val="24"/>
          <w:lang w:val="en-US"/>
        </w:rPr>
        <w:t xml:space="preserve"> activities and opportunities </w:t>
      </w:r>
    </w:p>
    <w:p w:rsidR="00C96376" w:rsidRPr="00722B31" w:rsidRDefault="00C96376" w:rsidP="00722B31">
      <w:pPr>
        <w:spacing w:line="360" w:lineRule="auto"/>
        <w:jc w:val="both"/>
        <w:rPr>
          <w:rFonts w:ascii="Arial" w:hAnsi="Arial" w:cs="Arial"/>
          <w:lang w:val="en-US"/>
        </w:rPr>
      </w:pPr>
    </w:p>
    <w:p w:rsidR="00C96376" w:rsidRPr="00722B31" w:rsidRDefault="00C96376" w:rsidP="00722B31">
      <w:pPr>
        <w:spacing w:line="360" w:lineRule="auto"/>
        <w:jc w:val="both"/>
        <w:rPr>
          <w:rFonts w:ascii="Arial" w:hAnsi="Arial" w:cs="Arial"/>
          <w:lang w:val="en-US"/>
        </w:rPr>
      </w:pPr>
      <w:r w:rsidRPr="00722B31">
        <w:rPr>
          <w:rFonts w:ascii="Arial" w:hAnsi="Arial" w:cs="Arial"/>
          <w:lang w:val="en-US"/>
        </w:rPr>
        <w:t xml:space="preserve">The present chapter aims at exploring the need of extending language education outside the traditional formal or institutional setting.  </w:t>
      </w:r>
    </w:p>
    <w:p w:rsidR="00C96376" w:rsidRPr="00722B31" w:rsidRDefault="00C96376" w:rsidP="00722B31">
      <w:pPr>
        <w:spacing w:line="360" w:lineRule="auto"/>
        <w:jc w:val="both"/>
        <w:rPr>
          <w:rFonts w:ascii="Arial" w:hAnsi="Arial" w:cs="Arial"/>
          <w:b/>
          <w:lang w:val="en-US"/>
        </w:rPr>
      </w:pPr>
    </w:p>
    <w:p w:rsidR="00C96376" w:rsidRPr="00722B31" w:rsidRDefault="00C96376" w:rsidP="00722B31">
      <w:pPr>
        <w:spacing w:line="360" w:lineRule="auto"/>
        <w:jc w:val="both"/>
        <w:rPr>
          <w:rFonts w:ascii="Arial" w:hAnsi="Arial" w:cs="Arial"/>
          <w:b/>
          <w:lang w:val="en-US"/>
        </w:rPr>
      </w:pPr>
      <w:r w:rsidRPr="00722B31">
        <w:rPr>
          <w:rFonts w:ascii="Arial" w:hAnsi="Arial" w:cs="Arial"/>
          <w:b/>
          <w:lang w:val="en-US"/>
        </w:rPr>
        <w:t>Task 1: Do the following:</w:t>
      </w:r>
    </w:p>
    <w:p w:rsidR="00C96376" w:rsidRPr="00722B31" w:rsidRDefault="00C96376" w:rsidP="00722B31">
      <w:pPr>
        <w:spacing w:line="360" w:lineRule="auto"/>
        <w:ind w:left="360"/>
        <w:jc w:val="both"/>
        <w:rPr>
          <w:rFonts w:ascii="Arial" w:hAnsi="Arial" w:cs="Arial"/>
          <w:i/>
          <w:lang w:val="en-US"/>
        </w:rPr>
      </w:pPr>
      <w:r w:rsidRPr="00722B31">
        <w:rPr>
          <w:rFonts w:ascii="Arial" w:hAnsi="Arial" w:cs="Arial"/>
          <w:i/>
          <w:lang w:val="en-US"/>
        </w:rPr>
        <w:t>A. Discuss with your peer what you think about expanding the opportunities to learn English outside the formal lesson.</w:t>
      </w:r>
    </w:p>
    <w:p w:rsidR="00C96376" w:rsidRPr="00722B31" w:rsidRDefault="00C96376" w:rsidP="00722B31">
      <w:pPr>
        <w:spacing w:line="360" w:lineRule="auto"/>
        <w:jc w:val="both"/>
        <w:rPr>
          <w:rFonts w:ascii="Arial" w:hAnsi="Arial" w:cs="Arial"/>
          <w:lang w:val="en-US"/>
        </w:rPr>
      </w:pPr>
    </w:p>
    <w:p w:rsidR="00C96376" w:rsidRPr="00722B31" w:rsidRDefault="00C96376" w:rsidP="00722B31">
      <w:pPr>
        <w:spacing w:line="360" w:lineRule="auto"/>
        <w:jc w:val="both"/>
        <w:rPr>
          <w:rFonts w:ascii="Arial" w:hAnsi="Arial" w:cs="Arial"/>
          <w:lang w:val="en-US"/>
        </w:rPr>
      </w:pPr>
      <w:r w:rsidRPr="00722B31">
        <w:rPr>
          <w:rFonts w:ascii="Arial" w:hAnsi="Arial" w:cs="Arial"/>
          <w:lang w:val="en-US"/>
        </w:rPr>
        <w:t>Krashen and Terrell argue that the purpose of language instruction is to allow the learner to "understand language outside the classroom", so that ultimately he or she can "utilize the real world, as well as the classroom, for progress" (Krashen &amp; Terrell 1983: 1).</w:t>
      </w:r>
    </w:p>
    <w:p w:rsidR="00C96376" w:rsidRPr="00722B31" w:rsidRDefault="00C96376" w:rsidP="00722B31">
      <w:pPr>
        <w:spacing w:line="360" w:lineRule="auto"/>
        <w:jc w:val="both"/>
        <w:rPr>
          <w:rFonts w:ascii="Arial" w:hAnsi="Arial" w:cs="Arial"/>
          <w:lang w:val="en-US"/>
        </w:rPr>
      </w:pPr>
    </w:p>
    <w:p w:rsidR="00C96376" w:rsidRPr="00722B31" w:rsidRDefault="00C96376" w:rsidP="00722B31">
      <w:pPr>
        <w:spacing w:line="360" w:lineRule="auto"/>
        <w:jc w:val="both"/>
        <w:rPr>
          <w:rFonts w:ascii="Arial" w:hAnsi="Arial" w:cs="Arial"/>
          <w:lang w:val="en-US"/>
        </w:rPr>
      </w:pPr>
      <w:r w:rsidRPr="00722B31">
        <w:rPr>
          <w:rFonts w:ascii="Arial" w:hAnsi="Arial" w:cs="Arial"/>
          <w:lang w:val="en-US"/>
        </w:rPr>
        <w:lastRenderedPageBreak/>
        <w:t>The article</w:t>
      </w:r>
      <w:r w:rsidRPr="00722B31">
        <w:rPr>
          <w:rFonts w:ascii="Arial" w:hAnsi="Arial" w:cs="Arial"/>
          <w:bCs/>
          <w:i/>
          <w:lang w:val="en-US"/>
        </w:rPr>
        <w:t xml:space="preserve">English beyond the classroom: community-based tasks for ESL students </w:t>
      </w:r>
      <w:r w:rsidRPr="00722B31">
        <w:rPr>
          <w:rFonts w:ascii="Arial" w:hAnsi="Arial" w:cs="Arial"/>
          <w:lang w:val="en-US"/>
        </w:rPr>
        <w:t xml:space="preserve">by the Leaf Program from Asian Human Services has pointed out that “Language learners need real language experiences. Language explanation, role play, repetition, and assessment that take place in the classroom can prepare a student very well for these experiences, but nothing can substitute for the real-life communication in a foreign language, which language is only a part of.” </w:t>
      </w:r>
    </w:p>
    <w:p w:rsidR="00C96376" w:rsidRPr="00722B31" w:rsidRDefault="00C96376" w:rsidP="00722B31">
      <w:pPr>
        <w:spacing w:line="360" w:lineRule="auto"/>
        <w:jc w:val="both"/>
        <w:rPr>
          <w:rFonts w:ascii="Arial" w:hAnsi="Arial" w:cs="Arial"/>
          <w:b/>
          <w:lang w:val="en-US"/>
        </w:rPr>
      </w:pPr>
    </w:p>
    <w:p w:rsidR="00C96376" w:rsidRPr="00722B31" w:rsidRDefault="00C96376" w:rsidP="00722B31">
      <w:pPr>
        <w:spacing w:line="360" w:lineRule="auto"/>
        <w:jc w:val="both"/>
        <w:rPr>
          <w:rFonts w:ascii="Arial" w:hAnsi="Arial" w:cs="Arial"/>
          <w:b/>
          <w:lang w:val="en-US"/>
        </w:rPr>
      </w:pPr>
      <w:r w:rsidRPr="00722B31">
        <w:rPr>
          <w:rFonts w:ascii="Arial" w:hAnsi="Arial" w:cs="Arial"/>
          <w:b/>
          <w:lang w:val="en-US"/>
        </w:rPr>
        <w:t>TASK. 2</w:t>
      </w:r>
    </w:p>
    <w:p w:rsidR="00C96376" w:rsidRPr="00722B31" w:rsidRDefault="00C96376" w:rsidP="00722B31">
      <w:pPr>
        <w:spacing w:line="360" w:lineRule="auto"/>
        <w:jc w:val="both"/>
        <w:rPr>
          <w:rFonts w:ascii="Arial" w:hAnsi="Arial" w:cs="Arial"/>
          <w:b/>
          <w:lang w:val="en-US"/>
        </w:rPr>
      </w:pPr>
      <w:r w:rsidRPr="00722B31">
        <w:rPr>
          <w:rFonts w:ascii="Arial" w:hAnsi="Arial" w:cs="Arial"/>
          <w:lang w:val="en-US"/>
        </w:rPr>
        <w:t>Obviously, learners ‘interaction and learning are enhanced and enriched by the wide variety of sources, which are available in the surrounding world: reading articles, newspapers, magazines, leaflets, advertisements, facebook, websites, films, videos, television and radio programs, cartoons and so on</w:t>
      </w:r>
      <w:r w:rsidRPr="00722B31">
        <w:rPr>
          <w:rFonts w:ascii="Arial" w:hAnsi="Arial" w:cs="Arial"/>
          <w:b/>
          <w:lang w:val="en-US"/>
        </w:rPr>
        <w:t xml:space="preserve">.  </w:t>
      </w:r>
    </w:p>
    <w:p w:rsidR="00C96376" w:rsidRPr="00722B31" w:rsidRDefault="00C96376" w:rsidP="00722B31">
      <w:pPr>
        <w:spacing w:line="360" w:lineRule="auto"/>
        <w:jc w:val="both"/>
        <w:rPr>
          <w:rFonts w:ascii="Arial" w:hAnsi="Arial" w:cs="Arial"/>
          <w:b/>
          <w:lang w:val="en-US"/>
        </w:rPr>
      </w:pPr>
      <w:r w:rsidRPr="00722B31">
        <w:rPr>
          <w:rFonts w:ascii="Arial" w:hAnsi="Arial" w:cs="Arial"/>
          <w:b/>
          <w:lang w:val="en-US"/>
        </w:rPr>
        <w:t xml:space="preserve">Read-Reflect-Share </w:t>
      </w:r>
    </w:p>
    <w:p w:rsidR="00C96376" w:rsidRPr="00722B31" w:rsidRDefault="00C96376" w:rsidP="00722B31">
      <w:pPr>
        <w:pStyle w:val="Prrafodelista"/>
        <w:numPr>
          <w:ilvl w:val="0"/>
          <w:numId w:val="231"/>
        </w:numPr>
        <w:spacing w:after="0" w:line="360" w:lineRule="auto"/>
        <w:jc w:val="both"/>
        <w:rPr>
          <w:rFonts w:ascii="Arial" w:eastAsia="Times New Roman" w:hAnsi="Arial" w:cs="Arial"/>
          <w:i/>
          <w:sz w:val="24"/>
          <w:szCs w:val="24"/>
          <w:lang w:val="en-US" w:eastAsia="es-ES"/>
        </w:rPr>
      </w:pPr>
      <w:r w:rsidRPr="00722B31">
        <w:rPr>
          <w:rFonts w:ascii="Arial" w:eastAsia="Times New Roman" w:hAnsi="Arial" w:cs="Arial"/>
          <w:i/>
          <w:sz w:val="24"/>
          <w:szCs w:val="24"/>
          <w:lang w:val="en-US" w:eastAsia="es-ES"/>
        </w:rPr>
        <w:t>Although the ELT classroom is no longer a learner’s primary source of interaction, it is still the starting point for language learning.</w:t>
      </w:r>
    </w:p>
    <w:p w:rsidR="00C96376" w:rsidRPr="00722B31" w:rsidRDefault="00C96376" w:rsidP="00722B31">
      <w:pPr>
        <w:pStyle w:val="NormalWeb"/>
        <w:spacing w:after="0" w:line="360" w:lineRule="auto"/>
        <w:jc w:val="both"/>
        <w:rPr>
          <w:rFonts w:ascii="Arial" w:hAnsi="Arial" w:cs="Arial"/>
          <w:lang w:val="en-US"/>
        </w:rPr>
      </w:pPr>
      <w:r w:rsidRPr="00722B31">
        <w:rPr>
          <w:rFonts w:ascii="Arial" w:hAnsi="Arial" w:cs="Arial"/>
          <w:lang w:val="en-US"/>
        </w:rPr>
        <w:t xml:space="preserve">The classroom, mostly in the present Cuban context, still remains the starting point, but there are plenty of opportunities outside formal settings to interact in the foreign language: by reading, by chatting in the internet, by watching videos and TV programs and so forth. So, a great number of outside- class tasks can be assigned to widen the possibilities of interaction. Nothing can substitute the richness of real language experiences, which only take place in genuine communicative activities. </w:t>
      </w:r>
    </w:p>
    <w:p w:rsidR="00C96376" w:rsidRPr="00722B31" w:rsidRDefault="00C96376" w:rsidP="00722B31">
      <w:pPr>
        <w:pStyle w:val="NormalWeb"/>
        <w:spacing w:after="0" w:line="360" w:lineRule="auto"/>
        <w:jc w:val="both"/>
        <w:rPr>
          <w:rFonts w:ascii="Arial" w:hAnsi="Arial" w:cs="Arial"/>
          <w:b/>
          <w:lang w:val="en-US"/>
        </w:rPr>
      </w:pPr>
      <w:r w:rsidRPr="00722B31">
        <w:rPr>
          <w:rFonts w:ascii="Arial" w:hAnsi="Arial" w:cs="Arial"/>
          <w:b/>
          <w:lang w:val="en-US"/>
        </w:rPr>
        <w:t xml:space="preserve">The importance of enhancing learning beyond the classroom </w:t>
      </w:r>
    </w:p>
    <w:p w:rsidR="00C96376" w:rsidRPr="00722B31" w:rsidRDefault="00C96376" w:rsidP="00722B31">
      <w:pPr>
        <w:spacing w:line="360" w:lineRule="auto"/>
        <w:jc w:val="both"/>
        <w:rPr>
          <w:rFonts w:ascii="Arial" w:hAnsi="Arial" w:cs="Arial"/>
          <w:lang w:val="en-US"/>
        </w:rPr>
      </w:pPr>
      <w:r w:rsidRPr="00722B31">
        <w:rPr>
          <w:rFonts w:ascii="Arial" w:hAnsi="Arial" w:cs="Arial"/>
          <w:lang w:val="en-US"/>
        </w:rPr>
        <w:t>“There are 2 important dimensions to English language learning:</w:t>
      </w:r>
    </w:p>
    <w:p w:rsidR="00C96376" w:rsidRPr="00722B31" w:rsidRDefault="00C96376" w:rsidP="00722B31">
      <w:pPr>
        <w:numPr>
          <w:ilvl w:val="0"/>
          <w:numId w:val="229"/>
        </w:numPr>
        <w:spacing w:line="360" w:lineRule="auto"/>
        <w:jc w:val="both"/>
        <w:rPr>
          <w:rFonts w:ascii="Arial" w:hAnsi="Arial" w:cs="Arial"/>
          <w:lang w:val="en-US"/>
        </w:rPr>
      </w:pPr>
      <w:r w:rsidRPr="00722B31">
        <w:rPr>
          <w:rFonts w:ascii="Arial" w:hAnsi="Arial" w:cs="Arial"/>
          <w:bCs/>
          <w:i/>
          <w:lang w:val="en-US"/>
        </w:rPr>
        <w:t>Input</w:t>
      </w:r>
      <w:r w:rsidRPr="00722B31">
        <w:rPr>
          <w:rFonts w:ascii="Arial" w:hAnsi="Arial" w:cs="Arial"/>
          <w:i/>
          <w:lang w:val="en-US"/>
        </w:rPr>
        <w:t>:</w:t>
      </w:r>
      <w:r w:rsidRPr="00722B31">
        <w:rPr>
          <w:rFonts w:ascii="Arial" w:hAnsi="Arial" w:cs="Arial"/>
          <w:lang w:val="en-US"/>
        </w:rPr>
        <w:t xml:space="preserve"> anything we hear that could prove a source for language learning.</w:t>
      </w:r>
    </w:p>
    <w:p w:rsidR="00C96376" w:rsidRPr="00722B31" w:rsidRDefault="00C96376" w:rsidP="00722B31">
      <w:pPr>
        <w:numPr>
          <w:ilvl w:val="0"/>
          <w:numId w:val="229"/>
        </w:numPr>
        <w:spacing w:line="360" w:lineRule="auto"/>
        <w:jc w:val="both"/>
        <w:rPr>
          <w:rFonts w:ascii="Arial" w:hAnsi="Arial" w:cs="Arial"/>
          <w:lang w:val="en-US"/>
        </w:rPr>
      </w:pPr>
      <w:r w:rsidRPr="00722B31">
        <w:rPr>
          <w:rFonts w:ascii="Arial" w:hAnsi="Arial" w:cs="Arial"/>
          <w:bCs/>
          <w:i/>
          <w:lang w:val="en-US"/>
        </w:rPr>
        <w:t>Intake</w:t>
      </w:r>
      <w:r w:rsidRPr="00722B31">
        <w:rPr>
          <w:rFonts w:ascii="Arial" w:hAnsi="Arial" w:cs="Arial"/>
          <w:i/>
          <w:lang w:val="en-US"/>
        </w:rPr>
        <w:t>:</w:t>
      </w:r>
      <w:r w:rsidRPr="00722B31">
        <w:rPr>
          <w:rFonts w:ascii="Arial" w:hAnsi="Arial" w:cs="Arial"/>
          <w:lang w:val="en-US"/>
        </w:rPr>
        <w:t xml:space="preserve"> anything we receive that can serve as a trigger for language learning.</w:t>
      </w:r>
    </w:p>
    <w:p w:rsidR="00C96376" w:rsidRPr="00722B31" w:rsidRDefault="00C96376" w:rsidP="00722B31">
      <w:pPr>
        <w:spacing w:line="360" w:lineRule="auto"/>
        <w:jc w:val="both"/>
        <w:rPr>
          <w:rFonts w:ascii="Arial" w:hAnsi="Arial" w:cs="Arial"/>
          <w:lang w:val="en-US"/>
        </w:rPr>
      </w:pPr>
      <w:r w:rsidRPr="00722B31">
        <w:rPr>
          <w:rFonts w:ascii="Arial" w:hAnsi="Arial" w:cs="Arial"/>
          <w:lang w:val="en-US"/>
        </w:rPr>
        <w:t xml:space="preserve">For input to become intake, you need to have sufficient knowledge for the input to build upon. Opportunities outside of the classroom, such as watching English films with subtitles,” (Richards,J. 2015: 1), as well as reading, interacting in language clubs, which are also good sources to increase knowledge and  turn input to intake. “ </w:t>
      </w:r>
    </w:p>
    <w:p w:rsidR="00C96376" w:rsidRPr="00722B31" w:rsidRDefault="00C96376" w:rsidP="00722B31">
      <w:pPr>
        <w:pStyle w:val="NormalWeb"/>
        <w:spacing w:after="0" w:line="360" w:lineRule="auto"/>
        <w:jc w:val="both"/>
        <w:rPr>
          <w:rFonts w:ascii="Arial" w:hAnsi="Arial" w:cs="Arial"/>
          <w:lang w:val="en-US"/>
        </w:rPr>
      </w:pPr>
      <w:r w:rsidRPr="00722B31">
        <w:rPr>
          <w:rFonts w:ascii="Arial" w:hAnsi="Arial" w:cs="Arial"/>
          <w:lang w:val="en-US"/>
        </w:rPr>
        <w:t>In the 21</w:t>
      </w:r>
      <w:r w:rsidRPr="00722B31">
        <w:rPr>
          <w:rFonts w:ascii="Arial" w:hAnsi="Arial" w:cs="Arial"/>
          <w:vertAlign w:val="superscript"/>
          <w:lang w:val="en-US"/>
        </w:rPr>
        <w:t>st</w:t>
      </w:r>
      <w:r w:rsidRPr="00722B31">
        <w:rPr>
          <w:rFonts w:ascii="Arial" w:hAnsi="Arial" w:cs="Arial"/>
          <w:lang w:val="en-US"/>
        </w:rPr>
        <w:t xml:space="preserve"> century, when technological advances such as the Internet have opened the learning possibilities in a much wider context and situations, the classroom is no longer the only and primary source of information and language input. The wider sociocultural context where people live, work and interact provides learners lots of opportunities for authentic, natural understanding and use of language. So the </w:t>
      </w:r>
      <w:r w:rsidRPr="00722B31">
        <w:rPr>
          <w:rFonts w:ascii="Arial" w:hAnsi="Arial" w:cs="Arial"/>
          <w:lang w:val="en-US"/>
        </w:rPr>
        <w:lastRenderedPageBreak/>
        <w:t xml:space="preserve">school and the social educational agents in the community should establish a realistic, dynamic and meaningful context for learning, which may lead to increase learners´ motivation by creating </w:t>
      </w:r>
      <w:r w:rsidRPr="00722B31">
        <w:rPr>
          <w:rFonts w:ascii="Arial" w:hAnsi="Arial" w:cs="Arial"/>
          <w:bCs/>
          <w:lang w:val="en-US"/>
        </w:rPr>
        <w:t>an</w:t>
      </w:r>
      <w:r w:rsidR="00FB4418">
        <w:rPr>
          <w:rFonts w:ascii="Arial" w:hAnsi="Arial" w:cs="Arial"/>
          <w:bCs/>
          <w:lang w:val="en-US"/>
        </w:rPr>
        <w:t xml:space="preserve"> </w:t>
      </w:r>
      <w:r w:rsidRPr="00722B31">
        <w:rPr>
          <w:rFonts w:ascii="Arial" w:hAnsi="Arial" w:cs="Arial"/>
          <w:bCs/>
          <w:i/>
          <w:lang w:val="en-US"/>
        </w:rPr>
        <w:t>English Language Learning  and Social Community</w:t>
      </w:r>
      <w:r w:rsidRPr="00722B31">
        <w:rPr>
          <w:rStyle w:val="Refdenotaalpie"/>
          <w:rFonts w:ascii="Arial" w:hAnsi="Arial" w:cs="Arial"/>
          <w:lang w:val="en-US"/>
        </w:rPr>
        <w:footnoteReference w:id="15"/>
      </w:r>
      <w:r w:rsidRPr="00722B31">
        <w:rPr>
          <w:rFonts w:ascii="Arial" w:hAnsi="Arial" w:cs="Arial"/>
          <w:lang w:val="en-US"/>
        </w:rPr>
        <w:t>that provides English language learning opportunities beyond the classroom to develop socio-communicative  skills  in authentic contexts, as a means to foster  long- life learning  and education, supported with authentic and quasi-authentic  language input and exchange. Thus, creating a bridge between the classroom and the world, that will also contribute to prepare the learners for the future real-life communicative experience when formal learning is over.</w:t>
      </w:r>
    </w:p>
    <w:p w:rsidR="00C96376" w:rsidRPr="00722B31" w:rsidRDefault="00C96376" w:rsidP="00722B31">
      <w:pPr>
        <w:pStyle w:val="NormalWeb"/>
        <w:spacing w:after="0" w:line="360" w:lineRule="auto"/>
        <w:jc w:val="both"/>
        <w:rPr>
          <w:rFonts w:ascii="Arial" w:hAnsi="Arial" w:cs="Arial"/>
          <w:lang w:val="en-US"/>
        </w:rPr>
      </w:pPr>
    </w:p>
    <w:p w:rsidR="00C96376" w:rsidRPr="00722B31" w:rsidRDefault="00C96376" w:rsidP="00722B31">
      <w:pPr>
        <w:spacing w:line="360" w:lineRule="auto"/>
        <w:jc w:val="both"/>
        <w:rPr>
          <w:rFonts w:ascii="Arial" w:hAnsi="Arial" w:cs="Arial"/>
          <w:b/>
          <w:lang w:val="en-US"/>
        </w:rPr>
      </w:pPr>
      <w:r w:rsidRPr="00722B31">
        <w:rPr>
          <w:rFonts w:ascii="Arial" w:hAnsi="Arial" w:cs="Arial"/>
          <w:b/>
          <w:lang w:val="en-US"/>
        </w:rPr>
        <w:t xml:space="preserve">Task 3. Read-Reflect-Share </w:t>
      </w:r>
    </w:p>
    <w:p w:rsidR="00C96376" w:rsidRPr="00722B31" w:rsidRDefault="00C96376" w:rsidP="00722B31">
      <w:pPr>
        <w:pStyle w:val="Prrafodelista"/>
        <w:numPr>
          <w:ilvl w:val="0"/>
          <w:numId w:val="231"/>
        </w:numPr>
        <w:spacing w:after="0" w:line="360" w:lineRule="auto"/>
        <w:jc w:val="both"/>
        <w:rPr>
          <w:rFonts w:ascii="Arial" w:eastAsia="Times New Roman" w:hAnsi="Arial" w:cs="Arial"/>
          <w:i/>
          <w:sz w:val="24"/>
          <w:szCs w:val="24"/>
          <w:lang w:val="en-US" w:eastAsia="es-ES"/>
        </w:rPr>
      </w:pPr>
      <w:r w:rsidRPr="00722B31">
        <w:rPr>
          <w:rFonts w:ascii="Arial" w:eastAsia="Times New Roman" w:hAnsi="Arial" w:cs="Arial"/>
          <w:i/>
          <w:sz w:val="24"/>
          <w:szCs w:val="24"/>
          <w:lang w:val="en-US" w:eastAsia="es-ES"/>
        </w:rPr>
        <w:t>Does the availability of sources make the teacher´s work easier or more difficult?</w:t>
      </w:r>
    </w:p>
    <w:p w:rsidR="00C96376" w:rsidRPr="00722B31" w:rsidRDefault="00C96376" w:rsidP="00722B31">
      <w:pPr>
        <w:spacing w:line="360" w:lineRule="auto"/>
        <w:jc w:val="both"/>
        <w:rPr>
          <w:rFonts w:ascii="Arial" w:hAnsi="Arial" w:cs="Arial"/>
          <w:lang w:val="en-US"/>
        </w:rPr>
      </w:pPr>
      <w:r w:rsidRPr="00722B31">
        <w:rPr>
          <w:rFonts w:ascii="Arial" w:hAnsi="Arial" w:cs="Arial"/>
          <w:lang w:val="en-US"/>
        </w:rPr>
        <w:t xml:space="preserve">It has been generally accepted that today the language teacher has different roles depending on what he does at a certain moment: facilitator, organizer, model, moderator, provider, among others. </w:t>
      </w:r>
    </w:p>
    <w:p w:rsidR="00C96376" w:rsidRPr="00722B31" w:rsidRDefault="00C96376" w:rsidP="00722B31">
      <w:pPr>
        <w:spacing w:line="360" w:lineRule="auto"/>
        <w:jc w:val="both"/>
        <w:rPr>
          <w:rFonts w:ascii="Arial" w:hAnsi="Arial" w:cs="Arial"/>
          <w:lang w:val="en-US"/>
        </w:rPr>
      </w:pPr>
      <w:r w:rsidRPr="00722B31">
        <w:rPr>
          <w:rFonts w:ascii="Arial" w:hAnsi="Arial" w:cs="Arial"/>
          <w:bCs/>
          <w:lang w:val="en-US"/>
        </w:rPr>
        <w:t>People´s involvement</w:t>
      </w:r>
      <w:r w:rsidR="00FB4418">
        <w:rPr>
          <w:rFonts w:ascii="Arial" w:hAnsi="Arial" w:cs="Arial"/>
          <w:bCs/>
          <w:lang w:val="en-US"/>
        </w:rPr>
        <w:t xml:space="preserve"> </w:t>
      </w:r>
      <w:r w:rsidRPr="00722B31">
        <w:rPr>
          <w:rFonts w:ascii="Arial" w:hAnsi="Arial" w:cs="Arial"/>
          <w:bCs/>
          <w:lang w:val="en-US"/>
        </w:rPr>
        <w:t>in the</w:t>
      </w:r>
      <w:r w:rsidRPr="00722B31">
        <w:rPr>
          <w:rFonts w:ascii="Arial" w:hAnsi="Arial" w:cs="Arial"/>
          <w:bCs/>
          <w:i/>
          <w:lang w:val="en-US"/>
        </w:rPr>
        <w:t xml:space="preserve"> English Language Learning and Social Community</w:t>
      </w:r>
      <w:r w:rsidRPr="00722B31">
        <w:rPr>
          <w:rFonts w:ascii="Arial" w:hAnsi="Arial" w:cs="Arial"/>
          <w:lang w:val="en-US"/>
        </w:rPr>
        <w:t xml:space="preserve"> has many benefits for all language learners because:</w:t>
      </w:r>
    </w:p>
    <w:p w:rsidR="00C96376" w:rsidRPr="00722B31" w:rsidRDefault="00C96376" w:rsidP="00722B31">
      <w:pPr>
        <w:numPr>
          <w:ilvl w:val="0"/>
          <w:numId w:val="234"/>
        </w:numPr>
        <w:spacing w:line="360" w:lineRule="auto"/>
        <w:jc w:val="both"/>
        <w:rPr>
          <w:rFonts w:ascii="Arial" w:hAnsi="Arial" w:cs="Arial"/>
          <w:lang w:val="en-US"/>
        </w:rPr>
      </w:pPr>
      <w:r w:rsidRPr="00722B31">
        <w:rPr>
          <w:rFonts w:ascii="Arial" w:hAnsi="Arial" w:cs="Arial"/>
          <w:lang w:val="en-US"/>
        </w:rPr>
        <w:t xml:space="preserve">It builds bridges between the classroom and the outside world and approximates learners to the real communicative context. </w:t>
      </w:r>
    </w:p>
    <w:p w:rsidR="00C96376" w:rsidRPr="00722B31" w:rsidRDefault="00C96376" w:rsidP="00722B31">
      <w:pPr>
        <w:numPr>
          <w:ilvl w:val="0"/>
          <w:numId w:val="234"/>
        </w:numPr>
        <w:spacing w:line="360" w:lineRule="auto"/>
        <w:jc w:val="both"/>
        <w:rPr>
          <w:rFonts w:ascii="Arial" w:hAnsi="Arial" w:cs="Arial"/>
          <w:lang w:val="en-US"/>
        </w:rPr>
      </w:pPr>
      <w:r w:rsidRPr="00722B31">
        <w:rPr>
          <w:rFonts w:ascii="Arial" w:hAnsi="Arial" w:cs="Arial"/>
          <w:lang w:val="en-US"/>
        </w:rPr>
        <w:t xml:space="preserve">It provides authenticity to language comprehension and use, since whatever language </w:t>
      </w:r>
      <w:proofErr w:type="gramStart"/>
      <w:r w:rsidRPr="00722B31">
        <w:rPr>
          <w:rFonts w:ascii="Arial" w:hAnsi="Arial" w:cs="Arial"/>
          <w:lang w:val="en-US"/>
        </w:rPr>
        <w:t>students</w:t>
      </w:r>
      <w:proofErr w:type="gramEnd"/>
      <w:r w:rsidRPr="00722B31">
        <w:rPr>
          <w:rFonts w:ascii="Arial" w:hAnsi="Arial" w:cs="Arial"/>
          <w:lang w:val="en-US"/>
        </w:rPr>
        <w:t xml:space="preserve"> encounter in the outside world is authentic language.</w:t>
      </w:r>
    </w:p>
    <w:p w:rsidR="00C96376" w:rsidRPr="00722B31" w:rsidRDefault="00C96376" w:rsidP="00722B31">
      <w:pPr>
        <w:numPr>
          <w:ilvl w:val="0"/>
          <w:numId w:val="234"/>
        </w:numPr>
        <w:spacing w:line="360" w:lineRule="auto"/>
        <w:jc w:val="both"/>
        <w:rPr>
          <w:rFonts w:ascii="Arial" w:hAnsi="Arial" w:cs="Arial"/>
          <w:lang w:val="en-US"/>
        </w:rPr>
      </w:pPr>
      <w:r w:rsidRPr="00722B31">
        <w:rPr>
          <w:rFonts w:ascii="Arial" w:hAnsi="Arial" w:cs="Arial"/>
          <w:lang w:val="en-US"/>
        </w:rPr>
        <w:t>Learners engage in real transactions and need to respond accordingly.</w:t>
      </w:r>
    </w:p>
    <w:p w:rsidR="00C96376" w:rsidRPr="00722B31" w:rsidRDefault="00C96376" w:rsidP="00722B31">
      <w:pPr>
        <w:numPr>
          <w:ilvl w:val="0"/>
          <w:numId w:val="234"/>
        </w:numPr>
        <w:spacing w:line="360" w:lineRule="auto"/>
        <w:jc w:val="both"/>
        <w:rPr>
          <w:rFonts w:ascii="Arial" w:hAnsi="Arial" w:cs="Arial"/>
          <w:lang w:val="en-US"/>
        </w:rPr>
      </w:pPr>
      <w:r w:rsidRPr="00722B31">
        <w:rPr>
          <w:rFonts w:ascii="Arial" w:hAnsi="Arial" w:cs="Arial"/>
          <w:lang w:val="en-US"/>
        </w:rPr>
        <w:t>A lot of fruitful listening practice and vocabulary reinforcement is gained from television and radio programs, listening to English-speaking people, and so forth.</w:t>
      </w:r>
    </w:p>
    <w:p w:rsidR="00C96376" w:rsidRPr="00722B31" w:rsidRDefault="00C96376" w:rsidP="00722B31">
      <w:pPr>
        <w:numPr>
          <w:ilvl w:val="0"/>
          <w:numId w:val="234"/>
        </w:numPr>
        <w:spacing w:line="360" w:lineRule="auto"/>
        <w:jc w:val="both"/>
        <w:rPr>
          <w:rFonts w:ascii="Arial" w:hAnsi="Arial" w:cs="Arial"/>
          <w:lang w:val="en-US"/>
        </w:rPr>
      </w:pPr>
      <w:r w:rsidRPr="00722B31">
        <w:rPr>
          <w:rFonts w:ascii="Arial" w:hAnsi="Arial" w:cs="Arial"/>
          <w:lang w:val="en-US"/>
        </w:rPr>
        <w:t>The encounter with culture and cultural products provides a great deal of cultural knowledge and insight.</w:t>
      </w:r>
    </w:p>
    <w:p w:rsidR="00C96376" w:rsidRPr="00722B31" w:rsidRDefault="00C96376" w:rsidP="00722B31">
      <w:pPr>
        <w:numPr>
          <w:ilvl w:val="0"/>
          <w:numId w:val="234"/>
        </w:numPr>
        <w:spacing w:line="360" w:lineRule="auto"/>
        <w:jc w:val="both"/>
        <w:rPr>
          <w:rFonts w:ascii="Arial" w:hAnsi="Arial" w:cs="Arial"/>
          <w:lang w:val="en-US"/>
        </w:rPr>
      </w:pPr>
      <w:r w:rsidRPr="00722B31">
        <w:rPr>
          <w:rFonts w:ascii="Arial" w:hAnsi="Arial" w:cs="Arial"/>
          <w:lang w:val="en-US"/>
        </w:rPr>
        <w:t>Learners develop survival language skills.</w:t>
      </w:r>
    </w:p>
    <w:p w:rsidR="00C96376" w:rsidRPr="00722B31" w:rsidRDefault="00C96376" w:rsidP="00722B31">
      <w:pPr>
        <w:numPr>
          <w:ilvl w:val="0"/>
          <w:numId w:val="234"/>
        </w:numPr>
        <w:spacing w:line="360" w:lineRule="auto"/>
        <w:jc w:val="both"/>
        <w:rPr>
          <w:rFonts w:ascii="Arial" w:hAnsi="Arial" w:cs="Arial"/>
          <w:lang w:val="en-US"/>
        </w:rPr>
      </w:pPr>
      <w:r w:rsidRPr="00722B31">
        <w:rPr>
          <w:rFonts w:ascii="Arial" w:hAnsi="Arial" w:cs="Arial"/>
          <w:lang w:val="en-US"/>
        </w:rPr>
        <w:t>Autonomous and independent learning is enhanced, to organize their own time and resources to engage in interaction.</w:t>
      </w:r>
    </w:p>
    <w:p w:rsidR="00C96376" w:rsidRPr="00722B31" w:rsidRDefault="00C96376" w:rsidP="00722B31">
      <w:pPr>
        <w:numPr>
          <w:ilvl w:val="0"/>
          <w:numId w:val="234"/>
        </w:numPr>
        <w:spacing w:line="360" w:lineRule="auto"/>
        <w:jc w:val="both"/>
        <w:rPr>
          <w:rFonts w:ascii="Arial" w:hAnsi="Arial" w:cs="Arial"/>
          <w:lang w:val="en-US"/>
        </w:rPr>
      </w:pPr>
      <w:r w:rsidRPr="00722B31">
        <w:rPr>
          <w:rFonts w:ascii="Arial" w:hAnsi="Arial" w:cs="Arial"/>
          <w:lang w:val="en-US"/>
        </w:rPr>
        <w:lastRenderedPageBreak/>
        <w:t xml:space="preserve">Motivation is fostered through the possibilities of using language in a variety of natural and genuine situations and a contexts in an English-speaking environment  </w:t>
      </w:r>
    </w:p>
    <w:p w:rsidR="00C96376" w:rsidRPr="00722B31" w:rsidRDefault="00C96376" w:rsidP="00722B31">
      <w:pPr>
        <w:spacing w:line="360" w:lineRule="auto"/>
        <w:jc w:val="both"/>
        <w:rPr>
          <w:rFonts w:ascii="Arial" w:hAnsi="Arial" w:cs="Arial"/>
          <w:b/>
          <w:lang w:val="en-US"/>
        </w:rPr>
      </w:pPr>
      <w:r w:rsidRPr="00722B31">
        <w:rPr>
          <w:rFonts w:ascii="Arial" w:hAnsi="Arial" w:cs="Arial"/>
          <w:b/>
          <w:lang w:val="en-US"/>
        </w:rPr>
        <w:t xml:space="preserve">Task 3.  Answer-substantiate-share </w:t>
      </w:r>
    </w:p>
    <w:p w:rsidR="00C96376" w:rsidRPr="00722B31" w:rsidRDefault="00C96376" w:rsidP="00722B31">
      <w:pPr>
        <w:spacing w:line="360" w:lineRule="auto"/>
        <w:jc w:val="both"/>
        <w:rPr>
          <w:rFonts w:ascii="Arial" w:hAnsi="Arial" w:cs="Arial"/>
          <w:i/>
          <w:lang w:val="en-US"/>
        </w:rPr>
      </w:pPr>
      <w:r w:rsidRPr="00722B31">
        <w:rPr>
          <w:rFonts w:ascii="Arial" w:hAnsi="Arial" w:cs="Arial"/>
          <w:i/>
          <w:lang w:val="en-US"/>
        </w:rPr>
        <w:t>What is</w:t>
      </w:r>
      <w:r w:rsidR="00FB4418">
        <w:rPr>
          <w:rFonts w:ascii="Arial" w:hAnsi="Arial" w:cs="Arial"/>
          <w:i/>
          <w:lang w:val="en-US"/>
        </w:rPr>
        <w:t xml:space="preserve"> </w:t>
      </w:r>
      <w:r w:rsidRPr="00722B31">
        <w:rPr>
          <w:rFonts w:ascii="Arial" w:hAnsi="Arial" w:cs="Arial"/>
          <w:i/>
          <w:lang w:val="en-US"/>
        </w:rPr>
        <w:t>(are) the prominent role(s</w:t>
      </w:r>
      <w:proofErr w:type="gramStart"/>
      <w:r w:rsidRPr="00722B31">
        <w:rPr>
          <w:rFonts w:ascii="Arial" w:hAnsi="Arial" w:cs="Arial"/>
          <w:i/>
          <w:lang w:val="en-US"/>
        </w:rPr>
        <w:t>)of</w:t>
      </w:r>
      <w:proofErr w:type="gramEnd"/>
      <w:r w:rsidRPr="00722B31">
        <w:rPr>
          <w:rFonts w:ascii="Arial" w:hAnsi="Arial" w:cs="Arial"/>
          <w:i/>
          <w:lang w:val="en-US"/>
        </w:rPr>
        <w:t xml:space="preserve"> linking the classroom to the outside world? </w:t>
      </w:r>
    </w:p>
    <w:p w:rsidR="00C96376" w:rsidRPr="00722B31" w:rsidRDefault="00C96376" w:rsidP="00722B31">
      <w:pPr>
        <w:spacing w:line="360" w:lineRule="auto"/>
        <w:jc w:val="both"/>
        <w:rPr>
          <w:rFonts w:ascii="Arial" w:hAnsi="Arial" w:cs="Arial"/>
          <w:lang w:val="en-US"/>
        </w:rPr>
      </w:pPr>
    </w:p>
    <w:p w:rsidR="00C96376" w:rsidRPr="00722B31" w:rsidRDefault="00C96376" w:rsidP="00722B31">
      <w:pPr>
        <w:spacing w:line="360" w:lineRule="auto"/>
        <w:jc w:val="both"/>
        <w:rPr>
          <w:rFonts w:ascii="Arial" w:hAnsi="Arial" w:cs="Arial"/>
          <w:lang w:val="en-US"/>
        </w:rPr>
      </w:pPr>
      <w:r w:rsidRPr="00722B31">
        <w:rPr>
          <w:rFonts w:ascii="Arial" w:hAnsi="Arial" w:cs="Arial"/>
          <w:lang w:val="en-US"/>
        </w:rPr>
        <w:t>Once the learner has basic language to build on, there are many strategies that the teacher can use to build upon that base outside of the classroom. (Richards</w:t>
      </w:r>
      <w:proofErr w:type="gramStart"/>
      <w:r w:rsidRPr="00722B31">
        <w:rPr>
          <w:rFonts w:ascii="Arial" w:hAnsi="Arial" w:cs="Arial"/>
          <w:lang w:val="en-US"/>
        </w:rPr>
        <w:t>,J</w:t>
      </w:r>
      <w:proofErr w:type="gramEnd"/>
      <w:r w:rsidRPr="00722B31">
        <w:rPr>
          <w:rFonts w:ascii="Arial" w:hAnsi="Arial" w:cs="Arial"/>
          <w:lang w:val="en-US"/>
        </w:rPr>
        <w:t xml:space="preserve">. 2015). The teacher needs to explore the possible sources and opportunities the learners can benefit from, so as to motivate, suggest or even instruct what to do </w:t>
      </w:r>
      <w:r w:rsidR="00942E99" w:rsidRPr="00722B31">
        <w:rPr>
          <w:rFonts w:ascii="Arial" w:hAnsi="Arial" w:cs="Arial"/>
          <w:lang w:val="en-US"/>
        </w:rPr>
        <w:t>and how</w:t>
      </w:r>
      <w:r w:rsidRPr="00722B31">
        <w:rPr>
          <w:rFonts w:ascii="Arial" w:hAnsi="Arial" w:cs="Arial"/>
          <w:lang w:val="en-US"/>
        </w:rPr>
        <w:t xml:space="preserve"> to do it.  </w:t>
      </w:r>
    </w:p>
    <w:p w:rsidR="00C96376" w:rsidRPr="00722B31" w:rsidRDefault="00C96376" w:rsidP="00722B31">
      <w:pPr>
        <w:spacing w:line="360" w:lineRule="auto"/>
        <w:jc w:val="both"/>
        <w:rPr>
          <w:rFonts w:ascii="Arial" w:hAnsi="Arial" w:cs="Arial"/>
          <w:b/>
          <w:bCs/>
          <w:lang w:val="en-US"/>
        </w:rPr>
      </w:pPr>
      <w:r w:rsidRPr="00722B31">
        <w:rPr>
          <w:rFonts w:ascii="Arial" w:hAnsi="Arial" w:cs="Arial"/>
          <w:b/>
          <w:lang w:val="en-US"/>
        </w:rPr>
        <w:t xml:space="preserve">Opportunities for </w:t>
      </w:r>
      <w:r w:rsidRPr="00722B31">
        <w:rPr>
          <w:rFonts w:ascii="Arial" w:hAnsi="Arial" w:cs="Arial"/>
          <w:b/>
          <w:bCs/>
          <w:lang w:val="en-US"/>
        </w:rPr>
        <w:t>learning beyond the classroom</w:t>
      </w:r>
    </w:p>
    <w:p w:rsidR="002A5290" w:rsidRPr="00722B31" w:rsidRDefault="00C96376" w:rsidP="00722B31">
      <w:pPr>
        <w:spacing w:line="360" w:lineRule="auto"/>
        <w:jc w:val="both"/>
        <w:rPr>
          <w:rFonts w:ascii="Arial" w:hAnsi="Arial" w:cs="Arial"/>
          <w:bCs/>
          <w:lang w:val="en-US"/>
        </w:rPr>
      </w:pPr>
      <w:r w:rsidRPr="00722B31">
        <w:rPr>
          <w:rFonts w:ascii="Arial" w:hAnsi="Arial" w:cs="Arial"/>
          <w:lang w:val="en-US"/>
        </w:rPr>
        <w:t xml:space="preserve">Definitely, there are endless opportunities for </w:t>
      </w:r>
      <w:r w:rsidRPr="00722B31">
        <w:rPr>
          <w:rFonts w:ascii="Arial" w:hAnsi="Arial" w:cs="Arial"/>
          <w:bCs/>
          <w:lang w:val="en-US"/>
        </w:rPr>
        <w:t xml:space="preserve">learning beyond the classroom.  A number of possible ideas and activities are presented in this chapter, which are not conclusive or exhaustive. They </w:t>
      </w:r>
      <w:r w:rsidR="002A5290" w:rsidRPr="00722B31">
        <w:rPr>
          <w:rFonts w:ascii="Arial" w:hAnsi="Arial" w:cs="Arial"/>
          <w:bCs/>
          <w:lang w:val="en-US"/>
        </w:rPr>
        <w:t xml:space="preserve">have been adapted from different sources  </w:t>
      </w:r>
    </w:p>
    <w:p w:rsidR="00C96376" w:rsidRPr="00722B31" w:rsidRDefault="002A5290" w:rsidP="00722B31">
      <w:pPr>
        <w:spacing w:line="360" w:lineRule="auto"/>
        <w:jc w:val="both"/>
        <w:rPr>
          <w:rFonts w:ascii="Arial" w:hAnsi="Arial" w:cs="Arial"/>
          <w:bCs/>
          <w:lang w:val="en-US"/>
        </w:rPr>
      </w:pPr>
      <w:proofErr w:type="gramStart"/>
      <w:r w:rsidRPr="00722B31">
        <w:rPr>
          <w:rFonts w:ascii="Arial" w:hAnsi="Arial" w:cs="Arial"/>
          <w:bCs/>
          <w:lang w:val="en-US"/>
        </w:rPr>
        <w:t>( Verner,S</w:t>
      </w:r>
      <w:proofErr w:type="gramEnd"/>
      <w:r w:rsidRPr="00722B31">
        <w:rPr>
          <w:rFonts w:ascii="Arial" w:hAnsi="Arial" w:cs="Arial"/>
          <w:bCs/>
          <w:lang w:val="en-US"/>
        </w:rPr>
        <w:t xml:space="preserve">. , 1987; Pegrum ,M.A., 2000; Clandfield, L. and other authors) </w:t>
      </w:r>
      <w:r w:rsidR="00C96376" w:rsidRPr="00722B31">
        <w:rPr>
          <w:rFonts w:ascii="Arial" w:hAnsi="Arial" w:cs="Arial"/>
          <w:bCs/>
          <w:lang w:val="en-US"/>
        </w:rPr>
        <w:t xml:space="preserve">just </w:t>
      </w:r>
      <w:r w:rsidRPr="00722B31">
        <w:rPr>
          <w:rFonts w:ascii="Arial" w:hAnsi="Arial" w:cs="Arial"/>
          <w:bCs/>
          <w:lang w:val="en-US"/>
        </w:rPr>
        <w:t xml:space="preserve"> as </w:t>
      </w:r>
      <w:r w:rsidR="00C96376" w:rsidRPr="00722B31">
        <w:rPr>
          <w:rFonts w:ascii="Arial" w:hAnsi="Arial" w:cs="Arial"/>
          <w:bCs/>
          <w:lang w:val="en-US"/>
        </w:rPr>
        <w:t xml:space="preserve">examples to trigger teachers and trainees´ thought. </w:t>
      </w:r>
      <w:r w:rsidR="00C96376" w:rsidRPr="00722B31">
        <w:rPr>
          <w:rFonts w:ascii="Arial" w:hAnsi="Arial" w:cs="Arial"/>
          <w:lang w:val="en-US"/>
        </w:rPr>
        <w:t xml:space="preserve">Keith Harding´s classification as presented in the document </w:t>
      </w:r>
      <w:r w:rsidR="00C96376" w:rsidRPr="00722B31">
        <w:rPr>
          <w:rFonts w:ascii="Arial" w:hAnsi="Arial" w:cs="Arial"/>
          <w:i/>
          <w:lang w:val="en-US"/>
        </w:rPr>
        <w:t>Resource activity opportunities</w:t>
      </w:r>
      <w:r w:rsidR="00C96376" w:rsidRPr="00722B31">
        <w:rPr>
          <w:rFonts w:ascii="Arial" w:hAnsi="Arial" w:cs="Arial"/>
          <w:lang w:val="en-US"/>
        </w:rPr>
        <w:t xml:space="preserve"> have been adapted to group the activities suggested here.</w:t>
      </w:r>
    </w:p>
    <w:p w:rsidR="00C96376" w:rsidRPr="00722B31" w:rsidRDefault="00C96376" w:rsidP="00722B31">
      <w:pPr>
        <w:autoSpaceDE w:val="0"/>
        <w:autoSpaceDN w:val="0"/>
        <w:adjustRightInd w:val="0"/>
        <w:spacing w:line="360" w:lineRule="auto"/>
        <w:jc w:val="both"/>
        <w:rPr>
          <w:rFonts w:ascii="Arial" w:hAnsi="Arial" w:cs="Arial"/>
          <w:b/>
          <w:bCs/>
          <w:lang w:val="en-US"/>
        </w:rPr>
      </w:pPr>
      <w:r w:rsidRPr="00722B31">
        <w:rPr>
          <w:rFonts w:ascii="Arial" w:hAnsi="Arial" w:cs="Arial"/>
          <w:b/>
          <w:bCs/>
          <w:lang w:val="en-US"/>
        </w:rPr>
        <w:t>Going around the community</w:t>
      </w:r>
    </w:p>
    <w:p w:rsidR="00C96376" w:rsidRPr="00722B31" w:rsidRDefault="00C96376"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Visiting local English language facilities (e.g. companies, shops)</w:t>
      </w:r>
    </w:p>
    <w:p w:rsidR="00C96376" w:rsidRPr="00722B31" w:rsidRDefault="00C96376"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Collect their leaflets, brochures and ads which are directed to the general public.</w:t>
      </w:r>
    </w:p>
    <w:p w:rsidR="00C96376" w:rsidRPr="00722B31" w:rsidRDefault="00C96376"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Talk in English to the managers, leaders and outstanding personalities related to the company.</w:t>
      </w:r>
    </w:p>
    <w:p w:rsidR="00C96376" w:rsidRPr="00722B31" w:rsidRDefault="00C96376"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Prepare surveys and questions which demand general and available information about the company</w:t>
      </w:r>
    </w:p>
    <w:p w:rsidR="002A5290" w:rsidRPr="00722B31" w:rsidRDefault="002A5290" w:rsidP="00722B31">
      <w:pPr>
        <w:spacing w:after="160" w:line="259" w:lineRule="auto"/>
        <w:jc w:val="both"/>
        <w:rPr>
          <w:rFonts w:ascii="Arial" w:hAnsi="Arial" w:cs="Arial"/>
          <w:b/>
          <w:bCs/>
          <w:lang w:val="en-US"/>
        </w:rPr>
      </w:pPr>
      <w:r w:rsidRPr="00722B31">
        <w:rPr>
          <w:rFonts w:ascii="Arial" w:hAnsi="Arial" w:cs="Arial"/>
          <w:b/>
          <w:bCs/>
          <w:lang w:val="en-US"/>
        </w:rPr>
        <w:br w:type="page"/>
      </w:r>
    </w:p>
    <w:p w:rsidR="00C96376" w:rsidRPr="00722B31" w:rsidRDefault="002A5290" w:rsidP="00722B31">
      <w:pPr>
        <w:autoSpaceDE w:val="0"/>
        <w:autoSpaceDN w:val="0"/>
        <w:adjustRightInd w:val="0"/>
        <w:spacing w:line="360" w:lineRule="auto"/>
        <w:jc w:val="both"/>
        <w:rPr>
          <w:rFonts w:ascii="Arial" w:hAnsi="Arial" w:cs="Arial"/>
          <w:b/>
          <w:bCs/>
          <w:lang w:val="en-US"/>
        </w:rPr>
      </w:pPr>
      <w:r w:rsidRPr="00722B31">
        <w:rPr>
          <w:rFonts w:ascii="Arial" w:hAnsi="Arial" w:cs="Arial"/>
          <w:b/>
          <w:bCs/>
          <w:lang w:val="en-US"/>
        </w:rPr>
        <w:lastRenderedPageBreak/>
        <w:t xml:space="preserve">Name of activity: </w:t>
      </w:r>
      <w:r w:rsidR="00C96376" w:rsidRPr="00722B31">
        <w:rPr>
          <w:rFonts w:ascii="Arial" w:hAnsi="Arial" w:cs="Arial"/>
          <w:b/>
          <w:bCs/>
          <w:lang w:val="en-US"/>
        </w:rPr>
        <w:t xml:space="preserve">Neighborhood walking </w:t>
      </w:r>
      <w:proofErr w:type="gramStart"/>
      <w:r w:rsidR="00C96376" w:rsidRPr="00722B31">
        <w:rPr>
          <w:rFonts w:ascii="Arial" w:hAnsi="Arial" w:cs="Arial"/>
          <w:b/>
          <w:bCs/>
          <w:lang w:val="en-US"/>
        </w:rPr>
        <w:t>tour</w:t>
      </w:r>
      <w:r w:rsidRPr="00722B31">
        <w:rPr>
          <w:rFonts w:ascii="Arial" w:hAnsi="Arial" w:cs="Arial"/>
          <w:bCs/>
          <w:lang w:val="en-US"/>
        </w:rPr>
        <w:t>(</w:t>
      </w:r>
      <w:proofErr w:type="gramEnd"/>
      <w:r w:rsidRPr="00722B31">
        <w:rPr>
          <w:rFonts w:ascii="Arial" w:hAnsi="Arial" w:cs="Arial"/>
          <w:bCs/>
          <w:lang w:val="en-US"/>
        </w:rPr>
        <w:t xml:space="preserve"> Adapted from Pegrum, M. s/f)</w:t>
      </w:r>
      <w:r w:rsidR="00C96376" w:rsidRPr="00722B31">
        <w:rPr>
          <w:rStyle w:val="Refdenotaalpie"/>
          <w:rFonts w:ascii="Arial" w:hAnsi="Arial" w:cs="Arial"/>
          <w:lang w:val="en-US"/>
        </w:rPr>
        <w:footnoteReference w:id="16"/>
      </w:r>
    </w:p>
    <w:p w:rsidR="00C96376" w:rsidRPr="00722B31" w:rsidRDefault="00C96376" w:rsidP="00722B31">
      <w:pPr>
        <w:autoSpaceDE w:val="0"/>
        <w:autoSpaceDN w:val="0"/>
        <w:adjustRightInd w:val="0"/>
        <w:spacing w:line="360" w:lineRule="auto"/>
        <w:jc w:val="both"/>
        <w:rPr>
          <w:rFonts w:ascii="Arial" w:hAnsi="Arial" w:cs="Arial"/>
          <w:lang w:val="en-US"/>
        </w:rPr>
      </w:pPr>
      <w:r w:rsidRPr="00722B31">
        <w:rPr>
          <w:rFonts w:ascii="Arial" w:hAnsi="Arial" w:cs="Arial"/>
          <w:b/>
          <w:lang w:val="en-US"/>
        </w:rPr>
        <w:t>Task:</w:t>
      </w:r>
      <w:r w:rsidRPr="00722B31">
        <w:rPr>
          <w:rFonts w:ascii="Arial" w:hAnsi="Arial" w:cs="Arial"/>
          <w:lang w:val="en-US"/>
        </w:rPr>
        <w:t xml:space="preserve"> Take a walk in your neighborhood and locate the following places: library, shopping center, etc. Record the name, address and phone number of each place. </w:t>
      </w:r>
    </w:p>
    <w:p w:rsidR="00C96376" w:rsidRPr="00722B31" w:rsidRDefault="00C96376"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This activity takes very little preparation. It can be incorporated into a lesson about telephone numbers and addresses or into a lesson about places in the city. When assigning this activity, have a conversation about the places in town. The students do not necessarily need to speak English or ask questions in English, but they will write their findings in English. The students could draw a map to accompany their findings. The follow up discussion will depend on the students´ language proficiency. They can share their findings in small groups. </w:t>
      </w:r>
    </w:p>
    <w:p w:rsidR="00C96376" w:rsidRPr="00722B31" w:rsidRDefault="00C96376" w:rsidP="00722B31">
      <w:pPr>
        <w:autoSpaceDE w:val="0"/>
        <w:autoSpaceDN w:val="0"/>
        <w:adjustRightInd w:val="0"/>
        <w:spacing w:line="360" w:lineRule="auto"/>
        <w:jc w:val="both"/>
        <w:rPr>
          <w:rFonts w:ascii="Arial" w:hAnsi="Arial" w:cs="Arial"/>
          <w:b/>
          <w:bCs/>
          <w:lang w:val="en-US"/>
        </w:rPr>
      </w:pPr>
      <w:r w:rsidRPr="00722B31">
        <w:rPr>
          <w:rFonts w:ascii="Arial" w:hAnsi="Arial" w:cs="Arial"/>
          <w:b/>
          <w:bCs/>
          <w:lang w:val="en-US"/>
        </w:rPr>
        <w:t>Going shopping</w:t>
      </w:r>
      <w:r w:rsidRPr="00722B31">
        <w:rPr>
          <w:rStyle w:val="Refdenotaalpie"/>
          <w:rFonts w:ascii="Arial" w:hAnsi="Arial" w:cs="Arial"/>
          <w:lang w:val="en-US"/>
        </w:rPr>
        <w:footnoteReference w:id="17"/>
      </w:r>
    </w:p>
    <w:p w:rsidR="00C96376" w:rsidRPr="00722B31" w:rsidRDefault="00C96376"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Going shopping is part of everyone’s daily life. The students will practice food names, containers and quantities of food (bottle, bag, bunch), and grocery store organization. Also, it is helpful to everyone to find out which store is cheaper.</w:t>
      </w:r>
    </w:p>
    <w:p w:rsidR="00C96376" w:rsidRPr="00722B31" w:rsidRDefault="00C96376"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This activity can be useful in a unit on food, quantities and containers, or countable/non-countable nouns. With advanced learners discuss the organization of the grocery store and phrases to ask for help.</w:t>
      </w:r>
    </w:p>
    <w:p w:rsidR="00C96376" w:rsidRPr="00722B31" w:rsidRDefault="00C96376"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Lower level students may be given a list with common items as a guide. Higher</w:t>
      </w:r>
    </w:p>
    <w:p w:rsidR="00C96376" w:rsidRPr="00722B31" w:rsidRDefault="00C96376" w:rsidP="00722B31">
      <w:pPr>
        <w:autoSpaceDE w:val="0"/>
        <w:autoSpaceDN w:val="0"/>
        <w:adjustRightInd w:val="0"/>
        <w:spacing w:line="360" w:lineRule="auto"/>
        <w:jc w:val="both"/>
        <w:rPr>
          <w:rFonts w:ascii="Arial" w:hAnsi="Arial" w:cs="Arial"/>
          <w:lang w:val="en-US"/>
        </w:rPr>
      </w:pPr>
      <w:proofErr w:type="gramStart"/>
      <w:r w:rsidRPr="00722B31">
        <w:rPr>
          <w:rFonts w:ascii="Arial" w:hAnsi="Arial" w:cs="Arial"/>
          <w:lang w:val="en-US"/>
        </w:rPr>
        <w:t>level</w:t>
      </w:r>
      <w:proofErr w:type="gramEnd"/>
      <w:r w:rsidRPr="00722B31">
        <w:rPr>
          <w:rFonts w:ascii="Arial" w:hAnsi="Arial" w:cs="Arial"/>
          <w:lang w:val="en-US"/>
        </w:rPr>
        <w:t xml:space="preserve"> students can complete the list themselves. Have the students bring the prices to class and discuss prices with another student. For lower levels, keep the list simple. For more advanced students, include some challenging </w:t>
      </w:r>
      <w:proofErr w:type="gramStart"/>
      <w:r w:rsidRPr="00722B31">
        <w:rPr>
          <w:rFonts w:ascii="Arial" w:hAnsi="Arial" w:cs="Arial"/>
          <w:lang w:val="en-US"/>
        </w:rPr>
        <w:t>task, that</w:t>
      </w:r>
      <w:proofErr w:type="gramEnd"/>
      <w:r w:rsidRPr="00722B31">
        <w:rPr>
          <w:rFonts w:ascii="Arial" w:hAnsi="Arial" w:cs="Arial"/>
          <w:lang w:val="en-US"/>
        </w:rPr>
        <w:t xml:space="preserve"> might imply finding more information. </w:t>
      </w:r>
    </w:p>
    <w:p w:rsidR="00C96376" w:rsidRPr="00722B31" w:rsidRDefault="00C96376"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Based on the previous activity students may be asked to create a typical recipe to be presented in class. </w:t>
      </w:r>
    </w:p>
    <w:p w:rsidR="00C96376" w:rsidRPr="00722B31" w:rsidRDefault="00C96376" w:rsidP="00722B31">
      <w:pPr>
        <w:autoSpaceDE w:val="0"/>
        <w:autoSpaceDN w:val="0"/>
        <w:adjustRightInd w:val="0"/>
        <w:spacing w:line="360" w:lineRule="auto"/>
        <w:jc w:val="both"/>
        <w:rPr>
          <w:rFonts w:ascii="Arial" w:hAnsi="Arial" w:cs="Arial"/>
          <w:b/>
          <w:lang w:val="en-US"/>
        </w:rPr>
      </w:pPr>
      <w:r w:rsidRPr="00722B31">
        <w:rPr>
          <w:rFonts w:ascii="Arial" w:hAnsi="Arial" w:cs="Arial"/>
          <w:b/>
          <w:lang w:val="en-US"/>
        </w:rPr>
        <w:t>Nutrition survey</w:t>
      </w:r>
      <w:r w:rsidRPr="00722B31">
        <w:rPr>
          <w:rStyle w:val="Refdenotaalpie"/>
          <w:rFonts w:ascii="Arial" w:hAnsi="Arial" w:cs="Arial"/>
          <w:lang w:val="en-US"/>
        </w:rPr>
        <w:footnoteReference w:id="18"/>
      </w:r>
    </w:p>
    <w:p w:rsidR="00C96376" w:rsidRPr="00722B31" w:rsidRDefault="00C96376"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Have students purchase nutrition labels in shopping items, such as bottles, cans, etc. They have to write down the ingredients and their properties.</w:t>
      </w:r>
    </w:p>
    <w:p w:rsidR="00C96376" w:rsidRPr="00722B31" w:rsidRDefault="00C96376"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This is a useful activity to foster interdisciplinary with science.  </w:t>
      </w:r>
    </w:p>
    <w:p w:rsidR="00C96376" w:rsidRPr="00722B31" w:rsidRDefault="00C96376" w:rsidP="00722B31">
      <w:pPr>
        <w:autoSpaceDE w:val="0"/>
        <w:autoSpaceDN w:val="0"/>
        <w:adjustRightInd w:val="0"/>
        <w:spacing w:line="360" w:lineRule="auto"/>
        <w:jc w:val="both"/>
        <w:rPr>
          <w:rFonts w:ascii="Arial" w:hAnsi="Arial" w:cs="Arial"/>
          <w:b/>
          <w:lang w:val="en-US"/>
        </w:rPr>
      </w:pPr>
    </w:p>
    <w:p w:rsidR="00C96376" w:rsidRPr="00722B31" w:rsidRDefault="00C96376" w:rsidP="00722B31">
      <w:pPr>
        <w:autoSpaceDE w:val="0"/>
        <w:autoSpaceDN w:val="0"/>
        <w:adjustRightInd w:val="0"/>
        <w:spacing w:line="360" w:lineRule="auto"/>
        <w:jc w:val="both"/>
        <w:rPr>
          <w:rFonts w:ascii="Arial" w:hAnsi="Arial" w:cs="Arial"/>
          <w:b/>
          <w:lang w:val="en-US"/>
        </w:rPr>
      </w:pPr>
      <w:r w:rsidRPr="00722B31">
        <w:rPr>
          <w:rFonts w:ascii="Arial" w:hAnsi="Arial" w:cs="Arial"/>
          <w:b/>
          <w:lang w:val="en-US"/>
        </w:rPr>
        <w:t xml:space="preserve">Avoid self-medication </w:t>
      </w:r>
    </w:p>
    <w:p w:rsidR="00C96376" w:rsidRPr="00722B31" w:rsidRDefault="00C96376"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lastRenderedPageBreak/>
        <w:t xml:space="preserve">Have the students purchase medication labels to write down their components, dosage, contraindication or side effects. This is a useful activity to foster interdisciplinary links with science.  </w:t>
      </w:r>
    </w:p>
    <w:p w:rsidR="00C96376" w:rsidRPr="00722B31" w:rsidRDefault="00C96376" w:rsidP="00722B31">
      <w:pPr>
        <w:spacing w:line="360" w:lineRule="auto"/>
        <w:jc w:val="both"/>
        <w:rPr>
          <w:rFonts w:ascii="Arial" w:hAnsi="Arial" w:cs="Arial"/>
          <w:lang w:val="en-US"/>
        </w:rPr>
      </w:pPr>
    </w:p>
    <w:p w:rsidR="00C96376" w:rsidRPr="00722B31" w:rsidRDefault="00C96376" w:rsidP="00722B31">
      <w:pPr>
        <w:spacing w:line="360" w:lineRule="auto"/>
        <w:jc w:val="both"/>
        <w:outlineLvl w:val="1"/>
        <w:rPr>
          <w:rFonts w:ascii="Arial" w:hAnsi="Arial" w:cs="Arial"/>
          <w:b/>
          <w:bCs/>
          <w:lang w:val="en-US"/>
        </w:rPr>
      </w:pPr>
      <w:r w:rsidRPr="00722B31">
        <w:rPr>
          <w:rFonts w:ascii="Arial" w:hAnsi="Arial" w:cs="Arial"/>
          <w:b/>
          <w:bCs/>
          <w:lang w:val="en-US"/>
        </w:rPr>
        <w:t>Outdoor lesson</w:t>
      </w:r>
      <w:r w:rsidRPr="00722B31">
        <w:rPr>
          <w:rStyle w:val="Refdenotaalpie"/>
          <w:rFonts w:ascii="Arial" w:hAnsi="Arial" w:cs="Arial"/>
          <w:lang w:val="en-US"/>
        </w:rPr>
        <w:footnoteReference w:id="19"/>
      </w:r>
    </w:p>
    <w:p w:rsidR="00C96376" w:rsidRPr="00722B31" w:rsidRDefault="00C96376" w:rsidP="00722B31">
      <w:pPr>
        <w:spacing w:line="360" w:lineRule="auto"/>
        <w:jc w:val="both"/>
        <w:rPr>
          <w:rFonts w:ascii="Arial" w:hAnsi="Arial" w:cs="Arial"/>
          <w:lang w:val="en-US"/>
        </w:rPr>
      </w:pPr>
      <w:r w:rsidRPr="00722B31">
        <w:rPr>
          <w:rFonts w:ascii="Arial" w:hAnsi="Arial" w:cs="Arial"/>
          <w:lang w:val="en-US"/>
        </w:rPr>
        <w:t xml:space="preserve">The usual and most common lesson venue is the classroom in the school premises. However, teachers should not miss the possibility of bringing variety and some fun by delivering an outdoor lesson which can engage the students in authentic language learning. </w:t>
      </w:r>
    </w:p>
    <w:p w:rsidR="00C96376" w:rsidRPr="00722B31" w:rsidRDefault="00C96376" w:rsidP="00722B31">
      <w:pPr>
        <w:spacing w:line="360" w:lineRule="auto"/>
        <w:jc w:val="both"/>
        <w:rPr>
          <w:rFonts w:ascii="Arial" w:hAnsi="Arial" w:cs="Arial"/>
          <w:lang w:val="en-US"/>
        </w:rPr>
      </w:pPr>
      <w:r w:rsidRPr="00722B31">
        <w:rPr>
          <w:rFonts w:ascii="Arial" w:hAnsi="Arial" w:cs="Arial"/>
          <w:lang w:val="en-US"/>
        </w:rPr>
        <w:t>While walking around the school community, the teacher may point to specific objects, such as a tree, a flower, a building and while doing so ask the students, such 'What's that?</w:t>
      </w:r>
      <w:proofErr w:type="gramStart"/>
      <w:r w:rsidRPr="00722B31">
        <w:rPr>
          <w:rFonts w:ascii="Arial" w:hAnsi="Arial" w:cs="Arial"/>
          <w:lang w:val="en-US"/>
        </w:rPr>
        <w:t>’,</w:t>
      </w:r>
      <w:proofErr w:type="gramEnd"/>
      <w:r w:rsidRPr="00722B31">
        <w:rPr>
          <w:rFonts w:ascii="Arial" w:hAnsi="Arial" w:cs="Arial"/>
          <w:lang w:val="en-US"/>
        </w:rPr>
        <w:t xml:space="preserve"> ´What color is it? ´ </w:t>
      </w:r>
      <w:proofErr w:type="gramStart"/>
      <w:r w:rsidRPr="00722B31">
        <w:rPr>
          <w:rFonts w:ascii="Arial" w:hAnsi="Arial" w:cs="Arial"/>
          <w:lang w:val="en-US"/>
        </w:rPr>
        <w:t>and</w:t>
      </w:r>
      <w:proofErr w:type="gramEnd"/>
      <w:r w:rsidRPr="00722B31">
        <w:rPr>
          <w:rFonts w:ascii="Arial" w:hAnsi="Arial" w:cs="Arial"/>
          <w:lang w:val="en-US"/>
        </w:rPr>
        <w:t xml:space="preserve"> so on. They may also be asked to describe the object. The students may also ask their own questions. The teacher must may sure that all students have a chance to ask or answer.  It is a good opportunity also to relate English to other school subjects, like Natural Sciences. </w:t>
      </w:r>
    </w:p>
    <w:p w:rsidR="00C96376" w:rsidRPr="00722B31" w:rsidRDefault="00C96376" w:rsidP="00722B31">
      <w:pPr>
        <w:spacing w:line="360" w:lineRule="auto"/>
        <w:jc w:val="both"/>
        <w:rPr>
          <w:rFonts w:ascii="Arial" w:hAnsi="Arial" w:cs="Arial"/>
        </w:rPr>
      </w:pPr>
      <w:r w:rsidRPr="00722B31">
        <w:rPr>
          <w:rFonts w:ascii="Arial" w:hAnsi="Arial" w:cs="Arial"/>
          <w:lang w:val="en-US"/>
        </w:rPr>
        <w:t xml:space="preserve">Once your students are comfortable with physical descriptions, encourage them to express feelings and emotions. </w:t>
      </w:r>
      <w:r w:rsidRPr="00722B31">
        <w:rPr>
          <w:rFonts w:ascii="Arial" w:hAnsi="Arial" w:cs="Arial"/>
        </w:rPr>
        <w:t xml:space="preserve">Students might say, for example: </w:t>
      </w:r>
    </w:p>
    <w:p w:rsidR="00C96376" w:rsidRPr="00722B31" w:rsidRDefault="00C96376" w:rsidP="00722B31">
      <w:pPr>
        <w:numPr>
          <w:ilvl w:val="0"/>
          <w:numId w:val="233"/>
        </w:numPr>
        <w:spacing w:line="360" w:lineRule="auto"/>
        <w:jc w:val="both"/>
        <w:rPr>
          <w:rFonts w:ascii="Arial" w:hAnsi="Arial" w:cs="Arial"/>
          <w:lang w:val="en-US"/>
        </w:rPr>
      </w:pPr>
      <w:r w:rsidRPr="00722B31">
        <w:rPr>
          <w:rFonts w:ascii="Arial" w:hAnsi="Arial" w:cs="Arial"/>
          <w:lang w:val="en-US"/>
        </w:rPr>
        <w:t xml:space="preserve">'This tree makes me happy. It reminds me of my neighborhood.' </w:t>
      </w:r>
    </w:p>
    <w:p w:rsidR="00C96376" w:rsidRPr="00722B31" w:rsidRDefault="00C96376" w:rsidP="00722B31">
      <w:pPr>
        <w:numPr>
          <w:ilvl w:val="0"/>
          <w:numId w:val="233"/>
        </w:numPr>
        <w:spacing w:line="360" w:lineRule="auto"/>
        <w:jc w:val="both"/>
        <w:rPr>
          <w:rFonts w:ascii="Arial" w:hAnsi="Arial" w:cs="Arial"/>
        </w:rPr>
      </w:pPr>
      <w:r w:rsidRPr="00722B31">
        <w:rPr>
          <w:rFonts w:ascii="Arial" w:hAnsi="Arial" w:cs="Arial"/>
          <w:lang w:val="en-US"/>
        </w:rPr>
        <w:t xml:space="preserve">'There are too many bugs in the grass. </w:t>
      </w:r>
      <w:r w:rsidRPr="00722B31">
        <w:rPr>
          <w:rFonts w:ascii="Arial" w:hAnsi="Arial" w:cs="Arial"/>
        </w:rPr>
        <w:t xml:space="preserve">I don't like bugs.' </w:t>
      </w:r>
    </w:p>
    <w:p w:rsidR="00C96376" w:rsidRPr="00722B31" w:rsidRDefault="00C96376" w:rsidP="00722B31">
      <w:pPr>
        <w:spacing w:line="360" w:lineRule="auto"/>
        <w:ind w:left="360"/>
        <w:jc w:val="both"/>
        <w:rPr>
          <w:rFonts w:ascii="Arial" w:hAnsi="Arial" w:cs="Arial"/>
          <w:lang w:val="en-US"/>
        </w:rPr>
      </w:pPr>
      <w:r w:rsidRPr="00722B31">
        <w:rPr>
          <w:rFonts w:ascii="Arial" w:hAnsi="Arial" w:cs="Arial"/>
          <w:lang w:val="en-US"/>
        </w:rPr>
        <w:t xml:space="preserve">You can also play a game with the students, such as I SPY… </w:t>
      </w:r>
    </w:p>
    <w:p w:rsidR="00C96376" w:rsidRPr="00722B31" w:rsidRDefault="00C96376" w:rsidP="00722B31">
      <w:pPr>
        <w:spacing w:line="360" w:lineRule="auto"/>
        <w:ind w:left="360"/>
        <w:jc w:val="both"/>
        <w:rPr>
          <w:rFonts w:ascii="Arial" w:hAnsi="Arial" w:cs="Arial"/>
          <w:lang w:val="en-US"/>
        </w:rPr>
      </w:pPr>
      <w:r w:rsidRPr="00722B31">
        <w:rPr>
          <w:rFonts w:ascii="Arial" w:hAnsi="Arial" w:cs="Arial"/>
          <w:lang w:val="en-US"/>
        </w:rPr>
        <w:t>Or you give the students a task – for example, to find two things beginning with the letter "L". They then go in groups or pairs to bring you what you have asked for. Such activities also promote creativity.</w:t>
      </w:r>
    </w:p>
    <w:p w:rsidR="00C96376" w:rsidRPr="00722B31" w:rsidRDefault="00C96376" w:rsidP="00722B31">
      <w:pPr>
        <w:spacing w:line="360" w:lineRule="auto"/>
        <w:ind w:left="360"/>
        <w:jc w:val="both"/>
        <w:rPr>
          <w:rFonts w:ascii="Arial" w:hAnsi="Arial" w:cs="Arial"/>
          <w:lang w:val="en-US"/>
        </w:rPr>
      </w:pPr>
      <w:r w:rsidRPr="00722B31">
        <w:rPr>
          <w:rFonts w:ascii="Arial" w:hAnsi="Arial" w:cs="Arial"/>
          <w:lang w:val="en-US"/>
        </w:rPr>
        <w:t>It is important to raise environmental awareness for protecting the environment. So the instructions given should not lead to start pulling up plants or taking things they shouldn't.</w:t>
      </w:r>
    </w:p>
    <w:p w:rsidR="00B03186" w:rsidRDefault="00B03186">
      <w:pPr>
        <w:spacing w:after="160" w:line="259" w:lineRule="auto"/>
        <w:rPr>
          <w:rStyle w:val="Textoennegrita"/>
          <w:rFonts w:ascii="Arial" w:eastAsia="Calibri" w:hAnsi="Arial" w:cs="Arial"/>
          <w:lang w:val="en-US" w:eastAsia="en-US"/>
        </w:rPr>
      </w:pPr>
      <w:r>
        <w:rPr>
          <w:rStyle w:val="Textoennegrita"/>
          <w:rFonts w:ascii="Arial" w:hAnsi="Arial" w:cs="Arial"/>
          <w:lang w:val="en-US"/>
        </w:rPr>
        <w:br w:type="page"/>
      </w:r>
    </w:p>
    <w:p w:rsidR="00C96376" w:rsidRPr="00722B31" w:rsidRDefault="00C96376" w:rsidP="00722B31">
      <w:pPr>
        <w:pStyle w:val="NormalWeb"/>
        <w:spacing w:after="0" w:line="360" w:lineRule="auto"/>
        <w:jc w:val="both"/>
        <w:rPr>
          <w:rStyle w:val="Textoennegrita"/>
          <w:rFonts w:ascii="Arial" w:hAnsi="Arial" w:cs="Arial"/>
          <w:lang w:val="en-US"/>
        </w:rPr>
      </w:pPr>
      <w:r w:rsidRPr="00722B31">
        <w:rPr>
          <w:rStyle w:val="Textoennegrita"/>
          <w:rFonts w:ascii="Arial" w:hAnsi="Arial" w:cs="Arial"/>
          <w:lang w:val="en-US"/>
        </w:rPr>
        <w:lastRenderedPageBreak/>
        <w:t xml:space="preserve">Word hunting </w:t>
      </w:r>
    </w:p>
    <w:p w:rsidR="00B03186" w:rsidRDefault="00B03186" w:rsidP="00B03186">
      <w:pPr>
        <w:pStyle w:val="NormalWeb"/>
        <w:spacing w:line="360" w:lineRule="auto"/>
        <w:jc w:val="both"/>
        <w:rPr>
          <w:rStyle w:val="Textoennegrita"/>
          <w:rFonts w:ascii="Arial" w:hAnsi="Arial" w:cs="Arial"/>
          <w:b w:val="0"/>
          <w:lang w:val="en-US"/>
        </w:rPr>
      </w:pPr>
      <w:r>
        <w:rPr>
          <w:rStyle w:val="Textoennegrita"/>
          <w:rFonts w:ascii="Arial" w:hAnsi="Arial" w:cs="Arial"/>
          <w:b w:val="0"/>
          <w:lang w:val="en-US"/>
        </w:rPr>
        <w:t xml:space="preserve">This activity has been adapted from </w:t>
      </w:r>
      <w:r w:rsidRPr="00B03186">
        <w:rPr>
          <w:rStyle w:val="Textoennegrita"/>
          <w:rFonts w:ascii="Arial" w:hAnsi="Arial" w:cs="Arial"/>
          <w:b w:val="0"/>
          <w:i/>
          <w:lang w:val="en-US"/>
        </w:rPr>
        <w:t>7 Great Outdoor Activities for Your ESL Students.</w:t>
      </w:r>
    </w:p>
    <w:p w:rsidR="00B03186" w:rsidRDefault="00B03186" w:rsidP="00B03186">
      <w:pPr>
        <w:pStyle w:val="NormalWeb"/>
        <w:spacing w:line="360" w:lineRule="auto"/>
        <w:jc w:val="both"/>
        <w:rPr>
          <w:rStyle w:val="Textoennegrita"/>
          <w:rFonts w:ascii="Arial" w:hAnsi="Arial" w:cs="Arial"/>
          <w:b w:val="0"/>
          <w:lang w:val="en-US"/>
        </w:rPr>
      </w:pPr>
      <w:r>
        <w:rPr>
          <w:rStyle w:val="Textoennegrita"/>
          <w:rFonts w:ascii="Arial" w:hAnsi="Arial" w:cs="Arial"/>
          <w:b w:val="0"/>
          <w:lang w:val="en-US"/>
        </w:rPr>
        <w:t xml:space="preserve">Procedure: </w:t>
      </w:r>
    </w:p>
    <w:p w:rsidR="00C96376" w:rsidRPr="00722B31" w:rsidRDefault="00C96376" w:rsidP="00B03186">
      <w:pPr>
        <w:pStyle w:val="NormalWeb"/>
        <w:spacing w:line="360" w:lineRule="auto"/>
        <w:jc w:val="both"/>
        <w:rPr>
          <w:rStyle w:val="Textoennegrita"/>
          <w:rFonts w:ascii="Arial" w:hAnsi="Arial" w:cs="Arial"/>
          <w:b w:val="0"/>
          <w:lang w:val="en-US"/>
        </w:rPr>
      </w:pPr>
      <w:r w:rsidRPr="00722B31">
        <w:rPr>
          <w:rStyle w:val="Textoennegrita"/>
          <w:rFonts w:ascii="Arial" w:hAnsi="Arial" w:cs="Arial"/>
          <w:b w:val="0"/>
          <w:lang w:val="en-US"/>
        </w:rPr>
        <w:t>Give the students a list of items to find outdoors: stick, stone, leaf, grass, etc. The students should be challenged to find items that begin with every letter of the alphabet and maybe prepare a picture dictionary or a class exhibition.  You can set out one page with one each of the 26 letters written on it. Set students free, and have them put their found objects on the appropriate page. Though you may have trouble getting something for every letter, this will be a great activity for introducing new vocabulary, and a hands on way to do it to boot.</w:t>
      </w:r>
    </w:p>
    <w:p w:rsidR="00C96376" w:rsidRPr="00722B31" w:rsidRDefault="00C96376" w:rsidP="00722B31">
      <w:pPr>
        <w:pStyle w:val="NormalWeb"/>
        <w:spacing w:after="0" w:line="360" w:lineRule="auto"/>
        <w:jc w:val="both"/>
        <w:rPr>
          <w:rStyle w:val="Textoennegrita"/>
          <w:rFonts w:ascii="Arial" w:hAnsi="Arial" w:cs="Arial"/>
          <w:lang w:val="en-US"/>
        </w:rPr>
      </w:pPr>
    </w:p>
    <w:p w:rsidR="00C96376" w:rsidRPr="00722B31" w:rsidRDefault="00C96376" w:rsidP="00942E99">
      <w:pPr>
        <w:pStyle w:val="NormalWeb"/>
        <w:spacing w:after="0" w:line="360" w:lineRule="auto"/>
        <w:rPr>
          <w:rFonts w:ascii="Arial" w:hAnsi="Arial" w:cs="Arial"/>
          <w:lang w:val="en-US"/>
        </w:rPr>
      </w:pPr>
      <w:r w:rsidRPr="00722B31">
        <w:rPr>
          <w:rStyle w:val="Textoennegrita"/>
          <w:rFonts w:ascii="Arial" w:hAnsi="Arial" w:cs="Arial"/>
          <w:lang w:val="en-US"/>
        </w:rPr>
        <w:t>Outdoor alphabet</w:t>
      </w:r>
      <w:r w:rsidRPr="00722B31">
        <w:rPr>
          <w:rStyle w:val="Refdenotaalpie"/>
          <w:rFonts w:ascii="Arial" w:hAnsi="Arial" w:cs="Arial"/>
          <w:lang w:val="en-US"/>
        </w:rPr>
        <w:footnoteReference w:id="20"/>
      </w:r>
      <w:r w:rsidRPr="00722B31">
        <w:rPr>
          <w:rFonts w:ascii="Arial" w:hAnsi="Arial" w:cs="Arial"/>
          <w:lang w:val="en-US"/>
        </w:rPr>
        <w:br/>
      </w:r>
      <w:r w:rsidRPr="00722B31">
        <w:rPr>
          <w:rStyle w:val="Textoennegrita"/>
          <w:rFonts w:ascii="Arial" w:hAnsi="Arial" w:cs="Arial"/>
          <w:lang w:val="en-US"/>
        </w:rPr>
        <w:t xml:space="preserve">This task is advisable </w:t>
      </w:r>
      <w:proofErr w:type="gramStart"/>
      <w:r w:rsidRPr="00722B31">
        <w:rPr>
          <w:rStyle w:val="Textoennegrita"/>
          <w:rFonts w:ascii="Arial" w:hAnsi="Arial" w:cs="Arial"/>
          <w:lang w:val="en-US"/>
        </w:rPr>
        <w:t xml:space="preserve">for </w:t>
      </w:r>
      <w:r w:rsidRPr="00722B31">
        <w:rPr>
          <w:rFonts w:ascii="Arial" w:hAnsi="Arial" w:cs="Arial"/>
          <w:lang w:val="en-US"/>
        </w:rPr>
        <w:t xml:space="preserve"> beginner</w:t>
      </w:r>
      <w:proofErr w:type="gramEnd"/>
      <w:r w:rsidRPr="00722B31">
        <w:rPr>
          <w:rFonts w:ascii="Arial" w:hAnsi="Arial" w:cs="Arial"/>
          <w:lang w:val="en-US"/>
        </w:rPr>
        <w:t xml:space="preserve"> – pre-intermediate learners. </w:t>
      </w:r>
    </w:p>
    <w:p w:rsidR="00C96376" w:rsidRPr="00722B31" w:rsidRDefault="00C96376" w:rsidP="00722B31">
      <w:pPr>
        <w:numPr>
          <w:ilvl w:val="0"/>
          <w:numId w:val="235"/>
        </w:numPr>
        <w:spacing w:line="360" w:lineRule="auto"/>
        <w:jc w:val="both"/>
        <w:rPr>
          <w:rFonts w:ascii="Arial" w:hAnsi="Arial" w:cs="Arial"/>
          <w:lang w:val="en-US"/>
        </w:rPr>
      </w:pPr>
      <w:r w:rsidRPr="00722B31">
        <w:rPr>
          <w:rFonts w:ascii="Arial" w:hAnsi="Arial" w:cs="Arial"/>
          <w:lang w:val="en-US"/>
        </w:rPr>
        <w:t>Divide the class into pairs. Give each pair a piece of paper and ask them to write the letters of the alphabet down one side of the paper.</w:t>
      </w:r>
    </w:p>
    <w:p w:rsidR="00C96376" w:rsidRPr="00722B31" w:rsidRDefault="00C96376" w:rsidP="00722B31">
      <w:pPr>
        <w:numPr>
          <w:ilvl w:val="0"/>
          <w:numId w:val="235"/>
        </w:numPr>
        <w:spacing w:line="360" w:lineRule="auto"/>
        <w:jc w:val="both"/>
        <w:rPr>
          <w:rFonts w:ascii="Arial" w:hAnsi="Arial" w:cs="Arial"/>
          <w:lang w:val="en-US"/>
        </w:rPr>
      </w:pPr>
      <w:r w:rsidRPr="00722B31">
        <w:rPr>
          <w:rFonts w:ascii="Arial" w:hAnsi="Arial" w:cs="Arial"/>
          <w:lang w:val="en-US"/>
        </w:rPr>
        <w:t>Explain that you are all going to go for a walk outside (around the block, down the street, to a park) during this class and that each pair must try to write English words for each letter of the alphabet.</w:t>
      </w:r>
    </w:p>
    <w:p w:rsidR="00C96376" w:rsidRPr="00722B31" w:rsidRDefault="00C96376" w:rsidP="00722B31">
      <w:pPr>
        <w:numPr>
          <w:ilvl w:val="0"/>
          <w:numId w:val="235"/>
        </w:numPr>
        <w:spacing w:line="360" w:lineRule="auto"/>
        <w:jc w:val="both"/>
        <w:rPr>
          <w:rFonts w:ascii="Arial" w:hAnsi="Arial" w:cs="Arial"/>
          <w:lang w:val="en-US"/>
        </w:rPr>
      </w:pPr>
      <w:r w:rsidRPr="00722B31">
        <w:rPr>
          <w:rFonts w:ascii="Arial" w:hAnsi="Arial" w:cs="Arial"/>
          <w:lang w:val="en-US"/>
        </w:rPr>
        <w:t>They should be asked to write only words for things that they see during their walk (this becomes a variation of the popular children’s game ‘I spy’ in which people have to find things beginning with a certain letter).</w:t>
      </w:r>
    </w:p>
    <w:p w:rsidR="00C96376" w:rsidRPr="00722B31" w:rsidRDefault="00C96376" w:rsidP="00722B31">
      <w:pPr>
        <w:numPr>
          <w:ilvl w:val="0"/>
          <w:numId w:val="235"/>
        </w:numPr>
        <w:spacing w:line="360" w:lineRule="auto"/>
        <w:jc w:val="both"/>
        <w:rPr>
          <w:rFonts w:ascii="Arial" w:hAnsi="Arial" w:cs="Arial"/>
          <w:lang w:val="en-US"/>
        </w:rPr>
      </w:pPr>
      <w:r w:rsidRPr="00722B31">
        <w:rPr>
          <w:rFonts w:ascii="Arial" w:hAnsi="Arial" w:cs="Arial"/>
          <w:lang w:val="en-US"/>
        </w:rPr>
        <w:t>Take the class for a walk. Bring a piece of paper and pen yourself and see how many things you can spot.</w:t>
      </w:r>
    </w:p>
    <w:p w:rsidR="00C96376" w:rsidRPr="00722B31" w:rsidRDefault="00C96376" w:rsidP="00722B31">
      <w:pPr>
        <w:numPr>
          <w:ilvl w:val="0"/>
          <w:numId w:val="235"/>
        </w:numPr>
        <w:spacing w:line="360" w:lineRule="auto"/>
        <w:jc w:val="both"/>
        <w:rPr>
          <w:rFonts w:ascii="Arial" w:hAnsi="Arial" w:cs="Arial"/>
          <w:lang w:val="en-US"/>
        </w:rPr>
      </w:pPr>
      <w:r w:rsidRPr="00722B31">
        <w:rPr>
          <w:rFonts w:ascii="Arial" w:hAnsi="Arial" w:cs="Arial"/>
          <w:lang w:val="en-US"/>
        </w:rPr>
        <w:t>When you come back to class, write the letters up on the board and ask students to call out things they saw.</w:t>
      </w:r>
    </w:p>
    <w:p w:rsidR="00C96376" w:rsidRPr="00722B31" w:rsidRDefault="00C96376" w:rsidP="00722B31">
      <w:pPr>
        <w:numPr>
          <w:ilvl w:val="0"/>
          <w:numId w:val="235"/>
        </w:numPr>
        <w:spacing w:line="360" w:lineRule="auto"/>
        <w:jc w:val="both"/>
        <w:rPr>
          <w:rFonts w:ascii="Arial" w:hAnsi="Arial" w:cs="Arial"/>
          <w:lang w:val="en-US"/>
        </w:rPr>
      </w:pPr>
      <w:r w:rsidRPr="00722B31">
        <w:rPr>
          <w:rFonts w:ascii="Arial" w:hAnsi="Arial" w:cs="Arial"/>
          <w:lang w:val="en-US"/>
        </w:rPr>
        <w:t>Write them (or ask students to write them) on the board. Ask students to explain what the words mean (either by a synonym, or a translation) to the others if some people don’t know.</w:t>
      </w:r>
    </w:p>
    <w:p w:rsidR="00C96376" w:rsidRPr="00722B31" w:rsidRDefault="00C96376" w:rsidP="00722B31">
      <w:pPr>
        <w:numPr>
          <w:ilvl w:val="0"/>
          <w:numId w:val="235"/>
        </w:numPr>
        <w:spacing w:line="360" w:lineRule="auto"/>
        <w:jc w:val="both"/>
        <w:rPr>
          <w:rFonts w:ascii="Arial" w:hAnsi="Arial" w:cs="Arial"/>
          <w:lang w:val="en-US"/>
        </w:rPr>
      </w:pPr>
      <w:r w:rsidRPr="00722B31">
        <w:rPr>
          <w:rFonts w:ascii="Arial" w:hAnsi="Arial" w:cs="Arial"/>
          <w:lang w:val="en-US"/>
        </w:rPr>
        <w:lastRenderedPageBreak/>
        <w:t>Finish off by drilling the pronunciation of the words, then asking students to record them all in their vocabulary notebooks. They may be asked to use pictures. It is advisable to work with these words in future activities.</w:t>
      </w:r>
    </w:p>
    <w:p w:rsidR="00C96376" w:rsidRPr="00722B31" w:rsidRDefault="00C96376" w:rsidP="00942E99">
      <w:pPr>
        <w:pStyle w:val="NormalWeb"/>
        <w:spacing w:after="0" w:line="360" w:lineRule="auto"/>
        <w:rPr>
          <w:rFonts w:ascii="Arial" w:hAnsi="Arial" w:cs="Arial"/>
          <w:lang w:val="en-US"/>
        </w:rPr>
      </w:pPr>
      <w:r w:rsidRPr="00722B31">
        <w:rPr>
          <w:rStyle w:val="Textoennegrita"/>
          <w:rFonts w:ascii="Arial" w:hAnsi="Arial" w:cs="Arial"/>
          <w:lang w:val="en-US"/>
        </w:rPr>
        <w:t>Cinema excursion</w:t>
      </w:r>
      <w:r w:rsidRPr="00722B31">
        <w:rPr>
          <w:rStyle w:val="Refdenotaalpie"/>
          <w:rFonts w:ascii="Arial" w:hAnsi="Arial" w:cs="Arial"/>
          <w:lang w:val="en-US"/>
        </w:rPr>
        <w:footnoteReference w:id="21"/>
      </w:r>
      <w:r w:rsidRPr="00722B31">
        <w:rPr>
          <w:rFonts w:ascii="Arial" w:hAnsi="Arial" w:cs="Arial"/>
          <w:lang w:val="en-US"/>
        </w:rPr>
        <w:br/>
      </w:r>
      <w:proofErr w:type="gramStart"/>
      <w:r w:rsidRPr="00722B31">
        <w:rPr>
          <w:rFonts w:ascii="Arial" w:hAnsi="Arial" w:cs="Arial"/>
          <w:lang w:val="en-US"/>
        </w:rPr>
        <w:t>This</w:t>
      </w:r>
      <w:proofErr w:type="gramEnd"/>
      <w:r w:rsidRPr="00722B31">
        <w:rPr>
          <w:rFonts w:ascii="Arial" w:hAnsi="Arial" w:cs="Arial"/>
          <w:lang w:val="en-US"/>
        </w:rPr>
        <w:t xml:space="preserve"> is appropriate for all levels depending on whether or not the film has subtitles.</w:t>
      </w:r>
      <w:r w:rsidRPr="00722B31">
        <w:rPr>
          <w:rFonts w:ascii="Arial" w:hAnsi="Arial" w:cs="Arial"/>
          <w:lang w:val="en-US"/>
        </w:rPr>
        <w:br/>
        <w:t xml:space="preserve">This activity works best </w:t>
      </w:r>
      <w:proofErr w:type="gramStart"/>
      <w:r w:rsidRPr="00722B31">
        <w:rPr>
          <w:rFonts w:ascii="Arial" w:hAnsi="Arial" w:cs="Arial"/>
          <w:lang w:val="en-US"/>
        </w:rPr>
        <w:t>with  films</w:t>
      </w:r>
      <w:proofErr w:type="gramEnd"/>
      <w:r w:rsidRPr="00722B31">
        <w:rPr>
          <w:rFonts w:ascii="Arial" w:hAnsi="Arial" w:cs="Arial"/>
          <w:lang w:val="en-US"/>
        </w:rPr>
        <w:t xml:space="preserve"> in English (with subtitles). Organize a class so that all go and see a film together, and talk about it afterwards. Prepare a viewing guide that may include as possible tasks to: </w:t>
      </w:r>
    </w:p>
    <w:p w:rsidR="00C96376" w:rsidRPr="00722B31" w:rsidRDefault="00C96376" w:rsidP="00722B31">
      <w:pPr>
        <w:pStyle w:val="NormalWeb"/>
        <w:numPr>
          <w:ilvl w:val="0"/>
          <w:numId w:val="231"/>
        </w:numPr>
        <w:spacing w:after="0" w:line="360" w:lineRule="auto"/>
        <w:jc w:val="both"/>
        <w:rPr>
          <w:rFonts w:ascii="Arial" w:hAnsi="Arial" w:cs="Arial"/>
          <w:lang w:val="en-US"/>
        </w:rPr>
      </w:pPr>
      <w:r w:rsidRPr="00722B31">
        <w:rPr>
          <w:rFonts w:ascii="Arial" w:hAnsi="Arial" w:cs="Arial"/>
          <w:lang w:val="en-US"/>
        </w:rPr>
        <w:t>Listen out for one (or two, or three…) new English phrases during the film. Write them down afterwards, and find out what they mean.</w:t>
      </w:r>
    </w:p>
    <w:p w:rsidR="00C96376" w:rsidRPr="00722B31" w:rsidRDefault="00C96376" w:rsidP="00722B31">
      <w:pPr>
        <w:numPr>
          <w:ilvl w:val="0"/>
          <w:numId w:val="236"/>
        </w:numPr>
        <w:spacing w:line="360" w:lineRule="auto"/>
        <w:jc w:val="both"/>
        <w:rPr>
          <w:rFonts w:ascii="Arial" w:hAnsi="Arial" w:cs="Arial"/>
          <w:lang w:val="en-US"/>
        </w:rPr>
      </w:pPr>
      <w:r w:rsidRPr="00722B31">
        <w:rPr>
          <w:rFonts w:ascii="Arial" w:hAnsi="Arial" w:cs="Arial"/>
          <w:lang w:val="en-US"/>
        </w:rPr>
        <w:t>Follow the English and the subtitles – were there any occasions when the subtitles were not quite right/different?</w:t>
      </w:r>
    </w:p>
    <w:p w:rsidR="00C96376" w:rsidRPr="00722B31" w:rsidRDefault="00C96376" w:rsidP="00722B31">
      <w:pPr>
        <w:numPr>
          <w:ilvl w:val="0"/>
          <w:numId w:val="236"/>
        </w:numPr>
        <w:spacing w:line="360" w:lineRule="auto"/>
        <w:jc w:val="both"/>
        <w:rPr>
          <w:rFonts w:ascii="Arial" w:hAnsi="Arial" w:cs="Arial"/>
          <w:lang w:val="en-US"/>
        </w:rPr>
      </w:pPr>
      <w:r w:rsidRPr="00722B31">
        <w:rPr>
          <w:rFonts w:ascii="Arial" w:hAnsi="Arial" w:cs="Arial"/>
          <w:lang w:val="en-US"/>
        </w:rPr>
        <w:t>Write a review of the film you saw, in English.</w:t>
      </w:r>
    </w:p>
    <w:p w:rsidR="00C96376" w:rsidRPr="00722B31" w:rsidRDefault="00C96376" w:rsidP="00722B31">
      <w:pPr>
        <w:numPr>
          <w:ilvl w:val="0"/>
          <w:numId w:val="236"/>
        </w:numPr>
        <w:spacing w:line="360" w:lineRule="auto"/>
        <w:jc w:val="both"/>
        <w:rPr>
          <w:rFonts w:ascii="Arial" w:hAnsi="Arial" w:cs="Arial"/>
          <w:lang w:val="en-US"/>
        </w:rPr>
      </w:pPr>
      <w:r w:rsidRPr="00722B31">
        <w:rPr>
          <w:rFonts w:ascii="Arial" w:hAnsi="Arial" w:cs="Arial"/>
          <w:lang w:val="en-US"/>
        </w:rPr>
        <w:t>Choose three or four phrases in English that you think you will hear in the film*. Write them down on a piece of paper. Tick the phrases off as you hear them. After the film, show your phrases to a partner. Can you remember when you heard them?</w:t>
      </w:r>
    </w:p>
    <w:p w:rsidR="00C96376" w:rsidRPr="00722B31" w:rsidRDefault="00C96376" w:rsidP="00722B31">
      <w:pPr>
        <w:numPr>
          <w:ilvl w:val="0"/>
          <w:numId w:val="236"/>
        </w:numPr>
        <w:spacing w:line="360" w:lineRule="auto"/>
        <w:jc w:val="both"/>
        <w:rPr>
          <w:rFonts w:ascii="Arial" w:hAnsi="Arial" w:cs="Arial"/>
          <w:lang w:val="en-US"/>
        </w:rPr>
      </w:pPr>
      <w:r w:rsidRPr="00722B31">
        <w:rPr>
          <w:rFonts w:ascii="Arial" w:hAnsi="Arial" w:cs="Arial"/>
          <w:lang w:val="en-US"/>
        </w:rPr>
        <w:t xml:space="preserve">What did you like/dislike about the film, and why? </w:t>
      </w:r>
      <w:proofErr w:type="gramStart"/>
      <w:r w:rsidRPr="00722B31">
        <w:rPr>
          <w:rFonts w:ascii="Arial" w:hAnsi="Arial" w:cs="Arial"/>
          <w:lang w:val="en-US"/>
        </w:rPr>
        <w:t>discuss</w:t>
      </w:r>
      <w:proofErr w:type="gramEnd"/>
      <w:r w:rsidRPr="00722B31">
        <w:rPr>
          <w:rFonts w:ascii="Arial" w:hAnsi="Arial" w:cs="Arial"/>
          <w:lang w:val="en-US"/>
        </w:rPr>
        <w:t xml:space="preserve"> with a partner.</w:t>
      </w:r>
    </w:p>
    <w:p w:rsidR="00C96376" w:rsidRPr="00722B31" w:rsidRDefault="00C96376" w:rsidP="00722B31">
      <w:pPr>
        <w:numPr>
          <w:ilvl w:val="0"/>
          <w:numId w:val="236"/>
        </w:numPr>
        <w:spacing w:line="360" w:lineRule="auto"/>
        <w:jc w:val="both"/>
        <w:rPr>
          <w:rFonts w:ascii="Arial" w:hAnsi="Arial" w:cs="Arial"/>
        </w:rPr>
      </w:pPr>
      <w:r w:rsidRPr="00722B31">
        <w:rPr>
          <w:rFonts w:ascii="Arial" w:hAnsi="Arial" w:cs="Arial"/>
          <w:lang w:val="en-US"/>
        </w:rPr>
        <w:t xml:space="preserve">Find out three more things about the film you saw using the internet as a tool (e.g. visit the film’s website, read other reviews of the film online, find out about the actors/actresses). </w:t>
      </w:r>
      <w:r w:rsidRPr="00722B31">
        <w:rPr>
          <w:rFonts w:ascii="Arial" w:hAnsi="Arial" w:cs="Arial"/>
        </w:rPr>
        <w:t>Bring what you’ve found out to the next class.</w:t>
      </w:r>
    </w:p>
    <w:p w:rsidR="00C96376" w:rsidRPr="00722B31" w:rsidRDefault="00C96376" w:rsidP="00722B31">
      <w:pPr>
        <w:pStyle w:val="NormalWeb"/>
        <w:spacing w:after="0" w:line="360" w:lineRule="auto"/>
        <w:jc w:val="both"/>
        <w:rPr>
          <w:rStyle w:val="Textoennegrita"/>
          <w:rFonts w:ascii="Arial" w:hAnsi="Arial" w:cs="Arial"/>
          <w:lang w:val="en-US"/>
        </w:rPr>
      </w:pPr>
    </w:p>
    <w:p w:rsidR="00C96376" w:rsidRPr="00722B31" w:rsidRDefault="00C96376" w:rsidP="00722B31">
      <w:pPr>
        <w:pStyle w:val="NormalWeb"/>
        <w:spacing w:after="0" w:line="360" w:lineRule="auto"/>
        <w:jc w:val="both"/>
        <w:rPr>
          <w:rFonts w:ascii="Arial" w:hAnsi="Arial" w:cs="Arial"/>
        </w:rPr>
      </w:pPr>
      <w:r w:rsidRPr="00722B31">
        <w:rPr>
          <w:rStyle w:val="Textoennegrita"/>
          <w:rFonts w:ascii="Arial" w:hAnsi="Arial" w:cs="Arial"/>
        </w:rPr>
        <w:t>Museum visit</w:t>
      </w:r>
      <w:r w:rsidRPr="00722B31">
        <w:rPr>
          <w:rStyle w:val="Refdenotaalpie"/>
          <w:rFonts w:ascii="Arial" w:hAnsi="Arial" w:cs="Arial"/>
        </w:rPr>
        <w:footnoteReference w:id="22"/>
      </w:r>
    </w:p>
    <w:p w:rsidR="00C96376" w:rsidRPr="00722B31" w:rsidRDefault="00C96376" w:rsidP="00722B31">
      <w:pPr>
        <w:numPr>
          <w:ilvl w:val="0"/>
          <w:numId w:val="237"/>
        </w:numPr>
        <w:spacing w:line="360" w:lineRule="auto"/>
        <w:jc w:val="both"/>
        <w:rPr>
          <w:rFonts w:ascii="Arial" w:hAnsi="Arial" w:cs="Arial"/>
          <w:lang w:val="en-US"/>
        </w:rPr>
      </w:pPr>
      <w:r w:rsidRPr="00722B31">
        <w:rPr>
          <w:rFonts w:ascii="Arial" w:hAnsi="Arial" w:cs="Arial"/>
          <w:lang w:val="en-US"/>
        </w:rPr>
        <w:t>Organise a class visit to a famous local museum/gallery or other historical building.</w:t>
      </w:r>
    </w:p>
    <w:p w:rsidR="00C96376" w:rsidRPr="00722B31" w:rsidRDefault="00C96376" w:rsidP="00722B31">
      <w:pPr>
        <w:numPr>
          <w:ilvl w:val="0"/>
          <w:numId w:val="237"/>
        </w:numPr>
        <w:spacing w:line="360" w:lineRule="auto"/>
        <w:jc w:val="both"/>
        <w:rPr>
          <w:rFonts w:ascii="Arial" w:hAnsi="Arial" w:cs="Arial"/>
          <w:lang w:val="en-US"/>
        </w:rPr>
      </w:pPr>
      <w:r w:rsidRPr="00722B31">
        <w:rPr>
          <w:rFonts w:ascii="Arial" w:hAnsi="Arial" w:cs="Arial"/>
          <w:lang w:val="en-US"/>
        </w:rPr>
        <w:t>Before the visit, the students are told to find any information they can about this place in English. They should share their sources and information with each other. They are also instructed about the tasks they should complete during the visit. For example:</w:t>
      </w:r>
    </w:p>
    <w:p w:rsidR="00C96376" w:rsidRPr="00722B31" w:rsidRDefault="00C96376" w:rsidP="00722B31">
      <w:pPr>
        <w:pStyle w:val="Prrafodelista"/>
        <w:numPr>
          <w:ilvl w:val="1"/>
          <w:numId w:val="237"/>
        </w:numPr>
        <w:tabs>
          <w:tab w:val="clear" w:pos="1440"/>
        </w:tabs>
        <w:spacing w:after="0" w:line="360" w:lineRule="auto"/>
        <w:jc w:val="both"/>
        <w:rPr>
          <w:rFonts w:ascii="Arial" w:hAnsi="Arial" w:cs="Arial"/>
          <w:sz w:val="24"/>
          <w:szCs w:val="24"/>
          <w:lang w:val="en-US"/>
        </w:rPr>
      </w:pPr>
      <w:r w:rsidRPr="00722B31">
        <w:rPr>
          <w:rFonts w:ascii="Arial" w:hAnsi="Arial" w:cs="Arial"/>
          <w:sz w:val="24"/>
          <w:szCs w:val="24"/>
          <w:lang w:val="en-US"/>
        </w:rPr>
        <w:t xml:space="preserve">Choosing an interesting/beautiful/curious and describe them in English to a partner. </w:t>
      </w:r>
    </w:p>
    <w:p w:rsidR="00C96376" w:rsidRPr="00722B31" w:rsidRDefault="00C96376" w:rsidP="00722B31">
      <w:pPr>
        <w:pStyle w:val="Prrafodelista"/>
        <w:numPr>
          <w:ilvl w:val="1"/>
          <w:numId w:val="237"/>
        </w:numPr>
        <w:tabs>
          <w:tab w:val="clear" w:pos="1440"/>
        </w:tabs>
        <w:spacing w:after="0" w:line="360" w:lineRule="auto"/>
        <w:jc w:val="both"/>
        <w:rPr>
          <w:rFonts w:ascii="Arial" w:hAnsi="Arial" w:cs="Arial"/>
          <w:sz w:val="24"/>
          <w:szCs w:val="24"/>
          <w:lang w:val="en-US"/>
        </w:rPr>
      </w:pPr>
      <w:r w:rsidRPr="00722B31">
        <w:rPr>
          <w:rFonts w:ascii="Arial" w:hAnsi="Arial" w:cs="Arial"/>
          <w:sz w:val="24"/>
          <w:szCs w:val="24"/>
          <w:lang w:val="en-US"/>
        </w:rPr>
        <w:lastRenderedPageBreak/>
        <w:t>Describing an object/painter/painting or any other piece of art.</w:t>
      </w:r>
    </w:p>
    <w:p w:rsidR="00942E99" w:rsidRDefault="00C96376" w:rsidP="00722B31">
      <w:pPr>
        <w:spacing w:line="360" w:lineRule="auto"/>
        <w:jc w:val="both"/>
        <w:rPr>
          <w:rFonts w:ascii="Arial" w:hAnsi="Arial" w:cs="Arial"/>
          <w:lang w:val="en-US"/>
        </w:rPr>
      </w:pPr>
      <w:r w:rsidRPr="00722B31">
        <w:rPr>
          <w:rStyle w:val="heading-sub"/>
          <w:rFonts w:ascii="Arial" w:hAnsi="Arial" w:cs="Arial"/>
          <w:lang w:val="en-US"/>
        </w:rPr>
        <w:t>Possible follow up:</w:t>
      </w:r>
      <w:r w:rsidRPr="00722B31">
        <w:rPr>
          <w:rFonts w:ascii="Arial" w:hAnsi="Arial" w:cs="Arial"/>
          <w:lang w:val="en-US"/>
        </w:rPr>
        <w:t xml:space="preserve"> go to the gift shop and ask students to buy one postcard of something they like (museum and gallery gift shops will often have postcards of the most important pieces of art). They should prepare a </w:t>
      </w:r>
      <w:r w:rsidR="00942E99" w:rsidRPr="00722B31">
        <w:rPr>
          <w:rFonts w:ascii="Arial" w:hAnsi="Arial" w:cs="Arial"/>
          <w:lang w:val="en-US"/>
        </w:rPr>
        <w:t>one-minute</w:t>
      </w:r>
      <w:r w:rsidRPr="00722B31">
        <w:rPr>
          <w:rFonts w:ascii="Arial" w:hAnsi="Arial" w:cs="Arial"/>
          <w:lang w:val="en-US"/>
        </w:rPr>
        <w:t xml:space="preserve"> presentation about the object for the following class. In the following class, ask students to give their presentations to each other in small groups.</w:t>
      </w:r>
    </w:p>
    <w:p w:rsidR="00006A0D" w:rsidRPr="00722B31" w:rsidRDefault="00006A0D" w:rsidP="00722B31">
      <w:pPr>
        <w:spacing w:line="360" w:lineRule="auto"/>
        <w:jc w:val="both"/>
        <w:rPr>
          <w:rFonts w:ascii="Arial" w:hAnsi="Arial" w:cs="Arial"/>
          <w:lang w:val="en-US"/>
        </w:rPr>
      </w:pPr>
    </w:p>
    <w:p w:rsidR="00C96376" w:rsidRPr="00722B31" w:rsidRDefault="00C96376" w:rsidP="00722B31">
      <w:pPr>
        <w:autoSpaceDE w:val="0"/>
        <w:autoSpaceDN w:val="0"/>
        <w:adjustRightInd w:val="0"/>
        <w:spacing w:line="360" w:lineRule="auto"/>
        <w:jc w:val="both"/>
        <w:rPr>
          <w:rFonts w:ascii="Arial" w:hAnsi="Arial" w:cs="Arial"/>
          <w:b/>
          <w:lang w:val="en-US"/>
        </w:rPr>
      </w:pPr>
      <w:r w:rsidRPr="00722B31">
        <w:rPr>
          <w:rFonts w:ascii="Arial" w:hAnsi="Arial" w:cs="Arial"/>
          <w:b/>
          <w:lang w:val="en-US"/>
        </w:rPr>
        <w:t>Learning with technology</w:t>
      </w:r>
    </w:p>
    <w:p w:rsidR="00C96376" w:rsidRPr="00722B31" w:rsidRDefault="00C96376"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Traditionally the teaching learning process has been conceived within the classroom, with books, notebooks and chalkboards. In language learning technology has always been used in face-to-face lessons; however, at present the constant advances in technology provide additional resources to promote learning and education, especially with the possibilities offered by the Internet. </w:t>
      </w:r>
    </w:p>
    <w:p w:rsidR="00C96376" w:rsidRPr="00722B31" w:rsidRDefault="00C96376"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 xml:space="preserve">Therefore, learning beyond the classroom can be enhanced by: </w:t>
      </w:r>
    </w:p>
    <w:p w:rsidR="00C96376" w:rsidRPr="00722B31" w:rsidRDefault="00C96376" w:rsidP="00722B31">
      <w:pPr>
        <w:autoSpaceDE w:val="0"/>
        <w:autoSpaceDN w:val="0"/>
        <w:adjustRightInd w:val="0"/>
        <w:spacing w:line="360" w:lineRule="auto"/>
        <w:jc w:val="both"/>
        <w:rPr>
          <w:rFonts w:ascii="Arial" w:hAnsi="Arial" w:cs="Arial"/>
          <w:b/>
          <w:lang w:val="en-US"/>
        </w:rPr>
      </w:pPr>
    </w:p>
    <w:p w:rsidR="00C96376" w:rsidRPr="00722B31" w:rsidRDefault="00C96376" w:rsidP="00722B31">
      <w:pPr>
        <w:numPr>
          <w:ilvl w:val="0"/>
          <w:numId w:val="230"/>
        </w:numPr>
        <w:spacing w:line="360" w:lineRule="auto"/>
        <w:jc w:val="both"/>
        <w:rPr>
          <w:rFonts w:ascii="Arial" w:hAnsi="Arial" w:cs="Arial"/>
          <w:lang w:val="en-US"/>
        </w:rPr>
      </w:pPr>
      <w:r w:rsidRPr="00722B31">
        <w:rPr>
          <w:rFonts w:ascii="Arial" w:hAnsi="Arial" w:cs="Arial"/>
          <w:b/>
          <w:bCs/>
          <w:lang w:val="en-US"/>
        </w:rPr>
        <w:t>Self-access centers</w:t>
      </w:r>
      <w:r w:rsidRPr="00722B31">
        <w:rPr>
          <w:rFonts w:ascii="Arial" w:hAnsi="Arial" w:cs="Arial"/>
          <w:lang w:val="en-US"/>
        </w:rPr>
        <w:t xml:space="preserve">: SACs can provide a social learning space where students feel relaxed and supportive of each other. (Richards, 2015) </w:t>
      </w:r>
    </w:p>
    <w:p w:rsidR="00C96376" w:rsidRPr="00722B31" w:rsidRDefault="00C96376" w:rsidP="00722B31">
      <w:pPr>
        <w:numPr>
          <w:ilvl w:val="0"/>
          <w:numId w:val="230"/>
        </w:numPr>
        <w:spacing w:line="360" w:lineRule="auto"/>
        <w:jc w:val="both"/>
        <w:rPr>
          <w:rFonts w:ascii="Arial" w:hAnsi="Arial" w:cs="Arial"/>
          <w:lang w:val="en-US"/>
        </w:rPr>
      </w:pPr>
      <w:r w:rsidRPr="00722B31">
        <w:rPr>
          <w:rFonts w:ascii="Arial" w:hAnsi="Arial" w:cs="Arial"/>
          <w:b/>
          <w:bCs/>
          <w:lang w:val="en-US"/>
        </w:rPr>
        <w:t>Using wi-</w:t>
      </w:r>
      <w:r w:rsidRPr="00722B31">
        <w:rPr>
          <w:rFonts w:ascii="Arial" w:hAnsi="Arial" w:cs="Arial"/>
          <w:b/>
          <w:lang w:val="en-US"/>
        </w:rPr>
        <w:t>fi</w:t>
      </w:r>
      <w:r w:rsidRPr="00722B31">
        <w:rPr>
          <w:rFonts w:ascii="Arial" w:hAnsi="Arial" w:cs="Arial"/>
          <w:lang w:val="en-US"/>
        </w:rPr>
        <w:t xml:space="preserve"> connections learners can interact by </w:t>
      </w:r>
      <w:r w:rsidRPr="00722B31">
        <w:rPr>
          <w:rFonts w:ascii="Arial" w:hAnsi="Arial" w:cs="Arial"/>
          <w:i/>
          <w:lang w:val="en-US"/>
        </w:rPr>
        <w:t>facebook</w:t>
      </w:r>
      <w:r w:rsidRPr="00722B31">
        <w:rPr>
          <w:rFonts w:ascii="Arial" w:hAnsi="Arial" w:cs="Arial"/>
          <w:lang w:val="en-US"/>
        </w:rPr>
        <w:t xml:space="preserve"> or any other social network sites with English speakers, both natives and non-natives.  </w:t>
      </w:r>
    </w:p>
    <w:p w:rsidR="00C96376" w:rsidRPr="00722B31" w:rsidRDefault="00C96376" w:rsidP="00722B31">
      <w:pPr>
        <w:numPr>
          <w:ilvl w:val="0"/>
          <w:numId w:val="230"/>
        </w:numPr>
        <w:spacing w:line="360" w:lineRule="auto"/>
        <w:jc w:val="both"/>
        <w:rPr>
          <w:rFonts w:ascii="Arial" w:hAnsi="Arial" w:cs="Arial"/>
          <w:lang w:val="en-US"/>
        </w:rPr>
      </w:pPr>
      <w:r w:rsidRPr="00722B31">
        <w:rPr>
          <w:rFonts w:ascii="Arial" w:hAnsi="Arial" w:cs="Arial"/>
          <w:b/>
          <w:lang w:val="en-US"/>
        </w:rPr>
        <w:t>“Television</w:t>
      </w:r>
      <w:r w:rsidRPr="00722B31">
        <w:rPr>
          <w:rFonts w:ascii="Arial" w:hAnsi="Arial" w:cs="Arial"/>
          <w:lang w:val="en-US"/>
        </w:rPr>
        <w:t xml:space="preserve"> can be a learning tool” (Richards, 2015) by taking advantages of the programs broadcasted in English with or without subtitles, such as UK /Can/USA Television programs :  Discovery Channels, Live shows, TedTalks, etc </w:t>
      </w:r>
    </w:p>
    <w:p w:rsidR="00C96376" w:rsidRPr="00722B31" w:rsidRDefault="00C96376" w:rsidP="00722B31">
      <w:pPr>
        <w:numPr>
          <w:ilvl w:val="0"/>
          <w:numId w:val="230"/>
        </w:numPr>
        <w:spacing w:line="360" w:lineRule="auto"/>
        <w:jc w:val="both"/>
        <w:rPr>
          <w:rFonts w:ascii="Arial" w:hAnsi="Arial" w:cs="Arial"/>
          <w:lang w:val="en-US"/>
        </w:rPr>
      </w:pPr>
      <w:r w:rsidRPr="00722B31">
        <w:rPr>
          <w:rFonts w:ascii="Arial" w:hAnsi="Arial" w:cs="Arial"/>
          <w:b/>
          <w:lang w:val="en-US"/>
        </w:rPr>
        <w:t xml:space="preserve">Radio programs </w:t>
      </w:r>
      <w:r w:rsidRPr="00722B31">
        <w:rPr>
          <w:rFonts w:ascii="Arial" w:hAnsi="Arial" w:cs="Arial"/>
          <w:lang w:val="en-US"/>
        </w:rPr>
        <w:t xml:space="preserve">transmitted in English, for example by tuning into Radio Taino or Radio Habana Cuba </w:t>
      </w:r>
    </w:p>
    <w:p w:rsidR="00C96376" w:rsidRPr="00722B31" w:rsidRDefault="00C96376" w:rsidP="00722B31">
      <w:pPr>
        <w:numPr>
          <w:ilvl w:val="0"/>
          <w:numId w:val="230"/>
        </w:numPr>
        <w:spacing w:line="360" w:lineRule="auto"/>
        <w:jc w:val="both"/>
        <w:rPr>
          <w:rFonts w:ascii="Arial" w:hAnsi="Arial" w:cs="Arial"/>
          <w:lang w:val="en-US"/>
        </w:rPr>
      </w:pPr>
      <w:r w:rsidRPr="00722B31">
        <w:rPr>
          <w:rFonts w:ascii="Arial" w:hAnsi="Arial" w:cs="Arial"/>
          <w:lang w:val="en-US"/>
        </w:rPr>
        <w:t xml:space="preserve">If the operating language of the mobile is in the native language, switch to English. Associating the function of the mobile with a certain word, will help to learn </w:t>
      </w:r>
      <w:proofErr w:type="gramStart"/>
      <w:r w:rsidRPr="00722B31">
        <w:rPr>
          <w:rFonts w:ascii="Arial" w:hAnsi="Arial" w:cs="Arial"/>
          <w:lang w:val="en-US"/>
        </w:rPr>
        <w:t>basic</w:t>
      </w:r>
      <w:proofErr w:type="gramEnd"/>
      <w:r w:rsidRPr="00722B31">
        <w:rPr>
          <w:rFonts w:ascii="Arial" w:hAnsi="Arial" w:cs="Arial"/>
          <w:lang w:val="en-US"/>
        </w:rPr>
        <w:t xml:space="preserve"> English vocabulary.</w:t>
      </w:r>
    </w:p>
    <w:p w:rsidR="00C96376" w:rsidRPr="00722B31" w:rsidRDefault="00C96376" w:rsidP="00722B31">
      <w:pPr>
        <w:pStyle w:val="Prrafodelista"/>
        <w:numPr>
          <w:ilvl w:val="0"/>
          <w:numId w:val="230"/>
        </w:numPr>
        <w:autoSpaceDE w:val="0"/>
        <w:autoSpaceDN w:val="0"/>
        <w:adjustRightInd w:val="0"/>
        <w:spacing w:after="0" w:line="360" w:lineRule="auto"/>
        <w:jc w:val="both"/>
        <w:rPr>
          <w:rFonts w:ascii="Arial" w:hAnsi="Arial" w:cs="Arial"/>
          <w:sz w:val="24"/>
          <w:szCs w:val="24"/>
          <w:lang w:val="en-US"/>
        </w:rPr>
      </w:pPr>
      <w:r w:rsidRPr="00722B31">
        <w:rPr>
          <w:rFonts w:ascii="Arial" w:hAnsi="Arial" w:cs="Arial"/>
          <w:sz w:val="24"/>
          <w:szCs w:val="24"/>
          <w:lang w:val="en-US"/>
        </w:rPr>
        <w:t xml:space="preserve">Make an English-language video or advertisement leaflet of your city/town </w:t>
      </w:r>
    </w:p>
    <w:p w:rsidR="00C96376" w:rsidRPr="00722B31" w:rsidRDefault="00C96376" w:rsidP="00722B31">
      <w:pPr>
        <w:autoSpaceDE w:val="0"/>
        <w:autoSpaceDN w:val="0"/>
        <w:adjustRightInd w:val="0"/>
        <w:spacing w:line="360" w:lineRule="auto"/>
        <w:jc w:val="both"/>
        <w:rPr>
          <w:rFonts w:ascii="Arial" w:hAnsi="Arial" w:cs="Arial"/>
          <w:lang w:val="en-US"/>
        </w:rPr>
      </w:pPr>
    </w:p>
    <w:p w:rsidR="00C96376" w:rsidRPr="00722B31" w:rsidRDefault="00C96376" w:rsidP="00722B31">
      <w:pPr>
        <w:autoSpaceDE w:val="0"/>
        <w:autoSpaceDN w:val="0"/>
        <w:adjustRightInd w:val="0"/>
        <w:spacing w:line="360" w:lineRule="auto"/>
        <w:jc w:val="both"/>
        <w:rPr>
          <w:rFonts w:ascii="Arial" w:hAnsi="Arial" w:cs="Arial"/>
          <w:b/>
          <w:bCs/>
          <w:lang w:val="en-US"/>
        </w:rPr>
      </w:pPr>
      <w:r w:rsidRPr="00722B31">
        <w:rPr>
          <w:rFonts w:ascii="Arial" w:hAnsi="Arial" w:cs="Arial"/>
          <w:b/>
          <w:bCs/>
          <w:lang w:val="en-US"/>
        </w:rPr>
        <w:t>Learning support and research</w:t>
      </w:r>
    </w:p>
    <w:p w:rsidR="00C96376" w:rsidRPr="00722B31" w:rsidRDefault="00C96376" w:rsidP="00722B31">
      <w:pPr>
        <w:autoSpaceDE w:val="0"/>
        <w:autoSpaceDN w:val="0"/>
        <w:adjustRightInd w:val="0"/>
        <w:spacing w:line="360" w:lineRule="auto"/>
        <w:jc w:val="both"/>
        <w:rPr>
          <w:rFonts w:ascii="Arial" w:hAnsi="Arial" w:cs="Arial"/>
          <w:lang w:val="en-US"/>
        </w:rPr>
      </w:pPr>
      <w:r w:rsidRPr="00722B31">
        <w:rPr>
          <w:rFonts w:ascii="Arial" w:hAnsi="Arial" w:cs="Arial"/>
          <w:lang w:val="en-US"/>
        </w:rPr>
        <w:t>Keeping a learner diary or portfolio</w:t>
      </w:r>
    </w:p>
    <w:p w:rsidR="00C96376" w:rsidRPr="00006A0D" w:rsidRDefault="00C96376" w:rsidP="00006A0D">
      <w:pPr>
        <w:spacing w:line="360" w:lineRule="auto"/>
        <w:jc w:val="both"/>
        <w:rPr>
          <w:rFonts w:ascii="Arial" w:hAnsi="Arial" w:cs="Arial"/>
          <w:lang w:val="en-US"/>
        </w:rPr>
      </w:pPr>
      <w:r w:rsidRPr="00722B31">
        <w:rPr>
          <w:rFonts w:ascii="Arial" w:hAnsi="Arial" w:cs="Arial"/>
          <w:lang w:val="en-US"/>
        </w:rPr>
        <w:lastRenderedPageBreak/>
        <w:t>Keep a personal dictionary notebook in which the new words and structures are recorded. It is recommended to write sentences or situations to exemplify how language is used.</w:t>
      </w:r>
    </w:p>
    <w:p w:rsidR="00C96376" w:rsidRPr="00722B31" w:rsidRDefault="00C96376" w:rsidP="00722B31">
      <w:pPr>
        <w:autoSpaceDE w:val="0"/>
        <w:autoSpaceDN w:val="0"/>
        <w:adjustRightInd w:val="0"/>
        <w:spacing w:line="360" w:lineRule="auto"/>
        <w:jc w:val="both"/>
        <w:rPr>
          <w:rFonts w:ascii="Arial" w:hAnsi="Arial" w:cs="Arial"/>
          <w:b/>
          <w:bCs/>
          <w:lang w:val="en-US"/>
        </w:rPr>
      </w:pPr>
      <w:r w:rsidRPr="00722B31">
        <w:rPr>
          <w:rFonts w:ascii="Arial" w:hAnsi="Arial" w:cs="Arial"/>
          <w:b/>
          <w:bCs/>
          <w:lang w:val="en-US"/>
        </w:rPr>
        <w:t>Every day and social life</w:t>
      </w:r>
    </w:p>
    <w:p w:rsidR="00C96376" w:rsidRPr="00722B31" w:rsidRDefault="00C96376" w:rsidP="00722B31">
      <w:pPr>
        <w:pStyle w:val="Prrafodelista"/>
        <w:numPr>
          <w:ilvl w:val="0"/>
          <w:numId w:val="239"/>
        </w:numPr>
        <w:spacing w:after="0" w:line="360" w:lineRule="auto"/>
        <w:jc w:val="both"/>
        <w:rPr>
          <w:rFonts w:ascii="Arial" w:hAnsi="Arial" w:cs="Arial"/>
          <w:sz w:val="24"/>
          <w:szCs w:val="24"/>
          <w:lang w:val="en-US"/>
        </w:rPr>
      </w:pPr>
      <w:r w:rsidRPr="00722B31">
        <w:rPr>
          <w:rFonts w:ascii="Arial" w:hAnsi="Arial" w:cs="Arial"/>
          <w:sz w:val="24"/>
          <w:szCs w:val="24"/>
          <w:lang w:val="en-US"/>
        </w:rPr>
        <w:t>Agree with friends to speak only English at specific times, such as after the lesson, on specific places, or on a specific day of the week.</w:t>
      </w:r>
    </w:p>
    <w:p w:rsidR="00C96376" w:rsidRPr="00722B31" w:rsidRDefault="00C96376" w:rsidP="00722B31">
      <w:pPr>
        <w:pStyle w:val="Prrafodelista"/>
        <w:numPr>
          <w:ilvl w:val="0"/>
          <w:numId w:val="239"/>
        </w:numPr>
        <w:autoSpaceDE w:val="0"/>
        <w:autoSpaceDN w:val="0"/>
        <w:adjustRightInd w:val="0"/>
        <w:spacing w:after="0" w:line="360" w:lineRule="auto"/>
        <w:jc w:val="both"/>
        <w:rPr>
          <w:rFonts w:ascii="Arial" w:hAnsi="Arial" w:cs="Arial"/>
          <w:sz w:val="24"/>
          <w:szCs w:val="24"/>
          <w:lang w:val="en-US"/>
        </w:rPr>
      </w:pPr>
      <w:r w:rsidRPr="00722B31">
        <w:rPr>
          <w:rFonts w:ascii="Arial" w:hAnsi="Arial" w:cs="Arial"/>
          <w:sz w:val="24"/>
          <w:szCs w:val="24"/>
          <w:lang w:val="en-US"/>
        </w:rPr>
        <w:t xml:space="preserve">As students walk to school they should take down examples of English words or phrases they see or hear. </w:t>
      </w:r>
    </w:p>
    <w:p w:rsidR="00C96376" w:rsidRPr="00722B31" w:rsidRDefault="00C96376" w:rsidP="00722B31">
      <w:pPr>
        <w:pStyle w:val="Prrafodelista"/>
        <w:numPr>
          <w:ilvl w:val="0"/>
          <w:numId w:val="239"/>
        </w:numPr>
        <w:autoSpaceDE w:val="0"/>
        <w:autoSpaceDN w:val="0"/>
        <w:adjustRightInd w:val="0"/>
        <w:spacing w:after="0" w:line="360" w:lineRule="auto"/>
        <w:jc w:val="both"/>
        <w:rPr>
          <w:rFonts w:ascii="Arial" w:hAnsi="Arial" w:cs="Arial"/>
          <w:sz w:val="24"/>
          <w:szCs w:val="24"/>
          <w:lang w:val="en-US"/>
        </w:rPr>
      </w:pPr>
      <w:r w:rsidRPr="00722B31">
        <w:rPr>
          <w:rFonts w:ascii="Arial" w:hAnsi="Arial" w:cs="Arial"/>
          <w:sz w:val="24"/>
          <w:szCs w:val="24"/>
          <w:lang w:val="en-US"/>
        </w:rPr>
        <w:t>Reading an English novel, magazine, blog.</w:t>
      </w:r>
    </w:p>
    <w:p w:rsidR="00C96376" w:rsidRPr="00722B31" w:rsidRDefault="00C96376" w:rsidP="00722B31">
      <w:pPr>
        <w:numPr>
          <w:ilvl w:val="0"/>
          <w:numId w:val="238"/>
        </w:numPr>
        <w:spacing w:line="360" w:lineRule="auto"/>
        <w:jc w:val="both"/>
        <w:rPr>
          <w:rFonts w:ascii="Arial" w:hAnsi="Arial" w:cs="Arial"/>
          <w:lang w:val="en-US"/>
        </w:rPr>
      </w:pPr>
      <w:r w:rsidRPr="00722B31">
        <w:rPr>
          <w:rFonts w:ascii="Arial" w:hAnsi="Arial" w:cs="Arial"/>
          <w:lang w:val="en-US"/>
        </w:rPr>
        <w:t>Listening to songs in English, and pay attention to the lyrics. Take down words or phrases that are clearly understood. Moreover, since many CDs include lyrics with the liner notes, you can read them while listening.</w:t>
      </w:r>
    </w:p>
    <w:p w:rsidR="00C96376" w:rsidRPr="00722B31" w:rsidRDefault="00C96376" w:rsidP="00722B31">
      <w:pPr>
        <w:numPr>
          <w:ilvl w:val="0"/>
          <w:numId w:val="230"/>
        </w:numPr>
        <w:spacing w:line="360" w:lineRule="auto"/>
        <w:jc w:val="both"/>
        <w:rPr>
          <w:rFonts w:ascii="Arial" w:hAnsi="Arial" w:cs="Arial"/>
          <w:lang w:val="en-US"/>
        </w:rPr>
      </w:pPr>
      <w:r w:rsidRPr="00722B31">
        <w:rPr>
          <w:rFonts w:ascii="Arial" w:hAnsi="Arial" w:cs="Arial"/>
          <w:b/>
          <w:bCs/>
          <w:lang w:val="en-US"/>
        </w:rPr>
        <w:t>Chat rooms or Reading/literary tea</w:t>
      </w:r>
      <w:r w:rsidRPr="00722B31">
        <w:rPr>
          <w:rFonts w:ascii="Arial" w:hAnsi="Arial" w:cs="Arial"/>
          <w:b/>
          <w:lang w:val="en-US"/>
        </w:rPr>
        <w:t>:</w:t>
      </w:r>
      <w:r w:rsidRPr="00722B31">
        <w:rPr>
          <w:rFonts w:ascii="Arial" w:hAnsi="Arial" w:cs="Arial"/>
          <w:lang w:val="en-US"/>
        </w:rPr>
        <w:t xml:space="preserve">  these are a great tool for real time communication and interaction outside of the classroom with other learners and native speakers of English. They provide a low stress environment which can often be the opposite of communicating in the classroom. (Richards, 2015)</w:t>
      </w:r>
    </w:p>
    <w:p w:rsidR="00C96376" w:rsidRPr="00722B31" w:rsidRDefault="00C96376" w:rsidP="00722B31">
      <w:pPr>
        <w:numPr>
          <w:ilvl w:val="0"/>
          <w:numId w:val="230"/>
        </w:numPr>
        <w:spacing w:line="360" w:lineRule="auto"/>
        <w:jc w:val="both"/>
        <w:rPr>
          <w:rFonts w:ascii="Arial" w:hAnsi="Arial" w:cs="Arial"/>
          <w:lang w:val="en-US"/>
        </w:rPr>
      </w:pPr>
      <w:r w:rsidRPr="00722B31">
        <w:rPr>
          <w:rFonts w:ascii="Arial" w:hAnsi="Arial" w:cs="Arial"/>
          <w:b/>
          <w:bCs/>
          <w:lang w:val="en-US"/>
        </w:rPr>
        <w:t xml:space="preserve">English Language clubs: </w:t>
      </w:r>
      <w:r w:rsidRPr="00722B31">
        <w:rPr>
          <w:rFonts w:ascii="Arial" w:hAnsi="Arial" w:cs="Arial"/>
          <w:bCs/>
          <w:lang w:val="en-US"/>
        </w:rPr>
        <w:t>Learners voluntarily get together to chat and interact in English</w:t>
      </w:r>
      <w:r w:rsidRPr="00722B31">
        <w:rPr>
          <w:rFonts w:ascii="Arial" w:hAnsi="Arial" w:cs="Arial"/>
          <w:lang w:val="en-US"/>
        </w:rPr>
        <w:t xml:space="preserve">in a place previously agreed by the group, in a friendly, relaxed and slightly unconventional setting. So it is generally a stress-free context that fosters real communication. </w:t>
      </w:r>
    </w:p>
    <w:p w:rsidR="00C96376" w:rsidRPr="00722B31" w:rsidRDefault="00C96376" w:rsidP="00722B31">
      <w:pPr>
        <w:spacing w:line="360" w:lineRule="auto"/>
        <w:ind w:left="720"/>
        <w:jc w:val="both"/>
        <w:rPr>
          <w:rFonts w:ascii="Arial" w:hAnsi="Arial" w:cs="Arial"/>
        </w:rPr>
      </w:pPr>
      <w:r w:rsidRPr="00722B31">
        <w:rPr>
          <w:rFonts w:ascii="Arial" w:hAnsi="Arial" w:cs="Arial"/>
          <w:bCs/>
          <w:lang w:val="en-US"/>
        </w:rPr>
        <w:t xml:space="preserve">English clubs can be of different types according to its members´ age, interests, educational background. </w:t>
      </w:r>
      <w:r w:rsidRPr="00722B31">
        <w:rPr>
          <w:rFonts w:ascii="Arial" w:hAnsi="Arial" w:cs="Arial"/>
          <w:lang w:val="en-US"/>
        </w:rPr>
        <w:t>Many English Clubs are moderated by English teachers, but this doesn’t necessarily always have to be the case. Student support workers or even students themselves can often make great moderators.</w:t>
      </w:r>
      <w:r w:rsidRPr="00722B31">
        <w:rPr>
          <w:rFonts w:ascii="Arial" w:hAnsi="Arial" w:cs="Arial"/>
          <w:lang w:val="en-US"/>
        </w:rPr>
        <w:br/>
      </w:r>
      <w:r w:rsidRPr="00722B31">
        <w:rPr>
          <w:rFonts w:ascii="Arial" w:hAnsi="Arial" w:cs="Arial"/>
        </w:rPr>
        <w:t>The following are principles of a successful English club:</w:t>
      </w:r>
      <w:r w:rsidRPr="00722B31">
        <w:rPr>
          <w:rStyle w:val="Refdenotaalpie"/>
          <w:rFonts w:ascii="Arial" w:hAnsi="Arial" w:cs="Arial"/>
        </w:rPr>
        <w:footnoteReference w:id="23"/>
      </w:r>
    </w:p>
    <w:p w:rsidR="00C96376" w:rsidRPr="00722B31" w:rsidRDefault="00C96376" w:rsidP="00722B31">
      <w:pPr>
        <w:numPr>
          <w:ilvl w:val="0"/>
          <w:numId w:val="232"/>
        </w:numPr>
        <w:spacing w:line="360" w:lineRule="auto"/>
        <w:jc w:val="both"/>
        <w:rPr>
          <w:rFonts w:ascii="Arial" w:hAnsi="Arial" w:cs="Arial"/>
          <w:lang w:val="en-US"/>
        </w:rPr>
      </w:pPr>
      <w:r w:rsidRPr="00722B31">
        <w:rPr>
          <w:rFonts w:ascii="Arial" w:hAnsi="Arial" w:cs="Arial"/>
          <w:lang w:val="en-US"/>
        </w:rPr>
        <w:t xml:space="preserve">A good English club should be participant-centered. Therefore, it is useful to encourage participants to bring in their own content, to ask them questions about their lives, to divide participants into small groups to </w:t>
      </w:r>
      <w:r w:rsidRPr="00722B31">
        <w:rPr>
          <w:rFonts w:ascii="Arial" w:hAnsi="Arial" w:cs="Arial"/>
          <w:lang w:val="en-US"/>
        </w:rPr>
        <w:lastRenderedPageBreak/>
        <w:t>discuss questions or to do activities, and give participants opportunities to express themselves creatively in English, for example, through drama, poetry or storytelling. Alternatively, give them opportunities to explore visual communication, for example art or dance, with a post-performance discussion in English.</w:t>
      </w:r>
    </w:p>
    <w:p w:rsidR="00C96376" w:rsidRPr="00722B31" w:rsidRDefault="00C96376" w:rsidP="00722B31">
      <w:pPr>
        <w:numPr>
          <w:ilvl w:val="0"/>
          <w:numId w:val="232"/>
        </w:numPr>
        <w:spacing w:line="360" w:lineRule="auto"/>
        <w:jc w:val="both"/>
        <w:rPr>
          <w:rFonts w:ascii="Arial" w:hAnsi="Arial" w:cs="Arial"/>
          <w:lang w:val="en-US"/>
        </w:rPr>
      </w:pPr>
      <w:r w:rsidRPr="00722B31">
        <w:rPr>
          <w:rFonts w:ascii="Arial" w:hAnsi="Arial" w:cs="Arial"/>
          <w:lang w:val="en-US"/>
        </w:rPr>
        <w:t xml:space="preserve">A good English club plays and important social role. It can be a chance to meet new people and make new friends (both for both moderators and participants). </w:t>
      </w:r>
    </w:p>
    <w:p w:rsidR="00C96376" w:rsidRPr="00722B31" w:rsidRDefault="00C96376" w:rsidP="00722B31">
      <w:pPr>
        <w:numPr>
          <w:ilvl w:val="0"/>
          <w:numId w:val="232"/>
        </w:numPr>
        <w:spacing w:line="360" w:lineRule="auto"/>
        <w:jc w:val="both"/>
        <w:rPr>
          <w:rFonts w:ascii="Arial" w:hAnsi="Arial" w:cs="Arial"/>
          <w:lang w:val="en-US"/>
        </w:rPr>
      </w:pPr>
      <w:r w:rsidRPr="00722B31">
        <w:rPr>
          <w:rFonts w:ascii="Arial" w:hAnsi="Arial" w:cs="Arial"/>
          <w:lang w:val="en-US"/>
        </w:rPr>
        <w:t xml:space="preserve">A good English club gives people freedom. Hence, students and teachers often appreciate the freedom from syllabi, exams and learning objectives. </w:t>
      </w:r>
    </w:p>
    <w:p w:rsidR="00C96376" w:rsidRPr="00722B31" w:rsidRDefault="00C96376" w:rsidP="00722B31">
      <w:pPr>
        <w:numPr>
          <w:ilvl w:val="0"/>
          <w:numId w:val="232"/>
        </w:numPr>
        <w:spacing w:line="360" w:lineRule="auto"/>
        <w:jc w:val="both"/>
        <w:rPr>
          <w:rFonts w:ascii="Arial" w:hAnsi="Arial" w:cs="Arial"/>
          <w:lang w:val="en-US"/>
        </w:rPr>
      </w:pPr>
      <w:r w:rsidRPr="00722B31">
        <w:rPr>
          <w:rFonts w:ascii="Arial" w:hAnsi="Arial" w:cs="Arial"/>
          <w:lang w:val="en-US"/>
        </w:rPr>
        <w:t xml:space="preserve">A good English club is rooted in the community. Consequently, it is advisable to organize visits to local places or interest, such as parks, museums, </w:t>
      </w:r>
      <w:r w:rsidR="00942E99" w:rsidRPr="00722B31">
        <w:rPr>
          <w:rFonts w:ascii="Arial" w:hAnsi="Arial" w:cs="Arial"/>
          <w:lang w:val="en-US"/>
        </w:rPr>
        <w:t>tourists’</w:t>
      </w:r>
      <w:r w:rsidRPr="00722B31">
        <w:rPr>
          <w:rFonts w:ascii="Arial" w:hAnsi="Arial" w:cs="Arial"/>
          <w:lang w:val="en-US"/>
        </w:rPr>
        <w:t xml:space="preserve"> sites or invite in English speaking-visitors to the community to talk to and share with participants.</w:t>
      </w:r>
    </w:p>
    <w:p w:rsidR="00C96376" w:rsidRPr="00722B31" w:rsidRDefault="00C96376" w:rsidP="00722B31">
      <w:pPr>
        <w:numPr>
          <w:ilvl w:val="0"/>
          <w:numId w:val="232"/>
        </w:numPr>
        <w:spacing w:line="360" w:lineRule="auto"/>
        <w:jc w:val="both"/>
        <w:rPr>
          <w:rFonts w:ascii="Arial" w:hAnsi="Arial" w:cs="Arial"/>
          <w:lang w:val="en-US"/>
        </w:rPr>
      </w:pPr>
      <w:r w:rsidRPr="00722B31">
        <w:rPr>
          <w:rFonts w:ascii="Arial" w:hAnsi="Arial" w:cs="Arial"/>
          <w:lang w:val="en-US"/>
        </w:rPr>
        <w:t>A good English club is fun. Fun and enjoyment are elusive qualities. They happen when people are not looking for them. With regards to English clubs, it is almost impossible to predict in advance whether the activities planned will ‘click’ or not. Like a good teacher, an English club moderator should be flexible and intuitive, abandoning activities that fall flat, and embracing the spontaneous and unplanned.</w:t>
      </w:r>
    </w:p>
    <w:p w:rsidR="00C96376" w:rsidRPr="00722B31" w:rsidRDefault="00C96376" w:rsidP="00722B31">
      <w:pPr>
        <w:spacing w:line="360" w:lineRule="auto"/>
        <w:jc w:val="both"/>
        <w:rPr>
          <w:rFonts w:ascii="Arial" w:hAnsi="Arial" w:cs="Arial"/>
          <w:lang w:val="en-US"/>
        </w:rPr>
      </w:pPr>
      <w:r w:rsidRPr="00722B31">
        <w:rPr>
          <w:rFonts w:ascii="Arial" w:hAnsi="Arial" w:cs="Arial"/>
          <w:lang w:val="en-US"/>
        </w:rPr>
        <w:t>Teachers can also suggest ways in which learners use their own time fruitfully</w:t>
      </w:r>
      <w:r w:rsidRPr="00722B31">
        <w:rPr>
          <w:rStyle w:val="Refdenotaalpie"/>
          <w:rFonts w:ascii="Arial" w:hAnsi="Arial" w:cs="Arial"/>
        </w:rPr>
        <w:footnoteReference w:id="24"/>
      </w:r>
      <w:r w:rsidRPr="00722B31">
        <w:rPr>
          <w:rFonts w:ascii="Arial" w:hAnsi="Arial" w:cs="Arial"/>
          <w:lang w:val="en-US"/>
        </w:rPr>
        <w:t xml:space="preserve">by recommending to:  </w:t>
      </w:r>
    </w:p>
    <w:p w:rsidR="00C96376" w:rsidRPr="00722B31" w:rsidRDefault="00C96376" w:rsidP="00722B31">
      <w:pPr>
        <w:numPr>
          <w:ilvl w:val="0"/>
          <w:numId w:val="238"/>
        </w:numPr>
        <w:spacing w:line="360" w:lineRule="auto"/>
        <w:jc w:val="both"/>
        <w:rPr>
          <w:rFonts w:ascii="Arial" w:hAnsi="Arial" w:cs="Arial"/>
        </w:rPr>
      </w:pPr>
      <w:r w:rsidRPr="00722B31">
        <w:rPr>
          <w:rFonts w:ascii="Arial" w:hAnsi="Arial" w:cs="Arial"/>
          <w:lang w:val="en-US"/>
        </w:rPr>
        <w:t xml:space="preserve">Practice specific communication situations on their own - at home in front of the mirror, for example. Imagine that you are introducing yourself, disagreeing, giving an interview, or asking for information. </w:t>
      </w:r>
      <w:r w:rsidRPr="00722B31">
        <w:rPr>
          <w:rFonts w:ascii="Arial" w:hAnsi="Arial" w:cs="Arial"/>
        </w:rPr>
        <w:t>Find a partner and role-play.</w:t>
      </w:r>
    </w:p>
    <w:p w:rsidR="00C96376" w:rsidRPr="00722B31" w:rsidRDefault="00942E99" w:rsidP="00722B31">
      <w:pPr>
        <w:numPr>
          <w:ilvl w:val="0"/>
          <w:numId w:val="238"/>
        </w:numPr>
        <w:spacing w:line="360" w:lineRule="auto"/>
        <w:jc w:val="both"/>
        <w:rPr>
          <w:rFonts w:ascii="Arial" w:hAnsi="Arial" w:cs="Arial"/>
          <w:lang w:val="en-US"/>
        </w:rPr>
      </w:pPr>
      <w:r w:rsidRPr="00722B31">
        <w:rPr>
          <w:rFonts w:ascii="Arial" w:hAnsi="Arial" w:cs="Arial"/>
          <w:lang w:val="en-US"/>
        </w:rPr>
        <w:t>Practice</w:t>
      </w:r>
      <w:r w:rsidR="00C96376" w:rsidRPr="00722B31">
        <w:rPr>
          <w:rFonts w:ascii="Arial" w:hAnsi="Arial" w:cs="Arial"/>
          <w:lang w:val="en-US"/>
        </w:rPr>
        <w:t xml:space="preserve"> pronunciation by reading out loud. It’s a good idea to be together with someone who knows English and can correct you. It is advisable to record oneself and notice the way you speak. Setting specific goals, such as understanding the difference in pronunciation between “cat” and “cut”. Write down the words you often mispronounce.</w:t>
      </w:r>
    </w:p>
    <w:p w:rsidR="00C96376" w:rsidRPr="00722B31" w:rsidRDefault="00C96376" w:rsidP="00722B31">
      <w:pPr>
        <w:numPr>
          <w:ilvl w:val="0"/>
          <w:numId w:val="238"/>
        </w:numPr>
        <w:spacing w:line="360" w:lineRule="auto"/>
        <w:jc w:val="both"/>
        <w:rPr>
          <w:rFonts w:ascii="Arial" w:hAnsi="Arial" w:cs="Arial"/>
          <w:lang w:val="en-US"/>
        </w:rPr>
      </w:pPr>
      <w:r w:rsidRPr="00722B31">
        <w:rPr>
          <w:rFonts w:ascii="Arial" w:hAnsi="Arial" w:cs="Arial"/>
          <w:lang w:val="en-US"/>
        </w:rPr>
        <w:lastRenderedPageBreak/>
        <w:t>Read books in English. Choose books that have already been read in the native language or those that have been made into films which have been seen before, so as to make understanding of the plot and the content easier.</w:t>
      </w:r>
    </w:p>
    <w:p w:rsidR="00C96376" w:rsidRPr="00722B31" w:rsidRDefault="00C96376" w:rsidP="00722B31">
      <w:pPr>
        <w:numPr>
          <w:ilvl w:val="0"/>
          <w:numId w:val="238"/>
        </w:numPr>
        <w:spacing w:line="360" w:lineRule="auto"/>
        <w:jc w:val="both"/>
        <w:rPr>
          <w:rFonts w:ascii="Arial" w:hAnsi="Arial" w:cs="Arial"/>
          <w:lang w:val="en-US"/>
        </w:rPr>
      </w:pPr>
      <w:r w:rsidRPr="00722B31">
        <w:rPr>
          <w:rFonts w:ascii="Arial" w:hAnsi="Arial" w:cs="Arial"/>
          <w:lang w:val="en-US"/>
        </w:rPr>
        <w:t>Choose an English language magazine, a blog, or a newspaper of their interests to read it frequently.</w:t>
      </w:r>
    </w:p>
    <w:p w:rsidR="00C96376" w:rsidRPr="00006A0D" w:rsidRDefault="00C96376" w:rsidP="00722B31">
      <w:pPr>
        <w:numPr>
          <w:ilvl w:val="0"/>
          <w:numId w:val="238"/>
        </w:numPr>
        <w:spacing w:line="360" w:lineRule="auto"/>
        <w:jc w:val="both"/>
        <w:rPr>
          <w:rFonts w:ascii="Arial" w:hAnsi="Arial" w:cs="Arial"/>
          <w:lang w:val="en-US"/>
        </w:rPr>
      </w:pPr>
      <w:r w:rsidRPr="00722B31">
        <w:rPr>
          <w:rFonts w:ascii="Arial" w:hAnsi="Arial" w:cs="Arial"/>
          <w:lang w:val="en-US"/>
        </w:rPr>
        <w:t>Attend plays or other events (talks, presentations) in English organized by English language organizations.</w:t>
      </w:r>
    </w:p>
    <w:p w:rsidR="00C96376" w:rsidRPr="00722B31" w:rsidRDefault="00C96376" w:rsidP="00722B31">
      <w:pPr>
        <w:spacing w:line="360" w:lineRule="auto"/>
        <w:jc w:val="both"/>
        <w:rPr>
          <w:rFonts w:ascii="Arial" w:hAnsi="Arial" w:cs="Arial"/>
          <w:lang w:val="en-US"/>
        </w:rPr>
      </w:pPr>
      <w:r w:rsidRPr="00722B31">
        <w:rPr>
          <w:rFonts w:ascii="Arial" w:hAnsi="Arial" w:cs="Arial"/>
          <w:lang w:val="en-US"/>
        </w:rPr>
        <w:t xml:space="preserve">These sources and activities are useful because they introduce learners to truly authentic texts with different styles of spoken and written discourse, and encourage the use of technology in ways that reflect their out of class learning. Activities vary in location, modality, learning aims, who is in control, type of interaction, logistics and demands. There are significant benefits for students and teachers, enabling links to be made between in and out of class learning. They help develop all dimensions of the communicative competence and can reflect the learners’ needs and interests. It is advisable, mostly in the first stages of learning, to provide students with </w:t>
      </w:r>
      <w:proofErr w:type="gramStart"/>
      <w:r w:rsidRPr="00722B31">
        <w:rPr>
          <w:rFonts w:ascii="Arial" w:hAnsi="Arial" w:cs="Arial"/>
          <w:lang w:val="en-US"/>
        </w:rPr>
        <w:t>learning</w:t>
      </w:r>
      <w:proofErr w:type="gramEnd"/>
      <w:r w:rsidRPr="00722B31">
        <w:rPr>
          <w:rFonts w:ascii="Arial" w:hAnsi="Arial" w:cs="Arial"/>
          <w:lang w:val="en-US"/>
        </w:rPr>
        <w:t xml:space="preserve"> guides that would help them to focus on certain language input.</w:t>
      </w:r>
    </w:p>
    <w:p w:rsidR="00C96376" w:rsidRPr="00722B31" w:rsidRDefault="00C96376" w:rsidP="00722B31">
      <w:pPr>
        <w:spacing w:line="360" w:lineRule="auto"/>
        <w:contextualSpacing/>
        <w:jc w:val="both"/>
        <w:rPr>
          <w:rFonts w:ascii="Arial" w:hAnsi="Arial" w:cs="Arial"/>
          <w:b/>
          <w:lang w:val="en-US"/>
        </w:rPr>
      </w:pPr>
      <w:r w:rsidRPr="00722B31">
        <w:rPr>
          <w:rFonts w:ascii="Arial" w:hAnsi="Arial" w:cs="Arial"/>
          <w:b/>
          <w:lang w:val="en-US"/>
        </w:rPr>
        <w:t xml:space="preserve">Task 5. </w:t>
      </w:r>
      <w:r w:rsidRPr="00722B31">
        <w:rPr>
          <w:rFonts w:ascii="Arial" w:hAnsi="Arial" w:cs="Arial"/>
          <w:lang w:val="en-US"/>
        </w:rPr>
        <w:t>End - of-chapter task</w:t>
      </w:r>
    </w:p>
    <w:p w:rsidR="00C96376" w:rsidRPr="00722B31" w:rsidRDefault="00C96376" w:rsidP="00722B31">
      <w:pPr>
        <w:widowControl w:val="0"/>
        <w:tabs>
          <w:tab w:val="left" w:pos="426"/>
        </w:tabs>
        <w:spacing w:line="360" w:lineRule="auto"/>
        <w:jc w:val="both"/>
        <w:rPr>
          <w:rFonts w:ascii="Arial" w:eastAsia="Arial" w:hAnsi="Arial" w:cs="Arial"/>
          <w:bCs/>
          <w:lang w:val="en-US"/>
        </w:rPr>
      </w:pPr>
      <w:proofErr w:type="gramStart"/>
      <w:r w:rsidRPr="00722B31">
        <w:rPr>
          <w:rFonts w:ascii="Arial" w:eastAsia="Arial" w:hAnsi="Arial" w:cs="Arial"/>
          <w:bCs/>
          <w:lang w:val="en-US"/>
        </w:rPr>
        <w:t>a.-</w:t>
      </w:r>
      <w:proofErr w:type="gramEnd"/>
      <w:r w:rsidRPr="00722B31">
        <w:rPr>
          <w:rFonts w:ascii="Arial" w:eastAsia="Arial" w:hAnsi="Arial" w:cs="Arial"/>
          <w:bCs/>
          <w:lang w:val="en-US"/>
        </w:rPr>
        <w:t xml:space="preserve"> Revise the syllabus of the level or grade indicated by your teacher. </w:t>
      </w:r>
    </w:p>
    <w:p w:rsidR="00C96376" w:rsidRPr="00722B31" w:rsidRDefault="00C96376" w:rsidP="00722B31">
      <w:pPr>
        <w:widowControl w:val="0"/>
        <w:tabs>
          <w:tab w:val="left" w:pos="426"/>
        </w:tabs>
        <w:spacing w:line="360" w:lineRule="auto"/>
        <w:jc w:val="both"/>
        <w:rPr>
          <w:rFonts w:ascii="Arial" w:eastAsia="Arial" w:hAnsi="Arial" w:cs="Arial"/>
          <w:bCs/>
          <w:lang w:val="en-US"/>
        </w:rPr>
      </w:pPr>
      <w:proofErr w:type="gramStart"/>
      <w:r w:rsidRPr="00722B31">
        <w:rPr>
          <w:rFonts w:ascii="Arial" w:eastAsia="Arial" w:hAnsi="Arial" w:cs="Arial"/>
          <w:bCs/>
          <w:lang w:val="en-US"/>
        </w:rPr>
        <w:t>b.-</w:t>
      </w:r>
      <w:proofErr w:type="gramEnd"/>
      <w:r w:rsidRPr="00722B31">
        <w:rPr>
          <w:rFonts w:ascii="Arial" w:eastAsia="Arial" w:hAnsi="Arial" w:cs="Arial"/>
          <w:bCs/>
          <w:lang w:val="en-US"/>
        </w:rPr>
        <w:t xml:space="preserve"> Choose a content that you consider appropriate for a community based task.</w:t>
      </w:r>
    </w:p>
    <w:p w:rsidR="00C96376" w:rsidRPr="00722B31" w:rsidRDefault="00C96376" w:rsidP="00722B31">
      <w:pPr>
        <w:widowControl w:val="0"/>
        <w:tabs>
          <w:tab w:val="left" w:pos="426"/>
        </w:tabs>
        <w:spacing w:line="360" w:lineRule="auto"/>
        <w:jc w:val="both"/>
        <w:rPr>
          <w:rFonts w:ascii="Arial" w:eastAsia="Arial" w:hAnsi="Arial" w:cs="Arial"/>
          <w:bCs/>
          <w:lang w:val="en-US"/>
        </w:rPr>
      </w:pPr>
      <w:proofErr w:type="gramStart"/>
      <w:r w:rsidRPr="00722B31">
        <w:rPr>
          <w:rFonts w:ascii="Arial" w:eastAsia="Arial" w:hAnsi="Arial" w:cs="Arial"/>
          <w:bCs/>
          <w:lang w:val="en-US"/>
        </w:rPr>
        <w:t>c.-</w:t>
      </w:r>
      <w:proofErr w:type="gramEnd"/>
      <w:r w:rsidRPr="00722B31">
        <w:rPr>
          <w:rFonts w:ascii="Arial" w:eastAsia="Arial" w:hAnsi="Arial" w:cs="Arial"/>
          <w:bCs/>
          <w:lang w:val="en-US"/>
        </w:rPr>
        <w:t xml:space="preserve"> Design the task with your peers.</w:t>
      </w:r>
    </w:p>
    <w:p w:rsidR="00C96376" w:rsidRPr="00722B31" w:rsidRDefault="00C96376" w:rsidP="00722B31">
      <w:pPr>
        <w:widowControl w:val="0"/>
        <w:tabs>
          <w:tab w:val="left" w:pos="426"/>
        </w:tabs>
        <w:spacing w:line="360" w:lineRule="auto"/>
        <w:jc w:val="both"/>
        <w:rPr>
          <w:rFonts w:ascii="Arial" w:eastAsia="Arial" w:hAnsi="Arial" w:cs="Arial"/>
          <w:bCs/>
          <w:lang w:val="en-US"/>
        </w:rPr>
      </w:pPr>
      <w:proofErr w:type="gramStart"/>
      <w:r w:rsidRPr="00722B31">
        <w:rPr>
          <w:rFonts w:ascii="Arial" w:eastAsia="Arial" w:hAnsi="Arial" w:cs="Arial"/>
          <w:bCs/>
          <w:lang w:val="en-US"/>
        </w:rPr>
        <w:t>d.-</w:t>
      </w:r>
      <w:proofErr w:type="gramEnd"/>
      <w:r w:rsidRPr="00722B31">
        <w:rPr>
          <w:rFonts w:ascii="Arial" w:eastAsia="Arial" w:hAnsi="Arial" w:cs="Arial"/>
          <w:bCs/>
          <w:lang w:val="en-US"/>
        </w:rPr>
        <w:t xml:space="preserve"> Present the activity in plenary.</w:t>
      </w:r>
    </w:p>
    <w:p w:rsidR="00C96376" w:rsidRPr="00722B31" w:rsidRDefault="00C96376" w:rsidP="00722B31">
      <w:pPr>
        <w:spacing w:line="360" w:lineRule="auto"/>
        <w:jc w:val="both"/>
        <w:rPr>
          <w:rFonts w:ascii="Arial" w:hAnsi="Arial" w:cs="Arial"/>
          <w:lang w:val="en-US"/>
        </w:rPr>
      </w:pPr>
    </w:p>
    <w:p w:rsidR="00C96376" w:rsidRPr="00722B31" w:rsidRDefault="00C96376" w:rsidP="00722B31">
      <w:pPr>
        <w:spacing w:line="360" w:lineRule="auto"/>
        <w:jc w:val="both"/>
        <w:rPr>
          <w:rFonts w:ascii="Arial" w:hAnsi="Arial" w:cs="Arial"/>
          <w:lang w:val="en-US"/>
        </w:rPr>
      </w:pPr>
      <w:r w:rsidRPr="00722B31">
        <w:rPr>
          <w:rFonts w:ascii="Arial" w:hAnsi="Arial" w:cs="Arial"/>
          <w:lang w:val="en-US"/>
        </w:rPr>
        <w:t>BIBLIOGRAPHY</w:t>
      </w:r>
    </w:p>
    <w:p w:rsidR="00C96376" w:rsidRPr="00722B31" w:rsidRDefault="00C96376" w:rsidP="00722B31">
      <w:pPr>
        <w:autoSpaceDE w:val="0"/>
        <w:autoSpaceDN w:val="0"/>
        <w:adjustRightInd w:val="0"/>
        <w:spacing w:line="360" w:lineRule="auto"/>
        <w:jc w:val="both"/>
        <w:rPr>
          <w:rFonts w:ascii="Arial" w:hAnsi="Arial" w:cs="Arial"/>
          <w:bCs/>
          <w:lang w:val="en-US"/>
        </w:rPr>
      </w:pPr>
      <w:r w:rsidRPr="00722B31">
        <w:rPr>
          <w:rFonts w:ascii="Arial" w:hAnsi="Arial" w:cs="Arial"/>
          <w:lang w:val="en-US"/>
        </w:rPr>
        <w:t xml:space="preserve">Al-Kathiri1, F.  (2015). </w:t>
      </w:r>
      <w:r w:rsidRPr="00722B31">
        <w:rPr>
          <w:rFonts w:ascii="Arial" w:hAnsi="Arial" w:cs="Arial"/>
          <w:bCs/>
          <w:i/>
          <w:lang w:val="en-US"/>
        </w:rPr>
        <w:t>Beyond the Classroom Walls: Edmodo in Saudi Secondary School EFL Instruction, Attitudes and Challenges</w:t>
      </w:r>
      <w:r w:rsidRPr="00722B31">
        <w:rPr>
          <w:rFonts w:ascii="Arial" w:hAnsi="Arial" w:cs="Arial"/>
          <w:bCs/>
          <w:lang w:val="en-US"/>
        </w:rPr>
        <w:t xml:space="preserve">. </w:t>
      </w:r>
      <w:r w:rsidRPr="00722B31">
        <w:rPr>
          <w:rFonts w:ascii="Arial" w:hAnsi="Arial" w:cs="Arial"/>
          <w:lang w:val="en-US"/>
        </w:rPr>
        <w:t>English Language Teaching; Vol. 8, No. 1; 2015 ISSN 1916-4742 E-ISSN 1916-4750, Canadian Center of Science and Education</w:t>
      </w:r>
    </w:p>
    <w:p w:rsidR="00C96376" w:rsidRPr="00722B31" w:rsidRDefault="00C96376" w:rsidP="00722B31">
      <w:pPr>
        <w:spacing w:line="360" w:lineRule="auto"/>
        <w:jc w:val="both"/>
        <w:outlineLvl w:val="0"/>
        <w:rPr>
          <w:rFonts w:ascii="Arial" w:hAnsi="Arial" w:cs="Arial"/>
          <w:bCs/>
          <w:kern w:val="36"/>
          <w:lang w:val="en-US"/>
        </w:rPr>
      </w:pPr>
    </w:p>
    <w:p w:rsidR="00C96376" w:rsidRPr="00722B31" w:rsidRDefault="00C96376" w:rsidP="00722B31">
      <w:pPr>
        <w:spacing w:line="360" w:lineRule="auto"/>
        <w:jc w:val="both"/>
        <w:rPr>
          <w:rFonts w:ascii="Arial" w:hAnsi="Arial" w:cs="Arial"/>
          <w:lang w:val="en-US"/>
        </w:rPr>
      </w:pPr>
      <w:r w:rsidRPr="00722B31">
        <w:rPr>
          <w:rFonts w:ascii="Arial" w:hAnsi="Arial" w:cs="Arial"/>
          <w:bCs/>
          <w:kern w:val="36"/>
          <w:lang w:val="en-US"/>
        </w:rPr>
        <w:t xml:space="preserve">Clandfield, L. </w:t>
      </w:r>
      <w:r w:rsidRPr="00722B31">
        <w:rPr>
          <w:rFonts w:ascii="Arial" w:hAnsi="Arial" w:cs="Arial"/>
          <w:bCs/>
          <w:i/>
          <w:kern w:val="36"/>
          <w:lang w:val="en-US"/>
        </w:rPr>
        <w:t>Get out of the classroom 1</w:t>
      </w:r>
      <w:r w:rsidRPr="00722B31">
        <w:rPr>
          <w:rFonts w:ascii="Arial" w:hAnsi="Arial" w:cs="Arial"/>
          <w:bCs/>
          <w:kern w:val="36"/>
          <w:lang w:val="en-US"/>
        </w:rPr>
        <w:t xml:space="preserve">. Available at </w:t>
      </w:r>
      <w:hyperlink r:id="rId61" w:history="1">
        <w:r w:rsidRPr="00722B31">
          <w:rPr>
            <w:rStyle w:val="Hipervnculo"/>
            <w:rFonts w:ascii="Arial" w:hAnsi="Arial" w:cs="Arial"/>
            <w:color w:val="auto"/>
            <w:kern w:val="36"/>
            <w:u w:val="none"/>
            <w:lang w:val="en-US"/>
          </w:rPr>
          <w:t>http://www.onestopenglish.com/skills/speaking/teaching-ideas/get-out-of-the-classroom-1/146307.article</w:t>
        </w:r>
      </w:hyperlink>
      <w:r w:rsidRPr="00722B31">
        <w:rPr>
          <w:rStyle w:val="Hipervnculo"/>
          <w:rFonts w:ascii="Arial" w:hAnsi="Arial" w:cs="Arial"/>
          <w:color w:val="auto"/>
          <w:kern w:val="36"/>
          <w:u w:val="none"/>
          <w:lang w:val="en-US"/>
        </w:rPr>
        <w:t xml:space="preserve">. </w:t>
      </w:r>
      <w:r w:rsidRPr="00722B31">
        <w:rPr>
          <w:rFonts w:ascii="Arial" w:hAnsi="Arial" w:cs="Arial"/>
          <w:lang w:val="en-US"/>
        </w:rPr>
        <w:t>Downloaded July, 2017</w:t>
      </w:r>
    </w:p>
    <w:p w:rsidR="00C96376" w:rsidRPr="00722B31" w:rsidRDefault="00C96376" w:rsidP="00722B31">
      <w:pPr>
        <w:spacing w:line="360" w:lineRule="auto"/>
        <w:jc w:val="both"/>
        <w:rPr>
          <w:rFonts w:ascii="Arial" w:hAnsi="Arial" w:cs="Arial"/>
          <w:lang w:val="en-US"/>
        </w:rPr>
      </w:pPr>
      <w:r w:rsidRPr="00722B31">
        <w:rPr>
          <w:rFonts w:ascii="Arial" w:hAnsi="Arial" w:cs="Arial"/>
          <w:i/>
          <w:lang w:val="en-US"/>
        </w:rPr>
        <w:lastRenderedPageBreak/>
        <w:t>Fun English Activities outside the Classroom.</w:t>
      </w:r>
      <w:r w:rsidRPr="00722B31">
        <w:rPr>
          <w:rFonts w:ascii="Arial" w:hAnsi="Arial" w:cs="Arial"/>
          <w:lang w:val="en-US"/>
        </w:rPr>
        <w:t xml:space="preserve"> Available </w:t>
      </w:r>
      <w:proofErr w:type="gramStart"/>
      <w:r w:rsidRPr="00722B31">
        <w:rPr>
          <w:rFonts w:ascii="Arial" w:hAnsi="Arial" w:cs="Arial"/>
          <w:lang w:val="en-US"/>
        </w:rPr>
        <w:t xml:space="preserve">at  </w:t>
      </w:r>
      <w:proofErr w:type="gramEnd"/>
      <w:r w:rsidR="00F478A7">
        <w:fldChar w:fldCharType="begin"/>
      </w:r>
      <w:r w:rsidR="00F478A7">
        <w:instrText xml:space="preserve"> HYPERLINK "http://www.really-learn-english.com/fun-english-activities-outside-the-classroom.html" </w:instrText>
      </w:r>
      <w:r w:rsidR="00F478A7">
        <w:fldChar w:fldCharType="separate"/>
      </w:r>
      <w:r w:rsidRPr="00722B31">
        <w:rPr>
          <w:rStyle w:val="Hipervnculo"/>
          <w:rFonts w:ascii="Arial" w:hAnsi="Arial" w:cs="Arial"/>
          <w:color w:val="auto"/>
          <w:u w:val="none"/>
          <w:lang w:val="en-US"/>
        </w:rPr>
        <w:t>http://www.really-learn-english.com/fun-english-activities-outside-the-classroom.html</w:t>
      </w:r>
      <w:r w:rsidR="00F478A7">
        <w:rPr>
          <w:rStyle w:val="Hipervnculo"/>
          <w:rFonts w:ascii="Arial" w:hAnsi="Arial" w:cs="Arial"/>
          <w:color w:val="auto"/>
          <w:u w:val="none"/>
          <w:lang w:val="en-US"/>
        </w:rPr>
        <w:fldChar w:fldCharType="end"/>
      </w:r>
      <w:r w:rsidRPr="00722B31">
        <w:rPr>
          <w:rFonts w:ascii="Arial" w:hAnsi="Arial" w:cs="Arial"/>
          <w:lang w:val="en-US"/>
        </w:rPr>
        <w:t xml:space="preserve"> Downloaded August, 2017</w:t>
      </w:r>
    </w:p>
    <w:p w:rsidR="00C96376" w:rsidRPr="00FB4418" w:rsidRDefault="00C96376" w:rsidP="00722B31">
      <w:pPr>
        <w:spacing w:line="360" w:lineRule="auto"/>
        <w:jc w:val="both"/>
        <w:rPr>
          <w:rFonts w:ascii="Arial" w:hAnsi="Arial" w:cs="Arial"/>
          <w:bCs/>
          <w:lang w:val="es-ES"/>
        </w:rPr>
      </w:pPr>
      <w:r w:rsidRPr="00722B31">
        <w:rPr>
          <w:rFonts w:ascii="Arial" w:hAnsi="Arial" w:cs="Arial"/>
          <w:bCs/>
          <w:lang w:val="en-US"/>
        </w:rPr>
        <w:t xml:space="preserve">Garbey, E. and Enriquez, I. (2017). </w:t>
      </w:r>
      <w:r w:rsidRPr="00722B31">
        <w:rPr>
          <w:rFonts w:ascii="Arial" w:hAnsi="Arial" w:cs="Arial"/>
          <w:bCs/>
          <w:i/>
          <w:lang w:val="en-US"/>
        </w:rPr>
        <w:t>Why do we need EFL learning support beyond the classroom?</w:t>
      </w:r>
      <w:r w:rsidRPr="00722B31">
        <w:rPr>
          <w:rFonts w:ascii="Arial" w:hAnsi="Arial" w:cs="Arial"/>
          <w:bCs/>
          <w:lang w:val="en-US"/>
        </w:rPr>
        <w:t xml:space="preserve"> </w:t>
      </w:r>
      <w:r w:rsidRPr="00FB4418">
        <w:rPr>
          <w:rFonts w:ascii="Arial" w:hAnsi="Arial" w:cs="Arial"/>
          <w:bCs/>
          <w:lang w:val="es-ES"/>
        </w:rPr>
        <w:t>British Council ELT Event. La Habana</w:t>
      </w:r>
    </w:p>
    <w:p w:rsidR="00C96376" w:rsidRPr="00722B31" w:rsidRDefault="00C96376" w:rsidP="00722B31">
      <w:pPr>
        <w:spacing w:line="360" w:lineRule="auto"/>
        <w:jc w:val="both"/>
        <w:rPr>
          <w:rFonts w:ascii="Arial" w:hAnsi="Arial" w:cs="Arial"/>
        </w:rPr>
      </w:pPr>
      <w:r w:rsidRPr="00FB4418">
        <w:rPr>
          <w:rFonts w:ascii="Arial" w:hAnsi="Arial" w:cs="Arial"/>
          <w:bCs/>
          <w:lang w:val="es-ES"/>
        </w:rPr>
        <w:t>Garbey, E. and Enriquez, I. (2016).</w:t>
      </w:r>
      <w:r w:rsidRPr="00722B31">
        <w:rPr>
          <w:rFonts w:ascii="Arial" w:hAnsi="Arial" w:cs="Arial"/>
          <w:i/>
          <w:lang w:val="es-ES"/>
        </w:rPr>
        <w:t>Fundamentación de una comunidad lingüística y social de apoyo al aprendizaje del inglés</w:t>
      </w:r>
      <w:r w:rsidRPr="00722B31">
        <w:rPr>
          <w:rFonts w:ascii="Arial" w:hAnsi="Arial" w:cs="Arial"/>
          <w:lang w:val="es-ES"/>
        </w:rPr>
        <w:t xml:space="preserve">. Resultado del Proyecto de investigación El perfeccionamiento de la enseñanza del inglés en la educación preescolar, primaria, media y superior. </w:t>
      </w:r>
      <w:r w:rsidRPr="00722B31">
        <w:rPr>
          <w:rFonts w:ascii="Arial" w:hAnsi="Arial" w:cs="Arial"/>
        </w:rPr>
        <w:t xml:space="preserve">La Habana, UCPEJV. </w:t>
      </w:r>
    </w:p>
    <w:p w:rsidR="00C96376" w:rsidRPr="00722B31" w:rsidRDefault="00C96376" w:rsidP="00722B31">
      <w:pPr>
        <w:spacing w:line="360" w:lineRule="auto"/>
        <w:jc w:val="both"/>
        <w:rPr>
          <w:rFonts w:ascii="Arial" w:hAnsi="Arial" w:cs="Arial"/>
          <w:lang w:val="en-US"/>
        </w:rPr>
      </w:pPr>
      <w:r w:rsidRPr="00722B31">
        <w:rPr>
          <w:rFonts w:ascii="Arial" w:hAnsi="Arial" w:cs="Arial"/>
          <w:lang w:val="en-US"/>
        </w:rPr>
        <w:t>Harding</w:t>
      </w:r>
      <w:proofErr w:type="gramStart"/>
      <w:r w:rsidRPr="00722B31">
        <w:rPr>
          <w:rFonts w:ascii="Arial" w:hAnsi="Arial" w:cs="Arial"/>
          <w:lang w:val="en-US"/>
        </w:rPr>
        <w:t>,K</w:t>
      </w:r>
      <w:proofErr w:type="gramEnd"/>
      <w:r w:rsidRPr="00722B31">
        <w:rPr>
          <w:rFonts w:ascii="Arial" w:hAnsi="Arial" w:cs="Arial"/>
          <w:lang w:val="en-US"/>
        </w:rPr>
        <w:t>. Resource activity opportunities.</w:t>
      </w:r>
    </w:p>
    <w:p w:rsidR="00C96376" w:rsidRPr="00722B31" w:rsidRDefault="00C96376" w:rsidP="00722B31">
      <w:pPr>
        <w:spacing w:line="360" w:lineRule="auto"/>
        <w:jc w:val="both"/>
        <w:rPr>
          <w:rFonts w:ascii="Arial" w:hAnsi="Arial" w:cs="Arial"/>
          <w:lang w:val="en-US"/>
        </w:rPr>
      </w:pPr>
      <w:r w:rsidRPr="00722B31">
        <w:rPr>
          <w:rFonts w:ascii="Arial" w:hAnsi="Arial" w:cs="Arial"/>
          <w:bCs/>
          <w:lang w:val="en-US"/>
        </w:rPr>
        <w:t xml:space="preserve">Schwartz, J. Available at </w:t>
      </w:r>
      <w:hyperlink r:id="rId62" w:history="1">
        <w:r w:rsidRPr="00722B31">
          <w:rPr>
            <w:rStyle w:val="Hipervnculo"/>
            <w:rFonts w:ascii="Arial" w:hAnsi="Arial" w:cs="Arial"/>
            <w:bCs/>
            <w:color w:val="auto"/>
            <w:u w:val="none"/>
            <w:lang w:val="en-US"/>
          </w:rPr>
          <w:t>http://chinainfocus.net/students-learn-english-beyond-the-classroom/</w:t>
        </w:r>
      </w:hyperlink>
      <w:r w:rsidRPr="00722B31">
        <w:rPr>
          <w:rStyle w:val="Hipervnculo"/>
          <w:rFonts w:ascii="Arial" w:hAnsi="Arial" w:cs="Arial"/>
          <w:bCs/>
          <w:color w:val="auto"/>
          <w:u w:val="none"/>
          <w:lang w:val="en-US"/>
        </w:rPr>
        <w:t xml:space="preserve">. </w:t>
      </w:r>
      <w:r w:rsidRPr="00722B31">
        <w:rPr>
          <w:rFonts w:ascii="Arial" w:hAnsi="Arial" w:cs="Arial"/>
          <w:lang w:val="en-US"/>
        </w:rPr>
        <w:t>Downloaded August, 2017</w:t>
      </w:r>
    </w:p>
    <w:p w:rsidR="00C96376" w:rsidRPr="00722B31" w:rsidRDefault="00C96376" w:rsidP="00722B31">
      <w:pPr>
        <w:spacing w:line="360" w:lineRule="auto"/>
        <w:jc w:val="both"/>
        <w:rPr>
          <w:rFonts w:ascii="Arial" w:hAnsi="Arial" w:cs="Arial"/>
          <w:lang w:val="en-US"/>
        </w:rPr>
      </w:pPr>
      <w:r w:rsidRPr="00722B31">
        <w:rPr>
          <w:rFonts w:ascii="Arial" w:hAnsi="Arial" w:cs="Arial"/>
          <w:i/>
          <w:lang w:val="en-US"/>
        </w:rPr>
        <w:t>15 ways to improve your English outside the classroom.</w:t>
      </w:r>
      <w:r w:rsidRPr="00722B31">
        <w:rPr>
          <w:rFonts w:ascii="Arial" w:hAnsi="Arial" w:cs="Arial"/>
          <w:lang w:val="en-US"/>
        </w:rPr>
        <w:t xml:space="preserve"> Available at </w:t>
      </w:r>
      <w:hyperlink r:id="rId63" w:history="1">
        <w:r w:rsidRPr="00722B31">
          <w:rPr>
            <w:rStyle w:val="Hipervnculo"/>
            <w:rFonts w:ascii="Arial" w:hAnsi="Arial" w:cs="Arial"/>
            <w:color w:val="auto"/>
            <w:u w:val="none"/>
            <w:lang w:val="en-US"/>
          </w:rPr>
          <w:t>http://www.hau.gr/?i=english-language-program.en.15-ways</w:t>
        </w:r>
      </w:hyperlink>
      <w:r w:rsidRPr="00722B31">
        <w:rPr>
          <w:rFonts w:ascii="Arial" w:hAnsi="Arial" w:cs="Arial"/>
          <w:lang w:val="en-US"/>
        </w:rPr>
        <w:t xml:space="preserve"> Downloaded September, 2017</w:t>
      </w:r>
    </w:p>
    <w:p w:rsidR="00C96376" w:rsidRPr="00722B31" w:rsidRDefault="00C96376" w:rsidP="00722B31">
      <w:pPr>
        <w:autoSpaceDE w:val="0"/>
        <w:autoSpaceDN w:val="0"/>
        <w:adjustRightInd w:val="0"/>
        <w:spacing w:line="360" w:lineRule="auto"/>
        <w:jc w:val="both"/>
        <w:rPr>
          <w:rFonts w:ascii="Arial" w:hAnsi="Arial" w:cs="Arial"/>
          <w:bCs/>
          <w:lang w:val="en-US"/>
        </w:rPr>
      </w:pPr>
      <w:r w:rsidRPr="00722B31">
        <w:rPr>
          <w:rFonts w:ascii="Arial" w:hAnsi="Arial" w:cs="Arial"/>
          <w:lang w:val="en-US"/>
        </w:rPr>
        <w:t xml:space="preserve">The LEAF Program Asian Human Services </w:t>
      </w:r>
      <w:r w:rsidR="00846104" w:rsidRPr="00722B31">
        <w:rPr>
          <w:rFonts w:ascii="Arial" w:hAnsi="Arial" w:cs="Arial"/>
          <w:lang w:val="en-US"/>
        </w:rPr>
        <w:t>(s</w:t>
      </w:r>
      <w:r w:rsidRPr="00722B31">
        <w:rPr>
          <w:rFonts w:ascii="Arial" w:hAnsi="Arial" w:cs="Arial"/>
          <w:lang w:val="en-US"/>
        </w:rPr>
        <w:t>/f</w:t>
      </w:r>
      <w:r w:rsidRPr="00722B31">
        <w:rPr>
          <w:rFonts w:ascii="Arial" w:hAnsi="Arial" w:cs="Arial"/>
          <w:i/>
          <w:lang w:val="en-US"/>
        </w:rPr>
        <w:t xml:space="preserve">). </w:t>
      </w:r>
      <w:r w:rsidRPr="00722B31">
        <w:rPr>
          <w:rFonts w:ascii="Arial" w:hAnsi="Arial" w:cs="Arial"/>
          <w:bCs/>
          <w:i/>
          <w:lang w:val="en-US"/>
        </w:rPr>
        <w:t>English beyond the classroom</w:t>
      </w:r>
      <w:proofErr w:type="gramStart"/>
      <w:r w:rsidRPr="00722B31">
        <w:rPr>
          <w:rFonts w:ascii="Arial" w:hAnsi="Arial" w:cs="Arial"/>
          <w:bCs/>
          <w:i/>
          <w:lang w:val="en-US"/>
        </w:rPr>
        <w:t>:Community</w:t>
      </w:r>
      <w:proofErr w:type="gramEnd"/>
      <w:r w:rsidRPr="00722B31">
        <w:rPr>
          <w:rFonts w:ascii="Arial" w:hAnsi="Arial" w:cs="Arial"/>
          <w:bCs/>
          <w:i/>
          <w:lang w:val="en-US"/>
        </w:rPr>
        <w:t>-Based Tasks for ESL Students</w:t>
      </w:r>
    </w:p>
    <w:p w:rsidR="00C96376" w:rsidRPr="00722B31" w:rsidRDefault="00C96376" w:rsidP="00722B31">
      <w:pPr>
        <w:autoSpaceDE w:val="0"/>
        <w:autoSpaceDN w:val="0"/>
        <w:adjustRightInd w:val="0"/>
        <w:spacing w:line="360" w:lineRule="auto"/>
        <w:jc w:val="both"/>
        <w:rPr>
          <w:rFonts w:ascii="Arial" w:hAnsi="Arial" w:cs="Arial"/>
          <w:lang w:val="en-US"/>
        </w:rPr>
      </w:pPr>
      <w:r w:rsidRPr="00722B31">
        <w:rPr>
          <w:rFonts w:ascii="Arial" w:hAnsi="Arial" w:cs="Arial"/>
          <w:i/>
          <w:lang w:val="en-US"/>
        </w:rPr>
        <w:t>Taking learning outside the EFL classroom</w:t>
      </w:r>
      <w:r w:rsidRPr="00722B31">
        <w:rPr>
          <w:rFonts w:ascii="Arial" w:hAnsi="Arial" w:cs="Arial"/>
          <w:lang w:val="en-US"/>
        </w:rPr>
        <w:t xml:space="preserve">. The TEFL Academy. A world of opportunities. </w:t>
      </w:r>
    </w:p>
    <w:p w:rsidR="00C96376" w:rsidRPr="00722B31" w:rsidRDefault="00E80D25" w:rsidP="00722B31">
      <w:pPr>
        <w:spacing w:line="360" w:lineRule="auto"/>
        <w:jc w:val="both"/>
        <w:rPr>
          <w:rFonts w:ascii="Arial" w:hAnsi="Arial" w:cs="Arial"/>
          <w:lang w:val="en-US"/>
        </w:rPr>
      </w:pPr>
      <w:hyperlink r:id="rId64" w:history="1">
        <w:r w:rsidR="00C96376" w:rsidRPr="00722B31">
          <w:rPr>
            <w:rFonts w:ascii="Arial" w:hAnsi="Arial" w:cs="Arial"/>
            <w:i/>
            <w:lang w:val="en-US"/>
          </w:rPr>
          <w:t xml:space="preserve"> English Clubs</w:t>
        </w:r>
      </w:hyperlink>
      <w:r w:rsidR="00C96376" w:rsidRPr="00722B31">
        <w:rPr>
          <w:rFonts w:ascii="Arial" w:hAnsi="Arial" w:cs="Arial"/>
          <w:i/>
          <w:lang w:val="en-US"/>
        </w:rPr>
        <w:t>.</w:t>
      </w:r>
      <w:r w:rsidR="00C96376" w:rsidRPr="00722B31">
        <w:rPr>
          <w:rFonts w:ascii="Arial" w:hAnsi="Arial" w:cs="Arial"/>
          <w:lang w:val="en-US"/>
        </w:rPr>
        <w:t xml:space="preserve"> (2013)</w:t>
      </w:r>
      <w:proofErr w:type="gramStart"/>
      <w:r w:rsidR="00C96376" w:rsidRPr="00722B31">
        <w:rPr>
          <w:rFonts w:ascii="Arial" w:hAnsi="Arial" w:cs="Arial"/>
          <w:lang w:val="en-US"/>
        </w:rPr>
        <w:t>.  Available</w:t>
      </w:r>
      <w:proofErr w:type="gramEnd"/>
      <w:r w:rsidR="00C96376" w:rsidRPr="00722B31">
        <w:rPr>
          <w:rFonts w:ascii="Arial" w:hAnsi="Arial" w:cs="Arial"/>
          <w:lang w:val="en-US"/>
        </w:rPr>
        <w:t xml:space="preserve"> at </w:t>
      </w:r>
      <w:hyperlink r:id="rId65" w:history="1">
        <w:r w:rsidR="00C96376" w:rsidRPr="00722B31">
          <w:rPr>
            <w:rStyle w:val="Hipervnculo"/>
            <w:rFonts w:ascii="Arial" w:hAnsi="Arial" w:cs="Arial"/>
            <w:color w:val="auto"/>
            <w:u w:val="none"/>
            <w:lang w:val="en-US"/>
          </w:rPr>
          <w:t>https://www.teachingenglish.org.uk/article/english-clubs</w:t>
        </w:r>
      </w:hyperlink>
      <w:r w:rsidR="00C96376" w:rsidRPr="00722B31">
        <w:rPr>
          <w:rFonts w:ascii="Arial" w:hAnsi="Arial" w:cs="Arial"/>
          <w:lang w:val="en-US"/>
        </w:rPr>
        <w:t>. Downloaded June, 2017</w:t>
      </w:r>
    </w:p>
    <w:p w:rsidR="00C96376" w:rsidRPr="00722B31" w:rsidRDefault="00C96376" w:rsidP="00722B31">
      <w:pPr>
        <w:spacing w:line="360" w:lineRule="auto"/>
        <w:jc w:val="both"/>
        <w:rPr>
          <w:rFonts w:ascii="Arial" w:hAnsi="Arial" w:cs="Arial"/>
          <w:lang w:val="en-US"/>
        </w:rPr>
      </w:pPr>
      <w:r w:rsidRPr="00722B31">
        <w:rPr>
          <w:rFonts w:ascii="Arial" w:hAnsi="Arial" w:cs="Arial"/>
          <w:lang w:val="en-US"/>
        </w:rPr>
        <w:t xml:space="preserve"> Krashen, S. &amp; Terrell, T. (1983). </w:t>
      </w:r>
      <w:r w:rsidRPr="00722B31">
        <w:rPr>
          <w:rFonts w:ascii="Arial" w:hAnsi="Arial" w:cs="Arial"/>
          <w:i/>
          <w:iCs/>
          <w:lang w:val="en-US"/>
        </w:rPr>
        <w:t>The Natural Approach: Language Acquisition in the Classroom</w:t>
      </w:r>
      <w:r w:rsidRPr="00722B31">
        <w:rPr>
          <w:rFonts w:ascii="Arial" w:hAnsi="Arial" w:cs="Arial"/>
          <w:lang w:val="en-US"/>
        </w:rPr>
        <w:t>. Oxford: Pergamon.</w:t>
      </w:r>
    </w:p>
    <w:p w:rsidR="00C96376" w:rsidRPr="00722B31" w:rsidRDefault="00C96376" w:rsidP="00722B31">
      <w:pPr>
        <w:spacing w:line="360" w:lineRule="auto"/>
        <w:jc w:val="both"/>
        <w:rPr>
          <w:rFonts w:ascii="Arial" w:hAnsi="Arial" w:cs="Arial"/>
          <w:lang w:val="en-US"/>
        </w:rPr>
      </w:pPr>
      <w:proofErr w:type="gramStart"/>
      <w:r w:rsidRPr="00722B31">
        <w:rPr>
          <w:rFonts w:ascii="Arial" w:hAnsi="Arial" w:cs="Arial"/>
          <w:lang w:val="en-US"/>
        </w:rPr>
        <w:t>Pegrum ,M.A</w:t>
      </w:r>
      <w:proofErr w:type="gramEnd"/>
      <w:r w:rsidRPr="00722B31">
        <w:rPr>
          <w:rFonts w:ascii="Arial" w:hAnsi="Arial" w:cs="Arial"/>
          <w:lang w:val="en-US"/>
        </w:rPr>
        <w:t xml:space="preserve">. (2000). </w:t>
      </w:r>
      <w:r w:rsidRPr="00722B31">
        <w:rPr>
          <w:rFonts w:ascii="Arial" w:hAnsi="Arial" w:cs="Arial"/>
          <w:i/>
          <w:lang w:val="en-US"/>
        </w:rPr>
        <w:t>The Outside World as an Extension of the EFL/ESL Classroom</w:t>
      </w:r>
      <w:r w:rsidRPr="00722B31">
        <w:rPr>
          <w:rFonts w:ascii="Arial" w:hAnsi="Arial" w:cs="Arial"/>
          <w:lang w:val="en-US"/>
        </w:rPr>
        <w:t xml:space="preserve">. </w:t>
      </w:r>
      <w:hyperlink r:id="rId66" w:history="1">
        <w:r w:rsidRPr="00722B31">
          <w:rPr>
            <w:rStyle w:val="Hipervnculo"/>
            <w:rFonts w:ascii="Arial" w:hAnsi="Arial" w:cs="Arial"/>
            <w:color w:val="auto"/>
            <w:u w:val="none"/>
            <w:lang w:val="en-US"/>
          </w:rPr>
          <w:t>The Internet TESL Journal</w:t>
        </w:r>
      </w:hyperlink>
      <w:r w:rsidRPr="00722B31">
        <w:rPr>
          <w:rStyle w:val="Hipervnculo"/>
          <w:rFonts w:ascii="Arial" w:hAnsi="Arial" w:cs="Arial"/>
          <w:color w:val="auto"/>
          <w:u w:val="none"/>
          <w:lang w:val="en-US"/>
        </w:rPr>
        <w:t>.</w:t>
      </w:r>
      <w:r w:rsidRPr="00722B31">
        <w:rPr>
          <w:rFonts w:ascii="Arial" w:hAnsi="Arial" w:cs="Arial"/>
          <w:lang w:val="en-US"/>
        </w:rPr>
        <w:t xml:space="preserve"> The Internet TESL Journal, Vol. VI, No. 8, August </w:t>
      </w:r>
      <w:proofErr w:type="gramStart"/>
      <w:r w:rsidRPr="00722B31">
        <w:rPr>
          <w:rFonts w:ascii="Arial" w:hAnsi="Arial" w:cs="Arial"/>
          <w:lang w:val="en-US"/>
        </w:rPr>
        <w:t xml:space="preserve">2000 </w:t>
      </w:r>
      <w:r w:rsidRPr="00722B31">
        <w:rPr>
          <w:rStyle w:val="Hipervnculo"/>
          <w:rFonts w:ascii="Arial" w:hAnsi="Arial" w:cs="Arial"/>
          <w:color w:val="auto"/>
          <w:u w:val="none"/>
          <w:lang w:val="en-US"/>
        </w:rPr>
        <w:t xml:space="preserve"> Available</w:t>
      </w:r>
      <w:proofErr w:type="gramEnd"/>
      <w:r w:rsidRPr="00722B31">
        <w:rPr>
          <w:rStyle w:val="Hipervnculo"/>
          <w:rFonts w:ascii="Arial" w:hAnsi="Arial" w:cs="Arial"/>
          <w:color w:val="auto"/>
          <w:u w:val="none"/>
          <w:lang w:val="en-US"/>
        </w:rPr>
        <w:t xml:space="preserve"> at </w:t>
      </w:r>
      <w:hyperlink r:id="rId67" w:history="1">
        <w:r w:rsidRPr="00722B31">
          <w:rPr>
            <w:rStyle w:val="Hipervnculo"/>
            <w:rFonts w:ascii="Arial" w:hAnsi="Arial" w:cs="Arial"/>
            <w:color w:val="auto"/>
            <w:u w:val="none"/>
            <w:lang w:val="en-US"/>
          </w:rPr>
          <w:t>http://iteslj.org/Lessons/Pegrum-OutsideWorld.html</w:t>
        </w:r>
      </w:hyperlink>
      <w:r w:rsidRPr="00722B31">
        <w:rPr>
          <w:rStyle w:val="Hipervnculo"/>
          <w:rFonts w:ascii="Arial" w:hAnsi="Arial" w:cs="Arial"/>
          <w:color w:val="auto"/>
          <w:u w:val="none"/>
          <w:lang w:val="en-US"/>
        </w:rPr>
        <w:t xml:space="preserve"> Downloaded December 2016</w:t>
      </w:r>
    </w:p>
    <w:p w:rsidR="00C96376" w:rsidRPr="00722B31" w:rsidRDefault="00C96376" w:rsidP="00722B31">
      <w:pPr>
        <w:spacing w:line="360" w:lineRule="auto"/>
        <w:jc w:val="both"/>
        <w:rPr>
          <w:rFonts w:ascii="Arial" w:hAnsi="Arial" w:cs="Arial"/>
          <w:lang w:val="en-US"/>
        </w:rPr>
      </w:pPr>
      <w:r w:rsidRPr="00722B31">
        <w:rPr>
          <w:rFonts w:ascii="Arial" w:hAnsi="Arial" w:cs="Arial"/>
          <w:lang w:val="en-US"/>
        </w:rPr>
        <w:t xml:space="preserve">Menezes de Oliveira, V.L. </w:t>
      </w:r>
      <w:r w:rsidRPr="00722B31">
        <w:rPr>
          <w:rFonts w:ascii="Arial" w:hAnsi="Arial" w:cs="Arial"/>
          <w:i/>
          <w:lang w:val="en-US"/>
        </w:rPr>
        <w:t>A</w:t>
      </w:r>
      <w:r w:rsidRPr="00722B31">
        <w:rPr>
          <w:rFonts w:ascii="Arial" w:hAnsi="Arial" w:cs="Arial"/>
          <w:bCs/>
          <w:i/>
          <w:lang w:val="en-US"/>
        </w:rPr>
        <w:t>ffordances beyond the classroom</w:t>
      </w:r>
    </w:p>
    <w:p w:rsidR="00C96376" w:rsidRPr="00722B31" w:rsidRDefault="00C96376" w:rsidP="00722B31">
      <w:pPr>
        <w:spacing w:line="360" w:lineRule="auto"/>
        <w:jc w:val="both"/>
        <w:rPr>
          <w:rFonts w:ascii="Arial" w:hAnsi="Arial" w:cs="Arial"/>
          <w:bCs/>
          <w:i/>
          <w:lang w:val="en-US"/>
        </w:rPr>
      </w:pPr>
      <w:r w:rsidRPr="00722B31">
        <w:rPr>
          <w:rFonts w:ascii="Arial" w:hAnsi="Arial" w:cs="Arial"/>
          <w:lang w:val="en-US"/>
        </w:rPr>
        <w:t>Richards</w:t>
      </w:r>
      <w:proofErr w:type="gramStart"/>
      <w:r w:rsidRPr="00722B31">
        <w:rPr>
          <w:rFonts w:ascii="Arial" w:hAnsi="Arial" w:cs="Arial"/>
          <w:lang w:val="en-US"/>
        </w:rPr>
        <w:t>,J</w:t>
      </w:r>
      <w:proofErr w:type="gramEnd"/>
      <w:r w:rsidRPr="00722B31">
        <w:rPr>
          <w:rFonts w:ascii="Arial" w:hAnsi="Arial" w:cs="Arial"/>
          <w:lang w:val="en-US"/>
        </w:rPr>
        <w:t xml:space="preserve">.  </w:t>
      </w:r>
      <w:hyperlink r:id="rId68" w:tgtFrame="_blank" w:tooltip="Key Issues in Language Teaching" w:history="1">
        <w:r w:rsidRPr="00722B31">
          <w:rPr>
            <w:rFonts w:ascii="Arial" w:hAnsi="Arial" w:cs="Arial"/>
            <w:i/>
            <w:lang w:val="en-US"/>
          </w:rPr>
          <w:t>Key Issues with Language Teaching</w:t>
        </w:r>
      </w:hyperlink>
      <w:r w:rsidRPr="00722B31">
        <w:rPr>
          <w:rFonts w:ascii="Arial" w:hAnsi="Arial" w:cs="Arial"/>
          <w:i/>
          <w:lang w:val="en-US"/>
        </w:rPr>
        <w:t xml:space="preserve"> . Webinar </w:t>
      </w:r>
      <w:r w:rsidRPr="00722B31">
        <w:rPr>
          <w:rFonts w:ascii="Arial" w:hAnsi="Arial" w:cs="Arial"/>
          <w:lang w:val="en-US"/>
        </w:rPr>
        <w:t xml:space="preserve">Published 8 October 2015. </w:t>
      </w:r>
      <w:proofErr w:type="gramStart"/>
      <w:r w:rsidRPr="00722B31">
        <w:rPr>
          <w:rFonts w:ascii="Arial" w:hAnsi="Arial" w:cs="Arial"/>
          <w:lang w:val="en-US"/>
        </w:rPr>
        <w:t>Available  at</w:t>
      </w:r>
      <w:proofErr w:type="gramEnd"/>
      <w:r w:rsidRPr="00722B31">
        <w:rPr>
          <w:rFonts w:ascii="Arial" w:hAnsi="Arial" w:cs="Arial"/>
          <w:lang w:val="en-US"/>
        </w:rPr>
        <w:t xml:space="preserve"> </w:t>
      </w:r>
      <w:hyperlink r:id="rId69" w:history="1">
        <w:r w:rsidRPr="00722B31">
          <w:rPr>
            <w:rStyle w:val="Hipervnculo"/>
            <w:rFonts w:ascii="Arial" w:hAnsi="Arial" w:cs="Arial"/>
            <w:color w:val="auto"/>
            <w:u w:val="none"/>
            <w:lang w:val="en-US"/>
          </w:rPr>
          <w:t>http://www.cambridge.org/elt/blog/2015/10/08/language-learning-beyond-classroom</w:t>
        </w:r>
      </w:hyperlink>
      <w:r w:rsidRPr="00722B31">
        <w:rPr>
          <w:rFonts w:ascii="Arial" w:hAnsi="Arial" w:cs="Arial"/>
          <w:lang w:val="en-US"/>
        </w:rPr>
        <w:t xml:space="preserve">. </w:t>
      </w:r>
      <w:proofErr w:type="gramStart"/>
      <w:r w:rsidRPr="00722B31">
        <w:rPr>
          <w:rFonts w:ascii="Arial" w:hAnsi="Arial" w:cs="Arial"/>
          <w:lang w:val="en-US"/>
        </w:rPr>
        <w:t>Retrieved  July</w:t>
      </w:r>
      <w:proofErr w:type="gramEnd"/>
      <w:r w:rsidRPr="00722B31">
        <w:rPr>
          <w:rFonts w:ascii="Arial" w:hAnsi="Arial" w:cs="Arial"/>
          <w:lang w:val="en-US"/>
        </w:rPr>
        <w:t xml:space="preserve">, 2017 </w:t>
      </w:r>
    </w:p>
    <w:p w:rsidR="00C96376" w:rsidRPr="00722B31" w:rsidRDefault="00C96376" w:rsidP="00722B31">
      <w:pPr>
        <w:spacing w:line="360" w:lineRule="auto"/>
        <w:jc w:val="both"/>
        <w:rPr>
          <w:rFonts w:ascii="Arial" w:hAnsi="Arial" w:cs="Arial"/>
          <w:lang w:val="en-US"/>
        </w:rPr>
      </w:pPr>
      <w:r w:rsidRPr="00722B31">
        <w:rPr>
          <w:rFonts w:ascii="Arial" w:hAnsi="Arial" w:cs="Arial"/>
          <w:lang w:val="en-US"/>
        </w:rPr>
        <w:t>Verner, S.</w:t>
      </w:r>
      <w:r w:rsidRPr="00722B31">
        <w:rPr>
          <w:rFonts w:ascii="Arial" w:hAnsi="Arial" w:cs="Arial"/>
          <w:i/>
          <w:lang w:val="en-US"/>
        </w:rPr>
        <w:t xml:space="preserve"> (1987). </w:t>
      </w:r>
      <w:r w:rsidRPr="00722B31">
        <w:rPr>
          <w:rFonts w:ascii="Arial" w:hAnsi="Arial" w:cs="Arial"/>
          <w:i/>
          <w:spacing w:val="-15"/>
          <w:lang w:val="en-US"/>
        </w:rPr>
        <w:t>7 Great Outdoor Activities for Your ESL Students</w:t>
      </w:r>
      <w:r w:rsidRPr="00722B31">
        <w:rPr>
          <w:rFonts w:ascii="Arial" w:hAnsi="Arial" w:cs="Arial"/>
          <w:spacing w:val="-15"/>
          <w:lang w:val="en-US"/>
        </w:rPr>
        <w:t xml:space="preserve">. Available at </w:t>
      </w:r>
      <w:hyperlink r:id="rId70" w:history="1">
        <w:r w:rsidRPr="00722B31">
          <w:rPr>
            <w:rStyle w:val="Hipervnculo"/>
            <w:rFonts w:ascii="Arial" w:hAnsi="Arial" w:cs="Arial"/>
            <w:color w:val="auto"/>
            <w:u w:val="none"/>
            <w:lang w:val="en-US"/>
          </w:rPr>
          <w:t>http://busyteacher.org/19874-7-outdoor-activities-teach-english-esl.html</w:t>
        </w:r>
      </w:hyperlink>
      <w:r w:rsidRPr="00722B31">
        <w:rPr>
          <w:rStyle w:val="Hipervnculo"/>
          <w:rFonts w:ascii="Arial" w:hAnsi="Arial" w:cs="Arial"/>
          <w:color w:val="auto"/>
          <w:u w:val="none"/>
          <w:lang w:val="en-US"/>
        </w:rPr>
        <w:t xml:space="preserve"> Downloaded August 2017</w:t>
      </w:r>
    </w:p>
    <w:p w:rsidR="0013266E" w:rsidRPr="00722B31" w:rsidRDefault="00526FD5" w:rsidP="00722B31">
      <w:pPr>
        <w:spacing w:line="360" w:lineRule="auto"/>
        <w:jc w:val="both"/>
        <w:rPr>
          <w:rFonts w:ascii="Arial" w:hAnsi="Arial" w:cs="Arial"/>
          <w:b/>
        </w:rPr>
      </w:pPr>
      <w:r w:rsidRPr="00722B31">
        <w:rPr>
          <w:rFonts w:ascii="Arial" w:hAnsi="Arial" w:cs="Arial"/>
          <w:b/>
        </w:rPr>
        <w:lastRenderedPageBreak/>
        <w:t>Chapter</w:t>
      </w:r>
      <w:r w:rsidR="00942E99">
        <w:rPr>
          <w:rFonts w:ascii="Arial" w:hAnsi="Arial" w:cs="Arial"/>
          <w:b/>
        </w:rPr>
        <w:t xml:space="preserve"> 14</w:t>
      </w:r>
      <w:r w:rsidR="00846104">
        <w:rPr>
          <w:rFonts w:ascii="Arial" w:hAnsi="Arial" w:cs="Arial"/>
          <w:b/>
        </w:rPr>
        <w:t>: Professional D</w:t>
      </w:r>
      <w:r w:rsidRPr="00722B31">
        <w:rPr>
          <w:rFonts w:ascii="Arial" w:hAnsi="Arial" w:cs="Arial"/>
          <w:b/>
        </w:rPr>
        <w:t>evelopment</w:t>
      </w:r>
      <w:r w:rsidR="00846104">
        <w:rPr>
          <w:rFonts w:ascii="Arial" w:hAnsi="Arial" w:cs="Arial"/>
          <w:b/>
        </w:rPr>
        <w:t xml:space="preserve"> in English Language Education</w:t>
      </w:r>
    </w:p>
    <w:p w:rsidR="0013266E" w:rsidRPr="00722B31" w:rsidRDefault="0013266E" w:rsidP="00722B31">
      <w:pPr>
        <w:spacing w:line="360" w:lineRule="auto"/>
        <w:jc w:val="both"/>
        <w:rPr>
          <w:rFonts w:ascii="Arial" w:hAnsi="Arial" w:cs="Arial"/>
        </w:rPr>
      </w:pPr>
      <w:r w:rsidRPr="00722B31">
        <w:rPr>
          <w:rFonts w:ascii="Arial" w:hAnsi="Arial" w:cs="Arial"/>
          <w:b/>
        </w:rPr>
        <w:t xml:space="preserve">Authors: </w:t>
      </w:r>
      <w:r w:rsidRPr="00722B31">
        <w:rPr>
          <w:rFonts w:ascii="Arial" w:hAnsi="Arial" w:cs="Arial"/>
        </w:rPr>
        <w:t xml:space="preserve">Matilde </w:t>
      </w:r>
      <w:r w:rsidR="00056744">
        <w:rPr>
          <w:rFonts w:ascii="Arial" w:hAnsi="Arial" w:cs="Arial"/>
        </w:rPr>
        <w:t xml:space="preserve">Leonor </w:t>
      </w:r>
      <w:r w:rsidRPr="00722B31">
        <w:rPr>
          <w:rFonts w:ascii="Arial" w:hAnsi="Arial" w:cs="Arial"/>
        </w:rPr>
        <w:t xml:space="preserve">Patterson </w:t>
      </w:r>
      <w:r w:rsidR="00BC6687" w:rsidRPr="00722B31">
        <w:rPr>
          <w:rFonts w:ascii="Arial" w:hAnsi="Arial" w:cs="Arial"/>
        </w:rPr>
        <w:t>Peña, MSc.</w:t>
      </w:r>
    </w:p>
    <w:p w:rsidR="0013266E" w:rsidRPr="0023094D" w:rsidRDefault="0013266E" w:rsidP="00722B31">
      <w:pPr>
        <w:tabs>
          <w:tab w:val="left" w:pos="8415"/>
        </w:tabs>
        <w:spacing w:line="360" w:lineRule="auto"/>
        <w:jc w:val="both"/>
        <w:rPr>
          <w:rFonts w:ascii="Arial" w:hAnsi="Arial" w:cs="Arial"/>
          <w:b/>
          <w:lang w:val="es-ES"/>
        </w:rPr>
      </w:pPr>
      <w:r w:rsidRPr="00FB4418">
        <w:rPr>
          <w:rFonts w:ascii="Arial" w:hAnsi="Arial" w:cs="Arial"/>
          <w:lang w:val="en-US"/>
        </w:rPr>
        <w:t xml:space="preserve">                </w:t>
      </w:r>
      <w:r w:rsidRPr="0023094D">
        <w:rPr>
          <w:rFonts w:ascii="Arial" w:hAnsi="Arial" w:cs="Arial"/>
          <w:lang w:val="es-ES"/>
        </w:rPr>
        <w:t>Marisol</w:t>
      </w:r>
      <w:r w:rsidR="00056744" w:rsidRPr="0023094D">
        <w:rPr>
          <w:rFonts w:ascii="Arial" w:hAnsi="Arial" w:cs="Arial"/>
          <w:lang w:val="es-ES"/>
        </w:rPr>
        <w:t xml:space="preserve"> de la Caridad</w:t>
      </w:r>
      <w:r w:rsidRPr="0023094D">
        <w:rPr>
          <w:rFonts w:ascii="Arial" w:hAnsi="Arial" w:cs="Arial"/>
          <w:lang w:val="es-ES"/>
        </w:rPr>
        <w:t xml:space="preserve"> Patterson Peña</w:t>
      </w:r>
      <w:r w:rsidR="00BC6687" w:rsidRPr="0023094D">
        <w:rPr>
          <w:rFonts w:ascii="Arial" w:hAnsi="Arial" w:cs="Arial"/>
          <w:lang w:val="es-ES"/>
        </w:rPr>
        <w:t>, MSc.</w:t>
      </w:r>
      <w:r w:rsidRPr="0023094D">
        <w:rPr>
          <w:rFonts w:ascii="Arial" w:hAnsi="Arial" w:cs="Arial"/>
          <w:b/>
          <w:lang w:val="es-ES"/>
        </w:rPr>
        <w:tab/>
      </w:r>
    </w:p>
    <w:p w:rsidR="0013266E" w:rsidRPr="00722B31" w:rsidRDefault="0013266E" w:rsidP="00722B31">
      <w:pPr>
        <w:spacing w:line="360" w:lineRule="auto"/>
        <w:jc w:val="both"/>
        <w:rPr>
          <w:rFonts w:ascii="Arial" w:hAnsi="Arial" w:cs="Arial"/>
          <w:b/>
        </w:rPr>
      </w:pPr>
      <w:r w:rsidRPr="00722B31">
        <w:rPr>
          <w:rFonts w:ascii="Arial" w:hAnsi="Arial" w:cs="Arial"/>
          <w:b/>
        </w:rPr>
        <w:t xml:space="preserve">INTRODUCTION: </w:t>
      </w:r>
    </w:p>
    <w:p w:rsidR="0013266E" w:rsidRPr="00722B31" w:rsidRDefault="0013266E" w:rsidP="00722B31">
      <w:pPr>
        <w:spacing w:line="360" w:lineRule="auto"/>
        <w:jc w:val="both"/>
        <w:rPr>
          <w:rFonts w:ascii="Arial" w:hAnsi="Arial" w:cs="Arial"/>
        </w:rPr>
      </w:pPr>
      <w:r w:rsidRPr="00722B31">
        <w:rPr>
          <w:rFonts w:ascii="Arial" w:hAnsi="Arial" w:cs="Arial"/>
        </w:rPr>
        <w:t xml:space="preserve">     When reading ELT journals or the vast amount of books and materials related to language teaching and/or teaching in general, you must have come across terms like:  </w:t>
      </w:r>
      <w:r w:rsidRPr="00722B31">
        <w:rPr>
          <w:rFonts w:ascii="Arial" w:hAnsi="Arial" w:cs="Arial"/>
          <w:i/>
        </w:rPr>
        <w:t>professional competence</w:t>
      </w:r>
      <w:r w:rsidRPr="00722B31">
        <w:rPr>
          <w:rFonts w:ascii="Arial" w:hAnsi="Arial" w:cs="Arial"/>
        </w:rPr>
        <w:t xml:space="preserve">, </w:t>
      </w:r>
      <w:r w:rsidRPr="00722B31">
        <w:rPr>
          <w:rFonts w:ascii="Arial" w:hAnsi="Arial" w:cs="Arial"/>
          <w:i/>
        </w:rPr>
        <w:t>teacher education</w:t>
      </w:r>
      <w:r w:rsidRPr="00722B31">
        <w:rPr>
          <w:rFonts w:ascii="Arial" w:hAnsi="Arial" w:cs="Arial"/>
        </w:rPr>
        <w:t xml:space="preserve">, </w:t>
      </w:r>
      <w:r w:rsidRPr="00722B31">
        <w:rPr>
          <w:rFonts w:ascii="Arial" w:hAnsi="Arial" w:cs="Arial"/>
          <w:i/>
        </w:rPr>
        <w:t>teacher training</w:t>
      </w:r>
      <w:r w:rsidRPr="00722B31">
        <w:rPr>
          <w:rFonts w:ascii="Arial" w:hAnsi="Arial" w:cs="Arial"/>
        </w:rPr>
        <w:t xml:space="preserve">, </w:t>
      </w:r>
      <w:r w:rsidRPr="00722B31">
        <w:rPr>
          <w:rFonts w:ascii="Arial" w:hAnsi="Arial" w:cs="Arial"/>
          <w:i/>
        </w:rPr>
        <w:t xml:space="preserve">teacher development, professional development, </w:t>
      </w:r>
      <w:r w:rsidRPr="00722B31">
        <w:rPr>
          <w:rFonts w:ascii="Arial" w:hAnsi="Arial" w:cs="Arial"/>
        </w:rPr>
        <w:t>etc.  Are these terms similar or different?  How can they be defined? What is meant by professional development and when does it really start?</w:t>
      </w:r>
    </w:p>
    <w:p w:rsidR="0013266E" w:rsidRPr="00722B31" w:rsidRDefault="0013266E" w:rsidP="00722B31">
      <w:pPr>
        <w:spacing w:line="360" w:lineRule="auto"/>
        <w:jc w:val="both"/>
        <w:rPr>
          <w:rFonts w:ascii="Arial" w:hAnsi="Arial" w:cs="Arial"/>
        </w:rPr>
      </w:pPr>
      <w:r w:rsidRPr="00722B31">
        <w:rPr>
          <w:rFonts w:ascii="Arial" w:hAnsi="Arial" w:cs="Arial"/>
        </w:rPr>
        <w:t xml:space="preserve">     The present chapter aims at answering some of these questions and explaining what professional development is about. It also aims at discussing the importance of considering various ways that teachers may use todevelopprofessionally throughout their careers.</w:t>
      </w:r>
    </w:p>
    <w:p w:rsidR="0013266E" w:rsidRPr="00722B31" w:rsidRDefault="0013266E" w:rsidP="00722B31">
      <w:pPr>
        <w:pStyle w:val="Textocomentario"/>
        <w:spacing w:line="360" w:lineRule="auto"/>
        <w:jc w:val="both"/>
        <w:rPr>
          <w:rFonts w:ascii="Arial" w:hAnsi="Arial" w:cs="Arial"/>
          <w:sz w:val="24"/>
          <w:szCs w:val="24"/>
        </w:rPr>
      </w:pPr>
      <w:r w:rsidRPr="00722B31">
        <w:rPr>
          <w:rFonts w:ascii="Arial" w:hAnsi="Arial" w:cs="Arial"/>
          <w:sz w:val="24"/>
          <w:szCs w:val="24"/>
        </w:rPr>
        <w:t xml:space="preserve">     Most authors consider that development comes after graduation from college or university; once the teacher education program has concludedor a certain teaching training has been accomplished.</w:t>
      </w:r>
    </w:p>
    <w:p w:rsidR="0013266E" w:rsidRPr="00722B31" w:rsidRDefault="0013266E" w:rsidP="00722B31">
      <w:pPr>
        <w:pStyle w:val="Textocomentario"/>
        <w:spacing w:line="360" w:lineRule="auto"/>
        <w:jc w:val="both"/>
        <w:rPr>
          <w:rFonts w:ascii="Arial" w:hAnsi="Arial" w:cs="Arial"/>
          <w:sz w:val="24"/>
          <w:szCs w:val="24"/>
        </w:rPr>
      </w:pPr>
      <w:r w:rsidRPr="00722B31">
        <w:rPr>
          <w:rFonts w:ascii="Arial" w:hAnsi="Arial" w:cs="Arial"/>
          <w:sz w:val="24"/>
          <w:szCs w:val="24"/>
        </w:rPr>
        <w:t xml:space="preserve">     In the Cuban context, student teachers spend a significant number of curriculum hours doing practicum at different educational levels to get the necessary experience by linking theory and practice; therefore, the idea of development should be introduced earlyonin their studies with the aim of helping pre-service teachers become aware of the need for growth and development as a lifelong task in their professional lives.</w:t>
      </w:r>
    </w:p>
    <w:p w:rsidR="0013266E" w:rsidRPr="00722B31" w:rsidRDefault="0013266E" w:rsidP="00722B31">
      <w:pPr>
        <w:pStyle w:val="Textocomentario"/>
        <w:spacing w:line="360" w:lineRule="auto"/>
        <w:jc w:val="both"/>
        <w:rPr>
          <w:rFonts w:ascii="Arial" w:hAnsi="Arial" w:cs="Arial"/>
          <w:sz w:val="24"/>
          <w:szCs w:val="24"/>
        </w:rPr>
      </w:pPr>
      <w:r w:rsidRPr="00722B31">
        <w:rPr>
          <w:rFonts w:ascii="Arial" w:hAnsi="Arial" w:cs="Arial"/>
          <w:sz w:val="24"/>
          <w:szCs w:val="24"/>
        </w:rPr>
        <w:t xml:space="preserve">     It is important that future teachers regularly assess the strengths and    weaknesses of their practice to really understand what needs improvement or change. Thus, professional development tools can help them do that, first with the help of other teachers who could support and guide them, but ultimately with their own belief that they can actually become good professionals if they make it their long-life aspiration.</w:t>
      </w:r>
    </w:p>
    <w:p w:rsidR="00496BC2" w:rsidRPr="00722B31" w:rsidRDefault="0013266E" w:rsidP="00722B31">
      <w:pPr>
        <w:spacing w:line="360" w:lineRule="auto"/>
        <w:jc w:val="both"/>
        <w:rPr>
          <w:rFonts w:ascii="Arial" w:hAnsi="Arial" w:cs="Arial"/>
        </w:rPr>
      </w:pPr>
      <w:r w:rsidRPr="00722B31">
        <w:rPr>
          <w:rFonts w:ascii="Arial" w:hAnsi="Arial" w:cs="Arial"/>
        </w:rPr>
        <w:t xml:space="preserve">     It is our desire that after reading this chapter and completing the tasks designed, you are in a better position to understand the need that teachers have to plan their own development in order to improve their practice.</w:t>
      </w:r>
    </w:p>
    <w:p w:rsidR="00496BC2" w:rsidRPr="00722B31" w:rsidRDefault="00496BC2" w:rsidP="00722B31">
      <w:pPr>
        <w:spacing w:after="160" w:line="259" w:lineRule="auto"/>
        <w:jc w:val="both"/>
        <w:rPr>
          <w:rFonts w:ascii="Arial" w:hAnsi="Arial" w:cs="Arial"/>
        </w:rPr>
      </w:pPr>
      <w:r w:rsidRPr="00722B31">
        <w:rPr>
          <w:rFonts w:ascii="Arial" w:hAnsi="Arial" w:cs="Arial"/>
        </w:rPr>
        <w:br w:type="page"/>
      </w:r>
    </w:p>
    <w:p w:rsidR="0013266E" w:rsidRPr="00722B31" w:rsidRDefault="0013266E" w:rsidP="00722B31">
      <w:pPr>
        <w:spacing w:line="360" w:lineRule="auto"/>
        <w:jc w:val="both"/>
        <w:rPr>
          <w:rFonts w:ascii="Arial" w:hAnsi="Arial" w:cs="Arial"/>
        </w:rPr>
      </w:pPr>
    </w:p>
    <w:p w:rsidR="0013266E" w:rsidRPr="00722B31" w:rsidRDefault="0013266E" w:rsidP="00722B31">
      <w:pPr>
        <w:spacing w:line="360" w:lineRule="auto"/>
        <w:jc w:val="both"/>
        <w:rPr>
          <w:rFonts w:ascii="Arial" w:hAnsi="Arial" w:cs="Arial"/>
          <w:b/>
        </w:rPr>
      </w:pPr>
      <w:r w:rsidRPr="00722B31">
        <w:rPr>
          <w:rFonts w:ascii="Arial" w:hAnsi="Arial" w:cs="Arial"/>
          <w:b/>
        </w:rPr>
        <w:t>I. Teacher education, teacher training, teacher development:</w:t>
      </w:r>
    </w:p>
    <w:tbl>
      <w:tblPr>
        <w:tblStyle w:val="Tablaconcuadrcula"/>
        <w:tblW w:w="0" w:type="auto"/>
        <w:tblLook w:val="04A0" w:firstRow="1" w:lastRow="0" w:firstColumn="1" w:lastColumn="0" w:noHBand="0" w:noVBand="1"/>
      </w:tblPr>
      <w:tblGrid>
        <w:gridCol w:w="9242"/>
      </w:tblGrid>
      <w:tr w:rsidR="0013266E" w:rsidRPr="00722B31" w:rsidTr="00A366D1">
        <w:tc>
          <w:tcPr>
            <w:tcW w:w="9576" w:type="dxa"/>
          </w:tcPr>
          <w:p w:rsidR="0013266E" w:rsidRPr="00722B31" w:rsidRDefault="0013266E" w:rsidP="00722B31">
            <w:pPr>
              <w:spacing w:line="360" w:lineRule="auto"/>
              <w:jc w:val="both"/>
              <w:rPr>
                <w:rFonts w:ascii="Arial" w:hAnsi="Arial" w:cs="Arial"/>
                <w:b/>
              </w:rPr>
            </w:pPr>
            <w:r w:rsidRPr="00722B31">
              <w:rPr>
                <w:rFonts w:ascii="Arial" w:hAnsi="Arial" w:cs="Arial"/>
                <w:b/>
              </w:rPr>
              <w:t>Task 1: Do the following:</w:t>
            </w:r>
          </w:p>
          <w:p w:rsidR="0013266E" w:rsidRPr="00722B31" w:rsidRDefault="0013266E" w:rsidP="00722B31">
            <w:pPr>
              <w:spacing w:line="360" w:lineRule="auto"/>
              <w:ind w:left="360"/>
              <w:jc w:val="both"/>
              <w:rPr>
                <w:rFonts w:ascii="Arial" w:hAnsi="Arial" w:cs="Arial"/>
              </w:rPr>
            </w:pPr>
            <w:r w:rsidRPr="00722B31">
              <w:rPr>
                <w:rFonts w:ascii="Arial" w:hAnsi="Arial" w:cs="Arial"/>
              </w:rPr>
              <w:t>A. Discuss with your peer what you understand by the following terms:</w:t>
            </w:r>
          </w:p>
          <w:p w:rsidR="0013266E" w:rsidRPr="00722B31" w:rsidRDefault="0013266E" w:rsidP="00722B31">
            <w:pPr>
              <w:pStyle w:val="Prrafodelista"/>
              <w:numPr>
                <w:ilvl w:val="0"/>
                <w:numId w:val="209"/>
              </w:numPr>
              <w:spacing w:after="0" w:line="360" w:lineRule="auto"/>
              <w:jc w:val="both"/>
              <w:rPr>
                <w:rFonts w:ascii="Arial" w:hAnsi="Arial" w:cs="Arial"/>
                <w:sz w:val="24"/>
                <w:szCs w:val="24"/>
              </w:rPr>
            </w:pPr>
            <w:r w:rsidRPr="00722B31">
              <w:rPr>
                <w:rFonts w:ascii="Arial" w:hAnsi="Arial" w:cs="Arial"/>
                <w:sz w:val="24"/>
                <w:szCs w:val="24"/>
              </w:rPr>
              <w:t>Teacher education</w:t>
            </w:r>
          </w:p>
          <w:p w:rsidR="0013266E" w:rsidRPr="00722B31" w:rsidRDefault="0013266E" w:rsidP="00722B31">
            <w:pPr>
              <w:pStyle w:val="Prrafodelista"/>
              <w:numPr>
                <w:ilvl w:val="0"/>
                <w:numId w:val="209"/>
              </w:numPr>
              <w:spacing w:after="0" w:line="360" w:lineRule="auto"/>
              <w:jc w:val="both"/>
              <w:rPr>
                <w:rFonts w:ascii="Arial" w:hAnsi="Arial" w:cs="Arial"/>
                <w:sz w:val="24"/>
                <w:szCs w:val="24"/>
              </w:rPr>
            </w:pPr>
            <w:r w:rsidRPr="00722B31">
              <w:rPr>
                <w:rFonts w:ascii="Arial" w:hAnsi="Arial" w:cs="Arial"/>
                <w:sz w:val="24"/>
                <w:szCs w:val="24"/>
              </w:rPr>
              <w:t xml:space="preserve">Teacher training </w:t>
            </w:r>
          </w:p>
          <w:p w:rsidR="0013266E" w:rsidRPr="00722B31" w:rsidRDefault="0013266E" w:rsidP="00722B31">
            <w:pPr>
              <w:pStyle w:val="Prrafodelista"/>
              <w:numPr>
                <w:ilvl w:val="0"/>
                <w:numId w:val="209"/>
              </w:numPr>
              <w:spacing w:after="0" w:line="360" w:lineRule="auto"/>
              <w:jc w:val="both"/>
              <w:rPr>
                <w:rFonts w:ascii="Arial" w:hAnsi="Arial" w:cs="Arial"/>
                <w:sz w:val="24"/>
                <w:szCs w:val="24"/>
              </w:rPr>
            </w:pPr>
            <w:r w:rsidRPr="00722B31">
              <w:rPr>
                <w:rFonts w:ascii="Arial" w:hAnsi="Arial" w:cs="Arial"/>
                <w:sz w:val="24"/>
                <w:szCs w:val="24"/>
              </w:rPr>
              <w:t>Teacher development</w:t>
            </w:r>
          </w:p>
          <w:p w:rsidR="0013266E" w:rsidRPr="00722B31" w:rsidRDefault="0013266E" w:rsidP="00722B31">
            <w:pPr>
              <w:spacing w:line="360" w:lineRule="auto"/>
              <w:ind w:left="360"/>
              <w:jc w:val="both"/>
              <w:rPr>
                <w:rFonts w:ascii="Arial" w:hAnsi="Arial" w:cs="Arial"/>
              </w:rPr>
            </w:pPr>
            <w:r w:rsidRPr="00722B31">
              <w:rPr>
                <w:rFonts w:ascii="Arial" w:hAnsi="Arial" w:cs="Arial"/>
              </w:rPr>
              <w:t xml:space="preserve">B. In your opinion which of these concepts can serve as an umbrella term for all the     </w:t>
            </w:r>
          </w:p>
          <w:p w:rsidR="0013266E" w:rsidRPr="00722B31" w:rsidRDefault="0013266E" w:rsidP="00722B31">
            <w:pPr>
              <w:spacing w:line="360" w:lineRule="auto"/>
              <w:ind w:left="360"/>
              <w:jc w:val="both"/>
              <w:rPr>
                <w:rFonts w:ascii="Arial" w:hAnsi="Arial" w:cs="Arial"/>
              </w:rPr>
            </w:pPr>
            <w:r w:rsidRPr="00722B31">
              <w:rPr>
                <w:rFonts w:ascii="Arial" w:hAnsi="Arial" w:cs="Arial"/>
              </w:rPr>
              <w:t xml:space="preserve">     </w:t>
            </w:r>
            <w:proofErr w:type="gramStart"/>
            <w:r w:rsidRPr="00722B31">
              <w:rPr>
                <w:rFonts w:ascii="Arial" w:hAnsi="Arial" w:cs="Arial"/>
              </w:rPr>
              <w:t>terms</w:t>
            </w:r>
            <w:proofErr w:type="gramEnd"/>
            <w:r w:rsidRPr="00722B31">
              <w:rPr>
                <w:rFonts w:ascii="Arial" w:hAnsi="Arial" w:cs="Arial"/>
              </w:rPr>
              <w:t>?</w:t>
            </w:r>
          </w:p>
          <w:p w:rsidR="0013266E" w:rsidRPr="00722B31" w:rsidRDefault="0013266E" w:rsidP="00722B31">
            <w:pPr>
              <w:spacing w:line="360" w:lineRule="auto"/>
              <w:ind w:left="360"/>
              <w:jc w:val="both"/>
              <w:rPr>
                <w:rFonts w:ascii="Arial" w:hAnsi="Arial" w:cs="Arial"/>
              </w:rPr>
            </w:pPr>
            <w:r w:rsidRPr="00722B31">
              <w:rPr>
                <w:rFonts w:ascii="Arial" w:hAnsi="Arial" w:cs="Arial"/>
              </w:rPr>
              <w:t xml:space="preserve">C. Read the following excerpts from the Chapter </w:t>
            </w:r>
            <w:r w:rsidRPr="00722B31">
              <w:rPr>
                <w:rFonts w:ascii="Arial" w:hAnsi="Arial" w:cs="Arial"/>
                <w:i/>
              </w:rPr>
              <w:t>Professional Development</w:t>
            </w:r>
            <w:r w:rsidRPr="00722B31">
              <w:rPr>
                <w:rFonts w:ascii="Arial" w:hAnsi="Arial" w:cs="Arial"/>
              </w:rPr>
              <w:t xml:space="preserve">in the </w:t>
            </w:r>
          </w:p>
          <w:p w:rsidR="0013266E" w:rsidRPr="00722B31" w:rsidRDefault="0013266E" w:rsidP="00722B31">
            <w:pPr>
              <w:spacing w:line="360" w:lineRule="auto"/>
              <w:ind w:left="360"/>
              <w:jc w:val="both"/>
              <w:rPr>
                <w:rFonts w:ascii="Arial" w:hAnsi="Arial" w:cs="Arial"/>
              </w:rPr>
            </w:pPr>
            <w:r w:rsidRPr="00722B31">
              <w:rPr>
                <w:rFonts w:ascii="Arial" w:hAnsi="Arial" w:cs="Arial"/>
              </w:rPr>
              <w:t>book Key Issues in Language Teaching, by Jack C. Richards, 2015 to check and</w:t>
            </w:r>
          </w:p>
          <w:p w:rsidR="0013266E" w:rsidRPr="00722B31" w:rsidRDefault="0013266E" w:rsidP="00722B31">
            <w:pPr>
              <w:spacing w:line="360" w:lineRule="auto"/>
              <w:ind w:left="360"/>
              <w:jc w:val="both"/>
              <w:rPr>
                <w:rFonts w:ascii="Arial" w:hAnsi="Arial" w:cs="Arial"/>
              </w:rPr>
            </w:pPr>
            <w:proofErr w:type="gramStart"/>
            <w:r w:rsidRPr="00722B31">
              <w:rPr>
                <w:rFonts w:ascii="Arial" w:hAnsi="Arial" w:cs="Arial"/>
              </w:rPr>
              <w:t>expand</w:t>
            </w:r>
            <w:proofErr w:type="gramEnd"/>
            <w:r w:rsidRPr="00722B31">
              <w:rPr>
                <w:rFonts w:ascii="Arial" w:hAnsi="Arial" w:cs="Arial"/>
              </w:rPr>
              <w:t xml:space="preserve"> on your answers.</w:t>
            </w:r>
          </w:p>
          <w:p w:rsidR="0013266E" w:rsidRPr="00722B31" w:rsidRDefault="0013266E" w:rsidP="00722B31">
            <w:pPr>
              <w:spacing w:line="360" w:lineRule="auto"/>
              <w:jc w:val="both"/>
              <w:rPr>
                <w:rFonts w:ascii="Arial" w:hAnsi="Arial" w:cs="Arial"/>
              </w:rPr>
            </w:pPr>
          </w:p>
        </w:tc>
      </w:tr>
    </w:tbl>
    <w:p w:rsidR="0013266E" w:rsidRPr="00722B31" w:rsidRDefault="0013266E" w:rsidP="00722B31">
      <w:pPr>
        <w:spacing w:line="360" w:lineRule="auto"/>
        <w:jc w:val="both"/>
        <w:rPr>
          <w:rFonts w:ascii="Arial" w:hAnsi="Arial" w:cs="Arial"/>
        </w:rPr>
      </w:pPr>
    </w:p>
    <w:p w:rsidR="0013266E" w:rsidRPr="00722B31" w:rsidRDefault="0013266E" w:rsidP="00722B31">
      <w:pPr>
        <w:spacing w:line="360" w:lineRule="auto"/>
        <w:jc w:val="both"/>
        <w:rPr>
          <w:rFonts w:ascii="Arial" w:hAnsi="Arial" w:cs="Arial"/>
        </w:rPr>
      </w:pPr>
      <w:r w:rsidRPr="00722B31">
        <w:rPr>
          <w:rFonts w:ascii="Arial" w:hAnsi="Arial" w:cs="Arial"/>
        </w:rPr>
        <w:t xml:space="preserve">     Richards uses the term </w:t>
      </w:r>
      <w:r w:rsidRPr="00722B31">
        <w:rPr>
          <w:rFonts w:ascii="Arial" w:hAnsi="Arial" w:cs="Arial"/>
          <w:b/>
        </w:rPr>
        <w:t>teacher education</w:t>
      </w:r>
      <w:r w:rsidRPr="00722B31">
        <w:rPr>
          <w:rFonts w:ascii="Arial" w:hAnsi="Arial" w:cs="Arial"/>
        </w:rPr>
        <w:t xml:space="preserve"> as an umbrella term to refer to the field that deals with the preparation and professional development of teachers, while he uses the terms </w:t>
      </w:r>
      <w:r w:rsidRPr="00722B31">
        <w:rPr>
          <w:rFonts w:ascii="Arial" w:hAnsi="Arial" w:cs="Arial"/>
          <w:b/>
        </w:rPr>
        <w:t>teacher development</w:t>
      </w:r>
      <w:r w:rsidRPr="00722B31">
        <w:rPr>
          <w:rFonts w:ascii="Arial" w:hAnsi="Arial" w:cs="Arial"/>
        </w:rPr>
        <w:t xml:space="preserve"> and </w:t>
      </w:r>
      <w:r w:rsidRPr="00722B31">
        <w:rPr>
          <w:rFonts w:ascii="Arial" w:hAnsi="Arial" w:cs="Arial"/>
          <w:b/>
        </w:rPr>
        <w:t>teacher training</w:t>
      </w:r>
      <w:r w:rsidRPr="00722B31">
        <w:rPr>
          <w:rFonts w:ascii="Arial" w:hAnsi="Arial" w:cs="Arial"/>
        </w:rPr>
        <w:t xml:space="preserve"> to refer to two different approaches within the field of teacher education.</w:t>
      </w:r>
    </w:p>
    <w:p w:rsidR="0013266E" w:rsidRPr="00722B31" w:rsidRDefault="0013266E" w:rsidP="00722B31">
      <w:pPr>
        <w:spacing w:line="360" w:lineRule="auto"/>
        <w:jc w:val="both"/>
        <w:rPr>
          <w:rFonts w:ascii="Arial" w:hAnsi="Arial" w:cs="Arial"/>
          <w:b/>
        </w:rPr>
      </w:pPr>
      <w:r w:rsidRPr="00722B31">
        <w:rPr>
          <w:rFonts w:ascii="Arial" w:hAnsi="Arial" w:cs="Arial"/>
          <w:b/>
        </w:rPr>
        <w:t>1.1 Types of teacher education</w:t>
      </w:r>
    </w:p>
    <w:p w:rsidR="0013266E" w:rsidRPr="00722B31" w:rsidRDefault="0013266E" w:rsidP="00722B31">
      <w:pPr>
        <w:spacing w:line="360" w:lineRule="auto"/>
        <w:jc w:val="both"/>
        <w:rPr>
          <w:rFonts w:ascii="Arial" w:hAnsi="Arial" w:cs="Arial"/>
        </w:rPr>
      </w:pPr>
      <w:r w:rsidRPr="00722B31">
        <w:rPr>
          <w:rFonts w:ascii="Arial" w:hAnsi="Arial" w:cs="Arial"/>
        </w:rPr>
        <w:t xml:space="preserve">     From the 1970s to the present period, there has been a marked shift in our understanding of what we mean by teacher education – a movement from teacher training to teacher development (Richards, 1998).</w:t>
      </w:r>
    </w:p>
    <w:p w:rsidR="0013266E" w:rsidRPr="00722B31" w:rsidRDefault="0013266E" w:rsidP="00722B31">
      <w:pPr>
        <w:spacing w:line="360" w:lineRule="auto"/>
        <w:jc w:val="both"/>
        <w:rPr>
          <w:rFonts w:ascii="Arial" w:hAnsi="Arial" w:cs="Arial"/>
          <w:b/>
        </w:rPr>
      </w:pPr>
      <w:r w:rsidRPr="00722B31">
        <w:rPr>
          <w:rFonts w:ascii="Arial" w:hAnsi="Arial" w:cs="Arial"/>
          <w:b/>
        </w:rPr>
        <w:t>Teacher training</w:t>
      </w:r>
    </w:p>
    <w:p w:rsidR="0013266E" w:rsidRPr="00722B31" w:rsidRDefault="0013266E" w:rsidP="00722B31">
      <w:pPr>
        <w:spacing w:line="360" w:lineRule="auto"/>
        <w:jc w:val="both"/>
        <w:rPr>
          <w:rFonts w:ascii="Arial" w:hAnsi="Arial" w:cs="Arial"/>
        </w:rPr>
      </w:pPr>
      <w:r w:rsidRPr="00722B31">
        <w:rPr>
          <w:rFonts w:ascii="Arial" w:hAnsi="Arial" w:cs="Arial"/>
        </w:rPr>
        <w:t xml:space="preserve">     Teacher training normally involves providing novice teachers with the practical skills and knowledge needed to prepare them for the initial teaching experience. Teacher training involves processes of the following kind:</w:t>
      </w:r>
    </w:p>
    <w:p w:rsidR="0013266E" w:rsidRPr="00722B31" w:rsidRDefault="0013266E" w:rsidP="00722B31">
      <w:pPr>
        <w:pStyle w:val="Prrafodelista"/>
        <w:numPr>
          <w:ilvl w:val="0"/>
          <w:numId w:val="210"/>
        </w:numPr>
        <w:spacing w:after="0" w:line="360" w:lineRule="auto"/>
        <w:jc w:val="both"/>
        <w:rPr>
          <w:rFonts w:ascii="Arial" w:hAnsi="Arial" w:cs="Arial"/>
          <w:sz w:val="24"/>
          <w:szCs w:val="24"/>
          <w:lang w:val="en-US"/>
        </w:rPr>
      </w:pPr>
      <w:r w:rsidRPr="00722B31">
        <w:rPr>
          <w:rFonts w:ascii="Arial" w:hAnsi="Arial" w:cs="Arial"/>
          <w:sz w:val="24"/>
          <w:szCs w:val="24"/>
          <w:lang w:val="en-US"/>
        </w:rPr>
        <w:t>Understanding basic concepts and principles as a prerequisite for applying them to teaching.</w:t>
      </w:r>
    </w:p>
    <w:p w:rsidR="0013266E" w:rsidRPr="00722B31" w:rsidRDefault="0013266E" w:rsidP="00722B31">
      <w:pPr>
        <w:pStyle w:val="Prrafodelista"/>
        <w:numPr>
          <w:ilvl w:val="0"/>
          <w:numId w:val="210"/>
        </w:numPr>
        <w:spacing w:after="0" w:line="360" w:lineRule="auto"/>
        <w:jc w:val="both"/>
        <w:rPr>
          <w:rFonts w:ascii="Arial" w:hAnsi="Arial" w:cs="Arial"/>
          <w:sz w:val="24"/>
          <w:szCs w:val="24"/>
          <w:lang w:val="en-US"/>
        </w:rPr>
      </w:pPr>
      <w:r w:rsidRPr="00722B31">
        <w:rPr>
          <w:rFonts w:ascii="Arial" w:hAnsi="Arial" w:cs="Arial"/>
          <w:sz w:val="24"/>
          <w:szCs w:val="24"/>
          <w:lang w:val="en-US"/>
        </w:rPr>
        <w:t>Developing a repertoire of classroom techniques, routines, skills and strategies.</w:t>
      </w:r>
    </w:p>
    <w:p w:rsidR="0013266E" w:rsidRPr="00722B31" w:rsidRDefault="0013266E" w:rsidP="00722B31">
      <w:pPr>
        <w:pStyle w:val="Prrafodelista"/>
        <w:numPr>
          <w:ilvl w:val="0"/>
          <w:numId w:val="210"/>
        </w:numPr>
        <w:spacing w:after="0" w:line="360" w:lineRule="auto"/>
        <w:jc w:val="both"/>
        <w:rPr>
          <w:rFonts w:ascii="Arial" w:hAnsi="Arial" w:cs="Arial"/>
          <w:sz w:val="24"/>
          <w:szCs w:val="24"/>
          <w:lang w:val="en-US"/>
        </w:rPr>
      </w:pPr>
      <w:r w:rsidRPr="00722B31">
        <w:rPr>
          <w:rFonts w:ascii="Arial" w:hAnsi="Arial" w:cs="Arial"/>
          <w:sz w:val="24"/>
          <w:szCs w:val="24"/>
          <w:lang w:val="en-US"/>
        </w:rPr>
        <w:t>Having opportunities to try out different strategies in the classroom.</w:t>
      </w:r>
    </w:p>
    <w:p w:rsidR="0013266E" w:rsidRPr="00722B31" w:rsidRDefault="0013266E" w:rsidP="00722B31">
      <w:pPr>
        <w:pStyle w:val="Prrafodelista"/>
        <w:numPr>
          <w:ilvl w:val="0"/>
          <w:numId w:val="210"/>
        </w:numPr>
        <w:spacing w:after="0" w:line="360" w:lineRule="auto"/>
        <w:jc w:val="both"/>
        <w:rPr>
          <w:rFonts w:ascii="Arial" w:hAnsi="Arial" w:cs="Arial"/>
          <w:sz w:val="24"/>
          <w:szCs w:val="24"/>
          <w:lang w:val="en-US"/>
        </w:rPr>
      </w:pPr>
      <w:r w:rsidRPr="00722B31">
        <w:rPr>
          <w:rFonts w:ascii="Arial" w:hAnsi="Arial" w:cs="Arial"/>
          <w:sz w:val="24"/>
          <w:szCs w:val="24"/>
          <w:lang w:val="en-US"/>
        </w:rPr>
        <w:t>Developing ability to teach using a textbook and classroom technology.</w:t>
      </w:r>
    </w:p>
    <w:p w:rsidR="0013266E" w:rsidRPr="00722B31" w:rsidRDefault="0013266E" w:rsidP="00722B31">
      <w:pPr>
        <w:pStyle w:val="Prrafodelista"/>
        <w:numPr>
          <w:ilvl w:val="0"/>
          <w:numId w:val="210"/>
        </w:numPr>
        <w:spacing w:after="0" w:line="360" w:lineRule="auto"/>
        <w:jc w:val="both"/>
        <w:rPr>
          <w:rFonts w:ascii="Arial" w:hAnsi="Arial" w:cs="Arial"/>
          <w:sz w:val="24"/>
          <w:szCs w:val="24"/>
          <w:lang w:val="en-US"/>
        </w:rPr>
      </w:pPr>
      <w:r w:rsidRPr="00722B31">
        <w:rPr>
          <w:rFonts w:ascii="Arial" w:hAnsi="Arial" w:cs="Arial"/>
          <w:sz w:val="24"/>
          <w:szCs w:val="24"/>
          <w:lang w:val="en-US"/>
        </w:rPr>
        <w:t>Monitoring oneself and getting feedback from others on one’s practice.</w:t>
      </w:r>
    </w:p>
    <w:p w:rsidR="0013266E" w:rsidRPr="00722B31" w:rsidRDefault="0013266E" w:rsidP="00722B31">
      <w:pPr>
        <w:pStyle w:val="Prrafodelista"/>
        <w:spacing w:after="0" w:line="360" w:lineRule="auto"/>
        <w:jc w:val="both"/>
        <w:rPr>
          <w:rFonts w:ascii="Arial" w:hAnsi="Arial" w:cs="Arial"/>
          <w:sz w:val="24"/>
          <w:szCs w:val="24"/>
          <w:lang w:val="en-US"/>
        </w:rPr>
      </w:pPr>
    </w:p>
    <w:p w:rsidR="0013266E" w:rsidRPr="00722B31" w:rsidRDefault="0013266E" w:rsidP="00722B31">
      <w:pPr>
        <w:spacing w:line="360" w:lineRule="auto"/>
        <w:jc w:val="both"/>
        <w:rPr>
          <w:rFonts w:ascii="Arial" w:hAnsi="Arial" w:cs="Arial"/>
        </w:rPr>
      </w:pPr>
      <w:r w:rsidRPr="00722B31">
        <w:rPr>
          <w:rFonts w:ascii="Arial" w:hAnsi="Arial" w:cs="Arial"/>
        </w:rPr>
        <w:lastRenderedPageBreak/>
        <w:t xml:space="preserve">     Training involves the development of basic concepts, theories and principles and a repertoire of teaching skills, acquired through observing </w:t>
      </w:r>
      <w:r w:rsidR="00942E99" w:rsidRPr="00722B31">
        <w:rPr>
          <w:rFonts w:ascii="Arial" w:hAnsi="Arial" w:cs="Arial"/>
        </w:rPr>
        <w:t>experienced teachers</w:t>
      </w:r>
      <w:r w:rsidRPr="00722B31">
        <w:rPr>
          <w:rFonts w:ascii="Arial" w:hAnsi="Arial" w:cs="Arial"/>
        </w:rPr>
        <w:t xml:space="preserve"> and engaging in practice-teaching in a controlled setting, e.g. through micro-teaching or peer teaching. From this perspective, good teaching is seen as the mastery of a body of basic knowledge and a set of skills or competencies. Qualifications in teacher training such as the CELTA (Certificate in English Language Teaching to Adults) are typically offered by teacher-training colleges or by organizations such as the British Council, to provide novice teachers with a recognized entry-level qualification as an ESL/ELT teacher. The worldwide demand for qualifications of this kind has led to the development of many courses, available both in face-to-face formats and online. The Teaching Knowledge Test (TKT) developed by Cambridge English Language Assessment for teachers of English to speakers of other languages is an example of a training course and   test that a number of teachers in Cuba have taken with the motivation to reinforce their knowledge and teaching skills in the field of ELT. </w:t>
      </w:r>
    </w:p>
    <w:p w:rsidR="0013266E" w:rsidRPr="00722B31" w:rsidRDefault="0013266E" w:rsidP="00722B31">
      <w:pPr>
        <w:spacing w:line="360" w:lineRule="auto"/>
        <w:jc w:val="both"/>
        <w:rPr>
          <w:rFonts w:ascii="Arial" w:hAnsi="Arial" w:cs="Arial"/>
        </w:rPr>
      </w:pPr>
      <w:r w:rsidRPr="00722B31">
        <w:rPr>
          <w:rFonts w:ascii="Arial" w:hAnsi="Arial" w:cs="Arial"/>
          <w:b/>
        </w:rPr>
        <w:t xml:space="preserve">     Teacher development </w:t>
      </w:r>
      <w:r w:rsidRPr="00722B31">
        <w:rPr>
          <w:rFonts w:ascii="Arial" w:hAnsi="Arial" w:cs="Arial"/>
        </w:rPr>
        <w:t>serves a longer-term goal and seeks to facilitate growth of the teacher´s general understanding of teaching, of the teaching context and of his or her performance as a teacher. It thus builds on the initial knowledge and skill base acquired through teacher training. One aspect of teacher development involves developing deeper understanding of the knowledge base of language teaching. This has typically meant mastering the discipline of applied linguistics and developing more advanced and theory-based body of knowledge, not linked to a specific teaching context. (1)</w:t>
      </w:r>
    </w:p>
    <w:p w:rsidR="0013266E" w:rsidRPr="00722B31" w:rsidRDefault="0013266E" w:rsidP="00722B31">
      <w:pPr>
        <w:spacing w:line="360" w:lineRule="auto"/>
        <w:jc w:val="both"/>
        <w:rPr>
          <w:rFonts w:ascii="Arial" w:hAnsi="Arial" w:cs="Arial"/>
        </w:rPr>
      </w:pPr>
      <w:r w:rsidRPr="00722B31">
        <w:rPr>
          <w:rFonts w:ascii="Arial" w:hAnsi="Arial" w:cs="Arial"/>
        </w:rPr>
        <w:t xml:space="preserve">_____________  </w:t>
      </w:r>
    </w:p>
    <w:p w:rsidR="0013266E" w:rsidRPr="00722B31" w:rsidRDefault="0013266E" w:rsidP="00722B31">
      <w:pPr>
        <w:spacing w:line="360" w:lineRule="auto"/>
        <w:jc w:val="both"/>
        <w:rPr>
          <w:rFonts w:ascii="Arial" w:hAnsi="Arial" w:cs="Arial"/>
        </w:rPr>
      </w:pPr>
      <w:r w:rsidRPr="00722B31">
        <w:rPr>
          <w:rFonts w:ascii="Arial" w:hAnsi="Arial" w:cs="Arial"/>
        </w:rPr>
        <w:t>1)</w:t>
      </w:r>
      <w:r w:rsidRPr="00722B31">
        <w:rPr>
          <w:rFonts w:ascii="Arial" w:hAnsi="Arial" w:cs="Arial"/>
          <w:noProof/>
        </w:rPr>
        <w:t xml:space="preserve"> Richards, J.C. (2015)  </w:t>
      </w:r>
      <w:r w:rsidRPr="00722B31">
        <w:rPr>
          <w:rFonts w:ascii="Arial" w:hAnsi="Arial" w:cs="Arial"/>
          <w:i/>
          <w:noProof/>
        </w:rPr>
        <w:t>Key Issues in Language Teaching</w:t>
      </w:r>
      <w:r w:rsidRPr="00722B31">
        <w:rPr>
          <w:rFonts w:ascii="Arial" w:hAnsi="Arial" w:cs="Arial"/>
          <w:noProof/>
        </w:rPr>
        <w:t>. New York: CUP</w:t>
      </w:r>
    </w:p>
    <w:p w:rsidR="0013266E" w:rsidRPr="00722B31" w:rsidRDefault="0013266E" w:rsidP="00722B31">
      <w:pPr>
        <w:spacing w:line="360" w:lineRule="auto"/>
        <w:jc w:val="both"/>
        <w:rPr>
          <w:rFonts w:ascii="Arial" w:hAnsi="Arial" w:cs="Arial"/>
        </w:rPr>
      </w:pPr>
    </w:p>
    <w:p w:rsidR="0013266E" w:rsidRPr="00722B31" w:rsidRDefault="0013266E" w:rsidP="00722B31">
      <w:pPr>
        <w:spacing w:line="360" w:lineRule="auto"/>
        <w:jc w:val="both"/>
        <w:rPr>
          <w:rFonts w:ascii="Arial" w:hAnsi="Arial" w:cs="Arial"/>
        </w:rPr>
      </w:pPr>
    </w:p>
    <w:p w:rsidR="0013266E" w:rsidRPr="00722B31" w:rsidRDefault="0013266E" w:rsidP="00722B31">
      <w:pPr>
        <w:spacing w:line="360" w:lineRule="auto"/>
        <w:jc w:val="both"/>
        <w:rPr>
          <w:rFonts w:ascii="Arial" w:hAnsi="Arial" w:cs="Arial"/>
        </w:rPr>
      </w:pPr>
      <w:r w:rsidRPr="00722B31">
        <w:rPr>
          <w:rFonts w:ascii="Arial" w:hAnsi="Arial" w:cs="Arial"/>
        </w:rPr>
        <w:t xml:space="preserve">     Another dimension of teacher development, however, deals with the examination of different dimensions of one’s ownpractice as a basis for reflective review.</w:t>
      </w:r>
    </w:p>
    <w:tbl>
      <w:tblPr>
        <w:tblStyle w:val="Tablaconcuadrcula"/>
        <w:tblW w:w="0" w:type="auto"/>
        <w:tblLook w:val="04A0" w:firstRow="1" w:lastRow="0" w:firstColumn="1" w:lastColumn="0" w:noHBand="0" w:noVBand="1"/>
      </w:tblPr>
      <w:tblGrid>
        <w:gridCol w:w="9242"/>
      </w:tblGrid>
      <w:tr w:rsidR="0013266E" w:rsidRPr="00722B31" w:rsidTr="00A366D1">
        <w:trPr>
          <w:trHeight w:val="4137"/>
        </w:trPr>
        <w:tc>
          <w:tcPr>
            <w:tcW w:w="9576" w:type="dxa"/>
          </w:tcPr>
          <w:p w:rsidR="0013266E" w:rsidRPr="00722B31" w:rsidRDefault="0013266E" w:rsidP="00722B31">
            <w:pPr>
              <w:spacing w:line="360" w:lineRule="auto"/>
              <w:jc w:val="both"/>
              <w:rPr>
                <w:rFonts w:ascii="Arial" w:hAnsi="Arial" w:cs="Arial"/>
                <w:b/>
              </w:rPr>
            </w:pPr>
            <w:r w:rsidRPr="00722B31">
              <w:rPr>
                <w:rFonts w:ascii="Arial" w:hAnsi="Arial" w:cs="Arial"/>
                <w:b/>
              </w:rPr>
              <w:lastRenderedPageBreak/>
              <w:t>Task 2. Sharing Opinions:</w:t>
            </w:r>
          </w:p>
          <w:p w:rsidR="0013266E" w:rsidRPr="00722B31" w:rsidRDefault="0013266E" w:rsidP="00722B31">
            <w:pPr>
              <w:spacing w:line="360" w:lineRule="auto"/>
              <w:jc w:val="both"/>
              <w:rPr>
                <w:rFonts w:ascii="Arial" w:hAnsi="Arial" w:cs="Arial"/>
                <w:b/>
              </w:rPr>
            </w:pPr>
            <w:r w:rsidRPr="00722B31">
              <w:rPr>
                <w:rFonts w:ascii="Arial" w:hAnsi="Arial" w:cs="Arial"/>
                <w:b/>
              </w:rPr>
              <w:t>Before you read the next fragment, discuss the following questions with a peer or group:</w:t>
            </w:r>
          </w:p>
          <w:p w:rsidR="0013266E" w:rsidRPr="00722B31" w:rsidRDefault="0013266E" w:rsidP="00722B31">
            <w:pPr>
              <w:spacing w:line="360" w:lineRule="auto"/>
              <w:jc w:val="both"/>
              <w:rPr>
                <w:rFonts w:ascii="Arial" w:hAnsi="Arial" w:cs="Arial"/>
              </w:rPr>
            </w:pPr>
          </w:p>
          <w:p w:rsidR="0013266E" w:rsidRPr="00722B31" w:rsidRDefault="0013266E" w:rsidP="00722B31">
            <w:pPr>
              <w:pStyle w:val="Prrafodelista"/>
              <w:numPr>
                <w:ilvl w:val="0"/>
                <w:numId w:val="211"/>
              </w:numPr>
              <w:spacing w:after="0" w:line="360" w:lineRule="auto"/>
              <w:jc w:val="both"/>
              <w:rPr>
                <w:rFonts w:ascii="Arial" w:hAnsi="Arial" w:cs="Arial"/>
                <w:sz w:val="24"/>
                <w:szCs w:val="24"/>
                <w:lang w:val="en-US"/>
              </w:rPr>
            </w:pPr>
            <w:r w:rsidRPr="00722B31">
              <w:rPr>
                <w:rFonts w:ascii="Arial" w:hAnsi="Arial" w:cs="Arial"/>
                <w:sz w:val="24"/>
                <w:szCs w:val="24"/>
                <w:lang w:val="en-US"/>
              </w:rPr>
              <w:t>In your experience as a pre-service teacher, would you agree that the teacher education program in Cuba moves from training to development?</w:t>
            </w:r>
          </w:p>
          <w:p w:rsidR="0013266E" w:rsidRPr="00722B31" w:rsidRDefault="0013266E" w:rsidP="00722B31">
            <w:pPr>
              <w:pStyle w:val="Prrafodelista"/>
              <w:numPr>
                <w:ilvl w:val="0"/>
                <w:numId w:val="211"/>
              </w:numPr>
              <w:spacing w:after="0" w:line="360" w:lineRule="auto"/>
              <w:jc w:val="both"/>
              <w:rPr>
                <w:rFonts w:ascii="Arial" w:hAnsi="Arial" w:cs="Arial"/>
                <w:sz w:val="24"/>
                <w:szCs w:val="24"/>
              </w:rPr>
            </w:pPr>
            <w:r w:rsidRPr="00722B31">
              <w:rPr>
                <w:rFonts w:ascii="Arial" w:hAnsi="Arial" w:cs="Arial"/>
                <w:sz w:val="24"/>
                <w:szCs w:val="24"/>
              </w:rPr>
              <w:t>While in your practicum:</w:t>
            </w:r>
          </w:p>
          <w:p w:rsidR="0013266E" w:rsidRPr="00722B31" w:rsidRDefault="0013266E" w:rsidP="00722B31">
            <w:pPr>
              <w:pStyle w:val="Prrafodelista"/>
              <w:spacing w:after="0" w:line="360" w:lineRule="auto"/>
              <w:jc w:val="both"/>
              <w:rPr>
                <w:rFonts w:ascii="Arial" w:hAnsi="Arial" w:cs="Arial"/>
                <w:sz w:val="24"/>
                <w:szCs w:val="24"/>
                <w:lang w:val="en-US"/>
              </w:rPr>
            </w:pPr>
            <w:r w:rsidRPr="00722B31">
              <w:rPr>
                <w:rFonts w:ascii="Arial" w:hAnsi="Arial" w:cs="Arial"/>
                <w:sz w:val="24"/>
                <w:szCs w:val="24"/>
                <w:lang w:val="en-US"/>
              </w:rPr>
              <w:t>a. What kind of training activities do you carry out?</w:t>
            </w:r>
          </w:p>
          <w:p w:rsidR="0013266E" w:rsidRPr="00722B31" w:rsidRDefault="0013266E" w:rsidP="00722B31">
            <w:pPr>
              <w:pStyle w:val="Prrafodelista"/>
              <w:spacing w:after="0" w:line="360" w:lineRule="auto"/>
              <w:jc w:val="both"/>
              <w:rPr>
                <w:rFonts w:ascii="Arial" w:hAnsi="Arial" w:cs="Arial"/>
                <w:sz w:val="24"/>
                <w:szCs w:val="24"/>
                <w:lang w:val="en-US"/>
              </w:rPr>
            </w:pPr>
            <w:r w:rsidRPr="00722B31">
              <w:rPr>
                <w:rFonts w:ascii="Arial" w:hAnsi="Arial" w:cs="Arial"/>
                <w:sz w:val="24"/>
                <w:szCs w:val="24"/>
                <w:lang w:val="en-US"/>
              </w:rPr>
              <w:t>b. Can you explain any activity that you have carried out for your own</w:t>
            </w:r>
          </w:p>
          <w:p w:rsidR="0013266E" w:rsidRPr="00722B31" w:rsidRDefault="0013266E" w:rsidP="00722B31">
            <w:pPr>
              <w:spacing w:line="360" w:lineRule="auto"/>
              <w:ind w:left="993"/>
              <w:jc w:val="both"/>
              <w:rPr>
                <w:rFonts w:ascii="Arial" w:hAnsi="Arial" w:cs="Arial"/>
              </w:rPr>
            </w:pPr>
            <w:proofErr w:type="gramStart"/>
            <w:r w:rsidRPr="00722B31">
              <w:rPr>
                <w:rFonts w:ascii="Arial" w:hAnsi="Arial" w:cs="Arial"/>
              </w:rPr>
              <w:t>development</w:t>
            </w:r>
            <w:proofErr w:type="gramEnd"/>
            <w:r w:rsidRPr="00722B31">
              <w:rPr>
                <w:rFonts w:ascii="Arial" w:hAnsi="Arial" w:cs="Arial"/>
              </w:rPr>
              <w:t>?</w:t>
            </w:r>
          </w:p>
        </w:tc>
      </w:tr>
    </w:tbl>
    <w:p w:rsidR="0013266E" w:rsidRPr="00722B31" w:rsidRDefault="0013266E" w:rsidP="00722B31">
      <w:pPr>
        <w:spacing w:line="360" w:lineRule="auto"/>
        <w:jc w:val="both"/>
        <w:rPr>
          <w:rFonts w:ascii="Arial" w:hAnsi="Arial" w:cs="Arial"/>
        </w:rPr>
      </w:pPr>
    </w:p>
    <w:p w:rsidR="0013266E" w:rsidRPr="00722B31" w:rsidRDefault="0013266E" w:rsidP="00722B31">
      <w:pPr>
        <w:spacing w:line="360" w:lineRule="auto"/>
        <w:jc w:val="both"/>
        <w:rPr>
          <w:rFonts w:ascii="Arial" w:hAnsi="Arial" w:cs="Arial"/>
        </w:rPr>
      </w:pPr>
      <w:r w:rsidRPr="00722B31">
        <w:rPr>
          <w:rFonts w:ascii="Arial" w:hAnsi="Arial" w:cs="Arial"/>
        </w:rPr>
        <w:t xml:space="preserve">     When comparing the two dimensions of teacher education, Freeman observed (1982: 21 -2):</w:t>
      </w:r>
    </w:p>
    <w:p w:rsidR="0013266E" w:rsidRPr="00722B31" w:rsidRDefault="0013266E" w:rsidP="00722B31">
      <w:pPr>
        <w:spacing w:line="360" w:lineRule="auto"/>
        <w:jc w:val="both"/>
        <w:rPr>
          <w:rFonts w:ascii="Arial" w:hAnsi="Arial" w:cs="Arial"/>
          <w:b/>
        </w:rPr>
      </w:pPr>
      <w:r w:rsidRPr="00722B31">
        <w:rPr>
          <w:rFonts w:ascii="Arial" w:hAnsi="Arial" w:cs="Arial"/>
          <w:i/>
        </w:rPr>
        <w:t xml:space="preserve">Training deals with building specific teaching skills: how to sequence a lesson or how to teach a dialogue, for instance. Development, on the other hand, focuses on the individual teacher – on the processes of reflection, examination, and change which can lead to doing a better job and to personal growth and professional growth. These two concepts assume different views of teaching and the teacher. Training assumes that teaching is a finite skill, one which can be acquired and mastered. The teacher then learns to teach in the sameway s/he learned to tie shoes or to ride a bicycle. Development assumes that teaching is a constantly evolving process of growth and change. It is an expansion of skills and understanding, one in which the teacher is responsible for the process in much the same way students are for learning a language. </w:t>
      </w:r>
      <w:r w:rsidRPr="00722B31">
        <w:rPr>
          <w:rFonts w:ascii="Arial" w:hAnsi="Arial" w:cs="Arial"/>
        </w:rPr>
        <w:t>(As cited by Richards J. C. (2015).</w:t>
      </w:r>
    </w:p>
    <w:p w:rsidR="0013266E" w:rsidRPr="00722B31" w:rsidRDefault="0013266E" w:rsidP="00722B31">
      <w:pPr>
        <w:spacing w:line="360" w:lineRule="auto"/>
        <w:jc w:val="both"/>
        <w:rPr>
          <w:rFonts w:ascii="Arial" w:hAnsi="Arial" w:cs="Arial"/>
          <w:b/>
        </w:rPr>
      </w:pPr>
    </w:p>
    <w:p w:rsidR="0013266E" w:rsidRPr="00722B31" w:rsidRDefault="0013266E" w:rsidP="00722B31">
      <w:pPr>
        <w:spacing w:line="360" w:lineRule="auto"/>
        <w:jc w:val="both"/>
        <w:rPr>
          <w:rFonts w:ascii="Arial" w:hAnsi="Arial" w:cs="Arial"/>
          <w:b/>
        </w:rPr>
      </w:pPr>
      <w:r w:rsidRPr="00722B31">
        <w:rPr>
          <w:rFonts w:ascii="Arial" w:hAnsi="Arial" w:cs="Arial"/>
          <w:b/>
        </w:rPr>
        <w:t xml:space="preserve">1.2 Reflective teaching as part </w:t>
      </w:r>
      <w:r w:rsidR="00942E99" w:rsidRPr="00722B31">
        <w:rPr>
          <w:rFonts w:ascii="Arial" w:hAnsi="Arial" w:cs="Arial"/>
          <w:b/>
        </w:rPr>
        <w:t>of teacher</w:t>
      </w:r>
      <w:r w:rsidRPr="00722B31">
        <w:rPr>
          <w:rFonts w:ascii="Arial" w:hAnsi="Arial" w:cs="Arial"/>
          <w:b/>
        </w:rPr>
        <w:t xml:space="preserve"> development </w:t>
      </w:r>
    </w:p>
    <w:p w:rsidR="0013266E" w:rsidRPr="00722B31" w:rsidRDefault="0013266E" w:rsidP="00722B31">
      <w:pPr>
        <w:spacing w:line="360" w:lineRule="auto"/>
        <w:jc w:val="both"/>
        <w:rPr>
          <w:rFonts w:ascii="Arial" w:hAnsi="Arial" w:cs="Arial"/>
        </w:rPr>
      </w:pPr>
      <w:r w:rsidRPr="00722B31">
        <w:rPr>
          <w:rFonts w:ascii="Arial" w:hAnsi="Arial" w:cs="Arial"/>
        </w:rPr>
        <w:t xml:space="preserve">     Since the early eighties a number of approaches to teacher development have been proposed and implemented. These approaches include among others, a form of inquiry intended to help teachers improve their practice: </w:t>
      </w:r>
      <w:r w:rsidRPr="00722B31">
        <w:rPr>
          <w:rFonts w:ascii="Arial" w:hAnsi="Arial" w:cs="Arial"/>
          <w:b/>
          <w:i/>
        </w:rPr>
        <w:t>reflective teaching.</w:t>
      </w:r>
    </w:p>
    <w:p w:rsidR="0013266E" w:rsidRPr="00722B31" w:rsidRDefault="0013266E" w:rsidP="00722B31">
      <w:pPr>
        <w:spacing w:line="360" w:lineRule="auto"/>
        <w:jc w:val="both"/>
        <w:rPr>
          <w:rFonts w:ascii="Arial" w:hAnsi="Arial" w:cs="Arial"/>
        </w:rPr>
      </w:pPr>
      <w:r w:rsidRPr="00722B31">
        <w:rPr>
          <w:rFonts w:ascii="Arial" w:hAnsi="Arial" w:cs="Arial"/>
        </w:rPr>
        <w:t xml:space="preserve">     Reflection in teaching refers to teachers subjecting their beliefs and practices of teaching to critical analysis. According to Richards (1992) in every lesson and in every classroom, events occur which the teacher can use to develop a deeper understanding of teaching; that is why there is a close relationship between reflection and development. These experiences can serve as the basis for reflection, and from </w:t>
      </w:r>
      <w:r w:rsidRPr="00722B31">
        <w:rPr>
          <w:rFonts w:ascii="Arial" w:hAnsi="Arial" w:cs="Arial"/>
        </w:rPr>
        <w:lastRenderedPageBreak/>
        <w:t>this basis, teachers can develop strategies for intervention or change, depending on their needs.</w:t>
      </w:r>
    </w:p>
    <w:p w:rsidR="0013266E" w:rsidRPr="00722B31" w:rsidRDefault="0013266E" w:rsidP="00722B31">
      <w:pPr>
        <w:spacing w:line="360" w:lineRule="auto"/>
        <w:jc w:val="both"/>
        <w:rPr>
          <w:rFonts w:ascii="Arial" w:hAnsi="Arial" w:cs="Arial"/>
        </w:rPr>
      </w:pPr>
      <w:r w:rsidRPr="00722B31">
        <w:rPr>
          <w:rFonts w:ascii="Arial" w:hAnsi="Arial" w:cs="Arial"/>
        </w:rPr>
        <w:t xml:space="preserve">     In fact, several renowned researchers (Pennignton, 1992; Wallace, 1998; Farrell, 1998; Barlett, 1990; Richards and Lockhart, 1994 coincide with Richards (1992), who sees reflection as a key component of teacher development.  Pennington (1992), for instance views it as the input and output for development.</w:t>
      </w:r>
    </w:p>
    <w:p w:rsidR="0013266E" w:rsidRPr="00722B31" w:rsidRDefault="0013266E" w:rsidP="00722B31">
      <w:pPr>
        <w:spacing w:line="360" w:lineRule="auto"/>
        <w:jc w:val="both"/>
        <w:rPr>
          <w:rFonts w:ascii="Arial" w:hAnsi="Arial" w:cs="Arial"/>
        </w:rPr>
      </w:pPr>
      <w:r w:rsidRPr="00722B31">
        <w:rPr>
          <w:rFonts w:ascii="Arial" w:hAnsi="Arial" w:cs="Arial"/>
        </w:rPr>
        <w:t xml:space="preserve">     In defining reflective teaching, different terms have been used. The definitions move, as Farrell (1998) explains in his article “</w:t>
      </w:r>
      <w:r w:rsidRPr="00722B31">
        <w:rPr>
          <w:rFonts w:ascii="Arial" w:hAnsi="Arial" w:cs="Arial"/>
          <w:i/>
        </w:rPr>
        <w:t>Reflective Teaching</w:t>
      </w:r>
      <w:r w:rsidRPr="00722B31">
        <w:rPr>
          <w:rFonts w:ascii="Arial" w:hAnsi="Arial" w:cs="Arial"/>
        </w:rPr>
        <w:t>”, from looking just at the behavioral aspects of teaching to the knowledge and beliefs these acts are based on. The following table considers the major approaches to the study of reflective practice.</w:t>
      </w:r>
    </w:p>
    <w:p w:rsidR="0013266E" w:rsidRPr="00722B31" w:rsidRDefault="0013266E" w:rsidP="00722B31">
      <w:pPr>
        <w:spacing w:line="360" w:lineRule="auto"/>
        <w:jc w:val="both"/>
        <w:rPr>
          <w:rFonts w:ascii="Arial" w:hAnsi="Arial" w:cs="Arial"/>
        </w:rPr>
      </w:pPr>
    </w:p>
    <w:tbl>
      <w:tblPr>
        <w:tblW w:w="0" w:type="auto"/>
        <w:tblInd w:w="-55" w:type="dxa"/>
        <w:tblBorders>
          <w:top w:val="nil"/>
          <w:left w:val="nil"/>
          <w:bottom w:val="nil"/>
          <w:right w:val="nil"/>
          <w:insideH w:val="single" w:sz="18" w:space="0" w:color="FFFFFF"/>
          <w:insideV w:val="single" w:sz="18" w:space="0" w:color="FFFFFF"/>
        </w:tblBorders>
        <w:tblLayout w:type="fixed"/>
        <w:tblCellMar>
          <w:left w:w="70" w:type="dxa"/>
          <w:right w:w="70" w:type="dxa"/>
        </w:tblCellMar>
        <w:tblLook w:val="00A0" w:firstRow="1" w:lastRow="0" w:firstColumn="1" w:lastColumn="0" w:noHBand="0" w:noVBand="0"/>
      </w:tblPr>
      <w:tblGrid>
        <w:gridCol w:w="3816"/>
        <w:gridCol w:w="4948"/>
      </w:tblGrid>
      <w:tr w:rsidR="0013266E" w:rsidRPr="00722B31" w:rsidTr="00A366D1">
        <w:trPr>
          <w:cantSplit/>
        </w:trPr>
        <w:tc>
          <w:tcPr>
            <w:tcW w:w="8764" w:type="dxa"/>
            <w:gridSpan w:val="2"/>
            <w:shd w:val="pct20" w:color="000000" w:fill="FFFFFF"/>
          </w:tcPr>
          <w:p w:rsidR="0013266E" w:rsidRPr="00722B31" w:rsidRDefault="0013266E" w:rsidP="00722B31">
            <w:pPr>
              <w:spacing w:line="360" w:lineRule="auto"/>
              <w:jc w:val="both"/>
              <w:rPr>
                <w:rFonts w:ascii="Arial" w:hAnsi="Arial" w:cs="Arial"/>
                <w:b/>
              </w:rPr>
            </w:pPr>
            <w:r w:rsidRPr="00722B31">
              <w:rPr>
                <w:rFonts w:ascii="Arial" w:hAnsi="Arial" w:cs="Arial"/>
                <w:b/>
              </w:rPr>
              <w:t>SUMMARY OF DIFFERENT APPROACHES TO REFLECTIVE TEACHING</w:t>
            </w:r>
          </w:p>
        </w:tc>
      </w:tr>
      <w:tr w:rsidR="0013266E" w:rsidRPr="00722B31" w:rsidTr="00A366D1">
        <w:tc>
          <w:tcPr>
            <w:tcW w:w="3816" w:type="dxa"/>
            <w:shd w:val="pct5" w:color="000000" w:fill="FFFFFF"/>
          </w:tcPr>
          <w:p w:rsidR="0013266E" w:rsidRPr="00722B31" w:rsidRDefault="0013266E" w:rsidP="00722B31">
            <w:pPr>
              <w:spacing w:line="360" w:lineRule="auto"/>
              <w:jc w:val="both"/>
              <w:rPr>
                <w:rFonts w:ascii="Arial" w:hAnsi="Arial" w:cs="Arial"/>
              </w:rPr>
            </w:pPr>
            <w:r w:rsidRPr="00722B31">
              <w:rPr>
                <w:rFonts w:ascii="Arial" w:hAnsi="Arial" w:cs="Arial"/>
              </w:rPr>
              <w:t>Reflection Type and Author</w:t>
            </w:r>
          </w:p>
        </w:tc>
        <w:tc>
          <w:tcPr>
            <w:tcW w:w="4948" w:type="dxa"/>
            <w:shd w:val="pct5" w:color="000000" w:fill="FFFFFF"/>
          </w:tcPr>
          <w:p w:rsidR="0013266E" w:rsidRPr="00722B31" w:rsidRDefault="0013266E" w:rsidP="00722B31">
            <w:pPr>
              <w:spacing w:line="360" w:lineRule="auto"/>
              <w:jc w:val="both"/>
              <w:rPr>
                <w:rFonts w:ascii="Arial" w:hAnsi="Arial" w:cs="Arial"/>
              </w:rPr>
            </w:pPr>
            <w:r w:rsidRPr="00722B31">
              <w:rPr>
                <w:rFonts w:ascii="Arial" w:hAnsi="Arial" w:cs="Arial"/>
              </w:rPr>
              <w:t>Content of Reflection</w:t>
            </w:r>
          </w:p>
        </w:tc>
      </w:tr>
      <w:tr w:rsidR="0013266E" w:rsidRPr="00722B31" w:rsidTr="00A366D1">
        <w:tc>
          <w:tcPr>
            <w:tcW w:w="3816" w:type="dxa"/>
            <w:shd w:val="pct20" w:color="000000" w:fill="FFFFFF"/>
          </w:tcPr>
          <w:p w:rsidR="0013266E" w:rsidRPr="00722B31" w:rsidRDefault="0013266E" w:rsidP="00722B31">
            <w:pPr>
              <w:spacing w:line="360" w:lineRule="auto"/>
              <w:jc w:val="both"/>
              <w:rPr>
                <w:rFonts w:ascii="Arial" w:hAnsi="Arial" w:cs="Arial"/>
              </w:rPr>
            </w:pPr>
            <w:r w:rsidRPr="00722B31">
              <w:rPr>
                <w:rFonts w:ascii="Arial" w:hAnsi="Arial" w:cs="Arial"/>
              </w:rPr>
              <w:t>Technical rationality (Schulman 1987; Van Manner, 1977)</w:t>
            </w:r>
          </w:p>
        </w:tc>
        <w:tc>
          <w:tcPr>
            <w:tcW w:w="4948" w:type="dxa"/>
            <w:shd w:val="pct20" w:color="000000" w:fill="FFFFFF"/>
          </w:tcPr>
          <w:p w:rsidR="0013266E" w:rsidRPr="00722B31" w:rsidRDefault="0013266E" w:rsidP="00722B31">
            <w:pPr>
              <w:spacing w:line="360" w:lineRule="auto"/>
              <w:jc w:val="both"/>
              <w:rPr>
                <w:rFonts w:ascii="Arial" w:hAnsi="Arial" w:cs="Arial"/>
              </w:rPr>
            </w:pPr>
            <w:r w:rsidRPr="00722B31">
              <w:rPr>
                <w:rFonts w:ascii="Arial" w:hAnsi="Arial" w:cs="Arial"/>
              </w:rPr>
              <w:t>Examining one’s use of skills and immediate behaviors in teaching with an established research/ theory base.</w:t>
            </w:r>
          </w:p>
        </w:tc>
      </w:tr>
      <w:tr w:rsidR="0013266E" w:rsidRPr="00722B31" w:rsidTr="00A366D1">
        <w:tc>
          <w:tcPr>
            <w:tcW w:w="3816" w:type="dxa"/>
            <w:shd w:val="pct5" w:color="000000" w:fill="FFFFFF"/>
          </w:tcPr>
          <w:p w:rsidR="0013266E" w:rsidRPr="00722B31" w:rsidRDefault="0013266E" w:rsidP="00722B31">
            <w:pPr>
              <w:spacing w:line="360" w:lineRule="auto"/>
              <w:jc w:val="both"/>
              <w:rPr>
                <w:rFonts w:ascii="Arial" w:hAnsi="Arial" w:cs="Arial"/>
              </w:rPr>
            </w:pPr>
            <w:r w:rsidRPr="00722B31">
              <w:rPr>
                <w:rFonts w:ascii="Arial" w:hAnsi="Arial" w:cs="Arial"/>
              </w:rPr>
              <w:t>Reflection-in-action (Schön, 1983, 1987)</w:t>
            </w:r>
          </w:p>
        </w:tc>
        <w:tc>
          <w:tcPr>
            <w:tcW w:w="4948" w:type="dxa"/>
            <w:shd w:val="pct5" w:color="000000" w:fill="FFFFFF"/>
          </w:tcPr>
          <w:p w:rsidR="0013266E" w:rsidRPr="00722B31" w:rsidRDefault="0013266E" w:rsidP="00722B31">
            <w:pPr>
              <w:spacing w:line="360" w:lineRule="auto"/>
              <w:jc w:val="both"/>
              <w:rPr>
                <w:rFonts w:ascii="Arial" w:hAnsi="Arial" w:cs="Arial"/>
              </w:rPr>
            </w:pPr>
            <w:r w:rsidRPr="00722B31">
              <w:rPr>
                <w:rFonts w:ascii="Arial" w:hAnsi="Arial" w:cs="Arial"/>
              </w:rPr>
              <w:t>Dealing with on-the-spot professional problems as they occur. Thinking can be recalled and then shared later.</w:t>
            </w:r>
          </w:p>
        </w:tc>
      </w:tr>
      <w:tr w:rsidR="0013266E" w:rsidRPr="00722B31" w:rsidTr="00A366D1">
        <w:tc>
          <w:tcPr>
            <w:tcW w:w="3816" w:type="dxa"/>
            <w:shd w:val="pct20" w:color="000000" w:fill="FFFFFF"/>
          </w:tcPr>
          <w:p w:rsidR="0013266E" w:rsidRPr="00722B31" w:rsidRDefault="0013266E" w:rsidP="00722B31">
            <w:pPr>
              <w:spacing w:line="360" w:lineRule="auto"/>
              <w:jc w:val="both"/>
              <w:rPr>
                <w:rFonts w:ascii="Arial" w:hAnsi="Arial" w:cs="Arial"/>
              </w:rPr>
            </w:pPr>
            <w:r w:rsidRPr="00722B31">
              <w:rPr>
                <w:rFonts w:ascii="Arial" w:hAnsi="Arial" w:cs="Arial"/>
              </w:rPr>
              <w:t>Reflection-on-action (Schön 1983, 1987; Hatton and Smith 1995; Gore and Zeichmer 1991)</w:t>
            </w:r>
          </w:p>
        </w:tc>
        <w:tc>
          <w:tcPr>
            <w:tcW w:w="4948" w:type="dxa"/>
            <w:shd w:val="pct20" w:color="000000" w:fill="FFFFFF"/>
          </w:tcPr>
          <w:p w:rsidR="0013266E" w:rsidRPr="00722B31" w:rsidRDefault="0013266E" w:rsidP="00722B31">
            <w:pPr>
              <w:spacing w:line="360" w:lineRule="auto"/>
              <w:jc w:val="both"/>
              <w:rPr>
                <w:rFonts w:ascii="Arial" w:hAnsi="Arial" w:cs="Arial"/>
              </w:rPr>
            </w:pPr>
            <w:r w:rsidRPr="00722B31">
              <w:rPr>
                <w:rFonts w:ascii="Arial" w:hAnsi="Arial" w:cs="Arial"/>
              </w:rPr>
              <w:t>Recalling one’s teaching after the class. Teaching gives reasons for his/ her actions/behaviors in class.</w:t>
            </w:r>
          </w:p>
        </w:tc>
      </w:tr>
      <w:tr w:rsidR="0013266E" w:rsidRPr="00722B31" w:rsidTr="00A366D1">
        <w:tc>
          <w:tcPr>
            <w:tcW w:w="3816" w:type="dxa"/>
            <w:shd w:val="pct5" w:color="000000" w:fill="FFFFFF"/>
          </w:tcPr>
          <w:p w:rsidR="0013266E" w:rsidRPr="00722B31" w:rsidRDefault="0013266E" w:rsidP="00722B31">
            <w:pPr>
              <w:spacing w:line="360" w:lineRule="auto"/>
              <w:jc w:val="both"/>
              <w:rPr>
                <w:rFonts w:ascii="Arial" w:hAnsi="Arial" w:cs="Arial"/>
              </w:rPr>
            </w:pPr>
            <w:r w:rsidRPr="00722B31">
              <w:rPr>
                <w:rFonts w:ascii="Arial" w:hAnsi="Arial" w:cs="Arial"/>
              </w:rPr>
              <w:t>Reflection-for-action (Killon and Todnew 1991)</w:t>
            </w:r>
          </w:p>
        </w:tc>
        <w:tc>
          <w:tcPr>
            <w:tcW w:w="4948" w:type="dxa"/>
            <w:shd w:val="pct5" w:color="000000" w:fill="FFFFFF"/>
          </w:tcPr>
          <w:p w:rsidR="0013266E" w:rsidRPr="00722B31" w:rsidRDefault="0013266E" w:rsidP="00722B31">
            <w:pPr>
              <w:spacing w:line="360" w:lineRule="auto"/>
              <w:jc w:val="both"/>
              <w:rPr>
                <w:rFonts w:ascii="Arial" w:hAnsi="Arial" w:cs="Arial"/>
              </w:rPr>
            </w:pPr>
            <w:r w:rsidRPr="00722B31">
              <w:rPr>
                <w:rFonts w:ascii="Arial" w:hAnsi="Arial" w:cs="Arial"/>
              </w:rPr>
              <w:t>Proactive thinking in order to guide future action.</w:t>
            </w:r>
          </w:p>
        </w:tc>
      </w:tr>
      <w:tr w:rsidR="0013266E" w:rsidRPr="00722B31" w:rsidTr="00A366D1">
        <w:tc>
          <w:tcPr>
            <w:tcW w:w="3816" w:type="dxa"/>
            <w:shd w:val="pct20" w:color="000000" w:fill="FFFFFF"/>
          </w:tcPr>
          <w:p w:rsidR="0013266E" w:rsidRPr="00722B31" w:rsidRDefault="0013266E" w:rsidP="00722B31">
            <w:pPr>
              <w:spacing w:line="360" w:lineRule="auto"/>
              <w:jc w:val="both"/>
              <w:rPr>
                <w:rFonts w:ascii="Arial" w:hAnsi="Arial" w:cs="Arial"/>
              </w:rPr>
            </w:pPr>
            <w:r w:rsidRPr="00722B31">
              <w:rPr>
                <w:rFonts w:ascii="Arial" w:hAnsi="Arial" w:cs="Arial"/>
              </w:rPr>
              <w:t>Action Research  (Carr and Kemmis 1986)</w:t>
            </w:r>
          </w:p>
        </w:tc>
        <w:tc>
          <w:tcPr>
            <w:tcW w:w="4948" w:type="dxa"/>
            <w:shd w:val="pct20" w:color="000000" w:fill="FFFFFF"/>
          </w:tcPr>
          <w:p w:rsidR="0013266E" w:rsidRPr="00722B31" w:rsidRDefault="0013266E" w:rsidP="00722B31">
            <w:pPr>
              <w:spacing w:line="360" w:lineRule="auto"/>
              <w:jc w:val="both"/>
              <w:rPr>
                <w:rFonts w:ascii="Arial" w:hAnsi="Arial" w:cs="Arial"/>
              </w:rPr>
            </w:pPr>
            <w:r w:rsidRPr="00722B31">
              <w:rPr>
                <w:rFonts w:ascii="Arial" w:hAnsi="Arial" w:cs="Arial"/>
              </w:rPr>
              <w:t>Self-reflective inquiry by participants in social settings to improve practice</w:t>
            </w:r>
          </w:p>
        </w:tc>
      </w:tr>
    </w:tbl>
    <w:p w:rsidR="0013266E" w:rsidRPr="00722B31" w:rsidRDefault="0013266E" w:rsidP="00722B31">
      <w:pPr>
        <w:spacing w:line="360" w:lineRule="auto"/>
        <w:jc w:val="both"/>
        <w:rPr>
          <w:rFonts w:ascii="Arial" w:hAnsi="Arial" w:cs="Arial"/>
        </w:rPr>
      </w:pPr>
    </w:p>
    <w:p w:rsidR="0013266E" w:rsidRPr="00722B31" w:rsidRDefault="0013266E" w:rsidP="00722B31">
      <w:pPr>
        <w:spacing w:line="360" w:lineRule="auto"/>
        <w:jc w:val="both"/>
        <w:rPr>
          <w:rFonts w:ascii="Arial" w:hAnsi="Arial" w:cs="Arial"/>
        </w:rPr>
      </w:pPr>
      <w:r w:rsidRPr="00722B31">
        <w:rPr>
          <w:rFonts w:ascii="Arial" w:hAnsi="Arial" w:cs="Arial"/>
        </w:rPr>
        <w:t>As illustrated in the table given above, many different approaches are available to engage teachers in critical reflection.  According to Barlett (1990) this is a three-part process that involves:</w:t>
      </w:r>
    </w:p>
    <w:p w:rsidR="0013266E" w:rsidRPr="00722B31" w:rsidRDefault="0013266E" w:rsidP="00722B31">
      <w:pPr>
        <w:numPr>
          <w:ilvl w:val="0"/>
          <w:numId w:val="212"/>
        </w:numPr>
        <w:spacing w:line="360" w:lineRule="auto"/>
        <w:jc w:val="both"/>
        <w:rPr>
          <w:rFonts w:ascii="Arial" w:hAnsi="Arial" w:cs="Arial"/>
        </w:rPr>
      </w:pPr>
      <w:r w:rsidRPr="00722B31">
        <w:rPr>
          <w:rFonts w:ascii="Arial" w:hAnsi="Arial" w:cs="Arial"/>
          <w:i/>
        </w:rPr>
        <w:t>The event itself</w:t>
      </w:r>
      <w:r w:rsidRPr="00722B31">
        <w:rPr>
          <w:rFonts w:ascii="Arial" w:hAnsi="Arial" w:cs="Arial"/>
        </w:rPr>
        <w:t xml:space="preserve">: While the focus of critical reflection is usually the students’ own learning or teaching, reflection can also be stimulated by observation of another </w:t>
      </w:r>
      <w:r w:rsidRPr="00722B31">
        <w:rPr>
          <w:rFonts w:ascii="Arial" w:hAnsi="Arial" w:cs="Arial"/>
        </w:rPr>
        <w:lastRenderedPageBreak/>
        <w:t>person’s teaching; hence, both peer observation and team teaching can also be employed.</w:t>
      </w:r>
    </w:p>
    <w:p w:rsidR="0013266E" w:rsidRPr="00722B31" w:rsidRDefault="0013266E" w:rsidP="00722B31">
      <w:pPr>
        <w:numPr>
          <w:ilvl w:val="0"/>
          <w:numId w:val="212"/>
        </w:numPr>
        <w:spacing w:line="360" w:lineRule="auto"/>
        <w:jc w:val="both"/>
        <w:rPr>
          <w:rFonts w:ascii="Arial" w:hAnsi="Arial" w:cs="Arial"/>
        </w:rPr>
      </w:pPr>
      <w:r w:rsidRPr="00722B31">
        <w:rPr>
          <w:rFonts w:ascii="Arial" w:hAnsi="Arial" w:cs="Arial"/>
          <w:i/>
        </w:rPr>
        <w:t>Recollection of the event</w:t>
      </w:r>
      <w:r w:rsidRPr="00722B31">
        <w:rPr>
          <w:rFonts w:ascii="Arial" w:hAnsi="Arial" w:cs="Arial"/>
        </w:rPr>
        <w:t xml:space="preserve">: To produce an account of what happened. </w:t>
      </w:r>
    </w:p>
    <w:p w:rsidR="0013266E" w:rsidRPr="00722B31" w:rsidRDefault="0013266E" w:rsidP="00722B31">
      <w:pPr>
        <w:numPr>
          <w:ilvl w:val="0"/>
          <w:numId w:val="212"/>
        </w:numPr>
        <w:spacing w:line="360" w:lineRule="auto"/>
        <w:jc w:val="both"/>
        <w:rPr>
          <w:rFonts w:ascii="Arial" w:hAnsi="Arial" w:cs="Arial"/>
          <w:i/>
        </w:rPr>
      </w:pPr>
      <w:r w:rsidRPr="00722B31">
        <w:rPr>
          <w:rFonts w:ascii="Arial" w:hAnsi="Arial" w:cs="Arial"/>
          <w:i/>
        </w:rPr>
        <w:t>Review and response to the event</w:t>
      </w:r>
      <w:r w:rsidRPr="00722B31">
        <w:rPr>
          <w:rFonts w:ascii="Arial" w:hAnsi="Arial" w:cs="Arial"/>
        </w:rPr>
        <w:t>: The teacher reviews and questions the event. The goal is to process it at a deeper level.</w:t>
      </w:r>
    </w:p>
    <w:p w:rsidR="0013266E" w:rsidRPr="00722B31" w:rsidRDefault="0013266E" w:rsidP="00722B31">
      <w:pPr>
        <w:spacing w:line="360" w:lineRule="auto"/>
        <w:jc w:val="both"/>
        <w:rPr>
          <w:rFonts w:ascii="Arial" w:hAnsi="Arial" w:cs="Arial"/>
        </w:rPr>
      </w:pPr>
      <w:r w:rsidRPr="00722B31">
        <w:rPr>
          <w:rFonts w:ascii="Arial" w:hAnsi="Arial" w:cs="Arial"/>
        </w:rPr>
        <w:t>Reflection can help beginning and experienced teachers alike, but of course they operate at different levels of reflection.  Ross, (1989) identifies three levels of complexity in the reflection process:</w:t>
      </w:r>
    </w:p>
    <w:p w:rsidR="0013266E" w:rsidRPr="00722B31" w:rsidRDefault="0013266E" w:rsidP="00722B31">
      <w:pPr>
        <w:numPr>
          <w:ilvl w:val="0"/>
          <w:numId w:val="213"/>
        </w:numPr>
        <w:spacing w:line="360" w:lineRule="auto"/>
        <w:jc w:val="both"/>
        <w:rPr>
          <w:rFonts w:ascii="Arial" w:hAnsi="Arial" w:cs="Arial"/>
          <w:i/>
        </w:rPr>
      </w:pPr>
      <w:r w:rsidRPr="00722B31">
        <w:rPr>
          <w:rFonts w:ascii="Arial" w:hAnsi="Arial" w:cs="Arial"/>
          <w:i/>
        </w:rPr>
        <w:t>Describing a teacher’s practice with little detailed analysis and little insight into the reasons behind teacher or students’ behaviors;</w:t>
      </w:r>
    </w:p>
    <w:p w:rsidR="0013266E" w:rsidRPr="00722B31" w:rsidRDefault="0013266E" w:rsidP="00722B31">
      <w:pPr>
        <w:numPr>
          <w:ilvl w:val="0"/>
          <w:numId w:val="213"/>
        </w:numPr>
        <w:spacing w:line="360" w:lineRule="auto"/>
        <w:jc w:val="both"/>
        <w:rPr>
          <w:rFonts w:ascii="Arial" w:hAnsi="Arial" w:cs="Arial"/>
          <w:i/>
        </w:rPr>
      </w:pPr>
      <w:r w:rsidRPr="00722B31">
        <w:rPr>
          <w:rFonts w:ascii="Arial" w:hAnsi="Arial" w:cs="Arial"/>
          <w:i/>
        </w:rPr>
        <w:t>Providing a cogent critique of a practice from one perspective but failing to consider multiple factors;</w:t>
      </w:r>
    </w:p>
    <w:p w:rsidR="0013266E" w:rsidRPr="00722B31" w:rsidRDefault="0013266E" w:rsidP="00722B31">
      <w:pPr>
        <w:numPr>
          <w:ilvl w:val="0"/>
          <w:numId w:val="213"/>
        </w:numPr>
        <w:spacing w:line="360" w:lineRule="auto"/>
        <w:jc w:val="both"/>
        <w:rPr>
          <w:rFonts w:ascii="Arial" w:hAnsi="Arial" w:cs="Arial"/>
        </w:rPr>
      </w:pPr>
      <w:r w:rsidRPr="00722B31">
        <w:rPr>
          <w:rFonts w:ascii="Arial" w:hAnsi="Arial" w:cs="Arial"/>
          <w:i/>
        </w:rPr>
        <w:t>Analyzing teaching and learning from multiple perspectives and recognizing that teachers’ actions have a pervasive impact beyond the moment of instruction. (2)</w:t>
      </w:r>
    </w:p>
    <w:p w:rsidR="0013266E" w:rsidRPr="00722B31" w:rsidRDefault="0013266E" w:rsidP="00722B31">
      <w:pPr>
        <w:spacing w:line="360" w:lineRule="auto"/>
        <w:jc w:val="both"/>
        <w:rPr>
          <w:rFonts w:ascii="Arial" w:hAnsi="Arial" w:cs="Arial"/>
        </w:rPr>
      </w:pPr>
      <w:r w:rsidRPr="00722B31">
        <w:rPr>
          <w:rFonts w:ascii="Arial" w:hAnsi="Arial" w:cs="Arial"/>
        </w:rPr>
        <w:t>Getting to the third stage should be the goal of any course following a reflective model. Nevertheless, in your specific case as student teachers, sinceyou are normally guided by a cooperating teacher (the mentor) and a university professor from campus, their aim when assisting youshould be to give you preparation, so that by the time you finish studies youwould be in a better position to reach the third phase. In fact, because of your lack of teaching experience, they may decide to concentrate mainly on the first two levels.</w:t>
      </w:r>
    </w:p>
    <w:p w:rsidR="00496BC2" w:rsidRPr="00722B31" w:rsidRDefault="0013266E" w:rsidP="00722B31">
      <w:pPr>
        <w:spacing w:line="360" w:lineRule="auto"/>
        <w:jc w:val="both"/>
        <w:rPr>
          <w:rFonts w:ascii="Arial" w:hAnsi="Arial" w:cs="Arial"/>
        </w:rPr>
      </w:pPr>
      <w:r w:rsidRPr="00722B31">
        <w:rPr>
          <w:rFonts w:ascii="Arial" w:hAnsi="Arial" w:cs="Arial"/>
        </w:rPr>
        <w:t>Reflective approaches to teacher development start from the assumption that teachers, rather than methods make a difference</w:t>
      </w:r>
      <w:r w:rsidRPr="00722B31">
        <w:rPr>
          <w:rFonts w:ascii="Arial" w:hAnsi="Arial" w:cs="Arial"/>
        </w:rPr>
        <w:sym w:font="Symbol" w:char="F03B"/>
      </w:r>
      <w:r w:rsidRPr="00722B31">
        <w:rPr>
          <w:rFonts w:ascii="Arial" w:hAnsi="Arial" w:cs="Arial"/>
        </w:rPr>
        <w:t xml:space="preserve"> that teachers are engaged in a complex process of planning, decision making, hypothesizing, testing, experimentation and reflection</w:t>
      </w:r>
      <w:r w:rsidRPr="00722B31">
        <w:rPr>
          <w:rFonts w:ascii="Arial" w:hAnsi="Arial" w:cs="Arial"/>
        </w:rPr>
        <w:sym w:font="Symbol" w:char="F03B"/>
      </w:r>
      <w:r w:rsidRPr="00722B31">
        <w:rPr>
          <w:rFonts w:ascii="Arial" w:hAnsi="Arial" w:cs="Arial"/>
        </w:rPr>
        <w:t xml:space="preserve"> that these processes are often personal and situation-specific</w:t>
      </w:r>
      <w:r w:rsidRPr="00722B31">
        <w:rPr>
          <w:rFonts w:ascii="Arial" w:hAnsi="Arial" w:cs="Arial"/>
        </w:rPr>
        <w:sym w:font="Symbol" w:char="F03B"/>
      </w:r>
      <w:r w:rsidRPr="00722B31">
        <w:rPr>
          <w:rFonts w:ascii="Arial" w:hAnsi="Arial" w:cs="Arial"/>
        </w:rPr>
        <w:t xml:space="preserve"> and that they should become the focus of teacher education and teacher professional development. According to different authors, with the help of colleagues, individuals can also discover new ideas and illuminate what they already understand and know how to do. Such reflection combines the essentials of self-evaluation and peer evaluation. </w:t>
      </w:r>
    </w:p>
    <w:p w:rsidR="00496BC2" w:rsidRPr="00722B31" w:rsidRDefault="00496BC2" w:rsidP="00722B31">
      <w:pPr>
        <w:spacing w:after="160" w:line="259" w:lineRule="auto"/>
        <w:jc w:val="both"/>
        <w:rPr>
          <w:rFonts w:ascii="Arial" w:hAnsi="Arial" w:cs="Arial"/>
        </w:rPr>
      </w:pPr>
      <w:r w:rsidRPr="00722B31">
        <w:rPr>
          <w:rFonts w:ascii="Arial" w:hAnsi="Arial" w:cs="Arial"/>
        </w:rPr>
        <w:br w:type="page"/>
      </w:r>
    </w:p>
    <w:p w:rsidR="0013266E" w:rsidRPr="00722B31" w:rsidRDefault="0013266E" w:rsidP="00722B31">
      <w:pPr>
        <w:spacing w:line="360" w:lineRule="auto"/>
        <w:jc w:val="both"/>
        <w:rPr>
          <w:rFonts w:ascii="Arial" w:hAnsi="Arial" w:cs="Arial"/>
        </w:rPr>
      </w:pPr>
    </w:p>
    <w:p w:rsidR="0013266E" w:rsidRPr="00722B31" w:rsidRDefault="0013266E" w:rsidP="00722B31">
      <w:pPr>
        <w:spacing w:line="360" w:lineRule="auto"/>
        <w:jc w:val="both"/>
        <w:rPr>
          <w:rFonts w:ascii="Arial" w:hAnsi="Arial" w:cs="Arial"/>
        </w:rPr>
      </w:pPr>
    </w:p>
    <w:tbl>
      <w:tblPr>
        <w:tblStyle w:val="Tablaconcuadrcula"/>
        <w:tblW w:w="0" w:type="auto"/>
        <w:tblLook w:val="04A0" w:firstRow="1" w:lastRow="0" w:firstColumn="1" w:lastColumn="0" w:noHBand="0" w:noVBand="1"/>
      </w:tblPr>
      <w:tblGrid>
        <w:gridCol w:w="9242"/>
      </w:tblGrid>
      <w:tr w:rsidR="0013266E" w:rsidRPr="00722B31" w:rsidTr="00A366D1">
        <w:tc>
          <w:tcPr>
            <w:tcW w:w="9576" w:type="dxa"/>
          </w:tcPr>
          <w:p w:rsidR="0013266E" w:rsidRPr="00722B31" w:rsidRDefault="0013266E" w:rsidP="00722B31">
            <w:pPr>
              <w:spacing w:line="360" w:lineRule="auto"/>
              <w:jc w:val="both"/>
              <w:rPr>
                <w:rFonts w:ascii="Arial" w:hAnsi="Arial" w:cs="Arial"/>
                <w:b/>
              </w:rPr>
            </w:pPr>
            <w:r w:rsidRPr="00722B31">
              <w:rPr>
                <w:rFonts w:ascii="Arial" w:hAnsi="Arial" w:cs="Arial"/>
                <w:b/>
              </w:rPr>
              <w:t xml:space="preserve">Task 3 : Discuss the following: </w:t>
            </w:r>
          </w:p>
          <w:p w:rsidR="0013266E" w:rsidRPr="00722B31" w:rsidRDefault="0013266E" w:rsidP="00722B31">
            <w:pPr>
              <w:pStyle w:val="Prrafodelista"/>
              <w:numPr>
                <w:ilvl w:val="0"/>
                <w:numId w:val="222"/>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Do you ever reflect about your teaching and about your students´ learning? </w:t>
            </w:r>
          </w:p>
          <w:p w:rsidR="0013266E" w:rsidRPr="00722B31" w:rsidRDefault="0013266E" w:rsidP="00722B31">
            <w:pPr>
              <w:spacing w:line="360" w:lineRule="auto"/>
              <w:jc w:val="both"/>
              <w:rPr>
                <w:rFonts w:ascii="Arial" w:hAnsi="Arial" w:cs="Arial"/>
              </w:rPr>
            </w:pPr>
            <w:r w:rsidRPr="00722B31">
              <w:rPr>
                <w:rFonts w:ascii="Arial" w:hAnsi="Arial" w:cs="Arial"/>
              </w:rPr>
              <w:t xml:space="preserve">If so, how do you actually do it? </w:t>
            </w:r>
          </w:p>
          <w:p w:rsidR="0013266E" w:rsidRPr="00942E99" w:rsidRDefault="0013266E" w:rsidP="00E12C7E">
            <w:pPr>
              <w:pStyle w:val="Prrafodelista"/>
              <w:numPr>
                <w:ilvl w:val="0"/>
                <w:numId w:val="222"/>
              </w:numPr>
              <w:spacing w:after="0" w:line="360" w:lineRule="auto"/>
              <w:jc w:val="both"/>
              <w:rPr>
                <w:rFonts w:ascii="Arial" w:hAnsi="Arial" w:cs="Arial"/>
                <w:lang w:val="en-US"/>
              </w:rPr>
            </w:pPr>
            <w:r w:rsidRPr="007331DA">
              <w:rPr>
                <w:rFonts w:ascii="Arial" w:hAnsi="Arial" w:cs="Arial"/>
                <w:sz w:val="24"/>
                <w:szCs w:val="24"/>
                <w:lang w:val="en-US"/>
              </w:rPr>
              <w:t xml:space="preserve">How have your teachers and school mentor helped you develop an attitude of </w:t>
            </w:r>
            <w:r w:rsidRPr="00942E99">
              <w:rPr>
                <w:rFonts w:ascii="Arial" w:hAnsi="Arial" w:cs="Arial"/>
                <w:lang w:val="en-US"/>
              </w:rPr>
              <w:t>reflectivity?</w:t>
            </w:r>
          </w:p>
          <w:p w:rsidR="0013266E" w:rsidRPr="007331DA" w:rsidRDefault="0013266E" w:rsidP="007331DA">
            <w:pPr>
              <w:pStyle w:val="Prrafodelista"/>
              <w:numPr>
                <w:ilvl w:val="0"/>
                <w:numId w:val="222"/>
              </w:numPr>
              <w:spacing w:after="0" w:line="360" w:lineRule="auto"/>
              <w:jc w:val="both"/>
              <w:rPr>
                <w:rFonts w:ascii="Arial" w:hAnsi="Arial" w:cs="Arial"/>
                <w:sz w:val="24"/>
                <w:szCs w:val="24"/>
                <w:lang w:val="en-US"/>
              </w:rPr>
            </w:pPr>
            <w:r w:rsidRPr="00722B31">
              <w:rPr>
                <w:rFonts w:ascii="Arial" w:hAnsi="Arial" w:cs="Arial"/>
                <w:sz w:val="24"/>
                <w:szCs w:val="24"/>
                <w:lang w:val="en-US"/>
              </w:rPr>
              <w:t>What is the importance of reflecting about your own practice?</w:t>
            </w:r>
          </w:p>
        </w:tc>
      </w:tr>
    </w:tbl>
    <w:p w:rsidR="0013266E" w:rsidRPr="00722B31" w:rsidRDefault="0013266E" w:rsidP="00722B31">
      <w:pPr>
        <w:spacing w:line="360" w:lineRule="auto"/>
        <w:jc w:val="both"/>
        <w:rPr>
          <w:rFonts w:ascii="Arial" w:hAnsi="Arial" w:cs="Arial"/>
        </w:rPr>
      </w:pPr>
    </w:p>
    <w:p w:rsidR="0013266E" w:rsidRPr="00722B31" w:rsidRDefault="0013266E" w:rsidP="00722B31">
      <w:pPr>
        <w:spacing w:line="360" w:lineRule="auto"/>
        <w:jc w:val="both"/>
        <w:rPr>
          <w:rFonts w:ascii="Arial" w:hAnsi="Arial" w:cs="Arial"/>
        </w:rPr>
      </w:pPr>
      <w:r w:rsidRPr="00722B31">
        <w:rPr>
          <w:rFonts w:ascii="Arial" w:hAnsi="Arial" w:cs="Arial"/>
        </w:rPr>
        <w:t>_____________</w:t>
      </w:r>
    </w:p>
    <w:p w:rsidR="0013266E" w:rsidRPr="00722B31" w:rsidRDefault="0013266E" w:rsidP="00722B31">
      <w:pPr>
        <w:spacing w:line="360" w:lineRule="auto"/>
        <w:jc w:val="both"/>
        <w:rPr>
          <w:rFonts w:ascii="Arial" w:hAnsi="Arial" w:cs="Arial"/>
        </w:rPr>
      </w:pPr>
      <w:r w:rsidRPr="00722B31">
        <w:rPr>
          <w:rFonts w:ascii="Arial" w:hAnsi="Arial" w:cs="Arial"/>
        </w:rPr>
        <w:t xml:space="preserve">(2) Ross, D. (1989).  “First Steps in Developing a Reflective Approach”, </w:t>
      </w:r>
      <w:r w:rsidRPr="00722B31">
        <w:rPr>
          <w:rFonts w:ascii="Arial" w:hAnsi="Arial" w:cs="Arial"/>
          <w:i/>
        </w:rPr>
        <w:t>Journal of Teacher Education</w:t>
      </w:r>
    </w:p>
    <w:p w:rsidR="0013266E" w:rsidRPr="00722B31" w:rsidRDefault="0013266E" w:rsidP="00722B31">
      <w:pPr>
        <w:spacing w:line="360" w:lineRule="auto"/>
        <w:jc w:val="both"/>
        <w:rPr>
          <w:rFonts w:ascii="Arial" w:hAnsi="Arial" w:cs="Arial"/>
        </w:rPr>
      </w:pPr>
    </w:p>
    <w:p w:rsidR="0013266E" w:rsidRPr="00722B31" w:rsidRDefault="007331DA" w:rsidP="00722B31">
      <w:pPr>
        <w:spacing w:line="360" w:lineRule="auto"/>
        <w:jc w:val="both"/>
        <w:rPr>
          <w:rFonts w:ascii="Arial" w:hAnsi="Arial" w:cs="Arial"/>
        </w:rPr>
      </w:pPr>
      <w:r w:rsidRPr="00722B31">
        <w:rPr>
          <w:rFonts w:ascii="Arial" w:hAnsi="Arial" w:cs="Arial"/>
        </w:rPr>
        <w:t>Many researchers</w:t>
      </w:r>
      <w:r w:rsidR="0013266E" w:rsidRPr="00722B31">
        <w:rPr>
          <w:rFonts w:ascii="Arial" w:hAnsi="Arial" w:cs="Arial"/>
        </w:rPr>
        <w:t xml:space="preserve">  believe  that  teachers  can  learn  a  great  deal  about  the  reasons  behind  their  teaching  philosophies  and  practices  by  examining their  experiences  and  asking  and  answering questions about them ( Richards and Farrell  2005;  Bailey,  Curtis,  and  Nunan  2001; Zeichner  and  Liston  1996). </w:t>
      </w:r>
    </w:p>
    <w:p w:rsidR="0013266E" w:rsidRPr="00722B31" w:rsidRDefault="0013266E" w:rsidP="00722B31">
      <w:pPr>
        <w:spacing w:line="360" w:lineRule="auto"/>
        <w:jc w:val="both"/>
        <w:rPr>
          <w:rFonts w:ascii="Arial" w:hAnsi="Arial" w:cs="Arial"/>
        </w:rPr>
      </w:pPr>
      <w:r w:rsidRPr="00722B31">
        <w:rPr>
          <w:rFonts w:ascii="Arial" w:hAnsi="Arial" w:cs="Arial"/>
        </w:rPr>
        <w:t xml:space="preserve">In her article </w:t>
      </w:r>
      <w:r w:rsidRPr="00722B31">
        <w:rPr>
          <w:rFonts w:ascii="Arial" w:hAnsi="Arial" w:cs="Arial"/>
          <w:i/>
        </w:rPr>
        <w:t xml:space="preserve">Empowering Teachers through Professional Development, </w:t>
      </w:r>
      <w:r w:rsidRPr="00722B31">
        <w:rPr>
          <w:rFonts w:ascii="Arial" w:hAnsi="Arial" w:cs="Arial"/>
        </w:rPr>
        <w:t xml:space="preserve">Alice Murray, 2010, refers to the number of definitions given for reflective teaching. She explains </w:t>
      </w:r>
      <w:r w:rsidR="007331DA" w:rsidRPr="00722B31">
        <w:rPr>
          <w:rFonts w:ascii="Arial" w:hAnsi="Arial" w:cs="Arial"/>
        </w:rPr>
        <w:t>that some</w:t>
      </w:r>
      <w:r w:rsidRPr="00722B31">
        <w:rPr>
          <w:rFonts w:ascii="Arial" w:hAnsi="Arial" w:cs="Arial"/>
        </w:rPr>
        <w:t xml:space="preserve"> describe individual practices while </w:t>
      </w:r>
      <w:proofErr w:type="gramStart"/>
      <w:r w:rsidRPr="00722B31">
        <w:rPr>
          <w:rFonts w:ascii="Arial" w:hAnsi="Arial" w:cs="Arial"/>
        </w:rPr>
        <w:t>others  explain</w:t>
      </w:r>
      <w:proofErr w:type="gramEnd"/>
      <w:r w:rsidRPr="00722B31">
        <w:rPr>
          <w:rFonts w:ascii="Arial" w:hAnsi="Arial" w:cs="Arial"/>
        </w:rPr>
        <w:t xml:space="preserve">  what  a  group  of  like-minded  teachers  could  do. </w:t>
      </w:r>
    </w:p>
    <w:p w:rsidR="0013266E" w:rsidRPr="00722B31" w:rsidRDefault="0013266E" w:rsidP="00722B31">
      <w:pPr>
        <w:spacing w:line="360" w:lineRule="auto"/>
        <w:jc w:val="both"/>
        <w:rPr>
          <w:rFonts w:ascii="Arial" w:hAnsi="Arial" w:cs="Arial"/>
        </w:rPr>
      </w:pPr>
      <w:r w:rsidRPr="00722B31">
        <w:rPr>
          <w:rFonts w:ascii="Arial" w:hAnsi="Arial" w:cs="Arial"/>
        </w:rPr>
        <w:t xml:space="preserve">Murray then states </w:t>
      </w:r>
      <w:r w:rsidR="0070300E" w:rsidRPr="00722B31">
        <w:rPr>
          <w:rFonts w:ascii="Arial" w:hAnsi="Arial" w:cs="Arial"/>
        </w:rPr>
        <w:t>that no</w:t>
      </w:r>
      <w:r w:rsidRPr="00722B31">
        <w:rPr>
          <w:rFonts w:ascii="Arial" w:hAnsi="Arial" w:cs="Arial"/>
        </w:rPr>
        <w:t xml:space="preserve"> approach </w:t>
      </w:r>
      <w:r w:rsidR="0070300E" w:rsidRPr="00722B31">
        <w:rPr>
          <w:rFonts w:ascii="Arial" w:hAnsi="Arial" w:cs="Arial"/>
        </w:rPr>
        <w:t>to reflective</w:t>
      </w:r>
      <w:r w:rsidRPr="00722B31">
        <w:rPr>
          <w:rFonts w:ascii="Arial" w:hAnsi="Arial" w:cs="Arial"/>
        </w:rPr>
        <w:t xml:space="preserve"> teaching is superior to another (3). She </w:t>
      </w:r>
      <w:r w:rsidR="0070300E" w:rsidRPr="00722B31">
        <w:rPr>
          <w:rFonts w:ascii="Arial" w:hAnsi="Arial" w:cs="Arial"/>
        </w:rPr>
        <w:t>also sees</w:t>
      </w:r>
      <w:r w:rsidRPr="00722B31">
        <w:rPr>
          <w:rFonts w:ascii="Arial" w:hAnsi="Arial" w:cs="Arial"/>
        </w:rPr>
        <w:t xml:space="preserve"> reflective practice as a fundamental part of continuing professional development, a concept to be </w:t>
      </w:r>
      <w:r w:rsidR="007331DA" w:rsidRPr="00722B31">
        <w:rPr>
          <w:rFonts w:ascii="Arial" w:hAnsi="Arial" w:cs="Arial"/>
        </w:rPr>
        <w:t>analysed</w:t>
      </w:r>
      <w:r w:rsidRPr="00722B31">
        <w:rPr>
          <w:rFonts w:ascii="Arial" w:hAnsi="Arial" w:cs="Arial"/>
        </w:rPr>
        <w:t xml:space="preserve"> further in this chapter. </w:t>
      </w:r>
    </w:p>
    <w:p w:rsidR="0013266E" w:rsidRPr="00722B31" w:rsidRDefault="0013266E" w:rsidP="00722B31">
      <w:pPr>
        <w:spacing w:line="360" w:lineRule="auto"/>
        <w:jc w:val="both"/>
        <w:rPr>
          <w:rFonts w:ascii="Arial" w:hAnsi="Arial" w:cs="Arial"/>
        </w:rPr>
      </w:pPr>
    </w:p>
    <w:tbl>
      <w:tblPr>
        <w:tblStyle w:val="Tablaconcuadrcula"/>
        <w:tblW w:w="0" w:type="auto"/>
        <w:tblLook w:val="04A0" w:firstRow="1" w:lastRow="0" w:firstColumn="1" w:lastColumn="0" w:noHBand="0" w:noVBand="1"/>
      </w:tblPr>
      <w:tblGrid>
        <w:gridCol w:w="9242"/>
      </w:tblGrid>
      <w:tr w:rsidR="0013266E" w:rsidRPr="00722B31" w:rsidTr="00A366D1">
        <w:tc>
          <w:tcPr>
            <w:tcW w:w="9576" w:type="dxa"/>
          </w:tcPr>
          <w:p w:rsidR="0013266E" w:rsidRPr="00722B31" w:rsidRDefault="0013266E" w:rsidP="00722B31">
            <w:pPr>
              <w:spacing w:line="360" w:lineRule="auto"/>
              <w:jc w:val="both"/>
              <w:rPr>
                <w:rFonts w:ascii="Arial" w:hAnsi="Arial" w:cs="Arial"/>
              </w:rPr>
            </w:pPr>
            <w:r w:rsidRPr="00722B31">
              <w:rPr>
                <w:rFonts w:ascii="Arial" w:hAnsi="Arial" w:cs="Arial"/>
                <w:b/>
              </w:rPr>
              <w:t xml:space="preserve">Task 4: </w:t>
            </w:r>
            <w:r w:rsidRPr="00722B31">
              <w:rPr>
                <w:rFonts w:ascii="Arial" w:hAnsi="Arial" w:cs="Arial"/>
              </w:rPr>
              <w:t xml:space="preserve"> Analyze the following reflective sheet.</w:t>
            </w:r>
          </w:p>
          <w:p w:rsidR="0013266E" w:rsidRPr="00722B31" w:rsidRDefault="0013266E" w:rsidP="00722B31">
            <w:pPr>
              <w:spacing w:line="360" w:lineRule="auto"/>
              <w:jc w:val="both"/>
              <w:rPr>
                <w:rFonts w:ascii="Arial" w:hAnsi="Arial" w:cs="Arial"/>
              </w:rPr>
            </w:pPr>
            <w:r w:rsidRPr="00722B31">
              <w:rPr>
                <w:rFonts w:ascii="Arial" w:hAnsi="Arial" w:cs="Arial"/>
              </w:rPr>
              <w:t xml:space="preserve">  a. Discuss with your teacher/</w:t>
            </w:r>
            <w:r w:rsidR="007331DA" w:rsidRPr="00722B31">
              <w:rPr>
                <w:rFonts w:ascii="Arial" w:hAnsi="Arial" w:cs="Arial"/>
              </w:rPr>
              <w:t>mentor whether you</w:t>
            </w:r>
            <w:r w:rsidRPr="00722B31">
              <w:rPr>
                <w:rFonts w:ascii="Arial" w:hAnsi="Arial" w:cs="Arial"/>
              </w:rPr>
              <w:t xml:space="preserve"> find it useful </w:t>
            </w:r>
            <w:proofErr w:type="gramStart"/>
            <w:r w:rsidRPr="00722B31">
              <w:rPr>
                <w:rFonts w:ascii="Arial" w:hAnsi="Arial" w:cs="Arial"/>
              </w:rPr>
              <w:t>when  reflecting</w:t>
            </w:r>
            <w:proofErr w:type="gramEnd"/>
            <w:r w:rsidRPr="00722B31">
              <w:rPr>
                <w:rFonts w:ascii="Arial" w:hAnsi="Arial" w:cs="Arial"/>
              </w:rPr>
              <w:t xml:space="preserve"> about your teaching.</w:t>
            </w:r>
          </w:p>
          <w:p w:rsidR="0013266E" w:rsidRPr="00722B31" w:rsidRDefault="0013266E" w:rsidP="00722B31">
            <w:pPr>
              <w:spacing w:line="360" w:lineRule="auto"/>
              <w:jc w:val="both"/>
              <w:rPr>
                <w:rFonts w:ascii="Arial" w:hAnsi="Arial" w:cs="Arial"/>
              </w:rPr>
            </w:pPr>
            <w:r w:rsidRPr="00722B31">
              <w:rPr>
                <w:rFonts w:ascii="Arial" w:hAnsi="Arial" w:cs="Arial"/>
              </w:rPr>
              <w:t xml:space="preserve">  b. What other questions could you ask yourself when reflecting more specifically </w:t>
            </w:r>
            <w:proofErr w:type="gramStart"/>
            <w:r w:rsidRPr="00722B31">
              <w:rPr>
                <w:rFonts w:ascii="Arial" w:hAnsi="Arial" w:cs="Arial"/>
              </w:rPr>
              <w:t>about  your</w:t>
            </w:r>
            <w:proofErr w:type="gramEnd"/>
            <w:r w:rsidRPr="00722B31">
              <w:rPr>
                <w:rFonts w:ascii="Arial" w:hAnsi="Arial" w:cs="Arial"/>
              </w:rPr>
              <w:t xml:space="preserve"> students’ learning?</w:t>
            </w:r>
          </w:p>
          <w:p w:rsidR="0013266E" w:rsidRPr="00722B31" w:rsidRDefault="0013266E" w:rsidP="00722B31">
            <w:pPr>
              <w:spacing w:line="360" w:lineRule="auto"/>
              <w:jc w:val="both"/>
              <w:rPr>
                <w:rFonts w:ascii="Arial" w:hAnsi="Arial" w:cs="Arial"/>
              </w:rPr>
            </w:pPr>
            <w:r w:rsidRPr="00722B31">
              <w:rPr>
                <w:rFonts w:ascii="Arial" w:hAnsi="Arial" w:cs="Arial"/>
              </w:rPr>
              <w:t xml:space="preserve">c. Working groups in order to design another reflection sheet that you </w:t>
            </w:r>
            <w:r w:rsidR="007331DA" w:rsidRPr="00722B31">
              <w:rPr>
                <w:rFonts w:ascii="Arial" w:hAnsi="Arial" w:cs="Arial"/>
              </w:rPr>
              <w:t>could use</w:t>
            </w:r>
            <w:r w:rsidRPr="00722B31">
              <w:rPr>
                <w:rFonts w:ascii="Arial" w:hAnsi="Arial" w:cs="Arial"/>
              </w:rPr>
              <w:t xml:space="preserve">  at </w:t>
            </w:r>
          </w:p>
          <w:p w:rsidR="0013266E" w:rsidRPr="00722B31" w:rsidRDefault="0013266E" w:rsidP="00722B31">
            <w:pPr>
              <w:spacing w:line="360" w:lineRule="auto"/>
              <w:jc w:val="both"/>
              <w:rPr>
                <w:rFonts w:ascii="Arial" w:hAnsi="Arial" w:cs="Arial"/>
              </w:rPr>
            </w:pPr>
            <w:proofErr w:type="gramStart"/>
            <w:r w:rsidRPr="00722B31">
              <w:rPr>
                <w:rFonts w:ascii="Arial" w:hAnsi="Arial" w:cs="Arial"/>
              </w:rPr>
              <w:t>theend</w:t>
            </w:r>
            <w:proofErr w:type="gramEnd"/>
            <w:r w:rsidRPr="00722B31">
              <w:rPr>
                <w:rFonts w:ascii="Arial" w:hAnsi="Arial" w:cs="Arial"/>
              </w:rPr>
              <w:t xml:space="preserve"> of a series of lessons. (at the end of the unit)</w:t>
            </w:r>
          </w:p>
          <w:p w:rsidR="0013266E" w:rsidRPr="00722B31" w:rsidRDefault="0013266E" w:rsidP="00722B31">
            <w:pPr>
              <w:spacing w:line="360" w:lineRule="auto"/>
              <w:jc w:val="both"/>
              <w:rPr>
                <w:rFonts w:ascii="Arial" w:hAnsi="Arial" w:cs="Arial"/>
              </w:rPr>
            </w:pPr>
          </w:p>
        </w:tc>
      </w:tr>
    </w:tbl>
    <w:p w:rsidR="0013266E" w:rsidRPr="00722B31" w:rsidRDefault="0013266E" w:rsidP="00722B31">
      <w:pPr>
        <w:spacing w:line="360" w:lineRule="auto"/>
        <w:jc w:val="both"/>
        <w:rPr>
          <w:rFonts w:ascii="Arial" w:hAnsi="Arial" w:cs="Arial"/>
        </w:rPr>
      </w:pPr>
      <w:r w:rsidRPr="00722B31">
        <w:rPr>
          <w:rFonts w:ascii="Arial" w:hAnsi="Arial" w:cs="Arial"/>
        </w:rPr>
        <w:t>________</w:t>
      </w:r>
    </w:p>
    <w:p w:rsidR="0013266E" w:rsidRPr="00722B31" w:rsidRDefault="0013266E" w:rsidP="00722B31">
      <w:pPr>
        <w:spacing w:line="360" w:lineRule="auto"/>
        <w:jc w:val="both"/>
        <w:rPr>
          <w:rFonts w:ascii="Arial" w:hAnsi="Arial" w:cs="Arial"/>
        </w:rPr>
      </w:pPr>
      <w:r w:rsidRPr="00722B31">
        <w:rPr>
          <w:rFonts w:ascii="Arial" w:hAnsi="Arial" w:cs="Arial"/>
        </w:rPr>
        <w:lastRenderedPageBreak/>
        <w:t xml:space="preserve">(3)Murray, A. (2010) “Empowering Teachers through Professional Development”, </w:t>
      </w:r>
      <w:r w:rsidRPr="00722B31">
        <w:rPr>
          <w:rFonts w:ascii="Arial" w:hAnsi="Arial" w:cs="Arial"/>
          <w:i/>
        </w:rPr>
        <w:t>English Teaching Forum</w:t>
      </w:r>
      <w:r w:rsidRPr="00722B31">
        <w:rPr>
          <w:rFonts w:ascii="Arial" w:hAnsi="Arial" w:cs="Arial"/>
        </w:rPr>
        <w:t xml:space="preserve"> 48 (1)</w:t>
      </w:r>
    </w:p>
    <w:p w:rsidR="0013266E" w:rsidRPr="00722B31" w:rsidRDefault="0013266E" w:rsidP="00722B31">
      <w:pPr>
        <w:spacing w:line="360" w:lineRule="auto"/>
        <w:jc w:val="both"/>
        <w:rPr>
          <w:rFonts w:ascii="Arial" w:hAnsi="Arial" w:cs="Arial"/>
          <w:b/>
        </w:rPr>
      </w:pPr>
      <w:r w:rsidRPr="00722B31">
        <w:rPr>
          <w:rFonts w:ascii="Arial" w:hAnsi="Arial" w:cs="Arial"/>
          <w:b/>
        </w:rPr>
        <w:t>Reflection sheet:</w:t>
      </w:r>
    </w:p>
    <w:tbl>
      <w:tblPr>
        <w:tblStyle w:val="Tablaconcuadrcula"/>
        <w:tblW w:w="0" w:type="auto"/>
        <w:tblLook w:val="04A0" w:firstRow="1" w:lastRow="0" w:firstColumn="1" w:lastColumn="0" w:noHBand="0" w:noVBand="1"/>
      </w:tblPr>
      <w:tblGrid>
        <w:gridCol w:w="9242"/>
      </w:tblGrid>
      <w:tr w:rsidR="0013266E" w:rsidRPr="00722B31" w:rsidTr="00A366D1">
        <w:tc>
          <w:tcPr>
            <w:tcW w:w="9576" w:type="dxa"/>
          </w:tcPr>
          <w:p w:rsidR="0013266E" w:rsidRPr="00722B31" w:rsidRDefault="0013266E" w:rsidP="00722B31">
            <w:pPr>
              <w:spacing w:line="360" w:lineRule="auto"/>
              <w:jc w:val="both"/>
              <w:rPr>
                <w:rFonts w:ascii="Arial" w:hAnsi="Arial" w:cs="Arial"/>
                <w:b/>
              </w:rPr>
            </w:pPr>
            <w:r w:rsidRPr="00722B31">
              <w:rPr>
                <w:rFonts w:ascii="Arial" w:hAnsi="Arial" w:cs="Arial"/>
                <w:b/>
              </w:rPr>
              <w:t>Reflection at the end of ______ (day/week/month)</w:t>
            </w:r>
          </w:p>
          <w:p w:rsidR="0013266E" w:rsidRPr="00722B31" w:rsidRDefault="0013266E" w:rsidP="00722B31">
            <w:pPr>
              <w:spacing w:line="360" w:lineRule="auto"/>
              <w:jc w:val="both"/>
              <w:rPr>
                <w:rFonts w:ascii="Arial" w:hAnsi="Arial" w:cs="Arial"/>
              </w:rPr>
            </w:pPr>
            <w:r w:rsidRPr="00722B31">
              <w:rPr>
                <w:rFonts w:ascii="Arial" w:hAnsi="Arial" w:cs="Arial"/>
              </w:rPr>
              <w:t>What went well:</w:t>
            </w:r>
          </w:p>
          <w:p w:rsidR="0013266E" w:rsidRPr="00722B31" w:rsidRDefault="0013266E" w:rsidP="00722B31">
            <w:pPr>
              <w:spacing w:line="360" w:lineRule="auto"/>
              <w:jc w:val="both"/>
              <w:rPr>
                <w:rFonts w:ascii="Arial" w:hAnsi="Arial" w:cs="Arial"/>
              </w:rPr>
            </w:pPr>
            <w:r w:rsidRPr="00722B31">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13266E" w:rsidRPr="00722B31" w:rsidRDefault="0013266E" w:rsidP="00722B31">
            <w:pPr>
              <w:spacing w:line="360" w:lineRule="auto"/>
              <w:jc w:val="both"/>
              <w:rPr>
                <w:rFonts w:ascii="Arial" w:hAnsi="Arial" w:cs="Arial"/>
              </w:rPr>
            </w:pPr>
            <w:r w:rsidRPr="00722B31">
              <w:rPr>
                <w:rFonts w:ascii="Arial" w:hAnsi="Arial" w:cs="Arial"/>
              </w:rPr>
              <w:t>Proof:__________________________________________________________________________________________________________________________________________________________________________________________________________________________________________________________</w:t>
            </w:r>
          </w:p>
          <w:p w:rsidR="0013266E" w:rsidRPr="00722B31" w:rsidRDefault="0013266E" w:rsidP="00722B31">
            <w:pPr>
              <w:spacing w:line="360" w:lineRule="auto"/>
              <w:jc w:val="both"/>
              <w:rPr>
                <w:rFonts w:ascii="Arial" w:hAnsi="Arial" w:cs="Arial"/>
              </w:rPr>
            </w:pPr>
            <w:r w:rsidRPr="00722B31">
              <w:rPr>
                <w:rFonts w:ascii="Arial" w:hAnsi="Arial" w:cs="Arial"/>
              </w:rPr>
              <w:t>What did not:</w:t>
            </w:r>
          </w:p>
          <w:p w:rsidR="0013266E" w:rsidRPr="00722B31" w:rsidRDefault="0013266E" w:rsidP="00722B31">
            <w:pPr>
              <w:spacing w:line="360" w:lineRule="auto"/>
              <w:jc w:val="both"/>
              <w:rPr>
                <w:rFonts w:ascii="Arial" w:hAnsi="Arial" w:cs="Arial"/>
              </w:rPr>
            </w:pPr>
            <w:r w:rsidRPr="00722B31">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13266E" w:rsidRPr="00722B31" w:rsidRDefault="0013266E" w:rsidP="00722B31">
            <w:pPr>
              <w:spacing w:line="360" w:lineRule="auto"/>
              <w:jc w:val="both"/>
              <w:rPr>
                <w:rFonts w:ascii="Arial" w:hAnsi="Arial" w:cs="Arial"/>
              </w:rPr>
            </w:pPr>
            <w:r w:rsidRPr="00722B31">
              <w:rPr>
                <w:rFonts w:ascii="Arial" w:hAnsi="Arial" w:cs="Arial"/>
              </w:rPr>
              <w:t>Proof:_____________________________________________________________________________________________________________________________________________________________________</w:t>
            </w:r>
          </w:p>
          <w:p w:rsidR="0013266E" w:rsidRPr="00722B31" w:rsidRDefault="0013266E" w:rsidP="00722B31">
            <w:pPr>
              <w:spacing w:line="360" w:lineRule="auto"/>
              <w:jc w:val="both"/>
              <w:rPr>
                <w:rFonts w:ascii="Arial" w:hAnsi="Arial" w:cs="Arial"/>
              </w:rPr>
            </w:pPr>
            <w:r w:rsidRPr="00722B31">
              <w:rPr>
                <w:rFonts w:ascii="Arial" w:hAnsi="Arial" w:cs="Arial"/>
              </w:rPr>
              <w:t xml:space="preserve">Action (s): What I must change for the coming day/week/month:           </w:t>
            </w:r>
          </w:p>
        </w:tc>
      </w:tr>
    </w:tbl>
    <w:p w:rsidR="0013266E" w:rsidRPr="00722B31" w:rsidRDefault="0013266E" w:rsidP="00722B31">
      <w:pPr>
        <w:spacing w:line="360" w:lineRule="auto"/>
        <w:jc w:val="both"/>
        <w:rPr>
          <w:rFonts w:ascii="Arial" w:hAnsi="Arial" w:cs="Arial"/>
          <w:b/>
        </w:rPr>
      </w:pPr>
    </w:p>
    <w:p w:rsidR="0013266E" w:rsidRPr="00722B31" w:rsidRDefault="0013266E" w:rsidP="00722B31">
      <w:pPr>
        <w:spacing w:line="360" w:lineRule="auto"/>
        <w:jc w:val="both"/>
        <w:rPr>
          <w:rFonts w:ascii="Arial" w:hAnsi="Arial" w:cs="Arial"/>
          <w:b/>
        </w:rPr>
      </w:pPr>
      <w:r w:rsidRPr="00722B31">
        <w:rPr>
          <w:rFonts w:ascii="Arial" w:hAnsi="Arial" w:cs="Arial"/>
          <w:b/>
        </w:rPr>
        <w:t>II. Professional development</w:t>
      </w:r>
    </w:p>
    <w:p w:rsidR="0013266E" w:rsidRPr="00722B31" w:rsidRDefault="0013266E" w:rsidP="00722B31">
      <w:pPr>
        <w:spacing w:line="360" w:lineRule="auto"/>
        <w:jc w:val="both"/>
        <w:rPr>
          <w:rFonts w:ascii="Arial" w:hAnsi="Arial" w:cs="Arial"/>
        </w:rPr>
      </w:pPr>
      <w:r w:rsidRPr="00722B31">
        <w:rPr>
          <w:rFonts w:ascii="Arial" w:hAnsi="Arial" w:cs="Arial"/>
        </w:rPr>
        <w:t>As stated by Jack C. Richards inKey Issues in Language Teaching</w:t>
      </w:r>
    </w:p>
    <w:p w:rsidR="0013266E" w:rsidRPr="00722B31" w:rsidRDefault="0013266E" w:rsidP="00722B31">
      <w:pPr>
        <w:spacing w:line="360" w:lineRule="auto"/>
        <w:jc w:val="both"/>
        <w:rPr>
          <w:rFonts w:ascii="Arial" w:hAnsi="Arial" w:cs="Arial"/>
          <w:i/>
        </w:rPr>
      </w:pPr>
      <w:r w:rsidRPr="00722B31">
        <w:rPr>
          <w:rFonts w:ascii="Arial" w:hAnsi="Arial" w:cs="Arial"/>
          <w:i/>
        </w:rPr>
        <w:t>Professional development encompasses both teacher training and teacher development and refers to both formal as well as informal activities that seek to promote different dimensions of teacher learning. While a formal programme leading to a qualification may initiate the process of professional development for language teachers (or at least the acquisition of formal qualification needed for entry into the profession), professional development also continues once a teacher commences his or her career as a language teacher (Leung, 2009). The school and the teacher´s classroom now become the main context for continued professional development. Approaches to ongoing professional development for second language teachers are based on the following assumptions:</w:t>
      </w:r>
    </w:p>
    <w:p w:rsidR="0013266E" w:rsidRPr="00722B31" w:rsidRDefault="0013266E" w:rsidP="00722B31">
      <w:pPr>
        <w:pStyle w:val="Prrafodelista"/>
        <w:numPr>
          <w:ilvl w:val="0"/>
          <w:numId w:val="214"/>
        </w:numPr>
        <w:spacing w:after="0" w:line="360" w:lineRule="auto"/>
        <w:jc w:val="both"/>
        <w:rPr>
          <w:rFonts w:ascii="Arial" w:hAnsi="Arial" w:cs="Arial"/>
          <w:i/>
          <w:sz w:val="24"/>
          <w:szCs w:val="24"/>
          <w:lang w:val="en-US"/>
        </w:rPr>
      </w:pPr>
      <w:r w:rsidRPr="00722B31">
        <w:rPr>
          <w:rFonts w:ascii="Arial" w:hAnsi="Arial" w:cs="Arial"/>
          <w:i/>
          <w:sz w:val="24"/>
          <w:szCs w:val="24"/>
          <w:lang w:val="en-US"/>
        </w:rPr>
        <w:lastRenderedPageBreak/>
        <w:t>In any school or institution, there are teachers with different levels of experience, knowledge, skill and expertise. Mutual sharing of knowledge and expertise is a valuable source of professional growth.</w:t>
      </w:r>
    </w:p>
    <w:p w:rsidR="0013266E" w:rsidRPr="00722B31" w:rsidRDefault="0013266E" w:rsidP="00722B31">
      <w:pPr>
        <w:pStyle w:val="Prrafodelista"/>
        <w:numPr>
          <w:ilvl w:val="0"/>
          <w:numId w:val="214"/>
        </w:numPr>
        <w:spacing w:after="0" w:line="360" w:lineRule="auto"/>
        <w:jc w:val="both"/>
        <w:rPr>
          <w:rFonts w:ascii="Arial" w:hAnsi="Arial" w:cs="Arial"/>
          <w:i/>
          <w:sz w:val="24"/>
          <w:szCs w:val="24"/>
          <w:lang w:val="en-US"/>
        </w:rPr>
      </w:pPr>
      <w:r w:rsidRPr="00722B31">
        <w:rPr>
          <w:rFonts w:ascii="Arial" w:hAnsi="Arial" w:cs="Arial"/>
          <w:i/>
          <w:sz w:val="24"/>
          <w:szCs w:val="24"/>
          <w:lang w:val="en-US"/>
        </w:rPr>
        <w:t>Teachers are generally motivated to continue their professional development once they begin their careers.</w:t>
      </w:r>
    </w:p>
    <w:p w:rsidR="0013266E" w:rsidRPr="00722B31" w:rsidRDefault="0013266E" w:rsidP="00722B31">
      <w:pPr>
        <w:pStyle w:val="Prrafodelista"/>
        <w:numPr>
          <w:ilvl w:val="0"/>
          <w:numId w:val="214"/>
        </w:numPr>
        <w:spacing w:after="0" w:line="360" w:lineRule="auto"/>
        <w:jc w:val="both"/>
        <w:rPr>
          <w:rFonts w:ascii="Arial" w:hAnsi="Arial" w:cs="Arial"/>
          <w:i/>
          <w:sz w:val="24"/>
          <w:szCs w:val="24"/>
          <w:lang w:val="en-US"/>
        </w:rPr>
      </w:pPr>
      <w:r w:rsidRPr="00722B31">
        <w:rPr>
          <w:rFonts w:ascii="Arial" w:hAnsi="Arial" w:cs="Arial"/>
          <w:i/>
          <w:sz w:val="24"/>
          <w:szCs w:val="24"/>
          <w:lang w:val="en-US"/>
        </w:rPr>
        <w:t>Knowledge about language teaching and learning is in a tentative and incomplete state, and teachers need regular opportunities to update their professional knowledge.</w:t>
      </w:r>
    </w:p>
    <w:p w:rsidR="0013266E" w:rsidRPr="00722B31" w:rsidRDefault="0013266E" w:rsidP="00722B31">
      <w:pPr>
        <w:pStyle w:val="Prrafodelista"/>
        <w:numPr>
          <w:ilvl w:val="0"/>
          <w:numId w:val="214"/>
        </w:numPr>
        <w:spacing w:after="0" w:line="360" w:lineRule="auto"/>
        <w:jc w:val="both"/>
        <w:rPr>
          <w:rFonts w:ascii="Arial" w:hAnsi="Arial" w:cs="Arial"/>
          <w:i/>
          <w:sz w:val="24"/>
          <w:szCs w:val="24"/>
          <w:lang w:val="en-US"/>
        </w:rPr>
      </w:pPr>
      <w:r w:rsidRPr="00722B31">
        <w:rPr>
          <w:rFonts w:ascii="Arial" w:hAnsi="Arial" w:cs="Arial"/>
          <w:i/>
          <w:sz w:val="24"/>
          <w:szCs w:val="24"/>
          <w:lang w:val="en-US"/>
        </w:rPr>
        <w:t xml:space="preserve">Classrooms are not only places where students learn; they are also places where teachers can learn. </w:t>
      </w:r>
    </w:p>
    <w:p w:rsidR="0013266E" w:rsidRPr="00722B31" w:rsidRDefault="0013266E" w:rsidP="00722B31">
      <w:pPr>
        <w:pStyle w:val="Prrafodelista"/>
        <w:numPr>
          <w:ilvl w:val="0"/>
          <w:numId w:val="214"/>
        </w:numPr>
        <w:spacing w:after="0" w:line="360" w:lineRule="auto"/>
        <w:jc w:val="both"/>
        <w:rPr>
          <w:rFonts w:ascii="Arial" w:hAnsi="Arial" w:cs="Arial"/>
          <w:i/>
          <w:sz w:val="24"/>
          <w:szCs w:val="24"/>
          <w:lang w:val="en-US"/>
        </w:rPr>
      </w:pPr>
      <w:r w:rsidRPr="00722B31">
        <w:rPr>
          <w:rFonts w:ascii="Arial" w:hAnsi="Arial" w:cs="Arial"/>
          <w:i/>
          <w:sz w:val="24"/>
          <w:szCs w:val="24"/>
          <w:lang w:val="en-US"/>
        </w:rPr>
        <w:t>Teachers can play an active role in their own professional development.</w:t>
      </w:r>
    </w:p>
    <w:p w:rsidR="0013266E" w:rsidRPr="00722B31" w:rsidRDefault="0013266E" w:rsidP="00722B31">
      <w:pPr>
        <w:pStyle w:val="Prrafodelista"/>
        <w:numPr>
          <w:ilvl w:val="0"/>
          <w:numId w:val="214"/>
        </w:numPr>
        <w:spacing w:after="0" w:line="360" w:lineRule="auto"/>
        <w:jc w:val="both"/>
        <w:rPr>
          <w:rFonts w:ascii="Arial" w:hAnsi="Arial" w:cs="Arial"/>
          <w:i/>
          <w:sz w:val="24"/>
          <w:szCs w:val="24"/>
          <w:lang w:val="en-US"/>
        </w:rPr>
      </w:pPr>
      <w:r w:rsidRPr="00722B31">
        <w:rPr>
          <w:rFonts w:ascii="Arial" w:hAnsi="Arial" w:cs="Arial"/>
          <w:i/>
          <w:sz w:val="24"/>
          <w:szCs w:val="24"/>
          <w:lang w:val="en-US"/>
        </w:rPr>
        <w:t>It is the responsibility of schools and administrators to provide opportunities for continued professional education and encourage teachers to participate in them.</w:t>
      </w:r>
    </w:p>
    <w:p w:rsidR="0013266E" w:rsidRPr="00722B31" w:rsidRDefault="0013266E" w:rsidP="00722B31">
      <w:pPr>
        <w:pStyle w:val="Prrafodelista"/>
        <w:numPr>
          <w:ilvl w:val="0"/>
          <w:numId w:val="214"/>
        </w:numPr>
        <w:spacing w:after="0" w:line="360" w:lineRule="auto"/>
        <w:jc w:val="both"/>
        <w:rPr>
          <w:rFonts w:ascii="Arial" w:hAnsi="Arial" w:cs="Arial"/>
          <w:i/>
          <w:sz w:val="24"/>
          <w:szCs w:val="24"/>
          <w:lang w:val="en-US"/>
        </w:rPr>
      </w:pPr>
      <w:r w:rsidRPr="00722B31">
        <w:rPr>
          <w:rFonts w:ascii="Arial" w:hAnsi="Arial" w:cs="Arial"/>
          <w:i/>
          <w:sz w:val="24"/>
          <w:szCs w:val="24"/>
          <w:lang w:val="en-US"/>
        </w:rPr>
        <w:t>In order for such opportunities to take place, they need to be planned, supported and rewarded.</w:t>
      </w:r>
    </w:p>
    <w:p w:rsidR="0013266E" w:rsidRPr="00722B31" w:rsidRDefault="0013266E" w:rsidP="00722B31">
      <w:pPr>
        <w:pStyle w:val="Prrafodelista"/>
        <w:numPr>
          <w:ilvl w:val="0"/>
          <w:numId w:val="214"/>
        </w:numPr>
        <w:spacing w:after="0" w:line="360" w:lineRule="auto"/>
        <w:jc w:val="both"/>
        <w:rPr>
          <w:rFonts w:ascii="Arial" w:hAnsi="Arial" w:cs="Arial"/>
          <w:i/>
          <w:sz w:val="24"/>
          <w:szCs w:val="24"/>
        </w:rPr>
      </w:pPr>
      <w:r w:rsidRPr="00722B31">
        <w:rPr>
          <w:rFonts w:ascii="Arial" w:hAnsi="Arial" w:cs="Arial"/>
          <w:i/>
          <w:sz w:val="24"/>
          <w:szCs w:val="24"/>
          <w:lang w:val="en-US"/>
        </w:rPr>
        <w:t xml:space="preserve">Professional development benefits both institutions as well as the teachers who work in them? </w:t>
      </w:r>
      <w:r w:rsidRPr="00722B31">
        <w:rPr>
          <w:rFonts w:ascii="Arial" w:hAnsi="Arial" w:cs="Arial"/>
          <w:i/>
          <w:sz w:val="24"/>
          <w:szCs w:val="24"/>
        </w:rPr>
        <w:t>(4)</w:t>
      </w:r>
    </w:p>
    <w:p w:rsidR="0013266E" w:rsidRPr="00722B31" w:rsidRDefault="0013266E" w:rsidP="00722B31">
      <w:pPr>
        <w:spacing w:line="360" w:lineRule="auto"/>
        <w:jc w:val="both"/>
        <w:rPr>
          <w:rFonts w:ascii="Arial" w:hAnsi="Arial" w:cs="Arial"/>
          <w:b/>
        </w:rPr>
      </w:pPr>
      <w:r w:rsidRPr="00722B31">
        <w:rPr>
          <w:rFonts w:ascii="Arial" w:hAnsi="Arial" w:cs="Arial"/>
          <w:b/>
        </w:rPr>
        <w:t>2.1 Continuing Professional Development</w:t>
      </w:r>
    </w:p>
    <w:tbl>
      <w:tblPr>
        <w:tblStyle w:val="Tablaconcuadrcula"/>
        <w:tblW w:w="0" w:type="auto"/>
        <w:tblLook w:val="04A0" w:firstRow="1" w:lastRow="0" w:firstColumn="1" w:lastColumn="0" w:noHBand="0" w:noVBand="1"/>
      </w:tblPr>
      <w:tblGrid>
        <w:gridCol w:w="9242"/>
      </w:tblGrid>
      <w:tr w:rsidR="0013266E" w:rsidRPr="00722B31" w:rsidTr="00A366D1">
        <w:tc>
          <w:tcPr>
            <w:tcW w:w="9576" w:type="dxa"/>
          </w:tcPr>
          <w:p w:rsidR="0013266E" w:rsidRPr="00722B31" w:rsidRDefault="0013266E" w:rsidP="00722B31">
            <w:pPr>
              <w:spacing w:line="360" w:lineRule="auto"/>
              <w:jc w:val="both"/>
              <w:rPr>
                <w:rFonts w:ascii="Arial" w:hAnsi="Arial" w:cs="Arial"/>
                <w:b/>
              </w:rPr>
            </w:pPr>
            <w:r w:rsidRPr="00722B31">
              <w:rPr>
                <w:rFonts w:ascii="Arial" w:hAnsi="Arial" w:cs="Arial"/>
                <w:b/>
              </w:rPr>
              <w:t xml:space="preserve">Task 5: </w:t>
            </w:r>
          </w:p>
          <w:p w:rsidR="0013266E" w:rsidRPr="00722B31" w:rsidRDefault="0013266E" w:rsidP="00722B31">
            <w:pPr>
              <w:spacing w:line="360" w:lineRule="auto"/>
              <w:jc w:val="both"/>
              <w:rPr>
                <w:rFonts w:ascii="Arial" w:hAnsi="Arial" w:cs="Arial"/>
              </w:rPr>
            </w:pPr>
            <w:r w:rsidRPr="00722B31">
              <w:rPr>
                <w:rFonts w:ascii="Arial" w:hAnsi="Arial" w:cs="Arial"/>
              </w:rPr>
              <w:t>After considering the ideas related to professional development previously explained:</w:t>
            </w:r>
          </w:p>
          <w:p w:rsidR="0013266E" w:rsidRPr="00722B31" w:rsidRDefault="0013266E" w:rsidP="00722B31">
            <w:pPr>
              <w:spacing w:line="360" w:lineRule="auto"/>
              <w:jc w:val="both"/>
              <w:rPr>
                <w:rFonts w:ascii="Arial" w:hAnsi="Arial" w:cs="Arial"/>
                <w:b/>
                <w:i/>
              </w:rPr>
            </w:pPr>
            <w:r w:rsidRPr="00722B31">
              <w:rPr>
                <w:rFonts w:ascii="Arial" w:hAnsi="Arial" w:cs="Arial"/>
              </w:rPr>
              <w:t xml:space="preserve"> a. Work with a partner to come up with a definition for the term </w:t>
            </w:r>
            <w:r w:rsidRPr="00722B31">
              <w:rPr>
                <w:rFonts w:ascii="Arial" w:hAnsi="Arial" w:cs="Arial"/>
                <w:b/>
                <w:i/>
              </w:rPr>
              <w:t xml:space="preserve">Continuing </w:t>
            </w:r>
          </w:p>
          <w:p w:rsidR="0013266E" w:rsidRPr="00722B31" w:rsidRDefault="0013266E" w:rsidP="00722B31">
            <w:pPr>
              <w:spacing w:line="360" w:lineRule="auto"/>
              <w:jc w:val="both"/>
              <w:rPr>
                <w:rFonts w:ascii="Arial" w:hAnsi="Arial" w:cs="Arial"/>
                <w:b/>
              </w:rPr>
            </w:pPr>
            <w:r w:rsidRPr="00722B31">
              <w:rPr>
                <w:rFonts w:ascii="Arial" w:hAnsi="Arial" w:cs="Arial"/>
                <w:b/>
                <w:i/>
              </w:rPr>
              <w:t>Professional Development</w:t>
            </w:r>
            <w:r w:rsidRPr="00722B31">
              <w:rPr>
                <w:rFonts w:ascii="Arial" w:hAnsi="Arial" w:cs="Arial"/>
                <w:b/>
              </w:rPr>
              <w:t xml:space="preserve"> (CPD)</w:t>
            </w:r>
            <w:r w:rsidRPr="00722B31">
              <w:rPr>
                <w:rFonts w:ascii="Arial" w:hAnsi="Arial" w:cs="Arial"/>
              </w:rPr>
              <w:t>.</w:t>
            </w:r>
          </w:p>
          <w:p w:rsidR="0013266E" w:rsidRPr="00722B31" w:rsidRDefault="0013266E" w:rsidP="00722B31">
            <w:pPr>
              <w:spacing w:line="360" w:lineRule="auto"/>
              <w:jc w:val="both"/>
              <w:rPr>
                <w:rFonts w:ascii="Arial" w:hAnsi="Arial" w:cs="Arial"/>
                <w:b/>
              </w:rPr>
            </w:pPr>
            <w:r w:rsidRPr="00722B31">
              <w:rPr>
                <w:rFonts w:ascii="Arial" w:hAnsi="Arial" w:cs="Arial"/>
              </w:rPr>
              <w:t xml:space="preserve"> b. Discuss what you believe the aim of </w:t>
            </w:r>
            <w:r w:rsidRPr="00722B31">
              <w:rPr>
                <w:rFonts w:ascii="Arial" w:hAnsi="Arial" w:cs="Arial"/>
                <w:b/>
              </w:rPr>
              <w:t>Continuing Professional Development</w:t>
            </w:r>
            <w:r w:rsidRPr="00722B31">
              <w:rPr>
                <w:rFonts w:ascii="Arial" w:hAnsi="Arial" w:cs="Arial"/>
              </w:rPr>
              <w:t xml:space="preserve"> is</w:t>
            </w:r>
            <w:r w:rsidRPr="00722B31">
              <w:rPr>
                <w:rFonts w:ascii="Arial" w:hAnsi="Arial" w:cs="Arial"/>
                <w:b/>
              </w:rPr>
              <w:t>.</w:t>
            </w:r>
          </w:p>
        </w:tc>
      </w:tr>
    </w:tbl>
    <w:p w:rsidR="0013266E" w:rsidRPr="00722B31" w:rsidRDefault="0013266E" w:rsidP="00722B31">
      <w:pPr>
        <w:spacing w:line="360" w:lineRule="auto"/>
        <w:jc w:val="both"/>
        <w:rPr>
          <w:rFonts w:ascii="Arial" w:hAnsi="Arial" w:cs="Arial"/>
        </w:rPr>
      </w:pPr>
    </w:p>
    <w:p w:rsidR="0013266E" w:rsidRPr="00722B31" w:rsidRDefault="0013266E" w:rsidP="00722B31">
      <w:pPr>
        <w:spacing w:line="360" w:lineRule="auto"/>
        <w:jc w:val="both"/>
        <w:rPr>
          <w:rFonts w:ascii="Arial" w:hAnsi="Arial" w:cs="Arial"/>
          <w:i/>
        </w:rPr>
      </w:pPr>
      <w:r w:rsidRPr="00722B31">
        <w:rPr>
          <w:rFonts w:ascii="Arial" w:hAnsi="Arial" w:cs="Arial"/>
        </w:rPr>
        <w:t xml:space="preserve">There is no one hard and fast definition of </w:t>
      </w:r>
      <w:r w:rsidRPr="00722B31">
        <w:rPr>
          <w:rFonts w:ascii="Arial" w:hAnsi="Arial" w:cs="Arial"/>
          <w:i/>
        </w:rPr>
        <w:t>Continuing Professional Development CPD</w:t>
      </w:r>
      <w:r w:rsidRPr="00722B31">
        <w:rPr>
          <w:rFonts w:ascii="Arial" w:hAnsi="Arial" w:cs="Arial"/>
        </w:rPr>
        <w:t xml:space="preserve">, but it can be summed up as follows: </w:t>
      </w:r>
      <w:r w:rsidRPr="00722B31">
        <w:rPr>
          <w:rFonts w:ascii="Arial" w:hAnsi="Arial" w:cs="Arial"/>
          <w:i/>
        </w:rPr>
        <w:t>a process of learning and development which happens after completion of formal teacher training. The aims are: to develop skills and knowledge; to stay up to date; to do the job more effectively. (5)</w:t>
      </w:r>
    </w:p>
    <w:p w:rsidR="0013266E" w:rsidRPr="00722B31" w:rsidRDefault="0013266E" w:rsidP="00722B31">
      <w:pPr>
        <w:spacing w:line="360" w:lineRule="auto"/>
        <w:jc w:val="both"/>
        <w:rPr>
          <w:rFonts w:ascii="Arial" w:hAnsi="Arial" w:cs="Arial"/>
          <w:i/>
        </w:rPr>
      </w:pPr>
      <w:r w:rsidRPr="00722B31">
        <w:rPr>
          <w:rFonts w:ascii="Arial" w:hAnsi="Arial" w:cs="Arial"/>
          <w:i/>
        </w:rPr>
        <w:t>____________</w:t>
      </w:r>
    </w:p>
    <w:p w:rsidR="0013266E" w:rsidRPr="00722B31" w:rsidRDefault="0013266E" w:rsidP="00722B31">
      <w:pPr>
        <w:spacing w:line="360" w:lineRule="auto"/>
        <w:jc w:val="both"/>
        <w:rPr>
          <w:rFonts w:ascii="Arial" w:hAnsi="Arial" w:cs="Arial"/>
        </w:rPr>
      </w:pPr>
      <w:r w:rsidRPr="00722B31">
        <w:rPr>
          <w:rFonts w:ascii="Arial" w:hAnsi="Arial" w:cs="Arial"/>
          <w:i/>
        </w:rPr>
        <w:t xml:space="preserve"> (4)</w:t>
      </w:r>
      <w:r w:rsidRPr="00722B31">
        <w:rPr>
          <w:rFonts w:ascii="Arial" w:hAnsi="Arial" w:cs="Arial"/>
        </w:rPr>
        <w:t xml:space="preserve">Richards, J. C. (2015) </w:t>
      </w:r>
      <w:r w:rsidRPr="00722B31">
        <w:rPr>
          <w:rFonts w:ascii="Arial" w:hAnsi="Arial" w:cs="Arial"/>
          <w:i/>
        </w:rPr>
        <w:t>Key Issues in Language Teaching.</w:t>
      </w:r>
      <w:r w:rsidRPr="00722B31">
        <w:rPr>
          <w:rFonts w:ascii="Arial" w:hAnsi="Arial" w:cs="Arial"/>
        </w:rPr>
        <w:t xml:space="preserve"> New York: CUP</w:t>
      </w:r>
    </w:p>
    <w:p w:rsidR="0013266E" w:rsidRPr="00722B31" w:rsidRDefault="0013266E" w:rsidP="00722B31">
      <w:pPr>
        <w:spacing w:line="360" w:lineRule="auto"/>
        <w:jc w:val="both"/>
        <w:rPr>
          <w:rFonts w:ascii="Arial" w:hAnsi="Arial" w:cs="Arial"/>
          <w:i/>
        </w:rPr>
      </w:pPr>
      <w:r w:rsidRPr="00722B31">
        <w:rPr>
          <w:rFonts w:ascii="Arial" w:hAnsi="Arial" w:cs="Arial"/>
          <w:i/>
        </w:rPr>
        <w:t>(5) Continuing Professional Development. Workshop: CPD with the British Council Trainer Notes, 2012.</w:t>
      </w:r>
    </w:p>
    <w:p w:rsidR="0013266E" w:rsidRPr="00722B31" w:rsidRDefault="0013266E" w:rsidP="00722B31">
      <w:pPr>
        <w:spacing w:line="360" w:lineRule="auto"/>
        <w:jc w:val="both"/>
        <w:rPr>
          <w:rFonts w:ascii="Arial" w:hAnsi="Arial" w:cs="Arial"/>
        </w:rPr>
      </w:pPr>
    </w:p>
    <w:p w:rsidR="0013266E" w:rsidRPr="00722B31" w:rsidRDefault="0013266E" w:rsidP="00722B31">
      <w:pPr>
        <w:spacing w:line="360" w:lineRule="auto"/>
        <w:jc w:val="both"/>
        <w:rPr>
          <w:rFonts w:ascii="Arial" w:hAnsi="Arial" w:cs="Arial"/>
          <w:i/>
        </w:rPr>
      </w:pPr>
      <w:r w:rsidRPr="00722B31">
        <w:rPr>
          <w:rFonts w:ascii="Arial" w:hAnsi="Arial" w:cs="Arial"/>
        </w:rPr>
        <w:lastRenderedPageBreak/>
        <w:t>CPD is open to everyone   and can be adapted to suit individuals’ needs in a variety of contexts. In short, CPD provides pathways to help individuals to progress and advance in their careers</w:t>
      </w:r>
      <w:r w:rsidRPr="00722B31">
        <w:rPr>
          <w:rFonts w:ascii="Arial" w:hAnsi="Arial" w:cs="Arial"/>
          <w:i/>
        </w:rPr>
        <w:t xml:space="preserve">. </w:t>
      </w:r>
    </w:p>
    <w:p w:rsidR="0013266E" w:rsidRPr="00722B31" w:rsidRDefault="0013266E" w:rsidP="00722B31">
      <w:pPr>
        <w:spacing w:line="360" w:lineRule="auto"/>
        <w:jc w:val="both"/>
        <w:rPr>
          <w:rFonts w:ascii="Arial" w:hAnsi="Arial" w:cs="Arial"/>
        </w:rPr>
      </w:pPr>
      <w:r w:rsidRPr="00722B31">
        <w:rPr>
          <w:rFonts w:ascii="Arial" w:hAnsi="Arial" w:cs="Arial"/>
        </w:rPr>
        <w:t xml:space="preserve">Some key points about CPD are: </w:t>
      </w:r>
    </w:p>
    <w:p w:rsidR="0013266E" w:rsidRPr="00722B31" w:rsidRDefault="0013266E" w:rsidP="00722B31">
      <w:pPr>
        <w:pStyle w:val="Prrafodelista"/>
        <w:numPr>
          <w:ilvl w:val="0"/>
          <w:numId w:val="215"/>
        </w:numPr>
        <w:spacing w:after="0" w:line="360" w:lineRule="auto"/>
        <w:jc w:val="both"/>
        <w:rPr>
          <w:rFonts w:ascii="Arial" w:hAnsi="Arial" w:cs="Arial"/>
          <w:sz w:val="24"/>
          <w:szCs w:val="24"/>
          <w:lang w:val="en-US"/>
        </w:rPr>
      </w:pPr>
      <w:r w:rsidRPr="00722B31">
        <w:rPr>
          <w:rFonts w:ascii="Arial" w:hAnsi="Arial" w:cs="Arial"/>
          <w:sz w:val="24"/>
          <w:szCs w:val="24"/>
          <w:lang w:val="en-US"/>
        </w:rPr>
        <w:t>As an individual, you are in charge of making decisions about your development</w:t>
      </w:r>
    </w:p>
    <w:p w:rsidR="0013266E" w:rsidRPr="00722B31" w:rsidRDefault="0013266E" w:rsidP="00722B31">
      <w:pPr>
        <w:pStyle w:val="Prrafodelista"/>
        <w:spacing w:after="0" w:line="360" w:lineRule="auto"/>
        <w:jc w:val="both"/>
        <w:rPr>
          <w:rFonts w:ascii="Arial" w:hAnsi="Arial" w:cs="Arial"/>
          <w:sz w:val="24"/>
          <w:szCs w:val="24"/>
          <w:lang w:val="en-US"/>
        </w:rPr>
      </w:pPr>
      <w:proofErr w:type="gramStart"/>
      <w:r w:rsidRPr="00722B31">
        <w:rPr>
          <w:rFonts w:ascii="Arial" w:hAnsi="Arial" w:cs="Arial"/>
          <w:sz w:val="24"/>
          <w:szCs w:val="24"/>
          <w:lang w:val="en-US"/>
        </w:rPr>
        <w:t>and</w:t>
      </w:r>
      <w:proofErr w:type="gramEnd"/>
      <w:r w:rsidRPr="00722B31">
        <w:rPr>
          <w:rFonts w:ascii="Arial" w:hAnsi="Arial" w:cs="Arial"/>
          <w:sz w:val="24"/>
          <w:szCs w:val="24"/>
          <w:lang w:val="en-US"/>
        </w:rPr>
        <w:t xml:space="preserve"> should choose how to manage professional growth in a way that suits your context and commitments.  </w:t>
      </w:r>
    </w:p>
    <w:p w:rsidR="0013266E" w:rsidRPr="00722B31" w:rsidRDefault="0013266E" w:rsidP="00722B31">
      <w:pPr>
        <w:pStyle w:val="Prrafodelista"/>
        <w:numPr>
          <w:ilvl w:val="0"/>
          <w:numId w:val="215"/>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It is a continuous process and does not stop when you finish your education. </w:t>
      </w:r>
    </w:p>
    <w:p w:rsidR="0013266E" w:rsidRPr="00722B31" w:rsidRDefault="0013266E" w:rsidP="00722B31">
      <w:pPr>
        <w:pStyle w:val="Prrafodelista"/>
        <w:numPr>
          <w:ilvl w:val="0"/>
          <w:numId w:val="215"/>
        </w:numPr>
        <w:spacing w:after="0" w:line="360" w:lineRule="auto"/>
        <w:jc w:val="both"/>
        <w:rPr>
          <w:rFonts w:ascii="Arial" w:hAnsi="Arial" w:cs="Arial"/>
          <w:sz w:val="24"/>
          <w:szCs w:val="24"/>
          <w:lang w:val="en-US"/>
        </w:rPr>
      </w:pPr>
      <w:r w:rsidRPr="00722B31">
        <w:rPr>
          <w:rFonts w:ascii="Arial" w:hAnsi="Arial" w:cs="Arial"/>
          <w:sz w:val="24"/>
          <w:szCs w:val="24"/>
          <w:lang w:val="en-US"/>
        </w:rPr>
        <w:t>It can be built into your everyday working life, using your everyday classroom experiences.</w:t>
      </w:r>
    </w:p>
    <w:p w:rsidR="0013266E" w:rsidRPr="00722B31" w:rsidRDefault="0013266E" w:rsidP="00722B31">
      <w:pPr>
        <w:pStyle w:val="Prrafodelista"/>
        <w:numPr>
          <w:ilvl w:val="0"/>
          <w:numId w:val="215"/>
        </w:numPr>
        <w:spacing w:after="0" w:line="360" w:lineRule="auto"/>
        <w:jc w:val="both"/>
        <w:rPr>
          <w:rFonts w:ascii="Arial" w:hAnsi="Arial" w:cs="Arial"/>
          <w:sz w:val="24"/>
          <w:szCs w:val="24"/>
          <w:lang w:val="en-US"/>
        </w:rPr>
      </w:pPr>
      <w:r w:rsidRPr="00722B31">
        <w:rPr>
          <w:rFonts w:ascii="Arial" w:hAnsi="Arial" w:cs="Arial"/>
          <w:sz w:val="24"/>
          <w:szCs w:val="24"/>
          <w:lang w:val="en-US"/>
        </w:rPr>
        <w:t>Reflection is a necessary tool: You reflect on your classroom experiences and may share them with others.  You look at yourself and your career – where you are, and what you need to learn to improve and develop.</w:t>
      </w:r>
    </w:p>
    <w:p w:rsidR="0013266E" w:rsidRPr="00722B31" w:rsidRDefault="0013266E" w:rsidP="00722B31">
      <w:pPr>
        <w:pStyle w:val="Prrafodelista"/>
        <w:numPr>
          <w:ilvl w:val="0"/>
          <w:numId w:val="215"/>
        </w:numPr>
        <w:pBdr>
          <w:bottom w:val="single" w:sz="12" w:space="1" w:color="auto"/>
        </w:pBdr>
        <w:spacing w:after="0" w:line="360" w:lineRule="auto"/>
        <w:jc w:val="both"/>
        <w:rPr>
          <w:rFonts w:ascii="Arial" w:hAnsi="Arial" w:cs="Arial"/>
          <w:sz w:val="24"/>
          <w:szCs w:val="24"/>
          <w:lang w:val="en-US"/>
        </w:rPr>
      </w:pPr>
      <w:r w:rsidRPr="00722B31">
        <w:rPr>
          <w:rFonts w:ascii="Arial" w:hAnsi="Arial" w:cs="Arial"/>
          <w:sz w:val="24"/>
          <w:szCs w:val="24"/>
          <w:lang w:val="en-US"/>
        </w:rPr>
        <w:t xml:space="preserve">It is equally relevant for very experienced teachers as it is for beginning teachers. It encourages you to be open to new ideas and be willing to try different ways of doing things. </w:t>
      </w:r>
    </w:p>
    <w:p w:rsidR="0013266E" w:rsidRPr="00722B31" w:rsidRDefault="0013266E" w:rsidP="00722B31">
      <w:pPr>
        <w:pBdr>
          <w:bottom w:val="single" w:sz="12" w:space="1" w:color="auto"/>
        </w:pBdr>
        <w:spacing w:line="360" w:lineRule="auto"/>
        <w:ind w:left="360"/>
        <w:jc w:val="both"/>
        <w:rPr>
          <w:rFonts w:ascii="Arial" w:hAnsi="Arial" w:cs="Arial"/>
        </w:rPr>
      </w:pPr>
      <w:r w:rsidRPr="00722B31">
        <w:rPr>
          <w:rFonts w:ascii="Arial" w:hAnsi="Arial" w:cs="Arial"/>
        </w:rPr>
        <w:t xml:space="preserve">Of course, sometimes there are barriers for those engaging in CPD. Some of the most common situations are those related to issues like: having a busy schedule; not knowing where to start; believing that if you have a lot of experience, there is no need for CPD; </w:t>
      </w:r>
      <w:r w:rsidR="00942E99" w:rsidRPr="00722B31">
        <w:rPr>
          <w:rFonts w:ascii="Arial" w:hAnsi="Arial" w:cs="Arial"/>
        </w:rPr>
        <w:t xml:space="preserve">feeling </w:t>
      </w:r>
      <w:r w:rsidR="00942E99">
        <w:rPr>
          <w:rFonts w:ascii="Arial" w:hAnsi="Arial" w:cs="Arial"/>
        </w:rPr>
        <w:t>unsure</w:t>
      </w:r>
      <w:r w:rsidRPr="00722B31">
        <w:rPr>
          <w:rFonts w:ascii="Arial" w:hAnsi="Arial" w:cs="Arial"/>
        </w:rPr>
        <w:t xml:space="preserve"> about what direction to take or not getting enough support from the institution. </w:t>
      </w:r>
    </w:p>
    <w:p w:rsidR="0013266E" w:rsidRPr="00722B31" w:rsidRDefault="0013266E" w:rsidP="00722B31">
      <w:pPr>
        <w:pBdr>
          <w:bottom w:val="single" w:sz="12" w:space="1" w:color="auto"/>
        </w:pBdr>
        <w:spacing w:line="360" w:lineRule="auto"/>
        <w:ind w:left="360"/>
        <w:jc w:val="both"/>
        <w:rPr>
          <w:rFonts w:ascii="Arial" w:hAnsi="Arial" w:cs="Arial"/>
        </w:rPr>
      </w:pPr>
    </w:p>
    <w:tbl>
      <w:tblPr>
        <w:tblStyle w:val="Tablaconcuadrcula"/>
        <w:tblW w:w="0" w:type="auto"/>
        <w:tblLook w:val="04A0" w:firstRow="1" w:lastRow="0" w:firstColumn="1" w:lastColumn="0" w:noHBand="0" w:noVBand="1"/>
      </w:tblPr>
      <w:tblGrid>
        <w:gridCol w:w="9242"/>
      </w:tblGrid>
      <w:tr w:rsidR="0013266E" w:rsidRPr="00722B31" w:rsidTr="00A366D1">
        <w:tc>
          <w:tcPr>
            <w:tcW w:w="9576" w:type="dxa"/>
          </w:tcPr>
          <w:p w:rsidR="0013266E" w:rsidRPr="00722B31" w:rsidRDefault="0013266E" w:rsidP="00722B31">
            <w:pPr>
              <w:spacing w:line="360" w:lineRule="auto"/>
              <w:jc w:val="both"/>
              <w:rPr>
                <w:rFonts w:ascii="Arial" w:eastAsia="Calibri" w:hAnsi="Arial" w:cs="Arial"/>
                <w:b/>
              </w:rPr>
            </w:pPr>
            <w:r w:rsidRPr="00722B31">
              <w:rPr>
                <w:rFonts w:ascii="Arial" w:eastAsia="Calibri" w:hAnsi="Arial" w:cs="Arial"/>
                <w:b/>
              </w:rPr>
              <w:t>Task 6: Read the reflection that a teacher wrote about some strategies she uses for continuous professional development. Is she positive about her development or is she referring to barriers that have stopped her in her career? Discuss some of the strategies in plenary with your teacher.</w:t>
            </w:r>
          </w:p>
          <w:p w:rsidR="0013266E" w:rsidRPr="00722B31" w:rsidRDefault="0013266E" w:rsidP="00722B31">
            <w:pPr>
              <w:spacing w:line="360" w:lineRule="auto"/>
              <w:jc w:val="both"/>
              <w:rPr>
                <w:rFonts w:ascii="Arial" w:eastAsia="Calibri" w:hAnsi="Arial" w:cs="Arial"/>
              </w:rPr>
            </w:pPr>
          </w:p>
          <w:p w:rsidR="0013266E" w:rsidRPr="00722B31" w:rsidRDefault="0013266E" w:rsidP="00722B31">
            <w:pPr>
              <w:spacing w:line="360" w:lineRule="auto"/>
              <w:jc w:val="both"/>
              <w:rPr>
                <w:rFonts w:ascii="Arial" w:eastAsia="Calibri" w:hAnsi="Arial" w:cs="Arial"/>
                <w:i/>
              </w:rPr>
            </w:pPr>
            <w:r w:rsidRPr="00722B31">
              <w:rPr>
                <w:rFonts w:ascii="Arial" w:eastAsia="Calibri" w:hAnsi="Arial" w:cs="Arial"/>
                <w:i/>
              </w:rPr>
              <w:t xml:space="preserve">Today’s world seems to be going at such a speed that sometimes one may feel that there is not enough time to face many tasks and challenges. Professional development is lifelong and mostly self-directed; thus, finding the time to do things that will help us grow and improve is really important. </w:t>
            </w:r>
          </w:p>
          <w:p w:rsidR="0013266E" w:rsidRPr="00722B31" w:rsidRDefault="0013266E" w:rsidP="00722B31">
            <w:pPr>
              <w:spacing w:line="360" w:lineRule="auto"/>
              <w:jc w:val="both"/>
              <w:rPr>
                <w:rFonts w:ascii="Arial" w:eastAsia="Calibri" w:hAnsi="Arial" w:cs="Arial"/>
                <w:i/>
              </w:rPr>
            </w:pPr>
            <w:r w:rsidRPr="00722B31">
              <w:rPr>
                <w:rFonts w:ascii="Arial" w:eastAsia="Calibri" w:hAnsi="Arial" w:cs="Arial"/>
                <w:i/>
              </w:rPr>
              <w:t xml:space="preserve">The first strategy I use to make time for my professional growth is to think of development as part of my everyday working routine. I deeply believe that wherever we are, there is always </w:t>
            </w:r>
            <w:r w:rsidRPr="00722B31">
              <w:rPr>
                <w:rFonts w:ascii="Arial" w:eastAsia="Calibri" w:hAnsi="Arial" w:cs="Arial"/>
                <w:i/>
              </w:rPr>
              <w:lastRenderedPageBreak/>
              <w:t>an opportunity for development, so what needs to be done is to take advantages of the learning experiences that surround us and feel positive about the results we can gain from each situation keeping in mind a professional perspective.</w:t>
            </w:r>
          </w:p>
          <w:p w:rsidR="0013266E" w:rsidRPr="00722B31" w:rsidRDefault="0013266E" w:rsidP="00722B31">
            <w:pPr>
              <w:spacing w:line="360" w:lineRule="auto"/>
              <w:jc w:val="both"/>
              <w:rPr>
                <w:rFonts w:ascii="Arial" w:eastAsia="Calibri" w:hAnsi="Arial" w:cs="Arial"/>
                <w:i/>
              </w:rPr>
            </w:pPr>
            <w:r w:rsidRPr="00722B31">
              <w:rPr>
                <w:rFonts w:ascii="Arial" w:eastAsia="Calibri" w:hAnsi="Arial" w:cs="Arial"/>
                <w:i/>
              </w:rPr>
              <w:t>When at my workplace, I talk to colleagues about topics related to teachingthat have interested me or that I have read about.  I especially enjoy sharing with younger teachers because I can always learn from them. Another strategy that has helped me develop is the use of reflection</w:t>
            </w:r>
            <w:proofErr w:type="gramStart"/>
            <w:r w:rsidRPr="00722B31">
              <w:rPr>
                <w:rFonts w:ascii="Arial" w:eastAsia="Calibri" w:hAnsi="Arial" w:cs="Arial"/>
                <w:i/>
              </w:rPr>
              <w:t>,and</w:t>
            </w:r>
            <w:proofErr w:type="gramEnd"/>
            <w:r w:rsidRPr="00722B31">
              <w:rPr>
                <w:rFonts w:ascii="Arial" w:eastAsia="Calibri" w:hAnsi="Arial" w:cs="Arial"/>
                <w:i/>
              </w:rPr>
              <w:t xml:space="preserve"> I have used it in different ways. For example, I have gone from a formal reflection sheet that I may share with colleagues, to a more solo type of reflection through which I usually wonder what I can do better (or even different) to overcome challenges or face puzzles in my working environment.</w:t>
            </w:r>
          </w:p>
          <w:p w:rsidR="0013266E" w:rsidRPr="00722B31" w:rsidRDefault="0013266E" w:rsidP="00722B31">
            <w:pPr>
              <w:spacing w:line="360" w:lineRule="auto"/>
              <w:jc w:val="both"/>
              <w:rPr>
                <w:rFonts w:ascii="Arial" w:eastAsia="Calibri" w:hAnsi="Arial" w:cs="Arial"/>
                <w:i/>
              </w:rPr>
            </w:pPr>
            <w:r w:rsidRPr="00722B31">
              <w:rPr>
                <w:rFonts w:ascii="Arial" w:eastAsia="Calibri" w:hAnsi="Arial" w:cs="Arial"/>
                <w:i/>
              </w:rPr>
              <w:t>Something I have tried (though I wish I had more access) is the use of the internet. There is so much to read and share by making use of this tool</w:t>
            </w:r>
            <w:proofErr w:type="gramStart"/>
            <w:r w:rsidRPr="00722B31">
              <w:rPr>
                <w:rFonts w:ascii="Arial" w:eastAsia="Calibri" w:hAnsi="Arial" w:cs="Arial"/>
                <w:i/>
              </w:rPr>
              <w:t>,  that</w:t>
            </w:r>
            <w:proofErr w:type="gramEnd"/>
            <w:r w:rsidRPr="00722B31">
              <w:rPr>
                <w:rFonts w:ascii="Arial" w:eastAsia="Calibri" w:hAnsi="Arial" w:cs="Arial"/>
                <w:i/>
              </w:rPr>
              <w:t xml:space="preserve"> I have decided to follow a personal approach to it: When I have the chance to get into a website and I find something that may be interesting, I just copy the information on a document which I can read in detail later. I have organized different folders with different topics, and if I can do some printing, it is even better because I can then read while travelling or while waiting at a bus stop or at any other place.</w:t>
            </w:r>
          </w:p>
          <w:p w:rsidR="0013266E" w:rsidRPr="00722B31" w:rsidRDefault="0013266E" w:rsidP="00722B31">
            <w:pPr>
              <w:spacing w:line="360" w:lineRule="auto"/>
              <w:jc w:val="both"/>
              <w:rPr>
                <w:rFonts w:ascii="Arial" w:eastAsia="Calibri" w:hAnsi="Arial" w:cs="Arial"/>
                <w:i/>
              </w:rPr>
            </w:pPr>
            <w:r w:rsidRPr="00722B31">
              <w:rPr>
                <w:rFonts w:ascii="Arial" w:eastAsia="Calibri" w:hAnsi="Arial" w:cs="Arial"/>
                <w:i/>
              </w:rPr>
              <w:t>Making time for our professional development is a real need in today´s busy world. Different people can have different strategies to cope with this need, but as a whole, it all comes down to what we believe is best for us in our context and with our conditions. In short, putting a little heart to what we do, looking for opportunities to share and discover can help us develop and therefore become better professionals.</w:t>
            </w:r>
          </w:p>
          <w:p w:rsidR="0013266E" w:rsidRPr="00722B31" w:rsidRDefault="0013266E" w:rsidP="00722B31">
            <w:pPr>
              <w:spacing w:line="360" w:lineRule="auto"/>
              <w:jc w:val="both"/>
              <w:rPr>
                <w:rFonts w:ascii="Arial" w:eastAsia="Calibri" w:hAnsi="Arial" w:cs="Arial"/>
                <w:i/>
              </w:rPr>
            </w:pPr>
          </w:p>
          <w:p w:rsidR="0013266E" w:rsidRPr="00722B31" w:rsidRDefault="0013266E" w:rsidP="00722B31">
            <w:pPr>
              <w:spacing w:line="360" w:lineRule="auto"/>
              <w:jc w:val="both"/>
              <w:rPr>
                <w:rFonts w:ascii="Arial" w:hAnsi="Arial" w:cs="Arial"/>
                <w:i/>
              </w:rPr>
            </w:pPr>
            <w:r w:rsidRPr="00722B31">
              <w:rPr>
                <w:rFonts w:ascii="Arial" w:hAnsi="Arial" w:cs="Arial"/>
                <w:i/>
              </w:rPr>
              <w:t>Leonor M. Peña, teacher educator, Cuba</w:t>
            </w:r>
          </w:p>
        </w:tc>
      </w:tr>
    </w:tbl>
    <w:p w:rsidR="0013266E" w:rsidRPr="00722B31" w:rsidRDefault="0013266E" w:rsidP="00722B31">
      <w:pPr>
        <w:spacing w:line="360" w:lineRule="auto"/>
        <w:jc w:val="both"/>
        <w:rPr>
          <w:rFonts w:ascii="Arial" w:hAnsi="Arial" w:cs="Arial"/>
        </w:rPr>
      </w:pPr>
    </w:p>
    <w:p w:rsidR="0013266E" w:rsidRPr="00722B31" w:rsidRDefault="0013266E" w:rsidP="00722B31">
      <w:pPr>
        <w:spacing w:line="360" w:lineRule="auto"/>
        <w:jc w:val="both"/>
        <w:rPr>
          <w:rFonts w:ascii="Arial" w:hAnsi="Arial" w:cs="Arial"/>
        </w:rPr>
      </w:pPr>
      <w:r w:rsidRPr="00722B31">
        <w:rPr>
          <w:rFonts w:ascii="Arial" w:hAnsi="Arial" w:cs="Arial"/>
        </w:rPr>
        <w:t xml:space="preserve">This teacher´s opinion referred to some of the strategies she uses. They have worked for her and may work for other teachers too. Actually, teachers need to know what they believe will work for themselves under their circumstances in order to establish short and longer term goals. </w:t>
      </w:r>
    </w:p>
    <w:p w:rsidR="0013266E" w:rsidRPr="00722B31" w:rsidRDefault="0013266E" w:rsidP="00722B31">
      <w:pPr>
        <w:spacing w:line="360" w:lineRule="auto"/>
        <w:jc w:val="both"/>
        <w:rPr>
          <w:rFonts w:ascii="Arial" w:hAnsi="Arial" w:cs="Arial"/>
        </w:rPr>
      </w:pPr>
      <w:r w:rsidRPr="00722B31">
        <w:rPr>
          <w:rFonts w:ascii="Arial" w:hAnsi="Arial" w:cs="Arial"/>
        </w:rPr>
        <w:t xml:space="preserve">Richards, 2015, offers some ideas about several strategies that could be used to initiate </w:t>
      </w:r>
      <w:r w:rsidRPr="00722B31">
        <w:rPr>
          <w:rFonts w:ascii="Arial" w:hAnsi="Arial" w:cs="Arial"/>
          <w:b/>
        </w:rPr>
        <w:t>personal professional development</w:t>
      </w:r>
      <w:r w:rsidRPr="00722B31">
        <w:rPr>
          <w:rFonts w:ascii="Arial" w:hAnsi="Arial" w:cs="Arial"/>
        </w:rPr>
        <w:t>. The most important key points about these strategies are offered below:</w:t>
      </w:r>
    </w:p>
    <w:p w:rsidR="0013266E" w:rsidRPr="00722B31" w:rsidRDefault="0013266E" w:rsidP="00722B31">
      <w:pPr>
        <w:spacing w:line="360" w:lineRule="auto"/>
        <w:jc w:val="both"/>
        <w:rPr>
          <w:rFonts w:ascii="Arial" w:hAnsi="Arial" w:cs="Arial"/>
          <w:b/>
          <w:i/>
        </w:rPr>
      </w:pPr>
      <w:r w:rsidRPr="00722B31">
        <w:rPr>
          <w:rFonts w:ascii="Arial" w:hAnsi="Arial" w:cs="Arial"/>
          <w:b/>
          <w:i/>
        </w:rPr>
        <w:t>1) Find out how you teach</w:t>
      </w:r>
    </w:p>
    <w:p w:rsidR="0013266E" w:rsidRPr="00722B31" w:rsidRDefault="0013266E" w:rsidP="00722B31">
      <w:pPr>
        <w:spacing w:line="360" w:lineRule="auto"/>
        <w:jc w:val="both"/>
        <w:rPr>
          <w:rFonts w:ascii="Arial" w:hAnsi="Arial" w:cs="Arial"/>
          <w:i/>
        </w:rPr>
      </w:pPr>
      <w:r w:rsidRPr="00722B31">
        <w:rPr>
          <w:rFonts w:ascii="Arial" w:hAnsi="Arial" w:cs="Arial"/>
          <w:i/>
        </w:rPr>
        <w:t xml:space="preserve">A starting point in teacher development is self-awareness of one´s own teaching style and one´s own strengths and limitations as a teacher. You may wish to find out how teacher-centred or learner-centred your lessons are, how much talking time you </w:t>
      </w:r>
      <w:r w:rsidRPr="00722B31">
        <w:rPr>
          <w:rFonts w:ascii="Arial" w:hAnsi="Arial" w:cs="Arial"/>
          <w:i/>
        </w:rPr>
        <w:lastRenderedPageBreak/>
        <w:t>create for learners, what you action zone is and what works well or not so well in your classes. Although we often feel we know how we teach, when we look at ourselves objectively, we are sometimes surprised by what we find. Several procedures can help us discover more about ourselves as teachers. (6)</w:t>
      </w:r>
    </w:p>
    <w:p w:rsidR="0013266E" w:rsidRPr="00722B31" w:rsidRDefault="0013266E" w:rsidP="00722B31">
      <w:pPr>
        <w:spacing w:line="360" w:lineRule="auto"/>
        <w:jc w:val="both"/>
        <w:rPr>
          <w:rFonts w:ascii="Arial" w:hAnsi="Arial" w:cs="Arial"/>
        </w:rPr>
      </w:pPr>
      <w:r w:rsidRPr="00722B31">
        <w:rPr>
          <w:rFonts w:ascii="Arial" w:hAnsi="Arial" w:cs="Arial"/>
        </w:rPr>
        <w:t>He suggests to video record or audio record lessons and/or to invite a colleague to observe your classes from a non-judgmental stance.</w:t>
      </w:r>
    </w:p>
    <w:p w:rsidR="0013266E" w:rsidRPr="00722B31" w:rsidRDefault="0013266E" w:rsidP="00722B31">
      <w:pPr>
        <w:spacing w:line="360" w:lineRule="auto"/>
        <w:jc w:val="both"/>
        <w:rPr>
          <w:rFonts w:ascii="Arial" w:hAnsi="Arial" w:cs="Arial"/>
          <w:b/>
          <w:i/>
        </w:rPr>
      </w:pPr>
      <w:r w:rsidRPr="00722B31">
        <w:rPr>
          <w:rFonts w:ascii="Arial" w:hAnsi="Arial" w:cs="Arial"/>
          <w:b/>
          <w:i/>
        </w:rPr>
        <w:t>2) Expand your understanding of language teaching</w:t>
      </w:r>
    </w:p>
    <w:p w:rsidR="0013266E" w:rsidRPr="00722B31" w:rsidRDefault="0013266E" w:rsidP="00722B31">
      <w:pPr>
        <w:spacing w:line="360" w:lineRule="auto"/>
        <w:jc w:val="both"/>
        <w:rPr>
          <w:rFonts w:ascii="Arial" w:hAnsi="Arial" w:cs="Arial"/>
          <w:i/>
        </w:rPr>
      </w:pPr>
      <w:r w:rsidRPr="00722B31">
        <w:rPr>
          <w:rFonts w:ascii="Arial" w:hAnsi="Arial" w:cs="Arial"/>
          <w:i/>
        </w:rPr>
        <w:t>Language teaching is a field that is constantly revising its knowledge base, and while it is impossible (and unnecessary) to keep up to date with every new issue or development, it is important to be well informed about issues of direct relevance to your teaching situation. This can better equip you for your work, give you greater confidence in your work and prepare you for new responsibilities. (7)</w:t>
      </w:r>
    </w:p>
    <w:p w:rsidR="0013266E" w:rsidRPr="00722B31" w:rsidRDefault="0013266E" w:rsidP="00722B31">
      <w:pPr>
        <w:spacing w:line="360" w:lineRule="auto"/>
        <w:jc w:val="both"/>
        <w:rPr>
          <w:rFonts w:ascii="Arial" w:hAnsi="Arial" w:cs="Arial"/>
        </w:rPr>
      </w:pPr>
      <w:r w:rsidRPr="00722B31">
        <w:rPr>
          <w:rFonts w:ascii="Arial" w:hAnsi="Arial" w:cs="Arial"/>
        </w:rPr>
        <w:t xml:space="preserve">Some of the ways suggested by J. C. Richards to be informed are: </w:t>
      </w:r>
    </w:p>
    <w:p w:rsidR="0013266E" w:rsidRPr="00722B31" w:rsidRDefault="0013266E" w:rsidP="00722B31">
      <w:pPr>
        <w:pStyle w:val="Prrafodelista"/>
        <w:numPr>
          <w:ilvl w:val="0"/>
          <w:numId w:val="223"/>
        </w:numPr>
        <w:spacing w:after="0" w:line="360" w:lineRule="auto"/>
        <w:jc w:val="both"/>
        <w:rPr>
          <w:rFonts w:ascii="Arial" w:hAnsi="Arial" w:cs="Arial"/>
          <w:sz w:val="24"/>
          <w:szCs w:val="24"/>
          <w:lang w:val="en-US"/>
        </w:rPr>
      </w:pPr>
      <w:r w:rsidRPr="00722B31">
        <w:rPr>
          <w:rFonts w:ascii="Arial" w:hAnsi="Arial" w:cs="Arial"/>
          <w:sz w:val="24"/>
          <w:szCs w:val="24"/>
          <w:lang w:val="en-US"/>
        </w:rPr>
        <w:t>Go online: there are many sites for teachers which contain information related to almost every aspect of language teaching.</w:t>
      </w:r>
    </w:p>
    <w:p w:rsidR="0013266E" w:rsidRPr="00722B31" w:rsidRDefault="0013266E" w:rsidP="00722B31">
      <w:pPr>
        <w:pStyle w:val="Prrafodelista"/>
        <w:numPr>
          <w:ilvl w:val="0"/>
          <w:numId w:val="217"/>
        </w:numPr>
        <w:spacing w:after="0" w:line="360" w:lineRule="auto"/>
        <w:jc w:val="both"/>
        <w:rPr>
          <w:rFonts w:ascii="Arial" w:hAnsi="Arial" w:cs="Arial"/>
          <w:sz w:val="24"/>
          <w:szCs w:val="24"/>
        </w:rPr>
      </w:pPr>
      <w:r w:rsidRPr="00722B31">
        <w:rPr>
          <w:rFonts w:ascii="Arial" w:hAnsi="Arial" w:cs="Arial"/>
          <w:sz w:val="24"/>
          <w:szCs w:val="24"/>
        </w:rPr>
        <w:t>Read journals and magazines</w:t>
      </w:r>
    </w:p>
    <w:p w:rsidR="0013266E" w:rsidRPr="00722B31" w:rsidRDefault="0013266E" w:rsidP="00722B31">
      <w:pPr>
        <w:pStyle w:val="Prrafodelista"/>
        <w:numPr>
          <w:ilvl w:val="0"/>
          <w:numId w:val="217"/>
        </w:numPr>
        <w:spacing w:after="0" w:line="360" w:lineRule="auto"/>
        <w:jc w:val="both"/>
        <w:rPr>
          <w:rFonts w:ascii="Arial" w:hAnsi="Arial" w:cs="Arial"/>
          <w:sz w:val="24"/>
          <w:szCs w:val="24"/>
          <w:lang w:val="en-US"/>
        </w:rPr>
      </w:pPr>
      <w:r w:rsidRPr="00722B31">
        <w:rPr>
          <w:rFonts w:ascii="Arial" w:hAnsi="Arial" w:cs="Arial"/>
          <w:sz w:val="24"/>
          <w:szCs w:val="24"/>
          <w:lang w:val="en-US"/>
        </w:rPr>
        <w:t>Form a reading group: reading groups can be set up and arranged to meet regularly to read and discuss books or articles of interest, and to consider the application to your own classrooms of what you read.</w:t>
      </w:r>
    </w:p>
    <w:p w:rsidR="0013266E" w:rsidRPr="00722B31" w:rsidRDefault="0013266E" w:rsidP="00722B31">
      <w:pPr>
        <w:pStyle w:val="Prrafodelista"/>
        <w:spacing w:after="0" w:line="360" w:lineRule="auto"/>
        <w:jc w:val="both"/>
        <w:rPr>
          <w:rFonts w:ascii="Arial" w:hAnsi="Arial" w:cs="Arial"/>
          <w:b/>
          <w:i/>
          <w:sz w:val="24"/>
          <w:szCs w:val="24"/>
          <w:lang w:val="en-US"/>
        </w:rPr>
      </w:pPr>
      <w:r w:rsidRPr="00722B31">
        <w:rPr>
          <w:rFonts w:ascii="Arial" w:hAnsi="Arial" w:cs="Arial"/>
          <w:b/>
          <w:i/>
          <w:sz w:val="24"/>
          <w:szCs w:val="24"/>
          <w:lang w:val="en-US"/>
        </w:rPr>
        <w:t>____________</w:t>
      </w:r>
    </w:p>
    <w:p w:rsidR="0013266E" w:rsidRPr="00722B31" w:rsidRDefault="0013266E" w:rsidP="00722B31">
      <w:pPr>
        <w:pStyle w:val="Prrafodelista"/>
        <w:spacing w:after="0" w:line="360" w:lineRule="auto"/>
        <w:jc w:val="both"/>
        <w:rPr>
          <w:rFonts w:ascii="Arial" w:hAnsi="Arial" w:cs="Arial"/>
          <w:sz w:val="24"/>
          <w:szCs w:val="24"/>
        </w:rPr>
      </w:pPr>
      <w:r w:rsidRPr="00722B31">
        <w:rPr>
          <w:rFonts w:ascii="Arial" w:hAnsi="Arial" w:cs="Arial"/>
          <w:i/>
          <w:sz w:val="24"/>
          <w:szCs w:val="24"/>
          <w:lang w:val="en-US"/>
        </w:rPr>
        <w:t>(6)(7)</w:t>
      </w:r>
      <w:r w:rsidRPr="00722B31">
        <w:rPr>
          <w:rFonts w:ascii="Arial" w:hAnsi="Arial" w:cs="Arial"/>
          <w:sz w:val="24"/>
          <w:szCs w:val="24"/>
          <w:lang w:val="en-US"/>
        </w:rPr>
        <w:t xml:space="preserve">Richards, J. C.  (2015) </w:t>
      </w:r>
      <w:r w:rsidRPr="00722B31">
        <w:rPr>
          <w:rFonts w:ascii="Arial" w:hAnsi="Arial" w:cs="Arial"/>
          <w:i/>
          <w:sz w:val="24"/>
          <w:szCs w:val="24"/>
          <w:lang w:val="en-US"/>
        </w:rPr>
        <w:t>Key Issues in Language Teaching</w:t>
      </w:r>
      <w:r w:rsidRPr="00722B31">
        <w:rPr>
          <w:rFonts w:ascii="Arial" w:hAnsi="Arial" w:cs="Arial"/>
          <w:sz w:val="24"/>
          <w:szCs w:val="24"/>
          <w:lang w:val="en-US"/>
        </w:rPr>
        <w:t xml:space="preserve">. </w:t>
      </w:r>
      <w:r w:rsidRPr="00722B31">
        <w:rPr>
          <w:rFonts w:ascii="Arial" w:hAnsi="Arial" w:cs="Arial"/>
          <w:sz w:val="24"/>
          <w:szCs w:val="24"/>
        </w:rPr>
        <w:t>New York: CUP</w:t>
      </w:r>
    </w:p>
    <w:p w:rsidR="0013266E" w:rsidRPr="00722B31" w:rsidRDefault="0013266E" w:rsidP="00722B31">
      <w:pPr>
        <w:pStyle w:val="Prrafodelista"/>
        <w:numPr>
          <w:ilvl w:val="0"/>
          <w:numId w:val="217"/>
        </w:numPr>
        <w:spacing w:after="0" w:line="360" w:lineRule="auto"/>
        <w:jc w:val="both"/>
        <w:rPr>
          <w:rFonts w:ascii="Arial" w:hAnsi="Arial" w:cs="Arial"/>
          <w:sz w:val="24"/>
          <w:szCs w:val="24"/>
        </w:rPr>
      </w:pPr>
      <w:r w:rsidRPr="00722B31">
        <w:rPr>
          <w:rFonts w:ascii="Arial" w:hAnsi="Arial" w:cs="Arial"/>
          <w:sz w:val="24"/>
          <w:szCs w:val="24"/>
          <w:lang w:val="en-US"/>
        </w:rPr>
        <w:t xml:space="preserve">Form a discussion group: An informal discussion group focusing on shared interests and problems can be an effective way of facilitating sharing of knowledge and experience. </w:t>
      </w:r>
      <w:r w:rsidRPr="00722B31">
        <w:rPr>
          <w:rFonts w:ascii="Arial" w:hAnsi="Arial" w:cs="Arial"/>
          <w:sz w:val="24"/>
          <w:szCs w:val="24"/>
        </w:rPr>
        <w:t>There are many such discussion groups online.</w:t>
      </w:r>
    </w:p>
    <w:p w:rsidR="0013266E" w:rsidRPr="00722B31" w:rsidRDefault="0013266E" w:rsidP="00722B31">
      <w:pPr>
        <w:pStyle w:val="Prrafodelista"/>
        <w:numPr>
          <w:ilvl w:val="0"/>
          <w:numId w:val="217"/>
        </w:numPr>
        <w:spacing w:after="0" w:line="360" w:lineRule="auto"/>
        <w:jc w:val="both"/>
        <w:rPr>
          <w:rFonts w:ascii="Arial" w:hAnsi="Arial" w:cs="Arial"/>
          <w:sz w:val="24"/>
          <w:szCs w:val="24"/>
        </w:rPr>
      </w:pPr>
      <w:r w:rsidRPr="00722B31">
        <w:rPr>
          <w:rFonts w:ascii="Arial" w:hAnsi="Arial" w:cs="Arial"/>
          <w:sz w:val="24"/>
          <w:szCs w:val="24"/>
        </w:rPr>
        <w:t>Take a course.</w:t>
      </w:r>
    </w:p>
    <w:p w:rsidR="0013266E" w:rsidRPr="00722B31" w:rsidRDefault="0013266E" w:rsidP="00722B31">
      <w:pPr>
        <w:pStyle w:val="Prrafodelista"/>
        <w:numPr>
          <w:ilvl w:val="0"/>
          <w:numId w:val="217"/>
        </w:numPr>
        <w:spacing w:after="0" w:line="360" w:lineRule="auto"/>
        <w:jc w:val="both"/>
        <w:rPr>
          <w:rFonts w:ascii="Arial" w:hAnsi="Arial" w:cs="Arial"/>
          <w:sz w:val="24"/>
          <w:szCs w:val="24"/>
          <w:lang w:val="en-US"/>
        </w:rPr>
      </w:pPr>
      <w:r w:rsidRPr="00722B31">
        <w:rPr>
          <w:rFonts w:ascii="Arial" w:hAnsi="Arial" w:cs="Arial"/>
          <w:sz w:val="24"/>
          <w:szCs w:val="24"/>
          <w:lang w:val="en-US"/>
        </w:rPr>
        <w:t>Attend seminars, workshops and conferences.</w:t>
      </w:r>
    </w:p>
    <w:p w:rsidR="0013266E" w:rsidRPr="00722B31" w:rsidRDefault="0013266E" w:rsidP="00722B31">
      <w:pPr>
        <w:pStyle w:val="Prrafodelista"/>
        <w:spacing w:after="0" w:line="360" w:lineRule="auto"/>
        <w:jc w:val="both"/>
        <w:rPr>
          <w:rFonts w:ascii="Arial" w:hAnsi="Arial" w:cs="Arial"/>
          <w:sz w:val="24"/>
          <w:szCs w:val="24"/>
          <w:lang w:val="en-US"/>
        </w:rPr>
      </w:pPr>
    </w:p>
    <w:p w:rsidR="0013266E" w:rsidRPr="00722B31" w:rsidRDefault="0013266E" w:rsidP="00722B31">
      <w:pPr>
        <w:spacing w:line="360" w:lineRule="auto"/>
        <w:jc w:val="both"/>
        <w:rPr>
          <w:rFonts w:ascii="Arial" w:hAnsi="Arial" w:cs="Arial"/>
        </w:rPr>
      </w:pPr>
      <w:r w:rsidRPr="00722B31">
        <w:rPr>
          <w:rFonts w:ascii="Arial" w:hAnsi="Arial" w:cs="Arial"/>
        </w:rPr>
        <w:t xml:space="preserve">Some of you may think that a few of these actions could be accomplished only after thecompletion of theteacher education program. However, manypre-service students who have shown interest on participating in courses, conferences and workshops have been able to take part at various levels. To this, it should be added that some students, with outstanding results in their school contexts, have been specially </w:t>
      </w:r>
      <w:r w:rsidRPr="00722B31">
        <w:rPr>
          <w:rFonts w:ascii="Arial" w:hAnsi="Arial" w:cs="Arial"/>
        </w:rPr>
        <w:lastRenderedPageBreak/>
        <w:t xml:space="preserve">invited to International Conferences, such as the International Congress of Cuban Pedagogues. </w:t>
      </w:r>
    </w:p>
    <w:p w:rsidR="0013266E" w:rsidRPr="00722B31" w:rsidRDefault="0013266E" w:rsidP="00722B31">
      <w:pPr>
        <w:spacing w:line="360" w:lineRule="auto"/>
        <w:jc w:val="both"/>
        <w:rPr>
          <w:rFonts w:ascii="Arial" w:hAnsi="Arial" w:cs="Arial"/>
        </w:rPr>
      </w:pPr>
    </w:p>
    <w:p w:rsidR="0013266E" w:rsidRPr="00722B31" w:rsidRDefault="0013266E" w:rsidP="00722B31">
      <w:pPr>
        <w:spacing w:line="360" w:lineRule="auto"/>
        <w:jc w:val="both"/>
        <w:rPr>
          <w:rFonts w:ascii="Arial" w:hAnsi="Arial" w:cs="Arial"/>
          <w:b/>
          <w:i/>
        </w:rPr>
      </w:pPr>
      <w:r w:rsidRPr="00722B31">
        <w:rPr>
          <w:rFonts w:ascii="Arial" w:hAnsi="Arial" w:cs="Arial"/>
          <w:b/>
          <w:i/>
        </w:rPr>
        <w:t>3) Expand your teaching skills</w:t>
      </w:r>
    </w:p>
    <w:p w:rsidR="0013266E" w:rsidRPr="00722B31" w:rsidRDefault="0013266E" w:rsidP="00722B31">
      <w:pPr>
        <w:pStyle w:val="Prrafodelista"/>
        <w:numPr>
          <w:ilvl w:val="0"/>
          <w:numId w:val="218"/>
        </w:numPr>
        <w:spacing w:after="0" w:line="360" w:lineRule="auto"/>
        <w:jc w:val="both"/>
        <w:rPr>
          <w:rFonts w:ascii="Arial" w:hAnsi="Arial" w:cs="Arial"/>
          <w:sz w:val="24"/>
          <w:szCs w:val="24"/>
        </w:rPr>
      </w:pPr>
      <w:r w:rsidRPr="00722B31">
        <w:rPr>
          <w:rFonts w:ascii="Arial" w:hAnsi="Arial" w:cs="Arial"/>
          <w:sz w:val="24"/>
          <w:szCs w:val="24"/>
        </w:rPr>
        <w:t>Teach classes of different levels</w:t>
      </w:r>
    </w:p>
    <w:p w:rsidR="0013266E" w:rsidRPr="00722B31" w:rsidRDefault="0013266E" w:rsidP="00722B31">
      <w:pPr>
        <w:pStyle w:val="Prrafodelista"/>
        <w:numPr>
          <w:ilvl w:val="0"/>
          <w:numId w:val="218"/>
        </w:numPr>
        <w:spacing w:after="0" w:line="360" w:lineRule="auto"/>
        <w:jc w:val="both"/>
        <w:rPr>
          <w:rFonts w:ascii="Arial" w:hAnsi="Arial" w:cs="Arial"/>
          <w:sz w:val="24"/>
          <w:szCs w:val="24"/>
        </w:rPr>
      </w:pPr>
      <w:r w:rsidRPr="00722B31">
        <w:rPr>
          <w:rFonts w:ascii="Arial" w:hAnsi="Arial" w:cs="Arial"/>
          <w:sz w:val="24"/>
          <w:szCs w:val="24"/>
        </w:rPr>
        <w:t>Experiment</w:t>
      </w:r>
    </w:p>
    <w:p w:rsidR="0013266E" w:rsidRPr="00722B31" w:rsidRDefault="0013266E" w:rsidP="00722B31">
      <w:pPr>
        <w:pStyle w:val="Prrafodelista"/>
        <w:numPr>
          <w:ilvl w:val="0"/>
          <w:numId w:val="218"/>
        </w:numPr>
        <w:spacing w:after="0" w:line="360" w:lineRule="auto"/>
        <w:jc w:val="both"/>
        <w:rPr>
          <w:rFonts w:ascii="Arial" w:hAnsi="Arial" w:cs="Arial"/>
          <w:sz w:val="24"/>
          <w:szCs w:val="24"/>
        </w:rPr>
      </w:pPr>
      <w:r w:rsidRPr="00722B31">
        <w:rPr>
          <w:rFonts w:ascii="Arial" w:hAnsi="Arial" w:cs="Arial"/>
          <w:sz w:val="24"/>
          <w:szCs w:val="24"/>
        </w:rPr>
        <w:t xml:space="preserve">Teach different kinds of classes  </w:t>
      </w:r>
    </w:p>
    <w:p w:rsidR="0013266E" w:rsidRPr="00722B31" w:rsidRDefault="0013266E" w:rsidP="00722B31">
      <w:pPr>
        <w:pStyle w:val="Prrafodelista"/>
        <w:numPr>
          <w:ilvl w:val="0"/>
          <w:numId w:val="218"/>
        </w:numPr>
        <w:spacing w:after="0" w:line="360" w:lineRule="auto"/>
        <w:jc w:val="both"/>
        <w:rPr>
          <w:rFonts w:ascii="Arial" w:hAnsi="Arial" w:cs="Arial"/>
          <w:sz w:val="24"/>
          <w:szCs w:val="24"/>
        </w:rPr>
      </w:pPr>
      <w:r w:rsidRPr="00722B31">
        <w:rPr>
          <w:rFonts w:ascii="Arial" w:hAnsi="Arial" w:cs="Arial"/>
          <w:sz w:val="24"/>
          <w:szCs w:val="24"/>
        </w:rPr>
        <w:t>Observe other teachers’ classes</w:t>
      </w:r>
    </w:p>
    <w:p w:rsidR="0013266E" w:rsidRPr="00722B31" w:rsidRDefault="0013266E" w:rsidP="00722B31">
      <w:pPr>
        <w:pStyle w:val="Prrafodelista"/>
        <w:numPr>
          <w:ilvl w:val="0"/>
          <w:numId w:val="218"/>
        </w:numPr>
        <w:spacing w:after="0" w:line="360" w:lineRule="auto"/>
        <w:jc w:val="both"/>
        <w:rPr>
          <w:rFonts w:ascii="Arial" w:hAnsi="Arial" w:cs="Arial"/>
          <w:sz w:val="24"/>
          <w:szCs w:val="24"/>
        </w:rPr>
      </w:pPr>
      <w:r w:rsidRPr="00722B31">
        <w:rPr>
          <w:rFonts w:ascii="Arial" w:hAnsi="Arial" w:cs="Arial"/>
          <w:sz w:val="24"/>
          <w:szCs w:val="24"/>
        </w:rPr>
        <w:t>Team-teach with another teacher</w:t>
      </w:r>
    </w:p>
    <w:p w:rsidR="0013266E" w:rsidRPr="00722B31" w:rsidRDefault="0013266E" w:rsidP="00722B31">
      <w:pPr>
        <w:pStyle w:val="Prrafodelista"/>
        <w:numPr>
          <w:ilvl w:val="0"/>
          <w:numId w:val="218"/>
        </w:numPr>
        <w:spacing w:after="0" w:line="360" w:lineRule="auto"/>
        <w:jc w:val="both"/>
        <w:rPr>
          <w:rFonts w:ascii="Arial" w:hAnsi="Arial" w:cs="Arial"/>
          <w:sz w:val="24"/>
          <w:szCs w:val="24"/>
        </w:rPr>
      </w:pPr>
      <w:r w:rsidRPr="00722B31">
        <w:rPr>
          <w:rFonts w:ascii="Arial" w:hAnsi="Arial" w:cs="Arial"/>
          <w:sz w:val="24"/>
          <w:szCs w:val="24"/>
        </w:rPr>
        <w:t>Attend a workshop</w:t>
      </w:r>
    </w:p>
    <w:p w:rsidR="0013266E" w:rsidRPr="00722B31" w:rsidRDefault="0013266E" w:rsidP="00722B31">
      <w:pPr>
        <w:spacing w:line="360" w:lineRule="auto"/>
        <w:jc w:val="both"/>
        <w:rPr>
          <w:rFonts w:ascii="Arial" w:hAnsi="Arial" w:cs="Arial"/>
          <w:b/>
          <w:i/>
        </w:rPr>
      </w:pPr>
      <w:r w:rsidRPr="00722B31">
        <w:rPr>
          <w:rFonts w:ascii="Arial" w:hAnsi="Arial" w:cs="Arial"/>
          <w:b/>
          <w:i/>
        </w:rPr>
        <w:t>4) Review and reflect on your own teaching</w:t>
      </w:r>
    </w:p>
    <w:p w:rsidR="0013266E" w:rsidRPr="00722B31" w:rsidRDefault="0013266E" w:rsidP="00722B31">
      <w:pPr>
        <w:pStyle w:val="Prrafodelista"/>
        <w:numPr>
          <w:ilvl w:val="0"/>
          <w:numId w:val="219"/>
        </w:numPr>
        <w:spacing w:after="0" w:line="360" w:lineRule="auto"/>
        <w:jc w:val="both"/>
        <w:rPr>
          <w:rFonts w:ascii="Arial" w:hAnsi="Arial" w:cs="Arial"/>
          <w:sz w:val="24"/>
          <w:szCs w:val="24"/>
        </w:rPr>
      </w:pPr>
      <w:r w:rsidRPr="00722B31">
        <w:rPr>
          <w:rFonts w:ascii="Arial" w:hAnsi="Arial" w:cs="Arial"/>
          <w:sz w:val="24"/>
          <w:szCs w:val="24"/>
        </w:rPr>
        <w:t>Keep a journal</w:t>
      </w:r>
    </w:p>
    <w:p w:rsidR="0013266E" w:rsidRPr="00722B31" w:rsidRDefault="0013266E" w:rsidP="00722B31">
      <w:pPr>
        <w:pStyle w:val="Prrafodelista"/>
        <w:numPr>
          <w:ilvl w:val="0"/>
          <w:numId w:val="219"/>
        </w:numPr>
        <w:spacing w:after="0" w:line="360" w:lineRule="auto"/>
        <w:jc w:val="both"/>
        <w:rPr>
          <w:rFonts w:ascii="Arial" w:hAnsi="Arial" w:cs="Arial"/>
          <w:sz w:val="24"/>
          <w:szCs w:val="24"/>
        </w:rPr>
      </w:pPr>
      <w:r w:rsidRPr="00722B31">
        <w:rPr>
          <w:rFonts w:ascii="Arial" w:hAnsi="Arial" w:cs="Arial"/>
          <w:sz w:val="24"/>
          <w:szCs w:val="24"/>
        </w:rPr>
        <w:t>Write narratives</w:t>
      </w:r>
    </w:p>
    <w:p w:rsidR="0013266E" w:rsidRPr="00722B31" w:rsidRDefault="0013266E" w:rsidP="00722B31">
      <w:pPr>
        <w:spacing w:line="360" w:lineRule="auto"/>
        <w:jc w:val="both"/>
        <w:rPr>
          <w:rFonts w:ascii="Arial" w:hAnsi="Arial" w:cs="Arial"/>
          <w:b/>
          <w:i/>
        </w:rPr>
      </w:pPr>
      <w:r w:rsidRPr="00722B31">
        <w:rPr>
          <w:rFonts w:ascii="Arial" w:hAnsi="Arial" w:cs="Arial"/>
          <w:b/>
          <w:i/>
        </w:rPr>
        <w:t>5) Collaborate with other teachers</w:t>
      </w:r>
    </w:p>
    <w:p w:rsidR="0013266E" w:rsidRPr="00722B31" w:rsidRDefault="0013266E" w:rsidP="00722B31">
      <w:pPr>
        <w:spacing w:line="360" w:lineRule="auto"/>
        <w:jc w:val="both"/>
        <w:rPr>
          <w:rFonts w:ascii="Arial" w:hAnsi="Arial" w:cs="Arial"/>
          <w:i/>
        </w:rPr>
      </w:pPr>
      <w:r w:rsidRPr="00722B31">
        <w:rPr>
          <w:rFonts w:ascii="Arial" w:hAnsi="Arial" w:cs="Arial"/>
          <w:i/>
        </w:rPr>
        <w:t>One of the greatest resources a school has is the teachers who work there. In any school there are teachers with varied experience, knowledge and skills, and both the school as well as the teachers who work there can benefit by learning from each other and collaborating in different ways. The school then becomes a learning community, and its members constitute a community of practice. A community of practice has two characteristics:</w:t>
      </w:r>
    </w:p>
    <w:p w:rsidR="0013266E" w:rsidRPr="00722B31" w:rsidRDefault="0013266E" w:rsidP="00722B31">
      <w:pPr>
        <w:spacing w:line="360" w:lineRule="auto"/>
        <w:jc w:val="both"/>
        <w:rPr>
          <w:rFonts w:ascii="Arial" w:hAnsi="Arial" w:cs="Arial"/>
          <w:i/>
        </w:rPr>
      </w:pPr>
      <w:r w:rsidRPr="00722B31">
        <w:rPr>
          <w:rFonts w:ascii="Arial" w:hAnsi="Arial" w:cs="Arial"/>
          <w:i/>
        </w:rPr>
        <w:t>1. It involves a group of people who have common interests and who relate and interact to achieve shared goals.</w:t>
      </w:r>
    </w:p>
    <w:p w:rsidR="0013266E" w:rsidRPr="00722B31" w:rsidRDefault="0013266E" w:rsidP="00722B31">
      <w:pPr>
        <w:spacing w:line="360" w:lineRule="auto"/>
        <w:jc w:val="both"/>
        <w:rPr>
          <w:rFonts w:ascii="Arial" w:hAnsi="Arial" w:cs="Arial"/>
          <w:i/>
        </w:rPr>
      </w:pPr>
      <w:r w:rsidRPr="00722B31">
        <w:rPr>
          <w:rFonts w:ascii="Arial" w:hAnsi="Arial" w:cs="Arial"/>
          <w:i/>
        </w:rPr>
        <w:t xml:space="preserve">2. It focuses on exploring and resolving issues related to the workplace practices that members of the community take part in. </w:t>
      </w:r>
    </w:p>
    <w:p w:rsidR="0013266E" w:rsidRPr="00722B31" w:rsidRDefault="0013266E" w:rsidP="00722B31">
      <w:pPr>
        <w:spacing w:line="360" w:lineRule="auto"/>
        <w:jc w:val="both"/>
        <w:rPr>
          <w:rFonts w:ascii="Arial" w:hAnsi="Arial" w:cs="Arial"/>
          <w:b/>
          <w:i/>
        </w:rPr>
      </w:pPr>
      <w:r w:rsidRPr="00722B31">
        <w:rPr>
          <w:rFonts w:ascii="Arial" w:hAnsi="Arial" w:cs="Arial"/>
          <w:b/>
          <w:i/>
        </w:rPr>
        <w:t>6) Arrange for peer observation</w:t>
      </w:r>
    </w:p>
    <w:p w:rsidR="0013266E" w:rsidRPr="00722B31" w:rsidRDefault="0013266E" w:rsidP="00722B31">
      <w:pPr>
        <w:pBdr>
          <w:bottom w:val="single" w:sz="12" w:space="1" w:color="auto"/>
        </w:pBdr>
        <w:spacing w:line="360" w:lineRule="auto"/>
        <w:jc w:val="both"/>
        <w:rPr>
          <w:rFonts w:ascii="Arial" w:hAnsi="Arial" w:cs="Arial"/>
          <w:i/>
        </w:rPr>
      </w:pPr>
      <w:r w:rsidRPr="00722B31">
        <w:rPr>
          <w:rFonts w:ascii="Arial" w:hAnsi="Arial" w:cs="Arial"/>
          <w:i/>
        </w:rPr>
        <w:t>Peer observation refers to a teacher watching another teacher´s lesson in order to gain an understanding of some aspect of teaching, learning or classroom interaction. Observation provides an opportunity for a teacher to see how someone else deals with a lesson and copes with common issues and problems in teaching…Observing another teacher can also trigger reflections about one´s own teaching. For the teacher being observed, the observer can provide an “objective” view of the lesson and can collect information about the lesson that the teacher who is teaching may not be able to collect otherwise.</w:t>
      </w:r>
    </w:p>
    <w:p w:rsidR="0013266E" w:rsidRPr="00722B31" w:rsidRDefault="0013266E" w:rsidP="00722B31">
      <w:pPr>
        <w:pBdr>
          <w:bottom w:val="single" w:sz="12" w:space="1" w:color="auto"/>
        </w:pBdr>
        <w:spacing w:line="360" w:lineRule="auto"/>
        <w:jc w:val="both"/>
        <w:rPr>
          <w:rFonts w:ascii="Arial" w:hAnsi="Arial" w:cs="Arial"/>
          <w:b/>
          <w:i/>
        </w:rPr>
      </w:pPr>
      <w:r w:rsidRPr="00722B31">
        <w:rPr>
          <w:rFonts w:ascii="Arial" w:hAnsi="Arial" w:cs="Arial"/>
          <w:b/>
          <w:i/>
        </w:rPr>
        <w:lastRenderedPageBreak/>
        <w:t>7) Document your own teaching</w:t>
      </w:r>
    </w:p>
    <w:p w:rsidR="0013266E" w:rsidRPr="00722B31" w:rsidRDefault="0013266E" w:rsidP="00722B31">
      <w:pPr>
        <w:pBdr>
          <w:bottom w:val="single" w:sz="12" w:space="1" w:color="auto"/>
        </w:pBdr>
        <w:spacing w:line="360" w:lineRule="auto"/>
        <w:jc w:val="both"/>
        <w:rPr>
          <w:rFonts w:ascii="Arial" w:hAnsi="Arial" w:cs="Arial"/>
          <w:i/>
        </w:rPr>
      </w:pPr>
      <w:r w:rsidRPr="00722B31">
        <w:rPr>
          <w:rFonts w:ascii="Arial" w:hAnsi="Arial" w:cs="Arial"/>
          <w:i/>
        </w:rPr>
        <w:t>Many teachers find it useful to collect information that gives a picture of how they approach teaching and that also provides a record of different aspects of their work. Such a record serves to describe and document the teacher´s performance; it can facilitate professional development; and it can provide a basis for reflection and review. A teaching portfolio is a useful way of assembling and using this kind of information.</w:t>
      </w:r>
    </w:p>
    <w:p w:rsidR="0013266E" w:rsidRPr="00722B31" w:rsidRDefault="0013266E" w:rsidP="00722B31">
      <w:pPr>
        <w:pBdr>
          <w:bottom w:val="single" w:sz="12" w:space="1" w:color="auto"/>
        </w:pBdr>
        <w:spacing w:line="360" w:lineRule="auto"/>
        <w:jc w:val="both"/>
        <w:rPr>
          <w:rFonts w:ascii="Arial" w:hAnsi="Arial" w:cs="Arial"/>
          <w:b/>
          <w:i/>
        </w:rPr>
      </w:pPr>
      <w:r w:rsidRPr="00722B31">
        <w:rPr>
          <w:rFonts w:ascii="Arial" w:hAnsi="Arial" w:cs="Arial"/>
          <w:b/>
          <w:i/>
        </w:rPr>
        <w:t>8. Research your own classes</w:t>
      </w:r>
    </w:p>
    <w:p w:rsidR="0013266E" w:rsidRPr="00722B31" w:rsidRDefault="0013266E" w:rsidP="00722B31">
      <w:pPr>
        <w:pBdr>
          <w:bottom w:val="single" w:sz="12" w:space="1" w:color="auto"/>
        </w:pBdr>
        <w:spacing w:line="360" w:lineRule="auto"/>
        <w:jc w:val="both"/>
        <w:rPr>
          <w:rFonts w:ascii="Arial" w:hAnsi="Arial" w:cs="Arial"/>
          <w:i/>
        </w:rPr>
      </w:pPr>
      <w:r w:rsidRPr="00722B31">
        <w:rPr>
          <w:rFonts w:ascii="Arial" w:hAnsi="Arial" w:cs="Arial"/>
          <w:i/>
        </w:rPr>
        <w:t>Research in this context simply means collecting information to explore and better understand an issue. Lessons are complex events: many things happen during a lesson or a course. Some of the issues that arise may prompt questions such as, “Why did this activity prove to be too difficult?” “</w:t>
      </w:r>
      <w:r w:rsidRPr="00722B31">
        <w:rPr>
          <w:rFonts w:ascii="Arial" w:hAnsi="Arial" w:cs="Arial"/>
        </w:rPr>
        <w:t>Why did my learners not appear to learn anything from this task?</w:t>
      </w:r>
      <w:r w:rsidRPr="00722B31">
        <w:rPr>
          <w:rFonts w:ascii="Arial" w:hAnsi="Arial" w:cs="Arial"/>
          <w:i/>
        </w:rPr>
        <w:t>” “</w:t>
      </w:r>
      <w:r w:rsidRPr="00722B31">
        <w:rPr>
          <w:rFonts w:ascii="Arial" w:hAnsi="Arial" w:cs="Arial"/>
        </w:rPr>
        <w:t>How can I make my classes more interesting?</w:t>
      </w:r>
      <w:r w:rsidRPr="00722B31">
        <w:rPr>
          <w:rFonts w:ascii="Arial" w:hAnsi="Arial" w:cs="Arial"/>
          <w:i/>
        </w:rPr>
        <w:t>” “How can I help mylearnerslearn to use authenticlanguage</w:t>
      </w:r>
      <w:r w:rsidRPr="00722B31">
        <w:rPr>
          <w:rFonts w:ascii="Arial" w:hAnsi="Arial" w:cs="Arial"/>
        </w:rPr>
        <w:t>?</w:t>
      </w:r>
      <w:r w:rsidRPr="00722B31">
        <w:rPr>
          <w:rFonts w:ascii="Arial" w:hAnsi="Arial" w:cs="Arial"/>
          <w:i/>
        </w:rPr>
        <w:t>” “</w:t>
      </w:r>
      <w:r w:rsidRPr="00722B31">
        <w:rPr>
          <w:rFonts w:ascii="Arial" w:hAnsi="Arial" w:cs="Arial"/>
        </w:rPr>
        <w:t>Why did this course not develop the way I had planned</w:t>
      </w:r>
      <w:r w:rsidRPr="00722B31">
        <w:rPr>
          <w:rFonts w:ascii="Arial" w:hAnsi="Arial" w:cs="Arial"/>
          <w:i/>
        </w:rPr>
        <w:t>?” By examining questions like these more closely, it is sometimes possible to learn valuable information that can enhance understanding or that may trigger changes in the teaching strategies you make use of.( 8 )</w:t>
      </w:r>
    </w:p>
    <w:p w:rsidR="0013266E" w:rsidRDefault="0013266E" w:rsidP="00722B31">
      <w:pPr>
        <w:pBdr>
          <w:bottom w:val="single" w:sz="12" w:space="1" w:color="auto"/>
        </w:pBdr>
        <w:spacing w:line="360" w:lineRule="auto"/>
        <w:jc w:val="both"/>
        <w:rPr>
          <w:rFonts w:ascii="Arial" w:hAnsi="Arial" w:cs="Arial"/>
        </w:rPr>
      </w:pPr>
      <w:r w:rsidRPr="00722B31">
        <w:rPr>
          <w:rFonts w:ascii="Arial" w:hAnsi="Arial" w:cs="Arial"/>
          <w:i/>
        </w:rPr>
        <w:t xml:space="preserve">(8)Richards, J. C. </w:t>
      </w:r>
      <w:r w:rsidRPr="00722B31">
        <w:rPr>
          <w:rFonts w:ascii="Arial" w:hAnsi="Arial" w:cs="Arial"/>
        </w:rPr>
        <w:t xml:space="preserve">(2015) </w:t>
      </w:r>
      <w:r w:rsidRPr="00722B31">
        <w:rPr>
          <w:rFonts w:ascii="Arial" w:hAnsi="Arial" w:cs="Arial"/>
          <w:i/>
        </w:rPr>
        <w:t xml:space="preserve">Key Issues in Language Teaching. </w:t>
      </w:r>
      <w:r w:rsidRPr="00722B31">
        <w:rPr>
          <w:rFonts w:ascii="Arial" w:hAnsi="Arial" w:cs="Arial"/>
        </w:rPr>
        <w:t>New York: CUP</w:t>
      </w:r>
    </w:p>
    <w:p w:rsidR="00172A64" w:rsidRPr="00722B31" w:rsidRDefault="00172A64" w:rsidP="00722B31">
      <w:pPr>
        <w:pBdr>
          <w:bottom w:val="single" w:sz="12" w:space="1" w:color="auto"/>
        </w:pBdr>
        <w:spacing w:line="360" w:lineRule="auto"/>
        <w:jc w:val="both"/>
        <w:rPr>
          <w:rFonts w:ascii="Arial" w:hAnsi="Arial" w:cs="Arial"/>
        </w:rPr>
      </w:pPr>
    </w:p>
    <w:tbl>
      <w:tblPr>
        <w:tblStyle w:val="Tablaconcuadrcula"/>
        <w:tblW w:w="0" w:type="auto"/>
        <w:tblLook w:val="04A0" w:firstRow="1" w:lastRow="0" w:firstColumn="1" w:lastColumn="0" w:noHBand="0" w:noVBand="1"/>
      </w:tblPr>
      <w:tblGrid>
        <w:gridCol w:w="9242"/>
      </w:tblGrid>
      <w:tr w:rsidR="0013266E" w:rsidRPr="00722B31" w:rsidTr="00A366D1">
        <w:tc>
          <w:tcPr>
            <w:tcW w:w="9576" w:type="dxa"/>
          </w:tcPr>
          <w:p w:rsidR="0013266E" w:rsidRPr="00722B31" w:rsidRDefault="0013266E" w:rsidP="00722B31">
            <w:pPr>
              <w:spacing w:line="360" w:lineRule="auto"/>
              <w:jc w:val="both"/>
              <w:rPr>
                <w:rFonts w:ascii="Arial" w:hAnsi="Arial" w:cs="Arial"/>
                <w:b/>
              </w:rPr>
            </w:pPr>
            <w:r w:rsidRPr="00722B31">
              <w:rPr>
                <w:rFonts w:ascii="Arial" w:hAnsi="Arial" w:cs="Arial"/>
                <w:b/>
              </w:rPr>
              <w:t>Task 7: In groups, discuss the following:</w:t>
            </w:r>
          </w:p>
          <w:p w:rsidR="0013266E" w:rsidRPr="00722B31" w:rsidRDefault="0013266E" w:rsidP="00722B31">
            <w:pPr>
              <w:spacing w:line="360" w:lineRule="auto"/>
              <w:jc w:val="both"/>
              <w:rPr>
                <w:rFonts w:ascii="Arial" w:hAnsi="Arial" w:cs="Arial"/>
                <w:b/>
              </w:rPr>
            </w:pPr>
          </w:p>
          <w:p w:rsidR="0013266E" w:rsidRPr="00722B31" w:rsidRDefault="0013266E" w:rsidP="00722B31">
            <w:pPr>
              <w:spacing w:line="360" w:lineRule="auto"/>
              <w:jc w:val="both"/>
              <w:rPr>
                <w:rFonts w:ascii="Arial" w:hAnsi="Arial" w:cs="Arial"/>
              </w:rPr>
            </w:pPr>
            <w:r w:rsidRPr="00722B31">
              <w:rPr>
                <w:rFonts w:ascii="Arial" w:hAnsi="Arial" w:cs="Arial"/>
              </w:rPr>
              <w:t>a. Which of the strategies suggested by J. C. Richards have you already used?</w:t>
            </w:r>
          </w:p>
          <w:p w:rsidR="0013266E" w:rsidRPr="00722B31" w:rsidRDefault="0013266E" w:rsidP="00722B31">
            <w:pPr>
              <w:spacing w:line="360" w:lineRule="auto"/>
              <w:jc w:val="both"/>
              <w:rPr>
                <w:rFonts w:ascii="Arial" w:hAnsi="Arial" w:cs="Arial"/>
              </w:rPr>
            </w:pPr>
            <w:r w:rsidRPr="00722B31">
              <w:rPr>
                <w:rFonts w:ascii="Arial" w:hAnsi="Arial" w:cs="Arial"/>
              </w:rPr>
              <w:t>b. Which ones would you like to try in the near future?</w:t>
            </w:r>
          </w:p>
          <w:p w:rsidR="0013266E" w:rsidRPr="00722B31" w:rsidRDefault="0013266E" w:rsidP="00722B31">
            <w:pPr>
              <w:spacing w:line="360" w:lineRule="auto"/>
              <w:jc w:val="both"/>
              <w:rPr>
                <w:rFonts w:ascii="Arial" w:hAnsi="Arial" w:cs="Arial"/>
                <w:i/>
              </w:rPr>
            </w:pPr>
            <w:r w:rsidRPr="00722B31">
              <w:rPr>
                <w:rFonts w:ascii="Arial" w:hAnsi="Arial" w:cs="Arial"/>
              </w:rPr>
              <w:t xml:space="preserve">c. Read the </w:t>
            </w:r>
            <w:r w:rsidR="003B0365" w:rsidRPr="00722B31">
              <w:rPr>
                <w:rFonts w:ascii="Arial" w:hAnsi="Arial" w:cs="Arial"/>
              </w:rPr>
              <w:t>section that</w:t>
            </w:r>
            <w:r w:rsidRPr="00722B31">
              <w:rPr>
                <w:rFonts w:ascii="Arial" w:hAnsi="Arial" w:cs="Arial"/>
              </w:rPr>
              <w:t xml:space="preserve"> follows: </w:t>
            </w:r>
            <w:r w:rsidRPr="00722B31">
              <w:rPr>
                <w:rFonts w:ascii="Arial" w:hAnsi="Arial" w:cs="Arial"/>
                <w:i/>
              </w:rPr>
              <w:t>Tools and techniques for Professional Development</w:t>
            </w:r>
          </w:p>
          <w:p w:rsidR="0013266E" w:rsidRPr="00722B31" w:rsidRDefault="0013266E" w:rsidP="00722B31">
            <w:pPr>
              <w:spacing w:line="360" w:lineRule="auto"/>
              <w:jc w:val="both"/>
              <w:rPr>
                <w:rFonts w:ascii="Arial" w:hAnsi="Arial" w:cs="Arial"/>
              </w:rPr>
            </w:pPr>
            <w:proofErr w:type="gramStart"/>
            <w:r w:rsidRPr="00722B31">
              <w:rPr>
                <w:rFonts w:ascii="Arial" w:hAnsi="Arial" w:cs="Arial"/>
              </w:rPr>
              <w:t>and</w:t>
            </w:r>
            <w:proofErr w:type="gramEnd"/>
            <w:r w:rsidRPr="00722B31">
              <w:rPr>
                <w:rFonts w:ascii="Arial" w:hAnsi="Arial" w:cs="Arial"/>
              </w:rPr>
              <w:t xml:space="preserve"> say if there are similarities with the strategies suggested by J. C. Richards.</w:t>
            </w:r>
          </w:p>
        </w:tc>
      </w:tr>
    </w:tbl>
    <w:p w:rsidR="0013266E" w:rsidRPr="00722B31" w:rsidRDefault="0013266E" w:rsidP="00722B31">
      <w:pPr>
        <w:pBdr>
          <w:bottom w:val="single" w:sz="12" w:space="1" w:color="auto"/>
        </w:pBdr>
        <w:spacing w:line="360" w:lineRule="auto"/>
        <w:jc w:val="both"/>
        <w:rPr>
          <w:rFonts w:ascii="Arial" w:hAnsi="Arial" w:cs="Arial"/>
        </w:rPr>
      </w:pPr>
    </w:p>
    <w:p w:rsidR="0013266E" w:rsidRPr="00722B31" w:rsidRDefault="0013266E" w:rsidP="00722B31">
      <w:pPr>
        <w:spacing w:line="360" w:lineRule="auto"/>
        <w:jc w:val="both"/>
        <w:rPr>
          <w:rFonts w:ascii="Arial" w:hAnsi="Arial" w:cs="Arial"/>
          <w:b/>
        </w:rPr>
      </w:pPr>
      <w:r w:rsidRPr="00722B31">
        <w:rPr>
          <w:rFonts w:ascii="Arial" w:hAnsi="Arial" w:cs="Arial"/>
          <w:b/>
        </w:rPr>
        <w:t>2.2 Tools and techniques for Professional Development</w:t>
      </w:r>
    </w:p>
    <w:p w:rsidR="0013266E" w:rsidRPr="00722B31" w:rsidRDefault="0013266E" w:rsidP="00722B31">
      <w:pPr>
        <w:spacing w:line="360" w:lineRule="auto"/>
        <w:jc w:val="both"/>
        <w:rPr>
          <w:rFonts w:ascii="Arial" w:hAnsi="Arial" w:cs="Arial"/>
        </w:rPr>
      </w:pPr>
      <w:r w:rsidRPr="00722B31">
        <w:rPr>
          <w:rFonts w:ascii="Arial" w:hAnsi="Arial" w:cs="Arial"/>
        </w:rPr>
        <w:t xml:space="preserve">Some teachers may have the wrong belief that professional development is mainly attained by taking courses and by attending conferences, without realizing that what they do systematically in their own contexts, will help their development if they aim at improving and moving ahead. </w:t>
      </w:r>
    </w:p>
    <w:p w:rsidR="0013266E" w:rsidRPr="00722B31" w:rsidRDefault="0013266E" w:rsidP="00722B31">
      <w:pPr>
        <w:spacing w:line="360" w:lineRule="auto"/>
        <w:jc w:val="both"/>
        <w:rPr>
          <w:rFonts w:ascii="Arial" w:hAnsi="Arial" w:cs="Arial"/>
        </w:rPr>
      </w:pPr>
      <w:r w:rsidRPr="00722B31">
        <w:rPr>
          <w:rFonts w:ascii="Arial" w:hAnsi="Arial" w:cs="Arial"/>
        </w:rPr>
        <w:t xml:space="preserve">Some tools and techniques, suggested by the bibliography on CPD and which are in line with the strategies proposed by Richards, 2015, can be incorporated regularly in </w:t>
      </w:r>
      <w:r w:rsidRPr="00722B31">
        <w:rPr>
          <w:rFonts w:ascii="Arial" w:hAnsi="Arial" w:cs="Arial"/>
        </w:rPr>
        <w:lastRenderedPageBreak/>
        <w:t>student teachers working practice. The following are some of those tools which have proven to be effective for both experienced and novice teachers:</w:t>
      </w:r>
    </w:p>
    <w:p w:rsidR="0013266E" w:rsidRPr="00722B31" w:rsidRDefault="0013266E" w:rsidP="00722B31">
      <w:pPr>
        <w:pStyle w:val="Prrafodelista"/>
        <w:numPr>
          <w:ilvl w:val="0"/>
          <w:numId w:val="225"/>
        </w:numPr>
        <w:spacing w:after="0" w:line="360" w:lineRule="auto"/>
        <w:jc w:val="both"/>
        <w:rPr>
          <w:rFonts w:ascii="Arial" w:hAnsi="Arial" w:cs="Arial"/>
          <w:i/>
          <w:sz w:val="24"/>
          <w:szCs w:val="24"/>
          <w:lang w:val="en-US"/>
        </w:rPr>
      </w:pPr>
      <w:r w:rsidRPr="00722B31">
        <w:rPr>
          <w:rFonts w:ascii="Arial" w:hAnsi="Arial" w:cs="Arial"/>
          <w:i/>
          <w:sz w:val="24"/>
          <w:szCs w:val="24"/>
          <w:lang w:val="en-US"/>
        </w:rPr>
        <w:t>Reading ELT publications /exploring the internet</w:t>
      </w:r>
    </w:p>
    <w:p w:rsidR="0013266E" w:rsidRPr="00722B31" w:rsidRDefault="0013266E" w:rsidP="00722B31">
      <w:pPr>
        <w:pStyle w:val="Prrafodelista"/>
        <w:numPr>
          <w:ilvl w:val="0"/>
          <w:numId w:val="225"/>
        </w:numPr>
        <w:spacing w:after="0" w:line="360" w:lineRule="auto"/>
        <w:jc w:val="both"/>
        <w:rPr>
          <w:rFonts w:ascii="Arial" w:hAnsi="Arial" w:cs="Arial"/>
          <w:i/>
          <w:sz w:val="24"/>
          <w:szCs w:val="24"/>
        </w:rPr>
      </w:pPr>
      <w:r w:rsidRPr="00722B31">
        <w:rPr>
          <w:rFonts w:ascii="Arial" w:hAnsi="Arial" w:cs="Arial"/>
          <w:i/>
          <w:sz w:val="24"/>
          <w:szCs w:val="24"/>
        </w:rPr>
        <w:t>Observation</w:t>
      </w:r>
    </w:p>
    <w:p w:rsidR="0013266E" w:rsidRPr="00722B31" w:rsidRDefault="0013266E" w:rsidP="00722B31">
      <w:pPr>
        <w:pStyle w:val="Prrafodelista"/>
        <w:numPr>
          <w:ilvl w:val="0"/>
          <w:numId w:val="225"/>
        </w:numPr>
        <w:spacing w:after="0" w:line="360" w:lineRule="auto"/>
        <w:jc w:val="both"/>
        <w:rPr>
          <w:rFonts w:ascii="Arial" w:hAnsi="Arial" w:cs="Arial"/>
          <w:i/>
          <w:sz w:val="24"/>
          <w:szCs w:val="24"/>
        </w:rPr>
      </w:pPr>
      <w:r w:rsidRPr="00722B31">
        <w:rPr>
          <w:rFonts w:ascii="Arial" w:hAnsi="Arial" w:cs="Arial"/>
          <w:i/>
          <w:sz w:val="24"/>
          <w:szCs w:val="24"/>
        </w:rPr>
        <w:t>Team teaching</w:t>
      </w:r>
    </w:p>
    <w:p w:rsidR="0013266E" w:rsidRPr="00722B31" w:rsidRDefault="0013266E" w:rsidP="00722B31">
      <w:pPr>
        <w:pStyle w:val="Prrafodelista"/>
        <w:numPr>
          <w:ilvl w:val="0"/>
          <w:numId w:val="225"/>
        </w:numPr>
        <w:spacing w:after="0" w:line="360" w:lineRule="auto"/>
        <w:jc w:val="both"/>
        <w:rPr>
          <w:rFonts w:ascii="Arial" w:hAnsi="Arial" w:cs="Arial"/>
          <w:i/>
          <w:sz w:val="24"/>
          <w:szCs w:val="24"/>
        </w:rPr>
      </w:pPr>
      <w:r w:rsidRPr="00722B31">
        <w:rPr>
          <w:rFonts w:ascii="Arial" w:hAnsi="Arial" w:cs="Arial"/>
          <w:i/>
          <w:sz w:val="24"/>
          <w:szCs w:val="24"/>
        </w:rPr>
        <w:t>Classroom action research</w:t>
      </w:r>
    </w:p>
    <w:p w:rsidR="0013266E" w:rsidRPr="00722B31" w:rsidRDefault="0013266E" w:rsidP="00722B31">
      <w:pPr>
        <w:pStyle w:val="Prrafodelista"/>
        <w:numPr>
          <w:ilvl w:val="0"/>
          <w:numId w:val="225"/>
        </w:numPr>
        <w:spacing w:after="0" w:line="360" w:lineRule="auto"/>
        <w:jc w:val="both"/>
        <w:rPr>
          <w:rFonts w:ascii="Arial" w:hAnsi="Arial" w:cs="Arial"/>
          <w:i/>
          <w:sz w:val="24"/>
          <w:szCs w:val="24"/>
        </w:rPr>
      </w:pPr>
      <w:r w:rsidRPr="00722B31">
        <w:rPr>
          <w:rFonts w:ascii="Arial" w:hAnsi="Arial" w:cs="Arial"/>
          <w:i/>
          <w:sz w:val="24"/>
          <w:szCs w:val="24"/>
        </w:rPr>
        <w:t>Feedback</w:t>
      </w:r>
    </w:p>
    <w:p w:rsidR="0013266E" w:rsidRPr="00722B31" w:rsidRDefault="0013266E" w:rsidP="00722B31">
      <w:pPr>
        <w:pStyle w:val="Prrafodelista"/>
        <w:numPr>
          <w:ilvl w:val="0"/>
          <w:numId w:val="225"/>
        </w:numPr>
        <w:spacing w:after="0" w:line="360" w:lineRule="auto"/>
        <w:jc w:val="both"/>
        <w:rPr>
          <w:rFonts w:ascii="Arial" w:hAnsi="Arial" w:cs="Arial"/>
          <w:i/>
          <w:sz w:val="24"/>
          <w:szCs w:val="24"/>
        </w:rPr>
      </w:pPr>
      <w:r w:rsidRPr="00722B31">
        <w:rPr>
          <w:rFonts w:ascii="Arial" w:hAnsi="Arial" w:cs="Arial"/>
          <w:i/>
          <w:sz w:val="24"/>
          <w:szCs w:val="24"/>
        </w:rPr>
        <w:t>Self- evaluation</w:t>
      </w:r>
    </w:p>
    <w:p w:rsidR="0013266E" w:rsidRPr="00722B31" w:rsidRDefault="0013266E" w:rsidP="00722B31">
      <w:pPr>
        <w:pStyle w:val="Prrafodelista"/>
        <w:numPr>
          <w:ilvl w:val="0"/>
          <w:numId w:val="225"/>
        </w:numPr>
        <w:spacing w:after="0" w:line="360" w:lineRule="auto"/>
        <w:jc w:val="both"/>
        <w:rPr>
          <w:rFonts w:ascii="Arial" w:hAnsi="Arial" w:cs="Arial"/>
          <w:sz w:val="24"/>
          <w:szCs w:val="24"/>
        </w:rPr>
      </w:pPr>
      <w:r w:rsidRPr="00722B31">
        <w:rPr>
          <w:rFonts w:ascii="Arial" w:hAnsi="Arial" w:cs="Arial"/>
          <w:i/>
          <w:sz w:val="24"/>
          <w:szCs w:val="24"/>
        </w:rPr>
        <w:t>Development diary</w:t>
      </w:r>
    </w:p>
    <w:p w:rsidR="0013266E" w:rsidRPr="00722B31" w:rsidRDefault="0013266E" w:rsidP="00722B31">
      <w:pPr>
        <w:pStyle w:val="Prrafodelista"/>
        <w:numPr>
          <w:ilvl w:val="0"/>
          <w:numId w:val="225"/>
        </w:numPr>
        <w:spacing w:after="0" w:line="360" w:lineRule="auto"/>
        <w:jc w:val="both"/>
        <w:rPr>
          <w:rFonts w:ascii="Arial" w:hAnsi="Arial" w:cs="Arial"/>
          <w:b/>
          <w:bCs/>
          <w:i/>
          <w:sz w:val="24"/>
          <w:szCs w:val="24"/>
        </w:rPr>
      </w:pPr>
      <w:r w:rsidRPr="00722B31">
        <w:rPr>
          <w:rFonts w:ascii="Arial" w:hAnsi="Arial" w:cs="Arial"/>
          <w:i/>
          <w:sz w:val="24"/>
          <w:szCs w:val="24"/>
        </w:rPr>
        <w:t>Case study</w:t>
      </w:r>
      <w:r w:rsidRPr="00722B31">
        <w:rPr>
          <w:rFonts w:ascii="Arial" w:hAnsi="Arial" w:cs="Arial"/>
          <w:sz w:val="24"/>
          <w:szCs w:val="24"/>
        </w:rPr>
        <w:t xml:space="preserve"> (9)</w:t>
      </w:r>
    </w:p>
    <w:p w:rsidR="0013266E" w:rsidRPr="00722B31" w:rsidRDefault="0013266E" w:rsidP="00722B31">
      <w:pPr>
        <w:pStyle w:val="Prrafodelista"/>
        <w:spacing w:after="0" w:line="360" w:lineRule="auto"/>
        <w:ind w:left="450"/>
        <w:jc w:val="both"/>
        <w:rPr>
          <w:rFonts w:ascii="Arial" w:hAnsi="Arial" w:cs="Arial"/>
          <w:sz w:val="24"/>
          <w:szCs w:val="24"/>
        </w:rPr>
      </w:pPr>
      <w:r w:rsidRPr="00722B31">
        <w:rPr>
          <w:rFonts w:ascii="Arial" w:hAnsi="Arial" w:cs="Arial"/>
          <w:sz w:val="24"/>
          <w:szCs w:val="24"/>
        </w:rPr>
        <w:t>_________</w:t>
      </w:r>
    </w:p>
    <w:p w:rsidR="0013266E" w:rsidRPr="00722B31" w:rsidRDefault="0013266E" w:rsidP="00722B31">
      <w:pPr>
        <w:pStyle w:val="Prrafodelista"/>
        <w:spacing w:after="0" w:line="360" w:lineRule="auto"/>
        <w:ind w:left="142"/>
        <w:jc w:val="both"/>
        <w:rPr>
          <w:rFonts w:ascii="Arial" w:hAnsi="Arial" w:cs="Arial"/>
          <w:sz w:val="24"/>
          <w:szCs w:val="24"/>
          <w:lang w:val="en-US"/>
        </w:rPr>
      </w:pPr>
      <w:r w:rsidRPr="00722B31">
        <w:rPr>
          <w:rFonts w:ascii="Arial" w:hAnsi="Arial" w:cs="Arial"/>
          <w:sz w:val="24"/>
          <w:szCs w:val="24"/>
          <w:lang w:val="en-US"/>
        </w:rPr>
        <w:t xml:space="preserve">(9) </w:t>
      </w:r>
      <w:r w:rsidRPr="00722B31">
        <w:rPr>
          <w:rFonts w:ascii="Arial" w:hAnsi="Arial" w:cs="Arial"/>
          <w:i/>
          <w:sz w:val="24"/>
          <w:szCs w:val="24"/>
          <w:lang w:val="en-US"/>
        </w:rPr>
        <w:t>Continuing Professional Development Workshop: CPD with the British Council Trainer Notes, 2012</w:t>
      </w:r>
    </w:p>
    <w:p w:rsidR="0013266E" w:rsidRPr="00722B31" w:rsidRDefault="0013266E" w:rsidP="00722B31">
      <w:pPr>
        <w:pStyle w:val="Prrafodelista"/>
        <w:spacing w:after="0" w:line="360" w:lineRule="auto"/>
        <w:ind w:left="450"/>
        <w:jc w:val="both"/>
        <w:rPr>
          <w:rFonts w:ascii="Arial" w:hAnsi="Arial" w:cs="Arial"/>
          <w:sz w:val="24"/>
          <w:szCs w:val="24"/>
          <w:lang w:val="en-US"/>
        </w:rPr>
      </w:pPr>
    </w:p>
    <w:p w:rsidR="0013266E" w:rsidRPr="00722B31" w:rsidRDefault="0013266E" w:rsidP="00722B31">
      <w:pPr>
        <w:pStyle w:val="Prrafodelista"/>
        <w:numPr>
          <w:ilvl w:val="0"/>
          <w:numId w:val="226"/>
        </w:numPr>
        <w:spacing w:after="0" w:line="360" w:lineRule="auto"/>
        <w:jc w:val="both"/>
        <w:rPr>
          <w:rFonts w:ascii="Arial" w:hAnsi="Arial" w:cs="Arial"/>
          <w:b/>
          <w:sz w:val="24"/>
          <w:szCs w:val="24"/>
          <w:lang w:val="en-US"/>
        </w:rPr>
      </w:pPr>
      <w:r w:rsidRPr="00722B31">
        <w:rPr>
          <w:rFonts w:ascii="Arial" w:hAnsi="Arial" w:cs="Arial"/>
          <w:b/>
          <w:sz w:val="24"/>
          <w:szCs w:val="24"/>
          <w:lang w:val="en-US"/>
        </w:rPr>
        <w:t>Reading ELT publications /exploring the internet</w:t>
      </w:r>
    </w:p>
    <w:p w:rsidR="0013266E" w:rsidRPr="00722B31" w:rsidRDefault="0013266E" w:rsidP="00722B31">
      <w:pPr>
        <w:pStyle w:val="Prrafodelista"/>
        <w:spacing w:after="0" w:line="360" w:lineRule="auto"/>
        <w:ind w:left="90"/>
        <w:jc w:val="both"/>
        <w:rPr>
          <w:rFonts w:ascii="Arial" w:hAnsi="Arial" w:cs="Arial"/>
          <w:sz w:val="24"/>
          <w:szCs w:val="24"/>
          <w:lang w:val="en-US"/>
        </w:rPr>
      </w:pPr>
      <w:r w:rsidRPr="00722B31">
        <w:rPr>
          <w:rFonts w:ascii="Arial" w:hAnsi="Arial" w:cs="Arial"/>
          <w:sz w:val="24"/>
          <w:szCs w:val="24"/>
          <w:lang w:val="en-US"/>
        </w:rPr>
        <w:t>It is important to be updated by reading publications that ELT experts publish regularly. With the use of the internet, not only can we share opinions and views, but also search important websites and join the wide world teaching community.</w:t>
      </w:r>
    </w:p>
    <w:p w:rsidR="0013266E" w:rsidRPr="00722B31" w:rsidRDefault="0013266E" w:rsidP="00722B31">
      <w:pPr>
        <w:pStyle w:val="Prrafodelista"/>
        <w:spacing w:after="0" w:line="360" w:lineRule="auto"/>
        <w:ind w:left="450"/>
        <w:jc w:val="both"/>
        <w:rPr>
          <w:rFonts w:ascii="Arial" w:hAnsi="Arial" w:cs="Arial"/>
          <w:sz w:val="24"/>
          <w:szCs w:val="24"/>
          <w:lang w:val="en-US"/>
        </w:rPr>
      </w:pPr>
    </w:p>
    <w:p w:rsidR="0013266E" w:rsidRPr="00722B31" w:rsidRDefault="0013266E" w:rsidP="00722B31">
      <w:pPr>
        <w:pStyle w:val="Prrafodelista"/>
        <w:numPr>
          <w:ilvl w:val="0"/>
          <w:numId w:val="226"/>
        </w:numPr>
        <w:spacing w:after="0" w:line="360" w:lineRule="auto"/>
        <w:jc w:val="both"/>
        <w:rPr>
          <w:rFonts w:ascii="Arial" w:hAnsi="Arial" w:cs="Arial"/>
          <w:b/>
          <w:sz w:val="24"/>
          <w:szCs w:val="24"/>
        </w:rPr>
      </w:pPr>
      <w:r w:rsidRPr="00722B31">
        <w:rPr>
          <w:rFonts w:ascii="Arial" w:hAnsi="Arial" w:cs="Arial"/>
          <w:b/>
          <w:sz w:val="24"/>
          <w:szCs w:val="24"/>
        </w:rPr>
        <w:t>Observation</w:t>
      </w:r>
    </w:p>
    <w:p w:rsidR="0013266E" w:rsidRPr="00722B31" w:rsidRDefault="0013266E" w:rsidP="00722B31">
      <w:pPr>
        <w:pStyle w:val="Prrafodelista"/>
        <w:pBdr>
          <w:bottom w:val="single" w:sz="12" w:space="1" w:color="auto"/>
        </w:pBdr>
        <w:spacing w:after="0" w:line="360" w:lineRule="auto"/>
        <w:ind w:left="90"/>
        <w:jc w:val="both"/>
        <w:rPr>
          <w:rFonts w:ascii="Arial" w:hAnsi="Arial" w:cs="Arial"/>
          <w:sz w:val="24"/>
          <w:szCs w:val="24"/>
          <w:lang w:val="en-US"/>
        </w:rPr>
      </w:pPr>
      <w:r w:rsidRPr="00722B31">
        <w:rPr>
          <w:rFonts w:ascii="Arial" w:hAnsi="Arial" w:cs="Arial"/>
          <w:sz w:val="24"/>
          <w:szCs w:val="24"/>
          <w:lang w:val="en-US"/>
        </w:rPr>
        <w:t xml:space="preserve">Sharing views about our teaching through observation can help expand our knowledge and our repertoire of approaches and techniques to work in the classroom. Peer observation has an important role to play in this process. As discussed before, when two teachers engage in this kind of supportive and interactive process, they are able to provideobjective feedback, diagnose and help solve instructional problems and assist one another in developing strategies to promote learningandimprove classroom management. Peer observation helps teachers develop a positive attitude towards continuous professional development. </w:t>
      </w:r>
    </w:p>
    <w:p w:rsidR="0013266E" w:rsidRPr="00722B31" w:rsidRDefault="0013266E" w:rsidP="00722B31">
      <w:pPr>
        <w:pStyle w:val="Prrafodelista"/>
        <w:pBdr>
          <w:bottom w:val="single" w:sz="12" w:space="1" w:color="auto"/>
        </w:pBdr>
        <w:spacing w:after="0" w:line="360" w:lineRule="auto"/>
        <w:ind w:left="90"/>
        <w:jc w:val="both"/>
        <w:rPr>
          <w:rFonts w:ascii="Arial" w:hAnsi="Arial" w:cs="Arial"/>
          <w:sz w:val="24"/>
          <w:szCs w:val="24"/>
          <w:lang w:val="en-US"/>
        </w:rPr>
      </w:pPr>
    </w:p>
    <w:p w:rsidR="0013266E" w:rsidRPr="00722B31" w:rsidRDefault="0013266E" w:rsidP="00722B31">
      <w:pPr>
        <w:pStyle w:val="Prrafodelista"/>
        <w:pBdr>
          <w:bottom w:val="single" w:sz="12" w:space="1" w:color="auto"/>
        </w:pBdr>
        <w:spacing w:after="0" w:line="360" w:lineRule="auto"/>
        <w:ind w:left="90"/>
        <w:jc w:val="both"/>
        <w:rPr>
          <w:rFonts w:ascii="Arial" w:hAnsi="Arial" w:cs="Arial"/>
          <w:sz w:val="24"/>
          <w:szCs w:val="24"/>
          <w:lang w:val="en-US"/>
        </w:rPr>
      </w:pPr>
      <w:r w:rsidRPr="00722B31">
        <w:rPr>
          <w:rFonts w:ascii="Arial" w:hAnsi="Arial" w:cs="Arial"/>
          <w:sz w:val="24"/>
          <w:szCs w:val="24"/>
          <w:lang w:val="en-US"/>
        </w:rPr>
        <w:t xml:space="preserve">Yet, for some teachers, the mutual exchange   of   classroom   observations may seem difficult when involved in their   teaching   routine and busy schedules. Those who have been in- service teachers for some time may even find it unnecessary. Still; other teachers will only see </w:t>
      </w:r>
      <w:r w:rsidRPr="00722B31">
        <w:rPr>
          <w:rFonts w:ascii="Arial" w:hAnsi="Arial" w:cs="Arial"/>
          <w:i/>
          <w:sz w:val="24"/>
          <w:szCs w:val="24"/>
          <w:lang w:val="en-US"/>
        </w:rPr>
        <w:t xml:space="preserve">observation </w:t>
      </w:r>
      <w:r w:rsidRPr="00722B31">
        <w:rPr>
          <w:rFonts w:ascii="Arial" w:hAnsi="Arial" w:cs="Arial"/>
          <w:sz w:val="24"/>
          <w:szCs w:val="24"/>
          <w:lang w:val="en-US"/>
        </w:rPr>
        <w:t xml:space="preserve">as part of </w:t>
      </w:r>
      <w:r w:rsidRPr="00722B31">
        <w:rPr>
          <w:rFonts w:ascii="Arial" w:hAnsi="Arial" w:cs="Arial"/>
          <w:i/>
          <w:sz w:val="24"/>
          <w:szCs w:val="24"/>
          <w:lang w:val="en-US"/>
        </w:rPr>
        <w:t>supervision,</w:t>
      </w:r>
      <w:r w:rsidRPr="00722B31">
        <w:rPr>
          <w:rFonts w:ascii="Arial" w:hAnsi="Arial" w:cs="Arial"/>
          <w:sz w:val="24"/>
          <w:szCs w:val="24"/>
          <w:lang w:val="en-US"/>
        </w:rPr>
        <w:t xml:space="preserve"> forced by the </w:t>
      </w:r>
      <w:r w:rsidRPr="00722B31">
        <w:rPr>
          <w:rFonts w:ascii="Arial" w:hAnsi="Arial" w:cs="Arial"/>
          <w:sz w:val="24"/>
          <w:szCs w:val="24"/>
          <w:lang w:val="en-US"/>
        </w:rPr>
        <w:lastRenderedPageBreak/>
        <w:t xml:space="preserve">regulations of the educational system. In these two cases already mentioned, it becomes obvious that teachers have not considered the positive side of observation. </w:t>
      </w:r>
    </w:p>
    <w:p w:rsidR="0013266E" w:rsidRPr="00722B31" w:rsidRDefault="0013266E" w:rsidP="00722B31">
      <w:pPr>
        <w:pStyle w:val="Prrafodelista"/>
        <w:pBdr>
          <w:bottom w:val="single" w:sz="12" w:space="1" w:color="auto"/>
        </w:pBdr>
        <w:spacing w:after="0" w:line="360" w:lineRule="auto"/>
        <w:ind w:left="90"/>
        <w:jc w:val="both"/>
        <w:rPr>
          <w:rFonts w:ascii="Arial" w:hAnsi="Arial" w:cs="Arial"/>
          <w:sz w:val="24"/>
          <w:szCs w:val="24"/>
          <w:lang w:val="en-US"/>
        </w:rPr>
      </w:pPr>
    </w:p>
    <w:p w:rsidR="0013266E" w:rsidRPr="00722B31" w:rsidRDefault="0013266E" w:rsidP="00722B31">
      <w:pPr>
        <w:pStyle w:val="Prrafodelista"/>
        <w:pBdr>
          <w:bottom w:val="single" w:sz="12" w:space="1" w:color="auto"/>
        </w:pBdr>
        <w:spacing w:after="0" w:line="360" w:lineRule="auto"/>
        <w:ind w:left="90"/>
        <w:jc w:val="both"/>
        <w:rPr>
          <w:rFonts w:ascii="Arial" w:hAnsi="Arial" w:cs="Arial"/>
          <w:sz w:val="24"/>
          <w:szCs w:val="24"/>
          <w:lang w:val="en-US"/>
        </w:rPr>
      </w:pPr>
      <w:r w:rsidRPr="00722B31">
        <w:rPr>
          <w:rFonts w:ascii="Arial" w:hAnsi="Arial" w:cs="Arial"/>
          <w:sz w:val="24"/>
          <w:szCs w:val="24"/>
          <w:lang w:val="en-US"/>
        </w:rPr>
        <w:t xml:space="preserve">As a matter of fact, Peer Observation as well as Self-observation (a systematic     process    of monitoring yourself), can   be   very   effective, though they require discipline and perseverance.  For the last few years, teachers have come to understand that seeing one's actions throughsomeone else’s eyes is an indispensable tool for improving our practice as well   as for our professional growth. The role of mentors in this period of your preparation is crucial when involved in this process of classroom observation. </w:t>
      </w:r>
    </w:p>
    <w:p w:rsidR="0013266E" w:rsidRPr="00722B31" w:rsidRDefault="0013266E" w:rsidP="00722B31">
      <w:pPr>
        <w:pStyle w:val="Prrafodelista"/>
        <w:pBdr>
          <w:bottom w:val="single" w:sz="12" w:space="1" w:color="auto"/>
        </w:pBdr>
        <w:spacing w:after="0" w:line="360" w:lineRule="auto"/>
        <w:ind w:left="90"/>
        <w:jc w:val="both"/>
        <w:rPr>
          <w:rFonts w:ascii="Arial" w:hAnsi="Arial" w:cs="Arial"/>
          <w:sz w:val="24"/>
          <w:szCs w:val="24"/>
          <w:lang w:val="en-US"/>
        </w:rPr>
      </w:pPr>
    </w:p>
    <w:p w:rsidR="0013266E" w:rsidRPr="00722B31" w:rsidRDefault="0013266E" w:rsidP="00722B31">
      <w:pPr>
        <w:pStyle w:val="Prrafodelista"/>
        <w:pBdr>
          <w:bottom w:val="single" w:sz="12" w:space="1" w:color="auto"/>
        </w:pBdr>
        <w:spacing w:after="0" w:line="360" w:lineRule="auto"/>
        <w:ind w:left="90"/>
        <w:jc w:val="both"/>
        <w:rPr>
          <w:rFonts w:ascii="Arial" w:hAnsi="Arial" w:cs="Arial"/>
          <w:sz w:val="24"/>
          <w:szCs w:val="24"/>
          <w:lang w:val="en-US"/>
        </w:rPr>
      </w:pPr>
      <w:r w:rsidRPr="00722B31">
        <w:rPr>
          <w:rFonts w:ascii="Arial" w:hAnsi="Arial" w:cs="Arial"/>
          <w:sz w:val="24"/>
          <w:szCs w:val="24"/>
          <w:lang w:val="en-US"/>
        </w:rPr>
        <w:t xml:space="preserve">As stated by </w:t>
      </w:r>
      <w:r w:rsidRPr="00722B31">
        <w:rPr>
          <w:rFonts w:ascii="Arial" w:hAnsi="Arial" w:cs="Arial"/>
          <w:iCs/>
          <w:sz w:val="24"/>
          <w:szCs w:val="24"/>
          <w:lang w:val="en-US"/>
        </w:rPr>
        <w:t xml:space="preserve">Graham White </w:t>
      </w:r>
      <w:r w:rsidRPr="00722B31">
        <w:rPr>
          <w:rFonts w:ascii="Arial" w:hAnsi="Arial" w:cs="Arial"/>
          <w:sz w:val="24"/>
          <w:szCs w:val="24"/>
          <w:lang w:val="en-US"/>
        </w:rPr>
        <w:t>in his article about the topic:</w:t>
      </w:r>
    </w:p>
    <w:p w:rsidR="0013266E" w:rsidRPr="00722B31" w:rsidRDefault="0013266E" w:rsidP="00722B31">
      <w:pPr>
        <w:pStyle w:val="Prrafodelista"/>
        <w:spacing w:after="0" w:line="360" w:lineRule="auto"/>
        <w:ind w:left="90"/>
        <w:jc w:val="both"/>
        <w:rPr>
          <w:rFonts w:ascii="Arial" w:hAnsi="Arial" w:cs="Arial"/>
          <w:sz w:val="24"/>
          <w:szCs w:val="24"/>
          <w:lang w:val="en-US"/>
        </w:rPr>
      </w:pPr>
    </w:p>
    <w:p w:rsidR="0013266E" w:rsidRPr="00722B31" w:rsidRDefault="0013266E" w:rsidP="00722B31">
      <w:pPr>
        <w:pStyle w:val="Prrafodelista"/>
        <w:spacing w:after="0" w:line="360" w:lineRule="auto"/>
        <w:ind w:left="90"/>
        <w:jc w:val="both"/>
        <w:rPr>
          <w:rFonts w:ascii="Arial" w:hAnsi="Arial" w:cs="Arial"/>
          <w:i/>
          <w:sz w:val="24"/>
          <w:szCs w:val="24"/>
          <w:lang w:val="en-US"/>
        </w:rPr>
      </w:pPr>
      <w:r w:rsidRPr="00722B31">
        <w:rPr>
          <w:rFonts w:ascii="Arial" w:hAnsi="Arial" w:cs="Arial"/>
          <w:i/>
          <w:sz w:val="24"/>
          <w:szCs w:val="24"/>
          <w:lang w:val="en-US"/>
        </w:rPr>
        <w:t>“Peer observation gives teachers an opportunity to learn from each other in a non-threatening environment. Where there is no judgmental outcome and an atmosphere of trust between the participants, it is to be hoped that teachers will share ideas and suggestions openly and constructively to their mutual professional benefit.”</w:t>
      </w:r>
      <w:r w:rsidRPr="00722B31">
        <w:rPr>
          <w:rFonts w:ascii="Arial" w:hAnsi="Arial" w:cs="Arial"/>
          <w:sz w:val="24"/>
          <w:szCs w:val="24"/>
          <w:lang w:val="en-US"/>
        </w:rPr>
        <w:t>(10),</w:t>
      </w:r>
      <w:bookmarkStart w:id="4" w:name="five"/>
      <w:bookmarkEnd w:id="4"/>
    </w:p>
    <w:p w:rsidR="0013266E" w:rsidRPr="00722B31" w:rsidRDefault="0013266E" w:rsidP="00722B31">
      <w:pPr>
        <w:pStyle w:val="Prrafodelista"/>
        <w:spacing w:after="0" w:line="360" w:lineRule="auto"/>
        <w:ind w:left="450"/>
        <w:jc w:val="both"/>
        <w:rPr>
          <w:rFonts w:ascii="Arial" w:hAnsi="Arial" w:cs="Arial"/>
          <w:sz w:val="24"/>
          <w:szCs w:val="24"/>
          <w:lang w:val="en-US"/>
        </w:rPr>
      </w:pPr>
    </w:p>
    <w:p w:rsidR="00496BC2" w:rsidRPr="00722B31" w:rsidRDefault="00496BC2" w:rsidP="00722B31">
      <w:pPr>
        <w:pStyle w:val="Prrafodelista"/>
        <w:spacing w:after="0" w:line="360" w:lineRule="auto"/>
        <w:ind w:left="450"/>
        <w:jc w:val="both"/>
        <w:rPr>
          <w:rFonts w:ascii="Arial" w:hAnsi="Arial" w:cs="Arial"/>
          <w:sz w:val="24"/>
          <w:szCs w:val="24"/>
          <w:lang w:val="en-US"/>
        </w:rPr>
      </w:pPr>
    </w:p>
    <w:p w:rsidR="0013266E" w:rsidRPr="00722B31" w:rsidRDefault="0013266E" w:rsidP="00722B31">
      <w:pPr>
        <w:pStyle w:val="Prrafodelista"/>
        <w:numPr>
          <w:ilvl w:val="0"/>
          <w:numId w:val="226"/>
        </w:numPr>
        <w:spacing w:after="0" w:line="360" w:lineRule="auto"/>
        <w:jc w:val="both"/>
        <w:rPr>
          <w:rFonts w:ascii="Arial" w:hAnsi="Arial" w:cs="Arial"/>
          <w:b/>
          <w:sz w:val="24"/>
          <w:szCs w:val="24"/>
        </w:rPr>
      </w:pPr>
      <w:r w:rsidRPr="00722B31">
        <w:rPr>
          <w:rFonts w:ascii="Arial" w:hAnsi="Arial" w:cs="Arial"/>
          <w:b/>
          <w:sz w:val="24"/>
          <w:szCs w:val="24"/>
        </w:rPr>
        <w:t>Team teaching</w:t>
      </w:r>
    </w:p>
    <w:p w:rsidR="0013266E" w:rsidRPr="00722B31" w:rsidRDefault="0013266E" w:rsidP="00722B31">
      <w:pPr>
        <w:pStyle w:val="Prrafodelista"/>
        <w:spacing w:after="0" w:line="360" w:lineRule="auto"/>
        <w:ind w:left="450"/>
        <w:jc w:val="both"/>
        <w:rPr>
          <w:rFonts w:ascii="Arial" w:hAnsi="Arial" w:cs="Arial"/>
          <w:sz w:val="24"/>
          <w:szCs w:val="24"/>
        </w:rPr>
      </w:pPr>
    </w:p>
    <w:p w:rsidR="0013266E" w:rsidRPr="00722B31" w:rsidRDefault="0013266E" w:rsidP="00722B31">
      <w:pPr>
        <w:pStyle w:val="Prrafodelista"/>
        <w:spacing w:after="0" w:line="360" w:lineRule="auto"/>
        <w:ind w:left="90"/>
        <w:jc w:val="both"/>
        <w:rPr>
          <w:rFonts w:ascii="Arial" w:hAnsi="Arial" w:cs="Arial"/>
          <w:sz w:val="24"/>
          <w:szCs w:val="24"/>
          <w:lang w:val="en-US"/>
        </w:rPr>
      </w:pPr>
      <w:r w:rsidRPr="00722B31">
        <w:rPr>
          <w:rFonts w:ascii="Arial" w:hAnsi="Arial" w:cs="Arial"/>
          <w:sz w:val="24"/>
          <w:szCs w:val="24"/>
          <w:lang w:val="en-US"/>
        </w:rPr>
        <w:t xml:space="preserve">Team teaching should not be seen as “two or more teachers sharing a class for the sake of working together”. Teaching classes with colleagues or with a mentor will help explore issues, experiment with new ideas and plan changes and improvements. </w:t>
      </w:r>
    </w:p>
    <w:p w:rsidR="0013266E" w:rsidRPr="00722B31" w:rsidRDefault="0013266E" w:rsidP="00722B31">
      <w:pPr>
        <w:pStyle w:val="Prrafodelista"/>
        <w:spacing w:after="0" w:line="360" w:lineRule="auto"/>
        <w:ind w:left="450"/>
        <w:jc w:val="both"/>
        <w:rPr>
          <w:rFonts w:ascii="Arial" w:hAnsi="Arial" w:cs="Arial"/>
          <w:sz w:val="24"/>
          <w:szCs w:val="24"/>
          <w:lang w:val="en-US"/>
        </w:rPr>
      </w:pPr>
    </w:p>
    <w:p w:rsidR="0013266E" w:rsidRPr="00722B31" w:rsidRDefault="0013266E" w:rsidP="00722B31">
      <w:pPr>
        <w:pStyle w:val="Prrafodelista"/>
        <w:numPr>
          <w:ilvl w:val="0"/>
          <w:numId w:val="226"/>
        </w:numPr>
        <w:spacing w:after="0" w:line="360" w:lineRule="auto"/>
        <w:jc w:val="both"/>
        <w:rPr>
          <w:rFonts w:ascii="Arial" w:hAnsi="Arial" w:cs="Arial"/>
          <w:b/>
          <w:sz w:val="24"/>
          <w:szCs w:val="24"/>
        </w:rPr>
      </w:pPr>
      <w:r w:rsidRPr="00722B31">
        <w:rPr>
          <w:rFonts w:ascii="Arial" w:hAnsi="Arial" w:cs="Arial"/>
          <w:b/>
          <w:sz w:val="24"/>
          <w:szCs w:val="24"/>
        </w:rPr>
        <w:t>Classroom action research</w:t>
      </w:r>
    </w:p>
    <w:p w:rsidR="0013266E" w:rsidRPr="00722B31" w:rsidRDefault="0013266E" w:rsidP="00722B31">
      <w:pPr>
        <w:pStyle w:val="Pa4"/>
        <w:spacing w:line="360" w:lineRule="auto"/>
        <w:ind w:left="90"/>
        <w:jc w:val="both"/>
        <w:rPr>
          <w:rFonts w:ascii="Arial" w:hAnsi="Arial" w:cs="Arial"/>
          <w:lang w:val="en-US"/>
        </w:rPr>
      </w:pPr>
      <w:r w:rsidRPr="00722B31">
        <w:rPr>
          <w:rFonts w:ascii="Arial" w:hAnsi="Arial" w:cs="Arial"/>
          <w:lang w:val="en-US"/>
        </w:rPr>
        <w:t>A discovery process where teachers explore aspects of classroom teaching or learning, solve problems or ask questions about everyday work. It can be done alone or with a colleague or group of colleagues. The aim is to improve or enhance your teaching and/or your students’ learning by:</w:t>
      </w:r>
    </w:p>
    <w:p w:rsidR="0013266E" w:rsidRPr="00722B31" w:rsidRDefault="0013266E" w:rsidP="00722B31">
      <w:pPr>
        <w:pStyle w:val="Pa4"/>
        <w:spacing w:line="360" w:lineRule="auto"/>
        <w:ind w:left="360"/>
        <w:jc w:val="both"/>
        <w:rPr>
          <w:rFonts w:ascii="Arial" w:hAnsi="Arial" w:cs="Arial"/>
          <w:lang w:val="en-US"/>
        </w:rPr>
      </w:pPr>
      <w:r w:rsidRPr="00722B31">
        <w:rPr>
          <w:rStyle w:val="A9"/>
          <w:rFonts w:ascii="Arial" w:hAnsi="Arial" w:cs="Arial"/>
          <w:color w:val="auto"/>
          <w:sz w:val="24"/>
          <w:szCs w:val="24"/>
          <w:lang w:val="en-US"/>
        </w:rPr>
        <w:lastRenderedPageBreak/>
        <w:t xml:space="preserve">• </w:t>
      </w:r>
      <w:r w:rsidRPr="00722B31">
        <w:rPr>
          <w:rFonts w:ascii="Arial" w:hAnsi="Arial" w:cs="Arial"/>
          <w:lang w:val="en-US"/>
        </w:rPr>
        <w:t xml:space="preserve">gathering information </w:t>
      </w:r>
    </w:p>
    <w:p w:rsidR="0013266E" w:rsidRPr="00722B31" w:rsidRDefault="0013266E" w:rsidP="00722B31">
      <w:pPr>
        <w:pStyle w:val="Pa4"/>
        <w:spacing w:line="360" w:lineRule="auto"/>
        <w:ind w:left="360"/>
        <w:jc w:val="both"/>
        <w:rPr>
          <w:rFonts w:ascii="Arial" w:hAnsi="Arial" w:cs="Arial"/>
          <w:lang w:val="en-US"/>
        </w:rPr>
      </w:pPr>
      <w:r w:rsidRPr="00722B31">
        <w:rPr>
          <w:rStyle w:val="A9"/>
          <w:rFonts w:ascii="Arial" w:hAnsi="Arial" w:cs="Arial"/>
          <w:color w:val="auto"/>
          <w:sz w:val="24"/>
          <w:szCs w:val="24"/>
          <w:lang w:val="en-US"/>
        </w:rPr>
        <w:t xml:space="preserve">• </w:t>
      </w:r>
      <w:proofErr w:type="gramStart"/>
      <w:r w:rsidRPr="00722B31">
        <w:rPr>
          <w:rFonts w:ascii="Arial" w:hAnsi="Arial" w:cs="Arial"/>
          <w:lang w:val="en-US"/>
        </w:rPr>
        <w:t>discussing</w:t>
      </w:r>
      <w:proofErr w:type="gramEnd"/>
      <w:r w:rsidRPr="00722B31">
        <w:rPr>
          <w:rFonts w:ascii="Arial" w:hAnsi="Arial" w:cs="Arial"/>
          <w:lang w:val="en-US"/>
        </w:rPr>
        <w:t xml:space="preserve">, analyzing, reflecting </w:t>
      </w:r>
    </w:p>
    <w:p w:rsidR="0013266E" w:rsidRPr="00722B31" w:rsidRDefault="0013266E" w:rsidP="00722B31">
      <w:pPr>
        <w:pStyle w:val="Pa4"/>
        <w:spacing w:line="360" w:lineRule="auto"/>
        <w:ind w:left="360"/>
        <w:jc w:val="both"/>
        <w:rPr>
          <w:rFonts w:ascii="Arial" w:hAnsi="Arial" w:cs="Arial"/>
          <w:lang w:val="en-US"/>
        </w:rPr>
      </w:pPr>
      <w:r w:rsidRPr="00722B31">
        <w:rPr>
          <w:rStyle w:val="A9"/>
          <w:rFonts w:ascii="Arial" w:hAnsi="Arial" w:cs="Arial"/>
          <w:color w:val="auto"/>
          <w:sz w:val="24"/>
          <w:szCs w:val="24"/>
          <w:lang w:val="en-US"/>
        </w:rPr>
        <w:t xml:space="preserve">• </w:t>
      </w:r>
      <w:r w:rsidRPr="00722B31">
        <w:rPr>
          <w:rFonts w:ascii="Arial" w:hAnsi="Arial" w:cs="Arial"/>
          <w:lang w:val="en-US"/>
        </w:rPr>
        <w:t xml:space="preserve">implementing changes. </w:t>
      </w:r>
    </w:p>
    <w:p w:rsidR="0013266E" w:rsidRPr="00722B31" w:rsidRDefault="0013266E" w:rsidP="00722B31">
      <w:pPr>
        <w:spacing w:line="360" w:lineRule="auto"/>
        <w:jc w:val="both"/>
        <w:rPr>
          <w:rFonts w:ascii="Arial" w:hAnsi="Arial" w:cs="Arial"/>
          <w:b/>
        </w:rPr>
      </w:pPr>
      <w:r w:rsidRPr="00722B31">
        <w:rPr>
          <w:rFonts w:ascii="Arial" w:hAnsi="Arial" w:cs="Arial"/>
          <w:b/>
        </w:rPr>
        <w:t>Some important points about Action Research:</w:t>
      </w:r>
    </w:p>
    <w:p w:rsidR="0013266E" w:rsidRPr="00722B31" w:rsidRDefault="0013266E" w:rsidP="00722B31">
      <w:pPr>
        <w:numPr>
          <w:ilvl w:val="0"/>
          <w:numId w:val="221"/>
        </w:numPr>
        <w:spacing w:line="360" w:lineRule="auto"/>
        <w:jc w:val="both"/>
        <w:rPr>
          <w:rFonts w:ascii="Arial" w:hAnsi="Arial" w:cs="Arial"/>
        </w:rPr>
      </w:pPr>
      <w:r w:rsidRPr="00722B31">
        <w:rPr>
          <w:rFonts w:ascii="Arial" w:hAnsi="Arial" w:cs="Arial"/>
        </w:rPr>
        <w:t>It is participatory:  it is research through which people work towards the improvement of their own practices.</w:t>
      </w:r>
    </w:p>
    <w:p w:rsidR="0013266E" w:rsidRPr="00722B31" w:rsidRDefault="0013266E" w:rsidP="00722B31">
      <w:pPr>
        <w:numPr>
          <w:ilvl w:val="0"/>
          <w:numId w:val="221"/>
        </w:numPr>
        <w:spacing w:line="360" w:lineRule="auto"/>
        <w:jc w:val="both"/>
        <w:rPr>
          <w:rFonts w:ascii="Arial" w:hAnsi="Arial" w:cs="Arial"/>
        </w:rPr>
      </w:pPr>
      <w:r w:rsidRPr="00722B31">
        <w:rPr>
          <w:rFonts w:ascii="Arial" w:hAnsi="Arial" w:cs="Arial"/>
        </w:rPr>
        <w:t>It is open- minded about what counts as evidence ( or data); it involves not only keeping records which describe what is happening as accurately as possible, but also collecting and analyzing our own judgments, reactions and impressions about what is going on.</w:t>
      </w:r>
    </w:p>
    <w:p w:rsidR="0013266E" w:rsidRPr="00722B31" w:rsidRDefault="0013266E" w:rsidP="00722B31">
      <w:pPr>
        <w:spacing w:line="360" w:lineRule="auto"/>
        <w:ind w:left="720"/>
        <w:jc w:val="both"/>
        <w:rPr>
          <w:rFonts w:ascii="Arial" w:hAnsi="Arial" w:cs="Arial"/>
        </w:rPr>
      </w:pPr>
      <w:r w:rsidRPr="00722B31">
        <w:rPr>
          <w:rFonts w:ascii="Arial" w:hAnsi="Arial" w:cs="Arial"/>
        </w:rPr>
        <w:t>______________</w:t>
      </w:r>
    </w:p>
    <w:p w:rsidR="0013266E" w:rsidRPr="00006A0D" w:rsidRDefault="0013266E" w:rsidP="00006A0D">
      <w:pPr>
        <w:spacing w:line="360" w:lineRule="auto"/>
        <w:ind w:left="720"/>
        <w:jc w:val="both"/>
        <w:rPr>
          <w:rFonts w:ascii="Arial" w:hAnsi="Arial" w:cs="Arial"/>
          <w:i/>
        </w:rPr>
      </w:pPr>
      <w:r w:rsidRPr="00722B31">
        <w:rPr>
          <w:rFonts w:ascii="Arial" w:hAnsi="Arial" w:cs="Arial"/>
        </w:rPr>
        <w:t xml:space="preserve">(10) </w:t>
      </w:r>
      <w:r w:rsidRPr="00722B31">
        <w:rPr>
          <w:rFonts w:ascii="Arial" w:hAnsi="Arial" w:cs="Arial"/>
          <w:iCs/>
        </w:rPr>
        <w:t>White, Graham (</w:t>
      </w:r>
      <w:r w:rsidRPr="00722B31">
        <w:rPr>
          <w:rFonts w:ascii="Arial" w:hAnsi="Arial" w:cs="Arial"/>
          <w:noProof/>
        </w:rPr>
        <w:t xml:space="preserve">1999) </w:t>
      </w:r>
      <w:r w:rsidRPr="00722B31">
        <w:rPr>
          <w:rFonts w:ascii="Arial" w:hAnsi="Arial" w:cs="Arial"/>
          <w:i/>
          <w:iCs/>
        </w:rPr>
        <w:t>“Peer</w:t>
      </w:r>
      <w:r w:rsidRPr="00722B31">
        <w:rPr>
          <w:rFonts w:ascii="Arial" w:hAnsi="Arial" w:cs="Arial"/>
          <w:i/>
        </w:rPr>
        <w:t xml:space="preserve"> observation” </w:t>
      </w:r>
      <w:r w:rsidRPr="00722B31">
        <w:rPr>
          <w:rFonts w:ascii="Arial" w:hAnsi="Arial" w:cs="Arial"/>
          <w:i/>
          <w:iCs/>
          <w:noProof/>
        </w:rPr>
        <w:t>The English Teaching FORUM, 37</w:t>
      </w:r>
      <w:r w:rsidRPr="00722B31">
        <w:rPr>
          <w:rFonts w:ascii="Arial" w:hAnsi="Arial" w:cs="Arial"/>
          <w:noProof/>
        </w:rPr>
        <w:t xml:space="preserve"> (4)</w:t>
      </w:r>
    </w:p>
    <w:p w:rsidR="0013266E" w:rsidRPr="00722B31" w:rsidRDefault="0013266E" w:rsidP="00722B31">
      <w:pPr>
        <w:numPr>
          <w:ilvl w:val="0"/>
          <w:numId w:val="221"/>
        </w:numPr>
        <w:spacing w:line="360" w:lineRule="auto"/>
        <w:jc w:val="both"/>
        <w:rPr>
          <w:rFonts w:ascii="Arial" w:hAnsi="Arial" w:cs="Arial"/>
        </w:rPr>
      </w:pPr>
      <w:r w:rsidRPr="00722B31">
        <w:rPr>
          <w:rFonts w:ascii="Arial" w:hAnsi="Arial" w:cs="Arial"/>
        </w:rPr>
        <w:t>It involves keeping a personal journal.</w:t>
      </w:r>
    </w:p>
    <w:p w:rsidR="0013266E" w:rsidRPr="00722B31" w:rsidRDefault="0013266E" w:rsidP="00722B31">
      <w:pPr>
        <w:numPr>
          <w:ilvl w:val="0"/>
          <w:numId w:val="221"/>
        </w:numPr>
        <w:spacing w:line="360" w:lineRule="auto"/>
        <w:jc w:val="both"/>
        <w:rPr>
          <w:rFonts w:ascii="Arial" w:hAnsi="Arial" w:cs="Arial"/>
        </w:rPr>
      </w:pPr>
      <w:r w:rsidRPr="00722B31">
        <w:rPr>
          <w:rFonts w:ascii="Arial" w:hAnsi="Arial" w:cs="Arial"/>
        </w:rPr>
        <w:t>It starts with small cycles of planning, acting, observing and reflecting which can help to define issues, ideas and assumptions more clearly so that those involved can define more powerful questions for themselves as their work progresses.</w:t>
      </w:r>
    </w:p>
    <w:p w:rsidR="0013266E" w:rsidRPr="00722B31" w:rsidRDefault="0013266E" w:rsidP="00722B31">
      <w:pPr>
        <w:pStyle w:val="Pa4"/>
        <w:spacing w:line="360" w:lineRule="auto"/>
        <w:ind w:left="90"/>
        <w:jc w:val="both"/>
        <w:rPr>
          <w:rFonts w:ascii="Arial" w:hAnsi="Arial" w:cs="Arial"/>
          <w:bCs/>
          <w:lang w:val="en-US"/>
        </w:rPr>
      </w:pPr>
      <w:r w:rsidRPr="00722B31">
        <w:rPr>
          <w:rFonts w:ascii="Arial" w:hAnsi="Arial" w:cs="Arial"/>
          <w:bCs/>
          <w:lang w:val="en-US"/>
        </w:rPr>
        <w:t>Research should be seen as the driving force for teachers’ professional development and should be integrated to pedagogy as a continuous endeavor.</w:t>
      </w:r>
    </w:p>
    <w:p w:rsidR="0013266E" w:rsidRPr="00722B31" w:rsidRDefault="0013266E" w:rsidP="00722B31">
      <w:pPr>
        <w:pStyle w:val="Prrafodelista"/>
        <w:numPr>
          <w:ilvl w:val="0"/>
          <w:numId w:val="226"/>
        </w:numPr>
        <w:spacing w:after="0" w:line="360" w:lineRule="auto"/>
        <w:jc w:val="both"/>
        <w:rPr>
          <w:rFonts w:ascii="Arial" w:hAnsi="Arial" w:cs="Arial"/>
          <w:b/>
          <w:bCs/>
          <w:sz w:val="24"/>
          <w:szCs w:val="24"/>
        </w:rPr>
      </w:pPr>
      <w:r w:rsidRPr="00722B31">
        <w:rPr>
          <w:rFonts w:ascii="Arial" w:hAnsi="Arial" w:cs="Arial"/>
          <w:b/>
          <w:sz w:val="24"/>
          <w:szCs w:val="24"/>
        </w:rPr>
        <w:t>Case study</w:t>
      </w:r>
    </w:p>
    <w:p w:rsidR="0013266E" w:rsidRPr="00722B31" w:rsidRDefault="0013266E" w:rsidP="00722B31">
      <w:pPr>
        <w:pStyle w:val="Prrafodelista"/>
        <w:spacing w:after="0" w:line="360" w:lineRule="auto"/>
        <w:ind w:left="90"/>
        <w:jc w:val="both"/>
        <w:rPr>
          <w:rFonts w:ascii="Arial" w:hAnsi="Arial" w:cs="Arial"/>
          <w:b/>
          <w:bCs/>
          <w:sz w:val="24"/>
          <w:szCs w:val="24"/>
          <w:lang w:val="en-US"/>
        </w:rPr>
      </w:pPr>
      <w:r w:rsidRPr="00722B31">
        <w:rPr>
          <w:rFonts w:ascii="Arial" w:hAnsi="Arial" w:cs="Arial"/>
          <w:sz w:val="24"/>
          <w:szCs w:val="24"/>
          <w:lang w:val="en-US"/>
        </w:rPr>
        <w:t xml:space="preserve">It is done when you do some research with one of your learners, or a group of your learners. You investigate their learning experiences to find out how to help them learn better. </w:t>
      </w:r>
    </w:p>
    <w:p w:rsidR="0013266E" w:rsidRPr="00722B31" w:rsidRDefault="0013266E" w:rsidP="00722B31">
      <w:pPr>
        <w:pStyle w:val="Prrafodelista"/>
        <w:numPr>
          <w:ilvl w:val="0"/>
          <w:numId w:val="226"/>
        </w:numPr>
        <w:spacing w:after="0" w:line="360" w:lineRule="auto"/>
        <w:jc w:val="both"/>
        <w:rPr>
          <w:rFonts w:ascii="Arial" w:hAnsi="Arial" w:cs="Arial"/>
          <w:b/>
          <w:sz w:val="24"/>
          <w:szCs w:val="24"/>
        </w:rPr>
      </w:pPr>
      <w:r w:rsidRPr="00722B31">
        <w:rPr>
          <w:rFonts w:ascii="Arial" w:hAnsi="Arial" w:cs="Arial"/>
          <w:b/>
          <w:sz w:val="24"/>
          <w:szCs w:val="24"/>
        </w:rPr>
        <w:t>Feedback</w:t>
      </w:r>
    </w:p>
    <w:p w:rsidR="0013266E" w:rsidRPr="00722B31" w:rsidRDefault="0013266E" w:rsidP="00722B31">
      <w:pPr>
        <w:spacing w:line="360" w:lineRule="auto"/>
        <w:ind w:left="90"/>
        <w:jc w:val="both"/>
        <w:rPr>
          <w:rFonts w:ascii="Arial" w:hAnsi="Arial" w:cs="Arial"/>
        </w:rPr>
      </w:pPr>
      <w:r w:rsidRPr="00722B31">
        <w:rPr>
          <w:rFonts w:ascii="Arial" w:hAnsi="Arial" w:cs="Arial"/>
        </w:rPr>
        <w:t>Using questionnaires, interviews, etc. to ask learners for opinions about the lessons, the materials and the methodology used, will help to find ideas on what should be included, changed or improved.</w:t>
      </w:r>
    </w:p>
    <w:p w:rsidR="0013266E" w:rsidRPr="00722B31" w:rsidRDefault="0013266E" w:rsidP="00722B31">
      <w:pPr>
        <w:spacing w:line="360" w:lineRule="auto"/>
        <w:ind w:left="90"/>
        <w:jc w:val="both"/>
        <w:rPr>
          <w:rFonts w:ascii="Arial" w:hAnsi="Arial" w:cs="Arial"/>
        </w:rPr>
      </w:pPr>
      <w:r w:rsidRPr="00722B31">
        <w:rPr>
          <w:rFonts w:ascii="Arial" w:hAnsi="Arial" w:cs="Arial"/>
        </w:rPr>
        <w:t xml:space="preserve">Engaging learnersindiscussions about teaching and learning is a very valuable tool to reflect on our practice. </w:t>
      </w:r>
    </w:p>
    <w:p w:rsidR="0013266E" w:rsidRPr="00722B31" w:rsidRDefault="0013266E" w:rsidP="00722B31">
      <w:pPr>
        <w:pStyle w:val="Prrafodelista"/>
        <w:numPr>
          <w:ilvl w:val="0"/>
          <w:numId w:val="226"/>
        </w:numPr>
        <w:spacing w:after="0" w:line="360" w:lineRule="auto"/>
        <w:jc w:val="both"/>
        <w:rPr>
          <w:rFonts w:ascii="Arial" w:hAnsi="Arial" w:cs="Arial"/>
          <w:b/>
          <w:sz w:val="24"/>
          <w:szCs w:val="24"/>
        </w:rPr>
      </w:pPr>
      <w:r w:rsidRPr="00722B31">
        <w:rPr>
          <w:rFonts w:ascii="Arial" w:hAnsi="Arial" w:cs="Arial"/>
          <w:b/>
          <w:sz w:val="24"/>
          <w:szCs w:val="24"/>
        </w:rPr>
        <w:t>Self- evaluation</w:t>
      </w:r>
    </w:p>
    <w:p w:rsidR="0013266E" w:rsidRPr="00722B31" w:rsidRDefault="0013266E" w:rsidP="00722B31">
      <w:pPr>
        <w:pStyle w:val="Prrafodelista"/>
        <w:spacing w:after="0" w:line="360" w:lineRule="auto"/>
        <w:ind w:left="450"/>
        <w:jc w:val="both"/>
        <w:rPr>
          <w:rFonts w:ascii="Arial" w:hAnsi="Arial" w:cs="Arial"/>
          <w:sz w:val="24"/>
          <w:szCs w:val="24"/>
        </w:rPr>
      </w:pPr>
    </w:p>
    <w:p w:rsidR="0013266E" w:rsidRPr="00722B31" w:rsidRDefault="0013266E" w:rsidP="00722B31">
      <w:pPr>
        <w:pStyle w:val="Prrafodelista"/>
        <w:spacing w:after="0" w:line="360" w:lineRule="auto"/>
        <w:ind w:left="90"/>
        <w:jc w:val="both"/>
        <w:rPr>
          <w:rFonts w:ascii="Arial" w:hAnsi="Arial" w:cs="Arial"/>
          <w:sz w:val="24"/>
          <w:szCs w:val="24"/>
          <w:lang w:val="en-US"/>
        </w:rPr>
      </w:pPr>
      <w:r w:rsidRPr="00722B31">
        <w:rPr>
          <w:rFonts w:ascii="Arial" w:hAnsi="Arial" w:cs="Arial"/>
          <w:sz w:val="24"/>
          <w:szCs w:val="24"/>
          <w:lang w:val="en-US"/>
        </w:rPr>
        <w:lastRenderedPageBreak/>
        <w:t xml:space="preserve">Looking back at our teaching, reviewing lessons taught, analyzing what goes well and what does not in a reflective manner, will help set the goals forimprovementin our daily practice. </w:t>
      </w:r>
    </w:p>
    <w:p w:rsidR="0013266E" w:rsidRPr="00722B31" w:rsidRDefault="0013266E" w:rsidP="00722B31">
      <w:pPr>
        <w:pStyle w:val="Prrafodelista"/>
        <w:spacing w:after="0" w:line="360" w:lineRule="auto"/>
        <w:ind w:left="450"/>
        <w:jc w:val="both"/>
        <w:rPr>
          <w:rFonts w:ascii="Arial" w:hAnsi="Arial" w:cs="Arial"/>
          <w:sz w:val="24"/>
          <w:szCs w:val="24"/>
          <w:lang w:val="en-US"/>
        </w:rPr>
      </w:pPr>
    </w:p>
    <w:p w:rsidR="0013266E" w:rsidRPr="00722B31" w:rsidRDefault="0013266E" w:rsidP="00722B31">
      <w:pPr>
        <w:pStyle w:val="Prrafodelista"/>
        <w:numPr>
          <w:ilvl w:val="0"/>
          <w:numId w:val="226"/>
        </w:numPr>
        <w:spacing w:after="0" w:line="360" w:lineRule="auto"/>
        <w:jc w:val="both"/>
        <w:rPr>
          <w:rFonts w:ascii="Arial" w:hAnsi="Arial" w:cs="Arial"/>
          <w:b/>
          <w:sz w:val="24"/>
          <w:szCs w:val="24"/>
        </w:rPr>
      </w:pPr>
      <w:r w:rsidRPr="00722B31">
        <w:rPr>
          <w:rFonts w:ascii="Arial" w:hAnsi="Arial" w:cs="Arial"/>
          <w:b/>
          <w:sz w:val="24"/>
          <w:szCs w:val="24"/>
        </w:rPr>
        <w:t>Development diary</w:t>
      </w:r>
    </w:p>
    <w:p w:rsidR="0013266E" w:rsidRPr="00722B31" w:rsidRDefault="0013266E" w:rsidP="00722B31">
      <w:pPr>
        <w:pStyle w:val="Prrafodelista"/>
        <w:spacing w:after="0" w:line="360" w:lineRule="auto"/>
        <w:ind w:left="450"/>
        <w:jc w:val="both"/>
        <w:rPr>
          <w:rFonts w:ascii="Arial" w:hAnsi="Arial" w:cs="Arial"/>
          <w:sz w:val="24"/>
          <w:szCs w:val="24"/>
        </w:rPr>
      </w:pPr>
    </w:p>
    <w:p w:rsidR="0013266E" w:rsidRPr="00722B31" w:rsidRDefault="0013266E" w:rsidP="00722B31">
      <w:pPr>
        <w:pStyle w:val="Prrafodelista"/>
        <w:spacing w:after="0" w:line="360" w:lineRule="auto"/>
        <w:ind w:left="90"/>
        <w:jc w:val="both"/>
        <w:rPr>
          <w:rFonts w:ascii="Arial" w:hAnsi="Arial" w:cs="Arial"/>
          <w:sz w:val="24"/>
          <w:szCs w:val="24"/>
          <w:lang w:val="en-US"/>
        </w:rPr>
      </w:pPr>
      <w:r w:rsidRPr="00722B31">
        <w:rPr>
          <w:rFonts w:ascii="Arial" w:hAnsi="Arial" w:cs="Arial"/>
          <w:sz w:val="24"/>
          <w:szCs w:val="24"/>
          <w:lang w:val="en-US"/>
        </w:rPr>
        <w:t xml:space="preserve">It is the place where you record and reflect, explore and review your experiences, interests and challenges. </w:t>
      </w:r>
    </w:p>
    <w:p w:rsidR="0013266E" w:rsidRPr="00722B31" w:rsidRDefault="0013266E" w:rsidP="00722B31">
      <w:pPr>
        <w:pStyle w:val="Prrafodelista"/>
        <w:spacing w:after="0" w:line="360" w:lineRule="auto"/>
        <w:ind w:left="90"/>
        <w:jc w:val="both"/>
        <w:rPr>
          <w:rFonts w:ascii="Arial" w:hAnsi="Arial" w:cs="Arial"/>
          <w:sz w:val="24"/>
          <w:szCs w:val="24"/>
          <w:lang w:val="en-US"/>
        </w:rPr>
      </w:pPr>
    </w:p>
    <w:p w:rsidR="0013266E" w:rsidRPr="00722B31" w:rsidRDefault="0013266E" w:rsidP="00722B31">
      <w:pPr>
        <w:pStyle w:val="Prrafodelista"/>
        <w:spacing w:after="0" w:line="360" w:lineRule="auto"/>
        <w:ind w:left="90"/>
        <w:jc w:val="both"/>
        <w:rPr>
          <w:rFonts w:ascii="Arial" w:hAnsi="Arial" w:cs="Arial"/>
          <w:sz w:val="24"/>
          <w:szCs w:val="24"/>
          <w:lang w:val="en-US"/>
        </w:rPr>
      </w:pPr>
      <w:r w:rsidRPr="00722B31">
        <w:rPr>
          <w:rFonts w:ascii="Arial" w:hAnsi="Arial" w:cs="Arial"/>
          <w:sz w:val="24"/>
          <w:szCs w:val="24"/>
          <w:lang w:val="en-US"/>
        </w:rPr>
        <w:t xml:space="preserve">In her article: </w:t>
      </w:r>
      <w:r w:rsidRPr="00722B31">
        <w:rPr>
          <w:rFonts w:ascii="Arial" w:hAnsi="Arial" w:cs="Arial"/>
          <w:i/>
          <w:sz w:val="24"/>
          <w:szCs w:val="24"/>
          <w:lang w:val="en-US"/>
        </w:rPr>
        <w:t>Empowering Teachers through Professional Development,</w:t>
      </w:r>
      <w:r w:rsidRPr="00722B31">
        <w:rPr>
          <w:rFonts w:ascii="Arial" w:hAnsi="Arial" w:cs="Arial"/>
          <w:sz w:val="24"/>
          <w:szCs w:val="24"/>
          <w:lang w:val="en-US"/>
        </w:rPr>
        <w:t xml:space="preserve"> Alice Murray (2010) refers to the technique of keeping a teaching journal and quotes:</w:t>
      </w:r>
    </w:p>
    <w:p w:rsidR="0013266E" w:rsidRPr="00722B31" w:rsidRDefault="0013266E" w:rsidP="00722B31">
      <w:pPr>
        <w:pStyle w:val="Prrafodelista"/>
        <w:spacing w:after="0" w:line="360" w:lineRule="auto"/>
        <w:ind w:left="90"/>
        <w:jc w:val="both"/>
        <w:rPr>
          <w:rFonts w:ascii="Arial" w:hAnsi="Arial" w:cs="Arial"/>
          <w:sz w:val="24"/>
          <w:szCs w:val="24"/>
          <w:lang w:val="en-US"/>
        </w:rPr>
      </w:pPr>
    </w:p>
    <w:p w:rsidR="0013266E" w:rsidRPr="00722B31" w:rsidRDefault="00D066C6" w:rsidP="00722B31">
      <w:pPr>
        <w:pStyle w:val="Prrafodelista"/>
        <w:spacing w:after="0" w:line="360" w:lineRule="auto"/>
        <w:ind w:left="90"/>
        <w:jc w:val="both"/>
        <w:rPr>
          <w:rFonts w:ascii="Arial" w:hAnsi="Arial" w:cs="Arial"/>
          <w:i/>
          <w:sz w:val="24"/>
          <w:szCs w:val="24"/>
          <w:lang w:val="en-US"/>
        </w:rPr>
      </w:pPr>
      <w:r w:rsidRPr="00722B31">
        <w:rPr>
          <w:rFonts w:ascii="Arial" w:hAnsi="Arial" w:cs="Arial"/>
          <w:i/>
          <w:sz w:val="24"/>
          <w:szCs w:val="24"/>
          <w:lang w:val="en-US"/>
        </w:rPr>
        <w:t>Writing down</w:t>
      </w:r>
      <w:r w:rsidR="0013266E" w:rsidRPr="00722B31">
        <w:rPr>
          <w:rFonts w:ascii="Arial" w:hAnsi="Arial" w:cs="Arial"/>
          <w:i/>
          <w:sz w:val="24"/>
          <w:szCs w:val="24"/>
          <w:lang w:val="en-US"/>
        </w:rPr>
        <w:t xml:space="preserve">  observations  and  thoughts about your teaching is one way to gain insight about the how’s and why’s behind your teaching  style  as  well  as  a  means  to  document what goes on in your classroom. By keeping a journal, teachers can examine the details that indicate why a particular lesson was successful or why one was not.  </w:t>
      </w:r>
      <w:r w:rsidR="00942E99" w:rsidRPr="00722B31">
        <w:rPr>
          <w:rFonts w:ascii="Arial" w:hAnsi="Arial" w:cs="Arial"/>
          <w:i/>
          <w:sz w:val="24"/>
          <w:szCs w:val="24"/>
          <w:lang w:val="en-US"/>
        </w:rPr>
        <w:t xml:space="preserve">How </w:t>
      </w:r>
      <w:proofErr w:type="gramStart"/>
      <w:r w:rsidR="00942E99" w:rsidRPr="00722B31">
        <w:rPr>
          <w:rFonts w:ascii="Arial" w:hAnsi="Arial" w:cs="Arial"/>
          <w:i/>
          <w:sz w:val="24"/>
          <w:szCs w:val="24"/>
          <w:lang w:val="en-US"/>
        </w:rPr>
        <w:t>likely</w:t>
      </w:r>
      <w:r w:rsidR="0013266E" w:rsidRPr="00722B31">
        <w:rPr>
          <w:rFonts w:ascii="Arial" w:hAnsi="Arial" w:cs="Arial"/>
          <w:i/>
          <w:sz w:val="24"/>
          <w:szCs w:val="24"/>
          <w:lang w:val="en-US"/>
        </w:rPr>
        <w:t xml:space="preserve">  are</w:t>
      </w:r>
      <w:proofErr w:type="gramEnd"/>
      <w:r w:rsidR="0013266E" w:rsidRPr="00722B31">
        <w:rPr>
          <w:rFonts w:ascii="Arial" w:hAnsi="Arial" w:cs="Arial"/>
          <w:i/>
          <w:sz w:val="24"/>
          <w:szCs w:val="24"/>
          <w:lang w:val="en-US"/>
        </w:rPr>
        <w:t xml:space="preserve">  you  to accurately  remember  the  subtleties  of  what happened during a lesson a month, or even a week, later? The process of describing events, asking questions, and formulating hypotheses </w:t>
      </w:r>
      <w:r w:rsidRPr="00722B31">
        <w:rPr>
          <w:rFonts w:ascii="Arial" w:hAnsi="Arial" w:cs="Arial"/>
          <w:i/>
          <w:sz w:val="24"/>
          <w:szCs w:val="24"/>
          <w:lang w:val="en-US"/>
        </w:rPr>
        <w:t xml:space="preserve">can </w:t>
      </w:r>
      <w:r w:rsidR="00942E99" w:rsidRPr="00722B31">
        <w:rPr>
          <w:rFonts w:ascii="Arial" w:hAnsi="Arial" w:cs="Arial"/>
          <w:i/>
          <w:sz w:val="24"/>
          <w:szCs w:val="24"/>
          <w:lang w:val="en-US"/>
        </w:rPr>
        <w:t>reveal aspects of language teaching</w:t>
      </w:r>
      <w:r w:rsidR="0013266E" w:rsidRPr="00722B31">
        <w:rPr>
          <w:rFonts w:ascii="Arial" w:hAnsi="Arial" w:cs="Arial"/>
          <w:i/>
          <w:sz w:val="24"/>
          <w:szCs w:val="24"/>
          <w:lang w:val="en-US"/>
        </w:rPr>
        <w:t xml:space="preserve">  that further  a  teacher’s  own  professional  development </w:t>
      </w:r>
      <w:r w:rsidR="0013266E" w:rsidRPr="00722B31">
        <w:rPr>
          <w:rFonts w:ascii="Arial" w:hAnsi="Arial" w:cs="Arial"/>
          <w:sz w:val="24"/>
          <w:szCs w:val="24"/>
          <w:lang w:val="en-US"/>
        </w:rPr>
        <w:t>(Bailey, Curtis, and Nunan, 2001).(11)</w:t>
      </w:r>
    </w:p>
    <w:p w:rsidR="0013266E" w:rsidRPr="00722B31" w:rsidRDefault="0013266E" w:rsidP="00722B31">
      <w:pPr>
        <w:pStyle w:val="Prrafodelista"/>
        <w:spacing w:after="0" w:line="360" w:lineRule="auto"/>
        <w:ind w:left="90"/>
        <w:jc w:val="both"/>
        <w:rPr>
          <w:rFonts w:ascii="Arial" w:hAnsi="Arial" w:cs="Arial"/>
          <w:sz w:val="24"/>
          <w:szCs w:val="24"/>
          <w:lang w:val="en-US"/>
        </w:rPr>
      </w:pPr>
    </w:p>
    <w:p w:rsidR="0013266E" w:rsidRPr="00722B31" w:rsidRDefault="0013266E" w:rsidP="00722B31">
      <w:pPr>
        <w:pStyle w:val="Prrafodelista"/>
        <w:spacing w:after="0" w:line="360" w:lineRule="auto"/>
        <w:ind w:left="90"/>
        <w:jc w:val="both"/>
        <w:rPr>
          <w:rFonts w:ascii="Arial" w:hAnsi="Arial" w:cs="Arial"/>
          <w:i/>
          <w:sz w:val="24"/>
          <w:szCs w:val="24"/>
          <w:lang w:val="en-US"/>
        </w:rPr>
      </w:pPr>
      <w:r w:rsidRPr="00722B31">
        <w:rPr>
          <w:rFonts w:ascii="Arial" w:hAnsi="Arial" w:cs="Arial"/>
          <w:sz w:val="24"/>
          <w:szCs w:val="24"/>
          <w:lang w:val="en-US"/>
        </w:rPr>
        <w:t xml:space="preserve">Then she adds: </w:t>
      </w:r>
      <w:r w:rsidRPr="00722B31">
        <w:rPr>
          <w:rFonts w:ascii="Arial" w:hAnsi="Arial" w:cs="Arial"/>
          <w:i/>
          <w:sz w:val="24"/>
          <w:szCs w:val="24"/>
          <w:lang w:val="en-US"/>
        </w:rPr>
        <w:t xml:space="preserve">There are many ways to keep a teaching journal.  </w:t>
      </w:r>
      <w:r w:rsidR="00D066C6" w:rsidRPr="00722B31">
        <w:rPr>
          <w:rFonts w:ascii="Arial" w:hAnsi="Arial" w:cs="Arial"/>
          <w:i/>
          <w:sz w:val="24"/>
          <w:szCs w:val="24"/>
          <w:lang w:val="en-US"/>
        </w:rPr>
        <w:t xml:space="preserve">Some teachers consider the processof writing a journal to be informal and personal, a </w:t>
      </w:r>
      <w:proofErr w:type="gramStart"/>
      <w:r w:rsidR="00D066C6" w:rsidRPr="00722B31">
        <w:rPr>
          <w:rFonts w:ascii="Arial" w:hAnsi="Arial" w:cs="Arial"/>
          <w:i/>
          <w:sz w:val="24"/>
          <w:szCs w:val="24"/>
          <w:lang w:val="en-US"/>
        </w:rPr>
        <w:t>kind</w:t>
      </w:r>
      <w:r w:rsidRPr="00722B31">
        <w:rPr>
          <w:rFonts w:ascii="Arial" w:hAnsi="Arial" w:cs="Arial"/>
          <w:i/>
          <w:sz w:val="24"/>
          <w:szCs w:val="24"/>
          <w:lang w:val="en-US"/>
        </w:rPr>
        <w:t xml:space="preserve">  of</w:t>
      </w:r>
      <w:proofErr w:type="gramEnd"/>
      <w:r w:rsidRPr="00722B31">
        <w:rPr>
          <w:rFonts w:ascii="Arial" w:hAnsi="Arial" w:cs="Arial"/>
          <w:i/>
          <w:sz w:val="24"/>
          <w:szCs w:val="24"/>
          <w:lang w:val="en-US"/>
        </w:rPr>
        <w:t xml:space="preserve">  private,  professional  diary. You might write about classroom activities, student-teacher interactions, and your feelingsabout </w:t>
      </w:r>
      <w:r w:rsidR="00D066C6" w:rsidRPr="00722B31">
        <w:rPr>
          <w:rFonts w:ascii="Arial" w:hAnsi="Arial" w:cs="Arial"/>
          <w:i/>
          <w:sz w:val="24"/>
          <w:szCs w:val="24"/>
          <w:lang w:val="en-US"/>
        </w:rPr>
        <w:t>a particular lesson</w:t>
      </w:r>
      <w:r w:rsidRPr="00722B31">
        <w:rPr>
          <w:rFonts w:ascii="Arial" w:hAnsi="Arial" w:cs="Arial"/>
          <w:i/>
          <w:sz w:val="24"/>
          <w:szCs w:val="24"/>
          <w:lang w:val="en-US"/>
        </w:rPr>
        <w:t>—</w:t>
      </w:r>
      <w:r w:rsidR="00D066C6" w:rsidRPr="00722B31">
        <w:rPr>
          <w:rFonts w:ascii="Arial" w:hAnsi="Arial" w:cs="Arial"/>
          <w:i/>
          <w:sz w:val="24"/>
          <w:szCs w:val="24"/>
          <w:lang w:val="en-US"/>
        </w:rPr>
        <w:t>how successful it</w:t>
      </w:r>
      <w:r w:rsidRPr="00722B31">
        <w:rPr>
          <w:rFonts w:ascii="Arial" w:hAnsi="Arial" w:cs="Arial"/>
          <w:i/>
          <w:sz w:val="24"/>
          <w:szCs w:val="24"/>
          <w:lang w:val="en-US"/>
        </w:rPr>
        <w:t xml:space="preserve"> was,  what  factors  affected  the  lesson’s  success (or lack thereof ), what you might do the next time you teach that lesson, how students’ reaction  to  the  lesson  might  influence  how  you proceed in the next class, and so on.</w:t>
      </w:r>
    </w:p>
    <w:p w:rsidR="0013266E" w:rsidRPr="00722B31" w:rsidRDefault="0013266E" w:rsidP="00722B31">
      <w:pPr>
        <w:pStyle w:val="Prrafodelista"/>
        <w:spacing w:after="0" w:line="360" w:lineRule="auto"/>
        <w:ind w:left="90"/>
        <w:jc w:val="both"/>
        <w:rPr>
          <w:rFonts w:ascii="Arial" w:hAnsi="Arial" w:cs="Arial"/>
          <w:i/>
          <w:sz w:val="24"/>
          <w:szCs w:val="24"/>
          <w:lang w:val="en-US"/>
        </w:rPr>
      </w:pPr>
      <w:r w:rsidRPr="00722B31">
        <w:rPr>
          <w:rFonts w:ascii="Arial" w:hAnsi="Arial" w:cs="Arial"/>
          <w:i/>
          <w:sz w:val="24"/>
          <w:szCs w:val="24"/>
          <w:lang w:val="en-US"/>
        </w:rPr>
        <w:t xml:space="preserve">It is important to identify a particular goal, or goals, to write about in your teaching journal. Getting in the habit of writing about your teaching may take time.  In  the  beginning,  it may be difficult to write freely (without editing  yourself ),  but  give  yourself  time  to  get used  to  keeping  a  teaching  journal.  With a little bit of patience, as well as the determination to write in your journal on a regular basis, </w:t>
      </w:r>
    </w:p>
    <w:p w:rsidR="0013266E" w:rsidRPr="00722B31" w:rsidRDefault="0013266E" w:rsidP="00722B31">
      <w:pPr>
        <w:pStyle w:val="Prrafodelista"/>
        <w:spacing w:after="0" w:line="360" w:lineRule="auto"/>
        <w:ind w:left="90"/>
        <w:jc w:val="both"/>
        <w:rPr>
          <w:rFonts w:ascii="Arial" w:hAnsi="Arial" w:cs="Arial"/>
          <w:i/>
          <w:sz w:val="24"/>
          <w:szCs w:val="24"/>
          <w:lang w:val="en-US"/>
        </w:rPr>
      </w:pPr>
      <w:proofErr w:type="gramStart"/>
      <w:r w:rsidRPr="00722B31">
        <w:rPr>
          <w:rFonts w:ascii="Arial" w:hAnsi="Arial" w:cs="Arial"/>
          <w:i/>
          <w:sz w:val="24"/>
          <w:szCs w:val="24"/>
          <w:lang w:val="en-US"/>
        </w:rPr>
        <w:lastRenderedPageBreak/>
        <w:t>you</w:t>
      </w:r>
      <w:proofErr w:type="gramEnd"/>
      <w:r w:rsidRPr="00722B31">
        <w:rPr>
          <w:rFonts w:ascii="Arial" w:hAnsi="Arial" w:cs="Arial"/>
          <w:i/>
          <w:sz w:val="24"/>
          <w:szCs w:val="24"/>
          <w:lang w:val="en-US"/>
        </w:rPr>
        <w:t xml:space="preserve"> will begin to see patterns not only in your journal entries but also in your teaching. Writing down questions and ideas to think about later can help you direct your focus on the goal you wish to achieve</w:t>
      </w:r>
      <w:proofErr w:type="gramStart"/>
      <w:r w:rsidRPr="00722B31">
        <w:rPr>
          <w:rFonts w:ascii="Arial" w:hAnsi="Arial" w:cs="Arial"/>
          <w:i/>
          <w:sz w:val="24"/>
          <w:szCs w:val="24"/>
          <w:lang w:val="en-US"/>
        </w:rPr>
        <w:t>.</w:t>
      </w:r>
      <w:r w:rsidRPr="00722B31">
        <w:rPr>
          <w:rFonts w:ascii="Arial" w:hAnsi="Arial" w:cs="Arial"/>
          <w:sz w:val="24"/>
          <w:szCs w:val="24"/>
          <w:lang w:val="en-US"/>
        </w:rPr>
        <w:t>(</w:t>
      </w:r>
      <w:proofErr w:type="gramEnd"/>
      <w:r w:rsidRPr="00722B31">
        <w:rPr>
          <w:rFonts w:ascii="Arial" w:hAnsi="Arial" w:cs="Arial"/>
          <w:sz w:val="24"/>
          <w:szCs w:val="24"/>
          <w:lang w:val="en-US"/>
        </w:rPr>
        <w:t>12)</w:t>
      </w:r>
    </w:p>
    <w:p w:rsidR="0013266E" w:rsidRPr="00722B31" w:rsidRDefault="0013266E" w:rsidP="00722B31">
      <w:pPr>
        <w:spacing w:line="360" w:lineRule="auto"/>
        <w:jc w:val="both"/>
        <w:rPr>
          <w:rFonts w:ascii="Arial" w:hAnsi="Arial" w:cs="Arial"/>
        </w:rPr>
      </w:pPr>
      <w:r w:rsidRPr="00722B31">
        <w:rPr>
          <w:rFonts w:ascii="Arial" w:hAnsi="Arial" w:cs="Arial"/>
        </w:rPr>
        <w:t xml:space="preserve">(11)(12) Murray, A. (2010) “Empowering Teachers through Professional Development” </w:t>
      </w:r>
      <w:r w:rsidRPr="00722B31">
        <w:rPr>
          <w:rFonts w:ascii="Arial" w:hAnsi="Arial" w:cs="Arial"/>
          <w:i/>
        </w:rPr>
        <w:t xml:space="preserve">English Teaching FORUM.  2010, </w:t>
      </w:r>
      <w:r w:rsidRPr="00722B31">
        <w:rPr>
          <w:rFonts w:ascii="Arial" w:hAnsi="Arial" w:cs="Arial"/>
          <w:iCs/>
          <w:noProof/>
        </w:rPr>
        <w:t>48 (1)</w:t>
      </w:r>
    </w:p>
    <w:p w:rsidR="0013266E" w:rsidRPr="00722B31" w:rsidRDefault="0013266E" w:rsidP="00722B31">
      <w:pPr>
        <w:spacing w:line="360" w:lineRule="auto"/>
        <w:jc w:val="both"/>
        <w:rPr>
          <w:rFonts w:ascii="Arial" w:hAnsi="Arial" w:cs="Arial"/>
          <w:i/>
        </w:rPr>
      </w:pPr>
    </w:p>
    <w:p w:rsidR="0013266E" w:rsidRPr="00722B31" w:rsidRDefault="0013266E" w:rsidP="00722B31">
      <w:pPr>
        <w:pStyle w:val="Prrafodelista"/>
        <w:pBdr>
          <w:bottom w:val="single" w:sz="12" w:space="1" w:color="auto"/>
        </w:pBdr>
        <w:spacing w:after="0" w:line="360" w:lineRule="auto"/>
        <w:ind w:left="90"/>
        <w:jc w:val="both"/>
        <w:rPr>
          <w:rFonts w:ascii="Arial" w:hAnsi="Arial" w:cs="Arial"/>
          <w:sz w:val="24"/>
          <w:szCs w:val="24"/>
          <w:lang w:val="en-US"/>
        </w:rPr>
      </w:pPr>
      <w:r w:rsidRPr="00722B31">
        <w:rPr>
          <w:rFonts w:ascii="Arial" w:hAnsi="Arial" w:cs="Arial"/>
          <w:sz w:val="24"/>
          <w:szCs w:val="24"/>
          <w:lang w:val="en-US"/>
        </w:rPr>
        <w:t xml:space="preserve">There are different ways of documenting and preserving evidence of your teaching experience. Another tool that many teachers use at present is the </w:t>
      </w:r>
      <w:r w:rsidRPr="00722B31">
        <w:rPr>
          <w:rFonts w:ascii="Arial" w:hAnsi="Arial" w:cs="Arial"/>
          <w:b/>
          <w:sz w:val="24"/>
          <w:szCs w:val="24"/>
          <w:lang w:val="en-US"/>
        </w:rPr>
        <w:t>Teaching Portfolio</w:t>
      </w:r>
      <w:r w:rsidRPr="00722B31">
        <w:rPr>
          <w:rFonts w:ascii="Arial" w:hAnsi="Arial" w:cs="Arial"/>
          <w:sz w:val="24"/>
          <w:szCs w:val="24"/>
          <w:lang w:val="en-US"/>
        </w:rPr>
        <w:t xml:space="preserve">. Even as pre-service teachers, you are usually asked to present the results of your practicum in such a form (which can also include a teaching diary or a teaching journal). </w:t>
      </w:r>
    </w:p>
    <w:p w:rsidR="0013266E" w:rsidRPr="00722B31" w:rsidRDefault="0013266E" w:rsidP="00722B31">
      <w:pPr>
        <w:pStyle w:val="Prrafodelista"/>
        <w:pBdr>
          <w:bottom w:val="single" w:sz="12" w:space="1" w:color="auto"/>
        </w:pBdr>
        <w:spacing w:after="0" w:line="360" w:lineRule="auto"/>
        <w:ind w:left="90"/>
        <w:jc w:val="both"/>
        <w:rPr>
          <w:rFonts w:ascii="Arial" w:hAnsi="Arial" w:cs="Arial"/>
          <w:sz w:val="24"/>
          <w:szCs w:val="24"/>
          <w:lang w:val="en-US"/>
        </w:rPr>
      </w:pPr>
    </w:p>
    <w:p w:rsidR="0013266E" w:rsidRPr="00722B31" w:rsidRDefault="0013266E" w:rsidP="00722B31">
      <w:pPr>
        <w:pStyle w:val="Prrafodelista"/>
        <w:pBdr>
          <w:bottom w:val="single" w:sz="12" w:space="1" w:color="auto"/>
        </w:pBdr>
        <w:spacing w:after="0" w:line="360" w:lineRule="auto"/>
        <w:ind w:left="90"/>
        <w:jc w:val="both"/>
        <w:rPr>
          <w:rFonts w:ascii="Arial" w:hAnsi="Arial" w:cs="Arial"/>
          <w:sz w:val="24"/>
          <w:szCs w:val="24"/>
          <w:lang w:val="en-US"/>
        </w:rPr>
      </w:pPr>
      <w:r w:rsidRPr="00722B31">
        <w:rPr>
          <w:rFonts w:ascii="Arial" w:hAnsi="Arial" w:cs="Arial"/>
          <w:sz w:val="24"/>
          <w:szCs w:val="24"/>
          <w:lang w:val="en-US"/>
        </w:rPr>
        <w:t xml:space="preserve">In several countries, a teachers’ portfolio may be used to help in applying for a job, but in our context, it may be used as part of a formal school evaluation process, like the one carried out in your practicum. As a whole, any teacher can benefit by using a portfolio since it can: </w:t>
      </w:r>
    </w:p>
    <w:p w:rsidR="0013266E" w:rsidRPr="00722B31" w:rsidRDefault="0013266E" w:rsidP="00722B31">
      <w:pPr>
        <w:pStyle w:val="Prrafodelista"/>
        <w:numPr>
          <w:ilvl w:val="0"/>
          <w:numId w:val="224"/>
        </w:numPr>
        <w:spacing w:after="0" w:line="360" w:lineRule="auto"/>
        <w:jc w:val="both"/>
        <w:rPr>
          <w:rFonts w:ascii="Arial" w:hAnsi="Arial" w:cs="Arial"/>
          <w:sz w:val="24"/>
          <w:szCs w:val="24"/>
          <w:lang w:val="en-US"/>
        </w:rPr>
      </w:pPr>
      <w:r w:rsidRPr="00722B31">
        <w:rPr>
          <w:rFonts w:ascii="Arial" w:hAnsi="Arial" w:cs="Arial"/>
          <w:sz w:val="24"/>
          <w:szCs w:val="24"/>
          <w:lang w:val="en-US"/>
        </w:rPr>
        <w:t>help you to plan your development</w:t>
      </w:r>
    </w:p>
    <w:p w:rsidR="0013266E" w:rsidRPr="00722B31" w:rsidRDefault="0013266E" w:rsidP="00722B31">
      <w:pPr>
        <w:pStyle w:val="Prrafodelista"/>
        <w:numPr>
          <w:ilvl w:val="0"/>
          <w:numId w:val="224"/>
        </w:numPr>
        <w:spacing w:after="0" w:line="360" w:lineRule="auto"/>
        <w:jc w:val="both"/>
        <w:rPr>
          <w:rFonts w:ascii="Arial" w:hAnsi="Arial" w:cs="Arial"/>
          <w:sz w:val="24"/>
          <w:szCs w:val="24"/>
        </w:rPr>
      </w:pPr>
      <w:r w:rsidRPr="00722B31">
        <w:rPr>
          <w:rFonts w:ascii="Arial" w:hAnsi="Arial" w:cs="Arial"/>
          <w:sz w:val="24"/>
          <w:szCs w:val="24"/>
        </w:rPr>
        <w:t>facilitate reflective practice</w:t>
      </w:r>
    </w:p>
    <w:p w:rsidR="0013266E" w:rsidRPr="00722B31" w:rsidRDefault="0013266E" w:rsidP="00722B31">
      <w:pPr>
        <w:pStyle w:val="Prrafodelista"/>
        <w:numPr>
          <w:ilvl w:val="0"/>
          <w:numId w:val="224"/>
        </w:numPr>
        <w:spacing w:after="0" w:line="360" w:lineRule="auto"/>
        <w:jc w:val="both"/>
        <w:rPr>
          <w:rFonts w:ascii="Arial" w:hAnsi="Arial" w:cs="Arial"/>
          <w:sz w:val="24"/>
          <w:szCs w:val="24"/>
          <w:lang w:val="en-US"/>
        </w:rPr>
      </w:pPr>
      <w:r w:rsidRPr="00722B31">
        <w:rPr>
          <w:rFonts w:ascii="Arial" w:hAnsi="Arial" w:cs="Arial"/>
          <w:sz w:val="24"/>
          <w:szCs w:val="24"/>
          <w:lang w:val="en-US"/>
        </w:rPr>
        <w:t>provide a framework for lifelong learning</w:t>
      </w:r>
    </w:p>
    <w:p w:rsidR="0013266E" w:rsidRPr="00722B31" w:rsidRDefault="0013266E" w:rsidP="00722B31">
      <w:pPr>
        <w:pStyle w:val="Prrafodelista"/>
        <w:numPr>
          <w:ilvl w:val="0"/>
          <w:numId w:val="224"/>
        </w:numPr>
        <w:spacing w:after="0" w:line="360" w:lineRule="auto"/>
        <w:jc w:val="both"/>
        <w:rPr>
          <w:rFonts w:ascii="Arial" w:hAnsi="Arial" w:cs="Arial"/>
          <w:sz w:val="24"/>
          <w:szCs w:val="24"/>
        </w:rPr>
      </w:pPr>
      <w:r w:rsidRPr="00722B31">
        <w:rPr>
          <w:rFonts w:ascii="Arial" w:hAnsi="Arial" w:cs="Arial"/>
          <w:sz w:val="24"/>
          <w:szCs w:val="24"/>
        </w:rPr>
        <w:t>enhance  teaching</w:t>
      </w:r>
    </w:p>
    <w:p w:rsidR="0013266E" w:rsidRPr="00722B31" w:rsidRDefault="0013266E" w:rsidP="00722B31">
      <w:pPr>
        <w:pStyle w:val="Prrafodelista"/>
        <w:numPr>
          <w:ilvl w:val="0"/>
          <w:numId w:val="224"/>
        </w:numPr>
        <w:spacing w:after="0" w:line="360" w:lineRule="auto"/>
        <w:jc w:val="both"/>
        <w:rPr>
          <w:rFonts w:ascii="Arial" w:hAnsi="Arial" w:cs="Arial"/>
          <w:sz w:val="24"/>
          <w:szCs w:val="24"/>
          <w:lang w:val="en-US"/>
        </w:rPr>
      </w:pPr>
      <w:r w:rsidRPr="00722B31">
        <w:rPr>
          <w:rFonts w:ascii="Arial" w:hAnsi="Arial" w:cs="Arial"/>
          <w:sz w:val="24"/>
          <w:szCs w:val="24"/>
          <w:lang w:val="en-US"/>
        </w:rPr>
        <w:t>have a positive impact on your learners</w:t>
      </w:r>
    </w:p>
    <w:p w:rsidR="0013266E" w:rsidRPr="00722B31" w:rsidRDefault="0013266E" w:rsidP="00722B31">
      <w:pPr>
        <w:pStyle w:val="Prrafodelista"/>
        <w:numPr>
          <w:ilvl w:val="0"/>
          <w:numId w:val="224"/>
        </w:numPr>
        <w:spacing w:after="0" w:line="360" w:lineRule="auto"/>
        <w:jc w:val="both"/>
        <w:rPr>
          <w:rFonts w:ascii="Arial" w:hAnsi="Arial" w:cs="Arial"/>
          <w:sz w:val="24"/>
          <w:szCs w:val="24"/>
        </w:rPr>
      </w:pPr>
      <w:r w:rsidRPr="00722B31">
        <w:rPr>
          <w:rFonts w:ascii="Arial" w:hAnsi="Arial" w:cs="Arial"/>
          <w:sz w:val="24"/>
          <w:szCs w:val="24"/>
        </w:rPr>
        <w:t>help you keep motivated</w:t>
      </w:r>
    </w:p>
    <w:p w:rsidR="0013266E" w:rsidRPr="00722B31" w:rsidRDefault="0013266E" w:rsidP="00722B31">
      <w:pPr>
        <w:pStyle w:val="Prrafodelista"/>
        <w:numPr>
          <w:ilvl w:val="0"/>
          <w:numId w:val="224"/>
        </w:numPr>
        <w:spacing w:after="0" w:line="360" w:lineRule="auto"/>
        <w:jc w:val="both"/>
        <w:rPr>
          <w:rFonts w:ascii="Arial" w:hAnsi="Arial" w:cs="Arial"/>
          <w:sz w:val="24"/>
          <w:szCs w:val="24"/>
          <w:lang w:val="en-US"/>
        </w:rPr>
      </w:pPr>
      <w:r w:rsidRPr="00722B31">
        <w:rPr>
          <w:rFonts w:ascii="Arial" w:hAnsi="Arial" w:cs="Arial"/>
          <w:sz w:val="24"/>
          <w:szCs w:val="24"/>
          <w:lang w:val="en-US"/>
        </w:rPr>
        <w:t>provide a system for recording and documenting important areas of your work</w:t>
      </w:r>
    </w:p>
    <w:p w:rsidR="0013266E" w:rsidRPr="00722B31" w:rsidRDefault="0013266E" w:rsidP="00722B31">
      <w:pPr>
        <w:pStyle w:val="Prrafodelista"/>
        <w:numPr>
          <w:ilvl w:val="0"/>
          <w:numId w:val="224"/>
        </w:numPr>
        <w:spacing w:after="0" w:line="360" w:lineRule="auto"/>
        <w:jc w:val="both"/>
        <w:rPr>
          <w:rFonts w:ascii="Arial" w:hAnsi="Arial" w:cs="Arial"/>
          <w:sz w:val="24"/>
          <w:szCs w:val="24"/>
          <w:lang w:val="en-US"/>
        </w:rPr>
      </w:pPr>
      <w:r w:rsidRPr="00722B31">
        <w:rPr>
          <w:rFonts w:ascii="Arial" w:hAnsi="Arial" w:cs="Arial"/>
          <w:sz w:val="24"/>
          <w:szCs w:val="24"/>
          <w:lang w:val="en-US"/>
        </w:rPr>
        <w:t>give you a platform for exploring teaching</w:t>
      </w:r>
    </w:p>
    <w:p w:rsidR="0013266E" w:rsidRPr="00722B31" w:rsidRDefault="0013266E" w:rsidP="00722B31">
      <w:pPr>
        <w:pStyle w:val="Prrafodelista"/>
        <w:numPr>
          <w:ilvl w:val="0"/>
          <w:numId w:val="224"/>
        </w:numPr>
        <w:spacing w:after="0" w:line="360" w:lineRule="auto"/>
        <w:jc w:val="both"/>
        <w:rPr>
          <w:rFonts w:ascii="Arial" w:hAnsi="Arial" w:cs="Arial"/>
          <w:sz w:val="24"/>
          <w:szCs w:val="24"/>
          <w:lang w:val="en-US"/>
        </w:rPr>
      </w:pPr>
      <w:r w:rsidRPr="00722B31">
        <w:rPr>
          <w:rFonts w:ascii="Arial" w:hAnsi="Arial" w:cs="Arial"/>
          <w:sz w:val="24"/>
          <w:szCs w:val="24"/>
          <w:lang w:val="en-US"/>
        </w:rPr>
        <w:t>help you to develop your English language skills</w:t>
      </w:r>
    </w:p>
    <w:p w:rsidR="0013266E" w:rsidRPr="00722B31" w:rsidRDefault="0013266E" w:rsidP="00722B31">
      <w:pPr>
        <w:pStyle w:val="Prrafodelista"/>
        <w:numPr>
          <w:ilvl w:val="0"/>
          <w:numId w:val="224"/>
        </w:numPr>
        <w:spacing w:after="0" w:line="360" w:lineRule="auto"/>
        <w:jc w:val="both"/>
        <w:rPr>
          <w:rFonts w:ascii="Arial" w:hAnsi="Arial" w:cs="Arial"/>
          <w:sz w:val="24"/>
          <w:szCs w:val="24"/>
          <w:lang w:val="en-US"/>
        </w:rPr>
      </w:pPr>
      <w:r w:rsidRPr="00722B31">
        <w:rPr>
          <w:rFonts w:ascii="Arial" w:hAnsi="Arial" w:cs="Arial"/>
          <w:sz w:val="24"/>
          <w:szCs w:val="24"/>
          <w:lang w:val="en-US"/>
        </w:rPr>
        <w:t xml:space="preserve">help you to identify where you can go for the support you need </w:t>
      </w:r>
    </w:p>
    <w:p w:rsidR="0013266E" w:rsidRPr="00722B31" w:rsidRDefault="0013266E" w:rsidP="00722B31">
      <w:pPr>
        <w:pStyle w:val="Prrafodelista"/>
        <w:numPr>
          <w:ilvl w:val="0"/>
          <w:numId w:val="224"/>
        </w:numPr>
        <w:spacing w:after="0" w:line="360" w:lineRule="auto"/>
        <w:jc w:val="both"/>
        <w:rPr>
          <w:rFonts w:ascii="Arial" w:hAnsi="Arial" w:cs="Arial"/>
          <w:sz w:val="24"/>
          <w:szCs w:val="24"/>
          <w:lang w:val="en-US"/>
        </w:rPr>
      </w:pPr>
      <w:proofErr w:type="gramStart"/>
      <w:r w:rsidRPr="00722B31">
        <w:rPr>
          <w:rFonts w:ascii="Arial" w:hAnsi="Arial" w:cs="Arial"/>
          <w:sz w:val="24"/>
          <w:szCs w:val="24"/>
          <w:lang w:val="en-US"/>
        </w:rPr>
        <w:t>provide</w:t>
      </w:r>
      <w:proofErr w:type="gramEnd"/>
      <w:r w:rsidRPr="00722B31">
        <w:rPr>
          <w:rFonts w:ascii="Arial" w:hAnsi="Arial" w:cs="Arial"/>
          <w:sz w:val="24"/>
          <w:szCs w:val="24"/>
          <w:lang w:val="en-US"/>
        </w:rPr>
        <w:t xml:space="preserve"> a basis for review.</w:t>
      </w:r>
    </w:p>
    <w:p w:rsidR="0013266E" w:rsidRPr="00722B31" w:rsidRDefault="0013266E" w:rsidP="00722B31">
      <w:pPr>
        <w:pStyle w:val="Prrafodelista"/>
        <w:spacing w:after="0" w:line="360" w:lineRule="auto"/>
        <w:ind w:left="90"/>
        <w:jc w:val="both"/>
        <w:rPr>
          <w:rFonts w:ascii="Arial" w:hAnsi="Arial" w:cs="Arial"/>
          <w:sz w:val="24"/>
          <w:szCs w:val="24"/>
          <w:lang w:val="en-US"/>
        </w:rPr>
      </w:pPr>
    </w:p>
    <w:tbl>
      <w:tblPr>
        <w:tblStyle w:val="Tablaconcuadrcula"/>
        <w:tblW w:w="0" w:type="auto"/>
        <w:tblInd w:w="360" w:type="dxa"/>
        <w:tblLook w:val="04A0" w:firstRow="1" w:lastRow="0" w:firstColumn="1" w:lastColumn="0" w:noHBand="0" w:noVBand="1"/>
      </w:tblPr>
      <w:tblGrid>
        <w:gridCol w:w="8856"/>
      </w:tblGrid>
      <w:tr w:rsidR="0013266E" w:rsidRPr="00722B31" w:rsidTr="00A366D1">
        <w:tc>
          <w:tcPr>
            <w:tcW w:w="8856" w:type="dxa"/>
          </w:tcPr>
          <w:p w:rsidR="0013266E" w:rsidRPr="00722B31" w:rsidRDefault="0013266E" w:rsidP="00722B31">
            <w:pPr>
              <w:pStyle w:val="Prrafodelista"/>
              <w:spacing w:after="0" w:line="360" w:lineRule="auto"/>
              <w:ind w:left="0"/>
              <w:jc w:val="both"/>
              <w:rPr>
                <w:rFonts w:ascii="Arial" w:hAnsi="Arial" w:cs="Arial"/>
                <w:sz w:val="24"/>
                <w:szCs w:val="24"/>
                <w:lang w:val="en-US"/>
              </w:rPr>
            </w:pPr>
            <w:r w:rsidRPr="00722B31">
              <w:rPr>
                <w:rFonts w:ascii="Arial" w:hAnsi="Arial" w:cs="Arial"/>
                <w:b/>
                <w:sz w:val="24"/>
                <w:szCs w:val="24"/>
                <w:lang w:val="en-US"/>
              </w:rPr>
              <w:t>Task 8: In pairs, discuss:</w:t>
            </w:r>
          </w:p>
          <w:p w:rsidR="0013266E" w:rsidRPr="00722B31" w:rsidRDefault="0013266E" w:rsidP="00722B31">
            <w:pPr>
              <w:pStyle w:val="Prrafodelista"/>
              <w:spacing w:after="0" w:line="360" w:lineRule="auto"/>
              <w:ind w:left="0"/>
              <w:jc w:val="both"/>
              <w:rPr>
                <w:rFonts w:ascii="Arial" w:hAnsi="Arial" w:cs="Arial"/>
                <w:sz w:val="24"/>
                <w:szCs w:val="24"/>
                <w:lang w:val="en-US"/>
              </w:rPr>
            </w:pPr>
            <w:r w:rsidRPr="00722B31">
              <w:rPr>
                <w:rFonts w:ascii="Arial" w:hAnsi="Arial" w:cs="Arial"/>
                <w:sz w:val="24"/>
                <w:szCs w:val="24"/>
                <w:lang w:val="en-US"/>
              </w:rPr>
              <w:t>a. How can you build a teaching portfolio?</w:t>
            </w:r>
          </w:p>
          <w:p w:rsidR="0013266E" w:rsidRPr="00722B31" w:rsidRDefault="0013266E" w:rsidP="00722B31">
            <w:pPr>
              <w:pStyle w:val="Prrafodelista"/>
              <w:spacing w:after="0" w:line="360" w:lineRule="auto"/>
              <w:ind w:left="0"/>
              <w:jc w:val="both"/>
              <w:rPr>
                <w:rFonts w:ascii="Arial" w:hAnsi="Arial" w:cs="Arial"/>
                <w:sz w:val="24"/>
                <w:szCs w:val="24"/>
                <w:lang w:val="en-US"/>
              </w:rPr>
            </w:pPr>
            <w:r w:rsidRPr="00722B31">
              <w:rPr>
                <w:rFonts w:ascii="Arial" w:hAnsi="Arial" w:cs="Arial"/>
                <w:sz w:val="24"/>
                <w:szCs w:val="24"/>
                <w:lang w:val="en-US"/>
              </w:rPr>
              <w:t>b. Analyze the list of items</w:t>
            </w:r>
            <w:r w:rsidR="00006A0D">
              <w:rPr>
                <w:rFonts w:ascii="Arial" w:hAnsi="Arial" w:cs="Arial"/>
                <w:sz w:val="24"/>
                <w:szCs w:val="24"/>
                <w:lang w:val="en-US"/>
              </w:rPr>
              <w:t xml:space="preserve"> </w:t>
            </w:r>
            <w:r w:rsidRPr="00722B31">
              <w:rPr>
                <w:rFonts w:ascii="Arial" w:hAnsi="Arial" w:cs="Arial"/>
                <w:sz w:val="24"/>
                <w:szCs w:val="24"/>
                <w:lang w:val="en-US"/>
              </w:rPr>
              <w:t xml:space="preserve">below; which would you include in your portfolio? </w:t>
            </w:r>
          </w:p>
          <w:p w:rsidR="0013266E" w:rsidRPr="00722B31" w:rsidRDefault="0013266E" w:rsidP="00722B31">
            <w:pPr>
              <w:pStyle w:val="Prrafodelista"/>
              <w:spacing w:after="0" w:line="360" w:lineRule="auto"/>
              <w:ind w:left="0"/>
              <w:jc w:val="both"/>
              <w:rPr>
                <w:rFonts w:ascii="Arial" w:hAnsi="Arial" w:cs="Arial"/>
                <w:sz w:val="24"/>
                <w:szCs w:val="24"/>
                <w:lang w:val="en-US"/>
              </w:rPr>
            </w:pPr>
            <w:r w:rsidRPr="00722B31">
              <w:rPr>
                <w:rFonts w:ascii="Arial" w:hAnsi="Arial" w:cs="Arial"/>
                <w:sz w:val="24"/>
                <w:szCs w:val="24"/>
                <w:lang w:val="en-US"/>
              </w:rPr>
              <w:t>Are there any other(s) that you would include?</w:t>
            </w:r>
          </w:p>
          <w:p w:rsidR="0013266E" w:rsidRPr="00722B31" w:rsidRDefault="0013266E" w:rsidP="00722B31">
            <w:pPr>
              <w:pStyle w:val="Prrafodelista"/>
              <w:numPr>
                <w:ilvl w:val="0"/>
                <w:numId w:val="220"/>
              </w:numPr>
              <w:spacing w:after="0" w:line="360" w:lineRule="auto"/>
              <w:jc w:val="both"/>
              <w:rPr>
                <w:rFonts w:ascii="Arial" w:hAnsi="Arial" w:cs="Arial"/>
                <w:sz w:val="24"/>
                <w:szCs w:val="24"/>
              </w:rPr>
            </w:pPr>
            <w:r w:rsidRPr="00722B31">
              <w:rPr>
                <w:rFonts w:ascii="Arial" w:hAnsi="Arial" w:cs="Arial"/>
                <w:sz w:val="24"/>
                <w:szCs w:val="24"/>
              </w:rPr>
              <w:t>Example lesson plans</w:t>
            </w:r>
          </w:p>
          <w:p w:rsidR="0013266E" w:rsidRPr="00722B31" w:rsidRDefault="0013266E" w:rsidP="00722B31">
            <w:pPr>
              <w:pStyle w:val="Prrafodelista"/>
              <w:numPr>
                <w:ilvl w:val="0"/>
                <w:numId w:val="220"/>
              </w:numPr>
              <w:spacing w:after="0" w:line="360" w:lineRule="auto"/>
              <w:jc w:val="both"/>
              <w:rPr>
                <w:rFonts w:ascii="Arial" w:hAnsi="Arial" w:cs="Arial"/>
                <w:sz w:val="24"/>
                <w:szCs w:val="24"/>
                <w:lang w:val="en-US"/>
              </w:rPr>
            </w:pPr>
            <w:r w:rsidRPr="00722B31">
              <w:rPr>
                <w:rFonts w:ascii="Arial" w:hAnsi="Arial" w:cs="Arial"/>
                <w:sz w:val="24"/>
                <w:szCs w:val="24"/>
                <w:lang w:val="en-US"/>
              </w:rPr>
              <w:lastRenderedPageBreak/>
              <w:t>Feedback from supervisors, mentors or peers</w:t>
            </w:r>
          </w:p>
          <w:p w:rsidR="0013266E" w:rsidRPr="00722B31" w:rsidRDefault="0013266E" w:rsidP="00722B31">
            <w:pPr>
              <w:pStyle w:val="Prrafodelista"/>
              <w:numPr>
                <w:ilvl w:val="0"/>
                <w:numId w:val="220"/>
              </w:numPr>
              <w:spacing w:after="0" w:line="360" w:lineRule="auto"/>
              <w:jc w:val="both"/>
              <w:rPr>
                <w:rFonts w:ascii="Arial" w:hAnsi="Arial" w:cs="Arial"/>
                <w:sz w:val="24"/>
                <w:szCs w:val="24"/>
              </w:rPr>
            </w:pPr>
            <w:r w:rsidRPr="00722B31">
              <w:rPr>
                <w:rFonts w:ascii="Arial" w:hAnsi="Arial" w:cs="Arial"/>
                <w:sz w:val="24"/>
                <w:szCs w:val="24"/>
              </w:rPr>
              <w:t>Letters/notes from learners</w:t>
            </w:r>
          </w:p>
          <w:p w:rsidR="0013266E" w:rsidRPr="00722B31" w:rsidRDefault="0013266E" w:rsidP="00722B31">
            <w:pPr>
              <w:pStyle w:val="Prrafodelista"/>
              <w:numPr>
                <w:ilvl w:val="0"/>
                <w:numId w:val="220"/>
              </w:numPr>
              <w:spacing w:after="0" w:line="360" w:lineRule="auto"/>
              <w:jc w:val="both"/>
              <w:rPr>
                <w:rFonts w:ascii="Arial" w:hAnsi="Arial" w:cs="Arial"/>
                <w:sz w:val="24"/>
                <w:szCs w:val="24"/>
              </w:rPr>
            </w:pPr>
            <w:r w:rsidRPr="00722B31">
              <w:rPr>
                <w:rFonts w:ascii="Arial" w:hAnsi="Arial" w:cs="Arial"/>
                <w:sz w:val="24"/>
                <w:szCs w:val="24"/>
              </w:rPr>
              <w:t>Letters/notes from parents</w:t>
            </w:r>
          </w:p>
          <w:p w:rsidR="0013266E" w:rsidRPr="00722B31" w:rsidRDefault="0013266E" w:rsidP="00722B31">
            <w:pPr>
              <w:pStyle w:val="Prrafodelista"/>
              <w:numPr>
                <w:ilvl w:val="0"/>
                <w:numId w:val="220"/>
              </w:numPr>
              <w:spacing w:after="0" w:line="360" w:lineRule="auto"/>
              <w:jc w:val="both"/>
              <w:rPr>
                <w:rFonts w:ascii="Arial" w:hAnsi="Arial" w:cs="Arial"/>
                <w:sz w:val="24"/>
                <w:szCs w:val="24"/>
              </w:rPr>
            </w:pPr>
            <w:r w:rsidRPr="00722B31">
              <w:rPr>
                <w:rFonts w:ascii="Arial" w:hAnsi="Arial" w:cs="Arial"/>
                <w:sz w:val="24"/>
                <w:szCs w:val="24"/>
              </w:rPr>
              <w:t>Materials you have created</w:t>
            </w:r>
          </w:p>
          <w:p w:rsidR="0013266E" w:rsidRPr="00722B31" w:rsidRDefault="0013266E" w:rsidP="00722B31">
            <w:pPr>
              <w:pStyle w:val="Prrafodelista"/>
              <w:numPr>
                <w:ilvl w:val="0"/>
                <w:numId w:val="220"/>
              </w:numPr>
              <w:spacing w:after="0" w:line="360" w:lineRule="auto"/>
              <w:jc w:val="both"/>
              <w:rPr>
                <w:rFonts w:ascii="Arial" w:hAnsi="Arial" w:cs="Arial"/>
                <w:sz w:val="24"/>
                <w:szCs w:val="24"/>
              </w:rPr>
            </w:pPr>
            <w:r w:rsidRPr="00722B31">
              <w:rPr>
                <w:rFonts w:ascii="Arial" w:hAnsi="Arial" w:cs="Arial"/>
                <w:sz w:val="24"/>
                <w:szCs w:val="24"/>
              </w:rPr>
              <w:t>Observation reports</w:t>
            </w:r>
          </w:p>
          <w:p w:rsidR="0013266E" w:rsidRPr="00722B31" w:rsidRDefault="0013266E" w:rsidP="00722B31">
            <w:pPr>
              <w:pStyle w:val="Prrafodelista"/>
              <w:numPr>
                <w:ilvl w:val="0"/>
                <w:numId w:val="220"/>
              </w:numPr>
              <w:spacing w:after="0" w:line="360" w:lineRule="auto"/>
              <w:jc w:val="both"/>
              <w:rPr>
                <w:rFonts w:ascii="Arial" w:hAnsi="Arial" w:cs="Arial"/>
                <w:sz w:val="24"/>
                <w:szCs w:val="24"/>
              </w:rPr>
            </w:pPr>
            <w:r w:rsidRPr="00722B31">
              <w:rPr>
                <w:rFonts w:ascii="Arial" w:hAnsi="Arial" w:cs="Arial"/>
                <w:sz w:val="24"/>
                <w:szCs w:val="24"/>
              </w:rPr>
              <w:t>Thoughts following observations</w:t>
            </w:r>
          </w:p>
          <w:p w:rsidR="0013266E" w:rsidRPr="00722B31" w:rsidRDefault="0013266E" w:rsidP="00722B31">
            <w:pPr>
              <w:pStyle w:val="Prrafodelista"/>
              <w:numPr>
                <w:ilvl w:val="0"/>
                <w:numId w:val="220"/>
              </w:numPr>
              <w:spacing w:after="0" w:line="360" w:lineRule="auto"/>
              <w:jc w:val="both"/>
              <w:rPr>
                <w:rFonts w:ascii="Arial" w:hAnsi="Arial" w:cs="Arial"/>
                <w:sz w:val="24"/>
                <w:szCs w:val="24"/>
                <w:lang w:val="en-US"/>
              </w:rPr>
            </w:pPr>
            <w:r w:rsidRPr="00722B31">
              <w:rPr>
                <w:rFonts w:ascii="Arial" w:hAnsi="Arial" w:cs="Arial"/>
                <w:sz w:val="24"/>
                <w:szCs w:val="24"/>
                <w:lang w:val="en-US"/>
              </w:rPr>
              <w:t>Thoughts about aspects of your teaching practice</w:t>
            </w:r>
          </w:p>
          <w:p w:rsidR="0013266E" w:rsidRPr="00722B31" w:rsidRDefault="0013266E" w:rsidP="00722B31">
            <w:pPr>
              <w:pStyle w:val="Prrafodelista"/>
              <w:numPr>
                <w:ilvl w:val="0"/>
                <w:numId w:val="220"/>
              </w:numPr>
              <w:spacing w:after="0" w:line="360" w:lineRule="auto"/>
              <w:jc w:val="both"/>
              <w:rPr>
                <w:rFonts w:ascii="Arial" w:hAnsi="Arial" w:cs="Arial"/>
                <w:sz w:val="24"/>
                <w:szCs w:val="24"/>
              </w:rPr>
            </w:pPr>
            <w:r w:rsidRPr="00722B31">
              <w:rPr>
                <w:rFonts w:ascii="Arial" w:hAnsi="Arial" w:cs="Arial"/>
                <w:sz w:val="24"/>
                <w:szCs w:val="24"/>
              </w:rPr>
              <w:t>Thoughts on learning diary</w:t>
            </w:r>
          </w:p>
          <w:p w:rsidR="0013266E" w:rsidRPr="00722B31" w:rsidRDefault="0013266E" w:rsidP="00722B31">
            <w:pPr>
              <w:pStyle w:val="Prrafodelista"/>
              <w:numPr>
                <w:ilvl w:val="0"/>
                <w:numId w:val="220"/>
              </w:numPr>
              <w:spacing w:after="0" w:line="360" w:lineRule="auto"/>
              <w:jc w:val="both"/>
              <w:rPr>
                <w:rFonts w:ascii="Arial" w:hAnsi="Arial" w:cs="Arial"/>
                <w:sz w:val="24"/>
                <w:szCs w:val="24"/>
                <w:lang w:val="en-US"/>
              </w:rPr>
            </w:pPr>
            <w:r w:rsidRPr="00722B31">
              <w:rPr>
                <w:rFonts w:ascii="Arial" w:hAnsi="Arial" w:cs="Arial"/>
                <w:sz w:val="24"/>
                <w:szCs w:val="24"/>
                <w:lang w:val="en-US"/>
              </w:rPr>
              <w:t>Thoughts on materials you have read/research carried out</w:t>
            </w:r>
          </w:p>
          <w:p w:rsidR="0013266E" w:rsidRPr="00722B31" w:rsidRDefault="0013266E" w:rsidP="00722B31">
            <w:pPr>
              <w:pStyle w:val="Prrafodelista"/>
              <w:numPr>
                <w:ilvl w:val="0"/>
                <w:numId w:val="220"/>
              </w:numPr>
              <w:spacing w:after="0" w:line="360" w:lineRule="auto"/>
              <w:jc w:val="both"/>
              <w:rPr>
                <w:rFonts w:ascii="Arial" w:hAnsi="Arial" w:cs="Arial"/>
                <w:sz w:val="24"/>
                <w:szCs w:val="24"/>
                <w:lang w:val="en-US"/>
              </w:rPr>
            </w:pPr>
            <w:r w:rsidRPr="00722B31">
              <w:rPr>
                <w:rFonts w:ascii="Arial" w:hAnsi="Arial" w:cs="Arial"/>
                <w:sz w:val="24"/>
                <w:szCs w:val="24"/>
                <w:lang w:val="en-US"/>
              </w:rPr>
              <w:t>Thoughts on training sessions you have attended</w:t>
            </w:r>
          </w:p>
          <w:p w:rsidR="0013266E" w:rsidRPr="00722B31" w:rsidRDefault="0013266E" w:rsidP="00722B31">
            <w:pPr>
              <w:pStyle w:val="Prrafodelista"/>
              <w:numPr>
                <w:ilvl w:val="0"/>
                <w:numId w:val="220"/>
              </w:numPr>
              <w:spacing w:after="0" w:line="360" w:lineRule="auto"/>
              <w:jc w:val="both"/>
              <w:rPr>
                <w:rFonts w:ascii="Arial" w:hAnsi="Arial" w:cs="Arial"/>
                <w:sz w:val="24"/>
                <w:szCs w:val="24"/>
                <w:lang w:val="en-US"/>
              </w:rPr>
            </w:pPr>
            <w:r w:rsidRPr="00722B31">
              <w:rPr>
                <w:rFonts w:ascii="Arial" w:hAnsi="Arial" w:cs="Arial"/>
                <w:sz w:val="24"/>
                <w:szCs w:val="24"/>
                <w:lang w:val="en-US"/>
              </w:rPr>
              <w:t>Reviews of lesson plans and activities</w:t>
            </w:r>
          </w:p>
          <w:p w:rsidR="0013266E" w:rsidRPr="00722B31" w:rsidRDefault="0013266E" w:rsidP="00722B31">
            <w:pPr>
              <w:pStyle w:val="Prrafodelista"/>
              <w:numPr>
                <w:ilvl w:val="0"/>
                <w:numId w:val="220"/>
              </w:numPr>
              <w:spacing w:after="0" w:line="360" w:lineRule="auto"/>
              <w:jc w:val="both"/>
              <w:rPr>
                <w:rFonts w:ascii="Arial" w:hAnsi="Arial" w:cs="Arial"/>
                <w:sz w:val="24"/>
                <w:szCs w:val="24"/>
                <w:lang w:val="en-US"/>
              </w:rPr>
            </w:pPr>
            <w:r w:rsidRPr="00722B31">
              <w:rPr>
                <w:rFonts w:ascii="Arial" w:hAnsi="Arial" w:cs="Arial"/>
                <w:sz w:val="24"/>
                <w:szCs w:val="24"/>
                <w:lang w:val="en-US"/>
              </w:rPr>
              <w:t>Samples of learners’ work and your feedback to them</w:t>
            </w:r>
          </w:p>
          <w:p w:rsidR="0013266E" w:rsidRPr="00722B31" w:rsidRDefault="0013266E" w:rsidP="00722B31">
            <w:pPr>
              <w:pStyle w:val="Prrafodelista"/>
              <w:numPr>
                <w:ilvl w:val="0"/>
                <w:numId w:val="220"/>
              </w:numPr>
              <w:spacing w:after="0" w:line="360" w:lineRule="auto"/>
              <w:jc w:val="both"/>
              <w:rPr>
                <w:rFonts w:ascii="Arial" w:hAnsi="Arial" w:cs="Arial"/>
                <w:sz w:val="24"/>
                <w:szCs w:val="24"/>
              </w:rPr>
            </w:pPr>
            <w:r w:rsidRPr="00722B31">
              <w:rPr>
                <w:rFonts w:ascii="Arial" w:hAnsi="Arial" w:cs="Arial"/>
                <w:sz w:val="24"/>
                <w:szCs w:val="24"/>
              </w:rPr>
              <w:t>Other?</w:t>
            </w:r>
          </w:p>
        </w:tc>
      </w:tr>
    </w:tbl>
    <w:p w:rsidR="0013266E" w:rsidRPr="00722B31" w:rsidRDefault="0013266E" w:rsidP="00722B31">
      <w:pPr>
        <w:pStyle w:val="Prrafodelista"/>
        <w:spacing w:after="0" w:line="360" w:lineRule="auto"/>
        <w:ind w:left="0"/>
        <w:jc w:val="both"/>
        <w:rPr>
          <w:rFonts w:ascii="Arial" w:hAnsi="Arial" w:cs="Arial"/>
          <w:sz w:val="24"/>
          <w:szCs w:val="24"/>
        </w:rPr>
      </w:pPr>
    </w:p>
    <w:p w:rsidR="0013266E" w:rsidRPr="00722B31" w:rsidRDefault="0013266E" w:rsidP="00722B31">
      <w:pPr>
        <w:spacing w:line="360" w:lineRule="auto"/>
        <w:jc w:val="both"/>
        <w:rPr>
          <w:rFonts w:ascii="Arial" w:hAnsi="Arial" w:cs="Arial"/>
        </w:rPr>
      </w:pPr>
      <w:r w:rsidRPr="00722B31">
        <w:rPr>
          <w:rFonts w:ascii="Arial" w:hAnsi="Arial" w:cs="Arial"/>
        </w:rPr>
        <w:t xml:space="preserve">Many of the strategies, tools and techniques that have been explained cannot be used randomly. Some of them need the complement of others, as for example when doing action research. Deciding when and how to use them will depend on the purpose you have and your level of experience. As beginning teachers, still under a teacher education program, you will need support and guidance to actually do a better use of these tools and strategies. Talking to your mentor and your methodology teacher about this topic will allow you to start getting ready to use them soon. </w:t>
      </w:r>
    </w:p>
    <w:p w:rsidR="0013266E" w:rsidRPr="00722B31" w:rsidRDefault="0013266E" w:rsidP="00722B31">
      <w:pPr>
        <w:spacing w:line="360" w:lineRule="auto"/>
        <w:jc w:val="both"/>
        <w:rPr>
          <w:rFonts w:ascii="Arial" w:hAnsi="Arial" w:cs="Arial"/>
        </w:rPr>
      </w:pPr>
      <w:r w:rsidRPr="00722B31">
        <w:rPr>
          <w:rFonts w:ascii="Arial" w:hAnsi="Arial" w:cs="Arial"/>
        </w:rPr>
        <w:t xml:space="preserve">Maybe after a short period of time, you will come to notice that you are in a better position to improve your teaching, which means that your students will also benefit from it. Ifyou want to self-assess yourself as a growing professional in order to know where you need to work </w:t>
      </w:r>
      <w:r w:rsidR="00942E99" w:rsidRPr="00722B31">
        <w:rPr>
          <w:rFonts w:ascii="Arial" w:hAnsi="Arial" w:cs="Arial"/>
        </w:rPr>
        <w:t>on, answer</w:t>
      </w:r>
      <w:r w:rsidRPr="00722B31">
        <w:rPr>
          <w:rFonts w:ascii="Arial" w:hAnsi="Arial" w:cs="Arial"/>
        </w:rPr>
        <w:t xml:space="preserve"> the following questionnaire which you could complete again after the academic course is over.</w:t>
      </w:r>
    </w:p>
    <w:p w:rsidR="0013266E" w:rsidRPr="00722B31" w:rsidRDefault="0013266E" w:rsidP="00722B31">
      <w:pPr>
        <w:spacing w:line="360" w:lineRule="auto"/>
        <w:jc w:val="both"/>
        <w:rPr>
          <w:rFonts w:ascii="Arial" w:hAnsi="Arial" w:cs="Arial"/>
        </w:rPr>
      </w:pPr>
    </w:p>
    <w:tbl>
      <w:tblPr>
        <w:tblStyle w:val="Tablaconcuadrcula"/>
        <w:tblW w:w="0" w:type="auto"/>
        <w:tblLook w:val="04A0" w:firstRow="1" w:lastRow="0" w:firstColumn="1" w:lastColumn="0" w:noHBand="0" w:noVBand="1"/>
      </w:tblPr>
      <w:tblGrid>
        <w:gridCol w:w="9242"/>
      </w:tblGrid>
      <w:tr w:rsidR="0013266E" w:rsidRPr="00722B31" w:rsidTr="00A366D1">
        <w:trPr>
          <w:trHeight w:val="278"/>
        </w:trPr>
        <w:tc>
          <w:tcPr>
            <w:tcW w:w="9576" w:type="dxa"/>
          </w:tcPr>
          <w:p w:rsidR="0013266E" w:rsidRPr="00722B31" w:rsidRDefault="0013266E" w:rsidP="00722B31">
            <w:pPr>
              <w:spacing w:line="360" w:lineRule="auto"/>
              <w:jc w:val="both"/>
              <w:rPr>
                <w:rFonts w:ascii="Arial" w:hAnsi="Arial" w:cs="Arial"/>
                <w:b/>
              </w:rPr>
            </w:pPr>
            <w:r w:rsidRPr="00722B31">
              <w:rPr>
                <w:rFonts w:ascii="Arial" w:hAnsi="Arial" w:cs="Arial"/>
                <w:b/>
              </w:rPr>
              <w:t>Task 9: Would you like to self-assess yourself as a growing professional?</w:t>
            </w:r>
          </w:p>
          <w:p w:rsidR="0013266E" w:rsidRPr="00722B31" w:rsidRDefault="0013266E" w:rsidP="00722B31">
            <w:pPr>
              <w:spacing w:line="360" w:lineRule="auto"/>
              <w:jc w:val="both"/>
              <w:rPr>
                <w:rFonts w:ascii="Arial" w:hAnsi="Arial" w:cs="Arial"/>
                <w:b/>
              </w:rPr>
            </w:pPr>
            <w:r w:rsidRPr="00722B31">
              <w:rPr>
                <w:rFonts w:ascii="Arial" w:hAnsi="Arial" w:cs="Arial"/>
                <w:b/>
              </w:rPr>
              <w:t xml:space="preserve">Answer the questions below using the given categories; then </w:t>
            </w:r>
            <w:r w:rsidR="00D066C6" w:rsidRPr="00722B31">
              <w:rPr>
                <w:rFonts w:ascii="Arial" w:hAnsi="Arial" w:cs="Arial"/>
                <w:b/>
              </w:rPr>
              <w:t>compare answers with</w:t>
            </w:r>
            <w:r w:rsidRPr="00722B31">
              <w:rPr>
                <w:rFonts w:ascii="Arial" w:hAnsi="Arial" w:cs="Arial"/>
                <w:b/>
              </w:rPr>
              <w:t xml:space="preserve"> one of your peers:</w:t>
            </w:r>
          </w:p>
          <w:p w:rsidR="0013266E" w:rsidRPr="00722B31" w:rsidRDefault="0013266E" w:rsidP="00722B31">
            <w:pPr>
              <w:spacing w:line="360" w:lineRule="auto"/>
              <w:jc w:val="both"/>
              <w:rPr>
                <w:rFonts w:ascii="Arial" w:hAnsi="Arial" w:cs="Arial"/>
                <w:b/>
              </w:rPr>
            </w:pPr>
          </w:p>
          <w:p w:rsidR="0013266E" w:rsidRPr="00722B31" w:rsidRDefault="0013266E" w:rsidP="00722B31">
            <w:pPr>
              <w:spacing w:line="360" w:lineRule="auto"/>
              <w:jc w:val="both"/>
              <w:rPr>
                <w:rFonts w:ascii="Arial" w:hAnsi="Arial" w:cs="Arial"/>
                <w:b/>
              </w:rPr>
            </w:pPr>
            <w:r w:rsidRPr="00722B31">
              <w:rPr>
                <w:rFonts w:ascii="Arial" w:hAnsi="Arial" w:cs="Arial"/>
                <w:b/>
              </w:rPr>
              <w:t xml:space="preserve">Categories: 5) very much 4) satisfactorily 3) to a certain </w:t>
            </w:r>
            <w:r w:rsidR="00D066C6" w:rsidRPr="00722B31">
              <w:rPr>
                <w:rFonts w:ascii="Arial" w:hAnsi="Arial" w:cs="Arial"/>
                <w:b/>
              </w:rPr>
              <w:t>extent 2</w:t>
            </w:r>
            <w:r w:rsidRPr="00722B31">
              <w:rPr>
                <w:rFonts w:ascii="Arial" w:hAnsi="Arial" w:cs="Arial"/>
                <w:b/>
              </w:rPr>
              <w:t>) not much</w:t>
            </w:r>
          </w:p>
          <w:p w:rsidR="0013266E" w:rsidRPr="00722B31" w:rsidRDefault="0013266E" w:rsidP="00722B31">
            <w:pPr>
              <w:spacing w:line="360" w:lineRule="auto"/>
              <w:jc w:val="both"/>
              <w:rPr>
                <w:rFonts w:ascii="Arial" w:hAnsi="Arial" w:cs="Arial"/>
                <w:b/>
              </w:rPr>
            </w:pPr>
          </w:p>
          <w:p w:rsidR="0013266E" w:rsidRPr="00722B31" w:rsidRDefault="0013266E" w:rsidP="00722B31">
            <w:pPr>
              <w:numPr>
                <w:ilvl w:val="0"/>
                <w:numId w:val="216"/>
              </w:numPr>
              <w:spacing w:line="360" w:lineRule="auto"/>
              <w:jc w:val="both"/>
              <w:rPr>
                <w:rFonts w:ascii="Arial" w:hAnsi="Arial" w:cs="Arial"/>
              </w:rPr>
            </w:pPr>
            <w:r w:rsidRPr="00722B31">
              <w:rPr>
                <w:rFonts w:ascii="Arial" w:hAnsi="Arial" w:cs="Arial"/>
              </w:rPr>
              <w:lastRenderedPageBreak/>
              <w:t>Are you able to use the English language correctly?</w:t>
            </w:r>
          </w:p>
          <w:p w:rsidR="0013266E" w:rsidRPr="00722B31" w:rsidRDefault="0013266E" w:rsidP="00722B31">
            <w:pPr>
              <w:numPr>
                <w:ilvl w:val="0"/>
                <w:numId w:val="216"/>
              </w:numPr>
              <w:spacing w:line="360" w:lineRule="auto"/>
              <w:jc w:val="both"/>
              <w:rPr>
                <w:rFonts w:ascii="Arial" w:hAnsi="Arial" w:cs="Arial"/>
              </w:rPr>
            </w:pPr>
            <w:r w:rsidRPr="00722B31">
              <w:rPr>
                <w:rFonts w:ascii="Arial" w:hAnsi="Arial" w:cs="Arial"/>
              </w:rPr>
              <w:t>Are you able to analyze and describe aspects of the language and communicate this effectively to your learners?</w:t>
            </w:r>
          </w:p>
          <w:p w:rsidR="0013266E" w:rsidRPr="00722B31" w:rsidRDefault="0013266E" w:rsidP="00722B31">
            <w:pPr>
              <w:numPr>
                <w:ilvl w:val="0"/>
                <w:numId w:val="216"/>
              </w:numPr>
              <w:spacing w:line="360" w:lineRule="auto"/>
              <w:jc w:val="both"/>
              <w:rPr>
                <w:rFonts w:ascii="Arial" w:hAnsi="Arial" w:cs="Arial"/>
              </w:rPr>
            </w:pPr>
            <w:r w:rsidRPr="00722B31">
              <w:rPr>
                <w:rFonts w:ascii="Arial" w:hAnsi="Arial" w:cs="Arial"/>
              </w:rPr>
              <w:t>Do you understand the principles and teaching approaches when planning lessons for your context?</w:t>
            </w:r>
          </w:p>
          <w:p w:rsidR="0013266E" w:rsidRPr="00722B31" w:rsidRDefault="0013266E" w:rsidP="00722B31">
            <w:pPr>
              <w:numPr>
                <w:ilvl w:val="0"/>
                <w:numId w:val="216"/>
              </w:numPr>
              <w:spacing w:line="360" w:lineRule="auto"/>
              <w:jc w:val="both"/>
              <w:rPr>
                <w:rFonts w:ascii="Arial" w:hAnsi="Arial" w:cs="Arial"/>
              </w:rPr>
            </w:pPr>
            <w:r w:rsidRPr="00722B31">
              <w:rPr>
                <w:rFonts w:ascii="Arial" w:hAnsi="Arial" w:cs="Arial"/>
              </w:rPr>
              <w:t>Do you deliver lessons using a variety of resources and techniques to facilitate learning?</w:t>
            </w:r>
          </w:p>
          <w:p w:rsidR="0013266E" w:rsidRPr="00722B31" w:rsidRDefault="0013266E" w:rsidP="00722B31">
            <w:pPr>
              <w:numPr>
                <w:ilvl w:val="0"/>
                <w:numId w:val="216"/>
              </w:numPr>
              <w:spacing w:line="360" w:lineRule="auto"/>
              <w:jc w:val="both"/>
              <w:rPr>
                <w:rFonts w:ascii="Arial" w:hAnsi="Arial" w:cs="Arial"/>
              </w:rPr>
            </w:pPr>
            <w:r w:rsidRPr="00722B31">
              <w:rPr>
                <w:rFonts w:ascii="Arial" w:hAnsi="Arial" w:cs="Arial"/>
              </w:rPr>
              <w:t>Are you familiar with and understand the specific application of different types of assessment?</w:t>
            </w:r>
          </w:p>
          <w:p w:rsidR="0013266E" w:rsidRPr="00722B31" w:rsidRDefault="0013266E" w:rsidP="00722B31">
            <w:pPr>
              <w:numPr>
                <w:ilvl w:val="0"/>
                <w:numId w:val="216"/>
              </w:numPr>
              <w:spacing w:line="360" w:lineRule="auto"/>
              <w:jc w:val="both"/>
              <w:rPr>
                <w:rFonts w:ascii="Arial" w:hAnsi="Arial" w:cs="Arial"/>
              </w:rPr>
            </w:pPr>
            <w:r w:rsidRPr="00722B31">
              <w:rPr>
                <w:rFonts w:ascii="Arial" w:hAnsi="Arial" w:cs="Arial"/>
              </w:rPr>
              <w:t>Are you responsible and committed to your students’ learning?</w:t>
            </w:r>
          </w:p>
          <w:p w:rsidR="0013266E" w:rsidRPr="00722B31" w:rsidRDefault="0013266E" w:rsidP="00722B31">
            <w:pPr>
              <w:numPr>
                <w:ilvl w:val="0"/>
                <w:numId w:val="216"/>
              </w:numPr>
              <w:spacing w:line="360" w:lineRule="auto"/>
              <w:jc w:val="both"/>
              <w:rPr>
                <w:rFonts w:ascii="Arial" w:hAnsi="Arial" w:cs="Arial"/>
              </w:rPr>
            </w:pPr>
            <w:r w:rsidRPr="00722B31">
              <w:rPr>
                <w:rFonts w:ascii="Arial" w:hAnsi="Arial" w:cs="Arial"/>
              </w:rPr>
              <w:t>Do you care for and include all learners?</w:t>
            </w:r>
          </w:p>
          <w:p w:rsidR="0013266E" w:rsidRPr="00722B31" w:rsidRDefault="0013266E" w:rsidP="00722B31">
            <w:pPr>
              <w:numPr>
                <w:ilvl w:val="0"/>
                <w:numId w:val="216"/>
              </w:numPr>
              <w:spacing w:line="360" w:lineRule="auto"/>
              <w:jc w:val="both"/>
              <w:rPr>
                <w:rFonts w:ascii="Arial" w:hAnsi="Arial" w:cs="Arial"/>
              </w:rPr>
            </w:pPr>
            <w:r w:rsidRPr="00722B31">
              <w:rPr>
                <w:rFonts w:ascii="Arial" w:hAnsi="Arial" w:cs="Arial"/>
              </w:rPr>
              <w:t>Do you have a positive attitude when facing new challenges?</w:t>
            </w:r>
          </w:p>
          <w:p w:rsidR="0013266E" w:rsidRPr="00722B31" w:rsidRDefault="0013266E" w:rsidP="00722B31">
            <w:pPr>
              <w:numPr>
                <w:ilvl w:val="0"/>
                <w:numId w:val="216"/>
              </w:numPr>
              <w:spacing w:line="360" w:lineRule="auto"/>
              <w:jc w:val="both"/>
              <w:rPr>
                <w:rFonts w:ascii="Arial" w:hAnsi="Arial" w:cs="Arial"/>
              </w:rPr>
            </w:pPr>
            <w:r w:rsidRPr="00722B31">
              <w:rPr>
                <w:rFonts w:ascii="Arial" w:hAnsi="Arial" w:cs="Arial"/>
              </w:rPr>
              <w:t>Are you open to possibilities and alternatives?</w:t>
            </w:r>
          </w:p>
          <w:p w:rsidR="0013266E" w:rsidRPr="00722B31" w:rsidRDefault="0013266E" w:rsidP="00722B31">
            <w:pPr>
              <w:numPr>
                <w:ilvl w:val="0"/>
                <w:numId w:val="216"/>
              </w:numPr>
              <w:spacing w:line="360" w:lineRule="auto"/>
              <w:jc w:val="both"/>
              <w:rPr>
                <w:rFonts w:ascii="Arial" w:hAnsi="Arial" w:cs="Arial"/>
              </w:rPr>
            </w:pPr>
            <w:r w:rsidRPr="00722B31">
              <w:rPr>
                <w:rFonts w:ascii="Arial" w:hAnsi="Arial" w:cs="Arial"/>
              </w:rPr>
              <w:t>Do you have a clear, coherent and well-thought out philosophy?</w:t>
            </w:r>
          </w:p>
          <w:p w:rsidR="0013266E" w:rsidRPr="00722B31" w:rsidRDefault="0013266E" w:rsidP="00722B31">
            <w:pPr>
              <w:numPr>
                <w:ilvl w:val="0"/>
                <w:numId w:val="216"/>
              </w:numPr>
              <w:spacing w:line="360" w:lineRule="auto"/>
              <w:jc w:val="both"/>
              <w:rPr>
                <w:rFonts w:ascii="Arial" w:hAnsi="Arial" w:cs="Arial"/>
              </w:rPr>
            </w:pPr>
            <w:r w:rsidRPr="00722B31">
              <w:rPr>
                <w:rFonts w:ascii="Arial" w:hAnsi="Arial" w:cs="Arial"/>
              </w:rPr>
              <w:t>Do you practice and promote collaboration?</w:t>
            </w:r>
          </w:p>
          <w:p w:rsidR="0013266E" w:rsidRPr="00722B31" w:rsidRDefault="0013266E" w:rsidP="00722B31">
            <w:pPr>
              <w:numPr>
                <w:ilvl w:val="0"/>
                <w:numId w:val="216"/>
              </w:numPr>
              <w:spacing w:line="360" w:lineRule="auto"/>
              <w:jc w:val="both"/>
              <w:rPr>
                <w:rFonts w:ascii="Arial" w:hAnsi="Arial" w:cs="Arial"/>
              </w:rPr>
            </w:pPr>
            <w:r w:rsidRPr="00722B31">
              <w:rPr>
                <w:rFonts w:ascii="Arial" w:hAnsi="Arial" w:cs="Arial"/>
              </w:rPr>
              <w:t>Are you thoughtful and reflective?</w:t>
            </w:r>
          </w:p>
          <w:p w:rsidR="0013266E" w:rsidRPr="00722B31" w:rsidRDefault="0013266E" w:rsidP="00722B31">
            <w:pPr>
              <w:numPr>
                <w:ilvl w:val="0"/>
                <w:numId w:val="216"/>
              </w:numPr>
              <w:spacing w:line="360" w:lineRule="auto"/>
              <w:jc w:val="both"/>
              <w:rPr>
                <w:rFonts w:ascii="Arial" w:hAnsi="Arial" w:cs="Arial"/>
                <w:b/>
              </w:rPr>
            </w:pPr>
            <w:r w:rsidRPr="00722B31">
              <w:rPr>
                <w:rFonts w:ascii="Arial" w:hAnsi="Arial" w:cs="Arial"/>
              </w:rPr>
              <w:t>Are you committed to life-long learning?</w:t>
            </w:r>
          </w:p>
          <w:p w:rsidR="0013266E" w:rsidRPr="00722B31" w:rsidRDefault="0013266E" w:rsidP="00722B31">
            <w:pPr>
              <w:numPr>
                <w:ilvl w:val="0"/>
                <w:numId w:val="216"/>
              </w:numPr>
              <w:spacing w:line="360" w:lineRule="auto"/>
              <w:jc w:val="both"/>
              <w:rPr>
                <w:rFonts w:ascii="Arial" w:hAnsi="Arial" w:cs="Arial"/>
                <w:b/>
              </w:rPr>
            </w:pPr>
            <w:r w:rsidRPr="00722B31">
              <w:rPr>
                <w:rFonts w:ascii="Arial" w:hAnsi="Arial" w:cs="Arial"/>
              </w:rPr>
              <w:t xml:space="preserve">Have you established   clear goals to become the best professional you can possibly be? </w:t>
            </w:r>
          </w:p>
        </w:tc>
      </w:tr>
    </w:tbl>
    <w:p w:rsidR="0013266E" w:rsidRPr="00722B31" w:rsidRDefault="0013266E" w:rsidP="00722B31">
      <w:pPr>
        <w:spacing w:line="360" w:lineRule="auto"/>
        <w:jc w:val="both"/>
        <w:rPr>
          <w:rFonts w:ascii="Arial" w:hAnsi="Arial" w:cs="Arial"/>
        </w:rPr>
      </w:pPr>
    </w:p>
    <w:p w:rsidR="00496BC2" w:rsidRPr="00722B31" w:rsidRDefault="00496BC2" w:rsidP="00722B31">
      <w:pPr>
        <w:spacing w:line="360" w:lineRule="auto"/>
        <w:jc w:val="both"/>
        <w:rPr>
          <w:rFonts w:ascii="Arial" w:hAnsi="Arial" w:cs="Arial"/>
          <w:b/>
        </w:rPr>
      </w:pPr>
    </w:p>
    <w:p w:rsidR="00496BC2" w:rsidRPr="00722B31" w:rsidRDefault="00496BC2" w:rsidP="00722B31">
      <w:pPr>
        <w:spacing w:line="360" w:lineRule="auto"/>
        <w:jc w:val="both"/>
        <w:rPr>
          <w:rFonts w:ascii="Arial" w:hAnsi="Arial" w:cs="Arial"/>
          <w:b/>
        </w:rPr>
      </w:pPr>
    </w:p>
    <w:p w:rsidR="0013266E" w:rsidRPr="00722B31" w:rsidRDefault="0013266E" w:rsidP="00722B31">
      <w:pPr>
        <w:spacing w:line="360" w:lineRule="auto"/>
        <w:jc w:val="both"/>
        <w:rPr>
          <w:rFonts w:ascii="Arial" w:hAnsi="Arial" w:cs="Arial"/>
          <w:b/>
        </w:rPr>
      </w:pPr>
      <w:r w:rsidRPr="00722B31">
        <w:rPr>
          <w:rFonts w:ascii="Arial" w:hAnsi="Arial" w:cs="Arial"/>
          <w:b/>
        </w:rPr>
        <w:t xml:space="preserve">Conclusions: </w:t>
      </w:r>
    </w:p>
    <w:p w:rsidR="0013266E" w:rsidRPr="00722B31" w:rsidRDefault="0013266E" w:rsidP="00722B31">
      <w:pPr>
        <w:spacing w:line="360" w:lineRule="auto"/>
        <w:jc w:val="both"/>
        <w:rPr>
          <w:rFonts w:ascii="Arial" w:hAnsi="Arial" w:cs="Arial"/>
        </w:rPr>
      </w:pPr>
      <w:r w:rsidRPr="00722B31">
        <w:rPr>
          <w:rFonts w:ascii="Arial" w:hAnsi="Arial" w:cs="Arial"/>
        </w:rPr>
        <w:t xml:space="preserve">     The purpose of this chapter was not to go too deeply into the theory of professional development since you are still on the road to becoming a future teacher. Starting to discuss this important area early on in your studies can help you become aware of the need for growth as a long term </w:t>
      </w:r>
      <w:r w:rsidR="00D066C6" w:rsidRPr="00722B31">
        <w:rPr>
          <w:rFonts w:ascii="Arial" w:hAnsi="Arial" w:cs="Arial"/>
        </w:rPr>
        <w:t>endeavour</w:t>
      </w:r>
      <w:r w:rsidRPr="00722B31">
        <w:rPr>
          <w:rFonts w:ascii="Arial" w:hAnsi="Arial" w:cs="Arial"/>
        </w:rPr>
        <w:t xml:space="preserve">.  </w:t>
      </w:r>
    </w:p>
    <w:p w:rsidR="0013266E" w:rsidRPr="00722B31" w:rsidRDefault="0013266E" w:rsidP="00722B31">
      <w:pPr>
        <w:spacing w:line="360" w:lineRule="auto"/>
        <w:jc w:val="both"/>
        <w:rPr>
          <w:rFonts w:ascii="Arial" w:hAnsi="Arial" w:cs="Arial"/>
        </w:rPr>
      </w:pPr>
      <w:r w:rsidRPr="00722B31">
        <w:rPr>
          <w:rFonts w:ascii="Arial" w:hAnsi="Arial" w:cs="Arial"/>
        </w:rPr>
        <w:t xml:space="preserve">     Sharing with you some of the most important concepts related to this area, asking you to reflect and think of your tasks as a foreign language teacher and educator, helping you to be conscious of the need to improve your practice on a regular </w:t>
      </w:r>
      <w:r w:rsidR="00C51742" w:rsidRPr="00722B31">
        <w:rPr>
          <w:rFonts w:ascii="Arial" w:hAnsi="Arial" w:cs="Arial"/>
        </w:rPr>
        <w:t>basis, has</w:t>
      </w:r>
      <w:r w:rsidRPr="00722B31">
        <w:rPr>
          <w:rFonts w:ascii="Arial" w:hAnsi="Arial" w:cs="Arial"/>
        </w:rPr>
        <w:t xml:space="preserve"> been central to the main ideas discussedin this chapter.</w:t>
      </w:r>
    </w:p>
    <w:p w:rsidR="0013266E" w:rsidRPr="00722B31" w:rsidRDefault="00C51742" w:rsidP="00722B31">
      <w:pPr>
        <w:spacing w:line="360" w:lineRule="auto"/>
        <w:jc w:val="both"/>
        <w:rPr>
          <w:rFonts w:ascii="Arial" w:hAnsi="Arial" w:cs="Arial"/>
        </w:rPr>
      </w:pPr>
      <w:r w:rsidRPr="00722B31">
        <w:rPr>
          <w:rFonts w:ascii="Arial" w:hAnsi="Arial" w:cs="Arial"/>
        </w:rPr>
        <w:t xml:space="preserve">Professional development is an ongoingprocess, one that evolves as you assess </w:t>
      </w:r>
      <w:proofErr w:type="gramStart"/>
      <w:r w:rsidRPr="00722B31">
        <w:rPr>
          <w:rFonts w:ascii="Arial" w:hAnsi="Arial" w:cs="Arial"/>
        </w:rPr>
        <w:t>andre-</w:t>
      </w:r>
      <w:proofErr w:type="gramEnd"/>
      <w:r w:rsidRPr="00722B31">
        <w:rPr>
          <w:rFonts w:ascii="Arial" w:hAnsi="Arial" w:cs="Arial"/>
        </w:rPr>
        <w:t>examine</w:t>
      </w:r>
      <w:r w:rsidR="0013266E" w:rsidRPr="00722B31">
        <w:rPr>
          <w:rFonts w:ascii="Arial" w:hAnsi="Arial" w:cs="Arial"/>
        </w:rPr>
        <w:t xml:space="preserve"> your teaching beliefs and practices. In order to do it, some tools and techniques have been explained for you to make decisions, under the guidance of your mentors and teachers. Actually, you should always keep in mind that this </w:t>
      </w:r>
      <w:r w:rsidR="0013266E" w:rsidRPr="00722B31">
        <w:rPr>
          <w:rFonts w:ascii="Arial" w:hAnsi="Arial" w:cs="Arial"/>
        </w:rPr>
        <w:lastRenderedPageBreak/>
        <w:t xml:space="preserve">process is flexible, that it requires an attitude towardsexperimenting to solve the problems in your own context, but above all, it requires you to be reflective, cooperative and ready to face challenges. </w:t>
      </w:r>
    </w:p>
    <w:p w:rsidR="0013266E" w:rsidRPr="00722B31" w:rsidRDefault="00D066C6" w:rsidP="00722B31">
      <w:pPr>
        <w:spacing w:line="360" w:lineRule="auto"/>
        <w:jc w:val="both"/>
        <w:rPr>
          <w:rFonts w:ascii="Arial" w:hAnsi="Arial" w:cs="Arial"/>
        </w:rPr>
      </w:pPr>
      <w:r w:rsidRPr="00722B31">
        <w:rPr>
          <w:rFonts w:ascii="Arial" w:hAnsi="Arial" w:cs="Arial"/>
        </w:rPr>
        <w:t>Techniques that you use today maynot meet your needs a few years from now</w:t>
      </w:r>
      <w:r w:rsidR="0013266E" w:rsidRPr="00722B31">
        <w:rPr>
          <w:rFonts w:ascii="Arial" w:hAnsi="Arial" w:cs="Arial"/>
        </w:rPr>
        <w:t xml:space="preserve">. The tools a fellow teacher uses may not be appropriate for your context or for yourself; what is relevant is that you discover the many options you have for directing your own learning about teaching. Find something that motivates you to pursue professional development, and get ready to continue developing once you start your career as a teacher. It is worth it. </w:t>
      </w:r>
    </w:p>
    <w:p w:rsidR="0013266E" w:rsidRPr="00722B31" w:rsidRDefault="0013266E" w:rsidP="00722B31">
      <w:pPr>
        <w:spacing w:line="360" w:lineRule="auto"/>
        <w:jc w:val="both"/>
        <w:rPr>
          <w:rFonts w:ascii="Arial" w:hAnsi="Arial" w:cs="Arial"/>
          <w:b/>
        </w:rPr>
      </w:pPr>
      <w:r w:rsidRPr="00722B31">
        <w:rPr>
          <w:rFonts w:ascii="Arial" w:hAnsi="Arial" w:cs="Arial"/>
          <w:b/>
        </w:rPr>
        <w:t>Bibliography</w:t>
      </w:r>
    </w:p>
    <w:p w:rsidR="0013266E" w:rsidRPr="00722B31" w:rsidRDefault="0013266E" w:rsidP="00722B31">
      <w:pPr>
        <w:autoSpaceDE w:val="0"/>
        <w:autoSpaceDN w:val="0"/>
        <w:adjustRightInd w:val="0"/>
        <w:spacing w:line="360" w:lineRule="auto"/>
        <w:jc w:val="both"/>
        <w:rPr>
          <w:rFonts w:ascii="Arial" w:hAnsi="Arial" w:cs="Arial"/>
        </w:rPr>
      </w:pPr>
      <w:r w:rsidRPr="00722B31">
        <w:rPr>
          <w:rFonts w:ascii="Arial" w:hAnsi="Arial" w:cs="Arial"/>
        </w:rPr>
        <w:t xml:space="preserve">Bartlett, L. (1990). Teacher development through reflective teaching. In J. C. Richards and D. Nunan (Eds.) </w:t>
      </w:r>
      <w:r w:rsidRPr="00722B31">
        <w:rPr>
          <w:rFonts w:ascii="Arial" w:hAnsi="Arial" w:cs="Arial"/>
          <w:i/>
          <w:iCs/>
        </w:rPr>
        <w:t xml:space="preserve">Second language teacher education. </w:t>
      </w:r>
      <w:r w:rsidRPr="00722B31">
        <w:rPr>
          <w:rFonts w:ascii="Arial" w:hAnsi="Arial" w:cs="Arial"/>
        </w:rPr>
        <w:t>(pp. 2002-214). New York: Cambridge University Press.</w:t>
      </w:r>
    </w:p>
    <w:p w:rsidR="0013266E" w:rsidRPr="00722B31" w:rsidRDefault="0013266E" w:rsidP="00722B31">
      <w:pPr>
        <w:autoSpaceDE w:val="0"/>
        <w:autoSpaceDN w:val="0"/>
        <w:adjustRightInd w:val="0"/>
        <w:spacing w:line="360" w:lineRule="auto"/>
        <w:jc w:val="both"/>
        <w:rPr>
          <w:rFonts w:ascii="Arial" w:hAnsi="Arial" w:cs="Arial"/>
        </w:rPr>
      </w:pPr>
    </w:p>
    <w:p w:rsidR="0013266E" w:rsidRPr="00722B31" w:rsidRDefault="0013266E" w:rsidP="00722B31">
      <w:pPr>
        <w:spacing w:line="360" w:lineRule="auto"/>
        <w:jc w:val="both"/>
        <w:rPr>
          <w:rFonts w:ascii="Arial" w:hAnsi="Arial" w:cs="Arial"/>
        </w:rPr>
      </w:pPr>
      <w:r w:rsidRPr="00722B31">
        <w:rPr>
          <w:rFonts w:ascii="Arial" w:hAnsi="Arial" w:cs="Arial"/>
        </w:rPr>
        <w:t xml:space="preserve">Bastidas, J. (1996). The Teaching Portfolio: a Tool to Become a Reflective Teacher. </w:t>
      </w:r>
      <w:r w:rsidRPr="00722B31">
        <w:rPr>
          <w:rFonts w:ascii="Arial" w:hAnsi="Arial" w:cs="Arial"/>
          <w:i/>
        </w:rPr>
        <w:t xml:space="preserve">English Teaching FORUM, </w:t>
      </w:r>
      <w:r w:rsidRPr="00722B31">
        <w:rPr>
          <w:rFonts w:ascii="Arial" w:hAnsi="Arial" w:cs="Arial"/>
        </w:rPr>
        <w:t>34 (3), 24.</w:t>
      </w:r>
    </w:p>
    <w:p w:rsidR="0013266E" w:rsidRPr="00722B31" w:rsidRDefault="0013266E" w:rsidP="00722B31">
      <w:pPr>
        <w:spacing w:line="360" w:lineRule="auto"/>
        <w:jc w:val="both"/>
        <w:rPr>
          <w:rFonts w:ascii="Arial" w:hAnsi="Arial" w:cs="Arial"/>
          <w:noProof/>
        </w:rPr>
      </w:pPr>
      <w:r w:rsidRPr="00722B31">
        <w:rPr>
          <w:rFonts w:ascii="Arial" w:hAnsi="Arial" w:cs="Arial"/>
          <w:i/>
          <w:iCs/>
          <w:noProof/>
        </w:rPr>
        <w:t>British Council Teaching English Website</w:t>
      </w:r>
      <w:r w:rsidRPr="00722B31">
        <w:rPr>
          <w:rFonts w:ascii="Arial" w:hAnsi="Arial" w:cs="Arial"/>
          <w:noProof/>
        </w:rPr>
        <w:t xml:space="preserve">. Retrieved from British Council Teaching English Website: </w:t>
      </w:r>
      <w:hyperlink r:id="rId71" w:history="1">
        <w:r w:rsidRPr="00722B31">
          <w:rPr>
            <w:rStyle w:val="Hipervnculo"/>
            <w:rFonts w:ascii="Arial" w:hAnsi="Arial" w:cs="Arial"/>
            <w:noProof/>
            <w:color w:val="auto"/>
            <w:u w:val="none"/>
          </w:rPr>
          <w:t>http://www.britishcouncil.org/english</w:t>
        </w:r>
      </w:hyperlink>
    </w:p>
    <w:p w:rsidR="0013266E" w:rsidRPr="00722B31" w:rsidRDefault="0013266E" w:rsidP="00722B31">
      <w:pPr>
        <w:spacing w:line="360" w:lineRule="auto"/>
        <w:jc w:val="both"/>
        <w:rPr>
          <w:rFonts w:ascii="Arial" w:hAnsi="Arial" w:cs="Arial"/>
          <w:noProof/>
        </w:rPr>
      </w:pPr>
      <w:r w:rsidRPr="00722B31">
        <w:rPr>
          <w:rFonts w:ascii="Arial" w:hAnsi="Arial" w:cs="Arial"/>
          <w:noProof/>
        </w:rPr>
        <w:t xml:space="preserve">Brown, D.  (1999) Promoting reflective thinking in Pre-service teachers: literacy autobiographies as a common text. </w:t>
      </w:r>
      <w:r w:rsidRPr="00722B31">
        <w:rPr>
          <w:rFonts w:ascii="Arial" w:hAnsi="Arial" w:cs="Arial"/>
          <w:i/>
          <w:iCs/>
          <w:noProof/>
        </w:rPr>
        <w:t>Journal of Adolescent and adult literacy, 42</w:t>
      </w:r>
      <w:r w:rsidRPr="00722B31">
        <w:rPr>
          <w:rFonts w:ascii="Arial" w:hAnsi="Arial" w:cs="Arial"/>
          <w:noProof/>
        </w:rPr>
        <w:t xml:space="preserve"> (5), 402.</w:t>
      </w:r>
    </w:p>
    <w:p w:rsidR="0013266E" w:rsidRPr="00722B31" w:rsidRDefault="0013266E" w:rsidP="00722B31">
      <w:pPr>
        <w:spacing w:line="360" w:lineRule="auto"/>
        <w:jc w:val="both"/>
        <w:rPr>
          <w:rFonts w:ascii="Arial" w:hAnsi="Arial" w:cs="Arial"/>
          <w:noProof/>
        </w:rPr>
      </w:pPr>
      <w:r w:rsidRPr="00722B31">
        <w:rPr>
          <w:rFonts w:ascii="Arial" w:hAnsi="Arial" w:cs="Arial"/>
          <w:noProof/>
        </w:rPr>
        <w:t xml:space="preserve">Brown, H.D. (1994). </w:t>
      </w:r>
      <w:r w:rsidRPr="00722B31">
        <w:rPr>
          <w:rFonts w:ascii="Arial" w:hAnsi="Arial" w:cs="Arial"/>
          <w:i/>
          <w:iCs/>
          <w:noProof/>
        </w:rPr>
        <w:t>Teaching by Principles: an Interactive Approach to Language Pedagogy.</w:t>
      </w:r>
      <w:r w:rsidRPr="00722B31">
        <w:rPr>
          <w:rFonts w:ascii="Arial" w:hAnsi="Arial" w:cs="Arial"/>
          <w:noProof/>
        </w:rPr>
        <w:t xml:space="preserve"> New Jersey: Prentice Hall Regents Englewood Cliffs.</w:t>
      </w:r>
    </w:p>
    <w:p w:rsidR="0013266E" w:rsidRPr="00722B31" w:rsidRDefault="0013266E" w:rsidP="00722B31">
      <w:pPr>
        <w:pStyle w:val="Bibliografa"/>
        <w:spacing w:after="0" w:line="360" w:lineRule="auto"/>
        <w:jc w:val="both"/>
        <w:rPr>
          <w:rFonts w:ascii="Arial" w:hAnsi="Arial" w:cs="Arial"/>
          <w:noProof/>
          <w:sz w:val="24"/>
          <w:szCs w:val="24"/>
          <w:lang w:val="en-US"/>
        </w:rPr>
      </w:pPr>
      <w:r w:rsidRPr="00722B31">
        <w:rPr>
          <w:rFonts w:ascii="Arial" w:hAnsi="Arial" w:cs="Arial"/>
          <w:noProof/>
          <w:sz w:val="24"/>
          <w:szCs w:val="24"/>
          <w:lang w:val="en-US"/>
        </w:rPr>
        <w:t xml:space="preserve">Calderhead, J. (1991). The nature and growth of knowledge in student teaching. </w:t>
      </w:r>
      <w:r w:rsidRPr="00722B31">
        <w:rPr>
          <w:rFonts w:ascii="Arial" w:hAnsi="Arial" w:cs="Arial"/>
          <w:i/>
          <w:iCs/>
          <w:noProof/>
          <w:sz w:val="24"/>
          <w:szCs w:val="24"/>
          <w:lang w:val="en-US"/>
        </w:rPr>
        <w:t>Teaching and Teacher Education, 7</w:t>
      </w:r>
      <w:r w:rsidRPr="00722B31">
        <w:rPr>
          <w:rFonts w:ascii="Arial" w:hAnsi="Arial" w:cs="Arial"/>
          <w:noProof/>
          <w:sz w:val="24"/>
          <w:szCs w:val="24"/>
          <w:lang w:val="en-US"/>
        </w:rPr>
        <w:t>, 531-535.</w:t>
      </w:r>
    </w:p>
    <w:p w:rsidR="0013266E" w:rsidRPr="00722B31" w:rsidRDefault="0013266E" w:rsidP="00722B31">
      <w:pPr>
        <w:spacing w:line="360" w:lineRule="auto"/>
        <w:jc w:val="both"/>
        <w:rPr>
          <w:rFonts w:ascii="Arial" w:hAnsi="Arial" w:cs="Arial"/>
          <w:noProof/>
        </w:rPr>
      </w:pPr>
      <w:r w:rsidRPr="00722B31">
        <w:rPr>
          <w:rFonts w:ascii="Arial" w:hAnsi="Arial" w:cs="Arial"/>
          <w:noProof/>
        </w:rPr>
        <w:t xml:space="preserve">Carter, K. (1990). Teacher's knowledge and learning to teach. In W. Houston, </w:t>
      </w:r>
      <w:r w:rsidRPr="00722B31">
        <w:rPr>
          <w:rFonts w:ascii="Arial" w:hAnsi="Arial" w:cs="Arial"/>
          <w:i/>
          <w:iCs/>
          <w:noProof/>
        </w:rPr>
        <w:t>Handbook of Research on Teacher Education.</w:t>
      </w:r>
      <w:r w:rsidRPr="00722B31">
        <w:rPr>
          <w:rFonts w:ascii="Arial" w:hAnsi="Arial" w:cs="Arial"/>
          <w:noProof/>
        </w:rPr>
        <w:t xml:space="preserve"> New York: Macmillan.</w:t>
      </w:r>
    </w:p>
    <w:p w:rsidR="0013266E" w:rsidRPr="00722B31" w:rsidRDefault="0013266E" w:rsidP="00722B31">
      <w:pPr>
        <w:spacing w:line="360" w:lineRule="auto"/>
        <w:jc w:val="both"/>
        <w:rPr>
          <w:rFonts w:ascii="Arial" w:hAnsi="Arial" w:cs="Arial"/>
          <w:noProof/>
        </w:rPr>
      </w:pPr>
      <w:r w:rsidRPr="00722B31">
        <w:rPr>
          <w:rFonts w:ascii="Arial" w:hAnsi="Arial" w:cs="Arial"/>
          <w:noProof/>
        </w:rPr>
        <w:t xml:space="preserve">Farrell, T. </w:t>
      </w:r>
      <w:r w:rsidRPr="00722B31">
        <w:rPr>
          <w:rFonts w:ascii="Arial" w:hAnsi="Arial" w:cs="Arial"/>
        </w:rPr>
        <w:t xml:space="preserve">(1998) Reflective teaching: </w:t>
      </w:r>
      <w:r w:rsidR="00C51742" w:rsidRPr="00722B31">
        <w:rPr>
          <w:rFonts w:ascii="Arial" w:hAnsi="Arial" w:cs="Arial"/>
        </w:rPr>
        <w:t>The</w:t>
      </w:r>
      <w:r w:rsidRPr="00722B31">
        <w:rPr>
          <w:rFonts w:ascii="Arial" w:hAnsi="Arial" w:cs="Arial"/>
        </w:rPr>
        <w:t xml:space="preserve"> Principles and Practices. </w:t>
      </w:r>
      <w:r w:rsidRPr="00722B31">
        <w:rPr>
          <w:rFonts w:ascii="Arial" w:hAnsi="Arial" w:cs="Arial"/>
          <w:i/>
          <w:iCs/>
          <w:noProof/>
        </w:rPr>
        <w:t>English Teaching FORUM, 36</w:t>
      </w:r>
      <w:r w:rsidRPr="00722B31">
        <w:rPr>
          <w:rFonts w:ascii="Arial" w:hAnsi="Arial" w:cs="Arial"/>
          <w:noProof/>
        </w:rPr>
        <w:t xml:space="preserve"> (4), 10-17</w:t>
      </w:r>
    </w:p>
    <w:p w:rsidR="0013266E" w:rsidRPr="00722B31" w:rsidRDefault="0013266E" w:rsidP="00722B31">
      <w:pPr>
        <w:spacing w:line="360" w:lineRule="auto"/>
        <w:jc w:val="both"/>
        <w:rPr>
          <w:rFonts w:ascii="Arial" w:hAnsi="Arial" w:cs="Arial"/>
          <w:noProof/>
        </w:rPr>
      </w:pPr>
      <w:r w:rsidRPr="00722B31">
        <w:rPr>
          <w:rFonts w:ascii="Arial" w:hAnsi="Arial" w:cs="Arial"/>
        </w:rPr>
        <w:t xml:space="preserve">Hargreaves, A. &amp; Fullan, M.G. </w:t>
      </w:r>
      <w:r w:rsidRPr="00722B31">
        <w:rPr>
          <w:rFonts w:ascii="Arial" w:hAnsi="Arial" w:cs="Arial"/>
          <w:noProof/>
        </w:rPr>
        <w:t xml:space="preserve">(1992). </w:t>
      </w:r>
      <w:r w:rsidRPr="00722B31">
        <w:rPr>
          <w:rFonts w:ascii="Arial" w:hAnsi="Arial" w:cs="Arial"/>
          <w:i/>
          <w:iCs/>
          <w:noProof/>
        </w:rPr>
        <w:t>Understanding Teacher Development.</w:t>
      </w:r>
      <w:r w:rsidRPr="00722B31">
        <w:rPr>
          <w:rFonts w:ascii="Arial" w:hAnsi="Arial" w:cs="Arial"/>
          <w:noProof/>
        </w:rPr>
        <w:t xml:space="preserve"> (A. &amp;. Hargreaves, Ed.) New York: Teachers College.</w:t>
      </w:r>
    </w:p>
    <w:p w:rsidR="0013266E" w:rsidRPr="00722B31" w:rsidRDefault="0013266E" w:rsidP="00722B31">
      <w:pPr>
        <w:spacing w:line="360" w:lineRule="auto"/>
        <w:jc w:val="both"/>
        <w:rPr>
          <w:rFonts w:ascii="Arial" w:hAnsi="Arial" w:cs="Arial"/>
          <w:noProof/>
        </w:rPr>
      </w:pPr>
      <w:r w:rsidRPr="00722B31">
        <w:rPr>
          <w:rFonts w:ascii="Arial" w:hAnsi="Arial" w:cs="Arial"/>
          <w:noProof/>
        </w:rPr>
        <w:t xml:space="preserve">Harmer, J. (2012). </w:t>
      </w:r>
      <w:r w:rsidRPr="00722B31">
        <w:rPr>
          <w:rFonts w:ascii="Arial" w:hAnsi="Arial" w:cs="Arial"/>
          <w:i/>
          <w:iCs/>
          <w:noProof/>
        </w:rPr>
        <w:t>Essential Teacher Knowledge.</w:t>
      </w:r>
      <w:r w:rsidRPr="00722B31">
        <w:rPr>
          <w:rFonts w:ascii="Arial" w:hAnsi="Arial" w:cs="Arial"/>
          <w:noProof/>
        </w:rPr>
        <w:t xml:space="preserve"> United Kingdom: Pearson.</w:t>
      </w:r>
    </w:p>
    <w:p w:rsidR="0013266E" w:rsidRPr="00722B31" w:rsidRDefault="0013266E" w:rsidP="00722B31">
      <w:pPr>
        <w:pStyle w:val="Bibliografa"/>
        <w:spacing w:after="0" w:line="360" w:lineRule="auto"/>
        <w:jc w:val="both"/>
        <w:rPr>
          <w:rFonts w:ascii="Arial" w:hAnsi="Arial" w:cs="Arial"/>
          <w:noProof/>
          <w:sz w:val="24"/>
          <w:szCs w:val="24"/>
          <w:lang w:val="en-US"/>
        </w:rPr>
      </w:pPr>
      <w:r w:rsidRPr="00722B31">
        <w:rPr>
          <w:rFonts w:ascii="Arial" w:hAnsi="Arial" w:cs="Arial"/>
          <w:noProof/>
          <w:sz w:val="24"/>
          <w:szCs w:val="24"/>
          <w:lang w:val="en-US"/>
        </w:rPr>
        <w:t xml:space="preserve">Head, K. &amp; Taylor P. (1997). Readings in Teacher Development. In </w:t>
      </w:r>
      <w:r w:rsidRPr="00722B31">
        <w:rPr>
          <w:rFonts w:ascii="Arial" w:hAnsi="Arial" w:cs="Arial"/>
          <w:i/>
          <w:iCs/>
          <w:noProof/>
          <w:sz w:val="24"/>
          <w:szCs w:val="24"/>
          <w:lang w:val="en-US"/>
        </w:rPr>
        <w:t>The Teacher Development Series.</w:t>
      </w:r>
      <w:r w:rsidRPr="00722B31">
        <w:rPr>
          <w:rFonts w:ascii="Arial" w:hAnsi="Arial" w:cs="Arial"/>
          <w:noProof/>
          <w:sz w:val="24"/>
          <w:szCs w:val="24"/>
          <w:lang w:val="en-US"/>
        </w:rPr>
        <w:t xml:space="preserve"> Macmillan Heinemann.</w:t>
      </w:r>
    </w:p>
    <w:p w:rsidR="0013266E" w:rsidRPr="00722B31" w:rsidRDefault="0013266E" w:rsidP="00722B31">
      <w:pPr>
        <w:spacing w:line="360" w:lineRule="auto"/>
        <w:jc w:val="both"/>
        <w:rPr>
          <w:rFonts w:ascii="Arial" w:hAnsi="Arial" w:cs="Arial"/>
          <w:noProof/>
        </w:rPr>
      </w:pPr>
      <w:r w:rsidRPr="00722B31">
        <w:rPr>
          <w:rFonts w:ascii="Arial" w:hAnsi="Arial" w:cs="Arial"/>
          <w:noProof/>
        </w:rPr>
        <w:lastRenderedPageBreak/>
        <w:t xml:space="preserve">Irizar, A. (1992). Training, Development and Change in Second Language Teacher Education: a model of relationships. </w:t>
      </w:r>
      <w:r w:rsidRPr="00722B31">
        <w:rPr>
          <w:rFonts w:ascii="Arial" w:hAnsi="Arial" w:cs="Arial"/>
          <w:i/>
          <w:iCs/>
          <w:noProof/>
        </w:rPr>
        <w:t>GELI Newsletter, Special Issue</w:t>
      </w:r>
      <w:r w:rsidRPr="00722B31">
        <w:rPr>
          <w:rFonts w:ascii="Arial" w:hAnsi="Arial" w:cs="Arial"/>
          <w:noProof/>
        </w:rPr>
        <w:t>.</w:t>
      </w:r>
    </w:p>
    <w:p w:rsidR="0013266E" w:rsidRPr="00722B31" w:rsidRDefault="0013266E" w:rsidP="00722B31">
      <w:pPr>
        <w:spacing w:line="360" w:lineRule="auto"/>
        <w:jc w:val="both"/>
        <w:rPr>
          <w:rFonts w:ascii="Arial" w:hAnsi="Arial" w:cs="Arial"/>
          <w:noProof/>
        </w:rPr>
      </w:pPr>
      <w:r w:rsidRPr="00722B31">
        <w:rPr>
          <w:rFonts w:ascii="Arial" w:hAnsi="Arial" w:cs="Arial"/>
          <w:noProof/>
        </w:rPr>
        <w:t xml:space="preserve">Kennedy, J. (1996). Meeting the needs of teacher trainees on teaching practice. In T. &amp;. Hedge (Ed.), </w:t>
      </w:r>
      <w:r w:rsidRPr="00722B31">
        <w:rPr>
          <w:rFonts w:ascii="Arial" w:hAnsi="Arial" w:cs="Arial"/>
          <w:i/>
          <w:iCs/>
          <w:noProof/>
        </w:rPr>
        <w:t>Power Pedagogy &amp; Practice.</w:t>
      </w:r>
      <w:r w:rsidRPr="00722B31">
        <w:rPr>
          <w:rFonts w:ascii="Arial" w:hAnsi="Arial" w:cs="Arial"/>
          <w:noProof/>
        </w:rPr>
        <w:t xml:space="preserve"> Oxford: Oxford University Press.</w:t>
      </w:r>
    </w:p>
    <w:p w:rsidR="0013266E" w:rsidRPr="00722B31" w:rsidRDefault="0013266E" w:rsidP="00722B31">
      <w:pPr>
        <w:spacing w:line="360" w:lineRule="auto"/>
        <w:jc w:val="both"/>
        <w:rPr>
          <w:rFonts w:ascii="Arial" w:hAnsi="Arial" w:cs="Arial"/>
          <w:noProof/>
        </w:rPr>
      </w:pPr>
      <w:r w:rsidRPr="00722B31">
        <w:rPr>
          <w:rFonts w:ascii="Arial" w:hAnsi="Arial" w:cs="Arial"/>
          <w:noProof/>
        </w:rPr>
        <w:t xml:space="preserve">Lavery, C. (2001). </w:t>
      </w:r>
      <w:r w:rsidRPr="00722B31">
        <w:rPr>
          <w:rFonts w:ascii="Arial" w:hAnsi="Arial" w:cs="Arial"/>
          <w:i/>
          <w:iCs/>
          <w:noProof/>
        </w:rPr>
        <w:t>British Council English Agenda.</w:t>
      </w:r>
      <w:r w:rsidRPr="00722B31">
        <w:rPr>
          <w:rFonts w:ascii="Arial" w:hAnsi="Arial" w:cs="Arial"/>
          <w:noProof/>
        </w:rPr>
        <w:t xml:space="preserve"> Retrieved January 8, 2015, from </w:t>
      </w:r>
      <w:hyperlink r:id="rId72" w:history="1">
        <w:r w:rsidRPr="00722B31">
          <w:rPr>
            <w:rStyle w:val="Hipervnculo"/>
            <w:rFonts w:ascii="Arial" w:hAnsi="Arial" w:cs="Arial"/>
            <w:noProof/>
            <w:color w:val="auto"/>
            <w:u w:val="none"/>
          </w:rPr>
          <w:t>https://englishagenda.britishcouncil.org/sites/default/files/attachments/books-ela-manual.pdf</w:t>
        </w:r>
      </w:hyperlink>
    </w:p>
    <w:p w:rsidR="0013266E" w:rsidRPr="00722B31" w:rsidRDefault="0013266E" w:rsidP="00722B31">
      <w:pPr>
        <w:spacing w:line="360" w:lineRule="auto"/>
        <w:jc w:val="both"/>
        <w:rPr>
          <w:rFonts w:ascii="Arial" w:hAnsi="Arial" w:cs="Arial"/>
          <w:noProof/>
        </w:rPr>
      </w:pPr>
      <w:r w:rsidRPr="00722B31">
        <w:rPr>
          <w:rFonts w:ascii="Arial" w:hAnsi="Arial" w:cs="Arial"/>
          <w:noProof/>
        </w:rPr>
        <w:t xml:space="preserve">Malderez, A. &amp; Medgyes, P. (1996). </w:t>
      </w:r>
      <w:r w:rsidRPr="00722B31">
        <w:rPr>
          <w:rFonts w:ascii="Arial" w:hAnsi="Arial" w:cs="Arial"/>
          <w:i/>
          <w:iCs/>
          <w:noProof/>
        </w:rPr>
        <w:t>Changing perspectives in teacher education.</w:t>
      </w:r>
      <w:r w:rsidRPr="00722B31">
        <w:rPr>
          <w:rFonts w:ascii="Arial" w:hAnsi="Arial" w:cs="Arial"/>
          <w:noProof/>
        </w:rPr>
        <w:t xml:space="preserve"> (A. &amp;. Malderez, Ed.) Heinemann.</w:t>
      </w:r>
    </w:p>
    <w:p w:rsidR="0013266E" w:rsidRPr="00722B31" w:rsidRDefault="0013266E" w:rsidP="00722B31">
      <w:pPr>
        <w:spacing w:line="360" w:lineRule="auto"/>
        <w:jc w:val="both"/>
        <w:rPr>
          <w:rFonts w:ascii="Arial" w:hAnsi="Arial" w:cs="Arial"/>
          <w:noProof/>
        </w:rPr>
      </w:pPr>
      <w:r w:rsidRPr="00722B31">
        <w:rPr>
          <w:rFonts w:ascii="Arial" w:hAnsi="Arial" w:cs="Arial"/>
          <w:noProof/>
        </w:rPr>
        <w:t xml:space="preserve">Murray, A. (2010). Empowering Teachers through Professional Development. </w:t>
      </w:r>
      <w:r w:rsidRPr="00722B31">
        <w:rPr>
          <w:rFonts w:ascii="Arial" w:hAnsi="Arial" w:cs="Arial"/>
          <w:i/>
          <w:iCs/>
          <w:noProof/>
        </w:rPr>
        <w:t xml:space="preserve">English Teaching FORUM, </w:t>
      </w:r>
      <w:r w:rsidRPr="00722B31">
        <w:rPr>
          <w:rFonts w:ascii="Arial" w:hAnsi="Arial" w:cs="Arial"/>
          <w:iCs/>
          <w:noProof/>
        </w:rPr>
        <w:t>48 (1) 2-11</w:t>
      </w:r>
      <w:r w:rsidRPr="00722B31">
        <w:rPr>
          <w:rFonts w:ascii="Arial" w:hAnsi="Arial" w:cs="Arial"/>
          <w:noProof/>
        </w:rPr>
        <w:t>.</w:t>
      </w:r>
    </w:p>
    <w:p w:rsidR="0013266E" w:rsidRPr="00722B31" w:rsidRDefault="0013266E" w:rsidP="00722B31">
      <w:pPr>
        <w:spacing w:line="360" w:lineRule="auto"/>
        <w:jc w:val="both"/>
        <w:rPr>
          <w:rFonts w:ascii="Arial" w:hAnsi="Arial" w:cs="Arial"/>
          <w:noProof/>
        </w:rPr>
      </w:pPr>
      <w:r w:rsidRPr="00722B31">
        <w:rPr>
          <w:rFonts w:ascii="Arial" w:hAnsi="Arial" w:cs="Arial"/>
          <w:noProof/>
        </w:rPr>
        <w:t xml:space="preserve">Nunan, D. &amp; Lamb, C. (1996). </w:t>
      </w:r>
      <w:r w:rsidRPr="00722B31">
        <w:rPr>
          <w:rFonts w:ascii="Arial" w:hAnsi="Arial" w:cs="Arial"/>
          <w:i/>
          <w:iCs/>
          <w:noProof/>
        </w:rPr>
        <w:t>The Self-directed Teacher. Managing the Leaning Process.</w:t>
      </w:r>
      <w:r w:rsidRPr="00722B31">
        <w:rPr>
          <w:rFonts w:ascii="Arial" w:hAnsi="Arial" w:cs="Arial"/>
          <w:noProof/>
        </w:rPr>
        <w:t xml:space="preserve"> New York: Cambridge University Press.</w:t>
      </w:r>
    </w:p>
    <w:p w:rsidR="0013266E" w:rsidRPr="00FB4418" w:rsidRDefault="0013266E" w:rsidP="00722B31">
      <w:pPr>
        <w:spacing w:line="360" w:lineRule="auto"/>
        <w:jc w:val="both"/>
        <w:rPr>
          <w:rFonts w:ascii="Arial" w:hAnsi="Arial" w:cs="Arial"/>
          <w:noProof/>
          <w:lang w:val="en-US"/>
        </w:rPr>
      </w:pPr>
      <w:r w:rsidRPr="00722B31">
        <w:rPr>
          <w:rFonts w:ascii="Arial" w:hAnsi="Arial" w:cs="Arial"/>
          <w:noProof/>
        </w:rPr>
        <w:t xml:space="preserve">Patterson, M. (2003). </w:t>
      </w:r>
      <w:r w:rsidRPr="00722B31">
        <w:rPr>
          <w:rFonts w:ascii="Arial" w:hAnsi="Arial" w:cs="Arial"/>
          <w:i/>
          <w:iCs/>
          <w:noProof/>
        </w:rPr>
        <w:t>A Teacher development scheme for mentors of English Language Teaching in Secondary Schools in Villa Clara.</w:t>
      </w:r>
      <w:r w:rsidRPr="00FB4418">
        <w:rPr>
          <w:rFonts w:ascii="Arial" w:hAnsi="Arial" w:cs="Arial"/>
          <w:noProof/>
          <w:lang w:val="en-US"/>
        </w:rPr>
        <w:t>Tesis por grado académico de Máster en Lengua Inglesa, Cienfuegos.</w:t>
      </w:r>
    </w:p>
    <w:p w:rsidR="0013266E" w:rsidRPr="00FB4418" w:rsidRDefault="0013266E" w:rsidP="00722B31">
      <w:pPr>
        <w:spacing w:line="360" w:lineRule="auto"/>
        <w:jc w:val="both"/>
        <w:rPr>
          <w:rFonts w:ascii="Arial" w:hAnsi="Arial" w:cs="Arial"/>
          <w:noProof/>
          <w:lang w:val="en-US"/>
        </w:rPr>
      </w:pPr>
      <w:r w:rsidRPr="00722B31">
        <w:rPr>
          <w:rFonts w:ascii="Arial" w:hAnsi="Arial" w:cs="Arial"/>
          <w:noProof/>
        </w:rPr>
        <w:t xml:space="preserve">Patterson, M.  (2001). </w:t>
      </w:r>
      <w:r w:rsidRPr="00722B31">
        <w:rPr>
          <w:rFonts w:ascii="Arial" w:hAnsi="Arial" w:cs="Arial"/>
          <w:i/>
          <w:iCs/>
          <w:noProof/>
        </w:rPr>
        <w:t>The Professional Development of the future English Teachers: a reflective perspective.</w:t>
      </w:r>
      <w:r w:rsidRPr="00FB4418">
        <w:rPr>
          <w:rFonts w:ascii="Arial" w:hAnsi="Arial" w:cs="Arial"/>
          <w:noProof/>
          <w:lang w:val="en-US"/>
        </w:rPr>
        <w:t>Tesis presentada para optar por el grado académico de Máster en Lengua Inglesa, Santa Clara.</w:t>
      </w:r>
    </w:p>
    <w:p w:rsidR="0013266E" w:rsidRPr="00722B31" w:rsidRDefault="0013266E" w:rsidP="00722B31">
      <w:pPr>
        <w:spacing w:line="360" w:lineRule="auto"/>
        <w:jc w:val="both"/>
        <w:rPr>
          <w:rFonts w:ascii="Arial" w:hAnsi="Arial" w:cs="Arial"/>
          <w:noProof/>
          <w:lang w:val="en-US"/>
        </w:rPr>
      </w:pPr>
      <w:r w:rsidRPr="00722B31">
        <w:rPr>
          <w:rFonts w:ascii="Arial" w:hAnsi="Arial" w:cs="Arial"/>
        </w:rPr>
        <w:t xml:space="preserve">Pennington, M. (1992). </w:t>
      </w:r>
      <w:r w:rsidRPr="00722B31">
        <w:rPr>
          <w:rStyle w:val="nfasis"/>
          <w:rFonts w:ascii="Arial" w:hAnsi="Arial" w:cs="Arial"/>
        </w:rPr>
        <w:t>Reflecting on Teaching and Learning: a developmental focus for the second language classroom</w:t>
      </w:r>
      <w:r w:rsidRPr="00722B31">
        <w:rPr>
          <w:rFonts w:ascii="Arial" w:hAnsi="Arial" w:cs="Arial"/>
        </w:rPr>
        <w:t>. In J. Flowerdew &amp; M. Brock &amp; S. Hsia (Eds.), Perspectives on Second Language Teacher education. Hong Kong: City Polytechnic.</w:t>
      </w:r>
    </w:p>
    <w:p w:rsidR="0013266E" w:rsidRPr="00722B31" w:rsidRDefault="0013266E" w:rsidP="00722B31">
      <w:pPr>
        <w:spacing w:line="360" w:lineRule="auto"/>
        <w:jc w:val="both"/>
        <w:rPr>
          <w:rFonts w:ascii="Arial" w:hAnsi="Arial" w:cs="Arial"/>
          <w:noProof/>
        </w:rPr>
      </w:pPr>
      <w:r w:rsidRPr="00722B31">
        <w:rPr>
          <w:rFonts w:ascii="Arial" w:hAnsi="Arial" w:cs="Arial"/>
          <w:noProof/>
        </w:rPr>
        <w:t xml:space="preserve">Richards, J. C. (1992). </w:t>
      </w:r>
      <w:r w:rsidRPr="00722B31">
        <w:rPr>
          <w:rFonts w:ascii="Arial" w:hAnsi="Arial" w:cs="Arial"/>
          <w:i/>
          <w:kern w:val="36"/>
        </w:rPr>
        <w:t xml:space="preserve">Reflective Teaching in Second Language Classrooms. </w:t>
      </w:r>
      <w:r w:rsidRPr="00722B31">
        <w:rPr>
          <w:rFonts w:ascii="Arial" w:hAnsi="Arial" w:cs="Arial"/>
          <w:kern w:val="36"/>
        </w:rPr>
        <w:t xml:space="preserve">New York:  Cambridge University Press. </w:t>
      </w:r>
    </w:p>
    <w:p w:rsidR="0013266E" w:rsidRPr="00722B31" w:rsidRDefault="0013266E" w:rsidP="00722B31">
      <w:pPr>
        <w:spacing w:line="360" w:lineRule="auto"/>
        <w:jc w:val="both"/>
        <w:rPr>
          <w:rFonts w:ascii="Arial" w:hAnsi="Arial" w:cs="Arial"/>
          <w:noProof/>
        </w:rPr>
      </w:pPr>
      <w:r w:rsidRPr="00722B31">
        <w:rPr>
          <w:rFonts w:ascii="Arial" w:hAnsi="Arial" w:cs="Arial"/>
          <w:noProof/>
        </w:rPr>
        <w:t xml:space="preserve">Richards, J. C. (2015). Professional Development. In J. C. Richards, </w:t>
      </w:r>
      <w:r w:rsidRPr="00722B31">
        <w:rPr>
          <w:rFonts w:ascii="Arial" w:hAnsi="Arial" w:cs="Arial"/>
          <w:i/>
          <w:iCs/>
          <w:noProof/>
        </w:rPr>
        <w:t>Key Issues in Language Teaching.</w:t>
      </w:r>
      <w:r w:rsidRPr="00722B31">
        <w:rPr>
          <w:rFonts w:ascii="Arial" w:hAnsi="Arial" w:cs="Arial"/>
          <w:noProof/>
        </w:rPr>
        <w:t xml:space="preserve"> Cambridge: CUP.</w:t>
      </w:r>
    </w:p>
    <w:p w:rsidR="0013266E" w:rsidRPr="00722B31" w:rsidRDefault="0013266E" w:rsidP="00722B31">
      <w:pPr>
        <w:spacing w:line="360" w:lineRule="auto"/>
        <w:jc w:val="both"/>
        <w:rPr>
          <w:rFonts w:ascii="Arial" w:hAnsi="Arial" w:cs="Arial"/>
          <w:noProof/>
        </w:rPr>
      </w:pPr>
      <w:r w:rsidRPr="00722B31">
        <w:rPr>
          <w:rFonts w:ascii="Arial" w:hAnsi="Arial" w:cs="Arial"/>
          <w:noProof/>
        </w:rPr>
        <w:t xml:space="preserve">Ross, D.  (1989, March-April). First Steps in Developing a Reflective Approach. </w:t>
      </w:r>
      <w:r w:rsidRPr="00722B31">
        <w:rPr>
          <w:rFonts w:ascii="Arial" w:hAnsi="Arial" w:cs="Arial"/>
          <w:i/>
          <w:iCs/>
          <w:noProof/>
        </w:rPr>
        <w:t>Journal of Teacher Education</w:t>
      </w:r>
      <w:r w:rsidRPr="00722B31">
        <w:rPr>
          <w:rFonts w:ascii="Arial" w:hAnsi="Arial" w:cs="Arial"/>
          <w:noProof/>
        </w:rPr>
        <w:t>,  50-60.</w:t>
      </w:r>
    </w:p>
    <w:p w:rsidR="0013266E" w:rsidRPr="00FB4418" w:rsidRDefault="0013266E" w:rsidP="00722B31">
      <w:pPr>
        <w:spacing w:line="360" w:lineRule="auto"/>
        <w:jc w:val="both"/>
        <w:rPr>
          <w:rFonts w:ascii="Arial" w:hAnsi="Arial" w:cs="Arial"/>
          <w:noProof/>
          <w:lang w:val="en-US"/>
        </w:rPr>
      </w:pPr>
      <w:r w:rsidRPr="00722B31">
        <w:rPr>
          <w:rFonts w:ascii="Arial" w:hAnsi="Arial" w:cs="Arial"/>
          <w:noProof/>
        </w:rPr>
        <w:t xml:space="preserve">Scott Hopkins, W. &amp; Moore, K. D. (1993). </w:t>
      </w:r>
      <w:r w:rsidRPr="00722B31">
        <w:rPr>
          <w:rFonts w:ascii="Arial" w:hAnsi="Arial" w:cs="Arial"/>
          <w:i/>
          <w:iCs/>
          <w:noProof/>
        </w:rPr>
        <w:t>Clinical Supervision. A Practical Guide to Student Teacher Supervision.</w:t>
      </w:r>
      <w:r w:rsidRPr="00FB4418">
        <w:rPr>
          <w:rFonts w:ascii="Arial" w:hAnsi="Arial" w:cs="Arial"/>
          <w:noProof/>
          <w:lang w:val="en-US"/>
        </w:rPr>
        <w:t xml:space="preserve">WCB Brown &amp; Benchmark. </w:t>
      </w:r>
    </w:p>
    <w:p w:rsidR="0013266E" w:rsidRPr="00722B31" w:rsidRDefault="0013266E" w:rsidP="00722B31">
      <w:pPr>
        <w:spacing w:line="360" w:lineRule="auto"/>
        <w:jc w:val="both"/>
        <w:rPr>
          <w:rFonts w:ascii="Arial" w:hAnsi="Arial" w:cs="Arial"/>
          <w:noProof/>
        </w:rPr>
      </w:pPr>
      <w:r w:rsidRPr="00722B31">
        <w:rPr>
          <w:rFonts w:ascii="Arial" w:hAnsi="Arial" w:cs="Arial"/>
          <w:noProof/>
          <w:lang w:val="es-ES"/>
        </w:rPr>
        <w:t xml:space="preserve">Vezub, Lea F. (2007). La formación y el desarrollo profesional docente frente a los nuevos desafios de la escolaridad. </w:t>
      </w:r>
      <w:r w:rsidRPr="00722B31">
        <w:rPr>
          <w:rFonts w:ascii="Arial" w:hAnsi="Arial" w:cs="Arial"/>
          <w:i/>
          <w:iCs/>
          <w:noProof/>
        </w:rPr>
        <w:t>Curriculum y Formación del Profesorado</w:t>
      </w:r>
      <w:r w:rsidRPr="00722B31">
        <w:rPr>
          <w:rFonts w:ascii="Arial" w:hAnsi="Arial" w:cs="Arial"/>
          <w:noProof/>
        </w:rPr>
        <w:t>, 20-24.</w:t>
      </w:r>
    </w:p>
    <w:p w:rsidR="0013266E" w:rsidRPr="00722B31" w:rsidRDefault="0013266E" w:rsidP="00722B31">
      <w:pPr>
        <w:spacing w:line="360" w:lineRule="auto"/>
        <w:jc w:val="both"/>
        <w:rPr>
          <w:rFonts w:ascii="Arial" w:hAnsi="Arial" w:cs="Arial"/>
          <w:noProof/>
        </w:rPr>
      </w:pPr>
      <w:r w:rsidRPr="00722B31">
        <w:rPr>
          <w:rFonts w:ascii="Arial" w:hAnsi="Arial" w:cs="Arial"/>
          <w:noProof/>
        </w:rPr>
        <w:t xml:space="preserve">Wallace, M (1991). </w:t>
      </w:r>
      <w:r w:rsidRPr="00722B31">
        <w:rPr>
          <w:rFonts w:ascii="Arial" w:hAnsi="Arial" w:cs="Arial"/>
          <w:i/>
          <w:iCs/>
          <w:noProof/>
        </w:rPr>
        <w:t>Training Foreign Language Teachers: a Reflective Approach.</w:t>
      </w:r>
      <w:r w:rsidRPr="00722B31">
        <w:rPr>
          <w:rFonts w:ascii="Arial" w:hAnsi="Arial" w:cs="Arial"/>
          <w:noProof/>
        </w:rPr>
        <w:t xml:space="preserve"> New York: Cambridge University Press.</w:t>
      </w:r>
    </w:p>
    <w:p w:rsidR="000A71FF" w:rsidRPr="00722B31" w:rsidRDefault="0013266E" w:rsidP="00722B31">
      <w:pPr>
        <w:spacing w:line="360" w:lineRule="auto"/>
        <w:jc w:val="both"/>
        <w:rPr>
          <w:rFonts w:ascii="Arial" w:hAnsi="Arial" w:cs="Arial"/>
          <w:lang w:val="en-US"/>
        </w:rPr>
      </w:pPr>
      <w:r w:rsidRPr="00722B31">
        <w:rPr>
          <w:rFonts w:ascii="Arial" w:hAnsi="Arial" w:cs="Arial"/>
          <w:noProof/>
        </w:rPr>
        <w:lastRenderedPageBreak/>
        <w:t xml:space="preserve">White, G. (1999). Peer Observation. </w:t>
      </w:r>
      <w:r w:rsidRPr="00722B31">
        <w:rPr>
          <w:rFonts w:ascii="Arial" w:hAnsi="Arial" w:cs="Arial"/>
          <w:i/>
          <w:iCs/>
          <w:noProof/>
        </w:rPr>
        <w:t>The English Teaching FORUM, 37</w:t>
      </w:r>
      <w:r w:rsidRPr="00722B31">
        <w:rPr>
          <w:rFonts w:ascii="Arial" w:hAnsi="Arial" w:cs="Arial"/>
          <w:noProof/>
        </w:rPr>
        <w:t xml:space="preserve"> (4), 10.</w:t>
      </w:r>
    </w:p>
    <w:sectPr w:rsidR="000A71FF" w:rsidRPr="00722B31" w:rsidSect="009D4339">
      <w:footerReference w:type="default" r:id="rId7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5AE" w:rsidRDefault="00D275AE" w:rsidP="00426E48">
      <w:r>
        <w:separator/>
      </w:r>
    </w:p>
  </w:endnote>
  <w:endnote w:type="continuationSeparator" w:id="0">
    <w:p w:rsidR="00D275AE" w:rsidRDefault="00D275AE" w:rsidP="00426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ritish Council Sans">
    <w:altName w:val="British Council Sans"/>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toneSans">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7813344"/>
      <w:docPartObj>
        <w:docPartGallery w:val="Page Numbers (Bottom of Page)"/>
        <w:docPartUnique/>
      </w:docPartObj>
    </w:sdtPr>
    <w:sdtContent>
      <w:p w:rsidR="00E80D25" w:rsidRDefault="00E80D25">
        <w:pPr>
          <w:pStyle w:val="Piedepgina"/>
        </w:pPr>
        <w:r>
          <w:rPr>
            <w:rFonts w:asciiTheme="majorHAnsi" w:eastAsiaTheme="majorEastAsia" w:hAnsiTheme="majorHAnsi" w:cstheme="majorBidi"/>
            <w:noProof/>
            <w:sz w:val="28"/>
            <w:szCs w:val="28"/>
            <w:lang w:eastAsia="es-ES"/>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hacia abajo 3081" o:spid="_x0000_s2049"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" filled="f" fillcolor="#17365d" strokecolor="#71a0dc">
              <v:textbox>
                <w:txbxContent>
                  <w:p w:rsidR="00E80D25" w:rsidRDefault="00E80D25">
                    <w:pPr>
                      <w:jc w:val="center"/>
                      <w:rPr>
                        <w:color w:val="5B9BD5" w:themeColor="accent1"/>
                      </w:rPr>
                    </w:pPr>
                    <w:r>
                      <w:fldChar w:fldCharType="begin"/>
                    </w:r>
                    <w:r>
                      <w:instrText>PAGE    \* MERGEFORMAT</w:instrText>
                    </w:r>
                    <w:r>
                      <w:fldChar w:fldCharType="separate"/>
                    </w:r>
                    <w:r w:rsidR="006A06D8" w:rsidRPr="006A06D8">
                      <w:rPr>
                        <w:noProof/>
                        <w:color w:val="5B9BD5" w:themeColor="accent1"/>
                        <w:lang w:val="es-ES"/>
                      </w:rPr>
                      <w:t>1</w:t>
                    </w:r>
                    <w:r>
                      <w:rPr>
                        <w:color w:val="5B9BD5" w:themeColor="accent1"/>
                      </w:rPr>
                      <w:fldChar w:fldCharType="end"/>
                    </w:r>
                  </w:p>
                </w:txbxContent>
              </v:textbox>
              <w10:wrap anchorx="margin" anchory="margin"/>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5AE" w:rsidRDefault="00D275AE" w:rsidP="00426E48">
      <w:r>
        <w:separator/>
      </w:r>
    </w:p>
  </w:footnote>
  <w:footnote w:type="continuationSeparator" w:id="0">
    <w:p w:rsidR="00D275AE" w:rsidRDefault="00D275AE" w:rsidP="00426E48">
      <w:r>
        <w:continuationSeparator/>
      </w:r>
    </w:p>
  </w:footnote>
  <w:footnote w:id="1">
    <w:p w:rsidR="00E80D25" w:rsidRPr="00583315" w:rsidRDefault="00E80D25" w:rsidP="004968A0">
      <w:pPr>
        <w:pStyle w:val="Textonotapie"/>
        <w:rPr>
          <w:lang w:val="en-US"/>
        </w:rPr>
      </w:pPr>
      <w:r>
        <w:rPr>
          <w:rStyle w:val="Refdenotaalpie"/>
        </w:rPr>
        <w:footnoteRef/>
      </w:r>
      <w:r>
        <w:t xml:space="preserve"> Adapted from </w:t>
      </w:r>
      <w:r w:rsidRPr="00583315">
        <w:t>http://www.headsupenglish.com/index.php/esl-articles/esl-lesson-structure/310-controlled-to-free-activities</w:t>
      </w:r>
    </w:p>
  </w:footnote>
  <w:footnote w:id="2">
    <w:p w:rsidR="00E80D25" w:rsidRPr="009D4BAB" w:rsidRDefault="00E80D25">
      <w:pPr>
        <w:pStyle w:val="Textonotapie"/>
      </w:pPr>
      <w:r>
        <w:rPr>
          <w:rStyle w:val="Refdenotaalpie"/>
        </w:rPr>
        <w:footnoteRef/>
      </w:r>
      <w:r>
        <w:t xml:space="preserve"> Adapted from Chapter 2by Alfredo Camacho Delgado </w:t>
      </w:r>
    </w:p>
  </w:footnote>
  <w:footnote w:id="3">
    <w:p w:rsidR="00E80D25" w:rsidRPr="00116159" w:rsidRDefault="00E80D25">
      <w:pPr>
        <w:pStyle w:val="Textonotapie"/>
      </w:pPr>
      <w:r>
        <w:rPr>
          <w:rStyle w:val="Refdenotaalpie"/>
        </w:rPr>
        <w:footnoteRef/>
      </w:r>
      <w:r>
        <w:t xml:space="preserve"> See also chapter on listening </w:t>
      </w:r>
    </w:p>
  </w:footnote>
  <w:footnote w:id="4">
    <w:p w:rsidR="00E80D25" w:rsidRPr="0002083A" w:rsidRDefault="00E80D25" w:rsidP="00A66F67">
      <w:pPr>
        <w:jc w:val="both"/>
        <w:rPr>
          <w:rFonts w:ascii="Arial" w:hAnsi="Arial" w:cs="Arial"/>
          <w:b/>
          <w:lang w:val="en-US"/>
        </w:rPr>
      </w:pPr>
      <w:r>
        <w:rPr>
          <w:rStyle w:val="Refdenotaalpie"/>
        </w:rPr>
        <w:footnoteRef/>
      </w:r>
      <w:r>
        <w:t xml:space="preserve"> Adapted from Gonzalez and Bermello </w:t>
      </w:r>
      <w:r w:rsidRPr="00A66F67">
        <w:rPr>
          <w:rFonts w:ascii="Arial" w:hAnsi="Arial" w:cs="Arial"/>
          <w:sz w:val="22"/>
          <w:szCs w:val="22"/>
          <w:lang w:val="en-US"/>
        </w:rPr>
        <w:t>Chapter 4 Teaching and Learning Writing in English in Primary and Secondary School in Cuba</w:t>
      </w:r>
      <w:r>
        <w:rPr>
          <w:rFonts w:ascii="Arial" w:hAnsi="Arial" w:cs="Arial"/>
          <w:sz w:val="22"/>
          <w:szCs w:val="22"/>
          <w:lang w:val="en-US"/>
        </w:rPr>
        <w:t>.</w:t>
      </w:r>
    </w:p>
    <w:p w:rsidR="00E80D25" w:rsidRPr="00A66F67" w:rsidRDefault="00E80D25">
      <w:pPr>
        <w:pStyle w:val="Textonotapie"/>
      </w:pPr>
    </w:p>
  </w:footnote>
  <w:footnote w:id="5">
    <w:p w:rsidR="00E80D25" w:rsidRPr="00AA6904" w:rsidRDefault="00E80D25" w:rsidP="00EE4C48">
      <w:pPr>
        <w:pStyle w:val="Textonotapie"/>
        <w:rPr>
          <w:lang w:val="en-US"/>
        </w:rPr>
      </w:pPr>
      <w:r>
        <w:rPr>
          <w:rStyle w:val="Refdenotaalpie"/>
        </w:rPr>
        <w:footnoteRef/>
      </w:r>
      <w:r w:rsidRPr="008636F3">
        <w:rPr>
          <w:lang w:val="en-US"/>
        </w:rPr>
        <w:t xml:space="preserve"> In the phrase </w:t>
      </w:r>
      <w:r w:rsidRPr="008636F3">
        <w:rPr>
          <w:i/>
          <w:lang w:val="en-US"/>
        </w:rPr>
        <w:t xml:space="preserve">verbal activity, </w:t>
      </w:r>
      <w:r>
        <w:rPr>
          <w:b/>
          <w:i/>
          <w:lang w:val="en-US"/>
        </w:rPr>
        <w:t xml:space="preserve">verbal </w:t>
      </w:r>
      <w:r>
        <w:rPr>
          <w:lang w:val="en-US"/>
        </w:rPr>
        <w:t>means “</w:t>
      </w:r>
      <w:r w:rsidRPr="00FB5215">
        <w:rPr>
          <w:lang w:val="en-US"/>
        </w:rPr>
        <w:t>involving skill in the use and understanding of words and language</w:t>
      </w:r>
      <w:r>
        <w:rPr>
          <w:lang w:val="en-US"/>
        </w:rPr>
        <w:t>”</w:t>
      </w:r>
      <w:r w:rsidRPr="00AA6904">
        <w:rPr>
          <w:lang w:val="en-US"/>
        </w:rPr>
        <w:t>.</w:t>
      </w:r>
    </w:p>
  </w:footnote>
  <w:footnote w:id="6">
    <w:p w:rsidR="00E80D25" w:rsidRPr="00324BDB" w:rsidRDefault="00E80D25" w:rsidP="00093788">
      <w:pPr>
        <w:pStyle w:val="Textonotapie"/>
        <w:rPr>
          <w:rFonts w:ascii="Arial" w:hAnsi="Arial" w:cs="Arial"/>
          <w:lang w:val="en-US"/>
        </w:rPr>
      </w:pPr>
      <w:r>
        <w:rPr>
          <w:rStyle w:val="Refdenotaalpie"/>
        </w:rPr>
        <w:footnoteRef/>
      </w:r>
      <w:r w:rsidRPr="00324BDB">
        <w:rPr>
          <w:rFonts w:ascii="Arial" w:hAnsi="Arial" w:cs="Arial"/>
          <w:lang w:val="en-US"/>
        </w:rPr>
        <w:t xml:space="preserve">The term </w:t>
      </w:r>
      <w:r w:rsidRPr="00324BDB">
        <w:rPr>
          <w:rFonts w:ascii="Arial" w:hAnsi="Arial" w:cs="Arial"/>
          <w:b/>
          <w:i/>
          <w:lang w:val="en-US"/>
        </w:rPr>
        <w:t>speaker</w:t>
      </w:r>
      <w:r>
        <w:rPr>
          <w:rFonts w:ascii="Arial" w:hAnsi="Arial" w:cs="Arial"/>
          <w:lang w:val="en-US"/>
        </w:rPr>
        <w:t>is used to mean</w:t>
      </w:r>
      <w:r w:rsidRPr="00324BDB">
        <w:rPr>
          <w:rFonts w:ascii="Arial" w:hAnsi="Arial" w:cs="Arial"/>
          <w:lang w:val="en-US"/>
        </w:rPr>
        <w:t xml:space="preserve"> language user, </w:t>
      </w:r>
      <w:r>
        <w:rPr>
          <w:rFonts w:ascii="Arial" w:hAnsi="Arial" w:cs="Arial"/>
          <w:lang w:val="en-US"/>
        </w:rPr>
        <w:t xml:space="preserve">one who </w:t>
      </w:r>
      <w:r w:rsidRPr="00324BDB">
        <w:rPr>
          <w:rFonts w:ascii="Arial" w:hAnsi="Arial" w:cs="Arial"/>
          <w:lang w:val="en-US"/>
        </w:rPr>
        <w:t>sp</w:t>
      </w:r>
      <w:r>
        <w:rPr>
          <w:rFonts w:ascii="Arial" w:hAnsi="Arial" w:cs="Arial"/>
          <w:lang w:val="en-US"/>
        </w:rPr>
        <w:t>eaks or writes</w:t>
      </w:r>
      <w:r w:rsidRPr="00324BDB">
        <w:rPr>
          <w:rFonts w:ascii="Arial" w:hAnsi="Arial" w:cs="Arial"/>
          <w:lang w:val="en-US"/>
        </w:rPr>
        <w:t>.</w:t>
      </w:r>
    </w:p>
  </w:footnote>
  <w:footnote w:id="7">
    <w:p w:rsidR="00E80D25" w:rsidRPr="006620ED" w:rsidRDefault="00E80D25" w:rsidP="00093788">
      <w:pPr>
        <w:pStyle w:val="Textonotapie"/>
        <w:rPr>
          <w:lang w:val="en-US"/>
        </w:rPr>
      </w:pPr>
      <w:r>
        <w:rPr>
          <w:rStyle w:val="Refdenotaalpie"/>
        </w:rPr>
        <w:footnoteRef/>
      </w:r>
      <w:r>
        <w:rPr>
          <w:lang w:val="en-US"/>
        </w:rPr>
        <w:t>A</w:t>
      </w:r>
      <w:r w:rsidRPr="006620ED">
        <w:rPr>
          <w:lang w:val="en-US"/>
        </w:rPr>
        <w:t>lso know</w:t>
      </w:r>
      <w:r>
        <w:rPr>
          <w:lang w:val="en-US"/>
        </w:rPr>
        <w:t>n as experiential or ideational</w:t>
      </w:r>
    </w:p>
  </w:footnote>
  <w:footnote w:id="8">
    <w:p w:rsidR="00E80D25" w:rsidRPr="00A15373" w:rsidRDefault="00E80D25" w:rsidP="00093788">
      <w:pPr>
        <w:pStyle w:val="Textonotapie"/>
        <w:rPr>
          <w:lang w:val="en-US"/>
        </w:rPr>
      </w:pPr>
      <w:r>
        <w:rPr>
          <w:rStyle w:val="Refdenotaalpie"/>
        </w:rPr>
        <w:footnoteRef/>
      </w:r>
      <w:r w:rsidRPr="00A15373">
        <w:rPr>
          <w:lang w:val="en-US"/>
        </w:rPr>
        <w:t>Also called interpersonal or pragmatic</w:t>
      </w:r>
    </w:p>
  </w:footnote>
  <w:footnote w:id="9">
    <w:p w:rsidR="00E80D25" w:rsidRPr="002750E0" w:rsidRDefault="00E80D25" w:rsidP="00093788">
      <w:pPr>
        <w:pStyle w:val="Textonotapie"/>
        <w:rPr>
          <w:lang w:val="en-US"/>
        </w:rPr>
      </w:pPr>
      <w:r>
        <w:rPr>
          <w:rStyle w:val="Refdenotaalpie"/>
        </w:rPr>
        <w:footnoteRef/>
      </w:r>
      <w:r w:rsidRPr="00F248CD">
        <w:rPr>
          <w:lang w:val="en-US"/>
        </w:rPr>
        <w:t>Also termed structural</w:t>
      </w:r>
      <w:r>
        <w:rPr>
          <w:lang w:val="en-US"/>
        </w:rPr>
        <w:t xml:space="preserve"> or textual</w:t>
      </w:r>
    </w:p>
  </w:footnote>
  <w:footnote w:id="10">
    <w:p w:rsidR="00E80D25" w:rsidRPr="009C5B2A" w:rsidRDefault="00E80D25" w:rsidP="00093788">
      <w:pPr>
        <w:pStyle w:val="Textonotapie"/>
        <w:rPr>
          <w:lang w:val="en-US"/>
        </w:rPr>
      </w:pPr>
      <w:r w:rsidRPr="003762E0">
        <w:rPr>
          <w:rStyle w:val="Refdenotaalpie"/>
          <w:rFonts w:ascii="Arial" w:hAnsi="Arial" w:cs="Arial"/>
          <w:sz w:val="24"/>
          <w:szCs w:val="24"/>
        </w:rPr>
        <w:footnoteRef/>
      </w:r>
      <w:r w:rsidRPr="003762E0">
        <w:rPr>
          <w:rStyle w:val="Refdenotaalpie"/>
          <w:rFonts w:cstheme="minorHAnsi"/>
          <w:lang w:val="en-US"/>
        </w:rPr>
        <w:t xml:space="preserve">The symbol </w:t>
      </w:r>
      <w:r w:rsidRPr="003762E0">
        <w:rPr>
          <w:rStyle w:val="Refdenotaalpie"/>
          <w:rFonts w:cstheme="minorHAnsi"/>
          <w:b/>
          <w:lang w:val="en-US"/>
        </w:rPr>
        <w:t>*</w:t>
      </w:r>
      <w:r w:rsidRPr="003762E0">
        <w:rPr>
          <w:rStyle w:val="Refdenotaalpie"/>
          <w:rFonts w:cstheme="minorHAnsi"/>
          <w:lang w:val="en-US"/>
        </w:rPr>
        <w:t xml:space="preserve"> indicates the utterance is wrong</w:t>
      </w:r>
      <w:r w:rsidRPr="003762E0">
        <w:rPr>
          <w:rFonts w:cstheme="minorHAnsi"/>
          <w:lang w:val="en-US"/>
        </w:rPr>
        <w:t>.</w:t>
      </w:r>
    </w:p>
  </w:footnote>
  <w:footnote w:id="11">
    <w:p w:rsidR="00E80D25" w:rsidRPr="0002083A" w:rsidRDefault="00E80D25" w:rsidP="008960FA">
      <w:pPr>
        <w:jc w:val="both"/>
        <w:rPr>
          <w:rFonts w:ascii="Arial" w:hAnsi="Arial" w:cs="Arial"/>
          <w:b/>
          <w:lang w:val="en-US"/>
        </w:rPr>
      </w:pPr>
      <w:r>
        <w:rPr>
          <w:rStyle w:val="Refdenotaalpie"/>
        </w:rPr>
        <w:footnoteRef/>
      </w:r>
      <w:r>
        <w:t xml:space="preserve"> Adapted from Gonzalez and Bermello </w:t>
      </w:r>
      <w:r w:rsidRPr="00A66F67">
        <w:rPr>
          <w:rFonts w:ascii="Arial" w:hAnsi="Arial" w:cs="Arial"/>
          <w:sz w:val="22"/>
          <w:szCs w:val="22"/>
          <w:lang w:val="en-US"/>
        </w:rPr>
        <w:t>Chapter 4 Teaching and Learning Writing in English in Primary and Secondary School in Cuba</w:t>
      </w:r>
      <w:r>
        <w:rPr>
          <w:rFonts w:ascii="Arial" w:hAnsi="Arial" w:cs="Arial"/>
          <w:sz w:val="22"/>
          <w:szCs w:val="22"/>
          <w:lang w:val="en-US"/>
        </w:rPr>
        <w:t>.</w:t>
      </w:r>
    </w:p>
    <w:p w:rsidR="00E80D25" w:rsidRPr="00A66F67" w:rsidRDefault="00E80D25" w:rsidP="008960FA">
      <w:pPr>
        <w:pStyle w:val="Textonotapie"/>
      </w:pPr>
    </w:p>
  </w:footnote>
  <w:footnote w:id="12">
    <w:p w:rsidR="00E80D25" w:rsidRDefault="00E80D25" w:rsidP="006C663C">
      <w:pPr>
        <w:pStyle w:val="Textonotapie"/>
        <w:rPr>
          <w:lang w:val="fr-FR"/>
        </w:rPr>
      </w:pPr>
      <w:r>
        <w:rPr>
          <w:rStyle w:val="Refdenotaalpie"/>
        </w:rPr>
        <w:footnoteRef/>
      </w:r>
      <w:r>
        <w:rPr>
          <w:lang w:val="en-US"/>
        </w:rPr>
        <w:t xml:space="preserve"> Attributed to John Amos Comenius. </w:t>
      </w:r>
      <w:r>
        <w:rPr>
          <w:lang w:val="fr-FR"/>
        </w:rPr>
        <w:t xml:space="preserve">Laurence J. Peter, </w:t>
      </w:r>
      <w:r>
        <w:rPr>
          <w:i/>
          <w:iCs/>
          <w:lang w:val="fr-FR"/>
        </w:rPr>
        <w:t>Peter’s Quotations,</w:t>
      </w:r>
      <w:r>
        <w:rPr>
          <w:lang w:val="fr-FR"/>
        </w:rPr>
        <w:t xml:space="preserve"> p. 76 (1977)</w:t>
      </w:r>
    </w:p>
  </w:footnote>
  <w:footnote w:id="13">
    <w:p w:rsidR="00E80D25" w:rsidRDefault="00E80D25" w:rsidP="006C663C">
      <w:pPr>
        <w:pStyle w:val="Textonotapie"/>
        <w:rPr>
          <w:lang w:val="en-US"/>
        </w:rPr>
      </w:pPr>
      <w:r>
        <w:rPr>
          <w:rStyle w:val="Refdenotaalpie"/>
        </w:rPr>
        <w:footnoteRef/>
      </w:r>
      <w:r>
        <w:rPr>
          <w:lang w:val="en-US"/>
        </w:rPr>
        <w:t xml:space="preserve"> Man is more than white, more than mulatto, more than black, say the word ‘man’ and all the races have been mentioned.</w:t>
      </w:r>
    </w:p>
  </w:footnote>
  <w:footnote w:id="14">
    <w:p w:rsidR="00E80D25" w:rsidRPr="001B3AB8" w:rsidRDefault="00E80D25">
      <w:pPr>
        <w:pStyle w:val="Textonotapie"/>
      </w:pPr>
      <w:r>
        <w:rPr>
          <w:rStyle w:val="Refdenotaalpie"/>
        </w:rPr>
        <w:footnoteRef/>
      </w:r>
      <w:r w:rsidRPr="001B3AB8">
        <w:t xml:space="preserve">former Faculty Associate, Simon Fraser University, Vancouver, B.C., Canada </w:t>
      </w:r>
      <w:r>
        <w:t xml:space="preserve">, </w:t>
      </w:r>
      <w:r w:rsidRPr="001B3AB8">
        <w:t xml:space="preserve">With thanks to all Cuban and Canadian colleagues, and a special mention to Dr. Juan Silvio Cabrera Albert, for their contributions to this valuable work. </w:t>
      </w:r>
    </w:p>
  </w:footnote>
  <w:footnote w:id="15">
    <w:p w:rsidR="00E80D25" w:rsidRPr="00BB31A3" w:rsidRDefault="00E80D25" w:rsidP="00C96376">
      <w:pPr>
        <w:pStyle w:val="Textonotapie"/>
        <w:rPr>
          <w:lang w:val="es-ES"/>
        </w:rPr>
      </w:pPr>
      <w:r>
        <w:rPr>
          <w:rStyle w:val="Refdenotaalpie"/>
        </w:rPr>
        <w:footnoteRef/>
      </w:r>
      <w:r w:rsidRPr="00BB31A3">
        <w:rPr>
          <w:lang w:val="es-ES"/>
        </w:rPr>
        <w:t xml:space="preserve"> Comunidad Lingüística y Social de apoyo al aprendizaje del inglés (CLySAI)</w:t>
      </w:r>
    </w:p>
  </w:footnote>
  <w:footnote w:id="16">
    <w:p w:rsidR="00E80D25" w:rsidRPr="00CB09BB" w:rsidRDefault="00E80D25" w:rsidP="00C96376">
      <w:pPr>
        <w:pStyle w:val="Textonotapie"/>
        <w:rPr>
          <w:lang w:val="en-US"/>
        </w:rPr>
      </w:pPr>
      <w:r>
        <w:rPr>
          <w:rStyle w:val="Refdenotaalpie"/>
        </w:rPr>
        <w:footnoteRef/>
      </w:r>
      <w:r>
        <w:rPr>
          <w:lang w:val="en-US"/>
        </w:rPr>
        <w:t xml:space="preserve">Adapted </w:t>
      </w:r>
      <w:proofErr w:type="gramStart"/>
      <w:r>
        <w:rPr>
          <w:lang w:val="en-US"/>
        </w:rPr>
        <w:t>from  Pegrum</w:t>
      </w:r>
      <w:proofErr w:type="gramEnd"/>
      <w:r>
        <w:rPr>
          <w:lang w:val="en-US"/>
        </w:rPr>
        <w:t xml:space="preserve">, M. </w:t>
      </w:r>
      <w:r w:rsidRPr="00CB09BB">
        <w:rPr>
          <w:lang w:val="en-US"/>
        </w:rPr>
        <w:t>The Outside World as an Extension of the EFL/ESL Classroom</w:t>
      </w:r>
      <w:r>
        <w:rPr>
          <w:lang w:val="en-US"/>
        </w:rPr>
        <w:t xml:space="preserve">. </w:t>
      </w:r>
      <w:r w:rsidRPr="00CB09BB">
        <w:rPr>
          <w:lang w:val="en-US"/>
        </w:rPr>
        <w:t xml:space="preserve">The Internet TESL Journal </w:t>
      </w:r>
      <w:r>
        <w:rPr>
          <w:lang w:val="en-US"/>
        </w:rPr>
        <w:t xml:space="preserve"> Available at </w:t>
      </w:r>
      <w:r w:rsidRPr="00CB09BB">
        <w:rPr>
          <w:lang w:val="en-US"/>
        </w:rPr>
        <w:t>http://iteslj.org/L</w:t>
      </w:r>
      <w:r>
        <w:rPr>
          <w:lang w:val="en-US"/>
        </w:rPr>
        <w:t>essons/Pegrum-OutsideWorld.html</w:t>
      </w:r>
    </w:p>
  </w:footnote>
  <w:footnote w:id="17">
    <w:p w:rsidR="00E80D25" w:rsidRPr="00CB09BB" w:rsidRDefault="00E80D25" w:rsidP="00C96376">
      <w:pPr>
        <w:pStyle w:val="Textonotapie"/>
        <w:rPr>
          <w:lang w:val="en-US"/>
        </w:rPr>
      </w:pPr>
      <w:r>
        <w:rPr>
          <w:rStyle w:val="Refdenotaalpie"/>
        </w:rPr>
        <w:footnoteRef/>
      </w:r>
      <w:r>
        <w:rPr>
          <w:lang w:val="en-US"/>
        </w:rPr>
        <w:t xml:space="preserve">IDEM </w:t>
      </w:r>
    </w:p>
  </w:footnote>
  <w:footnote w:id="18">
    <w:p w:rsidR="00E80D25" w:rsidRPr="00C359C2" w:rsidRDefault="00E80D25" w:rsidP="00C96376">
      <w:pPr>
        <w:pStyle w:val="Textonotapie"/>
        <w:rPr>
          <w:lang w:val="en-US"/>
        </w:rPr>
      </w:pPr>
      <w:r>
        <w:rPr>
          <w:rStyle w:val="Refdenotaalpie"/>
        </w:rPr>
        <w:footnoteRef/>
      </w:r>
      <w:r w:rsidRPr="00C359C2">
        <w:rPr>
          <w:lang w:val="en-US"/>
        </w:rPr>
        <w:t xml:space="preserve"> Adapted </w:t>
      </w:r>
      <w:proofErr w:type="gramStart"/>
      <w:r w:rsidRPr="00C359C2">
        <w:rPr>
          <w:lang w:val="en-US"/>
        </w:rPr>
        <w:t>from  Pegrum</w:t>
      </w:r>
      <w:proofErr w:type="gramEnd"/>
      <w:r w:rsidRPr="00C359C2">
        <w:rPr>
          <w:lang w:val="en-US"/>
        </w:rPr>
        <w:t>, M. The Outside World as an Extension of the EFL/ESL Classroom. The Internet TESL Journal  Available at http://iteslj.org/Lessons/Pegrum-OutsideWorld.html</w:t>
      </w:r>
    </w:p>
  </w:footnote>
  <w:footnote w:id="19">
    <w:p w:rsidR="00E80D25" w:rsidRPr="00B03186" w:rsidRDefault="00E80D25" w:rsidP="00B03186">
      <w:pPr>
        <w:pStyle w:val="Textonotapie"/>
        <w:rPr>
          <w:lang w:val="en-US"/>
        </w:rPr>
      </w:pPr>
      <w:r>
        <w:rPr>
          <w:rStyle w:val="Refdenotaalpie"/>
        </w:rPr>
        <w:footnoteRef/>
      </w:r>
      <w:r>
        <w:rPr>
          <w:lang w:val="en-US"/>
        </w:rPr>
        <w:t xml:space="preserve">Adapted from </w:t>
      </w:r>
      <w:hyperlink r:id="rId1" w:history="1">
        <w:r w:rsidRPr="00893C92">
          <w:rPr>
            <w:rStyle w:val="Hipervnculo"/>
            <w:lang w:val="en-US"/>
          </w:rPr>
          <w:t>http://study.com/academy/lesson/outdoor-esl-activities.html</w:t>
        </w:r>
      </w:hyperlink>
      <w:r>
        <w:rPr>
          <w:lang w:val="en-US"/>
        </w:rPr>
        <w:t xml:space="preserve"> and Pegrum, M. </w:t>
      </w:r>
      <w:r w:rsidRPr="0098181C">
        <w:rPr>
          <w:lang w:val="en-US"/>
        </w:rPr>
        <w:t>The Outside World as an Ext</w:t>
      </w:r>
      <w:r>
        <w:rPr>
          <w:lang w:val="en-US"/>
        </w:rPr>
        <w:t xml:space="preserve">ension of the EFL/ESL Classroom, </w:t>
      </w:r>
      <w:r w:rsidRPr="00B03186">
        <w:rPr>
          <w:lang w:val="en-US"/>
        </w:rPr>
        <w:t xml:space="preserve">Adapted from Fun English Activities outside the Classroom. Available at </w:t>
      </w:r>
    </w:p>
    <w:p w:rsidR="00E80D25" w:rsidRPr="00B03186" w:rsidRDefault="00E80D25" w:rsidP="00B03186">
      <w:pPr>
        <w:pStyle w:val="Textonotapie"/>
        <w:rPr>
          <w:lang w:val="en-US"/>
        </w:rPr>
      </w:pPr>
      <w:r w:rsidRPr="00B03186">
        <w:rPr>
          <w:lang w:val="en-US"/>
        </w:rPr>
        <w:t>http://www.really-learn-english.com/fun-english-activities-outside-the-classroom.html</w:t>
      </w:r>
    </w:p>
    <w:p w:rsidR="00E80D25" w:rsidRPr="00B11EA5" w:rsidRDefault="00E80D25" w:rsidP="00C96376">
      <w:pPr>
        <w:pStyle w:val="Textonotapie"/>
        <w:rPr>
          <w:lang w:val="en-US"/>
        </w:rPr>
      </w:pPr>
    </w:p>
  </w:footnote>
  <w:footnote w:id="20">
    <w:p w:rsidR="00E80D25" w:rsidRPr="00992930" w:rsidRDefault="00E80D25" w:rsidP="00C96376">
      <w:pPr>
        <w:pStyle w:val="Textonotapie"/>
        <w:rPr>
          <w:lang w:val="en-US"/>
        </w:rPr>
      </w:pPr>
      <w:r>
        <w:rPr>
          <w:rStyle w:val="Refdenotaalpie"/>
        </w:rPr>
        <w:footnoteRef/>
      </w:r>
      <w:r>
        <w:rPr>
          <w:lang w:val="en-US"/>
        </w:rPr>
        <w:t xml:space="preserve">Adapted from </w:t>
      </w:r>
      <w:r w:rsidRPr="00992930">
        <w:rPr>
          <w:lang w:val="en-US"/>
        </w:rPr>
        <w:t>Clandfield, L.  Get out of the classroom 1 at http://www.onestopenglish.com/skills/speaking/teaching-ideas/get-out-of-the-classroom-1/146307.article</w:t>
      </w:r>
    </w:p>
  </w:footnote>
  <w:footnote w:id="21">
    <w:p w:rsidR="00E80D25" w:rsidRPr="00A744A5" w:rsidRDefault="00E80D25" w:rsidP="00C96376">
      <w:pPr>
        <w:pStyle w:val="Textonotapie"/>
        <w:rPr>
          <w:lang w:val="en-US"/>
        </w:rPr>
      </w:pPr>
      <w:r>
        <w:rPr>
          <w:rStyle w:val="Refdenotaalpie"/>
        </w:rPr>
        <w:footnoteRef/>
      </w:r>
      <w:r>
        <w:rPr>
          <w:lang w:val="en-US"/>
        </w:rPr>
        <w:t xml:space="preserve">Idem </w:t>
      </w:r>
    </w:p>
  </w:footnote>
  <w:footnote w:id="22">
    <w:p w:rsidR="00E80D25" w:rsidRPr="005B2150" w:rsidRDefault="00E80D25" w:rsidP="00C96376">
      <w:pPr>
        <w:pStyle w:val="Textonotapie"/>
        <w:rPr>
          <w:lang w:val="en-US"/>
        </w:rPr>
      </w:pPr>
      <w:r>
        <w:rPr>
          <w:rStyle w:val="Refdenotaalpie"/>
        </w:rPr>
        <w:footnoteRef/>
      </w:r>
      <w:r w:rsidRPr="00CB09BB">
        <w:rPr>
          <w:lang w:val="en-US"/>
        </w:rPr>
        <w:t xml:space="preserve"> Adapted </w:t>
      </w:r>
      <w:proofErr w:type="gramStart"/>
      <w:r w:rsidRPr="00CB09BB">
        <w:rPr>
          <w:lang w:val="en-US"/>
        </w:rPr>
        <w:t>from  Pegrum</w:t>
      </w:r>
      <w:proofErr w:type="gramEnd"/>
      <w:r w:rsidRPr="00CB09BB">
        <w:rPr>
          <w:lang w:val="en-US"/>
        </w:rPr>
        <w:t>, M. The Outside World as an Extension of the EFL/ESL Classroom. The Internet TESL Journal  Available at http://iteslj.org/Lessons/Pegrum-OutsideWorld.html</w:t>
      </w:r>
    </w:p>
    <w:p w:rsidR="00E80D25" w:rsidRPr="005B2150" w:rsidRDefault="00E80D25" w:rsidP="00C96376">
      <w:pPr>
        <w:pStyle w:val="Textonotapie"/>
        <w:rPr>
          <w:lang w:val="en-US"/>
        </w:rPr>
      </w:pPr>
    </w:p>
  </w:footnote>
  <w:footnote w:id="23">
    <w:p w:rsidR="00E80D25" w:rsidRPr="006C257E" w:rsidRDefault="00E80D25" w:rsidP="00C96376">
      <w:pPr>
        <w:jc w:val="both"/>
        <w:rPr>
          <w:rFonts w:ascii="Arial" w:hAnsi="Arial" w:cs="Arial"/>
          <w:lang w:val="en-US"/>
        </w:rPr>
      </w:pPr>
      <w:r>
        <w:rPr>
          <w:rStyle w:val="Refdenotaalpie"/>
        </w:rPr>
        <w:footnoteRef/>
      </w:r>
      <w:r>
        <w:rPr>
          <w:lang w:val="en-US"/>
        </w:rPr>
        <w:t xml:space="preserve">Adapted from </w:t>
      </w:r>
      <w:r>
        <w:rPr>
          <w:rFonts w:ascii="Arial" w:hAnsi="Arial" w:cs="Arial"/>
          <w:lang w:val="en-US"/>
        </w:rPr>
        <w:t xml:space="preserve">the article </w:t>
      </w:r>
      <w:r w:rsidRPr="006C257E">
        <w:rPr>
          <w:rFonts w:ascii="Arial" w:hAnsi="Arial" w:cs="Arial"/>
          <w:lang w:val="en-US"/>
        </w:rPr>
        <w:t>based on material from an e-book,</w:t>
      </w:r>
      <w:hyperlink r:id="rId2" w:history="1">
        <w:r w:rsidRPr="006C257E">
          <w:rPr>
            <w:rFonts w:ascii="Arial" w:hAnsi="Arial" w:cs="Arial"/>
            <w:color w:val="0000FF"/>
            <w:u w:val="single"/>
            <w:lang w:val="en-US"/>
          </w:rPr>
          <w:t xml:space="preserve"> English Clubs</w:t>
        </w:r>
      </w:hyperlink>
      <w:r w:rsidRPr="006C257E">
        <w:rPr>
          <w:rFonts w:ascii="Arial" w:hAnsi="Arial" w:cs="Arial"/>
          <w:lang w:val="en-US"/>
        </w:rPr>
        <w:t xml:space="preserve">, published by </w:t>
      </w:r>
      <w:hyperlink r:id="rId3" w:history="1">
        <w:r w:rsidRPr="006C257E">
          <w:rPr>
            <w:rFonts w:ascii="Arial" w:hAnsi="Arial" w:cs="Arial"/>
            <w:color w:val="0000FF"/>
            <w:u w:val="single"/>
            <w:lang w:val="en-US"/>
          </w:rPr>
          <w:t>The Round</w:t>
        </w:r>
      </w:hyperlink>
      <w:r w:rsidRPr="006C257E">
        <w:rPr>
          <w:rFonts w:ascii="Arial" w:hAnsi="Arial" w:cs="Arial"/>
          <w:lang w:val="en-US"/>
        </w:rPr>
        <w:t>, an independent collectiv</w:t>
      </w:r>
      <w:r>
        <w:rPr>
          <w:rFonts w:ascii="Arial" w:hAnsi="Arial" w:cs="Arial"/>
          <w:lang w:val="en-US"/>
        </w:rPr>
        <w:t xml:space="preserve">e of ELT authors, in March 2013 Available at </w:t>
      </w:r>
      <w:hyperlink r:id="rId4" w:history="1">
        <w:r w:rsidRPr="006C257E">
          <w:rPr>
            <w:rStyle w:val="Hipervnculo"/>
            <w:rFonts w:ascii="Arial" w:hAnsi="Arial" w:cs="Arial"/>
            <w:lang w:val="en-US"/>
          </w:rPr>
          <w:t>https://www.teachingenglish.org.uk/article/english-clubs</w:t>
        </w:r>
      </w:hyperlink>
    </w:p>
    <w:p w:rsidR="00E80D25" w:rsidRPr="0049551F" w:rsidRDefault="00E80D25" w:rsidP="00C96376">
      <w:pPr>
        <w:pStyle w:val="Textonotapie"/>
        <w:rPr>
          <w:lang w:val="en-US"/>
        </w:rPr>
      </w:pPr>
    </w:p>
  </w:footnote>
  <w:footnote w:id="24">
    <w:p w:rsidR="00E80D25" w:rsidRPr="005E591F" w:rsidRDefault="00E80D25" w:rsidP="00C96376">
      <w:pPr>
        <w:pStyle w:val="Textonotapie"/>
        <w:rPr>
          <w:lang w:val="en-US"/>
        </w:rPr>
      </w:pPr>
      <w:r>
        <w:rPr>
          <w:rStyle w:val="Refdenotaalpie"/>
        </w:rPr>
        <w:footnoteRef/>
      </w:r>
      <w:r w:rsidRPr="005E591F">
        <w:rPr>
          <w:lang w:val="en-US"/>
        </w:rPr>
        <w:t xml:space="preserve">  Adapted from 15 ways to improve your English outside the classroom. Available at http://www.hau.gr/?i=english-language-program.en.15-ways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8D93"/>
      </v:shape>
    </w:pict>
  </w:numPicBullet>
  <w:abstractNum w:abstractNumId="0">
    <w:nsid w:val="FFFFFF89"/>
    <w:multiLevelType w:val="singleLevel"/>
    <w:tmpl w:val="AB2C58C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pPr>
        <w:ind w:left="0" w:firstLine="0"/>
      </w:pPr>
      <w:rPr>
        <w:rFonts w:cs="Times New Roman"/>
      </w:rPr>
    </w:lvl>
  </w:abstractNum>
  <w:abstractNum w:abstractNumId="2">
    <w:nsid w:val="0129249E"/>
    <w:multiLevelType w:val="hybridMultilevel"/>
    <w:tmpl w:val="019AC3A0"/>
    <w:lvl w:ilvl="0" w:tplc="6742D58A">
      <w:start w:val="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16A7613"/>
    <w:multiLevelType w:val="multilevel"/>
    <w:tmpl w:val="F078D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6179BD"/>
    <w:multiLevelType w:val="hybridMultilevel"/>
    <w:tmpl w:val="C3F6347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nsid w:val="02871AD9"/>
    <w:multiLevelType w:val="hybridMultilevel"/>
    <w:tmpl w:val="35EC2E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29964DE"/>
    <w:multiLevelType w:val="hybridMultilevel"/>
    <w:tmpl w:val="A5E4B844"/>
    <w:lvl w:ilvl="0" w:tplc="B4DE4020">
      <w:start w:val="1"/>
      <w:numFmt w:val="lowerLetter"/>
      <w:lvlText w:val="%1."/>
      <w:lvlJc w:val="left"/>
      <w:pPr>
        <w:ind w:hanging="360"/>
      </w:pPr>
      <w:rPr>
        <w:rFonts w:ascii="Arial" w:eastAsia="Arial" w:hAnsi="Arial" w:hint="default"/>
        <w:sz w:val="24"/>
        <w:szCs w:val="24"/>
      </w:rPr>
    </w:lvl>
    <w:lvl w:ilvl="1" w:tplc="62CCAA30">
      <w:start w:val="1"/>
      <w:numFmt w:val="bullet"/>
      <w:lvlText w:val="•"/>
      <w:lvlJc w:val="left"/>
      <w:rPr>
        <w:rFonts w:hint="default"/>
      </w:rPr>
    </w:lvl>
    <w:lvl w:ilvl="2" w:tplc="6B2AB9DC">
      <w:start w:val="1"/>
      <w:numFmt w:val="bullet"/>
      <w:lvlText w:val="•"/>
      <w:lvlJc w:val="left"/>
      <w:rPr>
        <w:rFonts w:hint="default"/>
      </w:rPr>
    </w:lvl>
    <w:lvl w:ilvl="3" w:tplc="AEE05F9A">
      <w:start w:val="1"/>
      <w:numFmt w:val="bullet"/>
      <w:lvlText w:val="•"/>
      <w:lvlJc w:val="left"/>
      <w:rPr>
        <w:rFonts w:hint="default"/>
      </w:rPr>
    </w:lvl>
    <w:lvl w:ilvl="4" w:tplc="2A66185A">
      <w:start w:val="1"/>
      <w:numFmt w:val="bullet"/>
      <w:lvlText w:val="•"/>
      <w:lvlJc w:val="left"/>
      <w:rPr>
        <w:rFonts w:hint="default"/>
      </w:rPr>
    </w:lvl>
    <w:lvl w:ilvl="5" w:tplc="B63A4E9C">
      <w:start w:val="1"/>
      <w:numFmt w:val="bullet"/>
      <w:lvlText w:val="•"/>
      <w:lvlJc w:val="left"/>
      <w:rPr>
        <w:rFonts w:hint="default"/>
      </w:rPr>
    </w:lvl>
    <w:lvl w:ilvl="6" w:tplc="114ACB54">
      <w:start w:val="1"/>
      <w:numFmt w:val="bullet"/>
      <w:lvlText w:val="•"/>
      <w:lvlJc w:val="left"/>
      <w:rPr>
        <w:rFonts w:hint="default"/>
      </w:rPr>
    </w:lvl>
    <w:lvl w:ilvl="7" w:tplc="EA08F524">
      <w:start w:val="1"/>
      <w:numFmt w:val="bullet"/>
      <w:lvlText w:val="•"/>
      <w:lvlJc w:val="left"/>
      <w:rPr>
        <w:rFonts w:hint="default"/>
      </w:rPr>
    </w:lvl>
    <w:lvl w:ilvl="8" w:tplc="03E817AA">
      <w:start w:val="1"/>
      <w:numFmt w:val="bullet"/>
      <w:lvlText w:val="•"/>
      <w:lvlJc w:val="left"/>
      <w:rPr>
        <w:rFonts w:hint="default"/>
      </w:rPr>
    </w:lvl>
  </w:abstractNum>
  <w:abstractNum w:abstractNumId="7">
    <w:nsid w:val="035A3EAC"/>
    <w:multiLevelType w:val="hybridMultilevel"/>
    <w:tmpl w:val="12BAE92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3AB71D6"/>
    <w:multiLevelType w:val="hybridMultilevel"/>
    <w:tmpl w:val="E6E699B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4096B1D"/>
    <w:multiLevelType w:val="hybridMultilevel"/>
    <w:tmpl w:val="03529970"/>
    <w:lvl w:ilvl="0" w:tplc="0C0A0001">
      <w:start w:val="1"/>
      <w:numFmt w:val="bullet"/>
      <w:lvlText w:val=""/>
      <w:lvlJc w:val="left"/>
      <w:pPr>
        <w:tabs>
          <w:tab w:val="num" w:pos="800"/>
        </w:tabs>
        <w:ind w:left="800" w:hanging="360"/>
      </w:pPr>
      <w:rPr>
        <w:rFonts w:ascii="Symbol" w:hAnsi="Symbol" w:hint="default"/>
      </w:rPr>
    </w:lvl>
    <w:lvl w:ilvl="1" w:tplc="0C0A0003" w:tentative="1">
      <w:start w:val="1"/>
      <w:numFmt w:val="bullet"/>
      <w:lvlText w:val="o"/>
      <w:lvlJc w:val="left"/>
      <w:pPr>
        <w:tabs>
          <w:tab w:val="num" w:pos="1520"/>
        </w:tabs>
        <w:ind w:left="1520" w:hanging="360"/>
      </w:pPr>
      <w:rPr>
        <w:rFonts w:ascii="Courier New" w:hAnsi="Courier New" w:cs="Courier New" w:hint="default"/>
      </w:rPr>
    </w:lvl>
    <w:lvl w:ilvl="2" w:tplc="0C0A0005" w:tentative="1">
      <w:start w:val="1"/>
      <w:numFmt w:val="bullet"/>
      <w:lvlText w:val=""/>
      <w:lvlJc w:val="left"/>
      <w:pPr>
        <w:tabs>
          <w:tab w:val="num" w:pos="2240"/>
        </w:tabs>
        <w:ind w:left="2240" w:hanging="360"/>
      </w:pPr>
      <w:rPr>
        <w:rFonts w:ascii="Wingdings" w:hAnsi="Wingdings" w:hint="default"/>
      </w:rPr>
    </w:lvl>
    <w:lvl w:ilvl="3" w:tplc="0C0A0001" w:tentative="1">
      <w:start w:val="1"/>
      <w:numFmt w:val="bullet"/>
      <w:lvlText w:val=""/>
      <w:lvlJc w:val="left"/>
      <w:pPr>
        <w:tabs>
          <w:tab w:val="num" w:pos="2960"/>
        </w:tabs>
        <w:ind w:left="2960" w:hanging="360"/>
      </w:pPr>
      <w:rPr>
        <w:rFonts w:ascii="Symbol" w:hAnsi="Symbol" w:hint="default"/>
      </w:rPr>
    </w:lvl>
    <w:lvl w:ilvl="4" w:tplc="0C0A0003" w:tentative="1">
      <w:start w:val="1"/>
      <w:numFmt w:val="bullet"/>
      <w:lvlText w:val="o"/>
      <w:lvlJc w:val="left"/>
      <w:pPr>
        <w:tabs>
          <w:tab w:val="num" w:pos="3680"/>
        </w:tabs>
        <w:ind w:left="3680" w:hanging="360"/>
      </w:pPr>
      <w:rPr>
        <w:rFonts w:ascii="Courier New" w:hAnsi="Courier New" w:cs="Courier New" w:hint="default"/>
      </w:rPr>
    </w:lvl>
    <w:lvl w:ilvl="5" w:tplc="0C0A0005" w:tentative="1">
      <w:start w:val="1"/>
      <w:numFmt w:val="bullet"/>
      <w:lvlText w:val=""/>
      <w:lvlJc w:val="left"/>
      <w:pPr>
        <w:tabs>
          <w:tab w:val="num" w:pos="4400"/>
        </w:tabs>
        <w:ind w:left="4400" w:hanging="360"/>
      </w:pPr>
      <w:rPr>
        <w:rFonts w:ascii="Wingdings" w:hAnsi="Wingdings" w:hint="default"/>
      </w:rPr>
    </w:lvl>
    <w:lvl w:ilvl="6" w:tplc="0C0A0001" w:tentative="1">
      <w:start w:val="1"/>
      <w:numFmt w:val="bullet"/>
      <w:lvlText w:val=""/>
      <w:lvlJc w:val="left"/>
      <w:pPr>
        <w:tabs>
          <w:tab w:val="num" w:pos="5120"/>
        </w:tabs>
        <w:ind w:left="5120" w:hanging="360"/>
      </w:pPr>
      <w:rPr>
        <w:rFonts w:ascii="Symbol" w:hAnsi="Symbol" w:hint="default"/>
      </w:rPr>
    </w:lvl>
    <w:lvl w:ilvl="7" w:tplc="0C0A0003" w:tentative="1">
      <w:start w:val="1"/>
      <w:numFmt w:val="bullet"/>
      <w:lvlText w:val="o"/>
      <w:lvlJc w:val="left"/>
      <w:pPr>
        <w:tabs>
          <w:tab w:val="num" w:pos="5840"/>
        </w:tabs>
        <w:ind w:left="5840" w:hanging="360"/>
      </w:pPr>
      <w:rPr>
        <w:rFonts w:ascii="Courier New" w:hAnsi="Courier New" w:cs="Courier New" w:hint="default"/>
      </w:rPr>
    </w:lvl>
    <w:lvl w:ilvl="8" w:tplc="0C0A0005" w:tentative="1">
      <w:start w:val="1"/>
      <w:numFmt w:val="bullet"/>
      <w:lvlText w:val=""/>
      <w:lvlJc w:val="left"/>
      <w:pPr>
        <w:tabs>
          <w:tab w:val="num" w:pos="6560"/>
        </w:tabs>
        <w:ind w:left="6560" w:hanging="360"/>
      </w:pPr>
      <w:rPr>
        <w:rFonts w:ascii="Wingdings" w:hAnsi="Wingdings" w:hint="default"/>
      </w:rPr>
    </w:lvl>
  </w:abstractNum>
  <w:abstractNum w:abstractNumId="10">
    <w:nsid w:val="043F1497"/>
    <w:multiLevelType w:val="hybridMultilevel"/>
    <w:tmpl w:val="4AB6BB7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45606C2"/>
    <w:multiLevelType w:val="hybridMultilevel"/>
    <w:tmpl w:val="06AC44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48216B3"/>
    <w:multiLevelType w:val="hybridMultilevel"/>
    <w:tmpl w:val="ABE28BDC"/>
    <w:lvl w:ilvl="0" w:tplc="6B38B8B6">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nsid w:val="048C261E"/>
    <w:multiLevelType w:val="hybridMultilevel"/>
    <w:tmpl w:val="6A44331A"/>
    <w:lvl w:ilvl="0" w:tplc="0C0A0001">
      <w:start w:val="1"/>
      <w:numFmt w:val="bullet"/>
      <w:lvlText w:val=""/>
      <w:lvlJc w:val="left"/>
      <w:pPr>
        <w:ind w:left="915" w:hanging="360"/>
      </w:pPr>
      <w:rPr>
        <w:rFonts w:ascii="Symbol" w:hAnsi="Symbol" w:hint="default"/>
      </w:rPr>
    </w:lvl>
    <w:lvl w:ilvl="1" w:tplc="0C0A0003" w:tentative="1">
      <w:start w:val="1"/>
      <w:numFmt w:val="bullet"/>
      <w:lvlText w:val="o"/>
      <w:lvlJc w:val="left"/>
      <w:pPr>
        <w:ind w:left="1635" w:hanging="360"/>
      </w:pPr>
      <w:rPr>
        <w:rFonts w:ascii="Courier New" w:hAnsi="Courier New" w:cs="Courier New" w:hint="default"/>
      </w:rPr>
    </w:lvl>
    <w:lvl w:ilvl="2" w:tplc="0C0A0005" w:tentative="1">
      <w:start w:val="1"/>
      <w:numFmt w:val="bullet"/>
      <w:lvlText w:val=""/>
      <w:lvlJc w:val="left"/>
      <w:pPr>
        <w:ind w:left="2355" w:hanging="360"/>
      </w:pPr>
      <w:rPr>
        <w:rFonts w:ascii="Wingdings" w:hAnsi="Wingdings" w:hint="default"/>
      </w:rPr>
    </w:lvl>
    <w:lvl w:ilvl="3" w:tplc="0C0A0001" w:tentative="1">
      <w:start w:val="1"/>
      <w:numFmt w:val="bullet"/>
      <w:lvlText w:val=""/>
      <w:lvlJc w:val="left"/>
      <w:pPr>
        <w:ind w:left="3075" w:hanging="360"/>
      </w:pPr>
      <w:rPr>
        <w:rFonts w:ascii="Symbol" w:hAnsi="Symbol" w:hint="default"/>
      </w:rPr>
    </w:lvl>
    <w:lvl w:ilvl="4" w:tplc="0C0A0003" w:tentative="1">
      <w:start w:val="1"/>
      <w:numFmt w:val="bullet"/>
      <w:lvlText w:val="o"/>
      <w:lvlJc w:val="left"/>
      <w:pPr>
        <w:ind w:left="3795" w:hanging="360"/>
      </w:pPr>
      <w:rPr>
        <w:rFonts w:ascii="Courier New" w:hAnsi="Courier New" w:cs="Courier New" w:hint="default"/>
      </w:rPr>
    </w:lvl>
    <w:lvl w:ilvl="5" w:tplc="0C0A0005" w:tentative="1">
      <w:start w:val="1"/>
      <w:numFmt w:val="bullet"/>
      <w:lvlText w:val=""/>
      <w:lvlJc w:val="left"/>
      <w:pPr>
        <w:ind w:left="4515" w:hanging="360"/>
      </w:pPr>
      <w:rPr>
        <w:rFonts w:ascii="Wingdings" w:hAnsi="Wingdings" w:hint="default"/>
      </w:rPr>
    </w:lvl>
    <w:lvl w:ilvl="6" w:tplc="0C0A0001" w:tentative="1">
      <w:start w:val="1"/>
      <w:numFmt w:val="bullet"/>
      <w:lvlText w:val=""/>
      <w:lvlJc w:val="left"/>
      <w:pPr>
        <w:ind w:left="5235" w:hanging="360"/>
      </w:pPr>
      <w:rPr>
        <w:rFonts w:ascii="Symbol" w:hAnsi="Symbol" w:hint="default"/>
      </w:rPr>
    </w:lvl>
    <w:lvl w:ilvl="7" w:tplc="0C0A0003" w:tentative="1">
      <w:start w:val="1"/>
      <w:numFmt w:val="bullet"/>
      <w:lvlText w:val="o"/>
      <w:lvlJc w:val="left"/>
      <w:pPr>
        <w:ind w:left="5955" w:hanging="360"/>
      </w:pPr>
      <w:rPr>
        <w:rFonts w:ascii="Courier New" w:hAnsi="Courier New" w:cs="Courier New" w:hint="default"/>
      </w:rPr>
    </w:lvl>
    <w:lvl w:ilvl="8" w:tplc="0C0A0005" w:tentative="1">
      <w:start w:val="1"/>
      <w:numFmt w:val="bullet"/>
      <w:lvlText w:val=""/>
      <w:lvlJc w:val="left"/>
      <w:pPr>
        <w:ind w:left="6675" w:hanging="360"/>
      </w:pPr>
      <w:rPr>
        <w:rFonts w:ascii="Wingdings" w:hAnsi="Wingdings" w:hint="default"/>
      </w:rPr>
    </w:lvl>
  </w:abstractNum>
  <w:abstractNum w:abstractNumId="14">
    <w:nsid w:val="04973829"/>
    <w:multiLevelType w:val="hybridMultilevel"/>
    <w:tmpl w:val="60BA5E16"/>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5">
    <w:nsid w:val="05041E05"/>
    <w:multiLevelType w:val="multilevel"/>
    <w:tmpl w:val="BF46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51F2D8F"/>
    <w:multiLevelType w:val="hybridMultilevel"/>
    <w:tmpl w:val="E19A5F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05820C68"/>
    <w:multiLevelType w:val="hybridMultilevel"/>
    <w:tmpl w:val="53DA48F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05983D92"/>
    <w:multiLevelType w:val="hybridMultilevel"/>
    <w:tmpl w:val="B6009FD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059A2160"/>
    <w:multiLevelType w:val="hybridMultilevel"/>
    <w:tmpl w:val="3998D5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05DA1A0C"/>
    <w:multiLevelType w:val="hybridMultilevel"/>
    <w:tmpl w:val="FE8A9A0E"/>
    <w:lvl w:ilvl="0" w:tplc="540A000F">
      <w:start w:val="13"/>
      <w:numFmt w:val="decimal"/>
      <w:lvlText w:val="%1."/>
      <w:lvlJc w:val="left"/>
      <w:pPr>
        <w:ind w:left="720" w:hanging="360"/>
      </w:pPr>
      <w:rPr>
        <w:rFonts w:hint="default"/>
      </w:rPr>
    </w:lvl>
    <w:lvl w:ilvl="1" w:tplc="540A0019">
      <w:start w:val="1"/>
      <w:numFmt w:val="lowerLetter"/>
      <w:lvlText w:val="%2."/>
      <w:lvlJc w:val="left"/>
      <w:pPr>
        <w:ind w:left="1440" w:hanging="360"/>
      </w:pPr>
    </w:lvl>
    <w:lvl w:ilvl="2" w:tplc="540A001B">
      <w:start w:val="1"/>
      <w:numFmt w:val="lowerRoman"/>
      <w:lvlText w:val="%3."/>
      <w:lvlJc w:val="right"/>
      <w:pPr>
        <w:ind w:left="2160" w:hanging="180"/>
      </w:pPr>
    </w:lvl>
    <w:lvl w:ilvl="3" w:tplc="540A000F">
      <w:start w:val="1"/>
      <w:numFmt w:val="decimal"/>
      <w:lvlText w:val="%4."/>
      <w:lvlJc w:val="left"/>
      <w:pPr>
        <w:ind w:left="2880" w:hanging="360"/>
      </w:pPr>
    </w:lvl>
    <w:lvl w:ilvl="4" w:tplc="540A0019">
      <w:start w:val="1"/>
      <w:numFmt w:val="lowerLetter"/>
      <w:lvlText w:val="%5."/>
      <w:lvlJc w:val="left"/>
      <w:pPr>
        <w:ind w:left="3600" w:hanging="360"/>
      </w:pPr>
    </w:lvl>
    <w:lvl w:ilvl="5" w:tplc="6F64F10A">
      <w:start w:val="1"/>
      <w:numFmt w:val="upperLetter"/>
      <w:lvlText w:val="%6."/>
      <w:lvlJc w:val="left"/>
      <w:pPr>
        <w:ind w:left="4500" w:hanging="360"/>
      </w:pPr>
      <w:rPr>
        <w:rFonts w:hint="default"/>
      </w:r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1">
    <w:nsid w:val="05F36444"/>
    <w:multiLevelType w:val="hybridMultilevel"/>
    <w:tmpl w:val="B404B1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071F615F"/>
    <w:multiLevelType w:val="hybridMultilevel"/>
    <w:tmpl w:val="9AA654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07737E4A"/>
    <w:multiLevelType w:val="hybridMultilevel"/>
    <w:tmpl w:val="560465D2"/>
    <w:lvl w:ilvl="0" w:tplc="0C0A0005">
      <w:start w:val="1"/>
      <w:numFmt w:val="bullet"/>
      <w:lvlText w:val=""/>
      <w:lvlJc w:val="left"/>
      <w:pPr>
        <w:ind w:left="720" w:hanging="360"/>
      </w:pPr>
      <w:rPr>
        <w:rFonts w:ascii="Wingdings" w:hAnsi="Wingdings" w:hint="default"/>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08C648A2"/>
    <w:multiLevelType w:val="hybridMultilevel"/>
    <w:tmpl w:val="59AA55CC"/>
    <w:lvl w:ilvl="0" w:tplc="DE4A64B2">
      <w:start w:val="1"/>
      <w:numFmt w:val="bullet"/>
      <w:lvlText w:val="•"/>
      <w:lvlJc w:val="left"/>
      <w:pPr>
        <w:tabs>
          <w:tab w:val="num" w:pos="720"/>
        </w:tabs>
        <w:ind w:left="720" w:hanging="360"/>
      </w:pPr>
      <w:rPr>
        <w:rFonts w:ascii="Arial" w:hAnsi="Arial" w:hint="default"/>
      </w:rPr>
    </w:lvl>
    <w:lvl w:ilvl="1" w:tplc="8E6C40BE" w:tentative="1">
      <w:start w:val="1"/>
      <w:numFmt w:val="bullet"/>
      <w:lvlText w:val="•"/>
      <w:lvlJc w:val="left"/>
      <w:pPr>
        <w:tabs>
          <w:tab w:val="num" w:pos="1440"/>
        </w:tabs>
        <w:ind w:left="1440" w:hanging="360"/>
      </w:pPr>
      <w:rPr>
        <w:rFonts w:ascii="Arial" w:hAnsi="Arial" w:hint="default"/>
      </w:rPr>
    </w:lvl>
    <w:lvl w:ilvl="2" w:tplc="0C964C78" w:tentative="1">
      <w:start w:val="1"/>
      <w:numFmt w:val="bullet"/>
      <w:lvlText w:val="•"/>
      <w:lvlJc w:val="left"/>
      <w:pPr>
        <w:tabs>
          <w:tab w:val="num" w:pos="2160"/>
        </w:tabs>
        <w:ind w:left="2160" w:hanging="360"/>
      </w:pPr>
      <w:rPr>
        <w:rFonts w:ascii="Arial" w:hAnsi="Arial" w:hint="default"/>
      </w:rPr>
    </w:lvl>
    <w:lvl w:ilvl="3" w:tplc="29920A36" w:tentative="1">
      <w:start w:val="1"/>
      <w:numFmt w:val="bullet"/>
      <w:lvlText w:val="•"/>
      <w:lvlJc w:val="left"/>
      <w:pPr>
        <w:tabs>
          <w:tab w:val="num" w:pos="2880"/>
        </w:tabs>
        <w:ind w:left="2880" w:hanging="360"/>
      </w:pPr>
      <w:rPr>
        <w:rFonts w:ascii="Arial" w:hAnsi="Arial" w:hint="default"/>
      </w:rPr>
    </w:lvl>
    <w:lvl w:ilvl="4" w:tplc="F6BAC530" w:tentative="1">
      <w:start w:val="1"/>
      <w:numFmt w:val="bullet"/>
      <w:lvlText w:val="•"/>
      <w:lvlJc w:val="left"/>
      <w:pPr>
        <w:tabs>
          <w:tab w:val="num" w:pos="3600"/>
        </w:tabs>
        <w:ind w:left="3600" w:hanging="360"/>
      </w:pPr>
      <w:rPr>
        <w:rFonts w:ascii="Arial" w:hAnsi="Arial" w:hint="default"/>
      </w:rPr>
    </w:lvl>
    <w:lvl w:ilvl="5" w:tplc="36C6D0C8" w:tentative="1">
      <w:start w:val="1"/>
      <w:numFmt w:val="bullet"/>
      <w:lvlText w:val="•"/>
      <w:lvlJc w:val="left"/>
      <w:pPr>
        <w:tabs>
          <w:tab w:val="num" w:pos="4320"/>
        </w:tabs>
        <w:ind w:left="4320" w:hanging="360"/>
      </w:pPr>
      <w:rPr>
        <w:rFonts w:ascii="Arial" w:hAnsi="Arial" w:hint="default"/>
      </w:rPr>
    </w:lvl>
    <w:lvl w:ilvl="6" w:tplc="332ED9E8" w:tentative="1">
      <w:start w:val="1"/>
      <w:numFmt w:val="bullet"/>
      <w:lvlText w:val="•"/>
      <w:lvlJc w:val="left"/>
      <w:pPr>
        <w:tabs>
          <w:tab w:val="num" w:pos="5040"/>
        </w:tabs>
        <w:ind w:left="5040" w:hanging="360"/>
      </w:pPr>
      <w:rPr>
        <w:rFonts w:ascii="Arial" w:hAnsi="Arial" w:hint="default"/>
      </w:rPr>
    </w:lvl>
    <w:lvl w:ilvl="7" w:tplc="348C66B6" w:tentative="1">
      <w:start w:val="1"/>
      <w:numFmt w:val="bullet"/>
      <w:lvlText w:val="•"/>
      <w:lvlJc w:val="left"/>
      <w:pPr>
        <w:tabs>
          <w:tab w:val="num" w:pos="5760"/>
        </w:tabs>
        <w:ind w:left="5760" w:hanging="360"/>
      </w:pPr>
      <w:rPr>
        <w:rFonts w:ascii="Arial" w:hAnsi="Arial" w:hint="default"/>
      </w:rPr>
    </w:lvl>
    <w:lvl w:ilvl="8" w:tplc="F29AA342" w:tentative="1">
      <w:start w:val="1"/>
      <w:numFmt w:val="bullet"/>
      <w:lvlText w:val="•"/>
      <w:lvlJc w:val="left"/>
      <w:pPr>
        <w:tabs>
          <w:tab w:val="num" w:pos="6480"/>
        </w:tabs>
        <w:ind w:left="6480" w:hanging="360"/>
      </w:pPr>
      <w:rPr>
        <w:rFonts w:ascii="Arial" w:hAnsi="Arial" w:hint="default"/>
      </w:rPr>
    </w:lvl>
  </w:abstractNum>
  <w:abstractNum w:abstractNumId="25">
    <w:nsid w:val="08D049BE"/>
    <w:multiLevelType w:val="hybridMultilevel"/>
    <w:tmpl w:val="814E26C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092B779E"/>
    <w:multiLevelType w:val="hybridMultilevel"/>
    <w:tmpl w:val="6FC8EFD4"/>
    <w:lvl w:ilvl="0" w:tplc="4FACC958">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93A3415"/>
    <w:multiLevelType w:val="hybridMultilevel"/>
    <w:tmpl w:val="909E9B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09F40291"/>
    <w:multiLevelType w:val="hybridMultilevel"/>
    <w:tmpl w:val="524205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0A0F0508"/>
    <w:multiLevelType w:val="hybridMultilevel"/>
    <w:tmpl w:val="DA0A565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nsid w:val="0AE65B0F"/>
    <w:multiLevelType w:val="hybridMultilevel"/>
    <w:tmpl w:val="46EAE974"/>
    <w:lvl w:ilvl="0" w:tplc="A440C164">
      <w:start w:val="1"/>
      <w:numFmt w:val="bullet"/>
      <w:lvlText w:val="•"/>
      <w:lvlJc w:val="left"/>
      <w:pPr>
        <w:tabs>
          <w:tab w:val="num" w:pos="720"/>
        </w:tabs>
        <w:ind w:left="720" w:hanging="360"/>
      </w:pPr>
      <w:rPr>
        <w:rFonts w:ascii="Arial" w:hAnsi="Arial" w:hint="default"/>
      </w:rPr>
    </w:lvl>
    <w:lvl w:ilvl="1" w:tplc="BF00F496" w:tentative="1">
      <w:start w:val="1"/>
      <w:numFmt w:val="bullet"/>
      <w:lvlText w:val="•"/>
      <w:lvlJc w:val="left"/>
      <w:pPr>
        <w:tabs>
          <w:tab w:val="num" w:pos="1440"/>
        </w:tabs>
        <w:ind w:left="1440" w:hanging="360"/>
      </w:pPr>
      <w:rPr>
        <w:rFonts w:ascii="Arial" w:hAnsi="Arial" w:hint="default"/>
      </w:rPr>
    </w:lvl>
    <w:lvl w:ilvl="2" w:tplc="A09869E2" w:tentative="1">
      <w:start w:val="1"/>
      <w:numFmt w:val="bullet"/>
      <w:lvlText w:val="•"/>
      <w:lvlJc w:val="left"/>
      <w:pPr>
        <w:tabs>
          <w:tab w:val="num" w:pos="2160"/>
        </w:tabs>
        <w:ind w:left="2160" w:hanging="360"/>
      </w:pPr>
      <w:rPr>
        <w:rFonts w:ascii="Arial" w:hAnsi="Arial" w:hint="default"/>
      </w:rPr>
    </w:lvl>
    <w:lvl w:ilvl="3" w:tplc="62247D1E" w:tentative="1">
      <w:start w:val="1"/>
      <w:numFmt w:val="bullet"/>
      <w:lvlText w:val="•"/>
      <w:lvlJc w:val="left"/>
      <w:pPr>
        <w:tabs>
          <w:tab w:val="num" w:pos="2880"/>
        </w:tabs>
        <w:ind w:left="2880" w:hanging="360"/>
      </w:pPr>
      <w:rPr>
        <w:rFonts w:ascii="Arial" w:hAnsi="Arial" w:hint="default"/>
      </w:rPr>
    </w:lvl>
    <w:lvl w:ilvl="4" w:tplc="89B68C02" w:tentative="1">
      <w:start w:val="1"/>
      <w:numFmt w:val="bullet"/>
      <w:lvlText w:val="•"/>
      <w:lvlJc w:val="left"/>
      <w:pPr>
        <w:tabs>
          <w:tab w:val="num" w:pos="3600"/>
        </w:tabs>
        <w:ind w:left="3600" w:hanging="360"/>
      </w:pPr>
      <w:rPr>
        <w:rFonts w:ascii="Arial" w:hAnsi="Arial" w:hint="default"/>
      </w:rPr>
    </w:lvl>
    <w:lvl w:ilvl="5" w:tplc="AC26D0DC" w:tentative="1">
      <w:start w:val="1"/>
      <w:numFmt w:val="bullet"/>
      <w:lvlText w:val="•"/>
      <w:lvlJc w:val="left"/>
      <w:pPr>
        <w:tabs>
          <w:tab w:val="num" w:pos="4320"/>
        </w:tabs>
        <w:ind w:left="4320" w:hanging="360"/>
      </w:pPr>
      <w:rPr>
        <w:rFonts w:ascii="Arial" w:hAnsi="Arial" w:hint="default"/>
      </w:rPr>
    </w:lvl>
    <w:lvl w:ilvl="6" w:tplc="1346AAFA" w:tentative="1">
      <w:start w:val="1"/>
      <w:numFmt w:val="bullet"/>
      <w:lvlText w:val="•"/>
      <w:lvlJc w:val="left"/>
      <w:pPr>
        <w:tabs>
          <w:tab w:val="num" w:pos="5040"/>
        </w:tabs>
        <w:ind w:left="5040" w:hanging="360"/>
      </w:pPr>
      <w:rPr>
        <w:rFonts w:ascii="Arial" w:hAnsi="Arial" w:hint="default"/>
      </w:rPr>
    </w:lvl>
    <w:lvl w:ilvl="7" w:tplc="C0006E72" w:tentative="1">
      <w:start w:val="1"/>
      <w:numFmt w:val="bullet"/>
      <w:lvlText w:val="•"/>
      <w:lvlJc w:val="left"/>
      <w:pPr>
        <w:tabs>
          <w:tab w:val="num" w:pos="5760"/>
        </w:tabs>
        <w:ind w:left="5760" w:hanging="360"/>
      </w:pPr>
      <w:rPr>
        <w:rFonts w:ascii="Arial" w:hAnsi="Arial" w:hint="default"/>
      </w:rPr>
    </w:lvl>
    <w:lvl w:ilvl="8" w:tplc="99D4E7E6" w:tentative="1">
      <w:start w:val="1"/>
      <w:numFmt w:val="bullet"/>
      <w:lvlText w:val="•"/>
      <w:lvlJc w:val="left"/>
      <w:pPr>
        <w:tabs>
          <w:tab w:val="num" w:pos="6480"/>
        </w:tabs>
        <w:ind w:left="6480" w:hanging="360"/>
      </w:pPr>
      <w:rPr>
        <w:rFonts w:ascii="Arial" w:hAnsi="Arial" w:hint="default"/>
      </w:rPr>
    </w:lvl>
  </w:abstractNum>
  <w:abstractNum w:abstractNumId="31">
    <w:nsid w:val="0AF21C48"/>
    <w:multiLevelType w:val="hybridMultilevel"/>
    <w:tmpl w:val="533ECC40"/>
    <w:lvl w:ilvl="0" w:tplc="28B4E54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0B894A62"/>
    <w:multiLevelType w:val="hybridMultilevel"/>
    <w:tmpl w:val="9F3E947E"/>
    <w:lvl w:ilvl="0" w:tplc="0C0A0005">
      <w:start w:val="1"/>
      <w:numFmt w:val="bullet"/>
      <w:lvlText w:val=""/>
      <w:lvlJc w:val="left"/>
      <w:pPr>
        <w:ind w:left="720" w:hanging="360"/>
      </w:pPr>
      <w:rPr>
        <w:rFonts w:ascii="Wingdings" w:hAnsi="Wingdings" w:hint="default"/>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0B9C1D58"/>
    <w:multiLevelType w:val="hybridMultilevel"/>
    <w:tmpl w:val="C6E82586"/>
    <w:lvl w:ilvl="0" w:tplc="D5165868">
      <w:start w:val="1"/>
      <w:numFmt w:val="decimal"/>
      <w:lvlText w:val="%1."/>
      <w:lvlJc w:val="left"/>
      <w:pPr>
        <w:ind w:hanging="312"/>
        <w:jc w:val="right"/>
      </w:pPr>
      <w:rPr>
        <w:rFonts w:ascii="Arial" w:eastAsia="Arial" w:hAnsi="Arial" w:hint="default"/>
        <w:spacing w:val="-1"/>
        <w:sz w:val="28"/>
        <w:szCs w:val="28"/>
      </w:rPr>
    </w:lvl>
    <w:lvl w:ilvl="1" w:tplc="FB7EC89C">
      <w:start w:val="1"/>
      <w:numFmt w:val="lowerLetter"/>
      <w:lvlText w:val="%2."/>
      <w:lvlJc w:val="left"/>
      <w:pPr>
        <w:ind w:hanging="360"/>
      </w:pPr>
      <w:rPr>
        <w:rFonts w:ascii="Arial" w:eastAsia="Arial" w:hAnsi="Arial" w:hint="default"/>
        <w:spacing w:val="-1"/>
        <w:sz w:val="28"/>
        <w:szCs w:val="28"/>
      </w:rPr>
    </w:lvl>
    <w:lvl w:ilvl="2" w:tplc="90106168">
      <w:start w:val="1"/>
      <w:numFmt w:val="bullet"/>
      <w:lvlText w:val="•"/>
      <w:lvlJc w:val="left"/>
      <w:pPr>
        <w:ind w:hanging="361"/>
      </w:pPr>
      <w:rPr>
        <w:rFonts w:ascii="Arial" w:eastAsia="Arial" w:hAnsi="Arial" w:hint="default"/>
        <w:w w:val="131"/>
        <w:sz w:val="28"/>
        <w:szCs w:val="28"/>
      </w:rPr>
    </w:lvl>
    <w:lvl w:ilvl="3" w:tplc="2E5CE77A">
      <w:start w:val="1"/>
      <w:numFmt w:val="bullet"/>
      <w:lvlText w:val="•"/>
      <w:lvlJc w:val="left"/>
      <w:rPr>
        <w:rFonts w:hint="default"/>
      </w:rPr>
    </w:lvl>
    <w:lvl w:ilvl="4" w:tplc="C0D67B7A">
      <w:start w:val="1"/>
      <w:numFmt w:val="bullet"/>
      <w:lvlText w:val="•"/>
      <w:lvlJc w:val="left"/>
      <w:rPr>
        <w:rFonts w:hint="default"/>
      </w:rPr>
    </w:lvl>
    <w:lvl w:ilvl="5" w:tplc="6EA6679A">
      <w:start w:val="1"/>
      <w:numFmt w:val="bullet"/>
      <w:lvlText w:val="•"/>
      <w:lvlJc w:val="left"/>
      <w:rPr>
        <w:rFonts w:hint="default"/>
      </w:rPr>
    </w:lvl>
    <w:lvl w:ilvl="6" w:tplc="1CB840B0">
      <w:start w:val="1"/>
      <w:numFmt w:val="bullet"/>
      <w:lvlText w:val="•"/>
      <w:lvlJc w:val="left"/>
      <w:rPr>
        <w:rFonts w:hint="default"/>
      </w:rPr>
    </w:lvl>
    <w:lvl w:ilvl="7" w:tplc="156AEC6E">
      <w:start w:val="1"/>
      <w:numFmt w:val="bullet"/>
      <w:lvlText w:val="•"/>
      <w:lvlJc w:val="left"/>
      <w:rPr>
        <w:rFonts w:hint="default"/>
      </w:rPr>
    </w:lvl>
    <w:lvl w:ilvl="8" w:tplc="F9B8BA58">
      <w:start w:val="1"/>
      <w:numFmt w:val="bullet"/>
      <w:lvlText w:val="•"/>
      <w:lvlJc w:val="left"/>
      <w:rPr>
        <w:rFonts w:hint="default"/>
      </w:rPr>
    </w:lvl>
  </w:abstractNum>
  <w:abstractNum w:abstractNumId="34">
    <w:nsid w:val="0BB37DDD"/>
    <w:multiLevelType w:val="hybridMultilevel"/>
    <w:tmpl w:val="A66ADE72"/>
    <w:lvl w:ilvl="0" w:tplc="6742D58A">
      <w:start w:val="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0C497654"/>
    <w:multiLevelType w:val="hybridMultilevel"/>
    <w:tmpl w:val="5C48B4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0C6477F8"/>
    <w:multiLevelType w:val="hybridMultilevel"/>
    <w:tmpl w:val="C540A92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C6A7E66"/>
    <w:multiLevelType w:val="hybridMultilevel"/>
    <w:tmpl w:val="05F01A30"/>
    <w:lvl w:ilvl="0" w:tplc="5714EFEE">
      <w:start w:val="1"/>
      <w:numFmt w:val="decimal"/>
      <w:lvlText w:val="%1."/>
      <w:lvlJc w:val="left"/>
      <w:pPr>
        <w:ind w:left="540" w:hanging="360"/>
      </w:pPr>
      <w:rPr>
        <w:rFonts w:hint="default"/>
      </w:rPr>
    </w:lvl>
    <w:lvl w:ilvl="1" w:tplc="0C0A0019" w:tentative="1">
      <w:start w:val="1"/>
      <w:numFmt w:val="lowerLetter"/>
      <w:lvlText w:val="%2."/>
      <w:lvlJc w:val="left"/>
      <w:pPr>
        <w:ind w:left="1260" w:hanging="360"/>
      </w:pPr>
    </w:lvl>
    <w:lvl w:ilvl="2" w:tplc="0C0A001B" w:tentative="1">
      <w:start w:val="1"/>
      <w:numFmt w:val="lowerRoman"/>
      <w:lvlText w:val="%3."/>
      <w:lvlJc w:val="right"/>
      <w:pPr>
        <w:ind w:left="1980" w:hanging="180"/>
      </w:pPr>
    </w:lvl>
    <w:lvl w:ilvl="3" w:tplc="0C0A000F" w:tentative="1">
      <w:start w:val="1"/>
      <w:numFmt w:val="decimal"/>
      <w:lvlText w:val="%4."/>
      <w:lvlJc w:val="left"/>
      <w:pPr>
        <w:ind w:left="2700" w:hanging="360"/>
      </w:pPr>
    </w:lvl>
    <w:lvl w:ilvl="4" w:tplc="0C0A0019" w:tentative="1">
      <w:start w:val="1"/>
      <w:numFmt w:val="lowerLetter"/>
      <w:lvlText w:val="%5."/>
      <w:lvlJc w:val="left"/>
      <w:pPr>
        <w:ind w:left="3420" w:hanging="360"/>
      </w:pPr>
    </w:lvl>
    <w:lvl w:ilvl="5" w:tplc="0C0A001B" w:tentative="1">
      <w:start w:val="1"/>
      <w:numFmt w:val="lowerRoman"/>
      <w:lvlText w:val="%6."/>
      <w:lvlJc w:val="right"/>
      <w:pPr>
        <w:ind w:left="4140" w:hanging="180"/>
      </w:pPr>
    </w:lvl>
    <w:lvl w:ilvl="6" w:tplc="0C0A000F" w:tentative="1">
      <w:start w:val="1"/>
      <w:numFmt w:val="decimal"/>
      <w:lvlText w:val="%7."/>
      <w:lvlJc w:val="left"/>
      <w:pPr>
        <w:ind w:left="4860" w:hanging="360"/>
      </w:pPr>
    </w:lvl>
    <w:lvl w:ilvl="7" w:tplc="0C0A0019" w:tentative="1">
      <w:start w:val="1"/>
      <w:numFmt w:val="lowerLetter"/>
      <w:lvlText w:val="%8."/>
      <w:lvlJc w:val="left"/>
      <w:pPr>
        <w:ind w:left="5580" w:hanging="360"/>
      </w:pPr>
    </w:lvl>
    <w:lvl w:ilvl="8" w:tplc="0C0A001B" w:tentative="1">
      <w:start w:val="1"/>
      <w:numFmt w:val="lowerRoman"/>
      <w:lvlText w:val="%9."/>
      <w:lvlJc w:val="right"/>
      <w:pPr>
        <w:ind w:left="6300" w:hanging="180"/>
      </w:pPr>
    </w:lvl>
  </w:abstractNum>
  <w:abstractNum w:abstractNumId="38">
    <w:nsid w:val="0E97662D"/>
    <w:multiLevelType w:val="hybridMultilevel"/>
    <w:tmpl w:val="20B4FC0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0EC8459E"/>
    <w:multiLevelType w:val="hybridMultilevel"/>
    <w:tmpl w:val="1E669B78"/>
    <w:lvl w:ilvl="0" w:tplc="D2D00396">
      <w:start w:val="1"/>
      <w:numFmt w:val="bullet"/>
      <w:lvlText w:val=""/>
      <w:lvlJc w:val="left"/>
      <w:pPr>
        <w:tabs>
          <w:tab w:val="num" w:pos="720"/>
        </w:tabs>
        <w:ind w:left="720" w:hanging="360"/>
      </w:pPr>
      <w:rPr>
        <w:rFonts w:ascii="Wingdings" w:hAnsi="Wingdings" w:hint="default"/>
      </w:rPr>
    </w:lvl>
    <w:lvl w:ilvl="1" w:tplc="06C030D2" w:tentative="1">
      <w:start w:val="1"/>
      <w:numFmt w:val="bullet"/>
      <w:lvlText w:val=""/>
      <w:lvlJc w:val="left"/>
      <w:pPr>
        <w:tabs>
          <w:tab w:val="num" w:pos="1440"/>
        </w:tabs>
        <w:ind w:left="1440" w:hanging="360"/>
      </w:pPr>
      <w:rPr>
        <w:rFonts w:ascii="Wingdings" w:hAnsi="Wingdings" w:hint="default"/>
      </w:rPr>
    </w:lvl>
    <w:lvl w:ilvl="2" w:tplc="3BEC2566" w:tentative="1">
      <w:start w:val="1"/>
      <w:numFmt w:val="bullet"/>
      <w:lvlText w:val=""/>
      <w:lvlJc w:val="left"/>
      <w:pPr>
        <w:tabs>
          <w:tab w:val="num" w:pos="2160"/>
        </w:tabs>
        <w:ind w:left="2160" w:hanging="360"/>
      </w:pPr>
      <w:rPr>
        <w:rFonts w:ascii="Wingdings" w:hAnsi="Wingdings" w:hint="default"/>
      </w:rPr>
    </w:lvl>
    <w:lvl w:ilvl="3" w:tplc="13BA3BB8" w:tentative="1">
      <w:start w:val="1"/>
      <w:numFmt w:val="bullet"/>
      <w:lvlText w:val=""/>
      <w:lvlJc w:val="left"/>
      <w:pPr>
        <w:tabs>
          <w:tab w:val="num" w:pos="2880"/>
        </w:tabs>
        <w:ind w:left="2880" w:hanging="360"/>
      </w:pPr>
      <w:rPr>
        <w:rFonts w:ascii="Wingdings" w:hAnsi="Wingdings" w:hint="default"/>
      </w:rPr>
    </w:lvl>
    <w:lvl w:ilvl="4" w:tplc="7EEE0A02" w:tentative="1">
      <w:start w:val="1"/>
      <w:numFmt w:val="bullet"/>
      <w:lvlText w:val=""/>
      <w:lvlJc w:val="left"/>
      <w:pPr>
        <w:tabs>
          <w:tab w:val="num" w:pos="3600"/>
        </w:tabs>
        <w:ind w:left="3600" w:hanging="360"/>
      </w:pPr>
      <w:rPr>
        <w:rFonts w:ascii="Wingdings" w:hAnsi="Wingdings" w:hint="default"/>
      </w:rPr>
    </w:lvl>
    <w:lvl w:ilvl="5" w:tplc="4508C73A" w:tentative="1">
      <w:start w:val="1"/>
      <w:numFmt w:val="bullet"/>
      <w:lvlText w:val=""/>
      <w:lvlJc w:val="left"/>
      <w:pPr>
        <w:tabs>
          <w:tab w:val="num" w:pos="4320"/>
        </w:tabs>
        <w:ind w:left="4320" w:hanging="360"/>
      </w:pPr>
      <w:rPr>
        <w:rFonts w:ascii="Wingdings" w:hAnsi="Wingdings" w:hint="default"/>
      </w:rPr>
    </w:lvl>
    <w:lvl w:ilvl="6" w:tplc="A140C71C" w:tentative="1">
      <w:start w:val="1"/>
      <w:numFmt w:val="bullet"/>
      <w:lvlText w:val=""/>
      <w:lvlJc w:val="left"/>
      <w:pPr>
        <w:tabs>
          <w:tab w:val="num" w:pos="5040"/>
        </w:tabs>
        <w:ind w:left="5040" w:hanging="360"/>
      </w:pPr>
      <w:rPr>
        <w:rFonts w:ascii="Wingdings" w:hAnsi="Wingdings" w:hint="default"/>
      </w:rPr>
    </w:lvl>
    <w:lvl w:ilvl="7" w:tplc="24CE5A02" w:tentative="1">
      <w:start w:val="1"/>
      <w:numFmt w:val="bullet"/>
      <w:lvlText w:val=""/>
      <w:lvlJc w:val="left"/>
      <w:pPr>
        <w:tabs>
          <w:tab w:val="num" w:pos="5760"/>
        </w:tabs>
        <w:ind w:left="5760" w:hanging="360"/>
      </w:pPr>
      <w:rPr>
        <w:rFonts w:ascii="Wingdings" w:hAnsi="Wingdings" w:hint="default"/>
      </w:rPr>
    </w:lvl>
    <w:lvl w:ilvl="8" w:tplc="7F3EDA42" w:tentative="1">
      <w:start w:val="1"/>
      <w:numFmt w:val="bullet"/>
      <w:lvlText w:val=""/>
      <w:lvlJc w:val="left"/>
      <w:pPr>
        <w:tabs>
          <w:tab w:val="num" w:pos="6480"/>
        </w:tabs>
        <w:ind w:left="6480" w:hanging="360"/>
      </w:pPr>
      <w:rPr>
        <w:rFonts w:ascii="Wingdings" w:hAnsi="Wingdings" w:hint="default"/>
      </w:rPr>
    </w:lvl>
  </w:abstractNum>
  <w:abstractNum w:abstractNumId="40">
    <w:nsid w:val="0F340100"/>
    <w:multiLevelType w:val="hybridMultilevel"/>
    <w:tmpl w:val="2AFC4B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0F7A7FD0"/>
    <w:multiLevelType w:val="hybridMultilevel"/>
    <w:tmpl w:val="31365B6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0FFA2953"/>
    <w:multiLevelType w:val="hybridMultilevel"/>
    <w:tmpl w:val="1A708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041539D"/>
    <w:multiLevelType w:val="hybridMultilevel"/>
    <w:tmpl w:val="8EAC03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105C4A9D"/>
    <w:multiLevelType w:val="hybridMultilevel"/>
    <w:tmpl w:val="E13AECB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5">
    <w:nsid w:val="11593FBC"/>
    <w:multiLevelType w:val="hybridMultilevel"/>
    <w:tmpl w:val="9836E922"/>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6">
    <w:nsid w:val="11983452"/>
    <w:multiLevelType w:val="hybridMultilevel"/>
    <w:tmpl w:val="DCBA7D1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11B341AB"/>
    <w:multiLevelType w:val="hybridMultilevel"/>
    <w:tmpl w:val="198690C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12340AFC"/>
    <w:multiLevelType w:val="hybridMultilevel"/>
    <w:tmpl w:val="190888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124343F4"/>
    <w:multiLevelType w:val="multilevel"/>
    <w:tmpl w:val="5B30BE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nsid w:val="12D410B7"/>
    <w:multiLevelType w:val="hybridMultilevel"/>
    <w:tmpl w:val="DCD6AD7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136542A6"/>
    <w:multiLevelType w:val="hybridMultilevel"/>
    <w:tmpl w:val="598A74A6"/>
    <w:lvl w:ilvl="0" w:tplc="9EA6B8E4">
      <w:start w:val="1"/>
      <w:numFmt w:val="bullet"/>
      <w:lvlText w:val="•"/>
      <w:lvlJc w:val="left"/>
      <w:pPr>
        <w:tabs>
          <w:tab w:val="num" w:pos="720"/>
        </w:tabs>
        <w:ind w:left="720" w:hanging="360"/>
      </w:pPr>
      <w:rPr>
        <w:rFonts w:ascii="Arial" w:hAnsi="Arial" w:hint="default"/>
      </w:rPr>
    </w:lvl>
    <w:lvl w:ilvl="1" w:tplc="72F232CC" w:tentative="1">
      <w:start w:val="1"/>
      <w:numFmt w:val="bullet"/>
      <w:lvlText w:val="•"/>
      <w:lvlJc w:val="left"/>
      <w:pPr>
        <w:tabs>
          <w:tab w:val="num" w:pos="1440"/>
        </w:tabs>
        <w:ind w:left="1440" w:hanging="360"/>
      </w:pPr>
      <w:rPr>
        <w:rFonts w:ascii="Arial" w:hAnsi="Arial" w:hint="default"/>
      </w:rPr>
    </w:lvl>
    <w:lvl w:ilvl="2" w:tplc="468CE44C" w:tentative="1">
      <w:start w:val="1"/>
      <w:numFmt w:val="bullet"/>
      <w:lvlText w:val="•"/>
      <w:lvlJc w:val="left"/>
      <w:pPr>
        <w:tabs>
          <w:tab w:val="num" w:pos="2160"/>
        </w:tabs>
        <w:ind w:left="2160" w:hanging="360"/>
      </w:pPr>
      <w:rPr>
        <w:rFonts w:ascii="Arial" w:hAnsi="Arial" w:hint="default"/>
      </w:rPr>
    </w:lvl>
    <w:lvl w:ilvl="3" w:tplc="C882B836" w:tentative="1">
      <w:start w:val="1"/>
      <w:numFmt w:val="bullet"/>
      <w:lvlText w:val="•"/>
      <w:lvlJc w:val="left"/>
      <w:pPr>
        <w:tabs>
          <w:tab w:val="num" w:pos="2880"/>
        </w:tabs>
        <w:ind w:left="2880" w:hanging="360"/>
      </w:pPr>
      <w:rPr>
        <w:rFonts w:ascii="Arial" w:hAnsi="Arial" w:hint="default"/>
      </w:rPr>
    </w:lvl>
    <w:lvl w:ilvl="4" w:tplc="6F72FDBA" w:tentative="1">
      <w:start w:val="1"/>
      <w:numFmt w:val="bullet"/>
      <w:lvlText w:val="•"/>
      <w:lvlJc w:val="left"/>
      <w:pPr>
        <w:tabs>
          <w:tab w:val="num" w:pos="3600"/>
        </w:tabs>
        <w:ind w:left="3600" w:hanging="360"/>
      </w:pPr>
      <w:rPr>
        <w:rFonts w:ascii="Arial" w:hAnsi="Arial" w:hint="default"/>
      </w:rPr>
    </w:lvl>
    <w:lvl w:ilvl="5" w:tplc="686682F4" w:tentative="1">
      <w:start w:val="1"/>
      <w:numFmt w:val="bullet"/>
      <w:lvlText w:val="•"/>
      <w:lvlJc w:val="left"/>
      <w:pPr>
        <w:tabs>
          <w:tab w:val="num" w:pos="4320"/>
        </w:tabs>
        <w:ind w:left="4320" w:hanging="360"/>
      </w:pPr>
      <w:rPr>
        <w:rFonts w:ascii="Arial" w:hAnsi="Arial" w:hint="default"/>
      </w:rPr>
    </w:lvl>
    <w:lvl w:ilvl="6" w:tplc="607CE026" w:tentative="1">
      <w:start w:val="1"/>
      <w:numFmt w:val="bullet"/>
      <w:lvlText w:val="•"/>
      <w:lvlJc w:val="left"/>
      <w:pPr>
        <w:tabs>
          <w:tab w:val="num" w:pos="5040"/>
        </w:tabs>
        <w:ind w:left="5040" w:hanging="360"/>
      </w:pPr>
      <w:rPr>
        <w:rFonts w:ascii="Arial" w:hAnsi="Arial" w:hint="default"/>
      </w:rPr>
    </w:lvl>
    <w:lvl w:ilvl="7" w:tplc="928A63BC" w:tentative="1">
      <w:start w:val="1"/>
      <w:numFmt w:val="bullet"/>
      <w:lvlText w:val="•"/>
      <w:lvlJc w:val="left"/>
      <w:pPr>
        <w:tabs>
          <w:tab w:val="num" w:pos="5760"/>
        </w:tabs>
        <w:ind w:left="5760" w:hanging="360"/>
      </w:pPr>
      <w:rPr>
        <w:rFonts w:ascii="Arial" w:hAnsi="Arial" w:hint="default"/>
      </w:rPr>
    </w:lvl>
    <w:lvl w:ilvl="8" w:tplc="9F4E21EE" w:tentative="1">
      <w:start w:val="1"/>
      <w:numFmt w:val="bullet"/>
      <w:lvlText w:val="•"/>
      <w:lvlJc w:val="left"/>
      <w:pPr>
        <w:tabs>
          <w:tab w:val="num" w:pos="6480"/>
        </w:tabs>
        <w:ind w:left="6480" w:hanging="360"/>
      </w:pPr>
      <w:rPr>
        <w:rFonts w:ascii="Arial" w:hAnsi="Arial" w:hint="default"/>
      </w:rPr>
    </w:lvl>
  </w:abstractNum>
  <w:abstractNum w:abstractNumId="52">
    <w:nsid w:val="13EB6121"/>
    <w:multiLevelType w:val="hybridMultilevel"/>
    <w:tmpl w:val="15CA3F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141523F8"/>
    <w:multiLevelType w:val="hybridMultilevel"/>
    <w:tmpl w:val="13FE683A"/>
    <w:lvl w:ilvl="0" w:tplc="D82CBA84">
      <w:start w:val="1"/>
      <w:numFmt w:val="bullet"/>
      <w:lvlText w:val="•"/>
      <w:lvlJc w:val="left"/>
      <w:pPr>
        <w:tabs>
          <w:tab w:val="num" w:pos="720"/>
        </w:tabs>
        <w:ind w:left="720" w:hanging="360"/>
      </w:pPr>
      <w:rPr>
        <w:rFonts w:ascii="Arial" w:hAnsi="Arial" w:hint="default"/>
      </w:rPr>
    </w:lvl>
    <w:lvl w:ilvl="1" w:tplc="F740EACE" w:tentative="1">
      <w:start w:val="1"/>
      <w:numFmt w:val="bullet"/>
      <w:lvlText w:val="•"/>
      <w:lvlJc w:val="left"/>
      <w:pPr>
        <w:tabs>
          <w:tab w:val="num" w:pos="1440"/>
        </w:tabs>
        <w:ind w:left="1440" w:hanging="360"/>
      </w:pPr>
      <w:rPr>
        <w:rFonts w:ascii="Arial" w:hAnsi="Arial" w:hint="default"/>
      </w:rPr>
    </w:lvl>
    <w:lvl w:ilvl="2" w:tplc="9B56C98A" w:tentative="1">
      <w:start w:val="1"/>
      <w:numFmt w:val="bullet"/>
      <w:lvlText w:val="•"/>
      <w:lvlJc w:val="left"/>
      <w:pPr>
        <w:tabs>
          <w:tab w:val="num" w:pos="2160"/>
        </w:tabs>
        <w:ind w:left="2160" w:hanging="360"/>
      </w:pPr>
      <w:rPr>
        <w:rFonts w:ascii="Arial" w:hAnsi="Arial" w:hint="default"/>
      </w:rPr>
    </w:lvl>
    <w:lvl w:ilvl="3" w:tplc="5B148CCA" w:tentative="1">
      <w:start w:val="1"/>
      <w:numFmt w:val="bullet"/>
      <w:lvlText w:val="•"/>
      <w:lvlJc w:val="left"/>
      <w:pPr>
        <w:tabs>
          <w:tab w:val="num" w:pos="2880"/>
        </w:tabs>
        <w:ind w:left="2880" w:hanging="360"/>
      </w:pPr>
      <w:rPr>
        <w:rFonts w:ascii="Arial" w:hAnsi="Arial" w:hint="default"/>
      </w:rPr>
    </w:lvl>
    <w:lvl w:ilvl="4" w:tplc="C3423ADC" w:tentative="1">
      <w:start w:val="1"/>
      <w:numFmt w:val="bullet"/>
      <w:lvlText w:val="•"/>
      <w:lvlJc w:val="left"/>
      <w:pPr>
        <w:tabs>
          <w:tab w:val="num" w:pos="3600"/>
        </w:tabs>
        <w:ind w:left="3600" w:hanging="360"/>
      </w:pPr>
      <w:rPr>
        <w:rFonts w:ascii="Arial" w:hAnsi="Arial" w:hint="default"/>
      </w:rPr>
    </w:lvl>
    <w:lvl w:ilvl="5" w:tplc="9DD2ED52" w:tentative="1">
      <w:start w:val="1"/>
      <w:numFmt w:val="bullet"/>
      <w:lvlText w:val="•"/>
      <w:lvlJc w:val="left"/>
      <w:pPr>
        <w:tabs>
          <w:tab w:val="num" w:pos="4320"/>
        </w:tabs>
        <w:ind w:left="4320" w:hanging="360"/>
      </w:pPr>
      <w:rPr>
        <w:rFonts w:ascii="Arial" w:hAnsi="Arial" w:hint="default"/>
      </w:rPr>
    </w:lvl>
    <w:lvl w:ilvl="6" w:tplc="F6DA9B9E" w:tentative="1">
      <w:start w:val="1"/>
      <w:numFmt w:val="bullet"/>
      <w:lvlText w:val="•"/>
      <w:lvlJc w:val="left"/>
      <w:pPr>
        <w:tabs>
          <w:tab w:val="num" w:pos="5040"/>
        </w:tabs>
        <w:ind w:left="5040" w:hanging="360"/>
      </w:pPr>
      <w:rPr>
        <w:rFonts w:ascii="Arial" w:hAnsi="Arial" w:hint="default"/>
      </w:rPr>
    </w:lvl>
    <w:lvl w:ilvl="7" w:tplc="74E28776" w:tentative="1">
      <w:start w:val="1"/>
      <w:numFmt w:val="bullet"/>
      <w:lvlText w:val="•"/>
      <w:lvlJc w:val="left"/>
      <w:pPr>
        <w:tabs>
          <w:tab w:val="num" w:pos="5760"/>
        </w:tabs>
        <w:ind w:left="5760" w:hanging="360"/>
      </w:pPr>
      <w:rPr>
        <w:rFonts w:ascii="Arial" w:hAnsi="Arial" w:hint="default"/>
      </w:rPr>
    </w:lvl>
    <w:lvl w:ilvl="8" w:tplc="19FC3A64" w:tentative="1">
      <w:start w:val="1"/>
      <w:numFmt w:val="bullet"/>
      <w:lvlText w:val="•"/>
      <w:lvlJc w:val="left"/>
      <w:pPr>
        <w:tabs>
          <w:tab w:val="num" w:pos="6480"/>
        </w:tabs>
        <w:ind w:left="6480" w:hanging="360"/>
      </w:pPr>
      <w:rPr>
        <w:rFonts w:ascii="Arial" w:hAnsi="Arial" w:hint="default"/>
      </w:rPr>
    </w:lvl>
  </w:abstractNum>
  <w:abstractNum w:abstractNumId="54">
    <w:nsid w:val="142D38DE"/>
    <w:multiLevelType w:val="hybridMultilevel"/>
    <w:tmpl w:val="0DF2721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15725F0C"/>
    <w:multiLevelType w:val="hybridMultilevel"/>
    <w:tmpl w:val="3E803D0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1577213C"/>
    <w:multiLevelType w:val="hybridMultilevel"/>
    <w:tmpl w:val="464C45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15A467A1"/>
    <w:multiLevelType w:val="hybridMultilevel"/>
    <w:tmpl w:val="234A18D6"/>
    <w:lvl w:ilvl="0" w:tplc="1D3E3B1A">
      <w:start w:val="1"/>
      <w:numFmt w:val="lowerLetter"/>
      <w:lvlText w:val="%1."/>
      <w:lvlJc w:val="left"/>
      <w:pPr>
        <w:ind w:left="644" w:hanging="360"/>
      </w:pPr>
      <w:rPr>
        <w:rFonts w:hint="default"/>
        <w:u w:val="none"/>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8">
    <w:nsid w:val="16197493"/>
    <w:multiLevelType w:val="hybridMultilevel"/>
    <w:tmpl w:val="22800184"/>
    <w:lvl w:ilvl="0" w:tplc="AB6E0480">
      <w:start w:val="7"/>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167F4625"/>
    <w:multiLevelType w:val="hybridMultilevel"/>
    <w:tmpl w:val="99FA7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1768243B"/>
    <w:multiLevelType w:val="hybridMultilevel"/>
    <w:tmpl w:val="52D8B2E4"/>
    <w:lvl w:ilvl="0" w:tplc="6436065E">
      <w:start w:val="1"/>
      <w:numFmt w:val="bullet"/>
      <w:lvlText w:val="•"/>
      <w:lvlJc w:val="left"/>
      <w:pPr>
        <w:tabs>
          <w:tab w:val="num" w:pos="720"/>
        </w:tabs>
        <w:ind w:left="720" w:hanging="360"/>
      </w:pPr>
      <w:rPr>
        <w:rFonts w:ascii="Arial" w:hAnsi="Arial" w:hint="default"/>
      </w:rPr>
    </w:lvl>
    <w:lvl w:ilvl="1" w:tplc="879C1036" w:tentative="1">
      <w:start w:val="1"/>
      <w:numFmt w:val="bullet"/>
      <w:lvlText w:val="•"/>
      <w:lvlJc w:val="left"/>
      <w:pPr>
        <w:tabs>
          <w:tab w:val="num" w:pos="1440"/>
        </w:tabs>
        <w:ind w:left="1440" w:hanging="360"/>
      </w:pPr>
      <w:rPr>
        <w:rFonts w:ascii="Arial" w:hAnsi="Arial" w:hint="default"/>
      </w:rPr>
    </w:lvl>
    <w:lvl w:ilvl="2" w:tplc="64CA33EA" w:tentative="1">
      <w:start w:val="1"/>
      <w:numFmt w:val="bullet"/>
      <w:lvlText w:val="•"/>
      <w:lvlJc w:val="left"/>
      <w:pPr>
        <w:tabs>
          <w:tab w:val="num" w:pos="2160"/>
        </w:tabs>
        <w:ind w:left="2160" w:hanging="360"/>
      </w:pPr>
      <w:rPr>
        <w:rFonts w:ascii="Arial" w:hAnsi="Arial" w:hint="default"/>
      </w:rPr>
    </w:lvl>
    <w:lvl w:ilvl="3" w:tplc="FC12F3EA" w:tentative="1">
      <w:start w:val="1"/>
      <w:numFmt w:val="bullet"/>
      <w:lvlText w:val="•"/>
      <w:lvlJc w:val="left"/>
      <w:pPr>
        <w:tabs>
          <w:tab w:val="num" w:pos="2880"/>
        </w:tabs>
        <w:ind w:left="2880" w:hanging="360"/>
      </w:pPr>
      <w:rPr>
        <w:rFonts w:ascii="Arial" w:hAnsi="Arial" w:hint="default"/>
      </w:rPr>
    </w:lvl>
    <w:lvl w:ilvl="4" w:tplc="E20EB896" w:tentative="1">
      <w:start w:val="1"/>
      <w:numFmt w:val="bullet"/>
      <w:lvlText w:val="•"/>
      <w:lvlJc w:val="left"/>
      <w:pPr>
        <w:tabs>
          <w:tab w:val="num" w:pos="3600"/>
        </w:tabs>
        <w:ind w:left="3600" w:hanging="360"/>
      </w:pPr>
      <w:rPr>
        <w:rFonts w:ascii="Arial" w:hAnsi="Arial" w:hint="default"/>
      </w:rPr>
    </w:lvl>
    <w:lvl w:ilvl="5" w:tplc="D5DE2EF0" w:tentative="1">
      <w:start w:val="1"/>
      <w:numFmt w:val="bullet"/>
      <w:lvlText w:val="•"/>
      <w:lvlJc w:val="left"/>
      <w:pPr>
        <w:tabs>
          <w:tab w:val="num" w:pos="4320"/>
        </w:tabs>
        <w:ind w:left="4320" w:hanging="360"/>
      </w:pPr>
      <w:rPr>
        <w:rFonts w:ascii="Arial" w:hAnsi="Arial" w:hint="default"/>
      </w:rPr>
    </w:lvl>
    <w:lvl w:ilvl="6" w:tplc="2A02D7F6" w:tentative="1">
      <w:start w:val="1"/>
      <w:numFmt w:val="bullet"/>
      <w:lvlText w:val="•"/>
      <w:lvlJc w:val="left"/>
      <w:pPr>
        <w:tabs>
          <w:tab w:val="num" w:pos="5040"/>
        </w:tabs>
        <w:ind w:left="5040" w:hanging="360"/>
      </w:pPr>
      <w:rPr>
        <w:rFonts w:ascii="Arial" w:hAnsi="Arial" w:hint="default"/>
      </w:rPr>
    </w:lvl>
    <w:lvl w:ilvl="7" w:tplc="791817F2" w:tentative="1">
      <w:start w:val="1"/>
      <w:numFmt w:val="bullet"/>
      <w:lvlText w:val="•"/>
      <w:lvlJc w:val="left"/>
      <w:pPr>
        <w:tabs>
          <w:tab w:val="num" w:pos="5760"/>
        </w:tabs>
        <w:ind w:left="5760" w:hanging="360"/>
      </w:pPr>
      <w:rPr>
        <w:rFonts w:ascii="Arial" w:hAnsi="Arial" w:hint="default"/>
      </w:rPr>
    </w:lvl>
    <w:lvl w:ilvl="8" w:tplc="E938AA22" w:tentative="1">
      <w:start w:val="1"/>
      <w:numFmt w:val="bullet"/>
      <w:lvlText w:val="•"/>
      <w:lvlJc w:val="left"/>
      <w:pPr>
        <w:tabs>
          <w:tab w:val="num" w:pos="6480"/>
        </w:tabs>
        <w:ind w:left="6480" w:hanging="360"/>
      </w:pPr>
      <w:rPr>
        <w:rFonts w:ascii="Arial" w:hAnsi="Arial" w:hint="default"/>
      </w:rPr>
    </w:lvl>
  </w:abstractNum>
  <w:abstractNum w:abstractNumId="61">
    <w:nsid w:val="17A00AF4"/>
    <w:multiLevelType w:val="singleLevel"/>
    <w:tmpl w:val="0C0A000F"/>
    <w:lvl w:ilvl="0">
      <w:start w:val="1"/>
      <w:numFmt w:val="decimal"/>
      <w:lvlText w:val="%1."/>
      <w:lvlJc w:val="left"/>
      <w:pPr>
        <w:tabs>
          <w:tab w:val="num" w:pos="360"/>
        </w:tabs>
        <w:ind w:left="360" w:hanging="360"/>
      </w:pPr>
    </w:lvl>
  </w:abstractNum>
  <w:abstractNum w:abstractNumId="62">
    <w:nsid w:val="18900941"/>
    <w:multiLevelType w:val="hybridMultilevel"/>
    <w:tmpl w:val="496295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18E83CD5"/>
    <w:multiLevelType w:val="hybridMultilevel"/>
    <w:tmpl w:val="CDE20C98"/>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196F617C"/>
    <w:multiLevelType w:val="hybridMultilevel"/>
    <w:tmpl w:val="2A1AA3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19B148F6"/>
    <w:multiLevelType w:val="hybridMultilevel"/>
    <w:tmpl w:val="B268C5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19B6080A"/>
    <w:multiLevelType w:val="hybridMultilevel"/>
    <w:tmpl w:val="48CE53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1A6C4B61"/>
    <w:multiLevelType w:val="hybridMultilevel"/>
    <w:tmpl w:val="2D9AE9F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1AD40057"/>
    <w:multiLevelType w:val="hybridMultilevel"/>
    <w:tmpl w:val="8E8AEC7E"/>
    <w:lvl w:ilvl="0" w:tplc="0C0A0001">
      <w:start w:val="1"/>
      <w:numFmt w:val="bullet"/>
      <w:lvlText w:val=""/>
      <w:lvlJc w:val="left"/>
      <w:pPr>
        <w:ind w:left="787" w:hanging="360"/>
      </w:pPr>
      <w:rPr>
        <w:rFonts w:ascii="Symbol" w:hAnsi="Symbol" w:hint="default"/>
      </w:rPr>
    </w:lvl>
    <w:lvl w:ilvl="1" w:tplc="0C0A0003" w:tentative="1">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69">
    <w:nsid w:val="1B3D32F7"/>
    <w:multiLevelType w:val="hybridMultilevel"/>
    <w:tmpl w:val="E2E4E5D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1C91259D"/>
    <w:multiLevelType w:val="hybridMultilevel"/>
    <w:tmpl w:val="C510A356"/>
    <w:lvl w:ilvl="0" w:tplc="8A10032E">
      <w:numFmt w:val="bullet"/>
      <w:lvlText w:val="-"/>
      <w:lvlJc w:val="left"/>
      <w:pPr>
        <w:ind w:left="1080" w:hanging="360"/>
      </w:pPr>
      <w:rPr>
        <w:rFonts w:ascii="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1">
    <w:nsid w:val="1D447CCE"/>
    <w:multiLevelType w:val="hybridMultilevel"/>
    <w:tmpl w:val="68B41F2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1D6F5DF6"/>
    <w:multiLevelType w:val="hybridMultilevel"/>
    <w:tmpl w:val="631468C2"/>
    <w:lvl w:ilvl="0" w:tplc="26747C2E">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1D8079E4"/>
    <w:multiLevelType w:val="hybridMultilevel"/>
    <w:tmpl w:val="CE2C172A"/>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nsid w:val="1DD51A72"/>
    <w:multiLevelType w:val="hybridMultilevel"/>
    <w:tmpl w:val="866680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1E2E055A"/>
    <w:multiLevelType w:val="hybridMultilevel"/>
    <w:tmpl w:val="6194CEA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1E491BBA"/>
    <w:multiLevelType w:val="hybridMultilevel"/>
    <w:tmpl w:val="ACCEEEA0"/>
    <w:lvl w:ilvl="0" w:tplc="09DA2ECE">
      <w:start w:val="3"/>
      <w:numFmt w:val="lowerLetter"/>
      <w:lvlText w:val="%1."/>
      <w:lvlJc w:val="left"/>
      <w:pPr>
        <w:ind w:hanging="360"/>
      </w:pPr>
      <w:rPr>
        <w:rFonts w:ascii="Arial" w:eastAsia="Arial" w:hAnsi="Arial" w:hint="default"/>
        <w:i/>
        <w:sz w:val="24"/>
        <w:szCs w:val="24"/>
      </w:rPr>
    </w:lvl>
    <w:lvl w:ilvl="1" w:tplc="F38CF1F6">
      <w:start w:val="1"/>
      <w:numFmt w:val="bullet"/>
      <w:lvlText w:val="•"/>
      <w:lvlJc w:val="left"/>
      <w:rPr>
        <w:rFonts w:hint="default"/>
      </w:rPr>
    </w:lvl>
    <w:lvl w:ilvl="2" w:tplc="01E04D10">
      <w:start w:val="1"/>
      <w:numFmt w:val="bullet"/>
      <w:lvlText w:val="•"/>
      <w:lvlJc w:val="left"/>
      <w:rPr>
        <w:rFonts w:hint="default"/>
      </w:rPr>
    </w:lvl>
    <w:lvl w:ilvl="3" w:tplc="CDB891AC">
      <w:start w:val="1"/>
      <w:numFmt w:val="bullet"/>
      <w:lvlText w:val="•"/>
      <w:lvlJc w:val="left"/>
      <w:rPr>
        <w:rFonts w:hint="default"/>
      </w:rPr>
    </w:lvl>
    <w:lvl w:ilvl="4" w:tplc="F864B390">
      <w:start w:val="1"/>
      <w:numFmt w:val="bullet"/>
      <w:lvlText w:val="•"/>
      <w:lvlJc w:val="left"/>
      <w:rPr>
        <w:rFonts w:hint="default"/>
      </w:rPr>
    </w:lvl>
    <w:lvl w:ilvl="5" w:tplc="31ECAB7C">
      <w:start w:val="1"/>
      <w:numFmt w:val="bullet"/>
      <w:lvlText w:val="•"/>
      <w:lvlJc w:val="left"/>
      <w:rPr>
        <w:rFonts w:hint="default"/>
      </w:rPr>
    </w:lvl>
    <w:lvl w:ilvl="6" w:tplc="5A6AF6E0">
      <w:start w:val="1"/>
      <w:numFmt w:val="bullet"/>
      <w:lvlText w:val="•"/>
      <w:lvlJc w:val="left"/>
      <w:rPr>
        <w:rFonts w:hint="default"/>
      </w:rPr>
    </w:lvl>
    <w:lvl w:ilvl="7" w:tplc="9D7AFE3C">
      <w:start w:val="1"/>
      <w:numFmt w:val="bullet"/>
      <w:lvlText w:val="•"/>
      <w:lvlJc w:val="left"/>
      <w:rPr>
        <w:rFonts w:hint="default"/>
      </w:rPr>
    </w:lvl>
    <w:lvl w:ilvl="8" w:tplc="0BD651D2">
      <w:start w:val="1"/>
      <w:numFmt w:val="bullet"/>
      <w:lvlText w:val="•"/>
      <w:lvlJc w:val="left"/>
      <w:rPr>
        <w:rFonts w:hint="default"/>
      </w:rPr>
    </w:lvl>
  </w:abstractNum>
  <w:abstractNum w:abstractNumId="77">
    <w:nsid w:val="1E4E5CA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8">
    <w:nsid w:val="1EED1BA9"/>
    <w:multiLevelType w:val="hybridMultilevel"/>
    <w:tmpl w:val="D4E4BE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205E6CEB"/>
    <w:multiLevelType w:val="hybridMultilevel"/>
    <w:tmpl w:val="A450F9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209074C3"/>
    <w:multiLevelType w:val="hybridMultilevel"/>
    <w:tmpl w:val="5C48B4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20A10002"/>
    <w:multiLevelType w:val="hybridMultilevel"/>
    <w:tmpl w:val="D480EDA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20BF7EA9"/>
    <w:multiLevelType w:val="hybridMultilevel"/>
    <w:tmpl w:val="C3D20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20E209D"/>
    <w:multiLevelType w:val="hybridMultilevel"/>
    <w:tmpl w:val="1BE43A40"/>
    <w:lvl w:ilvl="0" w:tplc="B7B2DFBE">
      <w:start w:val="2"/>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22107B54"/>
    <w:multiLevelType w:val="hybridMultilevel"/>
    <w:tmpl w:val="765AF5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230B2185"/>
    <w:multiLevelType w:val="hybridMultilevel"/>
    <w:tmpl w:val="7944A6EE"/>
    <w:lvl w:ilvl="0" w:tplc="209E991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23E95D67"/>
    <w:multiLevelType w:val="hybridMultilevel"/>
    <w:tmpl w:val="72A23D8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7">
    <w:nsid w:val="245C1E92"/>
    <w:multiLevelType w:val="hybridMultilevel"/>
    <w:tmpl w:val="59103C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252E1D38"/>
    <w:multiLevelType w:val="hybridMultilevel"/>
    <w:tmpl w:val="53B01D8A"/>
    <w:lvl w:ilvl="0" w:tplc="79A42614">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2532156D"/>
    <w:multiLevelType w:val="hybridMultilevel"/>
    <w:tmpl w:val="565442D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25840395"/>
    <w:multiLevelType w:val="hybridMultilevel"/>
    <w:tmpl w:val="2D20B13E"/>
    <w:lvl w:ilvl="0" w:tplc="0E3E9F38">
      <w:start w:val="1"/>
      <w:numFmt w:val="bullet"/>
      <w:lvlText w:val=""/>
      <w:lvlJc w:val="left"/>
      <w:pPr>
        <w:tabs>
          <w:tab w:val="num" w:pos="720"/>
        </w:tabs>
        <w:ind w:left="720" w:hanging="360"/>
      </w:pPr>
      <w:rPr>
        <w:rFonts w:ascii="Symbol" w:hAnsi="Symbol" w:hint="default"/>
      </w:rPr>
    </w:lvl>
    <w:lvl w:ilvl="1" w:tplc="CD9E9F36" w:tentative="1">
      <w:start w:val="1"/>
      <w:numFmt w:val="bullet"/>
      <w:lvlText w:val=""/>
      <w:lvlJc w:val="left"/>
      <w:pPr>
        <w:tabs>
          <w:tab w:val="num" w:pos="1440"/>
        </w:tabs>
        <w:ind w:left="1440" w:hanging="360"/>
      </w:pPr>
      <w:rPr>
        <w:rFonts w:ascii="Symbol" w:hAnsi="Symbol" w:hint="default"/>
      </w:rPr>
    </w:lvl>
    <w:lvl w:ilvl="2" w:tplc="4BE4F6D2" w:tentative="1">
      <w:start w:val="1"/>
      <w:numFmt w:val="bullet"/>
      <w:lvlText w:val=""/>
      <w:lvlJc w:val="left"/>
      <w:pPr>
        <w:tabs>
          <w:tab w:val="num" w:pos="2160"/>
        </w:tabs>
        <w:ind w:left="2160" w:hanging="360"/>
      </w:pPr>
      <w:rPr>
        <w:rFonts w:ascii="Symbol" w:hAnsi="Symbol" w:hint="default"/>
      </w:rPr>
    </w:lvl>
    <w:lvl w:ilvl="3" w:tplc="69F42DF6" w:tentative="1">
      <w:start w:val="1"/>
      <w:numFmt w:val="bullet"/>
      <w:lvlText w:val=""/>
      <w:lvlJc w:val="left"/>
      <w:pPr>
        <w:tabs>
          <w:tab w:val="num" w:pos="2880"/>
        </w:tabs>
        <w:ind w:left="2880" w:hanging="360"/>
      </w:pPr>
      <w:rPr>
        <w:rFonts w:ascii="Symbol" w:hAnsi="Symbol" w:hint="default"/>
      </w:rPr>
    </w:lvl>
    <w:lvl w:ilvl="4" w:tplc="9AC4FD0E" w:tentative="1">
      <w:start w:val="1"/>
      <w:numFmt w:val="bullet"/>
      <w:lvlText w:val=""/>
      <w:lvlJc w:val="left"/>
      <w:pPr>
        <w:tabs>
          <w:tab w:val="num" w:pos="3600"/>
        </w:tabs>
        <w:ind w:left="3600" w:hanging="360"/>
      </w:pPr>
      <w:rPr>
        <w:rFonts w:ascii="Symbol" w:hAnsi="Symbol" w:hint="default"/>
      </w:rPr>
    </w:lvl>
    <w:lvl w:ilvl="5" w:tplc="C564355A" w:tentative="1">
      <w:start w:val="1"/>
      <w:numFmt w:val="bullet"/>
      <w:lvlText w:val=""/>
      <w:lvlJc w:val="left"/>
      <w:pPr>
        <w:tabs>
          <w:tab w:val="num" w:pos="4320"/>
        </w:tabs>
        <w:ind w:left="4320" w:hanging="360"/>
      </w:pPr>
      <w:rPr>
        <w:rFonts w:ascii="Symbol" w:hAnsi="Symbol" w:hint="default"/>
      </w:rPr>
    </w:lvl>
    <w:lvl w:ilvl="6" w:tplc="09B84044" w:tentative="1">
      <w:start w:val="1"/>
      <w:numFmt w:val="bullet"/>
      <w:lvlText w:val=""/>
      <w:lvlJc w:val="left"/>
      <w:pPr>
        <w:tabs>
          <w:tab w:val="num" w:pos="5040"/>
        </w:tabs>
        <w:ind w:left="5040" w:hanging="360"/>
      </w:pPr>
      <w:rPr>
        <w:rFonts w:ascii="Symbol" w:hAnsi="Symbol" w:hint="default"/>
      </w:rPr>
    </w:lvl>
    <w:lvl w:ilvl="7" w:tplc="F0ACA4AA" w:tentative="1">
      <w:start w:val="1"/>
      <w:numFmt w:val="bullet"/>
      <w:lvlText w:val=""/>
      <w:lvlJc w:val="left"/>
      <w:pPr>
        <w:tabs>
          <w:tab w:val="num" w:pos="5760"/>
        </w:tabs>
        <w:ind w:left="5760" w:hanging="360"/>
      </w:pPr>
      <w:rPr>
        <w:rFonts w:ascii="Symbol" w:hAnsi="Symbol" w:hint="default"/>
      </w:rPr>
    </w:lvl>
    <w:lvl w:ilvl="8" w:tplc="90A459F4" w:tentative="1">
      <w:start w:val="1"/>
      <w:numFmt w:val="bullet"/>
      <w:lvlText w:val=""/>
      <w:lvlJc w:val="left"/>
      <w:pPr>
        <w:tabs>
          <w:tab w:val="num" w:pos="6480"/>
        </w:tabs>
        <w:ind w:left="6480" w:hanging="360"/>
      </w:pPr>
      <w:rPr>
        <w:rFonts w:ascii="Symbol" w:hAnsi="Symbol" w:hint="default"/>
      </w:rPr>
    </w:lvl>
  </w:abstractNum>
  <w:abstractNum w:abstractNumId="91">
    <w:nsid w:val="25FA13A0"/>
    <w:multiLevelType w:val="hybridMultilevel"/>
    <w:tmpl w:val="B0C64116"/>
    <w:lvl w:ilvl="0" w:tplc="8EEEE0D4">
      <w:start w:val="1"/>
      <w:numFmt w:val="upperLetter"/>
      <w:lvlText w:val="%1."/>
      <w:lvlJc w:val="left"/>
      <w:pPr>
        <w:ind w:left="644" w:hanging="360"/>
      </w:pPr>
      <w:rPr>
        <w:rFonts w:hint="default"/>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92">
    <w:nsid w:val="2684420B"/>
    <w:multiLevelType w:val="hybridMultilevel"/>
    <w:tmpl w:val="AFFAA14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nsid w:val="26D97BBB"/>
    <w:multiLevelType w:val="hybridMultilevel"/>
    <w:tmpl w:val="216A52C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282B38F9"/>
    <w:multiLevelType w:val="hybridMultilevel"/>
    <w:tmpl w:val="F052151C"/>
    <w:lvl w:ilvl="0" w:tplc="0C0A0017">
      <w:start w:val="1"/>
      <w:numFmt w:val="lowerLetter"/>
      <w:lvlText w:val="%1)"/>
      <w:lvlJc w:val="left"/>
      <w:pPr>
        <w:ind w:left="720" w:hanging="360"/>
      </w:pPr>
      <w:rPr>
        <w:rFonts w:hint="default"/>
      </w:rPr>
    </w:lvl>
    <w:lvl w:ilvl="1" w:tplc="6C28BA52">
      <w:numFmt w:val="bullet"/>
      <w:lvlText w:val="−"/>
      <w:lvlJc w:val="left"/>
      <w:pPr>
        <w:ind w:left="1440" w:hanging="360"/>
      </w:pPr>
      <w:rPr>
        <w:rFonts w:ascii="Arial" w:eastAsiaTheme="minorHAnsi" w:hAnsi="Arial" w:cs="Arial" w:hint="default"/>
      </w:rPr>
    </w:lvl>
    <w:lvl w:ilvl="2" w:tplc="B24205C2">
      <w:numFmt w:val="bullet"/>
      <w:lvlText w:val="–"/>
      <w:lvlJc w:val="left"/>
      <w:pPr>
        <w:ind w:left="2340" w:hanging="360"/>
      </w:pPr>
      <w:rPr>
        <w:rFonts w:ascii="Arial" w:eastAsiaTheme="minorHAnsi" w:hAnsi="Arial" w:cs="Arial" w:hint="default"/>
      </w:rPr>
    </w:lvl>
    <w:lvl w:ilvl="3" w:tplc="4B44EB7A">
      <w:numFmt w:val="bullet"/>
      <w:lvlText w:val="·"/>
      <w:lvlJc w:val="left"/>
      <w:pPr>
        <w:ind w:left="2880" w:hanging="360"/>
      </w:pPr>
      <w:rPr>
        <w:rFonts w:ascii="Arial" w:eastAsiaTheme="minorHAnsi" w:hAnsi="Arial" w:cs="Arial" w:hint="default"/>
      </w:rPr>
    </w:lvl>
    <w:lvl w:ilvl="4" w:tplc="9CC47DB0">
      <w:start w:val="1"/>
      <w:numFmt w:val="lowerLetter"/>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28DF2DA7"/>
    <w:multiLevelType w:val="hybridMultilevel"/>
    <w:tmpl w:val="35F8E224"/>
    <w:lvl w:ilvl="0" w:tplc="2E54C104">
      <w:start w:val="1"/>
      <w:numFmt w:val="lowerLetter"/>
      <w:lvlText w:val="%1."/>
      <w:lvlJc w:val="left"/>
      <w:pPr>
        <w:ind w:left="720" w:hanging="360"/>
      </w:pPr>
      <w:rPr>
        <w:rFonts w:ascii="Arial" w:eastAsia="Calibri"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nsid w:val="292F2A67"/>
    <w:multiLevelType w:val="hybridMultilevel"/>
    <w:tmpl w:val="FC9467D4"/>
    <w:lvl w:ilvl="0" w:tplc="8E6E7BAE">
      <w:start w:val="1"/>
      <w:numFmt w:val="lowerLetter"/>
      <w:lvlText w:val="%1."/>
      <w:lvlJc w:val="left"/>
      <w:pPr>
        <w:ind w:left="360" w:hanging="360"/>
      </w:pPr>
      <w:rPr>
        <w:b w:val="0"/>
        <w:sz w:val="24"/>
        <w:szCs w:val="24"/>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7">
    <w:nsid w:val="2A345376"/>
    <w:multiLevelType w:val="hybridMultilevel"/>
    <w:tmpl w:val="5D3C41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nsid w:val="2B1448D2"/>
    <w:multiLevelType w:val="hybridMultilevel"/>
    <w:tmpl w:val="6CFEBD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nsid w:val="2B756E49"/>
    <w:multiLevelType w:val="hybridMultilevel"/>
    <w:tmpl w:val="F998D3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nsid w:val="2BCB5326"/>
    <w:multiLevelType w:val="hybridMultilevel"/>
    <w:tmpl w:val="2946BB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nsid w:val="2BEF2DFB"/>
    <w:multiLevelType w:val="hybridMultilevel"/>
    <w:tmpl w:val="6AE440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nsid w:val="2C3224D4"/>
    <w:multiLevelType w:val="hybridMultilevel"/>
    <w:tmpl w:val="0866A71C"/>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2CE179E5"/>
    <w:multiLevelType w:val="hybridMultilevel"/>
    <w:tmpl w:val="3502E4A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nsid w:val="2D0B357E"/>
    <w:multiLevelType w:val="hybridMultilevel"/>
    <w:tmpl w:val="B6289232"/>
    <w:lvl w:ilvl="0" w:tplc="0C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nsid w:val="2D1948D2"/>
    <w:multiLevelType w:val="hybridMultilevel"/>
    <w:tmpl w:val="E474BC34"/>
    <w:lvl w:ilvl="0" w:tplc="0C0A0005">
      <w:start w:val="1"/>
      <w:numFmt w:val="bullet"/>
      <w:lvlText w:val=""/>
      <w:lvlJc w:val="left"/>
      <w:pPr>
        <w:ind w:left="720" w:hanging="360"/>
      </w:pPr>
      <w:rPr>
        <w:rFonts w:ascii="Wingdings" w:hAnsi="Wingdings" w:hint="default"/>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nsid w:val="2E1A66F5"/>
    <w:multiLevelType w:val="hybridMultilevel"/>
    <w:tmpl w:val="044887E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2E497238"/>
    <w:multiLevelType w:val="hybridMultilevel"/>
    <w:tmpl w:val="B47C93B4"/>
    <w:lvl w:ilvl="0" w:tplc="02140852">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08">
    <w:nsid w:val="2F645D4E"/>
    <w:multiLevelType w:val="hybridMultilevel"/>
    <w:tmpl w:val="6B0E7E8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nsid w:val="2FBB5EA8"/>
    <w:multiLevelType w:val="hybridMultilevel"/>
    <w:tmpl w:val="1AA6968C"/>
    <w:lvl w:ilvl="0" w:tplc="07E4F096">
      <w:start w:val="1"/>
      <w:numFmt w:val="bullet"/>
      <w:lvlText w:val="•"/>
      <w:lvlJc w:val="left"/>
      <w:pPr>
        <w:tabs>
          <w:tab w:val="num" w:pos="720"/>
        </w:tabs>
        <w:ind w:left="720" w:hanging="360"/>
      </w:pPr>
      <w:rPr>
        <w:rFonts w:ascii="Arial" w:hAnsi="Arial" w:hint="default"/>
      </w:rPr>
    </w:lvl>
    <w:lvl w:ilvl="1" w:tplc="5D82E2A0" w:tentative="1">
      <w:start w:val="1"/>
      <w:numFmt w:val="bullet"/>
      <w:lvlText w:val="•"/>
      <w:lvlJc w:val="left"/>
      <w:pPr>
        <w:tabs>
          <w:tab w:val="num" w:pos="1440"/>
        </w:tabs>
        <w:ind w:left="1440" w:hanging="360"/>
      </w:pPr>
      <w:rPr>
        <w:rFonts w:ascii="Arial" w:hAnsi="Arial" w:hint="default"/>
      </w:rPr>
    </w:lvl>
    <w:lvl w:ilvl="2" w:tplc="A678F2C8" w:tentative="1">
      <w:start w:val="1"/>
      <w:numFmt w:val="bullet"/>
      <w:lvlText w:val="•"/>
      <w:lvlJc w:val="left"/>
      <w:pPr>
        <w:tabs>
          <w:tab w:val="num" w:pos="2160"/>
        </w:tabs>
        <w:ind w:left="2160" w:hanging="360"/>
      </w:pPr>
      <w:rPr>
        <w:rFonts w:ascii="Arial" w:hAnsi="Arial" w:hint="default"/>
      </w:rPr>
    </w:lvl>
    <w:lvl w:ilvl="3" w:tplc="A496AAA4" w:tentative="1">
      <w:start w:val="1"/>
      <w:numFmt w:val="bullet"/>
      <w:lvlText w:val="•"/>
      <w:lvlJc w:val="left"/>
      <w:pPr>
        <w:tabs>
          <w:tab w:val="num" w:pos="2880"/>
        </w:tabs>
        <w:ind w:left="2880" w:hanging="360"/>
      </w:pPr>
      <w:rPr>
        <w:rFonts w:ascii="Arial" w:hAnsi="Arial" w:hint="default"/>
      </w:rPr>
    </w:lvl>
    <w:lvl w:ilvl="4" w:tplc="04C8EAB2" w:tentative="1">
      <w:start w:val="1"/>
      <w:numFmt w:val="bullet"/>
      <w:lvlText w:val="•"/>
      <w:lvlJc w:val="left"/>
      <w:pPr>
        <w:tabs>
          <w:tab w:val="num" w:pos="3600"/>
        </w:tabs>
        <w:ind w:left="3600" w:hanging="360"/>
      </w:pPr>
      <w:rPr>
        <w:rFonts w:ascii="Arial" w:hAnsi="Arial" w:hint="default"/>
      </w:rPr>
    </w:lvl>
    <w:lvl w:ilvl="5" w:tplc="2EE20242" w:tentative="1">
      <w:start w:val="1"/>
      <w:numFmt w:val="bullet"/>
      <w:lvlText w:val="•"/>
      <w:lvlJc w:val="left"/>
      <w:pPr>
        <w:tabs>
          <w:tab w:val="num" w:pos="4320"/>
        </w:tabs>
        <w:ind w:left="4320" w:hanging="360"/>
      </w:pPr>
      <w:rPr>
        <w:rFonts w:ascii="Arial" w:hAnsi="Arial" w:hint="default"/>
      </w:rPr>
    </w:lvl>
    <w:lvl w:ilvl="6" w:tplc="EB0CB44A" w:tentative="1">
      <w:start w:val="1"/>
      <w:numFmt w:val="bullet"/>
      <w:lvlText w:val="•"/>
      <w:lvlJc w:val="left"/>
      <w:pPr>
        <w:tabs>
          <w:tab w:val="num" w:pos="5040"/>
        </w:tabs>
        <w:ind w:left="5040" w:hanging="360"/>
      </w:pPr>
      <w:rPr>
        <w:rFonts w:ascii="Arial" w:hAnsi="Arial" w:hint="default"/>
      </w:rPr>
    </w:lvl>
    <w:lvl w:ilvl="7" w:tplc="F9BA126A" w:tentative="1">
      <w:start w:val="1"/>
      <w:numFmt w:val="bullet"/>
      <w:lvlText w:val="•"/>
      <w:lvlJc w:val="left"/>
      <w:pPr>
        <w:tabs>
          <w:tab w:val="num" w:pos="5760"/>
        </w:tabs>
        <w:ind w:left="5760" w:hanging="360"/>
      </w:pPr>
      <w:rPr>
        <w:rFonts w:ascii="Arial" w:hAnsi="Arial" w:hint="default"/>
      </w:rPr>
    </w:lvl>
    <w:lvl w:ilvl="8" w:tplc="E144A32C" w:tentative="1">
      <w:start w:val="1"/>
      <w:numFmt w:val="bullet"/>
      <w:lvlText w:val="•"/>
      <w:lvlJc w:val="left"/>
      <w:pPr>
        <w:tabs>
          <w:tab w:val="num" w:pos="6480"/>
        </w:tabs>
        <w:ind w:left="6480" w:hanging="360"/>
      </w:pPr>
      <w:rPr>
        <w:rFonts w:ascii="Arial" w:hAnsi="Arial" w:hint="default"/>
      </w:rPr>
    </w:lvl>
  </w:abstractNum>
  <w:abstractNum w:abstractNumId="110">
    <w:nsid w:val="2FD00A2A"/>
    <w:multiLevelType w:val="hybridMultilevel"/>
    <w:tmpl w:val="1742AA3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nsid w:val="30766085"/>
    <w:multiLevelType w:val="hybridMultilevel"/>
    <w:tmpl w:val="B8589D24"/>
    <w:lvl w:ilvl="0" w:tplc="0C0A0005">
      <w:start w:val="1"/>
      <w:numFmt w:val="bullet"/>
      <w:lvlText w:val=""/>
      <w:lvlJc w:val="left"/>
      <w:pPr>
        <w:ind w:left="720" w:hanging="360"/>
      </w:pPr>
      <w:rPr>
        <w:rFonts w:ascii="Wingdings" w:hAnsi="Wingdings" w:hint="default"/>
      </w:rPr>
    </w:lvl>
    <w:lvl w:ilvl="1" w:tplc="00D65C48">
      <w:numFmt w:val="bullet"/>
      <w:lvlText w:val="-"/>
      <w:lvlJc w:val="left"/>
      <w:pPr>
        <w:ind w:left="1440" w:hanging="36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nsid w:val="31FF3E59"/>
    <w:multiLevelType w:val="hybridMultilevel"/>
    <w:tmpl w:val="1BACF4AA"/>
    <w:lvl w:ilvl="0" w:tplc="E6F632DE">
      <w:start w:val="1"/>
      <w:numFmt w:val="bullet"/>
      <w:lvlText w:val="•"/>
      <w:lvlJc w:val="left"/>
      <w:pPr>
        <w:tabs>
          <w:tab w:val="num" w:pos="720"/>
        </w:tabs>
        <w:ind w:left="720" w:hanging="360"/>
      </w:pPr>
      <w:rPr>
        <w:rFonts w:ascii="Arial" w:hAnsi="Arial" w:hint="default"/>
      </w:rPr>
    </w:lvl>
    <w:lvl w:ilvl="1" w:tplc="D0F86C70" w:tentative="1">
      <w:start w:val="1"/>
      <w:numFmt w:val="bullet"/>
      <w:lvlText w:val="•"/>
      <w:lvlJc w:val="left"/>
      <w:pPr>
        <w:tabs>
          <w:tab w:val="num" w:pos="1440"/>
        </w:tabs>
        <w:ind w:left="1440" w:hanging="360"/>
      </w:pPr>
      <w:rPr>
        <w:rFonts w:ascii="Arial" w:hAnsi="Arial" w:hint="default"/>
      </w:rPr>
    </w:lvl>
    <w:lvl w:ilvl="2" w:tplc="6F4C1724" w:tentative="1">
      <w:start w:val="1"/>
      <w:numFmt w:val="bullet"/>
      <w:lvlText w:val="•"/>
      <w:lvlJc w:val="left"/>
      <w:pPr>
        <w:tabs>
          <w:tab w:val="num" w:pos="2160"/>
        </w:tabs>
        <w:ind w:left="2160" w:hanging="360"/>
      </w:pPr>
      <w:rPr>
        <w:rFonts w:ascii="Arial" w:hAnsi="Arial" w:hint="default"/>
      </w:rPr>
    </w:lvl>
    <w:lvl w:ilvl="3" w:tplc="426C7D6A" w:tentative="1">
      <w:start w:val="1"/>
      <w:numFmt w:val="bullet"/>
      <w:lvlText w:val="•"/>
      <w:lvlJc w:val="left"/>
      <w:pPr>
        <w:tabs>
          <w:tab w:val="num" w:pos="2880"/>
        </w:tabs>
        <w:ind w:left="2880" w:hanging="360"/>
      </w:pPr>
      <w:rPr>
        <w:rFonts w:ascii="Arial" w:hAnsi="Arial" w:hint="default"/>
      </w:rPr>
    </w:lvl>
    <w:lvl w:ilvl="4" w:tplc="F0AED216" w:tentative="1">
      <w:start w:val="1"/>
      <w:numFmt w:val="bullet"/>
      <w:lvlText w:val="•"/>
      <w:lvlJc w:val="left"/>
      <w:pPr>
        <w:tabs>
          <w:tab w:val="num" w:pos="3600"/>
        </w:tabs>
        <w:ind w:left="3600" w:hanging="360"/>
      </w:pPr>
      <w:rPr>
        <w:rFonts w:ascii="Arial" w:hAnsi="Arial" w:hint="default"/>
      </w:rPr>
    </w:lvl>
    <w:lvl w:ilvl="5" w:tplc="36C214E2" w:tentative="1">
      <w:start w:val="1"/>
      <w:numFmt w:val="bullet"/>
      <w:lvlText w:val="•"/>
      <w:lvlJc w:val="left"/>
      <w:pPr>
        <w:tabs>
          <w:tab w:val="num" w:pos="4320"/>
        </w:tabs>
        <w:ind w:left="4320" w:hanging="360"/>
      </w:pPr>
      <w:rPr>
        <w:rFonts w:ascii="Arial" w:hAnsi="Arial" w:hint="default"/>
      </w:rPr>
    </w:lvl>
    <w:lvl w:ilvl="6" w:tplc="82F0CB30" w:tentative="1">
      <w:start w:val="1"/>
      <w:numFmt w:val="bullet"/>
      <w:lvlText w:val="•"/>
      <w:lvlJc w:val="left"/>
      <w:pPr>
        <w:tabs>
          <w:tab w:val="num" w:pos="5040"/>
        </w:tabs>
        <w:ind w:left="5040" w:hanging="360"/>
      </w:pPr>
      <w:rPr>
        <w:rFonts w:ascii="Arial" w:hAnsi="Arial" w:hint="default"/>
      </w:rPr>
    </w:lvl>
    <w:lvl w:ilvl="7" w:tplc="6D34EE12" w:tentative="1">
      <w:start w:val="1"/>
      <w:numFmt w:val="bullet"/>
      <w:lvlText w:val="•"/>
      <w:lvlJc w:val="left"/>
      <w:pPr>
        <w:tabs>
          <w:tab w:val="num" w:pos="5760"/>
        </w:tabs>
        <w:ind w:left="5760" w:hanging="360"/>
      </w:pPr>
      <w:rPr>
        <w:rFonts w:ascii="Arial" w:hAnsi="Arial" w:hint="default"/>
      </w:rPr>
    </w:lvl>
    <w:lvl w:ilvl="8" w:tplc="D8E6B1BA" w:tentative="1">
      <w:start w:val="1"/>
      <w:numFmt w:val="bullet"/>
      <w:lvlText w:val="•"/>
      <w:lvlJc w:val="left"/>
      <w:pPr>
        <w:tabs>
          <w:tab w:val="num" w:pos="6480"/>
        </w:tabs>
        <w:ind w:left="6480" w:hanging="360"/>
      </w:pPr>
      <w:rPr>
        <w:rFonts w:ascii="Arial" w:hAnsi="Arial" w:hint="default"/>
      </w:rPr>
    </w:lvl>
  </w:abstractNum>
  <w:abstractNum w:abstractNumId="113">
    <w:nsid w:val="322D2EDC"/>
    <w:multiLevelType w:val="hybridMultilevel"/>
    <w:tmpl w:val="B20E4CEE"/>
    <w:lvl w:ilvl="0" w:tplc="AD866C18">
      <w:start w:val="1"/>
      <w:numFmt w:val="lowerLetter"/>
      <w:lvlText w:val="%1."/>
      <w:lvlJc w:val="left"/>
      <w:pPr>
        <w:ind w:hanging="360"/>
      </w:pPr>
      <w:rPr>
        <w:rFonts w:ascii="Arial" w:eastAsia="Arial" w:hAnsi="Arial" w:hint="default"/>
        <w:sz w:val="24"/>
        <w:szCs w:val="24"/>
      </w:rPr>
    </w:lvl>
    <w:lvl w:ilvl="1" w:tplc="3E7C8BAC">
      <w:start w:val="1"/>
      <w:numFmt w:val="bullet"/>
      <w:lvlText w:val="•"/>
      <w:lvlJc w:val="left"/>
      <w:rPr>
        <w:rFonts w:hint="default"/>
      </w:rPr>
    </w:lvl>
    <w:lvl w:ilvl="2" w:tplc="F1AAA84E">
      <w:start w:val="1"/>
      <w:numFmt w:val="bullet"/>
      <w:lvlText w:val="•"/>
      <w:lvlJc w:val="left"/>
      <w:rPr>
        <w:rFonts w:hint="default"/>
      </w:rPr>
    </w:lvl>
    <w:lvl w:ilvl="3" w:tplc="61B4BBA6">
      <w:start w:val="1"/>
      <w:numFmt w:val="bullet"/>
      <w:lvlText w:val="•"/>
      <w:lvlJc w:val="left"/>
      <w:rPr>
        <w:rFonts w:hint="default"/>
      </w:rPr>
    </w:lvl>
    <w:lvl w:ilvl="4" w:tplc="51E8C5EC">
      <w:start w:val="1"/>
      <w:numFmt w:val="bullet"/>
      <w:lvlText w:val="•"/>
      <w:lvlJc w:val="left"/>
      <w:rPr>
        <w:rFonts w:hint="default"/>
      </w:rPr>
    </w:lvl>
    <w:lvl w:ilvl="5" w:tplc="61707D66">
      <w:start w:val="1"/>
      <w:numFmt w:val="bullet"/>
      <w:lvlText w:val="•"/>
      <w:lvlJc w:val="left"/>
      <w:rPr>
        <w:rFonts w:hint="default"/>
      </w:rPr>
    </w:lvl>
    <w:lvl w:ilvl="6" w:tplc="1584B6BC">
      <w:start w:val="1"/>
      <w:numFmt w:val="bullet"/>
      <w:lvlText w:val="•"/>
      <w:lvlJc w:val="left"/>
      <w:rPr>
        <w:rFonts w:hint="default"/>
      </w:rPr>
    </w:lvl>
    <w:lvl w:ilvl="7" w:tplc="02EA2C12">
      <w:start w:val="1"/>
      <w:numFmt w:val="bullet"/>
      <w:lvlText w:val="•"/>
      <w:lvlJc w:val="left"/>
      <w:rPr>
        <w:rFonts w:hint="default"/>
      </w:rPr>
    </w:lvl>
    <w:lvl w:ilvl="8" w:tplc="17F0A208">
      <w:start w:val="1"/>
      <w:numFmt w:val="bullet"/>
      <w:lvlText w:val="•"/>
      <w:lvlJc w:val="left"/>
      <w:rPr>
        <w:rFonts w:hint="default"/>
      </w:rPr>
    </w:lvl>
  </w:abstractNum>
  <w:abstractNum w:abstractNumId="114">
    <w:nsid w:val="32CF7E9C"/>
    <w:multiLevelType w:val="hybridMultilevel"/>
    <w:tmpl w:val="D49CF49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nsid w:val="334519EC"/>
    <w:multiLevelType w:val="hybridMultilevel"/>
    <w:tmpl w:val="6F044C2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
    <w:nsid w:val="33B146A4"/>
    <w:multiLevelType w:val="hybridMultilevel"/>
    <w:tmpl w:val="C696008C"/>
    <w:lvl w:ilvl="0" w:tplc="5D40E02A">
      <w:start w:val="2"/>
      <w:numFmt w:val="decimal"/>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nsid w:val="347F39AC"/>
    <w:multiLevelType w:val="hybridMultilevel"/>
    <w:tmpl w:val="9B6A9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8">
    <w:nsid w:val="34BF45F5"/>
    <w:multiLevelType w:val="hybridMultilevel"/>
    <w:tmpl w:val="1CDA5B4E"/>
    <w:lvl w:ilvl="0" w:tplc="42B0CE50">
      <w:start w:val="1"/>
      <w:numFmt w:val="bullet"/>
      <w:lvlText w:val="•"/>
      <w:lvlJc w:val="left"/>
      <w:pPr>
        <w:tabs>
          <w:tab w:val="num" w:pos="720"/>
        </w:tabs>
        <w:ind w:left="720" w:hanging="360"/>
      </w:pPr>
      <w:rPr>
        <w:rFonts w:ascii="Arial" w:hAnsi="Arial" w:hint="default"/>
      </w:rPr>
    </w:lvl>
    <w:lvl w:ilvl="1" w:tplc="64DAA00C" w:tentative="1">
      <w:start w:val="1"/>
      <w:numFmt w:val="bullet"/>
      <w:lvlText w:val="•"/>
      <w:lvlJc w:val="left"/>
      <w:pPr>
        <w:tabs>
          <w:tab w:val="num" w:pos="1440"/>
        </w:tabs>
        <w:ind w:left="1440" w:hanging="360"/>
      </w:pPr>
      <w:rPr>
        <w:rFonts w:ascii="Arial" w:hAnsi="Arial" w:hint="default"/>
      </w:rPr>
    </w:lvl>
    <w:lvl w:ilvl="2" w:tplc="869A3A08" w:tentative="1">
      <w:start w:val="1"/>
      <w:numFmt w:val="bullet"/>
      <w:lvlText w:val="•"/>
      <w:lvlJc w:val="left"/>
      <w:pPr>
        <w:tabs>
          <w:tab w:val="num" w:pos="2160"/>
        </w:tabs>
        <w:ind w:left="2160" w:hanging="360"/>
      </w:pPr>
      <w:rPr>
        <w:rFonts w:ascii="Arial" w:hAnsi="Arial" w:hint="default"/>
      </w:rPr>
    </w:lvl>
    <w:lvl w:ilvl="3" w:tplc="9D2E8A6E" w:tentative="1">
      <w:start w:val="1"/>
      <w:numFmt w:val="bullet"/>
      <w:lvlText w:val="•"/>
      <w:lvlJc w:val="left"/>
      <w:pPr>
        <w:tabs>
          <w:tab w:val="num" w:pos="2880"/>
        </w:tabs>
        <w:ind w:left="2880" w:hanging="360"/>
      </w:pPr>
      <w:rPr>
        <w:rFonts w:ascii="Arial" w:hAnsi="Arial" w:hint="default"/>
      </w:rPr>
    </w:lvl>
    <w:lvl w:ilvl="4" w:tplc="07EAF84C" w:tentative="1">
      <w:start w:val="1"/>
      <w:numFmt w:val="bullet"/>
      <w:lvlText w:val="•"/>
      <w:lvlJc w:val="left"/>
      <w:pPr>
        <w:tabs>
          <w:tab w:val="num" w:pos="3600"/>
        </w:tabs>
        <w:ind w:left="3600" w:hanging="360"/>
      </w:pPr>
      <w:rPr>
        <w:rFonts w:ascii="Arial" w:hAnsi="Arial" w:hint="default"/>
      </w:rPr>
    </w:lvl>
    <w:lvl w:ilvl="5" w:tplc="47247FF8" w:tentative="1">
      <w:start w:val="1"/>
      <w:numFmt w:val="bullet"/>
      <w:lvlText w:val="•"/>
      <w:lvlJc w:val="left"/>
      <w:pPr>
        <w:tabs>
          <w:tab w:val="num" w:pos="4320"/>
        </w:tabs>
        <w:ind w:left="4320" w:hanging="360"/>
      </w:pPr>
      <w:rPr>
        <w:rFonts w:ascii="Arial" w:hAnsi="Arial" w:hint="default"/>
      </w:rPr>
    </w:lvl>
    <w:lvl w:ilvl="6" w:tplc="E68E7490" w:tentative="1">
      <w:start w:val="1"/>
      <w:numFmt w:val="bullet"/>
      <w:lvlText w:val="•"/>
      <w:lvlJc w:val="left"/>
      <w:pPr>
        <w:tabs>
          <w:tab w:val="num" w:pos="5040"/>
        </w:tabs>
        <w:ind w:left="5040" w:hanging="360"/>
      </w:pPr>
      <w:rPr>
        <w:rFonts w:ascii="Arial" w:hAnsi="Arial" w:hint="default"/>
      </w:rPr>
    </w:lvl>
    <w:lvl w:ilvl="7" w:tplc="482E95DE" w:tentative="1">
      <w:start w:val="1"/>
      <w:numFmt w:val="bullet"/>
      <w:lvlText w:val="•"/>
      <w:lvlJc w:val="left"/>
      <w:pPr>
        <w:tabs>
          <w:tab w:val="num" w:pos="5760"/>
        </w:tabs>
        <w:ind w:left="5760" w:hanging="360"/>
      </w:pPr>
      <w:rPr>
        <w:rFonts w:ascii="Arial" w:hAnsi="Arial" w:hint="default"/>
      </w:rPr>
    </w:lvl>
    <w:lvl w:ilvl="8" w:tplc="D9C046C0" w:tentative="1">
      <w:start w:val="1"/>
      <w:numFmt w:val="bullet"/>
      <w:lvlText w:val="•"/>
      <w:lvlJc w:val="left"/>
      <w:pPr>
        <w:tabs>
          <w:tab w:val="num" w:pos="6480"/>
        </w:tabs>
        <w:ind w:left="6480" w:hanging="360"/>
      </w:pPr>
      <w:rPr>
        <w:rFonts w:ascii="Arial" w:hAnsi="Arial" w:hint="default"/>
      </w:rPr>
    </w:lvl>
  </w:abstractNum>
  <w:abstractNum w:abstractNumId="119">
    <w:nsid w:val="351051CD"/>
    <w:multiLevelType w:val="multilevel"/>
    <w:tmpl w:val="D84A1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352333E6"/>
    <w:multiLevelType w:val="hybridMultilevel"/>
    <w:tmpl w:val="722A2178"/>
    <w:lvl w:ilvl="0" w:tplc="42DC5FE4">
      <w:start w:val="1"/>
      <w:numFmt w:val="bullet"/>
      <w:lvlText w:val="•"/>
      <w:lvlJc w:val="left"/>
      <w:pPr>
        <w:tabs>
          <w:tab w:val="num" w:pos="720"/>
        </w:tabs>
        <w:ind w:left="720" w:hanging="360"/>
      </w:pPr>
      <w:rPr>
        <w:rFonts w:ascii="Arial" w:hAnsi="Arial" w:hint="default"/>
      </w:rPr>
    </w:lvl>
    <w:lvl w:ilvl="1" w:tplc="3F005076">
      <w:start w:val="1"/>
      <w:numFmt w:val="bullet"/>
      <w:lvlText w:val="•"/>
      <w:lvlJc w:val="left"/>
      <w:pPr>
        <w:tabs>
          <w:tab w:val="num" w:pos="1353"/>
        </w:tabs>
        <w:ind w:left="1353" w:hanging="360"/>
      </w:pPr>
      <w:rPr>
        <w:rFonts w:ascii="Arial" w:hAnsi="Arial" w:hint="default"/>
      </w:rPr>
    </w:lvl>
    <w:lvl w:ilvl="2" w:tplc="338002E0" w:tentative="1">
      <w:start w:val="1"/>
      <w:numFmt w:val="bullet"/>
      <w:lvlText w:val="•"/>
      <w:lvlJc w:val="left"/>
      <w:pPr>
        <w:tabs>
          <w:tab w:val="num" w:pos="2160"/>
        </w:tabs>
        <w:ind w:left="2160" w:hanging="360"/>
      </w:pPr>
      <w:rPr>
        <w:rFonts w:ascii="Arial" w:hAnsi="Arial" w:hint="default"/>
      </w:rPr>
    </w:lvl>
    <w:lvl w:ilvl="3" w:tplc="9C2608BA" w:tentative="1">
      <w:start w:val="1"/>
      <w:numFmt w:val="bullet"/>
      <w:lvlText w:val="•"/>
      <w:lvlJc w:val="left"/>
      <w:pPr>
        <w:tabs>
          <w:tab w:val="num" w:pos="2880"/>
        </w:tabs>
        <w:ind w:left="2880" w:hanging="360"/>
      </w:pPr>
      <w:rPr>
        <w:rFonts w:ascii="Arial" w:hAnsi="Arial" w:hint="default"/>
      </w:rPr>
    </w:lvl>
    <w:lvl w:ilvl="4" w:tplc="159A02EE" w:tentative="1">
      <w:start w:val="1"/>
      <w:numFmt w:val="bullet"/>
      <w:lvlText w:val="•"/>
      <w:lvlJc w:val="left"/>
      <w:pPr>
        <w:tabs>
          <w:tab w:val="num" w:pos="3600"/>
        </w:tabs>
        <w:ind w:left="3600" w:hanging="360"/>
      </w:pPr>
      <w:rPr>
        <w:rFonts w:ascii="Arial" w:hAnsi="Arial" w:hint="default"/>
      </w:rPr>
    </w:lvl>
    <w:lvl w:ilvl="5" w:tplc="DBEA1B28" w:tentative="1">
      <w:start w:val="1"/>
      <w:numFmt w:val="bullet"/>
      <w:lvlText w:val="•"/>
      <w:lvlJc w:val="left"/>
      <w:pPr>
        <w:tabs>
          <w:tab w:val="num" w:pos="4320"/>
        </w:tabs>
        <w:ind w:left="4320" w:hanging="360"/>
      </w:pPr>
      <w:rPr>
        <w:rFonts w:ascii="Arial" w:hAnsi="Arial" w:hint="default"/>
      </w:rPr>
    </w:lvl>
    <w:lvl w:ilvl="6" w:tplc="1F28A324" w:tentative="1">
      <w:start w:val="1"/>
      <w:numFmt w:val="bullet"/>
      <w:lvlText w:val="•"/>
      <w:lvlJc w:val="left"/>
      <w:pPr>
        <w:tabs>
          <w:tab w:val="num" w:pos="5040"/>
        </w:tabs>
        <w:ind w:left="5040" w:hanging="360"/>
      </w:pPr>
      <w:rPr>
        <w:rFonts w:ascii="Arial" w:hAnsi="Arial" w:hint="default"/>
      </w:rPr>
    </w:lvl>
    <w:lvl w:ilvl="7" w:tplc="081453A2" w:tentative="1">
      <w:start w:val="1"/>
      <w:numFmt w:val="bullet"/>
      <w:lvlText w:val="•"/>
      <w:lvlJc w:val="left"/>
      <w:pPr>
        <w:tabs>
          <w:tab w:val="num" w:pos="5760"/>
        </w:tabs>
        <w:ind w:left="5760" w:hanging="360"/>
      </w:pPr>
      <w:rPr>
        <w:rFonts w:ascii="Arial" w:hAnsi="Arial" w:hint="default"/>
      </w:rPr>
    </w:lvl>
    <w:lvl w:ilvl="8" w:tplc="03E01D1E" w:tentative="1">
      <w:start w:val="1"/>
      <w:numFmt w:val="bullet"/>
      <w:lvlText w:val="•"/>
      <w:lvlJc w:val="left"/>
      <w:pPr>
        <w:tabs>
          <w:tab w:val="num" w:pos="6480"/>
        </w:tabs>
        <w:ind w:left="6480" w:hanging="360"/>
      </w:pPr>
      <w:rPr>
        <w:rFonts w:ascii="Arial" w:hAnsi="Arial" w:hint="default"/>
      </w:rPr>
    </w:lvl>
  </w:abstractNum>
  <w:abstractNum w:abstractNumId="121">
    <w:nsid w:val="35B528CB"/>
    <w:multiLevelType w:val="hybridMultilevel"/>
    <w:tmpl w:val="7A5EE06E"/>
    <w:lvl w:ilvl="0" w:tplc="209E9916">
      <w:numFmt w:val="bullet"/>
      <w:lvlText w:val="-"/>
      <w:lvlJc w:val="left"/>
      <w:pPr>
        <w:ind w:left="644" w:hanging="360"/>
      </w:pPr>
      <w:rPr>
        <w:rFonts w:ascii="Arial" w:eastAsia="Times New Roman" w:hAnsi="Arial" w:cs="Aria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22">
    <w:nsid w:val="35C175DC"/>
    <w:multiLevelType w:val="hybridMultilevel"/>
    <w:tmpl w:val="AF024D96"/>
    <w:lvl w:ilvl="0" w:tplc="6B261B2E">
      <w:start w:val="1"/>
      <w:numFmt w:val="bullet"/>
      <w:pStyle w:val="mainbullet"/>
      <w:lvlText w:val=""/>
      <w:lvlJc w:val="left"/>
      <w:pPr>
        <w:tabs>
          <w:tab w:val="num" w:pos="858"/>
        </w:tabs>
        <w:ind w:left="858" w:hanging="360"/>
      </w:pPr>
      <w:rPr>
        <w:rFonts w:ascii="Symbol" w:hAnsi="Symbol" w:hint="default"/>
      </w:rPr>
    </w:lvl>
    <w:lvl w:ilvl="1" w:tplc="0C0A0003">
      <w:start w:val="1"/>
      <w:numFmt w:val="bullet"/>
      <w:lvlText w:val="o"/>
      <w:lvlJc w:val="left"/>
      <w:pPr>
        <w:tabs>
          <w:tab w:val="num" w:pos="1578"/>
        </w:tabs>
        <w:ind w:left="1578" w:hanging="360"/>
      </w:pPr>
      <w:rPr>
        <w:rFonts w:ascii="Courier New" w:hAnsi="Courier New" w:cs="Courier New" w:hint="default"/>
      </w:rPr>
    </w:lvl>
    <w:lvl w:ilvl="2" w:tplc="0C0A0005">
      <w:start w:val="1"/>
      <w:numFmt w:val="bullet"/>
      <w:lvlText w:val=""/>
      <w:lvlJc w:val="left"/>
      <w:pPr>
        <w:tabs>
          <w:tab w:val="num" w:pos="2298"/>
        </w:tabs>
        <w:ind w:left="2298" w:hanging="360"/>
      </w:pPr>
      <w:rPr>
        <w:rFonts w:ascii="Wingdings" w:hAnsi="Wingdings" w:hint="default"/>
      </w:rPr>
    </w:lvl>
    <w:lvl w:ilvl="3" w:tplc="8F10D79A">
      <w:start w:val="1"/>
      <w:numFmt w:val="bullet"/>
      <w:pStyle w:val="keyfeatrueswbullet"/>
      <w:lvlText w:val=""/>
      <w:lvlJc w:val="left"/>
      <w:pPr>
        <w:tabs>
          <w:tab w:val="num" w:pos="3018"/>
        </w:tabs>
        <w:ind w:left="3018" w:hanging="360"/>
      </w:pPr>
      <w:rPr>
        <w:rFonts w:ascii="Symbol" w:hAnsi="Symbol" w:hint="default"/>
      </w:rPr>
    </w:lvl>
    <w:lvl w:ilvl="4" w:tplc="0C0A0003" w:tentative="1">
      <w:start w:val="1"/>
      <w:numFmt w:val="bullet"/>
      <w:lvlText w:val="o"/>
      <w:lvlJc w:val="left"/>
      <w:pPr>
        <w:tabs>
          <w:tab w:val="num" w:pos="3738"/>
        </w:tabs>
        <w:ind w:left="3738" w:hanging="360"/>
      </w:pPr>
      <w:rPr>
        <w:rFonts w:ascii="Courier New" w:hAnsi="Courier New" w:cs="Courier New" w:hint="default"/>
      </w:rPr>
    </w:lvl>
    <w:lvl w:ilvl="5" w:tplc="0C0A0005" w:tentative="1">
      <w:start w:val="1"/>
      <w:numFmt w:val="bullet"/>
      <w:lvlText w:val=""/>
      <w:lvlJc w:val="left"/>
      <w:pPr>
        <w:tabs>
          <w:tab w:val="num" w:pos="4458"/>
        </w:tabs>
        <w:ind w:left="4458" w:hanging="360"/>
      </w:pPr>
      <w:rPr>
        <w:rFonts w:ascii="Wingdings" w:hAnsi="Wingdings" w:hint="default"/>
      </w:rPr>
    </w:lvl>
    <w:lvl w:ilvl="6" w:tplc="0C0A0001" w:tentative="1">
      <w:start w:val="1"/>
      <w:numFmt w:val="bullet"/>
      <w:lvlText w:val=""/>
      <w:lvlJc w:val="left"/>
      <w:pPr>
        <w:tabs>
          <w:tab w:val="num" w:pos="5178"/>
        </w:tabs>
        <w:ind w:left="5178" w:hanging="360"/>
      </w:pPr>
      <w:rPr>
        <w:rFonts w:ascii="Symbol" w:hAnsi="Symbol" w:hint="default"/>
      </w:rPr>
    </w:lvl>
    <w:lvl w:ilvl="7" w:tplc="0C0A0003" w:tentative="1">
      <w:start w:val="1"/>
      <w:numFmt w:val="bullet"/>
      <w:lvlText w:val="o"/>
      <w:lvlJc w:val="left"/>
      <w:pPr>
        <w:tabs>
          <w:tab w:val="num" w:pos="5898"/>
        </w:tabs>
        <w:ind w:left="5898" w:hanging="360"/>
      </w:pPr>
      <w:rPr>
        <w:rFonts w:ascii="Courier New" w:hAnsi="Courier New" w:cs="Courier New" w:hint="default"/>
      </w:rPr>
    </w:lvl>
    <w:lvl w:ilvl="8" w:tplc="0C0A0005" w:tentative="1">
      <w:start w:val="1"/>
      <w:numFmt w:val="bullet"/>
      <w:lvlText w:val=""/>
      <w:lvlJc w:val="left"/>
      <w:pPr>
        <w:tabs>
          <w:tab w:val="num" w:pos="6618"/>
        </w:tabs>
        <w:ind w:left="6618" w:hanging="360"/>
      </w:pPr>
      <w:rPr>
        <w:rFonts w:ascii="Wingdings" w:hAnsi="Wingdings" w:hint="default"/>
      </w:rPr>
    </w:lvl>
  </w:abstractNum>
  <w:abstractNum w:abstractNumId="123">
    <w:nsid w:val="36146BE8"/>
    <w:multiLevelType w:val="hybridMultilevel"/>
    <w:tmpl w:val="6148644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nsid w:val="36226EA9"/>
    <w:multiLevelType w:val="hybridMultilevel"/>
    <w:tmpl w:val="6408041C"/>
    <w:lvl w:ilvl="0" w:tplc="0409000D">
      <w:start w:val="1"/>
      <w:numFmt w:val="bullet"/>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nsid w:val="3660398F"/>
    <w:multiLevelType w:val="hybridMultilevel"/>
    <w:tmpl w:val="A15855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nsid w:val="369522CD"/>
    <w:multiLevelType w:val="hybridMultilevel"/>
    <w:tmpl w:val="9E443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7">
    <w:nsid w:val="36B6254C"/>
    <w:multiLevelType w:val="hybridMultilevel"/>
    <w:tmpl w:val="1E9EDC92"/>
    <w:lvl w:ilvl="0" w:tplc="0C0A0001">
      <w:start w:val="1"/>
      <w:numFmt w:val="bullet"/>
      <w:lvlText w:val=""/>
      <w:lvlJc w:val="left"/>
      <w:pPr>
        <w:ind w:left="900" w:hanging="360"/>
      </w:pPr>
      <w:rPr>
        <w:rFonts w:ascii="Symbol" w:hAnsi="Symbol" w:hint="default"/>
      </w:rPr>
    </w:lvl>
    <w:lvl w:ilvl="1" w:tplc="0C0A0003" w:tentative="1">
      <w:start w:val="1"/>
      <w:numFmt w:val="bullet"/>
      <w:lvlText w:val="o"/>
      <w:lvlJc w:val="left"/>
      <w:pPr>
        <w:ind w:left="1620" w:hanging="360"/>
      </w:pPr>
      <w:rPr>
        <w:rFonts w:ascii="Courier New" w:hAnsi="Courier New" w:cs="Courier New" w:hint="default"/>
      </w:rPr>
    </w:lvl>
    <w:lvl w:ilvl="2" w:tplc="0C0A0005" w:tentative="1">
      <w:start w:val="1"/>
      <w:numFmt w:val="bullet"/>
      <w:lvlText w:val=""/>
      <w:lvlJc w:val="left"/>
      <w:pPr>
        <w:ind w:left="2340" w:hanging="360"/>
      </w:pPr>
      <w:rPr>
        <w:rFonts w:ascii="Wingdings" w:hAnsi="Wingdings" w:hint="default"/>
      </w:rPr>
    </w:lvl>
    <w:lvl w:ilvl="3" w:tplc="0C0A0001" w:tentative="1">
      <w:start w:val="1"/>
      <w:numFmt w:val="bullet"/>
      <w:lvlText w:val=""/>
      <w:lvlJc w:val="left"/>
      <w:pPr>
        <w:ind w:left="3060" w:hanging="360"/>
      </w:pPr>
      <w:rPr>
        <w:rFonts w:ascii="Symbol" w:hAnsi="Symbol" w:hint="default"/>
      </w:rPr>
    </w:lvl>
    <w:lvl w:ilvl="4" w:tplc="0C0A0003" w:tentative="1">
      <w:start w:val="1"/>
      <w:numFmt w:val="bullet"/>
      <w:lvlText w:val="o"/>
      <w:lvlJc w:val="left"/>
      <w:pPr>
        <w:ind w:left="3780" w:hanging="360"/>
      </w:pPr>
      <w:rPr>
        <w:rFonts w:ascii="Courier New" w:hAnsi="Courier New" w:cs="Courier New" w:hint="default"/>
      </w:rPr>
    </w:lvl>
    <w:lvl w:ilvl="5" w:tplc="0C0A0005" w:tentative="1">
      <w:start w:val="1"/>
      <w:numFmt w:val="bullet"/>
      <w:lvlText w:val=""/>
      <w:lvlJc w:val="left"/>
      <w:pPr>
        <w:ind w:left="4500" w:hanging="360"/>
      </w:pPr>
      <w:rPr>
        <w:rFonts w:ascii="Wingdings" w:hAnsi="Wingdings" w:hint="default"/>
      </w:rPr>
    </w:lvl>
    <w:lvl w:ilvl="6" w:tplc="0C0A0001" w:tentative="1">
      <w:start w:val="1"/>
      <w:numFmt w:val="bullet"/>
      <w:lvlText w:val=""/>
      <w:lvlJc w:val="left"/>
      <w:pPr>
        <w:ind w:left="5220" w:hanging="360"/>
      </w:pPr>
      <w:rPr>
        <w:rFonts w:ascii="Symbol" w:hAnsi="Symbol" w:hint="default"/>
      </w:rPr>
    </w:lvl>
    <w:lvl w:ilvl="7" w:tplc="0C0A0003" w:tentative="1">
      <w:start w:val="1"/>
      <w:numFmt w:val="bullet"/>
      <w:lvlText w:val="o"/>
      <w:lvlJc w:val="left"/>
      <w:pPr>
        <w:ind w:left="5940" w:hanging="360"/>
      </w:pPr>
      <w:rPr>
        <w:rFonts w:ascii="Courier New" w:hAnsi="Courier New" w:cs="Courier New" w:hint="default"/>
      </w:rPr>
    </w:lvl>
    <w:lvl w:ilvl="8" w:tplc="0C0A0005" w:tentative="1">
      <w:start w:val="1"/>
      <w:numFmt w:val="bullet"/>
      <w:lvlText w:val=""/>
      <w:lvlJc w:val="left"/>
      <w:pPr>
        <w:ind w:left="6660" w:hanging="360"/>
      </w:pPr>
      <w:rPr>
        <w:rFonts w:ascii="Wingdings" w:hAnsi="Wingdings" w:hint="default"/>
      </w:rPr>
    </w:lvl>
  </w:abstractNum>
  <w:abstractNum w:abstractNumId="128">
    <w:nsid w:val="37075930"/>
    <w:multiLevelType w:val="hybridMultilevel"/>
    <w:tmpl w:val="96443978"/>
    <w:lvl w:ilvl="0" w:tplc="4FACC958">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371E38ED"/>
    <w:multiLevelType w:val="hybridMultilevel"/>
    <w:tmpl w:val="21563874"/>
    <w:lvl w:ilvl="0" w:tplc="28F21BE2">
      <w:start w:val="2"/>
      <w:numFmt w:val="bullet"/>
      <w:lvlText w:val="-"/>
      <w:lvlJc w:val="left"/>
      <w:pPr>
        <w:ind w:left="720" w:hanging="360"/>
      </w:pPr>
      <w:rPr>
        <w:rFonts w:ascii="Lucida Calligraphy" w:eastAsia="Batang" w:hAnsi="Lucida Calligraphy"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nsid w:val="3885181B"/>
    <w:multiLevelType w:val="hybridMultilevel"/>
    <w:tmpl w:val="EEB6498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nsid w:val="389E4A1A"/>
    <w:multiLevelType w:val="hybridMultilevel"/>
    <w:tmpl w:val="FF2019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nsid w:val="392C16CE"/>
    <w:multiLevelType w:val="hybridMultilevel"/>
    <w:tmpl w:val="1AC2D7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nsid w:val="39831A12"/>
    <w:multiLevelType w:val="hybridMultilevel"/>
    <w:tmpl w:val="9D7E5AC0"/>
    <w:lvl w:ilvl="0" w:tplc="D04C8CA4">
      <w:start w:val="1"/>
      <w:numFmt w:val="lowerLetter"/>
      <w:lvlText w:val="%1."/>
      <w:lvlJc w:val="left"/>
      <w:pPr>
        <w:ind w:hanging="360"/>
      </w:pPr>
      <w:rPr>
        <w:rFonts w:ascii="Arial" w:eastAsia="Arial" w:hAnsi="Arial" w:hint="default"/>
        <w:sz w:val="24"/>
        <w:szCs w:val="24"/>
      </w:rPr>
    </w:lvl>
    <w:lvl w:ilvl="1" w:tplc="0394A8A6">
      <w:start w:val="1"/>
      <w:numFmt w:val="bullet"/>
      <w:lvlText w:val="•"/>
      <w:lvlJc w:val="left"/>
      <w:rPr>
        <w:rFonts w:hint="default"/>
      </w:rPr>
    </w:lvl>
    <w:lvl w:ilvl="2" w:tplc="859AEE30">
      <w:start w:val="1"/>
      <w:numFmt w:val="bullet"/>
      <w:lvlText w:val="•"/>
      <w:lvlJc w:val="left"/>
      <w:rPr>
        <w:rFonts w:hint="default"/>
      </w:rPr>
    </w:lvl>
    <w:lvl w:ilvl="3" w:tplc="49BACB88">
      <w:start w:val="1"/>
      <w:numFmt w:val="bullet"/>
      <w:lvlText w:val="•"/>
      <w:lvlJc w:val="left"/>
      <w:rPr>
        <w:rFonts w:hint="default"/>
      </w:rPr>
    </w:lvl>
    <w:lvl w:ilvl="4" w:tplc="A7866260">
      <w:start w:val="1"/>
      <w:numFmt w:val="bullet"/>
      <w:lvlText w:val="•"/>
      <w:lvlJc w:val="left"/>
      <w:rPr>
        <w:rFonts w:hint="default"/>
      </w:rPr>
    </w:lvl>
    <w:lvl w:ilvl="5" w:tplc="90D6DE26">
      <w:start w:val="1"/>
      <w:numFmt w:val="bullet"/>
      <w:lvlText w:val="•"/>
      <w:lvlJc w:val="left"/>
      <w:rPr>
        <w:rFonts w:hint="default"/>
      </w:rPr>
    </w:lvl>
    <w:lvl w:ilvl="6" w:tplc="F18408E2">
      <w:start w:val="1"/>
      <w:numFmt w:val="bullet"/>
      <w:lvlText w:val="•"/>
      <w:lvlJc w:val="left"/>
      <w:rPr>
        <w:rFonts w:hint="default"/>
      </w:rPr>
    </w:lvl>
    <w:lvl w:ilvl="7" w:tplc="2012CFA6">
      <w:start w:val="1"/>
      <w:numFmt w:val="bullet"/>
      <w:lvlText w:val="•"/>
      <w:lvlJc w:val="left"/>
      <w:rPr>
        <w:rFonts w:hint="default"/>
      </w:rPr>
    </w:lvl>
    <w:lvl w:ilvl="8" w:tplc="BA3E8F84">
      <w:start w:val="1"/>
      <w:numFmt w:val="bullet"/>
      <w:lvlText w:val="•"/>
      <w:lvlJc w:val="left"/>
      <w:rPr>
        <w:rFonts w:hint="default"/>
      </w:rPr>
    </w:lvl>
  </w:abstractNum>
  <w:abstractNum w:abstractNumId="134">
    <w:nsid w:val="39AC4476"/>
    <w:multiLevelType w:val="hybridMultilevel"/>
    <w:tmpl w:val="6518C0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nsid w:val="39BE738F"/>
    <w:multiLevelType w:val="multilevel"/>
    <w:tmpl w:val="1D6AC5F0"/>
    <w:lvl w:ilvl="0">
      <w:start w:val="3"/>
      <w:numFmt w:val="decimal"/>
      <w:lvlText w:val="%1"/>
      <w:lvlJc w:val="left"/>
      <w:pPr>
        <w:ind w:hanging="720"/>
      </w:pPr>
      <w:rPr>
        <w:rFonts w:hint="default"/>
      </w:rPr>
    </w:lvl>
    <w:lvl w:ilvl="1">
      <w:start w:val="2"/>
      <w:numFmt w:val="decimal"/>
      <w:lvlText w:val="%1.%2"/>
      <w:lvlJc w:val="left"/>
      <w:pPr>
        <w:ind w:hanging="720"/>
      </w:pPr>
      <w:rPr>
        <w:rFonts w:ascii="Arial" w:eastAsia="Arial" w:hAnsi="Arial" w:hint="default"/>
        <w:sz w:val="24"/>
        <w:szCs w:val="24"/>
      </w:rPr>
    </w:lvl>
    <w:lvl w:ilvl="2">
      <w:start w:val="1"/>
      <w:numFmt w:val="decimal"/>
      <w:lvlText w:val="%3."/>
      <w:lvlJc w:val="left"/>
      <w:pPr>
        <w:ind w:hanging="264"/>
        <w:jc w:val="right"/>
      </w:pPr>
      <w:rPr>
        <w:rFonts w:ascii="Arial" w:eastAsia="Arial" w:hAnsi="Arial" w:hint="default"/>
        <w:sz w:val="24"/>
        <w:szCs w:val="24"/>
      </w:rPr>
    </w:lvl>
    <w:lvl w:ilvl="3">
      <w:start w:val="1"/>
      <w:numFmt w:val="lowerLetter"/>
      <w:lvlText w:val="%4."/>
      <w:lvlJc w:val="left"/>
      <w:pPr>
        <w:ind w:hanging="360"/>
      </w:pPr>
      <w:rPr>
        <w:rFonts w:ascii="Arial" w:eastAsia="Arial" w:hAnsi="Arial" w:hint="default"/>
        <w:sz w:val="24"/>
        <w:szCs w:val="24"/>
      </w:rPr>
    </w:lvl>
    <w:lvl w:ilvl="4">
      <w:start w:val="1"/>
      <w:numFmt w:val="lowerLetter"/>
      <w:lvlText w:val="%5."/>
      <w:lvlJc w:val="left"/>
      <w:pPr>
        <w:ind w:hanging="360"/>
      </w:pPr>
      <w:rPr>
        <w:rFonts w:ascii="Arial" w:eastAsia="Arial" w:hAnsi="Arial"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6">
    <w:nsid w:val="3A3A7872"/>
    <w:multiLevelType w:val="hybridMultilevel"/>
    <w:tmpl w:val="00F642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nsid w:val="3A3B28A5"/>
    <w:multiLevelType w:val="hybridMultilevel"/>
    <w:tmpl w:val="EDB27B2E"/>
    <w:lvl w:ilvl="0" w:tplc="0C0A0001">
      <w:start w:val="1"/>
      <w:numFmt w:val="bullet"/>
      <w:lvlText w:val=""/>
      <w:lvlJc w:val="left"/>
      <w:pPr>
        <w:ind w:left="1364" w:hanging="360"/>
      </w:pPr>
      <w:rPr>
        <w:rFonts w:ascii="Symbol" w:hAnsi="Symbol" w:hint="default"/>
      </w:rPr>
    </w:lvl>
    <w:lvl w:ilvl="1" w:tplc="0C0A0003">
      <w:start w:val="1"/>
      <w:numFmt w:val="bullet"/>
      <w:lvlText w:val="o"/>
      <w:lvlJc w:val="left"/>
      <w:pPr>
        <w:ind w:left="2084" w:hanging="360"/>
      </w:pPr>
      <w:rPr>
        <w:rFonts w:ascii="Courier New" w:hAnsi="Courier New" w:cs="Times New Roman" w:hint="default"/>
      </w:rPr>
    </w:lvl>
    <w:lvl w:ilvl="2" w:tplc="0C0A0005">
      <w:start w:val="1"/>
      <w:numFmt w:val="bullet"/>
      <w:lvlText w:val=""/>
      <w:lvlJc w:val="left"/>
      <w:pPr>
        <w:ind w:left="2804" w:hanging="360"/>
      </w:pPr>
      <w:rPr>
        <w:rFonts w:ascii="Wingdings" w:hAnsi="Wingdings" w:hint="default"/>
      </w:rPr>
    </w:lvl>
    <w:lvl w:ilvl="3" w:tplc="0C0A0001">
      <w:start w:val="1"/>
      <w:numFmt w:val="bullet"/>
      <w:lvlText w:val=""/>
      <w:lvlJc w:val="left"/>
      <w:pPr>
        <w:ind w:left="3524" w:hanging="360"/>
      </w:pPr>
      <w:rPr>
        <w:rFonts w:ascii="Symbol" w:hAnsi="Symbol" w:hint="default"/>
      </w:rPr>
    </w:lvl>
    <w:lvl w:ilvl="4" w:tplc="0C0A0003">
      <w:start w:val="1"/>
      <w:numFmt w:val="bullet"/>
      <w:lvlText w:val="o"/>
      <w:lvlJc w:val="left"/>
      <w:pPr>
        <w:ind w:left="4244" w:hanging="360"/>
      </w:pPr>
      <w:rPr>
        <w:rFonts w:ascii="Courier New" w:hAnsi="Courier New" w:cs="Times New Roman" w:hint="default"/>
      </w:rPr>
    </w:lvl>
    <w:lvl w:ilvl="5" w:tplc="0C0A0005">
      <w:start w:val="1"/>
      <w:numFmt w:val="bullet"/>
      <w:lvlText w:val=""/>
      <w:lvlJc w:val="left"/>
      <w:pPr>
        <w:ind w:left="4964" w:hanging="360"/>
      </w:pPr>
      <w:rPr>
        <w:rFonts w:ascii="Wingdings" w:hAnsi="Wingdings" w:hint="default"/>
      </w:rPr>
    </w:lvl>
    <w:lvl w:ilvl="6" w:tplc="0C0A0001">
      <w:start w:val="1"/>
      <w:numFmt w:val="bullet"/>
      <w:lvlText w:val=""/>
      <w:lvlJc w:val="left"/>
      <w:pPr>
        <w:ind w:left="5684" w:hanging="360"/>
      </w:pPr>
      <w:rPr>
        <w:rFonts w:ascii="Symbol" w:hAnsi="Symbol" w:hint="default"/>
      </w:rPr>
    </w:lvl>
    <w:lvl w:ilvl="7" w:tplc="0C0A0003">
      <w:start w:val="1"/>
      <w:numFmt w:val="bullet"/>
      <w:lvlText w:val="o"/>
      <w:lvlJc w:val="left"/>
      <w:pPr>
        <w:ind w:left="6404" w:hanging="360"/>
      </w:pPr>
      <w:rPr>
        <w:rFonts w:ascii="Courier New" w:hAnsi="Courier New" w:cs="Times New Roman" w:hint="default"/>
      </w:rPr>
    </w:lvl>
    <w:lvl w:ilvl="8" w:tplc="0C0A0005">
      <w:start w:val="1"/>
      <w:numFmt w:val="bullet"/>
      <w:lvlText w:val=""/>
      <w:lvlJc w:val="left"/>
      <w:pPr>
        <w:ind w:left="7124" w:hanging="360"/>
      </w:pPr>
      <w:rPr>
        <w:rFonts w:ascii="Wingdings" w:hAnsi="Wingdings" w:hint="default"/>
      </w:rPr>
    </w:lvl>
  </w:abstractNum>
  <w:abstractNum w:abstractNumId="138">
    <w:nsid w:val="3A6A3B4D"/>
    <w:multiLevelType w:val="hybridMultilevel"/>
    <w:tmpl w:val="19F6363C"/>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nsid w:val="3B8C2F5C"/>
    <w:multiLevelType w:val="hybridMultilevel"/>
    <w:tmpl w:val="480454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0">
    <w:nsid w:val="3C141052"/>
    <w:multiLevelType w:val="hybridMultilevel"/>
    <w:tmpl w:val="889ADB7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1">
    <w:nsid w:val="3C566888"/>
    <w:multiLevelType w:val="hybridMultilevel"/>
    <w:tmpl w:val="FCAE28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
    <w:nsid w:val="3D065830"/>
    <w:multiLevelType w:val="hybridMultilevel"/>
    <w:tmpl w:val="CB46CBA2"/>
    <w:lvl w:ilvl="0" w:tplc="209E9916">
      <w:numFmt w:val="bullet"/>
      <w:lvlText w:val="-"/>
      <w:lvlJc w:val="left"/>
      <w:pPr>
        <w:ind w:left="1440"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3">
    <w:nsid w:val="3DAB1594"/>
    <w:multiLevelType w:val="hybridMultilevel"/>
    <w:tmpl w:val="113EB4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3DD3036B"/>
    <w:multiLevelType w:val="hybridMultilevel"/>
    <w:tmpl w:val="B7F231A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
    <w:nsid w:val="3DDC564C"/>
    <w:multiLevelType w:val="hybridMultilevel"/>
    <w:tmpl w:val="F22C1AC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nsid w:val="3DE0099A"/>
    <w:multiLevelType w:val="hybridMultilevel"/>
    <w:tmpl w:val="32F2D5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nsid w:val="3DEA762B"/>
    <w:multiLevelType w:val="multilevel"/>
    <w:tmpl w:val="3FB8E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3EA34442"/>
    <w:multiLevelType w:val="hybridMultilevel"/>
    <w:tmpl w:val="1AD0EA06"/>
    <w:lvl w:ilvl="0" w:tplc="0C0A0001">
      <w:start w:val="1"/>
      <w:numFmt w:val="bullet"/>
      <w:lvlText w:val=""/>
      <w:lvlJc w:val="left"/>
      <w:pPr>
        <w:tabs>
          <w:tab w:val="num" w:pos="739"/>
        </w:tabs>
        <w:ind w:left="739" w:hanging="360"/>
      </w:pPr>
      <w:rPr>
        <w:rFonts w:ascii="Symbol" w:hAnsi="Symbol" w:hint="default"/>
      </w:rPr>
    </w:lvl>
    <w:lvl w:ilvl="1" w:tplc="0C0A0003" w:tentative="1">
      <w:start w:val="1"/>
      <w:numFmt w:val="bullet"/>
      <w:lvlText w:val="o"/>
      <w:lvlJc w:val="left"/>
      <w:pPr>
        <w:tabs>
          <w:tab w:val="num" w:pos="1459"/>
        </w:tabs>
        <w:ind w:left="1459" w:hanging="360"/>
      </w:pPr>
      <w:rPr>
        <w:rFonts w:ascii="Courier New" w:hAnsi="Courier New" w:cs="Courier New" w:hint="default"/>
      </w:rPr>
    </w:lvl>
    <w:lvl w:ilvl="2" w:tplc="0C0A0005" w:tentative="1">
      <w:start w:val="1"/>
      <w:numFmt w:val="bullet"/>
      <w:lvlText w:val=""/>
      <w:lvlJc w:val="left"/>
      <w:pPr>
        <w:tabs>
          <w:tab w:val="num" w:pos="2179"/>
        </w:tabs>
        <w:ind w:left="2179" w:hanging="360"/>
      </w:pPr>
      <w:rPr>
        <w:rFonts w:ascii="Wingdings" w:hAnsi="Wingdings" w:hint="default"/>
      </w:rPr>
    </w:lvl>
    <w:lvl w:ilvl="3" w:tplc="0C0A0001">
      <w:start w:val="1"/>
      <w:numFmt w:val="bullet"/>
      <w:lvlText w:val=""/>
      <w:lvlJc w:val="left"/>
      <w:pPr>
        <w:tabs>
          <w:tab w:val="num" w:pos="2899"/>
        </w:tabs>
        <w:ind w:left="2899" w:hanging="360"/>
      </w:pPr>
      <w:rPr>
        <w:rFonts w:ascii="Symbol" w:hAnsi="Symbol" w:hint="default"/>
      </w:rPr>
    </w:lvl>
    <w:lvl w:ilvl="4" w:tplc="0C0A0003" w:tentative="1">
      <w:start w:val="1"/>
      <w:numFmt w:val="bullet"/>
      <w:lvlText w:val="o"/>
      <w:lvlJc w:val="left"/>
      <w:pPr>
        <w:tabs>
          <w:tab w:val="num" w:pos="3619"/>
        </w:tabs>
        <w:ind w:left="3619" w:hanging="360"/>
      </w:pPr>
      <w:rPr>
        <w:rFonts w:ascii="Courier New" w:hAnsi="Courier New" w:cs="Courier New" w:hint="default"/>
      </w:rPr>
    </w:lvl>
    <w:lvl w:ilvl="5" w:tplc="0C0A0005" w:tentative="1">
      <w:start w:val="1"/>
      <w:numFmt w:val="bullet"/>
      <w:lvlText w:val=""/>
      <w:lvlJc w:val="left"/>
      <w:pPr>
        <w:tabs>
          <w:tab w:val="num" w:pos="4339"/>
        </w:tabs>
        <w:ind w:left="4339" w:hanging="360"/>
      </w:pPr>
      <w:rPr>
        <w:rFonts w:ascii="Wingdings" w:hAnsi="Wingdings" w:hint="default"/>
      </w:rPr>
    </w:lvl>
    <w:lvl w:ilvl="6" w:tplc="0C0A0001" w:tentative="1">
      <w:start w:val="1"/>
      <w:numFmt w:val="bullet"/>
      <w:lvlText w:val=""/>
      <w:lvlJc w:val="left"/>
      <w:pPr>
        <w:tabs>
          <w:tab w:val="num" w:pos="5059"/>
        </w:tabs>
        <w:ind w:left="5059" w:hanging="360"/>
      </w:pPr>
      <w:rPr>
        <w:rFonts w:ascii="Symbol" w:hAnsi="Symbol" w:hint="default"/>
      </w:rPr>
    </w:lvl>
    <w:lvl w:ilvl="7" w:tplc="0C0A0003" w:tentative="1">
      <w:start w:val="1"/>
      <w:numFmt w:val="bullet"/>
      <w:lvlText w:val="o"/>
      <w:lvlJc w:val="left"/>
      <w:pPr>
        <w:tabs>
          <w:tab w:val="num" w:pos="5779"/>
        </w:tabs>
        <w:ind w:left="5779" w:hanging="360"/>
      </w:pPr>
      <w:rPr>
        <w:rFonts w:ascii="Courier New" w:hAnsi="Courier New" w:cs="Courier New" w:hint="default"/>
      </w:rPr>
    </w:lvl>
    <w:lvl w:ilvl="8" w:tplc="0C0A0005" w:tentative="1">
      <w:start w:val="1"/>
      <w:numFmt w:val="bullet"/>
      <w:lvlText w:val=""/>
      <w:lvlJc w:val="left"/>
      <w:pPr>
        <w:tabs>
          <w:tab w:val="num" w:pos="6499"/>
        </w:tabs>
        <w:ind w:left="6499" w:hanging="360"/>
      </w:pPr>
      <w:rPr>
        <w:rFonts w:ascii="Wingdings" w:hAnsi="Wingdings" w:hint="default"/>
      </w:rPr>
    </w:lvl>
  </w:abstractNum>
  <w:abstractNum w:abstractNumId="149">
    <w:nsid w:val="3EC852B3"/>
    <w:multiLevelType w:val="hybridMultilevel"/>
    <w:tmpl w:val="C1B49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3F572B1F"/>
    <w:multiLevelType w:val="hybridMultilevel"/>
    <w:tmpl w:val="80C817DA"/>
    <w:lvl w:ilvl="0" w:tplc="7C0695AC">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1">
    <w:nsid w:val="3FE023D9"/>
    <w:multiLevelType w:val="multilevel"/>
    <w:tmpl w:val="EAD0F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401222FA"/>
    <w:multiLevelType w:val="hybridMultilevel"/>
    <w:tmpl w:val="0E86B1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3">
    <w:nsid w:val="40326E3F"/>
    <w:multiLevelType w:val="hybridMultilevel"/>
    <w:tmpl w:val="5126B7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4">
    <w:nsid w:val="4072083A"/>
    <w:multiLevelType w:val="hybridMultilevel"/>
    <w:tmpl w:val="92508E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5">
    <w:nsid w:val="407620BE"/>
    <w:multiLevelType w:val="hybridMultilevel"/>
    <w:tmpl w:val="A970D9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6">
    <w:nsid w:val="40C3389B"/>
    <w:multiLevelType w:val="hybridMultilevel"/>
    <w:tmpl w:val="970887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7">
    <w:nsid w:val="41675478"/>
    <w:multiLevelType w:val="hybridMultilevel"/>
    <w:tmpl w:val="82CC3DE8"/>
    <w:lvl w:ilvl="0" w:tplc="7D2A54D4">
      <w:start w:val="1"/>
      <w:numFmt w:val="bullet"/>
      <w:lvlText w:val="•"/>
      <w:lvlJc w:val="left"/>
      <w:pPr>
        <w:tabs>
          <w:tab w:val="num" w:pos="720"/>
        </w:tabs>
        <w:ind w:left="720" w:hanging="360"/>
      </w:pPr>
      <w:rPr>
        <w:rFonts w:ascii="Arial" w:hAnsi="Arial" w:hint="default"/>
      </w:rPr>
    </w:lvl>
    <w:lvl w:ilvl="1" w:tplc="E51CFF3E" w:tentative="1">
      <w:start w:val="1"/>
      <w:numFmt w:val="bullet"/>
      <w:lvlText w:val="•"/>
      <w:lvlJc w:val="left"/>
      <w:pPr>
        <w:tabs>
          <w:tab w:val="num" w:pos="1440"/>
        </w:tabs>
        <w:ind w:left="1440" w:hanging="360"/>
      </w:pPr>
      <w:rPr>
        <w:rFonts w:ascii="Arial" w:hAnsi="Arial" w:hint="default"/>
      </w:rPr>
    </w:lvl>
    <w:lvl w:ilvl="2" w:tplc="92DED4EC" w:tentative="1">
      <w:start w:val="1"/>
      <w:numFmt w:val="bullet"/>
      <w:lvlText w:val="•"/>
      <w:lvlJc w:val="left"/>
      <w:pPr>
        <w:tabs>
          <w:tab w:val="num" w:pos="2160"/>
        </w:tabs>
        <w:ind w:left="2160" w:hanging="360"/>
      </w:pPr>
      <w:rPr>
        <w:rFonts w:ascii="Arial" w:hAnsi="Arial" w:hint="default"/>
      </w:rPr>
    </w:lvl>
    <w:lvl w:ilvl="3" w:tplc="D9FC185C" w:tentative="1">
      <w:start w:val="1"/>
      <w:numFmt w:val="bullet"/>
      <w:lvlText w:val="•"/>
      <w:lvlJc w:val="left"/>
      <w:pPr>
        <w:tabs>
          <w:tab w:val="num" w:pos="2880"/>
        </w:tabs>
        <w:ind w:left="2880" w:hanging="360"/>
      </w:pPr>
      <w:rPr>
        <w:rFonts w:ascii="Arial" w:hAnsi="Arial" w:hint="default"/>
      </w:rPr>
    </w:lvl>
    <w:lvl w:ilvl="4" w:tplc="E3CE06C6" w:tentative="1">
      <w:start w:val="1"/>
      <w:numFmt w:val="bullet"/>
      <w:lvlText w:val="•"/>
      <w:lvlJc w:val="left"/>
      <w:pPr>
        <w:tabs>
          <w:tab w:val="num" w:pos="3600"/>
        </w:tabs>
        <w:ind w:left="3600" w:hanging="360"/>
      </w:pPr>
      <w:rPr>
        <w:rFonts w:ascii="Arial" w:hAnsi="Arial" w:hint="default"/>
      </w:rPr>
    </w:lvl>
    <w:lvl w:ilvl="5" w:tplc="1C2ACB50" w:tentative="1">
      <w:start w:val="1"/>
      <w:numFmt w:val="bullet"/>
      <w:lvlText w:val="•"/>
      <w:lvlJc w:val="left"/>
      <w:pPr>
        <w:tabs>
          <w:tab w:val="num" w:pos="4320"/>
        </w:tabs>
        <w:ind w:left="4320" w:hanging="360"/>
      </w:pPr>
      <w:rPr>
        <w:rFonts w:ascii="Arial" w:hAnsi="Arial" w:hint="default"/>
      </w:rPr>
    </w:lvl>
    <w:lvl w:ilvl="6" w:tplc="62CCC12E" w:tentative="1">
      <w:start w:val="1"/>
      <w:numFmt w:val="bullet"/>
      <w:lvlText w:val="•"/>
      <w:lvlJc w:val="left"/>
      <w:pPr>
        <w:tabs>
          <w:tab w:val="num" w:pos="5040"/>
        </w:tabs>
        <w:ind w:left="5040" w:hanging="360"/>
      </w:pPr>
      <w:rPr>
        <w:rFonts w:ascii="Arial" w:hAnsi="Arial" w:hint="default"/>
      </w:rPr>
    </w:lvl>
    <w:lvl w:ilvl="7" w:tplc="AEDE05F2" w:tentative="1">
      <w:start w:val="1"/>
      <w:numFmt w:val="bullet"/>
      <w:lvlText w:val="•"/>
      <w:lvlJc w:val="left"/>
      <w:pPr>
        <w:tabs>
          <w:tab w:val="num" w:pos="5760"/>
        </w:tabs>
        <w:ind w:left="5760" w:hanging="360"/>
      </w:pPr>
      <w:rPr>
        <w:rFonts w:ascii="Arial" w:hAnsi="Arial" w:hint="default"/>
      </w:rPr>
    </w:lvl>
    <w:lvl w:ilvl="8" w:tplc="84D45EFE" w:tentative="1">
      <w:start w:val="1"/>
      <w:numFmt w:val="bullet"/>
      <w:lvlText w:val="•"/>
      <w:lvlJc w:val="left"/>
      <w:pPr>
        <w:tabs>
          <w:tab w:val="num" w:pos="6480"/>
        </w:tabs>
        <w:ind w:left="6480" w:hanging="360"/>
      </w:pPr>
      <w:rPr>
        <w:rFonts w:ascii="Arial" w:hAnsi="Arial" w:hint="default"/>
      </w:rPr>
    </w:lvl>
  </w:abstractNum>
  <w:abstractNum w:abstractNumId="158">
    <w:nsid w:val="421B3D3F"/>
    <w:multiLevelType w:val="hybridMultilevel"/>
    <w:tmpl w:val="9F8AE84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9">
    <w:nsid w:val="42237B30"/>
    <w:multiLevelType w:val="hybridMultilevel"/>
    <w:tmpl w:val="59046A90"/>
    <w:lvl w:ilvl="0" w:tplc="0C0A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0">
    <w:nsid w:val="42A6290B"/>
    <w:multiLevelType w:val="hybridMultilevel"/>
    <w:tmpl w:val="6B74D9F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1">
    <w:nsid w:val="43196248"/>
    <w:multiLevelType w:val="hybridMultilevel"/>
    <w:tmpl w:val="54D297B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2">
    <w:nsid w:val="434C0D60"/>
    <w:multiLevelType w:val="hybridMultilevel"/>
    <w:tmpl w:val="8CFE5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3">
    <w:nsid w:val="436D76B0"/>
    <w:multiLevelType w:val="hybridMultilevel"/>
    <w:tmpl w:val="FCEA1F2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4">
    <w:nsid w:val="43A43A60"/>
    <w:multiLevelType w:val="hybridMultilevel"/>
    <w:tmpl w:val="4EB84A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nsid w:val="44F4766A"/>
    <w:multiLevelType w:val="hybridMultilevel"/>
    <w:tmpl w:val="30F4541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6">
    <w:nsid w:val="45B32315"/>
    <w:multiLevelType w:val="hybridMultilevel"/>
    <w:tmpl w:val="59267E4C"/>
    <w:lvl w:ilvl="0" w:tplc="3440E91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7">
    <w:nsid w:val="45DB2D0F"/>
    <w:multiLevelType w:val="hybridMultilevel"/>
    <w:tmpl w:val="ADAE6C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8">
    <w:nsid w:val="464626D8"/>
    <w:multiLevelType w:val="hybridMultilevel"/>
    <w:tmpl w:val="548634A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9">
    <w:nsid w:val="465F6313"/>
    <w:multiLevelType w:val="hybridMultilevel"/>
    <w:tmpl w:val="222A1EB2"/>
    <w:lvl w:ilvl="0" w:tplc="0C0A0005">
      <w:start w:val="1"/>
      <w:numFmt w:val="bullet"/>
      <w:lvlText w:val=""/>
      <w:lvlJc w:val="left"/>
      <w:pPr>
        <w:ind w:left="789" w:hanging="360"/>
      </w:pPr>
      <w:rPr>
        <w:rFonts w:ascii="Wingdings" w:hAnsi="Wingdings" w:hint="default"/>
      </w:rPr>
    </w:lvl>
    <w:lvl w:ilvl="1" w:tplc="0C0A0003" w:tentative="1">
      <w:start w:val="1"/>
      <w:numFmt w:val="bullet"/>
      <w:lvlText w:val="o"/>
      <w:lvlJc w:val="left"/>
      <w:pPr>
        <w:ind w:left="1509" w:hanging="360"/>
      </w:pPr>
      <w:rPr>
        <w:rFonts w:ascii="Courier New" w:hAnsi="Courier New" w:cs="Courier New" w:hint="default"/>
      </w:rPr>
    </w:lvl>
    <w:lvl w:ilvl="2" w:tplc="0C0A0005" w:tentative="1">
      <w:start w:val="1"/>
      <w:numFmt w:val="bullet"/>
      <w:lvlText w:val=""/>
      <w:lvlJc w:val="left"/>
      <w:pPr>
        <w:ind w:left="2229" w:hanging="360"/>
      </w:pPr>
      <w:rPr>
        <w:rFonts w:ascii="Wingdings" w:hAnsi="Wingdings" w:hint="default"/>
      </w:rPr>
    </w:lvl>
    <w:lvl w:ilvl="3" w:tplc="0C0A0001" w:tentative="1">
      <w:start w:val="1"/>
      <w:numFmt w:val="bullet"/>
      <w:lvlText w:val=""/>
      <w:lvlJc w:val="left"/>
      <w:pPr>
        <w:ind w:left="2949" w:hanging="360"/>
      </w:pPr>
      <w:rPr>
        <w:rFonts w:ascii="Symbol" w:hAnsi="Symbol" w:hint="default"/>
      </w:rPr>
    </w:lvl>
    <w:lvl w:ilvl="4" w:tplc="0C0A0003" w:tentative="1">
      <w:start w:val="1"/>
      <w:numFmt w:val="bullet"/>
      <w:lvlText w:val="o"/>
      <w:lvlJc w:val="left"/>
      <w:pPr>
        <w:ind w:left="3669" w:hanging="360"/>
      </w:pPr>
      <w:rPr>
        <w:rFonts w:ascii="Courier New" w:hAnsi="Courier New" w:cs="Courier New" w:hint="default"/>
      </w:rPr>
    </w:lvl>
    <w:lvl w:ilvl="5" w:tplc="0C0A0005" w:tentative="1">
      <w:start w:val="1"/>
      <w:numFmt w:val="bullet"/>
      <w:lvlText w:val=""/>
      <w:lvlJc w:val="left"/>
      <w:pPr>
        <w:ind w:left="4389" w:hanging="360"/>
      </w:pPr>
      <w:rPr>
        <w:rFonts w:ascii="Wingdings" w:hAnsi="Wingdings" w:hint="default"/>
      </w:rPr>
    </w:lvl>
    <w:lvl w:ilvl="6" w:tplc="0C0A0001" w:tentative="1">
      <w:start w:val="1"/>
      <w:numFmt w:val="bullet"/>
      <w:lvlText w:val=""/>
      <w:lvlJc w:val="left"/>
      <w:pPr>
        <w:ind w:left="5109" w:hanging="360"/>
      </w:pPr>
      <w:rPr>
        <w:rFonts w:ascii="Symbol" w:hAnsi="Symbol" w:hint="default"/>
      </w:rPr>
    </w:lvl>
    <w:lvl w:ilvl="7" w:tplc="0C0A0003" w:tentative="1">
      <w:start w:val="1"/>
      <w:numFmt w:val="bullet"/>
      <w:lvlText w:val="o"/>
      <w:lvlJc w:val="left"/>
      <w:pPr>
        <w:ind w:left="5829" w:hanging="360"/>
      </w:pPr>
      <w:rPr>
        <w:rFonts w:ascii="Courier New" w:hAnsi="Courier New" w:cs="Courier New" w:hint="default"/>
      </w:rPr>
    </w:lvl>
    <w:lvl w:ilvl="8" w:tplc="0C0A0005" w:tentative="1">
      <w:start w:val="1"/>
      <w:numFmt w:val="bullet"/>
      <w:lvlText w:val=""/>
      <w:lvlJc w:val="left"/>
      <w:pPr>
        <w:ind w:left="6549" w:hanging="360"/>
      </w:pPr>
      <w:rPr>
        <w:rFonts w:ascii="Wingdings" w:hAnsi="Wingdings" w:hint="default"/>
      </w:rPr>
    </w:lvl>
  </w:abstractNum>
  <w:abstractNum w:abstractNumId="170">
    <w:nsid w:val="47A950DF"/>
    <w:multiLevelType w:val="multilevel"/>
    <w:tmpl w:val="6B180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48466C3B"/>
    <w:multiLevelType w:val="hybridMultilevel"/>
    <w:tmpl w:val="BE2069E6"/>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72">
    <w:nsid w:val="49545956"/>
    <w:multiLevelType w:val="hybridMultilevel"/>
    <w:tmpl w:val="1EEEDF3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3">
    <w:nsid w:val="497433CC"/>
    <w:multiLevelType w:val="hybridMultilevel"/>
    <w:tmpl w:val="D19CD6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4">
    <w:nsid w:val="49D94E37"/>
    <w:multiLevelType w:val="hybridMultilevel"/>
    <w:tmpl w:val="A37A0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4BA41E09"/>
    <w:multiLevelType w:val="hybridMultilevel"/>
    <w:tmpl w:val="CC265476"/>
    <w:lvl w:ilvl="0" w:tplc="209E9916">
      <w:numFmt w:val="bullet"/>
      <w:lvlText w:val="-"/>
      <w:lvlJc w:val="left"/>
      <w:pPr>
        <w:ind w:left="1440"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6">
    <w:nsid w:val="4BF536B7"/>
    <w:multiLevelType w:val="hybridMultilevel"/>
    <w:tmpl w:val="6346FF82"/>
    <w:lvl w:ilvl="0" w:tplc="D5E8E538">
      <w:start w:val="1"/>
      <w:numFmt w:val="decimal"/>
      <w:lvlText w:val="%1."/>
      <w:lvlJc w:val="left"/>
      <w:pPr>
        <w:tabs>
          <w:tab w:val="num" w:pos="720"/>
        </w:tabs>
        <w:ind w:left="720" w:hanging="360"/>
      </w:pPr>
      <w:rPr>
        <w:rFonts w:ascii="Arial" w:eastAsia="Times New Roman" w:hAnsi="Arial" w:cs="Times New Roman"/>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77">
    <w:nsid w:val="4C6865D1"/>
    <w:multiLevelType w:val="hybridMultilevel"/>
    <w:tmpl w:val="B762DCFC"/>
    <w:lvl w:ilvl="0" w:tplc="802A6034">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8">
    <w:nsid w:val="4CA05CB5"/>
    <w:multiLevelType w:val="hybridMultilevel"/>
    <w:tmpl w:val="E82A5646"/>
    <w:lvl w:ilvl="0" w:tplc="0C0A000F">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9">
    <w:nsid w:val="4D1D232E"/>
    <w:multiLevelType w:val="hybridMultilevel"/>
    <w:tmpl w:val="100E64C8"/>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0">
    <w:nsid w:val="4D5E5E09"/>
    <w:multiLevelType w:val="hybridMultilevel"/>
    <w:tmpl w:val="B71C2EB0"/>
    <w:lvl w:ilvl="0" w:tplc="5BF07A8C">
      <w:start w:val="1"/>
      <w:numFmt w:val="decimal"/>
      <w:lvlText w:val="%1."/>
      <w:lvlJc w:val="left"/>
      <w:pPr>
        <w:ind w:left="720" w:hanging="360"/>
      </w:pPr>
      <w:rPr>
        <w:rFonts w:ascii="Arial" w:eastAsia="Times New Roman" w:hAnsi="Arial" w:cs="Arial"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1">
    <w:nsid w:val="4D9106C7"/>
    <w:multiLevelType w:val="hybridMultilevel"/>
    <w:tmpl w:val="814497AA"/>
    <w:lvl w:ilvl="0" w:tplc="0C0A0019">
      <w:start w:val="1"/>
      <w:numFmt w:val="lowerLetter"/>
      <w:lvlText w:val="%1."/>
      <w:lvlJc w:val="left"/>
      <w:pPr>
        <w:tabs>
          <w:tab w:val="num" w:pos="720"/>
        </w:tabs>
        <w:ind w:left="720" w:hanging="360"/>
      </w:pPr>
      <w:rPr>
        <w:rFonts w:hint="default"/>
      </w:rPr>
    </w:lvl>
    <w:lvl w:ilvl="1" w:tplc="6DB41420" w:tentative="1">
      <w:start w:val="1"/>
      <w:numFmt w:val="bullet"/>
      <w:lvlText w:val="•"/>
      <w:lvlJc w:val="left"/>
      <w:pPr>
        <w:tabs>
          <w:tab w:val="num" w:pos="1440"/>
        </w:tabs>
        <w:ind w:left="1440" w:hanging="360"/>
      </w:pPr>
      <w:rPr>
        <w:rFonts w:ascii="Arial" w:hAnsi="Arial" w:hint="default"/>
      </w:rPr>
    </w:lvl>
    <w:lvl w:ilvl="2" w:tplc="76726572" w:tentative="1">
      <w:start w:val="1"/>
      <w:numFmt w:val="bullet"/>
      <w:lvlText w:val="•"/>
      <w:lvlJc w:val="left"/>
      <w:pPr>
        <w:tabs>
          <w:tab w:val="num" w:pos="2160"/>
        </w:tabs>
        <w:ind w:left="2160" w:hanging="360"/>
      </w:pPr>
      <w:rPr>
        <w:rFonts w:ascii="Arial" w:hAnsi="Arial" w:hint="default"/>
      </w:rPr>
    </w:lvl>
    <w:lvl w:ilvl="3" w:tplc="32D20ABA" w:tentative="1">
      <w:start w:val="1"/>
      <w:numFmt w:val="bullet"/>
      <w:lvlText w:val="•"/>
      <w:lvlJc w:val="left"/>
      <w:pPr>
        <w:tabs>
          <w:tab w:val="num" w:pos="2880"/>
        </w:tabs>
        <w:ind w:left="2880" w:hanging="360"/>
      </w:pPr>
      <w:rPr>
        <w:rFonts w:ascii="Arial" w:hAnsi="Arial" w:hint="default"/>
      </w:rPr>
    </w:lvl>
    <w:lvl w:ilvl="4" w:tplc="E4B45AB6" w:tentative="1">
      <w:start w:val="1"/>
      <w:numFmt w:val="bullet"/>
      <w:lvlText w:val="•"/>
      <w:lvlJc w:val="left"/>
      <w:pPr>
        <w:tabs>
          <w:tab w:val="num" w:pos="3600"/>
        </w:tabs>
        <w:ind w:left="3600" w:hanging="360"/>
      </w:pPr>
      <w:rPr>
        <w:rFonts w:ascii="Arial" w:hAnsi="Arial" w:hint="default"/>
      </w:rPr>
    </w:lvl>
    <w:lvl w:ilvl="5" w:tplc="8F2AD7B8" w:tentative="1">
      <w:start w:val="1"/>
      <w:numFmt w:val="bullet"/>
      <w:lvlText w:val="•"/>
      <w:lvlJc w:val="left"/>
      <w:pPr>
        <w:tabs>
          <w:tab w:val="num" w:pos="4320"/>
        </w:tabs>
        <w:ind w:left="4320" w:hanging="360"/>
      </w:pPr>
      <w:rPr>
        <w:rFonts w:ascii="Arial" w:hAnsi="Arial" w:hint="default"/>
      </w:rPr>
    </w:lvl>
    <w:lvl w:ilvl="6" w:tplc="5728F134" w:tentative="1">
      <w:start w:val="1"/>
      <w:numFmt w:val="bullet"/>
      <w:lvlText w:val="•"/>
      <w:lvlJc w:val="left"/>
      <w:pPr>
        <w:tabs>
          <w:tab w:val="num" w:pos="5040"/>
        </w:tabs>
        <w:ind w:left="5040" w:hanging="360"/>
      </w:pPr>
      <w:rPr>
        <w:rFonts w:ascii="Arial" w:hAnsi="Arial" w:hint="default"/>
      </w:rPr>
    </w:lvl>
    <w:lvl w:ilvl="7" w:tplc="F5EE7512" w:tentative="1">
      <w:start w:val="1"/>
      <w:numFmt w:val="bullet"/>
      <w:lvlText w:val="•"/>
      <w:lvlJc w:val="left"/>
      <w:pPr>
        <w:tabs>
          <w:tab w:val="num" w:pos="5760"/>
        </w:tabs>
        <w:ind w:left="5760" w:hanging="360"/>
      </w:pPr>
      <w:rPr>
        <w:rFonts w:ascii="Arial" w:hAnsi="Arial" w:hint="default"/>
      </w:rPr>
    </w:lvl>
    <w:lvl w:ilvl="8" w:tplc="9222B354" w:tentative="1">
      <w:start w:val="1"/>
      <w:numFmt w:val="bullet"/>
      <w:lvlText w:val="•"/>
      <w:lvlJc w:val="left"/>
      <w:pPr>
        <w:tabs>
          <w:tab w:val="num" w:pos="6480"/>
        </w:tabs>
        <w:ind w:left="6480" w:hanging="360"/>
      </w:pPr>
      <w:rPr>
        <w:rFonts w:ascii="Arial" w:hAnsi="Arial" w:hint="default"/>
      </w:rPr>
    </w:lvl>
  </w:abstractNum>
  <w:abstractNum w:abstractNumId="182">
    <w:nsid w:val="4DC247FD"/>
    <w:multiLevelType w:val="hybridMultilevel"/>
    <w:tmpl w:val="1E16980C"/>
    <w:lvl w:ilvl="0" w:tplc="0C0A0001">
      <w:start w:val="1"/>
      <w:numFmt w:val="bullet"/>
      <w:lvlText w:val=""/>
      <w:lvlJc w:val="left"/>
      <w:pPr>
        <w:ind w:left="720" w:hanging="360"/>
      </w:pPr>
      <w:rPr>
        <w:rFonts w:ascii="Symbol" w:hAnsi="Symbol" w:hint="default"/>
      </w:rPr>
    </w:lvl>
    <w:lvl w:ilvl="1" w:tplc="6C28BA52">
      <w:numFmt w:val="bullet"/>
      <w:lvlText w:val="−"/>
      <w:lvlJc w:val="left"/>
      <w:pPr>
        <w:ind w:left="1440" w:hanging="360"/>
      </w:pPr>
      <w:rPr>
        <w:rFonts w:ascii="Arial" w:eastAsiaTheme="minorHAnsi" w:hAnsi="Arial" w:cs="Arial" w:hint="default"/>
      </w:rPr>
    </w:lvl>
    <w:lvl w:ilvl="2" w:tplc="B24205C2">
      <w:numFmt w:val="bullet"/>
      <w:lvlText w:val="–"/>
      <w:lvlJc w:val="left"/>
      <w:pPr>
        <w:ind w:left="2340" w:hanging="360"/>
      </w:pPr>
      <w:rPr>
        <w:rFonts w:ascii="Arial" w:eastAsiaTheme="minorHAnsi" w:hAnsi="Arial" w:cs="Arial" w:hint="default"/>
      </w:rPr>
    </w:lvl>
    <w:lvl w:ilvl="3" w:tplc="4B44EB7A">
      <w:numFmt w:val="bullet"/>
      <w:lvlText w:val="·"/>
      <w:lvlJc w:val="left"/>
      <w:pPr>
        <w:ind w:left="2880" w:hanging="360"/>
      </w:pPr>
      <w:rPr>
        <w:rFonts w:ascii="Arial" w:eastAsiaTheme="minorHAnsi" w:hAnsi="Arial" w:cs="Arial" w:hint="default"/>
      </w:rPr>
    </w:lvl>
    <w:lvl w:ilvl="4" w:tplc="9CC47DB0">
      <w:start w:val="1"/>
      <w:numFmt w:val="lowerLetter"/>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3">
    <w:nsid w:val="4E2D6AA1"/>
    <w:multiLevelType w:val="hybridMultilevel"/>
    <w:tmpl w:val="F81E5F5E"/>
    <w:lvl w:ilvl="0" w:tplc="304EA5AC">
      <w:start w:val="1"/>
      <w:numFmt w:val="bullet"/>
      <w:lvlText w:val="•"/>
      <w:lvlJc w:val="left"/>
      <w:pPr>
        <w:tabs>
          <w:tab w:val="num" w:pos="720"/>
        </w:tabs>
        <w:ind w:left="720" w:hanging="360"/>
      </w:pPr>
      <w:rPr>
        <w:rFonts w:ascii="Arial" w:hAnsi="Arial" w:hint="default"/>
      </w:rPr>
    </w:lvl>
    <w:lvl w:ilvl="1" w:tplc="2A3CB57E" w:tentative="1">
      <w:start w:val="1"/>
      <w:numFmt w:val="bullet"/>
      <w:lvlText w:val="•"/>
      <w:lvlJc w:val="left"/>
      <w:pPr>
        <w:tabs>
          <w:tab w:val="num" w:pos="1440"/>
        </w:tabs>
        <w:ind w:left="1440" w:hanging="360"/>
      </w:pPr>
      <w:rPr>
        <w:rFonts w:ascii="Arial" w:hAnsi="Arial" w:hint="default"/>
      </w:rPr>
    </w:lvl>
    <w:lvl w:ilvl="2" w:tplc="27F086E2" w:tentative="1">
      <w:start w:val="1"/>
      <w:numFmt w:val="bullet"/>
      <w:lvlText w:val="•"/>
      <w:lvlJc w:val="left"/>
      <w:pPr>
        <w:tabs>
          <w:tab w:val="num" w:pos="2160"/>
        </w:tabs>
        <w:ind w:left="2160" w:hanging="360"/>
      </w:pPr>
      <w:rPr>
        <w:rFonts w:ascii="Arial" w:hAnsi="Arial" w:hint="default"/>
      </w:rPr>
    </w:lvl>
    <w:lvl w:ilvl="3" w:tplc="0E5057B6" w:tentative="1">
      <w:start w:val="1"/>
      <w:numFmt w:val="bullet"/>
      <w:lvlText w:val="•"/>
      <w:lvlJc w:val="left"/>
      <w:pPr>
        <w:tabs>
          <w:tab w:val="num" w:pos="2880"/>
        </w:tabs>
        <w:ind w:left="2880" w:hanging="360"/>
      </w:pPr>
      <w:rPr>
        <w:rFonts w:ascii="Arial" w:hAnsi="Arial" w:hint="default"/>
      </w:rPr>
    </w:lvl>
    <w:lvl w:ilvl="4" w:tplc="5B6E194A" w:tentative="1">
      <w:start w:val="1"/>
      <w:numFmt w:val="bullet"/>
      <w:lvlText w:val="•"/>
      <w:lvlJc w:val="left"/>
      <w:pPr>
        <w:tabs>
          <w:tab w:val="num" w:pos="3600"/>
        </w:tabs>
        <w:ind w:left="3600" w:hanging="360"/>
      </w:pPr>
      <w:rPr>
        <w:rFonts w:ascii="Arial" w:hAnsi="Arial" w:hint="default"/>
      </w:rPr>
    </w:lvl>
    <w:lvl w:ilvl="5" w:tplc="ABDC92E6" w:tentative="1">
      <w:start w:val="1"/>
      <w:numFmt w:val="bullet"/>
      <w:lvlText w:val="•"/>
      <w:lvlJc w:val="left"/>
      <w:pPr>
        <w:tabs>
          <w:tab w:val="num" w:pos="4320"/>
        </w:tabs>
        <w:ind w:left="4320" w:hanging="360"/>
      </w:pPr>
      <w:rPr>
        <w:rFonts w:ascii="Arial" w:hAnsi="Arial" w:hint="default"/>
      </w:rPr>
    </w:lvl>
    <w:lvl w:ilvl="6" w:tplc="F36E5FF0" w:tentative="1">
      <w:start w:val="1"/>
      <w:numFmt w:val="bullet"/>
      <w:lvlText w:val="•"/>
      <w:lvlJc w:val="left"/>
      <w:pPr>
        <w:tabs>
          <w:tab w:val="num" w:pos="5040"/>
        </w:tabs>
        <w:ind w:left="5040" w:hanging="360"/>
      </w:pPr>
      <w:rPr>
        <w:rFonts w:ascii="Arial" w:hAnsi="Arial" w:hint="default"/>
      </w:rPr>
    </w:lvl>
    <w:lvl w:ilvl="7" w:tplc="0CFEDBA6" w:tentative="1">
      <w:start w:val="1"/>
      <w:numFmt w:val="bullet"/>
      <w:lvlText w:val="•"/>
      <w:lvlJc w:val="left"/>
      <w:pPr>
        <w:tabs>
          <w:tab w:val="num" w:pos="5760"/>
        </w:tabs>
        <w:ind w:left="5760" w:hanging="360"/>
      </w:pPr>
      <w:rPr>
        <w:rFonts w:ascii="Arial" w:hAnsi="Arial" w:hint="default"/>
      </w:rPr>
    </w:lvl>
    <w:lvl w:ilvl="8" w:tplc="250E142A" w:tentative="1">
      <w:start w:val="1"/>
      <w:numFmt w:val="bullet"/>
      <w:lvlText w:val="•"/>
      <w:lvlJc w:val="left"/>
      <w:pPr>
        <w:tabs>
          <w:tab w:val="num" w:pos="6480"/>
        </w:tabs>
        <w:ind w:left="6480" w:hanging="360"/>
      </w:pPr>
      <w:rPr>
        <w:rFonts w:ascii="Arial" w:hAnsi="Arial" w:hint="default"/>
      </w:rPr>
    </w:lvl>
  </w:abstractNum>
  <w:abstractNum w:abstractNumId="184">
    <w:nsid w:val="4E851845"/>
    <w:multiLevelType w:val="hybridMultilevel"/>
    <w:tmpl w:val="3FC016E8"/>
    <w:lvl w:ilvl="0" w:tplc="0C0A0007">
      <w:start w:val="1"/>
      <w:numFmt w:val="bullet"/>
      <w:lvlText w:val=""/>
      <w:lvlPicBulletId w:val="0"/>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5">
    <w:nsid w:val="4EEF71ED"/>
    <w:multiLevelType w:val="hybridMultilevel"/>
    <w:tmpl w:val="A802CC2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6">
    <w:nsid w:val="4F0E194E"/>
    <w:multiLevelType w:val="hybridMultilevel"/>
    <w:tmpl w:val="492A27C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7">
    <w:nsid w:val="4F2634E1"/>
    <w:multiLevelType w:val="hybridMultilevel"/>
    <w:tmpl w:val="BE96FA1A"/>
    <w:lvl w:ilvl="0" w:tplc="6742D58A">
      <w:start w:val="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8">
    <w:nsid w:val="4FE25234"/>
    <w:multiLevelType w:val="hybridMultilevel"/>
    <w:tmpl w:val="B37AC3B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9">
    <w:nsid w:val="4FF078A3"/>
    <w:multiLevelType w:val="hybridMultilevel"/>
    <w:tmpl w:val="C734A7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0">
    <w:nsid w:val="51852A8B"/>
    <w:multiLevelType w:val="hybridMultilevel"/>
    <w:tmpl w:val="965A7A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1">
    <w:nsid w:val="519A463A"/>
    <w:multiLevelType w:val="hybridMultilevel"/>
    <w:tmpl w:val="AAF898E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2">
    <w:nsid w:val="520F3EB9"/>
    <w:multiLevelType w:val="hybridMultilevel"/>
    <w:tmpl w:val="E432D97A"/>
    <w:lvl w:ilvl="0" w:tplc="6742D58A">
      <w:start w:val="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3">
    <w:nsid w:val="53AD55A5"/>
    <w:multiLevelType w:val="hybridMultilevel"/>
    <w:tmpl w:val="BD2CF4CE"/>
    <w:lvl w:ilvl="0" w:tplc="0C0A0001">
      <w:start w:val="1"/>
      <w:numFmt w:val="bullet"/>
      <w:lvlText w:val=""/>
      <w:lvlJc w:val="left"/>
      <w:pPr>
        <w:ind w:left="1485" w:hanging="360"/>
      </w:pPr>
      <w:rPr>
        <w:rFonts w:ascii="Symbol" w:hAnsi="Symbol"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194">
    <w:nsid w:val="54866908"/>
    <w:multiLevelType w:val="multilevel"/>
    <w:tmpl w:val="894A6E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550D2799"/>
    <w:multiLevelType w:val="hybridMultilevel"/>
    <w:tmpl w:val="C70C92D4"/>
    <w:lvl w:ilvl="0" w:tplc="764007D4">
      <w:start w:val="1"/>
      <w:numFmt w:val="bullet"/>
      <w:lvlText w:val="•"/>
      <w:lvlJc w:val="left"/>
      <w:pPr>
        <w:ind w:hanging="361"/>
      </w:pPr>
      <w:rPr>
        <w:rFonts w:ascii="Arial" w:eastAsia="Arial" w:hAnsi="Arial" w:hint="default"/>
        <w:w w:val="131"/>
        <w:sz w:val="28"/>
        <w:szCs w:val="28"/>
      </w:rPr>
    </w:lvl>
    <w:lvl w:ilvl="1" w:tplc="9AC64A4A">
      <w:start w:val="1"/>
      <w:numFmt w:val="bullet"/>
      <w:lvlText w:val="•"/>
      <w:lvlJc w:val="left"/>
      <w:rPr>
        <w:rFonts w:hint="default"/>
      </w:rPr>
    </w:lvl>
    <w:lvl w:ilvl="2" w:tplc="7F3816F4">
      <w:start w:val="1"/>
      <w:numFmt w:val="bullet"/>
      <w:lvlText w:val="•"/>
      <w:lvlJc w:val="left"/>
      <w:rPr>
        <w:rFonts w:hint="default"/>
      </w:rPr>
    </w:lvl>
    <w:lvl w:ilvl="3" w:tplc="11A428E6">
      <w:start w:val="1"/>
      <w:numFmt w:val="bullet"/>
      <w:lvlText w:val="•"/>
      <w:lvlJc w:val="left"/>
      <w:rPr>
        <w:rFonts w:hint="default"/>
      </w:rPr>
    </w:lvl>
    <w:lvl w:ilvl="4" w:tplc="667644D4">
      <w:start w:val="1"/>
      <w:numFmt w:val="bullet"/>
      <w:lvlText w:val="•"/>
      <w:lvlJc w:val="left"/>
      <w:rPr>
        <w:rFonts w:hint="default"/>
      </w:rPr>
    </w:lvl>
    <w:lvl w:ilvl="5" w:tplc="CA3E3128">
      <w:start w:val="1"/>
      <w:numFmt w:val="bullet"/>
      <w:lvlText w:val="•"/>
      <w:lvlJc w:val="left"/>
      <w:rPr>
        <w:rFonts w:hint="default"/>
      </w:rPr>
    </w:lvl>
    <w:lvl w:ilvl="6" w:tplc="4030077C">
      <w:start w:val="1"/>
      <w:numFmt w:val="bullet"/>
      <w:lvlText w:val="•"/>
      <w:lvlJc w:val="left"/>
      <w:rPr>
        <w:rFonts w:hint="default"/>
      </w:rPr>
    </w:lvl>
    <w:lvl w:ilvl="7" w:tplc="925E945C">
      <w:start w:val="1"/>
      <w:numFmt w:val="bullet"/>
      <w:lvlText w:val="•"/>
      <w:lvlJc w:val="left"/>
      <w:rPr>
        <w:rFonts w:hint="default"/>
      </w:rPr>
    </w:lvl>
    <w:lvl w:ilvl="8" w:tplc="2C868712">
      <w:start w:val="1"/>
      <w:numFmt w:val="bullet"/>
      <w:lvlText w:val="•"/>
      <w:lvlJc w:val="left"/>
      <w:rPr>
        <w:rFonts w:hint="default"/>
      </w:rPr>
    </w:lvl>
  </w:abstractNum>
  <w:abstractNum w:abstractNumId="196">
    <w:nsid w:val="556E2D20"/>
    <w:multiLevelType w:val="hybridMultilevel"/>
    <w:tmpl w:val="A6AE0066"/>
    <w:lvl w:ilvl="0" w:tplc="2E5CE77A">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7">
    <w:nsid w:val="56F24265"/>
    <w:multiLevelType w:val="hybridMultilevel"/>
    <w:tmpl w:val="489603A0"/>
    <w:lvl w:ilvl="0" w:tplc="71EC0286">
      <w:start w:val="1"/>
      <w:numFmt w:val="decimal"/>
      <w:lvlText w:val="%1."/>
      <w:lvlJc w:val="left"/>
      <w:pPr>
        <w:ind w:left="720" w:hanging="360"/>
      </w:pPr>
      <w:rPr>
        <w:rFonts w:eastAsia="Calibri" w:hint="default"/>
      </w:rPr>
    </w:lvl>
    <w:lvl w:ilvl="1" w:tplc="0C0A0019">
      <w:start w:val="1"/>
      <w:numFmt w:val="lowerLetter"/>
      <w:lvlText w:val="%2."/>
      <w:lvlJc w:val="left"/>
      <w:pPr>
        <w:ind w:left="1440" w:hanging="360"/>
      </w:pPr>
    </w:lvl>
    <w:lvl w:ilvl="2" w:tplc="4CA8224E">
      <w:start w:val="10"/>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8">
    <w:nsid w:val="57CC009E"/>
    <w:multiLevelType w:val="hybridMultilevel"/>
    <w:tmpl w:val="B95A529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9">
    <w:nsid w:val="57E23A83"/>
    <w:multiLevelType w:val="hybridMultilevel"/>
    <w:tmpl w:val="CB2857E2"/>
    <w:lvl w:ilvl="0" w:tplc="209E9916">
      <w:numFmt w:val="bullet"/>
      <w:lvlText w:val="-"/>
      <w:lvlJc w:val="left"/>
      <w:pPr>
        <w:ind w:left="1260" w:hanging="360"/>
      </w:pPr>
      <w:rPr>
        <w:rFonts w:ascii="Arial" w:eastAsia="Times New Roman" w:hAnsi="Arial" w:cs="Arial" w:hint="default"/>
      </w:rPr>
    </w:lvl>
    <w:lvl w:ilvl="1" w:tplc="0C0A0003" w:tentative="1">
      <w:start w:val="1"/>
      <w:numFmt w:val="bullet"/>
      <w:lvlText w:val="o"/>
      <w:lvlJc w:val="left"/>
      <w:pPr>
        <w:ind w:left="1980" w:hanging="360"/>
      </w:pPr>
      <w:rPr>
        <w:rFonts w:ascii="Courier New" w:hAnsi="Courier New" w:cs="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200">
    <w:nsid w:val="57F21B6C"/>
    <w:multiLevelType w:val="hybridMultilevel"/>
    <w:tmpl w:val="63226CE2"/>
    <w:lvl w:ilvl="0" w:tplc="209E9916">
      <w:numFmt w:val="bullet"/>
      <w:lvlText w:val="-"/>
      <w:lvlJc w:val="left"/>
      <w:pPr>
        <w:ind w:left="1440"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1">
    <w:nsid w:val="581A2023"/>
    <w:multiLevelType w:val="hybridMultilevel"/>
    <w:tmpl w:val="23A28AA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2">
    <w:nsid w:val="58631E38"/>
    <w:multiLevelType w:val="hybridMultilevel"/>
    <w:tmpl w:val="848E9C1A"/>
    <w:lvl w:ilvl="0" w:tplc="080A0001">
      <w:start w:val="1"/>
      <w:numFmt w:val="bullet"/>
      <w:lvlText w:val=""/>
      <w:lvlJc w:val="left"/>
      <w:pPr>
        <w:ind w:left="705" w:hanging="705"/>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3">
    <w:nsid w:val="588F230C"/>
    <w:multiLevelType w:val="hybridMultilevel"/>
    <w:tmpl w:val="87F06D9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4">
    <w:nsid w:val="58D64EDE"/>
    <w:multiLevelType w:val="hybridMultilevel"/>
    <w:tmpl w:val="D19E4C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5">
    <w:nsid w:val="58DE0400"/>
    <w:multiLevelType w:val="hybridMultilevel"/>
    <w:tmpl w:val="0C547596"/>
    <w:lvl w:ilvl="0" w:tplc="E748314A">
      <w:start w:val="1"/>
      <w:numFmt w:val="decimal"/>
      <w:lvlText w:val="%1."/>
      <w:lvlJc w:val="left"/>
      <w:pPr>
        <w:ind w:hanging="360"/>
        <w:jc w:val="right"/>
      </w:pPr>
      <w:rPr>
        <w:rFonts w:ascii="Arial" w:eastAsia="Arial" w:hAnsi="Arial" w:hint="default"/>
        <w:sz w:val="24"/>
        <w:szCs w:val="24"/>
      </w:rPr>
    </w:lvl>
    <w:lvl w:ilvl="1" w:tplc="FCA4BD24">
      <w:start w:val="1"/>
      <w:numFmt w:val="lowerLetter"/>
      <w:lvlText w:val="%2."/>
      <w:lvlJc w:val="left"/>
      <w:pPr>
        <w:ind w:hanging="360"/>
      </w:pPr>
      <w:rPr>
        <w:rFonts w:ascii="Arial" w:eastAsia="Arial" w:hAnsi="Arial" w:cs="Arial"/>
        <w:sz w:val="24"/>
        <w:szCs w:val="24"/>
      </w:rPr>
    </w:lvl>
    <w:lvl w:ilvl="2" w:tplc="A702ABFE">
      <w:start w:val="1"/>
      <w:numFmt w:val="bullet"/>
      <w:lvlText w:val="•"/>
      <w:lvlJc w:val="left"/>
      <w:pPr>
        <w:ind w:hanging="360"/>
      </w:pPr>
      <w:rPr>
        <w:rFonts w:ascii="Arial" w:eastAsia="Arial" w:hAnsi="Arial" w:hint="default"/>
        <w:w w:val="131"/>
        <w:sz w:val="24"/>
        <w:szCs w:val="24"/>
      </w:rPr>
    </w:lvl>
    <w:lvl w:ilvl="3" w:tplc="88245230">
      <w:start w:val="1"/>
      <w:numFmt w:val="lowerLetter"/>
      <w:lvlText w:val="%4."/>
      <w:lvlJc w:val="left"/>
      <w:rPr>
        <w:rFonts w:ascii="Arial" w:eastAsia="Arial" w:hAnsi="Arial" w:cs="Arial"/>
      </w:rPr>
    </w:lvl>
    <w:lvl w:ilvl="4" w:tplc="561CE7DE">
      <w:start w:val="1"/>
      <w:numFmt w:val="bullet"/>
      <w:lvlText w:val="•"/>
      <w:lvlJc w:val="left"/>
      <w:rPr>
        <w:rFonts w:hint="default"/>
      </w:rPr>
    </w:lvl>
    <w:lvl w:ilvl="5" w:tplc="B1EA15F8">
      <w:start w:val="1"/>
      <w:numFmt w:val="bullet"/>
      <w:lvlText w:val="•"/>
      <w:lvlJc w:val="left"/>
      <w:rPr>
        <w:rFonts w:hint="default"/>
      </w:rPr>
    </w:lvl>
    <w:lvl w:ilvl="6" w:tplc="4180352A">
      <w:start w:val="1"/>
      <w:numFmt w:val="bullet"/>
      <w:lvlText w:val="•"/>
      <w:lvlJc w:val="left"/>
      <w:rPr>
        <w:rFonts w:hint="default"/>
      </w:rPr>
    </w:lvl>
    <w:lvl w:ilvl="7" w:tplc="E1D8A4D6">
      <w:start w:val="1"/>
      <w:numFmt w:val="bullet"/>
      <w:lvlText w:val="•"/>
      <w:lvlJc w:val="left"/>
      <w:rPr>
        <w:rFonts w:hint="default"/>
      </w:rPr>
    </w:lvl>
    <w:lvl w:ilvl="8" w:tplc="43AEF62A">
      <w:start w:val="1"/>
      <w:numFmt w:val="bullet"/>
      <w:lvlText w:val="•"/>
      <w:lvlJc w:val="left"/>
      <w:rPr>
        <w:rFonts w:hint="default"/>
      </w:rPr>
    </w:lvl>
  </w:abstractNum>
  <w:abstractNum w:abstractNumId="206">
    <w:nsid w:val="59C80937"/>
    <w:multiLevelType w:val="hybridMultilevel"/>
    <w:tmpl w:val="7FDED5B6"/>
    <w:lvl w:ilvl="0" w:tplc="040A0001">
      <w:start w:val="1"/>
      <w:numFmt w:val="bullet"/>
      <w:lvlText w:val=""/>
      <w:lvlJc w:val="left"/>
      <w:pPr>
        <w:tabs>
          <w:tab w:val="num" w:pos="720"/>
        </w:tabs>
        <w:ind w:left="720" w:hanging="360"/>
      </w:pPr>
      <w:rPr>
        <w:rFonts w:ascii="Symbol" w:hAnsi="Symbol" w:hint="default"/>
      </w:rPr>
    </w:lvl>
    <w:lvl w:ilvl="1" w:tplc="040A0003">
      <w:start w:val="1"/>
      <w:numFmt w:val="decimal"/>
      <w:lvlText w:val="%2."/>
      <w:lvlJc w:val="left"/>
      <w:pPr>
        <w:tabs>
          <w:tab w:val="num" w:pos="1440"/>
        </w:tabs>
        <w:ind w:left="1440" w:hanging="360"/>
      </w:pPr>
      <w:rPr>
        <w:rFonts w:cs="Times New Roman"/>
      </w:rPr>
    </w:lvl>
    <w:lvl w:ilvl="2" w:tplc="040A0005">
      <w:start w:val="1"/>
      <w:numFmt w:val="decimal"/>
      <w:lvlText w:val="%3."/>
      <w:lvlJc w:val="left"/>
      <w:pPr>
        <w:tabs>
          <w:tab w:val="num" w:pos="2160"/>
        </w:tabs>
        <w:ind w:left="2160" w:hanging="360"/>
      </w:pPr>
      <w:rPr>
        <w:rFonts w:cs="Times New Roman"/>
      </w:rPr>
    </w:lvl>
    <w:lvl w:ilvl="3" w:tplc="040A0001">
      <w:start w:val="1"/>
      <w:numFmt w:val="decimal"/>
      <w:lvlText w:val="%4."/>
      <w:lvlJc w:val="left"/>
      <w:pPr>
        <w:tabs>
          <w:tab w:val="num" w:pos="2880"/>
        </w:tabs>
        <w:ind w:left="2880" w:hanging="360"/>
      </w:pPr>
      <w:rPr>
        <w:rFonts w:cs="Times New Roman"/>
      </w:rPr>
    </w:lvl>
    <w:lvl w:ilvl="4" w:tplc="040A0003">
      <w:start w:val="1"/>
      <w:numFmt w:val="decimal"/>
      <w:lvlText w:val="%5."/>
      <w:lvlJc w:val="left"/>
      <w:pPr>
        <w:tabs>
          <w:tab w:val="num" w:pos="3600"/>
        </w:tabs>
        <w:ind w:left="3600" w:hanging="360"/>
      </w:pPr>
      <w:rPr>
        <w:rFonts w:cs="Times New Roman"/>
      </w:rPr>
    </w:lvl>
    <w:lvl w:ilvl="5" w:tplc="040A0005">
      <w:start w:val="1"/>
      <w:numFmt w:val="decimal"/>
      <w:lvlText w:val="%6."/>
      <w:lvlJc w:val="left"/>
      <w:pPr>
        <w:tabs>
          <w:tab w:val="num" w:pos="4320"/>
        </w:tabs>
        <w:ind w:left="4320" w:hanging="360"/>
      </w:pPr>
      <w:rPr>
        <w:rFonts w:cs="Times New Roman"/>
      </w:rPr>
    </w:lvl>
    <w:lvl w:ilvl="6" w:tplc="040A0001">
      <w:start w:val="1"/>
      <w:numFmt w:val="decimal"/>
      <w:lvlText w:val="%7."/>
      <w:lvlJc w:val="left"/>
      <w:pPr>
        <w:tabs>
          <w:tab w:val="num" w:pos="5040"/>
        </w:tabs>
        <w:ind w:left="5040" w:hanging="360"/>
      </w:pPr>
      <w:rPr>
        <w:rFonts w:cs="Times New Roman"/>
      </w:rPr>
    </w:lvl>
    <w:lvl w:ilvl="7" w:tplc="040A0003">
      <w:start w:val="1"/>
      <w:numFmt w:val="decimal"/>
      <w:lvlText w:val="%8."/>
      <w:lvlJc w:val="left"/>
      <w:pPr>
        <w:tabs>
          <w:tab w:val="num" w:pos="5760"/>
        </w:tabs>
        <w:ind w:left="5760" w:hanging="360"/>
      </w:pPr>
      <w:rPr>
        <w:rFonts w:cs="Times New Roman"/>
      </w:rPr>
    </w:lvl>
    <w:lvl w:ilvl="8" w:tplc="040A0005">
      <w:start w:val="1"/>
      <w:numFmt w:val="decimal"/>
      <w:lvlText w:val="%9."/>
      <w:lvlJc w:val="left"/>
      <w:pPr>
        <w:tabs>
          <w:tab w:val="num" w:pos="6480"/>
        </w:tabs>
        <w:ind w:left="6480" w:hanging="360"/>
      </w:pPr>
      <w:rPr>
        <w:rFonts w:cs="Times New Roman"/>
      </w:rPr>
    </w:lvl>
  </w:abstractNum>
  <w:abstractNum w:abstractNumId="207">
    <w:nsid w:val="5A4B2B46"/>
    <w:multiLevelType w:val="hybridMultilevel"/>
    <w:tmpl w:val="A5227C3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8">
    <w:nsid w:val="5A507FE1"/>
    <w:multiLevelType w:val="hybridMultilevel"/>
    <w:tmpl w:val="3DAA0C0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9">
    <w:nsid w:val="5A7206E5"/>
    <w:multiLevelType w:val="hybridMultilevel"/>
    <w:tmpl w:val="4EC65F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0">
    <w:nsid w:val="5AC75BB1"/>
    <w:multiLevelType w:val="hybridMultilevel"/>
    <w:tmpl w:val="C31C933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1">
    <w:nsid w:val="5B3F5ADE"/>
    <w:multiLevelType w:val="hybridMultilevel"/>
    <w:tmpl w:val="999C9A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2">
    <w:nsid w:val="5BFB68D1"/>
    <w:multiLevelType w:val="hybridMultilevel"/>
    <w:tmpl w:val="DD9073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3">
    <w:nsid w:val="5C5A1FEC"/>
    <w:multiLevelType w:val="multilevel"/>
    <w:tmpl w:val="CFAA6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5C8D4E3D"/>
    <w:multiLevelType w:val="hybridMultilevel"/>
    <w:tmpl w:val="32F2E1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5">
    <w:nsid w:val="5DA83AF5"/>
    <w:multiLevelType w:val="hybridMultilevel"/>
    <w:tmpl w:val="F5B0E7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6">
    <w:nsid w:val="5DFF3835"/>
    <w:multiLevelType w:val="hybridMultilevel"/>
    <w:tmpl w:val="0E5AFE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7">
    <w:nsid w:val="5E3D1947"/>
    <w:multiLevelType w:val="hybridMultilevel"/>
    <w:tmpl w:val="D0F26B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8">
    <w:nsid w:val="5E4F4DE9"/>
    <w:multiLevelType w:val="hybridMultilevel"/>
    <w:tmpl w:val="38660F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9">
    <w:nsid w:val="5EF2446E"/>
    <w:multiLevelType w:val="hybridMultilevel"/>
    <w:tmpl w:val="F8E0575A"/>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220">
    <w:nsid w:val="5FC834AD"/>
    <w:multiLevelType w:val="hybridMultilevel"/>
    <w:tmpl w:val="419458D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1">
    <w:nsid w:val="605265D9"/>
    <w:multiLevelType w:val="hybridMultilevel"/>
    <w:tmpl w:val="6A4A09EA"/>
    <w:lvl w:ilvl="0" w:tplc="FD621FCE">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2">
    <w:nsid w:val="608A5324"/>
    <w:multiLevelType w:val="hybridMultilevel"/>
    <w:tmpl w:val="A37C3464"/>
    <w:lvl w:ilvl="0" w:tplc="0C0A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3">
    <w:nsid w:val="60A263A7"/>
    <w:multiLevelType w:val="hybridMultilevel"/>
    <w:tmpl w:val="3B741CD0"/>
    <w:lvl w:ilvl="0" w:tplc="B7B2DFBE">
      <w:start w:val="2"/>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4">
    <w:nsid w:val="60AA1394"/>
    <w:multiLevelType w:val="hybridMultilevel"/>
    <w:tmpl w:val="9384BDB4"/>
    <w:lvl w:ilvl="0" w:tplc="0C0A0005">
      <w:start w:val="1"/>
      <w:numFmt w:val="bullet"/>
      <w:lvlText w:val=""/>
      <w:lvlJc w:val="left"/>
      <w:pPr>
        <w:ind w:left="720" w:hanging="360"/>
      </w:pPr>
      <w:rPr>
        <w:rFonts w:ascii="Wingdings" w:hAnsi="Wingdings" w:hint="default"/>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5">
    <w:nsid w:val="61EF46D3"/>
    <w:multiLevelType w:val="hybridMultilevel"/>
    <w:tmpl w:val="A35C8E38"/>
    <w:lvl w:ilvl="0" w:tplc="6B261B2E">
      <w:start w:val="1"/>
      <w:numFmt w:val="bullet"/>
      <w:lvlText w:val=""/>
      <w:lvlJc w:val="left"/>
      <w:pPr>
        <w:tabs>
          <w:tab w:val="num" w:pos="858"/>
        </w:tabs>
        <w:ind w:left="858" w:hanging="360"/>
      </w:pPr>
      <w:rPr>
        <w:rFonts w:ascii="Symbol" w:hAnsi="Symbol" w:hint="default"/>
      </w:rPr>
    </w:lvl>
    <w:lvl w:ilvl="1" w:tplc="7138060E">
      <w:numFmt w:val="bullet"/>
      <w:pStyle w:val="insetbullet"/>
      <w:lvlText w:val="-"/>
      <w:lvlJc w:val="left"/>
      <w:pPr>
        <w:tabs>
          <w:tab w:val="num" w:pos="1578"/>
        </w:tabs>
        <w:ind w:left="1578" w:hanging="360"/>
      </w:pPr>
      <w:rPr>
        <w:rFonts w:ascii="Times New Roman" w:eastAsia="Times New Roman" w:hAnsi="Times New Roman" w:cs="Times New Roman" w:hint="default"/>
      </w:rPr>
    </w:lvl>
    <w:lvl w:ilvl="2" w:tplc="0C0A0005">
      <w:start w:val="1"/>
      <w:numFmt w:val="bullet"/>
      <w:lvlText w:val=""/>
      <w:lvlJc w:val="left"/>
      <w:pPr>
        <w:tabs>
          <w:tab w:val="num" w:pos="2298"/>
        </w:tabs>
        <w:ind w:left="2298" w:hanging="360"/>
      </w:pPr>
      <w:rPr>
        <w:rFonts w:ascii="Wingdings" w:hAnsi="Wingdings" w:hint="default"/>
      </w:rPr>
    </w:lvl>
    <w:lvl w:ilvl="3" w:tplc="0C0A0001">
      <w:start w:val="1"/>
      <w:numFmt w:val="bullet"/>
      <w:lvlText w:val=""/>
      <w:lvlJc w:val="left"/>
      <w:pPr>
        <w:tabs>
          <w:tab w:val="num" w:pos="3018"/>
        </w:tabs>
        <w:ind w:left="3018" w:hanging="360"/>
      </w:pPr>
      <w:rPr>
        <w:rFonts w:ascii="Symbol" w:hAnsi="Symbol" w:hint="default"/>
      </w:rPr>
    </w:lvl>
    <w:lvl w:ilvl="4" w:tplc="0C0A0003">
      <w:start w:val="1"/>
      <w:numFmt w:val="bullet"/>
      <w:lvlText w:val="o"/>
      <w:lvlJc w:val="left"/>
      <w:pPr>
        <w:tabs>
          <w:tab w:val="num" w:pos="3738"/>
        </w:tabs>
        <w:ind w:left="3738" w:hanging="360"/>
      </w:pPr>
      <w:rPr>
        <w:rFonts w:ascii="Courier New" w:hAnsi="Courier New" w:cs="Courier New" w:hint="default"/>
      </w:rPr>
    </w:lvl>
    <w:lvl w:ilvl="5" w:tplc="0C0A0005" w:tentative="1">
      <w:start w:val="1"/>
      <w:numFmt w:val="bullet"/>
      <w:lvlText w:val=""/>
      <w:lvlJc w:val="left"/>
      <w:pPr>
        <w:tabs>
          <w:tab w:val="num" w:pos="4458"/>
        </w:tabs>
        <w:ind w:left="4458" w:hanging="360"/>
      </w:pPr>
      <w:rPr>
        <w:rFonts w:ascii="Wingdings" w:hAnsi="Wingdings" w:hint="default"/>
      </w:rPr>
    </w:lvl>
    <w:lvl w:ilvl="6" w:tplc="0C0A0001" w:tentative="1">
      <w:start w:val="1"/>
      <w:numFmt w:val="bullet"/>
      <w:lvlText w:val=""/>
      <w:lvlJc w:val="left"/>
      <w:pPr>
        <w:tabs>
          <w:tab w:val="num" w:pos="5178"/>
        </w:tabs>
        <w:ind w:left="5178" w:hanging="360"/>
      </w:pPr>
      <w:rPr>
        <w:rFonts w:ascii="Symbol" w:hAnsi="Symbol" w:hint="default"/>
      </w:rPr>
    </w:lvl>
    <w:lvl w:ilvl="7" w:tplc="0C0A0003" w:tentative="1">
      <w:start w:val="1"/>
      <w:numFmt w:val="bullet"/>
      <w:lvlText w:val="o"/>
      <w:lvlJc w:val="left"/>
      <w:pPr>
        <w:tabs>
          <w:tab w:val="num" w:pos="5898"/>
        </w:tabs>
        <w:ind w:left="5898" w:hanging="360"/>
      </w:pPr>
      <w:rPr>
        <w:rFonts w:ascii="Courier New" w:hAnsi="Courier New" w:cs="Courier New" w:hint="default"/>
      </w:rPr>
    </w:lvl>
    <w:lvl w:ilvl="8" w:tplc="0C0A0005" w:tentative="1">
      <w:start w:val="1"/>
      <w:numFmt w:val="bullet"/>
      <w:lvlText w:val=""/>
      <w:lvlJc w:val="left"/>
      <w:pPr>
        <w:tabs>
          <w:tab w:val="num" w:pos="6618"/>
        </w:tabs>
        <w:ind w:left="6618" w:hanging="360"/>
      </w:pPr>
      <w:rPr>
        <w:rFonts w:ascii="Wingdings" w:hAnsi="Wingdings" w:hint="default"/>
      </w:rPr>
    </w:lvl>
  </w:abstractNum>
  <w:abstractNum w:abstractNumId="226">
    <w:nsid w:val="62884C55"/>
    <w:multiLevelType w:val="hybridMultilevel"/>
    <w:tmpl w:val="2B1C1484"/>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27">
    <w:nsid w:val="63464FD7"/>
    <w:multiLevelType w:val="hybridMultilevel"/>
    <w:tmpl w:val="5B9CE574"/>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228">
    <w:nsid w:val="637B1F03"/>
    <w:multiLevelType w:val="hybridMultilevel"/>
    <w:tmpl w:val="D35898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9">
    <w:nsid w:val="638C499D"/>
    <w:multiLevelType w:val="hybridMultilevel"/>
    <w:tmpl w:val="1070013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0">
    <w:nsid w:val="63AC1759"/>
    <w:multiLevelType w:val="hybridMultilevel"/>
    <w:tmpl w:val="BEF652E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1">
    <w:nsid w:val="63ED5755"/>
    <w:multiLevelType w:val="hybridMultilevel"/>
    <w:tmpl w:val="A01CE8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2">
    <w:nsid w:val="64420251"/>
    <w:multiLevelType w:val="hybridMultilevel"/>
    <w:tmpl w:val="14AC8664"/>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33">
    <w:nsid w:val="645313FF"/>
    <w:multiLevelType w:val="hybridMultilevel"/>
    <w:tmpl w:val="BEB4B5B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4">
    <w:nsid w:val="64747276"/>
    <w:multiLevelType w:val="hybridMultilevel"/>
    <w:tmpl w:val="D5B890A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5">
    <w:nsid w:val="64805C64"/>
    <w:multiLevelType w:val="hybridMultilevel"/>
    <w:tmpl w:val="7F7AE93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6">
    <w:nsid w:val="653D2E51"/>
    <w:multiLevelType w:val="multilevel"/>
    <w:tmpl w:val="1E64437A"/>
    <w:lvl w:ilvl="0">
      <w:start w:val="7"/>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7">
    <w:nsid w:val="65C50A9D"/>
    <w:multiLevelType w:val="hybridMultilevel"/>
    <w:tmpl w:val="C300669C"/>
    <w:lvl w:ilvl="0" w:tplc="E654AA00">
      <w:start w:val="1"/>
      <w:numFmt w:val="bullet"/>
      <w:lvlText w:val="–"/>
      <w:lvlJc w:val="left"/>
      <w:pPr>
        <w:tabs>
          <w:tab w:val="num" w:pos="720"/>
        </w:tabs>
        <w:ind w:left="720" w:hanging="360"/>
      </w:pPr>
      <w:rPr>
        <w:rFonts w:ascii="Arial" w:hAnsi="Arial" w:hint="default"/>
      </w:rPr>
    </w:lvl>
    <w:lvl w:ilvl="1" w:tplc="31AABE68">
      <w:start w:val="1"/>
      <w:numFmt w:val="bullet"/>
      <w:lvlText w:val="–"/>
      <w:lvlJc w:val="left"/>
      <w:pPr>
        <w:tabs>
          <w:tab w:val="num" w:pos="1440"/>
        </w:tabs>
        <w:ind w:left="1440" w:hanging="360"/>
      </w:pPr>
      <w:rPr>
        <w:rFonts w:ascii="Arial" w:hAnsi="Arial" w:hint="default"/>
      </w:rPr>
    </w:lvl>
    <w:lvl w:ilvl="2" w:tplc="4552E0B0" w:tentative="1">
      <w:start w:val="1"/>
      <w:numFmt w:val="bullet"/>
      <w:lvlText w:val="–"/>
      <w:lvlJc w:val="left"/>
      <w:pPr>
        <w:tabs>
          <w:tab w:val="num" w:pos="2160"/>
        </w:tabs>
        <w:ind w:left="2160" w:hanging="360"/>
      </w:pPr>
      <w:rPr>
        <w:rFonts w:ascii="Arial" w:hAnsi="Arial" w:hint="default"/>
      </w:rPr>
    </w:lvl>
    <w:lvl w:ilvl="3" w:tplc="7D20C1A0" w:tentative="1">
      <w:start w:val="1"/>
      <w:numFmt w:val="bullet"/>
      <w:lvlText w:val="–"/>
      <w:lvlJc w:val="left"/>
      <w:pPr>
        <w:tabs>
          <w:tab w:val="num" w:pos="2880"/>
        </w:tabs>
        <w:ind w:left="2880" w:hanging="360"/>
      </w:pPr>
      <w:rPr>
        <w:rFonts w:ascii="Arial" w:hAnsi="Arial" w:hint="default"/>
      </w:rPr>
    </w:lvl>
    <w:lvl w:ilvl="4" w:tplc="BE3EEC3C" w:tentative="1">
      <w:start w:val="1"/>
      <w:numFmt w:val="bullet"/>
      <w:lvlText w:val="–"/>
      <w:lvlJc w:val="left"/>
      <w:pPr>
        <w:tabs>
          <w:tab w:val="num" w:pos="3600"/>
        </w:tabs>
        <w:ind w:left="3600" w:hanging="360"/>
      </w:pPr>
      <w:rPr>
        <w:rFonts w:ascii="Arial" w:hAnsi="Arial" w:hint="default"/>
      </w:rPr>
    </w:lvl>
    <w:lvl w:ilvl="5" w:tplc="4C408EF6" w:tentative="1">
      <w:start w:val="1"/>
      <w:numFmt w:val="bullet"/>
      <w:lvlText w:val="–"/>
      <w:lvlJc w:val="left"/>
      <w:pPr>
        <w:tabs>
          <w:tab w:val="num" w:pos="4320"/>
        </w:tabs>
        <w:ind w:left="4320" w:hanging="360"/>
      </w:pPr>
      <w:rPr>
        <w:rFonts w:ascii="Arial" w:hAnsi="Arial" w:hint="default"/>
      </w:rPr>
    </w:lvl>
    <w:lvl w:ilvl="6" w:tplc="DB6A1E5A" w:tentative="1">
      <w:start w:val="1"/>
      <w:numFmt w:val="bullet"/>
      <w:lvlText w:val="–"/>
      <w:lvlJc w:val="left"/>
      <w:pPr>
        <w:tabs>
          <w:tab w:val="num" w:pos="5040"/>
        </w:tabs>
        <w:ind w:left="5040" w:hanging="360"/>
      </w:pPr>
      <w:rPr>
        <w:rFonts w:ascii="Arial" w:hAnsi="Arial" w:hint="default"/>
      </w:rPr>
    </w:lvl>
    <w:lvl w:ilvl="7" w:tplc="AE2A28DE" w:tentative="1">
      <w:start w:val="1"/>
      <w:numFmt w:val="bullet"/>
      <w:lvlText w:val="–"/>
      <w:lvlJc w:val="left"/>
      <w:pPr>
        <w:tabs>
          <w:tab w:val="num" w:pos="5760"/>
        </w:tabs>
        <w:ind w:left="5760" w:hanging="360"/>
      </w:pPr>
      <w:rPr>
        <w:rFonts w:ascii="Arial" w:hAnsi="Arial" w:hint="default"/>
      </w:rPr>
    </w:lvl>
    <w:lvl w:ilvl="8" w:tplc="3964FC58" w:tentative="1">
      <w:start w:val="1"/>
      <w:numFmt w:val="bullet"/>
      <w:lvlText w:val="–"/>
      <w:lvlJc w:val="left"/>
      <w:pPr>
        <w:tabs>
          <w:tab w:val="num" w:pos="6480"/>
        </w:tabs>
        <w:ind w:left="6480" w:hanging="360"/>
      </w:pPr>
      <w:rPr>
        <w:rFonts w:ascii="Arial" w:hAnsi="Arial" w:hint="default"/>
      </w:rPr>
    </w:lvl>
  </w:abstractNum>
  <w:abstractNum w:abstractNumId="238">
    <w:nsid w:val="6638446C"/>
    <w:multiLevelType w:val="hybridMultilevel"/>
    <w:tmpl w:val="8246562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9">
    <w:nsid w:val="673E7861"/>
    <w:multiLevelType w:val="hybridMultilevel"/>
    <w:tmpl w:val="FB28D93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0">
    <w:nsid w:val="688E6419"/>
    <w:multiLevelType w:val="hybridMultilevel"/>
    <w:tmpl w:val="83F00C88"/>
    <w:lvl w:ilvl="0" w:tplc="0C0A0015">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41">
    <w:nsid w:val="690E07EC"/>
    <w:multiLevelType w:val="hybridMultilevel"/>
    <w:tmpl w:val="38D237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2">
    <w:nsid w:val="6937339D"/>
    <w:multiLevelType w:val="hybridMultilevel"/>
    <w:tmpl w:val="9BE894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694A08EB"/>
    <w:multiLevelType w:val="hybridMultilevel"/>
    <w:tmpl w:val="B46407DA"/>
    <w:lvl w:ilvl="0" w:tplc="AD8C450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nsid w:val="69CB6182"/>
    <w:multiLevelType w:val="multilevel"/>
    <w:tmpl w:val="1D4C6F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6A31286A"/>
    <w:multiLevelType w:val="hybridMultilevel"/>
    <w:tmpl w:val="60AC2D24"/>
    <w:lvl w:ilvl="0" w:tplc="1E748B9A">
      <w:start w:val="1"/>
      <w:numFmt w:val="bullet"/>
      <w:lvlText w:val="-"/>
      <w:lvlJc w:val="left"/>
      <w:pPr>
        <w:tabs>
          <w:tab w:val="num" w:pos="720"/>
        </w:tabs>
        <w:ind w:left="720" w:hanging="360"/>
      </w:pPr>
      <w:rPr>
        <w:rFonts w:ascii="Times New Roman" w:hAnsi="Times New Roman" w:hint="default"/>
      </w:rPr>
    </w:lvl>
    <w:lvl w:ilvl="1" w:tplc="0876054E" w:tentative="1">
      <w:start w:val="1"/>
      <w:numFmt w:val="bullet"/>
      <w:lvlText w:val="-"/>
      <w:lvlJc w:val="left"/>
      <w:pPr>
        <w:tabs>
          <w:tab w:val="num" w:pos="1440"/>
        </w:tabs>
        <w:ind w:left="1440" w:hanging="360"/>
      </w:pPr>
      <w:rPr>
        <w:rFonts w:ascii="Times New Roman" w:hAnsi="Times New Roman" w:hint="default"/>
      </w:rPr>
    </w:lvl>
    <w:lvl w:ilvl="2" w:tplc="BC8A844C" w:tentative="1">
      <w:start w:val="1"/>
      <w:numFmt w:val="bullet"/>
      <w:lvlText w:val="-"/>
      <w:lvlJc w:val="left"/>
      <w:pPr>
        <w:tabs>
          <w:tab w:val="num" w:pos="2160"/>
        </w:tabs>
        <w:ind w:left="2160" w:hanging="360"/>
      </w:pPr>
      <w:rPr>
        <w:rFonts w:ascii="Times New Roman" w:hAnsi="Times New Roman" w:hint="default"/>
      </w:rPr>
    </w:lvl>
    <w:lvl w:ilvl="3" w:tplc="DC183F86" w:tentative="1">
      <w:start w:val="1"/>
      <w:numFmt w:val="bullet"/>
      <w:lvlText w:val="-"/>
      <w:lvlJc w:val="left"/>
      <w:pPr>
        <w:tabs>
          <w:tab w:val="num" w:pos="2880"/>
        </w:tabs>
        <w:ind w:left="2880" w:hanging="360"/>
      </w:pPr>
      <w:rPr>
        <w:rFonts w:ascii="Times New Roman" w:hAnsi="Times New Roman" w:hint="default"/>
      </w:rPr>
    </w:lvl>
    <w:lvl w:ilvl="4" w:tplc="5194F18C" w:tentative="1">
      <w:start w:val="1"/>
      <w:numFmt w:val="bullet"/>
      <w:lvlText w:val="-"/>
      <w:lvlJc w:val="left"/>
      <w:pPr>
        <w:tabs>
          <w:tab w:val="num" w:pos="3600"/>
        </w:tabs>
        <w:ind w:left="3600" w:hanging="360"/>
      </w:pPr>
      <w:rPr>
        <w:rFonts w:ascii="Times New Roman" w:hAnsi="Times New Roman" w:hint="default"/>
      </w:rPr>
    </w:lvl>
    <w:lvl w:ilvl="5" w:tplc="4D32E138" w:tentative="1">
      <w:start w:val="1"/>
      <w:numFmt w:val="bullet"/>
      <w:lvlText w:val="-"/>
      <w:lvlJc w:val="left"/>
      <w:pPr>
        <w:tabs>
          <w:tab w:val="num" w:pos="4320"/>
        </w:tabs>
        <w:ind w:left="4320" w:hanging="360"/>
      </w:pPr>
      <w:rPr>
        <w:rFonts w:ascii="Times New Roman" w:hAnsi="Times New Roman" w:hint="default"/>
      </w:rPr>
    </w:lvl>
    <w:lvl w:ilvl="6" w:tplc="BAE206A4" w:tentative="1">
      <w:start w:val="1"/>
      <w:numFmt w:val="bullet"/>
      <w:lvlText w:val="-"/>
      <w:lvlJc w:val="left"/>
      <w:pPr>
        <w:tabs>
          <w:tab w:val="num" w:pos="5040"/>
        </w:tabs>
        <w:ind w:left="5040" w:hanging="360"/>
      </w:pPr>
      <w:rPr>
        <w:rFonts w:ascii="Times New Roman" w:hAnsi="Times New Roman" w:hint="default"/>
      </w:rPr>
    </w:lvl>
    <w:lvl w:ilvl="7" w:tplc="1288609C" w:tentative="1">
      <w:start w:val="1"/>
      <w:numFmt w:val="bullet"/>
      <w:lvlText w:val="-"/>
      <w:lvlJc w:val="left"/>
      <w:pPr>
        <w:tabs>
          <w:tab w:val="num" w:pos="5760"/>
        </w:tabs>
        <w:ind w:left="5760" w:hanging="360"/>
      </w:pPr>
      <w:rPr>
        <w:rFonts w:ascii="Times New Roman" w:hAnsi="Times New Roman" w:hint="default"/>
      </w:rPr>
    </w:lvl>
    <w:lvl w:ilvl="8" w:tplc="C90A19B2" w:tentative="1">
      <w:start w:val="1"/>
      <w:numFmt w:val="bullet"/>
      <w:lvlText w:val="-"/>
      <w:lvlJc w:val="left"/>
      <w:pPr>
        <w:tabs>
          <w:tab w:val="num" w:pos="6480"/>
        </w:tabs>
        <w:ind w:left="6480" w:hanging="360"/>
      </w:pPr>
      <w:rPr>
        <w:rFonts w:ascii="Times New Roman" w:hAnsi="Times New Roman" w:hint="default"/>
      </w:rPr>
    </w:lvl>
  </w:abstractNum>
  <w:abstractNum w:abstractNumId="246">
    <w:nsid w:val="6A6C0DF7"/>
    <w:multiLevelType w:val="hybridMultilevel"/>
    <w:tmpl w:val="FA8C5C6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7">
    <w:nsid w:val="6AAF0DAD"/>
    <w:multiLevelType w:val="singleLevel"/>
    <w:tmpl w:val="0C0A000F"/>
    <w:lvl w:ilvl="0">
      <w:start w:val="1"/>
      <w:numFmt w:val="decimal"/>
      <w:lvlText w:val="%1."/>
      <w:lvlJc w:val="left"/>
      <w:pPr>
        <w:tabs>
          <w:tab w:val="num" w:pos="360"/>
        </w:tabs>
        <w:ind w:left="360" w:hanging="360"/>
      </w:pPr>
    </w:lvl>
  </w:abstractNum>
  <w:abstractNum w:abstractNumId="248">
    <w:nsid w:val="6B01515E"/>
    <w:multiLevelType w:val="hybridMultilevel"/>
    <w:tmpl w:val="7494EBB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9">
    <w:nsid w:val="6C9432E8"/>
    <w:multiLevelType w:val="hybridMultilevel"/>
    <w:tmpl w:val="16C86944"/>
    <w:lvl w:ilvl="0" w:tplc="7922B1A8">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0">
    <w:nsid w:val="6D4B23B0"/>
    <w:multiLevelType w:val="singleLevel"/>
    <w:tmpl w:val="0C0A0001"/>
    <w:lvl w:ilvl="0">
      <w:start w:val="1"/>
      <w:numFmt w:val="bullet"/>
      <w:lvlText w:val=""/>
      <w:lvlJc w:val="left"/>
      <w:pPr>
        <w:ind w:left="720" w:hanging="360"/>
      </w:pPr>
      <w:rPr>
        <w:rFonts w:ascii="Symbol" w:hAnsi="Symbol" w:hint="default"/>
      </w:rPr>
    </w:lvl>
  </w:abstractNum>
  <w:abstractNum w:abstractNumId="251">
    <w:nsid w:val="6DC55E5E"/>
    <w:multiLevelType w:val="hybridMultilevel"/>
    <w:tmpl w:val="F826760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2">
    <w:nsid w:val="6E0B7ACE"/>
    <w:multiLevelType w:val="hybridMultilevel"/>
    <w:tmpl w:val="EFFAD754"/>
    <w:lvl w:ilvl="0" w:tplc="66F0A00A">
      <w:start w:val="1"/>
      <w:numFmt w:val="decimal"/>
      <w:lvlText w:val="%1."/>
      <w:lvlJc w:val="left"/>
      <w:pPr>
        <w:tabs>
          <w:tab w:val="num" w:pos="720"/>
        </w:tabs>
        <w:ind w:left="720" w:hanging="360"/>
      </w:pPr>
    </w:lvl>
    <w:lvl w:ilvl="1" w:tplc="398AE0BC" w:tentative="1">
      <w:start w:val="1"/>
      <w:numFmt w:val="decimal"/>
      <w:lvlText w:val="%2."/>
      <w:lvlJc w:val="left"/>
      <w:pPr>
        <w:tabs>
          <w:tab w:val="num" w:pos="1440"/>
        </w:tabs>
        <w:ind w:left="1440" w:hanging="360"/>
      </w:pPr>
    </w:lvl>
    <w:lvl w:ilvl="2" w:tplc="12209FB0" w:tentative="1">
      <w:start w:val="1"/>
      <w:numFmt w:val="decimal"/>
      <w:lvlText w:val="%3."/>
      <w:lvlJc w:val="left"/>
      <w:pPr>
        <w:tabs>
          <w:tab w:val="num" w:pos="2160"/>
        </w:tabs>
        <w:ind w:left="2160" w:hanging="360"/>
      </w:pPr>
    </w:lvl>
    <w:lvl w:ilvl="3" w:tplc="9314E092" w:tentative="1">
      <w:start w:val="1"/>
      <w:numFmt w:val="decimal"/>
      <w:lvlText w:val="%4."/>
      <w:lvlJc w:val="left"/>
      <w:pPr>
        <w:tabs>
          <w:tab w:val="num" w:pos="2880"/>
        </w:tabs>
        <w:ind w:left="2880" w:hanging="360"/>
      </w:pPr>
    </w:lvl>
    <w:lvl w:ilvl="4" w:tplc="00065D10" w:tentative="1">
      <w:start w:val="1"/>
      <w:numFmt w:val="decimal"/>
      <w:lvlText w:val="%5."/>
      <w:lvlJc w:val="left"/>
      <w:pPr>
        <w:tabs>
          <w:tab w:val="num" w:pos="3600"/>
        </w:tabs>
        <w:ind w:left="3600" w:hanging="360"/>
      </w:pPr>
    </w:lvl>
    <w:lvl w:ilvl="5" w:tplc="A76436BE" w:tentative="1">
      <w:start w:val="1"/>
      <w:numFmt w:val="decimal"/>
      <w:lvlText w:val="%6."/>
      <w:lvlJc w:val="left"/>
      <w:pPr>
        <w:tabs>
          <w:tab w:val="num" w:pos="4320"/>
        </w:tabs>
        <w:ind w:left="4320" w:hanging="360"/>
      </w:pPr>
    </w:lvl>
    <w:lvl w:ilvl="6" w:tplc="899EEA8A" w:tentative="1">
      <w:start w:val="1"/>
      <w:numFmt w:val="decimal"/>
      <w:lvlText w:val="%7."/>
      <w:lvlJc w:val="left"/>
      <w:pPr>
        <w:tabs>
          <w:tab w:val="num" w:pos="5040"/>
        </w:tabs>
        <w:ind w:left="5040" w:hanging="360"/>
      </w:pPr>
    </w:lvl>
    <w:lvl w:ilvl="7" w:tplc="4F5E5830" w:tentative="1">
      <w:start w:val="1"/>
      <w:numFmt w:val="decimal"/>
      <w:lvlText w:val="%8."/>
      <w:lvlJc w:val="left"/>
      <w:pPr>
        <w:tabs>
          <w:tab w:val="num" w:pos="5760"/>
        </w:tabs>
        <w:ind w:left="5760" w:hanging="360"/>
      </w:pPr>
    </w:lvl>
    <w:lvl w:ilvl="8" w:tplc="C0D2C9F6" w:tentative="1">
      <w:start w:val="1"/>
      <w:numFmt w:val="decimal"/>
      <w:lvlText w:val="%9."/>
      <w:lvlJc w:val="left"/>
      <w:pPr>
        <w:tabs>
          <w:tab w:val="num" w:pos="6480"/>
        </w:tabs>
        <w:ind w:left="6480" w:hanging="360"/>
      </w:pPr>
    </w:lvl>
  </w:abstractNum>
  <w:abstractNum w:abstractNumId="253">
    <w:nsid w:val="6FAB51CF"/>
    <w:multiLevelType w:val="hybridMultilevel"/>
    <w:tmpl w:val="688C3262"/>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54">
    <w:nsid w:val="6FC059AA"/>
    <w:multiLevelType w:val="hybridMultilevel"/>
    <w:tmpl w:val="66E276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5">
    <w:nsid w:val="6FE20F96"/>
    <w:multiLevelType w:val="hybridMultilevel"/>
    <w:tmpl w:val="39EEAF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6">
    <w:nsid w:val="709562D8"/>
    <w:multiLevelType w:val="multilevel"/>
    <w:tmpl w:val="894A6E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nsid w:val="713001B3"/>
    <w:multiLevelType w:val="hybridMultilevel"/>
    <w:tmpl w:val="CFE643D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8">
    <w:nsid w:val="713B3DF2"/>
    <w:multiLevelType w:val="hybridMultilevel"/>
    <w:tmpl w:val="2B5A93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9">
    <w:nsid w:val="71B87DAA"/>
    <w:multiLevelType w:val="hybridMultilevel"/>
    <w:tmpl w:val="5D90FA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0">
    <w:nsid w:val="726D0A47"/>
    <w:multiLevelType w:val="hybridMultilevel"/>
    <w:tmpl w:val="5B74F082"/>
    <w:lvl w:ilvl="0" w:tplc="F062629C">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1">
    <w:nsid w:val="727A019A"/>
    <w:multiLevelType w:val="hybridMultilevel"/>
    <w:tmpl w:val="24483E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2">
    <w:nsid w:val="73345529"/>
    <w:multiLevelType w:val="hybridMultilevel"/>
    <w:tmpl w:val="5D0C04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3">
    <w:nsid w:val="74215C90"/>
    <w:multiLevelType w:val="hybridMultilevel"/>
    <w:tmpl w:val="73480ECC"/>
    <w:lvl w:ilvl="0" w:tplc="0C0A0001">
      <w:start w:val="1"/>
      <w:numFmt w:val="bullet"/>
      <w:lvlText w:val=""/>
      <w:lvlJc w:val="left"/>
      <w:pPr>
        <w:ind w:left="900" w:hanging="360"/>
      </w:pPr>
      <w:rPr>
        <w:rFonts w:ascii="Symbol" w:hAnsi="Symbol" w:hint="default"/>
      </w:rPr>
    </w:lvl>
    <w:lvl w:ilvl="1" w:tplc="0C0A0003" w:tentative="1">
      <w:start w:val="1"/>
      <w:numFmt w:val="bullet"/>
      <w:lvlText w:val="o"/>
      <w:lvlJc w:val="left"/>
      <w:pPr>
        <w:ind w:left="1620" w:hanging="360"/>
      </w:pPr>
      <w:rPr>
        <w:rFonts w:ascii="Courier New" w:hAnsi="Courier New" w:cs="Courier New" w:hint="default"/>
      </w:rPr>
    </w:lvl>
    <w:lvl w:ilvl="2" w:tplc="0C0A0005" w:tentative="1">
      <w:start w:val="1"/>
      <w:numFmt w:val="bullet"/>
      <w:lvlText w:val=""/>
      <w:lvlJc w:val="left"/>
      <w:pPr>
        <w:ind w:left="2340" w:hanging="360"/>
      </w:pPr>
      <w:rPr>
        <w:rFonts w:ascii="Wingdings" w:hAnsi="Wingdings" w:hint="default"/>
      </w:rPr>
    </w:lvl>
    <w:lvl w:ilvl="3" w:tplc="0C0A0001" w:tentative="1">
      <w:start w:val="1"/>
      <w:numFmt w:val="bullet"/>
      <w:lvlText w:val=""/>
      <w:lvlJc w:val="left"/>
      <w:pPr>
        <w:ind w:left="3060" w:hanging="360"/>
      </w:pPr>
      <w:rPr>
        <w:rFonts w:ascii="Symbol" w:hAnsi="Symbol" w:hint="default"/>
      </w:rPr>
    </w:lvl>
    <w:lvl w:ilvl="4" w:tplc="0C0A0003" w:tentative="1">
      <w:start w:val="1"/>
      <w:numFmt w:val="bullet"/>
      <w:lvlText w:val="o"/>
      <w:lvlJc w:val="left"/>
      <w:pPr>
        <w:ind w:left="3780" w:hanging="360"/>
      </w:pPr>
      <w:rPr>
        <w:rFonts w:ascii="Courier New" w:hAnsi="Courier New" w:cs="Courier New" w:hint="default"/>
      </w:rPr>
    </w:lvl>
    <w:lvl w:ilvl="5" w:tplc="0C0A0005" w:tentative="1">
      <w:start w:val="1"/>
      <w:numFmt w:val="bullet"/>
      <w:lvlText w:val=""/>
      <w:lvlJc w:val="left"/>
      <w:pPr>
        <w:ind w:left="4500" w:hanging="360"/>
      </w:pPr>
      <w:rPr>
        <w:rFonts w:ascii="Wingdings" w:hAnsi="Wingdings" w:hint="default"/>
      </w:rPr>
    </w:lvl>
    <w:lvl w:ilvl="6" w:tplc="0C0A0001" w:tentative="1">
      <w:start w:val="1"/>
      <w:numFmt w:val="bullet"/>
      <w:lvlText w:val=""/>
      <w:lvlJc w:val="left"/>
      <w:pPr>
        <w:ind w:left="5220" w:hanging="360"/>
      </w:pPr>
      <w:rPr>
        <w:rFonts w:ascii="Symbol" w:hAnsi="Symbol" w:hint="default"/>
      </w:rPr>
    </w:lvl>
    <w:lvl w:ilvl="7" w:tplc="0C0A0003" w:tentative="1">
      <w:start w:val="1"/>
      <w:numFmt w:val="bullet"/>
      <w:lvlText w:val="o"/>
      <w:lvlJc w:val="left"/>
      <w:pPr>
        <w:ind w:left="5940" w:hanging="360"/>
      </w:pPr>
      <w:rPr>
        <w:rFonts w:ascii="Courier New" w:hAnsi="Courier New" w:cs="Courier New" w:hint="default"/>
      </w:rPr>
    </w:lvl>
    <w:lvl w:ilvl="8" w:tplc="0C0A0005" w:tentative="1">
      <w:start w:val="1"/>
      <w:numFmt w:val="bullet"/>
      <w:lvlText w:val=""/>
      <w:lvlJc w:val="left"/>
      <w:pPr>
        <w:ind w:left="6660" w:hanging="360"/>
      </w:pPr>
      <w:rPr>
        <w:rFonts w:ascii="Wingdings" w:hAnsi="Wingdings" w:hint="default"/>
      </w:rPr>
    </w:lvl>
  </w:abstractNum>
  <w:abstractNum w:abstractNumId="264">
    <w:nsid w:val="743A274C"/>
    <w:multiLevelType w:val="hybridMultilevel"/>
    <w:tmpl w:val="B5D4F2D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5">
    <w:nsid w:val="749B1CAA"/>
    <w:multiLevelType w:val="hybridMultilevel"/>
    <w:tmpl w:val="DEB086BE"/>
    <w:lvl w:ilvl="0" w:tplc="0C0A0005">
      <w:start w:val="1"/>
      <w:numFmt w:val="bullet"/>
      <w:lvlText w:val=""/>
      <w:lvlJc w:val="left"/>
      <w:pPr>
        <w:ind w:left="720" w:hanging="360"/>
      </w:pPr>
      <w:rPr>
        <w:rFonts w:ascii="Wingdings" w:hAnsi="Wingdings" w:hint="default"/>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6">
    <w:nsid w:val="757D0587"/>
    <w:multiLevelType w:val="hybridMultilevel"/>
    <w:tmpl w:val="4300E378"/>
    <w:lvl w:ilvl="0" w:tplc="04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67">
    <w:nsid w:val="75D77E88"/>
    <w:multiLevelType w:val="hybridMultilevel"/>
    <w:tmpl w:val="D5B412C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8">
    <w:nsid w:val="76450FCD"/>
    <w:multiLevelType w:val="singleLevel"/>
    <w:tmpl w:val="BC4054CC"/>
    <w:lvl w:ilvl="0">
      <w:start w:val="2003"/>
      <w:numFmt w:val="bullet"/>
      <w:lvlText w:val="-"/>
      <w:lvlJc w:val="left"/>
      <w:pPr>
        <w:tabs>
          <w:tab w:val="num" w:pos="360"/>
        </w:tabs>
        <w:ind w:left="360" w:hanging="360"/>
      </w:pPr>
      <w:rPr>
        <w:rFonts w:hint="default"/>
      </w:rPr>
    </w:lvl>
  </w:abstractNum>
  <w:abstractNum w:abstractNumId="269">
    <w:nsid w:val="76543C09"/>
    <w:multiLevelType w:val="hybridMultilevel"/>
    <w:tmpl w:val="B758396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0">
    <w:nsid w:val="76FF65B5"/>
    <w:multiLevelType w:val="hybridMultilevel"/>
    <w:tmpl w:val="17D2301C"/>
    <w:lvl w:ilvl="0" w:tplc="D5E8E538">
      <w:start w:val="1"/>
      <w:numFmt w:val="decimal"/>
      <w:lvlText w:val="%1."/>
      <w:lvlJc w:val="left"/>
      <w:pPr>
        <w:ind w:left="720" w:hanging="360"/>
      </w:pPr>
      <w:rPr>
        <w:rFonts w:ascii="Arial" w:eastAsia="Times New Roman" w:hAnsi="Arial"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1">
    <w:nsid w:val="7757087F"/>
    <w:multiLevelType w:val="hybridMultilevel"/>
    <w:tmpl w:val="2C004300"/>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72">
    <w:nsid w:val="785B1EF4"/>
    <w:multiLevelType w:val="hybridMultilevel"/>
    <w:tmpl w:val="5F70C22C"/>
    <w:lvl w:ilvl="0" w:tplc="A7AAB0A0">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3">
    <w:nsid w:val="78687CEA"/>
    <w:multiLevelType w:val="hybridMultilevel"/>
    <w:tmpl w:val="CB78460C"/>
    <w:lvl w:ilvl="0" w:tplc="8A10032E">
      <w:numFmt w:val="bullet"/>
      <w:lvlText w:val="-"/>
      <w:lvlJc w:val="left"/>
      <w:pPr>
        <w:ind w:left="644" w:hanging="360"/>
      </w:pPr>
      <w:rPr>
        <w:rFonts w:ascii="Times New Roman" w:hAnsi="Times New Roman"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74">
    <w:nsid w:val="78D72407"/>
    <w:multiLevelType w:val="hybridMultilevel"/>
    <w:tmpl w:val="C100A48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5">
    <w:nsid w:val="7953453B"/>
    <w:multiLevelType w:val="hybridMultilevel"/>
    <w:tmpl w:val="4FF84F3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6">
    <w:nsid w:val="7996384C"/>
    <w:multiLevelType w:val="hybridMultilevel"/>
    <w:tmpl w:val="F2AC6A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7">
    <w:nsid w:val="7A237162"/>
    <w:multiLevelType w:val="hybridMultilevel"/>
    <w:tmpl w:val="35C2B54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8">
    <w:nsid w:val="7A7827A8"/>
    <w:multiLevelType w:val="hybridMultilevel"/>
    <w:tmpl w:val="1212BD0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9">
    <w:nsid w:val="7BFC3CD1"/>
    <w:multiLevelType w:val="hybridMultilevel"/>
    <w:tmpl w:val="B91AB4C6"/>
    <w:lvl w:ilvl="0" w:tplc="0C0A0015">
      <w:start w:val="1"/>
      <w:numFmt w:val="upp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80">
    <w:nsid w:val="7CC033CF"/>
    <w:multiLevelType w:val="hybridMultilevel"/>
    <w:tmpl w:val="91F25CF2"/>
    <w:lvl w:ilvl="0" w:tplc="3CDC45DC">
      <w:start w:val="1"/>
      <w:numFmt w:val="bullet"/>
      <w:lvlText w:val="•"/>
      <w:lvlJc w:val="left"/>
      <w:pPr>
        <w:tabs>
          <w:tab w:val="num" w:pos="720"/>
        </w:tabs>
        <w:ind w:left="720" w:hanging="360"/>
      </w:pPr>
      <w:rPr>
        <w:rFonts w:ascii="Arial" w:hAnsi="Arial" w:hint="default"/>
      </w:rPr>
    </w:lvl>
    <w:lvl w:ilvl="1" w:tplc="78049EBA" w:tentative="1">
      <w:start w:val="1"/>
      <w:numFmt w:val="bullet"/>
      <w:lvlText w:val="•"/>
      <w:lvlJc w:val="left"/>
      <w:pPr>
        <w:tabs>
          <w:tab w:val="num" w:pos="1440"/>
        </w:tabs>
        <w:ind w:left="1440" w:hanging="360"/>
      </w:pPr>
      <w:rPr>
        <w:rFonts w:ascii="Arial" w:hAnsi="Arial" w:hint="default"/>
      </w:rPr>
    </w:lvl>
    <w:lvl w:ilvl="2" w:tplc="C74C4906" w:tentative="1">
      <w:start w:val="1"/>
      <w:numFmt w:val="bullet"/>
      <w:lvlText w:val="•"/>
      <w:lvlJc w:val="left"/>
      <w:pPr>
        <w:tabs>
          <w:tab w:val="num" w:pos="2160"/>
        </w:tabs>
        <w:ind w:left="2160" w:hanging="360"/>
      </w:pPr>
      <w:rPr>
        <w:rFonts w:ascii="Arial" w:hAnsi="Arial" w:hint="default"/>
      </w:rPr>
    </w:lvl>
    <w:lvl w:ilvl="3" w:tplc="FEFCCD92" w:tentative="1">
      <w:start w:val="1"/>
      <w:numFmt w:val="bullet"/>
      <w:lvlText w:val="•"/>
      <w:lvlJc w:val="left"/>
      <w:pPr>
        <w:tabs>
          <w:tab w:val="num" w:pos="2880"/>
        </w:tabs>
        <w:ind w:left="2880" w:hanging="360"/>
      </w:pPr>
      <w:rPr>
        <w:rFonts w:ascii="Arial" w:hAnsi="Arial" w:hint="default"/>
      </w:rPr>
    </w:lvl>
    <w:lvl w:ilvl="4" w:tplc="E32CA04E" w:tentative="1">
      <w:start w:val="1"/>
      <w:numFmt w:val="bullet"/>
      <w:lvlText w:val="•"/>
      <w:lvlJc w:val="left"/>
      <w:pPr>
        <w:tabs>
          <w:tab w:val="num" w:pos="3600"/>
        </w:tabs>
        <w:ind w:left="3600" w:hanging="360"/>
      </w:pPr>
      <w:rPr>
        <w:rFonts w:ascii="Arial" w:hAnsi="Arial" w:hint="default"/>
      </w:rPr>
    </w:lvl>
    <w:lvl w:ilvl="5" w:tplc="3ACE40F2" w:tentative="1">
      <w:start w:val="1"/>
      <w:numFmt w:val="bullet"/>
      <w:lvlText w:val="•"/>
      <w:lvlJc w:val="left"/>
      <w:pPr>
        <w:tabs>
          <w:tab w:val="num" w:pos="4320"/>
        </w:tabs>
        <w:ind w:left="4320" w:hanging="360"/>
      </w:pPr>
      <w:rPr>
        <w:rFonts w:ascii="Arial" w:hAnsi="Arial" w:hint="default"/>
      </w:rPr>
    </w:lvl>
    <w:lvl w:ilvl="6" w:tplc="14A0B648" w:tentative="1">
      <w:start w:val="1"/>
      <w:numFmt w:val="bullet"/>
      <w:lvlText w:val="•"/>
      <w:lvlJc w:val="left"/>
      <w:pPr>
        <w:tabs>
          <w:tab w:val="num" w:pos="5040"/>
        </w:tabs>
        <w:ind w:left="5040" w:hanging="360"/>
      </w:pPr>
      <w:rPr>
        <w:rFonts w:ascii="Arial" w:hAnsi="Arial" w:hint="default"/>
      </w:rPr>
    </w:lvl>
    <w:lvl w:ilvl="7" w:tplc="80B2AE2C" w:tentative="1">
      <w:start w:val="1"/>
      <w:numFmt w:val="bullet"/>
      <w:lvlText w:val="•"/>
      <w:lvlJc w:val="left"/>
      <w:pPr>
        <w:tabs>
          <w:tab w:val="num" w:pos="5760"/>
        </w:tabs>
        <w:ind w:left="5760" w:hanging="360"/>
      </w:pPr>
      <w:rPr>
        <w:rFonts w:ascii="Arial" w:hAnsi="Arial" w:hint="default"/>
      </w:rPr>
    </w:lvl>
    <w:lvl w:ilvl="8" w:tplc="6D9C5A86" w:tentative="1">
      <w:start w:val="1"/>
      <w:numFmt w:val="bullet"/>
      <w:lvlText w:val="•"/>
      <w:lvlJc w:val="left"/>
      <w:pPr>
        <w:tabs>
          <w:tab w:val="num" w:pos="6480"/>
        </w:tabs>
        <w:ind w:left="6480" w:hanging="360"/>
      </w:pPr>
      <w:rPr>
        <w:rFonts w:ascii="Arial" w:hAnsi="Arial" w:hint="default"/>
      </w:rPr>
    </w:lvl>
  </w:abstractNum>
  <w:abstractNum w:abstractNumId="281">
    <w:nsid w:val="7CC15032"/>
    <w:multiLevelType w:val="hybridMultilevel"/>
    <w:tmpl w:val="BF32914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2">
    <w:nsid w:val="7D5F0A94"/>
    <w:multiLevelType w:val="hybridMultilevel"/>
    <w:tmpl w:val="11705A78"/>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83">
    <w:nsid w:val="7DA330DA"/>
    <w:multiLevelType w:val="hybridMultilevel"/>
    <w:tmpl w:val="D58AB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4">
    <w:nsid w:val="7EC81793"/>
    <w:multiLevelType w:val="hybridMultilevel"/>
    <w:tmpl w:val="D9A2B19C"/>
    <w:lvl w:ilvl="0" w:tplc="E0444184">
      <w:start w:val="1"/>
      <w:numFmt w:val="lowerLetter"/>
      <w:lvlText w:val="%1."/>
      <w:lvlJc w:val="left"/>
      <w:pPr>
        <w:ind w:left="461" w:hanging="360"/>
      </w:pPr>
      <w:rPr>
        <w:rFonts w:hint="default"/>
      </w:rPr>
    </w:lvl>
    <w:lvl w:ilvl="1" w:tplc="540A0019">
      <w:start w:val="1"/>
      <w:numFmt w:val="lowerLetter"/>
      <w:lvlText w:val="%2."/>
      <w:lvlJc w:val="left"/>
      <w:pPr>
        <w:ind w:left="1181" w:hanging="360"/>
      </w:pPr>
    </w:lvl>
    <w:lvl w:ilvl="2" w:tplc="540A001B" w:tentative="1">
      <w:start w:val="1"/>
      <w:numFmt w:val="lowerRoman"/>
      <w:lvlText w:val="%3."/>
      <w:lvlJc w:val="right"/>
      <w:pPr>
        <w:ind w:left="1901" w:hanging="180"/>
      </w:pPr>
    </w:lvl>
    <w:lvl w:ilvl="3" w:tplc="540A000F" w:tentative="1">
      <w:start w:val="1"/>
      <w:numFmt w:val="decimal"/>
      <w:lvlText w:val="%4."/>
      <w:lvlJc w:val="left"/>
      <w:pPr>
        <w:ind w:left="2621" w:hanging="360"/>
      </w:pPr>
    </w:lvl>
    <w:lvl w:ilvl="4" w:tplc="540A0019" w:tentative="1">
      <w:start w:val="1"/>
      <w:numFmt w:val="lowerLetter"/>
      <w:lvlText w:val="%5."/>
      <w:lvlJc w:val="left"/>
      <w:pPr>
        <w:ind w:left="3341" w:hanging="360"/>
      </w:pPr>
    </w:lvl>
    <w:lvl w:ilvl="5" w:tplc="540A001B" w:tentative="1">
      <w:start w:val="1"/>
      <w:numFmt w:val="lowerRoman"/>
      <w:lvlText w:val="%6."/>
      <w:lvlJc w:val="right"/>
      <w:pPr>
        <w:ind w:left="4061" w:hanging="180"/>
      </w:pPr>
    </w:lvl>
    <w:lvl w:ilvl="6" w:tplc="540A000F" w:tentative="1">
      <w:start w:val="1"/>
      <w:numFmt w:val="decimal"/>
      <w:lvlText w:val="%7."/>
      <w:lvlJc w:val="left"/>
      <w:pPr>
        <w:ind w:left="4781" w:hanging="360"/>
      </w:pPr>
    </w:lvl>
    <w:lvl w:ilvl="7" w:tplc="540A0019" w:tentative="1">
      <w:start w:val="1"/>
      <w:numFmt w:val="lowerLetter"/>
      <w:lvlText w:val="%8."/>
      <w:lvlJc w:val="left"/>
      <w:pPr>
        <w:ind w:left="5501" w:hanging="360"/>
      </w:pPr>
    </w:lvl>
    <w:lvl w:ilvl="8" w:tplc="540A001B" w:tentative="1">
      <w:start w:val="1"/>
      <w:numFmt w:val="lowerRoman"/>
      <w:lvlText w:val="%9."/>
      <w:lvlJc w:val="right"/>
      <w:pPr>
        <w:ind w:left="6221" w:hanging="180"/>
      </w:pPr>
    </w:lvl>
  </w:abstractNum>
  <w:abstractNum w:abstractNumId="285">
    <w:nsid w:val="7ED9152D"/>
    <w:multiLevelType w:val="multilevel"/>
    <w:tmpl w:val="4BFA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7F9F3D0E"/>
    <w:multiLevelType w:val="hybridMultilevel"/>
    <w:tmpl w:val="6A607D1C"/>
    <w:lvl w:ilvl="0" w:tplc="23303504">
      <w:start w:val="1"/>
      <w:numFmt w:val="lowerLetter"/>
      <w:lvlText w:val="%1)"/>
      <w:lvlJc w:val="left"/>
      <w:pPr>
        <w:tabs>
          <w:tab w:val="num" w:pos="720"/>
        </w:tabs>
        <w:ind w:left="720" w:hanging="360"/>
      </w:pPr>
      <w:rPr>
        <w:color w:val="auto"/>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87">
    <w:nsid w:val="7FB9356F"/>
    <w:multiLevelType w:val="hybridMultilevel"/>
    <w:tmpl w:val="ECECB37C"/>
    <w:lvl w:ilvl="0" w:tplc="EAA43D30">
      <w:start w:val="1"/>
      <w:numFmt w:val="lowerLetter"/>
      <w:lvlText w:val="%1."/>
      <w:lvlJc w:val="left"/>
      <w:pPr>
        <w:ind w:left="765" w:hanging="36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num w:numId="1">
    <w:abstractNumId w:val="0"/>
  </w:num>
  <w:num w:numId="2">
    <w:abstractNumId w:val="144"/>
  </w:num>
  <w:num w:numId="3">
    <w:abstractNumId w:val="163"/>
  </w:num>
  <w:num w:numId="4">
    <w:abstractNumId w:val="25"/>
  </w:num>
  <w:num w:numId="5">
    <w:abstractNumId w:val="141"/>
  </w:num>
  <w:num w:numId="6">
    <w:abstractNumId w:val="269"/>
  </w:num>
  <w:num w:numId="7">
    <w:abstractNumId w:val="186"/>
  </w:num>
  <w:num w:numId="8">
    <w:abstractNumId w:val="81"/>
  </w:num>
  <w:num w:numId="9">
    <w:abstractNumId w:val="47"/>
  </w:num>
  <w:num w:numId="10">
    <w:abstractNumId w:val="115"/>
  </w:num>
  <w:num w:numId="11">
    <w:abstractNumId w:val="114"/>
  </w:num>
  <w:num w:numId="12">
    <w:abstractNumId w:val="239"/>
  </w:num>
  <w:num w:numId="13">
    <w:abstractNumId w:val="69"/>
  </w:num>
  <w:num w:numId="14">
    <w:abstractNumId w:val="103"/>
  </w:num>
  <w:num w:numId="15">
    <w:abstractNumId w:val="111"/>
  </w:num>
  <w:num w:numId="16">
    <w:abstractNumId w:val="55"/>
  </w:num>
  <w:num w:numId="17">
    <w:abstractNumId w:val="130"/>
  </w:num>
  <w:num w:numId="18">
    <w:abstractNumId w:val="220"/>
  </w:num>
  <w:num w:numId="19">
    <w:abstractNumId w:val="265"/>
  </w:num>
  <w:num w:numId="20">
    <w:abstractNumId w:val="11"/>
  </w:num>
  <w:num w:numId="21">
    <w:abstractNumId w:val="224"/>
  </w:num>
  <w:num w:numId="22">
    <w:abstractNumId w:val="63"/>
  </w:num>
  <w:num w:numId="23">
    <w:abstractNumId w:val="278"/>
  </w:num>
  <w:num w:numId="24">
    <w:abstractNumId w:val="8"/>
  </w:num>
  <w:num w:numId="25">
    <w:abstractNumId w:val="172"/>
  </w:num>
  <w:num w:numId="26">
    <w:abstractNumId w:val="233"/>
  </w:num>
  <w:num w:numId="27">
    <w:abstractNumId w:val="246"/>
  </w:num>
  <w:num w:numId="28">
    <w:abstractNumId w:val="145"/>
  </w:num>
  <w:num w:numId="29">
    <w:abstractNumId w:val="264"/>
  </w:num>
  <w:num w:numId="30">
    <w:abstractNumId w:val="169"/>
  </w:num>
  <w:num w:numId="31">
    <w:abstractNumId w:val="251"/>
  </w:num>
  <w:num w:numId="32">
    <w:abstractNumId w:val="257"/>
  </w:num>
  <w:num w:numId="33">
    <w:abstractNumId w:val="201"/>
  </w:num>
  <w:num w:numId="34">
    <w:abstractNumId w:val="207"/>
  </w:num>
  <w:num w:numId="35">
    <w:abstractNumId w:val="210"/>
  </w:num>
  <w:num w:numId="36">
    <w:abstractNumId w:val="10"/>
  </w:num>
  <w:num w:numId="37">
    <w:abstractNumId w:val="38"/>
  </w:num>
  <w:num w:numId="38">
    <w:abstractNumId w:val="67"/>
  </w:num>
  <w:num w:numId="39">
    <w:abstractNumId w:val="208"/>
  </w:num>
  <w:num w:numId="40">
    <w:abstractNumId w:val="140"/>
  </w:num>
  <w:num w:numId="41">
    <w:abstractNumId w:val="110"/>
  </w:num>
  <w:num w:numId="42">
    <w:abstractNumId w:val="7"/>
  </w:num>
  <w:num w:numId="43">
    <w:abstractNumId w:val="46"/>
  </w:num>
  <w:num w:numId="44">
    <w:abstractNumId w:val="71"/>
  </w:num>
  <w:num w:numId="45">
    <w:abstractNumId w:val="105"/>
  </w:num>
  <w:num w:numId="46">
    <w:abstractNumId w:val="32"/>
  </w:num>
  <w:num w:numId="47">
    <w:abstractNumId w:val="17"/>
  </w:num>
  <w:num w:numId="48">
    <w:abstractNumId w:val="274"/>
  </w:num>
  <w:num w:numId="49">
    <w:abstractNumId w:val="66"/>
  </w:num>
  <w:num w:numId="50">
    <w:abstractNumId w:val="23"/>
  </w:num>
  <w:num w:numId="51">
    <w:abstractNumId w:val="49"/>
  </w:num>
  <w:num w:numId="52">
    <w:abstractNumId w:val="236"/>
  </w:num>
  <w:num w:numId="53">
    <w:abstractNumId w:val="176"/>
  </w:num>
  <w:num w:numId="54">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4"/>
  </w:num>
  <w:num w:numId="56">
    <w:abstractNumId w:val="129"/>
  </w:num>
  <w:num w:numId="57">
    <w:abstractNumId w:val="65"/>
  </w:num>
  <w:num w:numId="58">
    <w:abstractNumId w:val="74"/>
  </w:num>
  <w:num w:numId="59">
    <w:abstractNumId w:val="228"/>
  </w:num>
  <w:num w:numId="60">
    <w:abstractNumId w:val="21"/>
  </w:num>
  <w:num w:numId="61">
    <w:abstractNumId w:val="156"/>
  </w:num>
  <w:num w:numId="62">
    <w:abstractNumId w:val="5"/>
  </w:num>
  <w:num w:numId="63">
    <w:abstractNumId w:val="13"/>
  </w:num>
  <w:num w:numId="64">
    <w:abstractNumId w:val="31"/>
  </w:num>
  <w:num w:numId="65">
    <w:abstractNumId w:val="152"/>
  </w:num>
  <w:num w:numId="66">
    <w:abstractNumId w:val="75"/>
  </w:num>
  <w:num w:numId="67">
    <w:abstractNumId w:val="191"/>
  </w:num>
  <w:num w:numId="68">
    <w:abstractNumId w:val="73"/>
  </w:num>
  <w:num w:numId="69">
    <w:abstractNumId w:val="181"/>
  </w:num>
  <w:num w:numId="70">
    <w:abstractNumId w:val="112"/>
  </w:num>
  <w:num w:numId="71">
    <w:abstractNumId w:val="90"/>
  </w:num>
  <w:num w:numId="72">
    <w:abstractNumId w:val="245"/>
  </w:num>
  <w:num w:numId="73">
    <w:abstractNumId w:val="30"/>
  </w:num>
  <w:num w:numId="74">
    <w:abstractNumId w:val="60"/>
  </w:num>
  <w:num w:numId="75">
    <w:abstractNumId w:val="214"/>
  </w:num>
  <w:num w:numId="76">
    <w:abstractNumId w:val="155"/>
  </w:num>
  <w:num w:numId="77">
    <w:abstractNumId w:val="160"/>
  </w:num>
  <w:num w:numId="78">
    <w:abstractNumId w:val="95"/>
  </w:num>
  <w:num w:numId="79">
    <w:abstractNumId w:val="270"/>
  </w:num>
  <w:num w:numId="80">
    <w:abstractNumId w:val="4"/>
  </w:num>
  <w:num w:numId="81">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9"/>
  </w:num>
  <w:num w:numId="83">
    <w:abstractNumId w:val="262"/>
  </w:num>
  <w:num w:numId="84">
    <w:abstractNumId w:val="154"/>
  </w:num>
  <w:num w:numId="85">
    <w:abstractNumId w:val="98"/>
  </w:num>
  <w:num w:numId="86">
    <w:abstractNumId w:val="253"/>
  </w:num>
  <w:num w:numId="87">
    <w:abstractNumId w:val="27"/>
  </w:num>
  <w:num w:numId="88">
    <w:abstractNumId w:val="177"/>
  </w:num>
  <w:num w:numId="89">
    <w:abstractNumId w:val="85"/>
  </w:num>
  <w:num w:numId="90">
    <w:abstractNumId w:val="121"/>
  </w:num>
  <w:num w:numId="91">
    <w:abstractNumId w:val="272"/>
  </w:num>
  <w:num w:numId="92">
    <w:abstractNumId w:val="57"/>
  </w:num>
  <w:num w:numId="93">
    <w:abstractNumId w:val="37"/>
  </w:num>
  <w:num w:numId="94">
    <w:abstractNumId w:val="240"/>
  </w:num>
  <w:num w:numId="95">
    <w:abstractNumId w:val="91"/>
  </w:num>
  <w:num w:numId="96">
    <w:abstractNumId w:val="279"/>
  </w:num>
  <w:num w:numId="97">
    <w:abstractNumId w:val="107"/>
  </w:num>
  <w:num w:numId="98">
    <w:abstractNumId w:val="238"/>
  </w:num>
  <w:num w:numId="99">
    <w:abstractNumId w:val="127"/>
  </w:num>
  <w:num w:numId="100">
    <w:abstractNumId w:val="209"/>
  </w:num>
  <w:num w:numId="101">
    <w:abstractNumId w:val="282"/>
  </w:num>
  <w:num w:numId="102">
    <w:abstractNumId w:val="193"/>
  </w:num>
  <w:num w:numId="103">
    <w:abstractNumId w:val="199"/>
  </w:num>
  <w:num w:numId="104">
    <w:abstractNumId w:val="200"/>
  </w:num>
  <w:num w:numId="105">
    <w:abstractNumId w:val="142"/>
  </w:num>
  <w:num w:numId="106">
    <w:abstractNumId w:val="227"/>
  </w:num>
  <w:num w:numId="107">
    <w:abstractNumId w:val="175"/>
  </w:num>
  <w:num w:numId="108">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4"/>
  </w:num>
  <w:num w:numId="110">
    <w:abstractNumId w:val="171"/>
  </w:num>
  <w:num w:numId="111">
    <w:abstractNumId w:val="219"/>
  </w:num>
  <w:num w:numId="112">
    <w:abstractNumId w:val="263"/>
  </w:num>
  <w:num w:numId="113">
    <w:abstractNumId w:val="52"/>
  </w:num>
  <w:num w:numId="114">
    <w:abstractNumId w:val="280"/>
  </w:num>
  <w:num w:numId="115">
    <w:abstractNumId w:val="58"/>
  </w:num>
  <w:num w:numId="116">
    <w:abstractNumId w:val="157"/>
  </w:num>
  <w:num w:numId="117">
    <w:abstractNumId w:val="249"/>
  </w:num>
  <w:num w:numId="118">
    <w:abstractNumId w:val="109"/>
  </w:num>
  <w:num w:numId="119">
    <w:abstractNumId w:val="24"/>
  </w:num>
  <w:num w:numId="120">
    <w:abstractNumId w:val="120"/>
  </w:num>
  <w:num w:numId="121">
    <w:abstractNumId w:val="183"/>
  </w:num>
  <w:num w:numId="122">
    <w:abstractNumId w:val="53"/>
  </w:num>
  <w:num w:numId="123">
    <w:abstractNumId w:val="51"/>
  </w:num>
  <w:num w:numId="124">
    <w:abstractNumId w:val="237"/>
  </w:num>
  <w:num w:numId="125">
    <w:abstractNumId w:val="118"/>
  </w:num>
  <w:num w:numId="126">
    <w:abstractNumId w:val="102"/>
  </w:num>
  <w:num w:numId="127">
    <w:abstractNumId w:val="225"/>
  </w:num>
  <w:num w:numId="128">
    <w:abstractNumId w:val="72"/>
  </w:num>
  <w:num w:numId="129">
    <w:abstractNumId w:val="218"/>
  </w:num>
  <w:num w:numId="130">
    <w:abstractNumId w:val="196"/>
  </w:num>
  <w:num w:numId="131">
    <w:abstractNumId w:val="33"/>
  </w:num>
  <w:num w:numId="132">
    <w:abstractNumId w:val="20"/>
  </w:num>
  <w:num w:numId="133">
    <w:abstractNumId w:val="195"/>
  </w:num>
  <w:num w:numId="134">
    <w:abstractNumId w:val="79"/>
  </w:num>
  <w:num w:numId="135">
    <w:abstractNumId w:val="6"/>
  </w:num>
  <w:num w:numId="136">
    <w:abstractNumId w:val="133"/>
  </w:num>
  <w:num w:numId="137">
    <w:abstractNumId w:val="113"/>
  </w:num>
  <w:num w:numId="138">
    <w:abstractNumId w:val="205"/>
  </w:num>
  <w:num w:numId="139">
    <w:abstractNumId w:val="284"/>
  </w:num>
  <w:num w:numId="140">
    <w:abstractNumId w:val="135"/>
  </w:num>
  <w:num w:numId="141">
    <w:abstractNumId w:val="76"/>
  </w:num>
  <w:num w:numId="142">
    <w:abstractNumId w:val="197"/>
  </w:num>
  <w:num w:numId="143">
    <w:abstractNumId w:val="287"/>
  </w:num>
  <w:num w:numId="144">
    <w:abstractNumId w:val="43"/>
  </w:num>
  <w:num w:numId="145">
    <w:abstractNumId w:val="184"/>
  </w:num>
  <w:num w:numId="146">
    <w:abstractNumId w:val="50"/>
  </w:num>
  <w:num w:numId="147">
    <w:abstractNumId w:val="123"/>
  </w:num>
  <w:num w:numId="148">
    <w:abstractNumId w:val="231"/>
  </w:num>
  <w:num w:numId="149">
    <w:abstractNumId w:val="185"/>
  </w:num>
  <w:num w:numId="150">
    <w:abstractNumId w:val="54"/>
  </w:num>
  <w:num w:numId="151">
    <w:abstractNumId w:val="203"/>
  </w:num>
  <w:num w:numId="152">
    <w:abstractNumId w:val="45"/>
  </w:num>
  <w:num w:numId="153">
    <w:abstractNumId w:val="275"/>
  </w:num>
  <w:num w:numId="154">
    <w:abstractNumId w:val="235"/>
  </w:num>
  <w:num w:numId="155">
    <w:abstractNumId w:val="216"/>
  </w:num>
  <w:num w:numId="156">
    <w:abstractNumId w:val="179"/>
  </w:num>
  <w:num w:numId="157">
    <w:abstractNumId w:val="138"/>
  </w:num>
  <w:num w:numId="158">
    <w:abstractNumId w:val="178"/>
  </w:num>
  <w:num w:numId="159">
    <w:abstractNumId w:val="68"/>
  </w:num>
  <w:num w:numId="160">
    <w:abstractNumId w:val="108"/>
  </w:num>
  <w:num w:numId="161">
    <w:abstractNumId w:val="136"/>
  </w:num>
  <w:num w:numId="162">
    <w:abstractNumId w:val="117"/>
  </w:num>
  <w:num w:numId="163">
    <w:abstractNumId w:val="126"/>
  </w:num>
  <w:num w:numId="164">
    <w:abstractNumId w:val="198"/>
  </w:num>
  <w:num w:numId="165">
    <w:abstractNumId w:val="93"/>
  </w:num>
  <w:num w:numId="166">
    <w:abstractNumId w:val="101"/>
  </w:num>
  <w:num w:numId="167">
    <w:abstractNumId w:val="217"/>
  </w:num>
  <w:num w:numId="168">
    <w:abstractNumId w:val="230"/>
  </w:num>
  <w:num w:numId="169">
    <w:abstractNumId w:val="182"/>
  </w:num>
  <w:num w:numId="170">
    <w:abstractNumId w:val="116"/>
  </w:num>
  <w:num w:numId="171">
    <w:abstractNumId w:val="202"/>
  </w:num>
  <w:num w:numId="172">
    <w:abstractNumId w:val="267"/>
  </w:num>
  <w:num w:numId="173">
    <w:abstractNumId w:val="89"/>
  </w:num>
  <w:num w:numId="174">
    <w:abstractNumId w:val="96"/>
  </w:num>
  <w:num w:numId="175">
    <w:abstractNumId w:val="94"/>
  </w:num>
  <w:num w:numId="176">
    <w:abstractNumId w:val="92"/>
  </w:num>
  <w:num w:numId="177">
    <w:abstractNumId w:val="19"/>
  </w:num>
  <w:num w:numId="178">
    <w:abstractNumId w:val="165"/>
  </w:num>
  <w:num w:numId="179">
    <w:abstractNumId w:val="189"/>
  </w:num>
  <w:num w:numId="180">
    <w:abstractNumId w:val="248"/>
  </w:num>
  <w:num w:numId="181">
    <w:abstractNumId w:val="16"/>
  </w:num>
  <w:num w:numId="182">
    <w:abstractNumId w:val="35"/>
  </w:num>
  <w:num w:numId="183">
    <w:abstractNumId w:val="40"/>
  </w:num>
  <w:num w:numId="184">
    <w:abstractNumId w:val="1"/>
    <w:lvlOverride w:ilvl="0">
      <w:lvl w:ilvl="0">
        <w:numFmt w:val="bullet"/>
        <w:lvlText w:val=""/>
        <w:legacy w:legacy="1" w:legacySpace="0" w:legacyIndent="360"/>
        <w:lvlJc w:val="left"/>
        <w:pPr>
          <w:ind w:left="360" w:hanging="360"/>
        </w:pPr>
        <w:rPr>
          <w:rFonts w:ascii="Symbol" w:hAnsi="Symbol" w:cs="Times New Roman" w:hint="default"/>
        </w:rPr>
      </w:lvl>
    </w:lvlOverride>
  </w:num>
  <w:num w:numId="185">
    <w:abstractNumId w:val="2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37"/>
  </w:num>
  <w:num w:numId="187">
    <w:abstractNumId w:val="211"/>
  </w:num>
  <w:num w:numId="188">
    <w:abstractNumId w:val="70"/>
  </w:num>
  <w:num w:numId="189">
    <w:abstractNumId w:val="204"/>
  </w:num>
  <w:num w:numId="190">
    <w:abstractNumId w:val="80"/>
  </w:num>
  <w:num w:numId="191">
    <w:abstractNumId w:val="28"/>
  </w:num>
  <w:num w:numId="192">
    <w:abstractNumId w:val="162"/>
  </w:num>
  <w:num w:numId="193">
    <w:abstractNumId w:val="167"/>
  </w:num>
  <w:num w:numId="194">
    <w:abstractNumId w:val="190"/>
  </w:num>
  <w:num w:numId="195">
    <w:abstractNumId w:val="99"/>
  </w:num>
  <w:num w:numId="196">
    <w:abstractNumId w:val="215"/>
  </w:num>
  <w:num w:numId="197">
    <w:abstractNumId w:val="84"/>
  </w:num>
  <w:num w:numId="198">
    <w:abstractNumId w:val="277"/>
  </w:num>
  <w:num w:numId="199">
    <w:abstractNumId w:val="285"/>
  </w:num>
  <w:num w:numId="200">
    <w:abstractNumId w:val="221"/>
  </w:num>
  <w:num w:numId="201">
    <w:abstractNumId w:val="12"/>
  </w:num>
  <w:num w:numId="202">
    <w:abstractNumId w:val="44"/>
  </w:num>
  <w:num w:numId="203">
    <w:abstractNumId w:val="26"/>
  </w:num>
  <w:num w:numId="204">
    <w:abstractNumId w:val="128"/>
  </w:num>
  <w:num w:numId="205">
    <w:abstractNumId w:val="232"/>
  </w:num>
  <w:num w:numId="206">
    <w:abstractNumId w:val="226"/>
  </w:num>
  <w:num w:numId="207">
    <w:abstractNumId w:val="139"/>
  </w:num>
  <w:num w:numId="208">
    <w:abstractNumId w:val="252"/>
  </w:num>
  <w:num w:numId="209">
    <w:abstractNumId w:val="164"/>
  </w:num>
  <w:num w:numId="210">
    <w:abstractNumId w:val="64"/>
  </w:num>
  <w:num w:numId="211">
    <w:abstractNumId w:val="36"/>
  </w:num>
  <w:num w:numId="212">
    <w:abstractNumId w:val="247"/>
  </w:num>
  <w:num w:numId="213">
    <w:abstractNumId w:val="61"/>
  </w:num>
  <w:num w:numId="214">
    <w:abstractNumId w:val="59"/>
  </w:num>
  <w:num w:numId="215">
    <w:abstractNumId w:val="149"/>
  </w:num>
  <w:num w:numId="216">
    <w:abstractNumId w:val="243"/>
  </w:num>
  <w:num w:numId="217">
    <w:abstractNumId w:val="42"/>
  </w:num>
  <w:num w:numId="218">
    <w:abstractNumId w:val="174"/>
  </w:num>
  <w:num w:numId="219">
    <w:abstractNumId w:val="82"/>
  </w:num>
  <w:num w:numId="220">
    <w:abstractNumId w:val="223"/>
  </w:num>
  <w:num w:numId="221">
    <w:abstractNumId w:val="124"/>
  </w:num>
  <w:num w:numId="222">
    <w:abstractNumId w:val="266"/>
  </w:num>
  <w:num w:numId="223">
    <w:abstractNumId w:val="271"/>
  </w:num>
  <w:num w:numId="224">
    <w:abstractNumId w:val="159"/>
  </w:num>
  <w:num w:numId="225">
    <w:abstractNumId w:val="222"/>
  </w:num>
  <w:num w:numId="226">
    <w:abstractNumId w:val="83"/>
  </w:num>
  <w:num w:numId="227">
    <w:abstractNumId w:val="62"/>
  </w:num>
  <w:num w:numId="228">
    <w:abstractNumId w:val="161"/>
  </w:num>
  <w:num w:numId="229">
    <w:abstractNumId w:val="147"/>
  </w:num>
  <w:num w:numId="230">
    <w:abstractNumId w:val="119"/>
  </w:num>
  <w:num w:numId="231">
    <w:abstractNumId w:val="87"/>
  </w:num>
  <w:num w:numId="232">
    <w:abstractNumId w:val="281"/>
  </w:num>
  <w:num w:numId="233">
    <w:abstractNumId w:val="15"/>
  </w:num>
  <w:num w:numId="234">
    <w:abstractNumId w:val="170"/>
  </w:num>
  <w:num w:numId="235">
    <w:abstractNumId w:val="3"/>
  </w:num>
  <w:num w:numId="236">
    <w:abstractNumId w:val="151"/>
  </w:num>
  <w:num w:numId="237">
    <w:abstractNumId w:val="244"/>
  </w:num>
  <w:num w:numId="238">
    <w:abstractNumId w:val="256"/>
  </w:num>
  <w:num w:numId="239">
    <w:abstractNumId w:val="194"/>
  </w:num>
  <w:num w:numId="240">
    <w:abstractNumId w:val="146"/>
  </w:num>
  <w:num w:numId="241">
    <w:abstractNumId w:val="188"/>
  </w:num>
  <w:num w:numId="242">
    <w:abstractNumId w:val="104"/>
  </w:num>
  <w:num w:numId="243">
    <w:abstractNumId w:val="241"/>
  </w:num>
  <w:num w:numId="244">
    <w:abstractNumId w:val="261"/>
  </w:num>
  <w:num w:numId="245">
    <w:abstractNumId w:val="173"/>
  </w:num>
  <w:num w:numId="246">
    <w:abstractNumId w:val="132"/>
  </w:num>
  <w:num w:numId="247">
    <w:abstractNumId w:val="131"/>
  </w:num>
  <w:num w:numId="248">
    <w:abstractNumId w:val="41"/>
  </w:num>
  <w:num w:numId="249">
    <w:abstractNumId w:val="212"/>
  </w:num>
  <w:num w:numId="250">
    <w:abstractNumId w:val="56"/>
  </w:num>
  <w:num w:numId="251">
    <w:abstractNumId w:val="22"/>
  </w:num>
  <w:num w:numId="252">
    <w:abstractNumId w:val="134"/>
  </w:num>
  <w:num w:numId="253">
    <w:abstractNumId w:val="213"/>
  </w:num>
  <w:num w:numId="254">
    <w:abstractNumId w:val="150"/>
  </w:num>
  <w:num w:numId="255">
    <w:abstractNumId w:val="39"/>
  </w:num>
  <w:num w:numId="256">
    <w:abstractNumId w:val="143"/>
  </w:num>
  <w:num w:numId="257">
    <w:abstractNumId w:val="242"/>
  </w:num>
  <w:num w:numId="258">
    <w:abstractNumId w:val="234"/>
  </w:num>
  <w:num w:numId="259">
    <w:abstractNumId w:val="229"/>
  </w:num>
  <w:num w:numId="260">
    <w:abstractNumId w:val="255"/>
  </w:num>
  <w:num w:numId="261">
    <w:abstractNumId w:val="153"/>
  </w:num>
  <w:num w:numId="262">
    <w:abstractNumId w:val="18"/>
  </w:num>
  <w:num w:numId="263">
    <w:abstractNumId w:val="106"/>
  </w:num>
  <w:num w:numId="264">
    <w:abstractNumId w:val="86"/>
  </w:num>
  <w:num w:numId="265">
    <w:abstractNumId w:val="260"/>
  </w:num>
  <w:num w:numId="266">
    <w:abstractNumId w:val="48"/>
  </w:num>
  <w:num w:numId="267">
    <w:abstractNumId w:val="78"/>
  </w:num>
  <w:num w:numId="268">
    <w:abstractNumId w:val="258"/>
  </w:num>
  <w:num w:numId="269">
    <w:abstractNumId w:val="259"/>
  </w:num>
  <w:num w:numId="270">
    <w:abstractNumId w:val="158"/>
  </w:num>
  <w:num w:numId="271">
    <w:abstractNumId w:val="97"/>
  </w:num>
  <w:num w:numId="272">
    <w:abstractNumId w:val="125"/>
  </w:num>
  <w:num w:numId="273">
    <w:abstractNumId w:val="122"/>
  </w:num>
  <w:num w:numId="274">
    <w:abstractNumId w:val="77"/>
  </w:num>
  <w:num w:numId="275">
    <w:abstractNumId w:val="250"/>
  </w:num>
  <w:num w:numId="276">
    <w:abstractNumId w:val="268"/>
  </w:num>
  <w:num w:numId="277">
    <w:abstractNumId w:val="9"/>
  </w:num>
  <w:num w:numId="278">
    <w:abstractNumId w:val="168"/>
  </w:num>
  <w:num w:numId="279">
    <w:abstractNumId w:val="192"/>
  </w:num>
  <w:num w:numId="280">
    <w:abstractNumId w:val="187"/>
  </w:num>
  <w:num w:numId="281">
    <w:abstractNumId w:val="34"/>
  </w:num>
  <w:num w:numId="282">
    <w:abstractNumId w:val="2"/>
  </w:num>
  <w:num w:numId="283">
    <w:abstractNumId w:val="148"/>
  </w:num>
  <w:num w:numId="284">
    <w:abstractNumId w:val="276"/>
  </w:num>
  <w:num w:numId="285">
    <w:abstractNumId w:val="100"/>
  </w:num>
  <w:num w:numId="286">
    <w:abstractNumId w:val="166"/>
  </w:num>
  <w:num w:numId="287">
    <w:abstractNumId w:val="283"/>
  </w:num>
  <w:num w:numId="288">
    <w:abstractNumId w:val="88"/>
  </w:num>
  <w:numIdMacAtCleanup w:val="2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B004E"/>
    <w:rsid w:val="000021F5"/>
    <w:rsid w:val="00003C11"/>
    <w:rsid w:val="000048EA"/>
    <w:rsid w:val="00006A0D"/>
    <w:rsid w:val="0001116F"/>
    <w:rsid w:val="00015266"/>
    <w:rsid w:val="0002083A"/>
    <w:rsid w:val="00020958"/>
    <w:rsid w:val="000213CE"/>
    <w:rsid w:val="0002303D"/>
    <w:rsid w:val="000231EE"/>
    <w:rsid w:val="0002521A"/>
    <w:rsid w:val="000254BC"/>
    <w:rsid w:val="000266A1"/>
    <w:rsid w:val="000306D9"/>
    <w:rsid w:val="00030B9A"/>
    <w:rsid w:val="000315CE"/>
    <w:rsid w:val="0003731B"/>
    <w:rsid w:val="00043AD5"/>
    <w:rsid w:val="0005247E"/>
    <w:rsid w:val="00053408"/>
    <w:rsid w:val="00056744"/>
    <w:rsid w:val="00056A5F"/>
    <w:rsid w:val="00057750"/>
    <w:rsid w:val="00057D09"/>
    <w:rsid w:val="0006018A"/>
    <w:rsid w:val="000656C5"/>
    <w:rsid w:val="00067B5C"/>
    <w:rsid w:val="0007033A"/>
    <w:rsid w:val="000710D9"/>
    <w:rsid w:val="00072791"/>
    <w:rsid w:val="000735A1"/>
    <w:rsid w:val="000736E7"/>
    <w:rsid w:val="00077E2C"/>
    <w:rsid w:val="00081DB2"/>
    <w:rsid w:val="00083CE5"/>
    <w:rsid w:val="00084F04"/>
    <w:rsid w:val="0008570C"/>
    <w:rsid w:val="000859E9"/>
    <w:rsid w:val="00090408"/>
    <w:rsid w:val="00093788"/>
    <w:rsid w:val="00095CF1"/>
    <w:rsid w:val="00097B8F"/>
    <w:rsid w:val="000A180A"/>
    <w:rsid w:val="000A2B26"/>
    <w:rsid w:val="000A6154"/>
    <w:rsid w:val="000A71FF"/>
    <w:rsid w:val="000B4BE2"/>
    <w:rsid w:val="000B57C1"/>
    <w:rsid w:val="000B646A"/>
    <w:rsid w:val="000B7B56"/>
    <w:rsid w:val="000C4991"/>
    <w:rsid w:val="000D07AB"/>
    <w:rsid w:val="000D086B"/>
    <w:rsid w:val="000D5AB4"/>
    <w:rsid w:val="000D6AA4"/>
    <w:rsid w:val="000F236B"/>
    <w:rsid w:val="000F27BB"/>
    <w:rsid w:val="000F28BB"/>
    <w:rsid w:val="000F2A2D"/>
    <w:rsid w:val="000F2BCE"/>
    <w:rsid w:val="000F6157"/>
    <w:rsid w:val="0010001F"/>
    <w:rsid w:val="0010020D"/>
    <w:rsid w:val="0010233D"/>
    <w:rsid w:val="00102CC8"/>
    <w:rsid w:val="001062F9"/>
    <w:rsid w:val="00107BD9"/>
    <w:rsid w:val="0011018A"/>
    <w:rsid w:val="00110674"/>
    <w:rsid w:val="00111464"/>
    <w:rsid w:val="00116159"/>
    <w:rsid w:val="00116926"/>
    <w:rsid w:val="001242A3"/>
    <w:rsid w:val="0012717C"/>
    <w:rsid w:val="001271B1"/>
    <w:rsid w:val="0012740A"/>
    <w:rsid w:val="0012772E"/>
    <w:rsid w:val="00130D6D"/>
    <w:rsid w:val="0013266E"/>
    <w:rsid w:val="001357D7"/>
    <w:rsid w:val="0014177D"/>
    <w:rsid w:val="00155E43"/>
    <w:rsid w:val="001610C5"/>
    <w:rsid w:val="001620FA"/>
    <w:rsid w:val="0016344E"/>
    <w:rsid w:val="00163689"/>
    <w:rsid w:val="00164566"/>
    <w:rsid w:val="00164A0A"/>
    <w:rsid w:val="00164C69"/>
    <w:rsid w:val="00164F87"/>
    <w:rsid w:val="001675AB"/>
    <w:rsid w:val="001706F0"/>
    <w:rsid w:val="00171DBF"/>
    <w:rsid w:val="00172A64"/>
    <w:rsid w:val="00174E6D"/>
    <w:rsid w:val="00180FEA"/>
    <w:rsid w:val="00181E82"/>
    <w:rsid w:val="001843DE"/>
    <w:rsid w:val="0018522E"/>
    <w:rsid w:val="00185ABC"/>
    <w:rsid w:val="00185BDF"/>
    <w:rsid w:val="00190054"/>
    <w:rsid w:val="00194027"/>
    <w:rsid w:val="001940E9"/>
    <w:rsid w:val="001946EF"/>
    <w:rsid w:val="00195885"/>
    <w:rsid w:val="00196060"/>
    <w:rsid w:val="001967CE"/>
    <w:rsid w:val="0019715A"/>
    <w:rsid w:val="0019737B"/>
    <w:rsid w:val="001979A3"/>
    <w:rsid w:val="001A1578"/>
    <w:rsid w:val="001A2D3F"/>
    <w:rsid w:val="001A3261"/>
    <w:rsid w:val="001A378F"/>
    <w:rsid w:val="001A47DE"/>
    <w:rsid w:val="001A5661"/>
    <w:rsid w:val="001A5EBD"/>
    <w:rsid w:val="001A7E8E"/>
    <w:rsid w:val="001B167F"/>
    <w:rsid w:val="001B1EE8"/>
    <w:rsid w:val="001B2294"/>
    <w:rsid w:val="001B3777"/>
    <w:rsid w:val="001B3AB8"/>
    <w:rsid w:val="001B41D2"/>
    <w:rsid w:val="001B5159"/>
    <w:rsid w:val="001C196E"/>
    <w:rsid w:val="001C3433"/>
    <w:rsid w:val="001C3D1F"/>
    <w:rsid w:val="001C4413"/>
    <w:rsid w:val="001C6280"/>
    <w:rsid w:val="001D31A2"/>
    <w:rsid w:val="001D4352"/>
    <w:rsid w:val="001D4C97"/>
    <w:rsid w:val="001D5C6A"/>
    <w:rsid w:val="001D5D96"/>
    <w:rsid w:val="001E0F53"/>
    <w:rsid w:val="001E13E5"/>
    <w:rsid w:val="001E3124"/>
    <w:rsid w:val="001E568F"/>
    <w:rsid w:val="001E5820"/>
    <w:rsid w:val="001E744A"/>
    <w:rsid w:val="001F47BA"/>
    <w:rsid w:val="001F5A9C"/>
    <w:rsid w:val="001F703A"/>
    <w:rsid w:val="002048A3"/>
    <w:rsid w:val="002056CA"/>
    <w:rsid w:val="002107ED"/>
    <w:rsid w:val="002123C8"/>
    <w:rsid w:val="002132B6"/>
    <w:rsid w:val="0021424E"/>
    <w:rsid w:val="002152A5"/>
    <w:rsid w:val="00220312"/>
    <w:rsid w:val="0022351A"/>
    <w:rsid w:val="00224022"/>
    <w:rsid w:val="002248E3"/>
    <w:rsid w:val="00225ED6"/>
    <w:rsid w:val="00227306"/>
    <w:rsid w:val="0023094D"/>
    <w:rsid w:val="00230DB9"/>
    <w:rsid w:val="0023295F"/>
    <w:rsid w:val="00232FAF"/>
    <w:rsid w:val="00234BE9"/>
    <w:rsid w:val="0023774A"/>
    <w:rsid w:val="002408AB"/>
    <w:rsid w:val="00250C84"/>
    <w:rsid w:val="00252F16"/>
    <w:rsid w:val="00256D54"/>
    <w:rsid w:val="0026581A"/>
    <w:rsid w:val="00266D1F"/>
    <w:rsid w:val="00267504"/>
    <w:rsid w:val="002700FA"/>
    <w:rsid w:val="00270133"/>
    <w:rsid w:val="00271249"/>
    <w:rsid w:val="00272058"/>
    <w:rsid w:val="0027749C"/>
    <w:rsid w:val="0028018B"/>
    <w:rsid w:val="00281002"/>
    <w:rsid w:val="00285B74"/>
    <w:rsid w:val="00285E38"/>
    <w:rsid w:val="00290359"/>
    <w:rsid w:val="00291E79"/>
    <w:rsid w:val="00293FDA"/>
    <w:rsid w:val="002953B3"/>
    <w:rsid w:val="002979BF"/>
    <w:rsid w:val="002A02B7"/>
    <w:rsid w:val="002A1116"/>
    <w:rsid w:val="002A325A"/>
    <w:rsid w:val="002A33F6"/>
    <w:rsid w:val="002A5290"/>
    <w:rsid w:val="002A5565"/>
    <w:rsid w:val="002A633C"/>
    <w:rsid w:val="002A7ED7"/>
    <w:rsid w:val="002B1D31"/>
    <w:rsid w:val="002B2660"/>
    <w:rsid w:val="002B2990"/>
    <w:rsid w:val="002B667A"/>
    <w:rsid w:val="002B67A6"/>
    <w:rsid w:val="002B6FAF"/>
    <w:rsid w:val="002B711B"/>
    <w:rsid w:val="002D0BAB"/>
    <w:rsid w:val="002D3166"/>
    <w:rsid w:val="002D367C"/>
    <w:rsid w:val="002D67FA"/>
    <w:rsid w:val="002E227B"/>
    <w:rsid w:val="002E5469"/>
    <w:rsid w:val="002E760E"/>
    <w:rsid w:val="002E7EDF"/>
    <w:rsid w:val="002F3BB1"/>
    <w:rsid w:val="002F3EA3"/>
    <w:rsid w:val="0030007F"/>
    <w:rsid w:val="00301DB2"/>
    <w:rsid w:val="00301FA8"/>
    <w:rsid w:val="00302C45"/>
    <w:rsid w:val="0030627C"/>
    <w:rsid w:val="00306B2A"/>
    <w:rsid w:val="00312919"/>
    <w:rsid w:val="0031336A"/>
    <w:rsid w:val="003136D6"/>
    <w:rsid w:val="003138B6"/>
    <w:rsid w:val="00313C15"/>
    <w:rsid w:val="00314251"/>
    <w:rsid w:val="003147F2"/>
    <w:rsid w:val="00314868"/>
    <w:rsid w:val="003175AD"/>
    <w:rsid w:val="00317906"/>
    <w:rsid w:val="003221F3"/>
    <w:rsid w:val="00324850"/>
    <w:rsid w:val="00324E5E"/>
    <w:rsid w:val="00325CF8"/>
    <w:rsid w:val="00327337"/>
    <w:rsid w:val="0032795D"/>
    <w:rsid w:val="003303A7"/>
    <w:rsid w:val="00331F9A"/>
    <w:rsid w:val="00333E4C"/>
    <w:rsid w:val="00335B0F"/>
    <w:rsid w:val="00337E7B"/>
    <w:rsid w:val="00340652"/>
    <w:rsid w:val="00345869"/>
    <w:rsid w:val="00350F5E"/>
    <w:rsid w:val="00355EF5"/>
    <w:rsid w:val="00357815"/>
    <w:rsid w:val="00362103"/>
    <w:rsid w:val="00364531"/>
    <w:rsid w:val="0036522A"/>
    <w:rsid w:val="00365295"/>
    <w:rsid w:val="0036707E"/>
    <w:rsid w:val="00372C53"/>
    <w:rsid w:val="003857FB"/>
    <w:rsid w:val="003858F3"/>
    <w:rsid w:val="00386934"/>
    <w:rsid w:val="00386E87"/>
    <w:rsid w:val="00387108"/>
    <w:rsid w:val="003871F7"/>
    <w:rsid w:val="00390743"/>
    <w:rsid w:val="00391A0D"/>
    <w:rsid w:val="00396939"/>
    <w:rsid w:val="00396FFA"/>
    <w:rsid w:val="00397C23"/>
    <w:rsid w:val="003A06BD"/>
    <w:rsid w:val="003A2218"/>
    <w:rsid w:val="003A3817"/>
    <w:rsid w:val="003A3D38"/>
    <w:rsid w:val="003A4F22"/>
    <w:rsid w:val="003A5224"/>
    <w:rsid w:val="003A76BA"/>
    <w:rsid w:val="003B0365"/>
    <w:rsid w:val="003B21B6"/>
    <w:rsid w:val="003B41DE"/>
    <w:rsid w:val="003B73A3"/>
    <w:rsid w:val="003C08DE"/>
    <w:rsid w:val="003C1B40"/>
    <w:rsid w:val="003C47EF"/>
    <w:rsid w:val="003D00B1"/>
    <w:rsid w:val="003D06C0"/>
    <w:rsid w:val="003D25D4"/>
    <w:rsid w:val="003D2A2D"/>
    <w:rsid w:val="003D3FEC"/>
    <w:rsid w:val="003D477B"/>
    <w:rsid w:val="003D5132"/>
    <w:rsid w:val="003E22EB"/>
    <w:rsid w:val="003E2F8D"/>
    <w:rsid w:val="003E5934"/>
    <w:rsid w:val="003E5EAB"/>
    <w:rsid w:val="003E6569"/>
    <w:rsid w:val="003E658B"/>
    <w:rsid w:val="003E7AE6"/>
    <w:rsid w:val="003F646E"/>
    <w:rsid w:val="00400AF5"/>
    <w:rsid w:val="004030C8"/>
    <w:rsid w:val="00403334"/>
    <w:rsid w:val="00410541"/>
    <w:rsid w:val="004114A3"/>
    <w:rsid w:val="00412416"/>
    <w:rsid w:val="00416746"/>
    <w:rsid w:val="0042306B"/>
    <w:rsid w:val="00426D91"/>
    <w:rsid w:val="00426E48"/>
    <w:rsid w:val="00427EA2"/>
    <w:rsid w:val="00430F63"/>
    <w:rsid w:val="004329A2"/>
    <w:rsid w:val="00436A29"/>
    <w:rsid w:val="00440B46"/>
    <w:rsid w:val="00443506"/>
    <w:rsid w:val="00445998"/>
    <w:rsid w:val="004464E9"/>
    <w:rsid w:val="00446E11"/>
    <w:rsid w:val="00451026"/>
    <w:rsid w:val="00453CA5"/>
    <w:rsid w:val="00456229"/>
    <w:rsid w:val="00456C4F"/>
    <w:rsid w:val="00460B4A"/>
    <w:rsid w:val="00463BBC"/>
    <w:rsid w:val="004655DA"/>
    <w:rsid w:val="00472867"/>
    <w:rsid w:val="004735F7"/>
    <w:rsid w:val="004738C7"/>
    <w:rsid w:val="004761BC"/>
    <w:rsid w:val="00476BAC"/>
    <w:rsid w:val="004810AD"/>
    <w:rsid w:val="004968A0"/>
    <w:rsid w:val="00496BC2"/>
    <w:rsid w:val="004A0C7B"/>
    <w:rsid w:val="004A671E"/>
    <w:rsid w:val="004B021C"/>
    <w:rsid w:val="004B1E9B"/>
    <w:rsid w:val="004B362C"/>
    <w:rsid w:val="004B3B8F"/>
    <w:rsid w:val="004B3F73"/>
    <w:rsid w:val="004B712D"/>
    <w:rsid w:val="004C0198"/>
    <w:rsid w:val="004C2123"/>
    <w:rsid w:val="004C3E3D"/>
    <w:rsid w:val="004C470E"/>
    <w:rsid w:val="004C6762"/>
    <w:rsid w:val="004C68DE"/>
    <w:rsid w:val="004D01FA"/>
    <w:rsid w:val="004D04C1"/>
    <w:rsid w:val="004D2A6B"/>
    <w:rsid w:val="004D4BC3"/>
    <w:rsid w:val="004D6A7B"/>
    <w:rsid w:val="004D7DB6"/>
    <w:rsid w:val="004E367D"/>
    <w:rsid w:val="004E5C7C"/>
    <w:rsid w:val="004E5C7D"/>
    <w:rsid w:val="004E7348"/>
    <w:rsid w:val="004F0CE1"/>
    <w:rsid w:val="004F272F"/>
    <w:rsid w:val="005048EA"/>
    <w:rsid w:val="00504AE7"/>
    <w:rsid w:val="00504D3D"/>
    <w:rsid w:val="00505192"/>
    <w:rsid w:val="005138EB"/>
    <w:rsid w:val="00516A32"/>
    <w:rsid w:val="0051744C"/>
    <w:rsid w:val="0052005F"/>
    <w:rsid w:val="00521DBA"/>
    <w:rsid w:val="005228FD"/>
    <w:rsid w:val="00525E95"/>
    <w:rsid w:val="00526FD5"/>
    <w:rsid w:val="005275FA"/>
    <w:rsid w:val="00530EFD"/>
    <w:rsid w:val="00536CB3"/>
    <w:rsid w:val="0053740F"/>
    <w:rsid w:val="0054317F"/>
    <w:rsid w:val="00543956"/>
    <w:rsid w:val="00550271"/>
    <w:rsid w:val="00552E1E"/>
    <w:rsid w:val="0055334D"/>
    <w:rsid w:val="00554B87"/>
    <w:rsid w:val="0055585A"/>
    <w:rsid w:val="00555D14"/>
    <w:rsid w:val="00556752"/>
    <w:rsid w:val="00557354"/>
    <w:rsid w:val="005574A4"/>
    <w:rsid w:val="00561807"/>
    <w:rsid w:val="005634D0"/>
    <w:rsid w:val="00565361"/>
    <w:rsid w:val="00566E3B"/>
    <w:rsid w:val="00567017"/>
    <w:rsid w:val="005676DE"/>
    <w:rsid w:val="00570049"/>
    <w:rsid w:val="00571999"/>
    <w:rsid w:val="005732AF"/>
    <w:rsid w:val="005739D4"/>
    <w:rsid w:val="00573E95"/>
    <w:rsid w:val="005742B7"/>
    <w:rsid w:val="005806D9"/>
    <w:rsid w:val="0058280D"/>
    <w:rsid w:val="00583315"/>
    <w:rsid w:val="00584CCB"/>
    <w:rsid w:val="00586B57"/>
    <w:rsid w:val="00591B56"/>
    <w:rsid w:val="00591B8F"/>
    <w:rsid w:val="00592133"/>
    <w:rsid w:val="005960F4"/>
    <w:rsid w:val="00597FF4"/>
    <w:rsid w:val="005A0A24"/>
    <w:rsid w:val="005B4D3A"/>
    <w:rsid w:val="005B54DA"/>
    <w:rsid w:val="005B55BF"/>
    <w:rsid w:val="005B7503"/>
    <w:rsid w:val="005C1EBE"/>
    <w:rsid w:val="005C1F7D"/>
    <w:rsid w:val="005C35BE"/>
    <w:rsid w:val="005C49E5"/>
    <w:rsid w:val="005C74B0"/>
    <w:rsid w:val="005D4528"/>
    <w:rsid w:val="005D5668"/>
    <w:rsid w:val="005E0ED5"/>
    <w:rsid w:val="005E197E"/>
    <w:rsid w:val="005E4DE3"/>
    <w:rsid w:val="005E57C9"/>
    <w:rsid w:val="005E5AC1"/>
    <w:rsid w:val="005E6821"/>
    <w:rsid w:val="005E6ECD"/>
    <w:rsid w:val="005E7529"/>
    <w:rsid w:val="005F0AEE"/>
    <w:rsid w:val="005F0CD8"/>
    <w:rsid w:val="005F18E7"/>
    <w:rsid w:val="005F2D98"/>
    <w:rsid w:val="005F300B"/>
    <w:rsid w:val="005F5A3D"/>
    <w:rsid w:val="005F5C14"/>
    <w:rsid w:val="005F7570"/>
    <w:rsid w:val="00600158"/>
    <w:rsid w:val="0060068E"/>
    <w:rsid w:val="00604660"/>
    <w:rsid w:val="00612109"/>
    <w:rsid w:val="006149B2"/>
    <w:rsid w:val="00615490"/>
    <w:rsid w:val="00617433"/>
    <w:rsid w:val="00617E16"/>
    <w:rsid w:val="00622091"/>
    <w:rsid w:val="006277F8"/>
    <w:rsid w:val="00632C06"/>
    <w:rsid w:val="00632C34"/>
    <w:rsid w:val="00633F7D"/>
    <w:rsid w:val="0063579F"/>
    <w:rsid w:val="006377D7"/>
    <w:rsid w:val="006402B5"/>
    <w:rsid w:val="006418D2"/>
    <w:rsid w:val="00644C73"/>
    <w:rsid w:val="006524B3"/>
    <w:rsid w:val="00653FA0"/>
    <w:rsid w:val="00655EC8"/>
    <w:rsid w:val="00664328"/>
    <w:rsid w:val="00664DF6"/>
    <w:rsid w:val="006650FE"/>
    <w:rsid w:val="00670159"/>
    <w:rsid w:val="0067258A"/>
    <w:rsid w:val="006744D8"/>
    <w:rsid w:val="00677738"/>
    <w:rsid w:val="006820C8"/>
    <w:rsid w:val="0069095C"/>
    <w:rsid w:val="00691681"/>
    <w:rsid w:val="00692982"/>
    <w:rsid w:val="006A06D8"/>
    <w:rsid w:val="006A21C8"/>
    <w:rsid w:val="006A3035"/>
    <w:rsid w:val="006A305C"/>
    <w:rsid w:val="006A3266"/>
    <w:rsid w:val="006A3F04"/>
    <w:rsid w:val="006A40BB"/>
    <w:rsid w:val="006B1577"/>
    <w:rsid w:val="006B36F8"/>
    <w:rsid w:val="006B4A2E"/>
    <w:rsid w:val="006B5027"/>
    <w:rsid w:val="006B510E"/>
    <w:rsid w:val="006C2581"/>
    <w:rsid w:val="006C4724"/>
    <w:rsid w:val="006C531F"/>
    <w:rsid w:val="006C62E7"/>
    <w:rsid w:val="006C663C"/>
    <w:rsid w:val="006D77E5"/>
    <w:rsid w:val="006E0EF9"/>
    <w:rsid w:val="006E15DB"/>
    <w:rsid w:val="006E19C1"/>
    <w:rsid w:val="006E4320"/>
    <w:rsid w:val="006F002F"/>
    <w:rsid w:val="006F227C"/>
    <w:rsid w:val="006F24DD"/>
    <w:rsid w:val="006F5AC4"/>
    <w:rsid w:val="0070300E"/>
    <w:rsid w:val="0070340E"/>
    <w:rsid w:val="00706A2A"/>
    <w:rsid w:val="00710504"/>
    <w:rsid w:val="00713E28"/>
    <w:rsid w:val="0071435F"/>
    <w:rsid w:val="00714BDE"/>
    <w:rsid w:val="00716380"/>
    <w:rsid w:val="007220D9"/>
    <w:rsid w:val="00722B31"/>
    <w:rsid w:val="00724590"/>
    <w:rsid w:val="00725DC7"/>
    <w:rsid w:val="007318FC"/>
    <w:rsid w:val="00732396"/>
    <w:rsid w:val="007331DA"/>
    <w:rsid w:val="0073378C"/>
    <w:rsid w:val="00733FC3"/>
    <w:rsid w:val="00740540"/>
    <w:rsid w:val="00741F04"/>
    <w:rsid w:val="00742641"/>
    <w:rsid w:val="00745AE3"/>
    <w:rsid w:val="00751D7C"/>
    <w:rsid w:val="00752FEB"/>
    <w:rsid w:val="00753D4A"/>
    <w:rsid w:val="00754443"/>
    <w:rsid w:val="007575D5"/>
    <w:rsid w:val="007613E2"/>
    <w:rsid w:val="00761469"/>
    <w:rsid w:val="00764975"/>
    <w:rsid w:val="00765D30"/>
    <w:rsid w:val="00771036"/>
    <w:rsid w:val="007730AE"/>
    <w:rsid w:val="00774501"/>
    <w:rsid w:val="0077484E"/>
    <w:rsid w:val="007825EF"/>
    <w:rsid w:val="00785831"/>
    <w:rsid w:val="00786285"/>
    <w:rsid w:val="0078735F"/>
    <w:rsid w:val="00790072"/>
    <w:rsid w:val="00791604"/>
    <w:rsid w:val="00792956"/>
    <w:rsid w:val="00792E3A"/>
    <w:rsid w:val="00794448"/>
    <w:rsid w:val="00796C47"/>
    <w:rsid w:val="007A0185"/>
    <w:rsid w:val="007A1C88"/>
    <w:rsid w:val="007A5DA6"/>
    <w:rsid w:val="007B004E"/>
    <w:rsid w:val="007B0BE5"/>
    <w:rsid w:val="007B15B2"/>
    <w:rsid w:val="007B1F17"/>
    <w:rsid w:val="007B517B"/>
    <w:rsid w:val="007B7738"/>
    <w:rsid w:val="007C2BAC"/>
    <w:rsid w:val="007C39FC"/>
    <w:rsid w:val="007C47FF"/>
    <w:rsid w:val="007C4EC8"/>
    <w:rsid w:val="007D03AF"/>
    <w:rsid w:val="007D09FE"/>
    <w:rsid w:val="007D16A2"/>
    <w:rsid w:val="007D1AD3"/>
    <w:rsid w:val="007D2A76"/>
    <w:rsid w:val="007D3ED6"/>
    <w:rsid w:val="007D3F03"/>
    <w:rsid w:val="007D550C"/>
    <w:rsid w:val="007E3395"/>
    <w:rsid w:val="007E48EA"/>
    <w:rsid w:val="007E50D6"/>
    <w:rsid w:val="007E5669"/>
    <w:rsid w:val="007E61E1"/>
    <w:rsid w:val="007F3730"/>
    <w:rsid w:val="007F6C4C"/>
    <w:rsid w:val="0080353D"/>
    <w:rsid w:val="00803F59"/>
    <w:rsid w:val="00805F02"/>
    <w:rsid w:val="00816A96"/>
    <w:rsid w:val="00816DFD"/>
    <w:rsid w:val="008173BD"/>
    <w:rsid w:val="00817478"/>
    <w:rsid w:val="00817A9D"/>
    <w:rsid w:val="00817F10"/>
    <w:rsid w:val="008227E1"/>
    <w:rsid w:val="00823ED7"/>
    <w:rsid w:val="00825BDE"/>
    <w:rsid w:val="0083022F"/>
    <w:rsid w:val="00831800"/>
    <w:rsid w:val="0084444E"/>
    <w:rsid w:val="0084471B"/>
    <w:rsid w:val="00844B50"/>
    <w:rsid w:val="0084557C"/>
    <w:rsid w:val="008455FF"/>
    <w:rsid w:val="00846104"/>
    <w:rsid w:val="00847A4B"/>
    <w:rsid w:val="00854B9E"/>
    <w:rsid w:val="008614CE"/>
    <w:rsid w:val="00863B48"/>
    <w:rsid w:val="008700E4"/>
    <w:rsid w:val="00870630"/>
    <w:rsid w:val="00870C60"/>
    <w:rsid w:val="00873471"/>
    <w:rsid w:val="00876ABB"/>
    <w:rsid w:val="0087729F"/>
    <w:rsid w:val="008773A7"/>
    <w:rsid w:val="00877AAB"/>
    <w:rsid w:val="00880A58"/>
    <w:rsid w:val="0088379B"/>
    <w:rsid w:val="00883B52"/>
    <w:rsid w:val="0088685C"/>
    <w:rsid w:val="00887161"/>
    <w:rsid w:val="00887D51"/>
    <w:rsid w:val="00893EDB"/>
    <w:rsid w:val="00895E4F"/>
    <w:rsid w:val="008960FA"/>
    <w:rsid w:val="008A02E1"/>
    <w:rsid w:val="008A0BEB"/>
    <w:rsid w:val="008A2462"/>
    <w:rsid w:val="008A3C39"/>
    <w:rsid w:val="008A4DB0"/>
    <w:rsid w:val="008B3E9E"/>
    <w:rsid w:val="008B4632"/>
    <w:rsid w:val="008B75D6"/>
    <w:rsid w:val="008C0237"/>
    <w:rsid w:val="008C0AD4"/>
    <w:rsid w:val="008C160B"/>
    <w:rsid w:val="008C2F5C"/>
    <w:rsid w:val="008C5700"/>
    <w:rsid w:val="008C6D68"/>
    <w:rsid w:val="008C728A"/>
    <w:rsid w:val="008D167F"/>
    <w:rsid w:val="008D4246"/>
    <w:rsid w:val="008D4B6D"/>
    <w:rsid w:val="008D6531"/>
    <w:rsid w:val="008E1598"/>
    <w:rsid w:val="008E5713"/>
    <w:rsid w:val="008F0BCC"/>
    <w:rsid w:val="008F3AC2"/>
    <w:rsid w:val="008F5399"/>
    <w:rsid w:val="008F606D"/>
    <w:rsid w:val="008F6EF7"/>
    <w:rsid w:val="00900085"/>
    <w:rsid w:val="009013E5"/>
    <w:rsid w:val="009019FD"/>
    <w:rsid w:val="00901FE9"/>
    <w:rsid w:val="00902B97"/>
    <w:rsid w:val="0090381C"/>
    <w:rsid w:val="00904AF4"/>
    <w:rsid w:val="0090523D"/>
    <w:rsid w:val="00905C6C"/>
    <w:rsid w:val="0091364C"/>
    <w:rsid w:val="009136D5"/>
    <w:rsid w:val="00916619"/>
    <w:rsid w:val="00917034"/>
    <w:rsid w:val="0091756F"/>
    <w:rsid w:val="00917B71"/>
    <w:rsid w:val="00917F81"/>
    <w:rsid w:val="00923680"/>
    <w:rsid w:val="00923B58"/>
    <w:rsid w:val="00927A6A"/>
    <w:rsid w:val="00931722"/>
    <w:rsid w:val="00932843"/>
    <w:rsid w:val="009342AA"/>
    <w:rsid w:val="009348FF"/>
    <w:rsid w:val="0093589A"/>
    <w:rsid w:val="00935B22"/>
    <w:rsid w:val="00935B99"/>
    <w:rsid w:val="00940C39"/>
    <w:rsid w:val="00942E99"/>
    <w:rsid w:val="00943870"/>
    <w:rsid w:val="00946171"/>
    <w:rsid w:val="00947AEA"/>
    <w:rsid w:val="00947B14"/>
    <w:rsid w:val="00953E8A"/>
    <w:rsid w:val="009557B4"/>
    <w:rsid w:val="00957688"/>
    <w:rsid w:val="00960837"/>
    <w:rsid w:val="00962C73"/>
    <w:rsid w:val="009645D2"/>
    <w:rsid w:val="009711D3"/>
    <w:rsid w:val="009714D6"/>
    <w:rsid w:val="00972CC0"/>
    <w:rsid w:val="00973AAB"/>
    <w:rsid w:val="009753ED"/>
    <w:rsid w:val="00977D75"/>
    <w:rsid w:val="0098457E"/>
    <w:rsid w:val="00984D49"/>
    <w:rsid w:val="00992659"/>
    <w:rsid w:val="0099636E"/>
    <w:rsid w:val="009972EC"/>
    <w:rsid w:val="00997905"/>
    <w:rsid w:val="009A07FB"/>
    <w:rsid w:val="009A2878"/>
    <w:rsid w:val="009A2DDA"/>
    <w:rsid w:val="009A550B"/>
    <w:rsid w:val="009B2FFF"/>
    <w:rsid w:val="009B4BDA"/>
    <w:rsid w:val="009C2EFF"/>
    <w:rsid w:val="009C5992"/>
    <w:rsid w:val="009C66F1"/>
    <w:rsid w:val="009C749C"/>
    <w:rsid w:val="009D3EDD"/>
    <w:rsid w:val="009D4339"/>
    <w:rsid w:val="009D4BAB"/>
    <w:rsid w:val="009D4E90"/>
    <w:rsid w:val="009D6B8E"/>
    <w:rsid w:val="009D7ACD"/>
    <w:rsid w:val="009E0B98"/>
    <w:rsid w:val="009E0FA1"/>
    <w:rsid w:val="009E28E8"/>
    <w:rsid w:val="009E328D"/>
    <w:rsid w:val="009E37B3"/>
    <w:rsid w:val="009E4E7D"/>
    <w:rsid w:val="009E5A7A"/>
    <w:rsid w:val="009E6644"/>
    <w:rsid w:val="009F1B50"/>
    <w:rsid w:val="009F4A56"/>
    <w:rsid w:val="009F5E83"/>
    <w:rsid w:val="009F776E"/>
    <w:rsid w:val="00A01232"/>
    <w:rsid w:val="00A02154"/>
    <w:rsid w:val="00A04460"/>
    <w:rsid w:val="00A04DF3"/>
    <w:rsid w:val="00A11ED0"/>
    <w:rsid w:val="00A13C91"/>
    <w:rsid w:val="00A156C9"/>
    <w:rsid w:val="00A15B6F"/>
    <w:rsid w:val="00A15D6C"/>
    <w:rsid w:val="00A164ED"/>
    <w:rsid w:val="00A16682"/>
    <w:rsid w:val="00A16A5A"/>
    <w:rsid w:val="00A16D84"/>
    <w:rsid w:val="00A1754E"/>
    <w:rsid w:val="00A20B15"/>
    <w:rsid w:val="00A25849"/>
    <w:rsid w:val="00A26B03"/>
    <w:rsid w:val="00A344DA"/>
    <w:rsid w:val="00A355AF"/>
    <w:rsid w:val="00A36320"/>
    <w:rsid w:val="00A36629"/>
    <w:rsid w:val="00A366D1"/>
    <w:rsid w:val="00A36C94"/>
    <w:rsid w:val="00A37121"/>
    <w:rsid w:val="00A42F4B"/>
    <w:rsid w:val="00A45518"/>
    <w:rsid w:val="00A53348"/>
    <w:rsid w:val="00A57C93"/>
    <w:rsid w:val="00A63656"/>
    <w:rsid w:val="00A64550"/>
    <w:rsid w:val="00A64A47"/>
    <w:rsid w:val="00A669CB"/>
    <w:rsid w:val="00A66F67"/>
    <w:rsid w:val="00A674EB"/>
    <w:rsid w:val="00A725DA"/>
    <w:rsid w:val="00A743AB"/>
    <w:rsid w:val="00A75E46"/>
    <w:rsid w:val="00A8168A"/>
    <w:rsid w:val="00A82607"/>
    <w:rsid w:val="00A82822"/>
    <w:rsid w:val="00A84067"/>
    <w:rsid w:val="00A87835"/>
    <w:rsid w:val="00A87E6C"/>
    <w:rsid w:val="00AA04F9"/>
    <w:rsid w:val="00AA118C"/>
    <w:rsid w:val="00AA1E5B"/>
    <w:rsid w:val="00AB0CBA"/>
    <w:rsid w:val="00AB262E"/>
    <w:rsid w:val="00AB3E44"/>
    <w:rsid w:val="00AB4A94"/>
    <w:rsid w:val="00AC16AB"/>
    <w:rsid w:val="00AC22B4"/>
    <w:rsid w:val="00AC358E"/>
    <w:rsid w:val="00AC35CA"/>
    <w:rsid w:val="00AC561C"/>
    <w:rsid w:val="00AD14BA"/>
    <w:rsid w:val="00AD36E8"/>
    <w:rsid w:val="00AD688A"/>
    <w:rsid w:val="00AD7718"/>
    <w:rsid w:val="00AE1E23"/>
    <w:rsid w:val="00AE2D88"/>
    <w:rsid w:val="00AE4D7D"/>
    <w:rsid w:val="00AF0335"/>
    <w:rsid w:val="00AF0C05"/>
    <w:rsid w:val="00AF2ACB"/>
    <w:rsid w:val="00AF2B13"/>
    <w:rsid w:val="00AF3EEE"/>
    <w:rsid w:val="00AF5770"/>
    <w:rsid w:val="00AF65A0"/>
    <w:rsid w:val="00AF6C62"/>
    <w:rsid w:val="00AF7D72"/>
    <w:rsid w:val="00B03186"/>
    <w:rsid w:val="00B101E4"/>
    <w:rsid w:val="00B12491"/>
    <w:rsid w:val="00B128C2"/>
    <w:rsid w:val="00B1469A"/>
    <w:rsid w:val="00B166AF"/>
    <w:rsid w:val="00B17A9D"/>
    <w:rsid w:val="00B23A1D"/>
    <w:rsid w:val="00B24D7C"/>
    <w:rsid w:val="00B2603F"/>
    <w:rsid w:val="00B2684F"/>
    <w:rsid w:val="00B307ED"/>
    <w:rsid w:val="00B309F2"/>
    <w:rsid w:val="00B3297D"/>
    <w:rsid w:val="00B34CF9"/>
    <w:rsid w:val="00B36247"/>
    <w:rsid w:val="00B364E0"/>
    <w:rsid w:val="00B376BE"/>
    <w:rsid w:val="00B41CB3"/>
    <w:rsid w:val="00B53A15"/>
    <w:rsid w:val="00B54C45"/>
    <w:rsid w:val="00B551EE"/>
    <w:rsid w:val="00B56ECD"/>
    <w:rsid w:val="00B60C39"/>
    <w:rsid w:val="00B623C2"/>
    <w:rsid w:val="00B671B3"/>
    <w:rsid w:val="00B72131"/>
    <w:rsid w:val="00B72F2B"/>
    <w:rsid w:val="00B746C4"/>
    <w:rsid w:val="00B80FD2"/>
    <w:rsid w:val="00B81F76"/>
    <w:rsid w:val="00B867F1"/>
    <w:rsid w:val="00B90982"/>
    <w:rsid w:val="00B90D8F"/>
    <w:rsid w:val="00B910CF"/>
    <w:rsid w:val="00B92C15"/>
    <w:rsid w:val="00BA1D1F"/>
    <w:rsid w:val="00BA25C2"/>
    <w:rsid w:val="00BA6CC4"/>
    <w:rsid w:val="00BB31A3"/>
    <w:rsid w:val="00BC2590"/>
    <w:rsid w:val="00BC25F7"/>
    <w:rsid w:val="00BC4313"/>
    <w:rsid w:val="00BC6687"/>
    <w:rsid w:val="00BC70D0"/>
    <w:rsid w:val="00BC7823"/>
    <w:rsid w:val="00BD101B"/>
    <w:rsid w:val="00BD6DFE"/>
    <w:rsid w:val="00BE0837"/>
    <w:rsid w:val="00BE1445"/>
    <w:rsid w:val="00BE3FA2"/>
    <w:rsid w:val="00BE41FD"/>
    <w:rsid w:val="00BE76FF"/>
    <w:rsid w:val="00BE78BD"/>
    <w:rsid w:val="00BE78F0"/>
    <w:rsid w:val="00BE7C2E"/>
    <w:rsid w:val="00BF1476"/>
    <w:rsid w:val="00BF3441"/>
    <w:rsid w:val="00BF4D96"/>
    <w:rsid w:val="00BF5B3B"/>
    <w:rsid w:val="00C0104F"/>
    <w:rsid w:val="00C0345F"/>
    <w:rsid w:val="00C0402D"/>
    <w:rsid w:val="00C043DB"/>
    <w:rsid w:val="00C06281"/>
    <w:rsid w:val="00C07F87"/>
    <w:rsid w:val="00C11787"/>
    <w:rsid w:val="00C11C71"/>
    <w:rsid w:val="00C146EA"/>
    <w:rsid w:val="00C16B41"/>
    <w:rsid w:val="00C219DE"/>
    <w:rsid w:val="00C248EA"/>
    <w:rsid w:val="00C31D0F"/>
    <w:rsid w:val="00C349F1"/>
    <w:rsid w:val="00C406E4"/>
    <w:rsid w:val="00C43965"/>
    <w:rsid w:val="00C50E74"/>
    <w:rsid w:val="00C51604"/>
    <w:rsid w:val="00C51742"/>
    <w:rsid w:val="00C61A36"/>
    <w:rsid w:val="00C63180"/>
    <w:rsid w:val="00C768B6"/>
    <w:rsid w:val="00C82A65"/>
    <w:rsid w:val="00C83508"/>
    <w:rsid w:val="00C919FC"/>
    <w:rsid w:val="00C91CBB"/>
    <w:rsid w:val="00C920C9"/>
    <w:rsid w:val="00C931DC"/>
    <w:rsid w:val="00C94927"/>
    <w:rsid w:val="00C96376"/>
    <w:rsid w:val="00CA1AB3"/>
    <w:rsid w:val="00CA54F3"/>
    <w:rsid w:val="00CA653D"/>
    <w:rsid w:val="00CB725D"/>
    <w:rsid w:val="00CB7865"/>
    <w:rsid w:val="00CC06E4"/>
    <w:rsid w:val="00CC1759"/>
    <w:rsid w:val="00CC2043"/>
    <w:rsid w:val="00CC30EC"/>
    <w:rsid w:val="00CC647A"/>
    <w:rsid w:val="00CC6E7F"/>
    <w:rsid w:val="00CD1C0E"/>
    <w:rsid w:val="00CD358D"/>
    <w:rsid w:val="00CD7916"/>
    <w:rsid w:val="00CD7BA1"/>
    <w:rsid w:val="00CE0A37"/>
    <w:rsid w:val="00CE3936"/>
    <w:rsid w:val="00CE5743"/>
    <w:rsid w:val="00CE605A"/>
    <w:rsid w:val="00CF10E0"/>
    <w:rsid w:val="00CF13C2"/>
    <w:rsid w:val="00CF2E50"/>
    <w:rsid w:val="00CF395D"/>
    <w:rsid w:val="00CF5B1A"/>
    <w:rsid w:val="00CF5D14"/>
    <w:rsid w:val="00CF633D"/>
    <w:rsid w:val="00D005CE"/>
    <w:rsid w:val="00D00AF4"/>
    <w:rsid w:val="00D016B3"/>
    <w:rsid w:val="00D02ECF"/>
    <w:rsid w:val="00D03588"/>
    <w:rsid w:val="00D066C6"/>
    <w:rsid w:val="00D07CB2"/>
    <w:rsid w:val="00D119CB"/>
    <w:rsid w:val="00D12F51"/>
    <w:rsid w:val="00D15490"/>
    <w:rsid w:val="00D16C38"/>
    <w:rsid w:val="00D203EF"/>
    <w:rsid w:val="00D210E7"/>
    <w:rsid w:val="00D2137F"/>
    <w:rsid w:val="00D245A6"/>
    <w:rsid w:val="00D248A7"/>
    <w:rsid w:val="00D257A8"/>
    <w:rsid w:val="00D275AE"/>
    <w:rsid w:val="00D27AD3"/>
    <w:rsid w:val="00D34F49"/>
    <w:rsid w:val="00D35B2E"/>
    <w:rsid w:val="00D4018C"/>
    <w:rsid w:val="00D424A7"/>
    <w:rsid w:val="00D44966"/>
    <w:rsid w:val="00D479A7"/>
    <w:rsid w:val="00D558AA"/>
    <w:rsid w:val="00D56422"/>
    <w:rsid w:val="00D56BE7"/>
    <w:rsid w:val="00D56FCE"/>
    <w:rsid w:val="00D60C82"/>
    <w:rsid w:val="00D64608"/>
    <w:rsid w:val="00D666B1"/>
    <w:rsid w:val="00D739AA"/>
    <w:rsid w:val="00D77241"/>
    <w:rsid w:val="00D80D45"/>
    <w:rsid w:val="00D820FE"/>
    <w:rsid w:val="00D832EC"/>
    <w:rsid w:val="00D913EB"/>
    <w:rsid w:val="00D915AD"/>
    <w:rsid w:val="00D91685"/>
    <w:rsid w:val="00D919C1"/>
    <w:rsid w:val="00D92D23"/>
    <w:rsid w:val="00D9542A"/>
    <w:rsid w:val="00D96517"/>
    <w:rsid w:val="00DA04B1"/>
    <w:rsid w:val="00DA0B11"/>
    <w:rsid w:val="00DA14F8"/>
    <w:rsid w:val="00DA400C"/>
    <w:rsid w:val="00DA48E9"/>
    <w:rsid w:val="00DB0A7A"/>
    <w:rsid w:val="00DB42B9"/>
    <w:rsid w:val="00DB73D8"/>
    <w:rsid w:val="00DC0848"/>
    <w:rsid w:val="00DC177F"/>
    <w:rsid w:val="00DC59D5"/>
    <w:rsid w:val="00DD19AC"/>
    <w:rsid w:val="00DD23C9"/>
    <w:rsid w:val="00DD4FB6"/>
    <w:rsid w:val="00DD7FCF"/>
    <w:rsid w:val="00DE1A30"/>
    <w:rsid w:val="00DE1BC9"/>
    <w:rsid w:val="00DE1C88"/>
    <w:rsid w:val="00DE2128"/>
    <w:rsid w:val="00DE2D10"/>
    <w:rsid w:val="00DE4A4C"/>
    <w:rsid w:val="00DE520B"/>
    <w:rsid w:val="00DE61D2"/>
    <w:rsid w:val="00DE7487"/>
    <w:rsid w:val="00DF1677"/>
    <w:rsid w:val="00DF1727"/>
    <w:rsid w:val="00DF251A"/>
    <w:rsid w:val="00DF3CC0"/>
    <w:rsid w:val="00DF5872"/>
    <w:rsid w:val="00DF58BD"/>
    <w:rsid w:val="00DF70BF"/>
    <w:rsid w:val="00E062E1"/>
    <w:rsid w:val="00E06E7E"/>
    <w:rsid w:val="00E12C7E"/>
    <w:rsid w:val="00E13650"/>
    <w:rsid w:val="00E166A3"/>
    <w:rsid w:val="00E208CB"/>
    <w:rsid w:val="00E20D21"/>
    <w:rsid w:val="00E24880"/>
    <w:rsid w:val="00E27470"/>
    <w:rsid w:val="00E33CAC"/>
    <w:rsid w:val="00E42573"/>
    <w:rsid w:val="00E426BC"/>
    <w:rsid w:val="00E4540C"/>
    <w:rsid w:val="00E475C3"/>
    <w:rsid w:val="00E47F7F"/>
    <w:rsid w:val="00E50B7E"/>
    <w:rsid w:val="00E54A36"/>
    <w:rsid w:val="00E60016"/>
    <w:rsid w:val="00E607AC"/>
    <w:rsid w:val="00E6207F"/>
    <w:rsid w:val="00E65338"/>
    <w:rsid w:val="00E665E3"/>
    <w:rsid w:val="00E719D5"/>
    <w:rsid w:val="00E7326D"/>
    <w:rsid w:val="00E76DAB"/>
    <w:rsid w:val="00E80D25"/>
    <w:rsid w:val="00E81381"/>
    <w:rsid w:val="00E818B2"/>
    <w:rsid w:val="00E937D6"/>
    <w:rsid w:val="00E96823"/>
    <w:rsid w:val="00E96E5B"/>
    <w:rsid w:val="00E970E3"/>
    <w:rsid w:val="00EA2639"/>
    <w:rsid w:val="00EA7B9C"/>
    <w:rsid w:val="00EB36D2"/>
    <w:rsid w:val="00EB5784"/>
    <w:rsid w:val="00EC5C6B"/>
    <w:rsid w:val="00EC7AAC"/>
    <w:rsid w:val="00EC7EFF"/>
    <w:rsid w:val="00ED1E3A"/>
    <w:rsid w:val="00ED2847"/>
    <w:rsid w:val="00ED59A1"/>
    <w:rsid w:val="00EE05A9"/>
    <w:rsid w:val="00EE05D4"/>
    <w:rsid w:val="00EE4B66"/>
    <w:rsid w:val="00EE4C48"/>
    <w:rsid w:val="00EE57E4"/>
    <w:rsid w:val="00EF0FDB"/>
    <w:rsid w:val="00EF19D4"/>
    <w:rsid w:val="00EF2B84"/>
    <w:rsid w:val="00EF6229"/>
    <w:rsid w:val="00EF7A32"/>
    <w:rsid w:val="00F00FFD"/>
    <w:rsid w:val="00F02D47"/>
    <w:rsid w:val="00F031E5"/>
    <w:rsid w:val="00F03803"/>
    <w:rsid w:val="00F03E48"/>
    <w:rsid w:val="00F068DD"/>
    <w:rsid w:val="00F13C7A"/>
    <w:rsid w:val="00F14954"/>
    <w:rsid w:val="00F1653B"/>
    <w:rsid w:val="00F17F20"/>
    <w:rsid w:val="00F240C2"/>
    <w:rsid w:val="00F30885"/>
    <w:rsid w:val="00F31043"/>
    <w:rsid w:val="00F329FC"/>
    <w:rsid w:val="00F32D72"/>
    <w:rsid w:val="00F344F7"/>
    <w:rsid w:val="00F34832"/>
    <w:rsid w:val="00F36411"/>
    <w:rsid w:val="00F37640"/>
    <w:rsid w:val="00F40A20"/>
    <w:rsid w:val="00F4425B"/>
    <w:rsid w:val="00F4683D"/>
    <w:rsid w:val="00F46C1C"/>
    <w:rsid w:val="00F478A7"/>
    <w:rsid w:val="00F51DEA"/>
    <w:rsid w:val="00F52380"/>
    <w:rsid w:val="00F56BFE"/>
    <w:rsid w:val="00F56EC4"/>
    <w:rsid w:val="00F57D59"/>
    <w:rsid w:val="00F669AE"/>
    <w:rsid w:val="00F6751A"/>
    <w:rsid w:val="00F71C09"/>
    <w:rsid w:val="00F73A43"/>
    <w:rsid w:val="00F74C78"/>
    <w:rsid w:val="00F76A1C"/>
    <w:rsid w:val="00F81BF4"/>
    <w:rsid w:val="00F84494"/>
    <w:rsid w:val="00F84CB9"/>
    <w:rsid w:val="00F84D6E"/>
    <w:rsid w:val="00F87311"/>
    <w:rsid w:val="00F87EE2"/>
    <w:rsid w:val="00F900CE"/>
    <w:rsid w:val="00F901D0"/>
    <w:rsid w:val="00F907D0"/>
    <w:rsid w:val="00F909AC"/>
    <w:rsid w:val="00F90FE7"/>
    <w:rsid w:val="00F92104"/>
    <w:rsid w:val="00F925D7"/>
    <w:rsid w:val="00F93BDE"/>
    <w:rsid w:val="00FA03F5"/>
    <w:rsid w:val="00FA352F"/>
    <w:rsid w:val="00FA37EB"/>
    <w:rsid w:val="00FA6EAB"/>
    <w:rsid w:val="00FB0278"/>
    <w:rsid w:val="00FB0EEE"/>
    <w:rsid w:val="00FB3355"/>
    <w:rsid w:val="00FB3369"/>
    <w:rsid w:val="00FB3918"/>
    <w:rsid w:val="00FB4418"/>
    <w:rsid w:val="00FB48AB"/>
    <w:rsid w:val="00FB537F"/>
    <w:rsid w:val="00FC0F8D"/>
    <w:rsid w:val="00FC23FC"/>
    <w:rsid w:val="00FC2EAA"/>
    <w:rsid w:val="00FC3746"/>
    <w:rsid w:val="00FC52B8"/>
    <w:rsid w:val="00FC54F0"/>
    <w:rsid w:val="00FC5701"/>
    <w:rsid w:val="00FD009A"/>
    <w:rsid w:val="00FD125F"/>
    <w:rsid w:val="00FD4C86"/>
    <w:rsid w:val="00FD51E1"/>
    <w:rsid w:val="00FD5753"/>
    <w:rsid w:val="00FD732B"/>
    <w:rsid w:val="00FE2358"/>
    <w:rsid w:val="00FE4ED8"/>
    <w:rsid w:val="00FF26E0"/>
    <w:rsid w:val="00FF4057"/>
    <w:rsid w:val="00FF59CD"/>
    <w:rsid w:val="00FF5DCE"/>
    <w:rsid w:val="00FF6E40"/>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Conector recto de flecha 89"/>
        <o:r id="V:Rule2" type="connector" idref="#Conector curvado 93"/>
        <o:r id="V:Rule3" type="connector" idref="#Conector recto de flecha 94"/>
        <o:r id="V:Rule4" type="connector" idref="#Conector recto de flecha 44"/>
        <o:r id="V:Rule5" type="connector" idref="#Conector recto de flecha 95"/>
        <o:r id="V:Rule6" type="connector" idref="#Conector recto de flecha 3077"/>
        <o:r id="V:Rule7" type="connector" idref="#Conector recto de flecha 43"/>
        <o:r id="V:Rule8" type="connector" idref="#Conector recto de flecha 92"/>
      </o:rules>
    </o:shapelayout>
  </w:shapeDefaults>
  <w:decimalSymbol w:val="."/>
  <w:listSeparator w:val=","/>
  <w15:docId w15:val="{6148806E-AE4B-4590-BBF7-22ECFB673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4B1"/>
    <w:pPr>
      <w:spacing w:after="0" w:line="240" w:lineRule="auto"/>
    </w:pPr>
    <w:rPr>
      <w:rFonts w:ascii="Times New Roman" w:eastAsia="Times New Roman" w:hAnsi="Times New Roman" w:cs="Times New Roman"/>
      <w:sz w:val="24"/>
      <w:szCs w:val="24"/>
      <w:lang w:val="en-GB" w:eastAsia="es-ES"/>
    </w:rPr>
  </w:style>
  <w:style w:type="paragraph" w:styleId="Ttulo1">
    <w:name w:val="heading 1"/>
    <w:basedOn w:val="Normal"/>
    <w:next w:val="Normal"/>
    <w:link w:val="Ttulo1Car"/>
    <w:uiPriority w:val="9"/>
    <w:qFormat/>
    <w:rsid w:val="00426E48"/>
    <w:pPr>
      <w:keepNext/>
      <w:keepLines/>
      <w:spacing w:before="480"/>
      <w:outlineLvl w:val="0"/>
    </w:pPr>
    <w:rPr>
      <w:rFonts w:asciiTheme="majorHAnsi" w:eastAsiaTheme="majorEastAsia" w:hAnsiTheme="majorHAnsi" w:cstheme="majorBidi"/>
      <w:b/>
      <w:bCs/>
      <w:color w:val="2E74B5" w:themeColor="accent1" w:themeShade="BF"/>
      <w:sz w:val="28"/>
      <w:szCs w:val="28"/>
      <w:lang w:val="es-ES_tradnl"/>
    </w:rPr>
  </w:style>
  <w:style w:type="paragraph" w:styleId="Ttulo2">
    <w:name w:val="heading 2"/>
    <w:basedOn w:val="Normal"/>
    <w:next w:val="Normal"/>
    <w:link w:val="Ttulo2Car"/>
    <w:uiPriority w:val="9"/>
    <w:qFormat/>
    <w:rsid w:val="00426E48"/>
    <w:pPr>
      <w:keepNext/>
      <w:keepLines/>
      <w:spacing w:before="200" w:line="276" w:lineRule="auto"/>
      <w:outlineLvl w:val="1"/>
    </w:pPr>
    <w:rPr>
      <w:rFonts w:ascii="Cambria" w:hAnsi="Cambria"/>
      <w:b/>
      <w:bCs/>
      <w:color w:val="4F81BD"/>
      <w:sz w:val="26"/>
      <w:szCs w:val="26"/>
      <w:lang w:val="es-MX" w:eastAsia="es-MX"/>
    </w:rPr>
  </w:style>
  <w:style w:type="paragraph" w:styleId="Ttulo3">
    <w:name w:val="heading 3"/>
    <w:basedOn w:val="Normal"/>
    <w:next w:val="Normal"/>
    <w:link w:val="Ttulo3Car"/>
    <w:uiPriority w:val="9"/>
    <w:semiHidden/>
    <w:unhideWhenUsed/>
    <w:qFormat/>
    <w:rsid w:val="00EE4C48"/>
    <w:pPr>
      <w:keepNext/>
      <w:spacing w:before="240" w:after="60" w:line="276" w:lineRule="auto"/>
      <w:outlineLvl w:val="2"/>
    </w:pPr>
    <w:rPr>
      <w:rFonts w:ascii="Cambria" w:hAnsi="Cambria"/>
      <w:b/>
      <w:bCs/>
      <w:sz w:val="26"/>
      <w:szCs w:val="26"/>
      <w:lang w:val="es-ES" w:eastAsia="en-US"/>
    </w:rPr>
  </w:style>
  <w:style w:type="paragraph" w:styleId="Ttulo4">
    <w:name w:val="heading 4"/>
    <w:basedOn w:val="Normal"/>
    <w:next w:val="Normal"/>
    <w:link w:val="Ttulo4Car"/>
    <w:uiPriority w:val="9"/>
    <w:semiHidden/>
    <w:unhideWhenUsed/>
    <w:qFormat/>
    <w:rsid w:val="0013266E"/>
    <w:pPr>
      <w:keepNext/>
      <w:keepLines/>
      <w:spacing w:before="200" w:line="276" w:lineRule="auto"/>
      <w:outlineLvl w:val="3"/>
    </w:pPr>
    <w:rPr>
      <w:rFonts w:asciiTheme="majorHAnsi" w:eastAsiaTheme="majorEastAsia" w:hAnsiTheme="majorHAnsi" w:cstheme="majorBidi"/>
      <w:b/>
      <w:bCs/>
      <w:i/>
      <w:iCs/>
      <w:color w:val="5B9BD5" w:themeColor="accent1"/>
      <w:sz w:val="22"/>
      <w:szCs w:val="22"/>
      <w:lang w:val="en-US" w:eastAsia="en-US"/>
    </w:rPr>
  </w:style>
  <w:style w:type="paragraph" w:styleId="Ttulo6">
    <w:name w:val="heading 6"/>
    <w:basedOn w:val="Normal"/>
    <w:next w:val="Normal"/>
    <w:link w:val="Ttulo6Car"/>
    <w:uiPriority w:val="9"/>
    <w:unhideWhenUsed/>
    <w:qFormat/>
    <w:rsid w:val="003857FB"/>
    <w:pPr>
      <w:keepNext/>
      <w:keepLines/>
      <w:spacing w:before="20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DA04B1"/>
    <w:pPr>
      <w:spacing w:after="200" w:line="276" w:lineRule="auto"/>
    </w:pPr>
    <w:rPr>
      <w:rFonts w:eastAsia="Calibri"/>
      <w:lang w:val="es-ES_tradnl" w:eastAsia="en-US"/>
    </w:rPr>
  </w:style>
  <w:style w:type="paragraph" w:styleId="Textoindependiente">
    <w:name w:val="Body Text"/>
    <w:basedOn w:val="Normal"/>
    <w:link w:val="TextoindependienteCar"/>
    <w:uiPriority w:val="1"/>
    <w:unhideWhenUsed/>
    <w:qFormat/>
    <w:rsid w:val="00DA04B1"/>
    <w:pPr>
      <w:spacing w:after="120"/>
    </w:pPr>
  </w:style>
  <w:style w:type="character" w:customStyle="1" w:styleId="TextoindependienteCar">
    <w:name w:val="Texto independiente Car"/>
    <w:basedOn w:val="Fuentedeprrafopredeter"/>
    <w:link w:val="Textoindependiente"/>
    <w:uiPriority w:val="1"/>
    <w:rsid w:val="00DA04B1"/>
    <w:rPr>
      <w:rFonts w:ascii="Times New Roman" w:eastAsia="Times New Roman" w:hAnsi="Times New Roman" w:cs="Times New Roman"/>
      <w:sz w:val="24"/>
      <w:szCs w:val="24"/>
      <w:lang w:val="en-GB" w:eastAsia="es-ES"/>
    </w:rPr>
  </w:style>
  <w:style w:type="paragraph" w:styleId="Prrafodelista">
    <w:name w:val="List Paragraph"/>
    <w:basedOn w:val="Normal"/>
    <w:uiPriority w:val="34"/>
    <w:qFormat/>
    <w:rsid w:val="00DA04B1"/>
    <w:pPr>
      <w:spacing w:after="200" w:line="276" w:lineRule="auto"/>
      <w:ind w:left="720"/>
      <w:contextualSpacing/>
    </w:pPr>
    <w:rPr>
      <w:rFonts w:ascii="Calibri" w:eastAsia="Calibri" w:hAnsi="Calibri"/>
      <w:sz w:val="22"/>
      <w:szCs w:val="22"/>
      <w:lang w:val="es-ES" w:eastAsia="en-US"/>
    </w:rPr>
  </w:style>
  <w:style w:type="table" w:styleId="Tablaconcuadrcula">
    <w:name w:val="Table Grid"/>
    <w:basedOn w:val="Tablanormal"/>
    <w:uiPriority w:val="39"/>
    <w:rsid w:val="005275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333E4C"/>
    <w:rPr>
      <w:sz w:val="16"/>
      <w:szCs w:val="16"/>
    </w:rPr>
  </w:style>
  <w:style w:type="paragraph" w:styleId="Textocomentario">
    <w:name w:val="annotation text"/>
    <w:basedOn w:val="Normal"/>
    <w:link w:val="TextocomentarioCar"/>
    <w:uiPriority w:val="99"/>
    <w:unhideWhenUsed/>
    <w:rsid w:val="00333E4C"/>
    <w:rPr>
      <w:sz w:val="20"/>
      <w:szCs w:val="20"/>
    </w:rPr>
  </w:style>
  <w:style w:type="character" w:customStyle="1" w:styleId="TextocomentarioCar">
    <w:name w:val="Texto comentario Car"/>
    <w:basedOn w:val="Fuentedeprrafopredeter"/>
    <w:link w:val="Textocomentario"/>
    <w:uiPriority w:val="99"/>
    <w:rsid w:val="00333E4C"/>
    <w:rPr>
      <w:rFonts w:ascii="Times New Roman" w:eastAsia="Times New Roman" w:hAnsi="Times New Roman" w:cs="Times New Roman"/>
      <w:sz w:val="20"/>
      <w:szCs w:val="20"/>
      <w:lang w:val="en-GB" w:eastAsia="es-ES"/>
    </w:rPr>
  </w:style>
  <w:style w:type="paragraph" w:styleId="Asuntodelcomentario">
    <w:name w:val="annotation subject"/>
    <w:basedOn w:val="Textocomentario"/>
    <w:next w:val="Textocomentario"/>
    <w:link w:val="AsuntodelcomentarioCar"/>
    <w:uiPriority w:val="99"/>
    <w:semiHidden/>
    <w:unhideWhenUsed/>
    <w:rsid w:val="00333E4C"/>
    <w:rPr>
      <w:b/>
      <w:bCs/>
    </w:rPr>
  </w:style>
  <w:style w:type="character" w:customStyle="1" w:styleId="AsuntodelcomentarioCar">
    <w:name w:val="Asunto del comentario Car"/>
    <w:basedOn w:val="TextocomentarioCar"/>
    <w:link w:val="Asuntodelcomentario"/>
    <w:uiPriority w:val="99"/>
    <w:semiHidden/>
    <w:rsid w:val="00333E4C"/>
    <w:rPr>
      <w:rFonts w:ascii="Times New Roman" w:eastAsia="Times New Roman" w:hAnsi="Times New Roman" w:cs="Times New Roman"/>
      <w:b/>
      <w:bCs/>
      <w:sz w:val="20"/>
      <w:szCs w:val="20"/>
      <w:lang w:val="en-GB" w:eastAsia="es-ES"/>
    </w:rPr>
  </w:style>
  <w:style w:type="paragraph" w:styleId="Textodeglobo">
    <w:name w:val="Balloon Text"/>
    <w:basedOn w:val="Normal"/>
    <w:link w:val="TextodegloboCar"/>
    <w:uiPriority w:val="99"/>
    <w:semiHidden/>
    <w:unhideWhenUsed/>
    <w:rsid w:val="00333E4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33E4C"/>
    <w:rPr>
      <w:rFonts w:ascii="Segoe UI" w:eastAsia="Times New Roman" w:hAnsi="Segoe UI" w:cs="Segoe UI"/>
      <w:sz w:val="18"/>
      <w:szCs w:val="18"/>
      <w:lang w:val="en-GB" w:eastAsia="es-ES"/>
    </w:rPr>
  </w:style>
  <w:style w:type="paragraph" w:styleId="Listaconvietas">
    <w:name w:val="List Bullet"/>
    <w:basedOn w:val="Normal"/>
    <w:uiPriority w:val="99"/>
    <w:unhideWhenUsed/>
    <w:rsid w:val="007C39FC"/>
    <w:pPr>
      <w:numPr>
        <w:numId w:val="1"/>
      </w:numPr>
      <w:contextualSpacing/>
    </w:pPr>
  </w:style>
  <w:style w:type="character" w:styleId="Hipervnculo">
    <w:name w:val="Hyperlink"/>
    <w:basedOn w:val="Fuentedeprrafopredeter"/>
    <w:uiPriority w:val="99"/>
    <w:unhideWhenUsed/>
    <w:rsid w:val="00FD4C86"/>
    <w:rPr>
      <w:color w:val="0563C1" w:themeColor="hyperlink"/>
      <w:u w:val="single"/>
    </w:rPr>
  </w:style>
  <w:style w:type="table" w:styleId="Sombreadoclaro-nfasis1">
    <w:name w:val="Light Shading Accent 1"/>
    <w:basedOn w:val="Tablanormal"/>
    <w:uiPriority w:val="60"/>
    <w:rsid w:val="00CC2043"/>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fault">
    <w:name w:val="Default"/>
    <w:rsid w:val="007C2BAC"/>
    <w:pPr>
      <w:autoSpaceDE w:val="0"/>
      <w:autoSpaceDN w:val="0"/>
      <w:adjustRightInd w:val="0"/>
      <w:spacing w:after="0" w:line="240" w:lineRule="auto"/>
    </w:pPr>
    <w:rPr>
      <w:rFonts w:ascii="Calibri" w:hAnsi="Calibri" w:cs="Calibri"/>
      <w:color w:val="000000"/>
      <w:sz w:val="24"/>
      <w:szCs w:val="24"/>
    </w:rPr>
  </w:style>
  <w:style w:type="paragraph" w:styleId="Textonotapie">
    <w:name w:val="footnote text"/>
    <w:basedOn w:val="Normal"/>
    <w:link w:val="TextonotapieCar"/>
    <w:unhideWhenUsed/>
    <w:rsid w:val="00426E48"/>
    <w:rPr>
      <w:sz w:val="20"/>
      <w:szCs w:val="20"/>
    </w:rPr>
  </w:style>
  <w:style w:type="character" w:customStyle="1" w:styleId="TextonotapieCar">
    <w:name w:val="Texto nota pie Car"/>
    <w:basedOn w:val="Fuentedeprrafopredeter"/>
    <w:link w:val="Textonotapie"/>
    <w:uiPriority w:val="99"/>
    <w:rsid w:val="00426E48"/>
    <w:rPr>
      <w:rFonts w:ascii="Times New Roman" w:eastAsia="Times New Roman" w:hAnsi="Times New Roman" w:cs="Times New Roman"/>
      <w:sz w:val="20"/>
      <w:szCs w:val="20"/>
      <w:lang w:val="en-GB" w:eastAsia="es-ES"/>
    </w:rPr>
  </w:style>
  <w:style w:type="character" w:styleId="Refdenotaalpie">
    <w:name w:val="footnote reference"/>
    <w:basedOn w:val="Fuentedeprrafopredeter"/>
    <w:semiHidden/>
    <w:unhideWhenUsed/>
    <w:rsid w:val="00426E48"/>
    <w:rPr>
      <w:vertAlign w:val="superscript"/>
    </w:rPr>
  </w:style>
  <w:style w:type="character" w:customStyle="1" w:styleId="Ttulo1Car">
    <w:name w:val="Título 1 Car"/>
    <w:basedOn w:val="Fuentedeprrafopredeter"/>
    <w:link w:val="Ttulo1"/>
    <w:uiPriority w:val="9"/>
    <w:rsid w:val="00426E48"/>
    <w:rPr>
      <w:rFonts w:asciiTheme="majorHAnsi" w:eastAsiaTheme="majorEastAsia" w:hAnsiTheme="majorHAnsi" w:cstheme="majorBidi"/>
      <w:b/>
      <w:bCs/>
      <w:color w:val="2E74B5" w:themeColor="accent1" w:themeShade="BF"/>
      <w:sz w:val="28"/>
      <w:szCs w:val="28"/>
      <w:lang w:val="es-ES_tradnl" w:eastAsia="es-ES"/>
    </w:rPr>
  </w:style>
  <w:style w:type="character" w:customStyle="1" w:styleId="Ttulo2Car">
    <w:name w:val="Título 2 Car"/>
    <w:basedOn w:val="Fuentedeprrafopredeter"/>
    <w:link w:val="Ttulo2"/>
    <w:uiPriority w:val="9"/>
    <w:rsid w:val="00426E48"/>
    <w:rPr>
      <w:rFonts w:ascii="Cambria" w:eastAsia="Times New Roman" w:hAnsi="Cambria" w:cs="Times New Roman"/>
      <w:b/>
      <w:bCs/>
      <w:color w:val="4F81BD"/>
      <w:sz w:val="26"/>
      <w:szCs w:val="26"/>
      <w:lang w:val="es-MX" w:eastAsia="es-MX"/>
    </w:rPr>
  </w:style>
  <w:style w:type="paragraph" w:customStyle="1" w:styleId="insetbullet">
    <w:name w:val="inset bullet"/>
    <w:basedOn w:val="Normal"/>
    <w:rsid w:val="00426E48"/>
    <w:pPr>
      <w:keepNext/>
      <w:numPr>
        <w:ilvl w:val="1"/>
        <w:numId w:val="127"/>
      </w:numPr>
      <w:suppressAutoHyphens/>
      <w:spacing w:after="120"/>
      <w:outlineLvl w:val="0"/>
    </w:pPr>
    <w:rPr>
      <w:bCs/>
      <w:szCs w:val="20"/>
    </w:rPr>
  </w:style>
  <w:style w:type="character" w:styleId="Textoennegrita">
    <w:name w:val="Strong"/>
    <w:basedOn w:val="Fuentedeprrafopredeter"/>
    <w:qFormat/>
    <w:rsid w:val="00426E48"/>
    <w:rPr>
      <w:b/>
      <w:bCs/>
    </w:rPr>
  </w:style>
  <w:style w:type="character" w:customStyle="1" w:styleId="Ttulo3Car">
    <w:name w:val="Título 3 Car"/>
    <w:basedOn w:val="Fuentedeprrafopredeter"/>
    <w:link w:val="Ttulo3"/>
    <w:uiPriority w:val="9"/>
    <w:semiHidden/>
    <w:rsid w:val="00EE4C48"/>
    <w:rPr>
      <w:rFonts w:ascii="Cambria" w:eastAsia="Times New Roman" w:hAnsi="Cambria" w:cs="Times New Roman"/>
      <w:b/>
      <w:bCs/>
      <w:sz w:val="26"/>
      <w:szCs w:val="26"/>
    </w:rPr>
  </w:style>
  <w:style w:type="numbering" w:customStyle="1" w:styleId="Sinlista1">
    <w:name w:val="Sin lista1"/>
    <w:next w:val="Sinlista"/>
    <w:uiPriority w:val="99"/>
    <w:semiHidden/>
    <w:unhideWhenUsed/>
    <w:rsid w:val="00EE4C48"/>
  </w:style>
  <w:style w:type="numbering" w:customStyle="1" w:styleId="Sinlista11">
    <w:name w:val="Sin lista11"/>
    <w:next w:val="Sinlista"/>
    <w:uiPriority w:val="99"/>
    <w:semiHidden/>
    <w:unhideWhenUsed/>
    <w:rsid w:val="00EE4C48"/>
  </w:style>
  <w:style w:type="paragraph" w:styleId="Piedepgina">
    <w:name w:val="footer"/>
    <w:basedOn w:val="Normal"/>
    <w:link w:val="PiedepginaCar"/>
    <w:uiPriority w:val="99"/>
    <w:unhideWhenUsed/>
    <w:rsid w:val="00EE4C48"/>
    <w:pPr>
      <w:tabs>
        <w:tab w:val="center" w:pos="4419"/>
        <w:tab w:val="right" w:pos="8838"/>
      </w:tabs>
    </w:pPr>
    <w:rPr>
      <w:rFonts w:ascii="Calibri" w:eastAsia="Calibri" w:hAnsi="Calibri"/>
      <w:sz w:val="20"/>
      <w:szCs w:val="20"/>
      <w:lang w:val="es-ES" w:eastAsia="en-US"/>
    </w:rPr>
  </w:style>
  <w:style w:type="character" w:customStyle="1" w:styleId="PiedepginaCar">
    <w:name w:val="Pie de página Car"/>
    <w:basedOn w:val="Fuentedeprrafopredeter"/>
    <w:link w:val="Piedepgina"/>
    <w:uiPriority w:val="99"/>
    <w:rsid w:val="00EE4C48"/>
    <w:rPr>
      <w:rFonts w:ascii="Calibri" w:eastAsia="Calibri" w:hAnsi="Calibri" w:cs="Times New Roman"/>
      <w:sz w:val="20"/>
      <w:szCs w:val="20"/>
    </w:rPr>
  </w:style>
  <w:style w:type="table" w:customStyle="1" w:styleId="Tablaconcuadrcula1">
    <w:name w:val="Tabla con cuadrícula1"/>
    <w:basedOn w:val="Tablanormal"/>
    <w:next w:val="Tablaconcuadrcula"/>
    <w:uiPriority w:val="39"/>
    <w:rsid w:val="00EE4C4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uiPriority w:val="99"/>
    <w:semiHidden/>
    <w:rsid w:val="00EE4C48"/>
    <w:rPr>
      <w:sz w:val="20"/>
      <w:szCs w:val="20"/>
    </w:rPr>
  </w:style>
  <w:style w:type="character" w:customStyle="1" w:styleId="AsuntodelcomentarioCar1">
    <w:name w:val="Asunto del comentario Car1"/>
    <w:basedOn w:val="TextocomentarioCar1"/>
    <w:uiPriority w:val="99"/>
    <w:semiHidden/>
    <w:rsid w:val="00EE4C48"/>
    <w:rPr>
      <w:b/>
      <w:bCs/>
      <w:sz w:val="20"/>
      <w:szCs w:val="20"/>
    </w:rPr>
  </w:style>
  <w:style w:type="character" w:customStyle="1" w:styleId="TextodegloboCar1">
    <w:name w:val="Texto de globo Car1"/>
    <w:basedOn w:val="Fuentedeprrafopredeter"/>
    <w:uiPriority w:val="99"/>
    <w:semiHidden/>
    <w:rsid w:val="00EE4C48"/>
    <w:rPr>
      <w:rFonts w:ascii="Tahoma" w:hAnsi="Tahoma" w:cs="Tahoma"/>
      <w:sz w:val="16"/>
      <w:szCs w:val="16"/>
    </w:rPr>
  </w:style>
  <w:style w:type="paragraph" w:styleId="Encabezado">
    <w:name w:val="header"/>
    <w:basedOn w:val="Normal"/>
    <w:link w:val="EncabezadoCar"/>
    <w:uiPriority w:val="99"/>
    <w:unhideWhenUsed/>
    <w:rsid w:val="00EE4C48"/>
    <w:pPr>
      <w:tabs>
        <w:tab w:val="center" w:pos="4419"/>
        <w:tab w:val="right" w:pos="8838"/>
      </w:tabs>
    </w:pPr>
    <w:rPr>
      <w:rFonts w:ascii="Calibri" w:eastAsia="Calibri" w:hAnsi="Calibri"/>
      <w:sz w:val="22"/>
      <w:szCs w:val="22"/>
      <w:lang w:val="es-ES" w:eastAsia="en-US"/>
    </w:rPr>
  </w:style>
  <w:style w:type="character" w:customStyle="1" w:styleId="EncabezadoCar">
    <w:name w:val="Encabezado Car"/>
    <w:basedOn w:val="Fuentedeprrafopredeter"/>
    <w:link w:val="Encabezado"/>
    <w:uiPriority w:val="99"/>
    <w:rsid w:val="00EE4C48"/>
    <w:rPr>
      <w:rFonts w:ascii="Calibri" w:eastAsia="Calibri" w:hAnsi="Calibri" w:cs="Times New Roman"/>
    </w:rPr>
  </w:style>
  <w:style w:type="paragraph" w:styleId="Textoindependiente3">
    <w:name w:val="Body Text 3"/>
    <w:basedOn w:val="Normal"/>
    <w:link w:val="Textoindependiente3Car"/>
    <w:rsid w:val="00EE4C48"/>
    <w:pPr>
      <w:spacing w:line="360" w:lineRule="auto"/>
      <w:jc w:val="center"/>
      <w:outlineLvl w:val="0"/>
    </w:pPr>
    <w:rPr>
      <w:rFonts w:ascii="Arial" w:hAnsi="Arial"/>
      <w:szCs w:val="20"/>
      <w:lang w:val="es-ES_tradnl" w:eastAsia="en-US"/>
    </w:rPr>
  </w:style>
  <w:style w:type="character" w:customStyle="1" w:styleId="Textoindependiente3Car">
    <w:name w:val="Texto independiente 3 Car"/>
    <w:basedOn w:val="Fuentedeprrafopredeter"/>
    <w:link w:val="Textoindependiente3"/>
    <w:rsid w:val="00EE4C48"/>
    <w:rPr>
      <w:rFonts w:ascii="Arial" w:eastAsia="Times New Roman" w:hAnsi="Arial" w:cs="Times New Roman"/>
      <w:sz w:val="24"/>
      <w:szCs w:val="20"/>
      <w:lang w:val="es-ES_tradnl"/>
    </w:rPr>
  </w:style>
  <w:style w:type="paragraph" w:customStyle="1" w:styleId="Estilo1">
    <w:name w:val="Estilo1"/>
    <w:basedOn w:val="Sangradetextonormal"/>
    <w:rsid w:val="00EE4C48"/>
  </w:style>
  <w:style w:type="paragraph" w:styleId="Sangradetextonormal">
    <w:name w:val="Body Text Indent"/>
    <w:basedOn w:val="Normal"/>
    <w:link w:val="SangradetextonormalCar"/>
    <w:uiPriority w:val="99"/>
    <w:semiHidden/>
    <w:unhideWhenUsed/>
    <w:rsid w:val="00EE4C48"/>
    <w:pPr>
      <w:spacing w:after="120" w:line="276" w:lineRule="auto"/>
      <w:ind w:left="283"/>
    </w:pPr>
    <w:rPr>
      <w:rFonts w:ascii="Calibri" w:eastAsia="Calibri" w:hAnsi="Calibri"/>
      <w:sz w:val="22"/>
      <w:szCs w:val="22"/>
      <w:lang w:val="es-ES" w:eastAsia="en-US"/>
    </w:rPr>
  </w:style>
  <w:style w:type="character" w:customStyle="1" w:styleId="SangradetextonormalCar">
    <w:name w:val="Sangría de texto normal Car"/>
    <w:basedOn w:val="Fuentedeprrafopredeter"/>
    <w:link w:val="Sangradetextonormal"/>
    <w:uiPriority w:val="99"/>
    <w:semiHidden/>
    <w:rsid w:val="00EE4C48"/>
    <w:rPr>
      <w:rFonts w:ascii="Calibri" w:eastAsia="Calibri" w:hAnsi="Calibri" w:cs="Times New Roman"/>
    </w:rPr>
  </w:style>
  <w:style w:type="paragraph" w:customStyle="1" w:styleId="Textosinformato1">
    <w:name w:val="Texto sin formato1"/>
    <w:basedOn w:val="Normal"/>
    <w:rsid w:val="00EE4C48"/>
    <w:pPr>
      <w:keepLines/>
      <w:overflowPunct w:val="0"/>
      <w:autoSpaceDE w:val="0"/>
      <w:autoSpaceDN w:val="0"/>
      <w:adjustRightInd w:val="0"/>
      <w:spacing w:after="120"/>
      <w:jc w:val="both"/>
    </w:pPr>
    <w:rPr>
      <w:rFonts w:ascii="Arial" w:hAnsi="Arial"/>
      <w:szCs w:val="20"/>
      <w:lang w:val="es-MX"/>
    </w:rPr>
  </w:style>
  <w:style w:type="paragraph" w:styleId="Textoindependiente2">
    <w:name w:val="Body Text 2"/>
    <w:basedOn w:val="Normal"/>
    <w:link w:val="Textoindependiente2Car"/>
    <w:uiPriority w:val="99"/>
    <w:semiHidden/>
    <w:unhideWhenUsed/>
    <w:rsid w:val="00EE4C48"/>
    <w:pPr>
      <w:spacing w:after="120" w:line="480" w:lineRule="auto"/>
    </w:pPr>
    <w:rPr>
      <w:rFonts w:ascii="Calibri" w:eastAsia="Calibri" w:hAnsi="Calibri"/>
      <w:sz w:val="22"/>
      <w:szCs w:val="22"/>
      <w:lang w:val="es-ES" w:eastAsia="en-US"/>
    </w:rPr>
  </w:style>
  <w:style w:type="character" w:customStyle="1" w:styleId="Textoindependiente2Car">
    <w:name w:val="Texto independiente 2 Car"/>
    <w:basedOn w:val="Fuentedeprrafopredeter"/>
    <w:link w:val="Textoindependiente2"/>
    <w:uiPriority w:val="99"/>
    <w:semiHidden/>
    <w:rsid w:val="00EE4C48"/>
    <w:rPr>
      <w:rFonts w:ascii="Calibri" w:eastAsia="Calibri" w:hAnsi="Calibri" w:cs="Times New Roman"/>
    </w:rPr>
  </w:style>
  <w:style w:type="paragraph" w:customStyle="1" w:styleId="Textoindependiente1">
    <w:name w:val="Texto independiente+1"/>
    <w:basedOn w:val="Default"/>
    <w:next w:val="Default"/>
    <w:uiPriority w:val="99"/>
    <w:rsid w:val="00EE4C48"/>
    <w:rPr>
      <w:rFonts w:ascii="Arial" w:eastAsia="Calibri" w:hAnsi="Arial" w:cs="Arial"/>
      <w:color w:val="auto"/>
    </w:rPr>
  </w:style>
  <w:style w:type="paragraph" w:styleId="Lista2">
    <w:name w:val="List 2"/>
    <w:basedOn w:val="Normal"/>
    <w:rsid w:val="00EE4C48"/>
    <w:pPr>
      <w:ind w:left="566" w:hanging="283"/>
    </w:pPr>
    <w:rPr>
      <w:lang w:val="es-ES"/>
    </w:rPr>
  </w:style>
  <w:style w:type="numbering" w:customStyle="1" w:styleId="Sinlista111">
    <w:name w:val="Sin lista111"/>
    <w:next w:val="Sinlista"/>
    <w:uiPriority w:val="99"/>
    <w:semiHidden/>
    <w:unhideWhenUsed/>
    <w:rsid w:val="00EE4C48"/>
  </w:style>
  <w:style w:type="table" w:customStyle="1" w:styleId="TableNormal3">
    <w:name w:val="Table Normal3"/>
    <w:uiPriority w:val="2"/>
    <w:semiHidden/>
    <w:unhideWhenUsed/>
    <w:qFormat/>
    <w:rsid w:val="00EE4C4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C48"/>
    <w:pPr>
      <w:widowControl w:val="0"/>
    </w:pPr>
    <w:rPr>
      <w:rFonts w:ascii="Calibri" w:eastAsia="Calibri" w:hAnsi="Calibri"/>
      <w:sz w:val="22"/>
      <w:szCs w:val="22"/>
      <w:lang w:val="en-US" w:eastAsia="en-US"/>
    </w:rPr>
  </w:style>
  <w:style w:type="numbering" w:customStyle="1" w:styleId="Sinlista2">
    <w:name w:val="Sin lista2"/>
    <w:next w:val="Sinlista"/>
    <w:uiPriority w:val="99"/>
    <w:semiHidden/>
    <w:unhideWhenUsed/>
    <w:rsid w:val="00EE4C48"/>
  </w:style>
  <w:style w:type="table" w:customStyle="1" w:styleId="TableNormal1">
    <w:name w:val="Table Normal1"/>
    <w:uiPriority w:val="2"/>
    <w:semiHidden/>
    <w:unhideWhenUsed/>
    <w:qFormat/>
    <w:rsid w:val="00EE4C4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59"/>
    <w:rsid w:val="00EE4C48"/>
    <w:pPr>
      <w:widowControl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EE4C48"/>
  </w:style>
  <w:style w:type="table" w:customStyle="1" w:styleId="TableNormal2">
    <w:name w:val="Table Normal2"/>
    <w:uiPriority w:val="2"/>
    <w:semiHidden/>
    <w:unhideWhenUsed/>
    <w:qFormat/>
    <w:rsid w:val="00EE4C4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Textonotaalfinal">
    <w:name w:val="endnote text"/>
    <w:basedOn w:val="Normal"/>
    <w:link w:val="TextonotaalfinalCar"/>
    <w:uiPriority w:val="99"/>
    <w:semiHidden/>
    <w:unhideWhenUsed/>
    <w:rsid w:val="00EE4C48"/>
    <w:pPr>
      <w:spacing w:after="200" w:line="276" w:lineRule="auto"/>
    </w:pPr>
    <w:rPr>
      <w:rFonts w:ascii="Calibri" w:hAnsi="Calibri"/>
      <w:sz w:val="20"/>
      <w:szCs w:val="20"/>
      <w:lang w:val="es-ES"/>
    </w:rPr>
  </w:style>
  <w:style w:type="character" w:customStyle="1" w:styleId="TextonotaalfinalCar">
    <w:name w:val="Texto nota al final Car"/>
    <w:basedOn w:val="Fuentedeprrafopredeter"/>
    <w:link w:val="Textonotaalfinal"/>
    <w:uiPriority w:val="99"/>
    <w:semiHidden/>
    <w:rsid w:val="00EE4C48"/>
    <w:rPr>
      <w:rFonts w:ascii="Calibri" w:eastAsia="Times New Roman" w:hAnsi="Calibri" w:cs="Times New Roman"/>
      <w:sz w:val="20"/>
      <w:szCs w:val="20"/>
      <w:lang w:eastAsia="es-ES"/>
    </w:rPr>
  </w:style>
  <w:style w:type="character" w:styleId="Refdenotaalfinal">
    <w:name w:val="endnote reference"/>
    <w:uiPriority w:val="99"/>
    <w:semiHidden/>
    <w:unhideWhenUsed/>
    <w:rsid w:val="00EE4C48"/>
    <w:rPr>
      <w:vertAlign w:val="superscript"/>
    </w:rPr>
  </w:style>
  <w:style w:type="character" w:styleId="nfasis">
    <w:name w:val="Emphasis"/>
    <w:uiPriority w:val="20"/>
    <w:qFormat/>
    <w:rsid w:val="00EE4C48"/>
    <w:rPr>
      <w:i/>
      <w:iCs/>
    </w:rPr>
  </w:style>
  <w:style w:type="character" w:customStyle="1" w:styleId="eacep1">
    <w:name w:val="eacep1"/>
    <w:rsid w:val="00EE4C48"/>
    <w:rPr>
      <w:color w:val="000000"/>
    </w:rPr>
  </w:style>
  <w:style w:type="character" w:customStyle="1" w:styleId="apple-style-span">
    <w:name w:val="apple-style-span"/>
    <w:basedOn w:val="Fuentedeprrafopredeter"/>
    <w:rsid w:val="00EE4C48"/>
  </w:style>
  <w:style w:type="paragraph" w:customStyle="1" w:styleId="entry-summary">
    <w:name w:val="entry-summary"/>
    <w:basedOn w:val="Normal"/>
    <w:rsid w:val="00EE4C48"/>
    <w:pPr>
      <w:spacing w:before="100" w:beforeAutospacing="1" w:after="100" w:afterAutospacing="1"/>
    </w:pPr>
    <w:rPr>
      <w:lang w:val="es-ES"/>
    </w:rPr>
  </w:style>
  <w:style w:type="numbering" w:customStyle="1" w:styleId="Sinlista4">
    <w:name w:val="Sin lista4"/>
    <w:next w:val="Sinlista"/>
    <w:uiPriority w:val="99"/>
    <w:semiHidden/>
    <w:unhideWhenUsed/>
    <w:rsid w:val="00EE4C48"/>
  </w:style>
  <w:style w:type="table" w:customStyle="1" w:styleId="Tablaconcuadrcula2">
    <w:name w:val="Tabla con cuadrícula2"/>
    <w:basedOn w:val="Tablanormal"/>
    <w:next w:val="Tablaconcuadrcula"/>
    <w:uiPriority w:val="59"/>
    <w:rsid w:val="00EE4C4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EE4C48"/>
  </w:style>
  <w:style w:type="table" w:customStyle="1" w:styleId="TableNormal31">
    <w:name w:val="Table Normal31"/>
    <w:uiPriority w:val="2"/>
    <w:semiHidden/>
    <w:unhideWhenUsed/>
    <w:qFormat/>
    <w:rsid w:val="00EE4C4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Sinlista21">
    <w:name w:val="Sin lista21"/>
    <w:next w:val="Sinlista"/>
    <w:uiPriority w:val="99"/>
    <w:semiHidden/>
    <w:unhideWhenUsed/>
    <w:rsid w:val="00EE4C48"/>
  </w:style>
  <w:style w:type="table" w:customStyle="1" w:styleId="TableNormal11">
    <w:name w:val="Table Normal11"/>
    <w:uiPriority w:val="2"/>
    <w:semiHidden/>
    <w:unhideWhenUsed/>
    <w:qFormat/>
    <w:rsid w:val="00EE4C4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59"/>
    <w:rsid w:val="00EE4C48"/>
    <w:pPr>
      <w:widowControl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EE4C48"/>
  </w:style>
  <w:style w:type="table" w:customStyle="1" w:styleId="TableNormal21">
    <w:name w:val="Table Normal21"/>
    <w:uiPriority w:val="2"/>
    <w:semiHidden/>
    <w:unhideWhenUsed/>
    <w:qFormat/>
    <w:rsid w:val="00EE4C4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Sinlista5">
    <w:name w:val="Sin lista5"/>
    <w:next w:val="Sinlista"/>
    <w:uiPriority w:val="99"/>
    <w:semiHidden/>
    <w:unhideWhenUsed/>
    <w:rsid w:val="00EE4C48"/>
  </w:style>
  <w:style w:type="table" w:customStyle="1" w:styleId="Tablaconcuadrcula3">
    <w:name w:val="Tabla con cuadrícula3"/>
    <w:basedOn w:val="Tablanormal"/>
    <w:next w:val="Tablaconcuadrcula"/>
    <w:uiPriority w:val="59"/>
    <w:rsid w:val="00EE4C4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EE4C48"/>
  </w:style>
  <w:style w:type="table" w:customStyle="1" w:styleId="TableNormal32">
    <w:name w:val="Table Normal32"/>
    <w:uiPriority w:val="2"/>
    <w:semiHidden/>
    <w:unhideWhenUsed/>
    <w:qFormat/>
    <w:rsid w:val="00EE4C4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Sinlista22">
    <w:name w:val="Sin lista22"/>
    <w:next w:val="Sinlista"/>
    <w:uiPriority w:val="99"/>
    <w:semiHidden/>
    <w:unhideWhenUsed/>
    <w:rsid w:val="00EE4C48"/>
  </w:style>
  <w:style w:type="table" w:customStyle="1" w:styleId="TableNormal12">
    <w:name w:val="Table Normal12"/>
    <w:uiPriority w:val="2"/>
    <w:semiHidden/>
    <w:unhideWhenUsed/>
    <w:qFormat/>
    <w:rsid w:val="00EE4C4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aconcuadrcula13">
    <w:name w:val="Tabla con cuadrícula13"/>
    <w:basedOn w:val="Tablanormal"/>
    <w:next w:val="Tablaconcuadrcula"/>
    <w:uiPriority w:val="59"/>
    <w:rsid w:val="00EE4C48"/>
    <w:pPr>
      <w:widowControl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E4C48"/>
  </w:style>
  <w:style w:type="table" w:customStyle="1" w:styleId="TableNormal22">
    <w:name w:val="Table Normal22"/>
    <w:uiPriority w:val="2"/>
    <w:semiHidden/>
    <w:unhideWhenUsed/>
    <w:qFormat/>
    <w:rsid w:val="00EE4C4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Bibliografa">
    <w:name w:val="Bibliography"/>
    <w:basedOn w:val="Normal"/>
    <w:next w:val="Normal"/>
    <w:uiPriority w:val="37"/>
    <w:unhideWhenUsed/>
    <w:rsid w:val="00093788"/>
    <w:pPr>
      <w:spacing w:after="200" w:line="276" w:lineRule="auto"/>
    </w:pPr>
    <w:rPr>
      <w:rFonts w:asciiTheme="minorHAnsi" w:eastAsiaTheme="minorHAnsi" w:hAnsiTheme="minorHAnsi" w:cstheme="minorBidi"/>
      <w:sz w:val="22"/>
      <w:szCs w:val="22"/>
      <w:lang w:val="es-ES" w:eastAsia="en-US"/>
    </w:rPr>
  </w:style>
  <w:style w:type="paragraph" w:styleId="Sinespaciado">
    <w:name w:val="No Spacing"/>
    <w:uiPriority w:val="1"/>
    <w:qFormat/>
    <w:rsid w:val="00D245A6"/>
    <w:pPr>
      <w:spacing w:after="0" w:line="240" w:lineRule="auto"/>
    </w:pPr>
    <w:rPr>
      <w:lang w:val="en-CA"/>
    </w:rPr>
  </w:style>
  <w:style w:type="character" w:customStyle="1" w:styleId="Ttulo4Car">
    <w:name w:val="Título 4 Car"/>
    <w:basedOn w:val="Fuentedeprrafopredeter"/>
    <w:link w:val="Ttulo4"/>
    <w:uiPriority w:val="9"/>
    <w:semiHidden/>
    <w:rsid w:val="0013266E"/>
    <w:rPr>
      <w:rFonts w:asciiTheme="majorHAnsi" w:eastAsiaTheme="majorEastAsia" w:hAnsiTheme="majorHAnsi" w:cstheme="majorBidi"/>
      <w:b/>
      <w:bCs/>
      <w:i/>
      <w:iCs/>
      <w:color w:val="5B9BD5" w:themeColor="accent1"/>
      <w:lang w:val="en-US"/>
    </w:rPr>
  </w:style>
  <w:style w:type="paragraph" w:customStyle="1" w:styleId="Pa9">
    <w:name w:val="Pa9"/>
    <w:basedOn w:val="Normal"/>
    <w:next w:val="Normal"/>
    <w:uiPriority w:val="99"/>
    <w:rsid w:val="0013266E"/>
    <w:pPr>
      <w:autoSpaceDE w:val="0"/>
      <w:autoSpaceDN w:val="0"/>
      <w:adjustRightInd w:val="0"/>
      <w:spacing w:line="181" w:lineRule="atLeast"/>
    </w:pPr>
    <w:rPr>
      <w:rFonts w:ascii="British Council Sans" w:eastAsiaTheme="minorHAnsi" w:hAnsi="British Council Sans" w:cstheme="minorBidi"/>
      <w:lang w:val="es-ES" w:eastAsia="en-US"/>
    </w:rPr>
  </w:style>
  <w:style w:type="paragraph" w:customStyle="1" w:styleId="Pa4">
    <w:name w:val="Pa4"/>
    <w:basedOn w:val="Normal"/>
    <w:next w:val="Normal"/>
    <w:uiPriority w:val="99"/>
    <w:rsid w:val="0013266E"/>
    <w:pPr>
      <w:autoSpaceDE w:val="0"/>
      <w:autoSpaceDN w:val="0"/>
      <w:adjustRightInd w:val="0"/>
      <w:spacing w:line="161" w:lineRule="atLeast"/>
    </w:pPr>
    <w:rPr>
      <w:rFonts w:ascii="British Council Sans" w:eastAsiaTheme="minorHAnsi" w:hAnsi="British Council Sans" w:cstheme="minorBidi"/>
      <w:lang w:val="es-ES" w:eastAsia="en-US"/>
    </w:rPr>
  </w:style>
  <w:style w:type="character" w:customStyle="1" w:styleId="A9">
    <w:name w:val="A9"/>
    <w:uiPriority w:val="99"/>
    <w:rsid w:val="0013266E"/>
    <w:rPr>
      <w:rFonts w:cs="British Council Sans"/>
      <w:color w:val="000000"/>
      <w:sz w:val="20"/>
      <w:szCs w:val="20"/>
    </w:rPr>
  </w:style>
  <w:style w:type="character" w:customStyle="1" w:styleId="apple-converted-space">
    <w:name w:val="apple-converted-space"/>
    <w:basedOn w:val="Fuentedeprrafopredeter"/>
    <w:rsid w:val="0013266E"/>
  </w:style>
  <w:style w:type="character" w:customStyle="1" w:styleId="titulonoti">
    <w:name w:val="titulo_noti"/>
    <w:basedOn w:val="Fuentedeprrafopredeter"/>
    <w:rsid w:val="0013266E"/>
  </w:style>
  <w:style w:type="character" w:customStyle="1" w:styleId="st">
    <w:name w:val="st"/>
    <w:basedOn w:val="Fuentedeprrafopredeter"/>
    <w:rsid w:val="0013266E"/>
  </w:style>
  <w:style w:type="character" w:customStyle="1" w:styleId="Ttulo6Car">
    <w:name w:val="Título 6 Car"/>
    <w:basedOn w:val="Fuentedeprrafopredeter"/>
    <w:link w:val="Ttulo6"/>
    <w:uiPriority w:val="9"/>
    <w:rsid w:val="003857FB"/>
    <w:rPr>
      <w:rFonts w:asciiTheme="majorHAnsi" w:eastAsiaTheme="majorEastAsia" w:hAnsiTheme="majorHAnsi" w:cstheme="majorBidi"/>
      <w:i/>
      <w:iCs/>
      <w:color w:val="1F4D78" w:themeColor="accent1" w:themeShade="7F"/>
      <w:sz w:val="24"/>
      <w:szCs w:val="24"/>
      <w:lang w:val="en-GB" w:eastAsia="es-ES"/>
    </w:rPr>
  </w:style>
  <w:style w:type="character" w:customStyle="1" w:styleId="heading-sub">
    <w:name w:val="heading-sub"/>
    <w:basedOn w:val="Fuentedeprrafopredeter"/>
    <w:rsid w:val="000A71FF"/>
  </w:style>
  <w:style w:type="paragraph" w:customStyle="1" w:styleId="new-box">
    <w:name w:val="new-box"/>
    <w:basedOn w:val="Normal"/>
    <w:rsid w:val="000A71FF"/>
    <w:pPr>
      <w:spacing w:before="100" w:beforeAutospacing="1" w:after="100" w:afterAutospacing="1"/>
    </w:pPr>
    <w:rPr>
      <w:lang w:val="es-ES"/>
    </w:rPr>
  </w:style>
  <w:style w:type="character" w:customStyle="1" w:styleId="byline-name">
    <w:name w:val="byline-name"/>
    <w:basedOn w:val="Fuentedeprrafopredeter"/>
    <w:rsid w:val="00901FE9"/>
  </w:style>
  <w:style w:type="character" w:customStyle="1" w:styleId="tgc">
    <w:name w:val="_tgc"/>
    <w:basedOn w:val="Fuentedeprrafopredeter"/>
    <w:rsid w:val="00BA25C2"/>
  </w:style>
  <w:style w:type="character" w:customStyle="1" w:styleId="mcesubheading">
    <w:name w:val="mce_sub_heading"/>
    <w:basedOn w:val="Fuentedeprrafopredeter"/>
    <w:rsid w:val="005F300B"/>
  </w:style>
  <w:style w:type="character" w:customStyle="1" w:styleId="post-author">
    <w:name w:val="post-author"/>
    <w:basedOn w:val="Fuentedeprrafopredeter"/>
    <w:rsid w:val="00386934"/>
  </w:style>
  <w:style w:type="character" w:customStyle="1" w:styleId="fn">
    <w:name w:val="fn"/>
    <w:basedOn w:val="Fuentedeprrafopredeter"/>
    <w:rsid w:val="00386934"/>
  </w:style>
  <w:style w:type="character" w:customStyle="1" w:styleId="post-timestamp">
    <w:name w:val="post-timestamp"/>
    <w:basedOn w:val="Fuentedeprrafopredeter"/>
    <w:rsid w:val="00386934"/>
  </w:style>
  <w:style w:type="character" w:customStyle="1" w:styleId="reaction-buttons">
    <w:name w:val="reaction-buttons"/>
    <w:basedOn w:val="Fuentedeprrafopredeter"/>
    <w:rsid w:val="00386934"/>
  </w:style>
  <w:style w:type="character" w:customStyle="1" w:styleId="reactions-label">
    <w:name w:val="reactions-label"/>
    <w:basedOn w:val="Fuentedeprrafopredeter"/>
    <w:rsid w:val="00386934"/>
  </w:style>
  <w:style w:type="numbering" w:customStyle="1" w:styleId="Sinlista6">
    <w:name w:val="Sin lista6"/>
    <w:next w:val="Sinlista"/>
    <w:uiPriority w:val="99"/>
    <w:semiHidden/>
    <w:unhideWhenUsed/>
    <w:rsid w:val="004968A0"/>
  </w:style>
  <w:style w:type="table" w:customStyle="1" w:styleId="Tablaconcuadrcula4">
    <w:name w:val="Tabla con cuadrícula4"/>
    <w:basedOn w:val="Tablanormal"/>
    <w:next w:val="Tablaconcuadrcula"/>
    <w:uiPriority w:val="59"/>
    <w:rsid w:val="004968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1">
    <w:name w:val="Sombreado claro - Énfasis 11"/>
    <w:basedOn w:val="Tablanormal"/>
    <w:next w:val="Sombreadoclaro-nfasis1"/>
    <w:uiPriority w:val="60"/>
    <w:rsid w:val="004968A0"/>
    <w:pPr>
      <w:spacing w:after="0" w:line="240" w:lineRule="auto"/>
    </w:pPr>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Sinlista14">
    <w:name w:val="Sin lista14"/>
    <w:next w:val="Sinlista"/>
    <w:uiPriority w:val="99"/>
    <w:semiHidden/>
    <w:unhideWhenUsed/>
    <w:rsid w:val="004968A0"/>
  </w:style>
  <w:style w:type="numbering" w:customStyle="1" w:styleId="Sinlista112">
    <w:name w:val="Sin lista112"/>
    <w:next w:val="Sinlista"/>
    <w:uiPriority w:val="99"/>
    <w:semiHidden/>
    <w:unhideWhenUsed/>
    <w:rsid w:val="004968A0"/>
  </w:style>
  <w:style w:type="table" w:customStyle="1" w:styleId="Tablaconcuadrcula14">
    <w:name w:val="Tabla con cuadrícula14"/>
    <w:basedOn w:val="Tablanormal"/>
    <w:next w:val="Tablaconcuadrcula"/>
    <w:uiPriority w:val="39"/>
    <w:rsid w:val="004968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4968A0"/>
  </w:style>
  <w:style w:type="table" w:customStyle="1" w:styleId="TableNormal33">
    <w:name w:val="Table Normal33"/>
    <w:uiPriority w:val="2"/>
    <w:semiHidden/>
    <w:unhideWhenUsed/>
    <w:qFormat/>
    <w:rsid w:val="004968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Sinlista23">
    <w:name w:val="Sin lista23"/>
    <w:next w:val="Sinlista"/>
    <w:uiPriority w:val="99"/>
    <w:semiHidden/>
    <w:unhideWhenUsed/>
    <w:rsid w:val="004968A0"/>
  </w:style>
  <w:style w:type="table" w:customStyle="1" w:styleId="TableNormal13">
    <w:name w:val="Table Normal13"/>
    <w:uiPriority w:val="2"/>
    <w:semiHidden/>
    <w:unhideWhenUsed/>
    <w:qFormat/>
    <w:rsid w:val="004968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aconcuadrcula111">
    <w:name w:val="Tabla con cuadrícula111"/>
    <w:basedOn w:val="Tablanormal"/>
    <w:next w:val="Tablaconcuadrcula"/>
    <w:uiPriority w:val="59"/>
    <w:rsid w:val="004968A0"/>
    <w:pPr>
      <w:widowControl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4968A0"/>
  </w:style>
  <w:style w:type="table" w:customStyle="1" w:styleId="TableNormal23">
    <w:name w:val="Table Normal23"/>
    <w:uiPriority w:val="2"/>
    <w:semiHidden/>
    <w:unhideWhenUsed/>
    <w:qFormat/>
    <w:rsid w:val="004968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Sinlista41">
    <w:name w:val="Sin lista41"/>
    <w:next w:val="Sinlista"/>
    <w:uiPriority w:val="99"/>
    <w:semiHidden/>
    <w:unhideWhenUsed/>
    <w:rsid w:val="004968A0"/>
  </w:style>
  <w:style w:type="table" w:customStyle="1" w:styleId="Tablaconcuadrcula21">
    <w:name w:val="Tabla con cuadrícula21"/>
    <w:basedOn w:val="Tablanormal"/>
    <w:next w:val="Tablaconcuadrcula"/>
    <w:uiPriority w:val="59"/>
    <w:rsid w:val="004968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4968A0"/>
  </w:style>
  <w:style w:type="table" w:customStyle="1" w:styleId="TableNormal311">
    <w:name w:val="Table Normal311"/>
    <w:uiPriority w:val="2"/>
    <w:semiHidden/>
    <w:unhideWhenUsed/>
    <w:qFormat/>
    <w:rsid w:val="004968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Sinlista211">
    <w:name w:val="Sin lista211"/>
    <w:next w:val="Sinlista"/>
    <w:uiPriority w:val="99"/>
    <w:semiHidden/>
    <w:unhideWhenUsed/>
    <w:rsid w:val="004968A0"/>
  </w:style>
  <w:style w:type="table" w:customStyle="1" w:styleId="TableNormal111">
    <w:name w:val="Table Normal111"/>
    <w:uiPriority w:val="2"/>
    <w:semiHidden/>
    <w:unhideWhenUsed/>
    <w:qFormat/>
    <w:rsid w:val="004968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aconcuadrcula121">
    <w:name w:val="Tabla con cuadrícula121"/>
    <w:basedOn w:val="Tablanormal"/>
    <w:next w:val="Tablaconcuadrcula"/>
    <w:uiPriority w:val="59"/>
    <w:rsid w:val="004968A0"/>
    <w:pPr>
      <w:widowControl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
    <w:name w:val="Sin lista311"/>
    <w:next w:val="Sinlista"/>
    <w:uiPriority w:val="99"/>
    <w:semiHidden/>
    <w:unhideWhenUsed/>
    <w:rsid w:val="004968A0"/>
  </w:style>
  <w:style w:type="table" w:customStyle="1" w:styleId="TableNormal211">
    <w:name w:val="Table Normal211"/>
    <w:uiPriority w:val="2"/>
    <w:semiHidden/>
    <w:unhideWhenUsed/>
    <w:qFormat/>
    <w:rsid w:val="004968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Sinlista51">
    <w:name w:val="Sin lista51"/>
    <w:next w:val="Sinlista"/>
    <w:uiPriority w:val="99"/>
    <w:semiHidden/>
    <w:unhideWhenUsed/>
    <w:rsid w:val="004968A0"/>
  </w:style>
  <w:style w:type="table" w:customStyle="1" w:styleId="Tablaconcuadrcula31">
    <w:name w:val="Tabla con cuadrícula31"/>
    <w:basedOn w:val="Tablanormal"/>
    <w:next w:val="Tablaconcuadrcula"/>
    <w:uiPriority w:val="59"/>
    <w:rsid w:val="004968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
    <w:name w:val="Sin lista131"/>
    <w:next w:val="Sinlista"/>
    <w:uiPriority w:val="99"/>
    <w:semiHidden/>
    <w:unhideWhenUsed/>
    <w:rsid w:val="004968A0"/>
  </w:style>
  <w:style w:type="table" w:customStyle="1" w:styleId="TableNormal321">
    <w:name w:val="Table Normal321"/>
    <w:uiPriority w:val="2"/>
    <w:semiHidden/>
    <w:unhideWhenUsed/>
    <w:qFormat/>
    <w:rsid w:val="004968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Sinlista221">
    <w:name w:val="Sin lista221"/>
    <w:next w:val="Sinlista"/>
    <w:uiPriority w:val="99"/>
    <w:semiHidden/>
    <w:unhideWhenUsed/>
    <w:rsid w:val="004968A0"/>
  </w:style>
  <w:style w:type="table" w:customStyle="1" w:styleId="TableNormal121">
    <w:name w:val="Table Normal121"/>
    <w:uiPriority w:val="2"/>
    <w:semiHidden/>
    <w:unhideWhenUsed/>
    <w:qFormat/>
    <w:rsid w:val="004968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aconcuadrcula131">
    <w:name w:val="Tabla con cuadrícula131"/>
    <w:basedOn w:val="Tablanormal"/>
    <w:next w:val="Tablaconcuadrcula"/>
    <w:uiPriority w:val="59"/>
    <w:rsid w:val="004968A0"/>
    <w:pPr>
      <w:widowControl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
    <w:name w:val="Sin lista321"/>
    <w:next w:val="Sinlista"/>
    <w:uiPriority w:val="99"/>
    <w:semiHidden/>
    <w:unhideWhenUsed/>
    <w:rsid w:val="004968A0"/>
  </w:style>
  <w:style w:type="table" w:customStyle="1" w:styleId="TableNormal221">
    <w:name w:val="Table Normal221"/>
    <w:uiPriority w:val="2"/>
    <w:semiHidden/>
    <w:unhideWhenUsed/>
    <w:qFormat/>
    <w:rsid w:val="004968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TtulodeTDC">
    <w:name w:val="TOC Heading"/>
    <w:basedOn w:val="Ttulo1"/>
    <w:next w:val="Normal"/>
    <w:uiPriority w:val="39"/>
    <w:unhideWhenUsed/>
    <w:qFormat/>
    <w:rsid w:val="00496BC2"/>
    <w:pPr>
      <w:spacing w:before="240" w:line="259" w:lineRule="auto"/>
      <w:outlineLvl w:val="9"/>
    </w:pPr>
    <w:rPr>
      <w:b w:val="0"/>
      <w:bCs w:val="0"/>
      <w:sz w:val="32"/>
      <w:szCs w:val="32"/>
      <w:lang w:val="es-ES"/>
    </w:rPr>
  </w:style>
  <w:style w:type="paragraph" w:styleId="TDC1">
    <w:name w:val="toc 1"/>
    <w:basedOn w:val="Normal"/>
    <w:next w:val="Normal"/>
    <w:autoRedefine/>
    <w:uiPriority w:val="39"/>
    <w:unhideWhenUsed/>
    <w:rsid w:val="00A15B6F"/>
    <w:pPr>
      <w:tabs>
        <w:tab w:val="right" w:leader="dot" w:pos="9016"/>
      </w:tabs>
      <w:spacing w:after="100"/>
      <w:jc w:val="both"/>
    </w:pPr>
    <w:rPr>
      <w:rFonts w:ascii="Arial" w:hAnsi="Arial" w:cs="Arial"/>
    </w:rPr>
  </w:style>
  <w:style w:type="paragraph" w:styleId="TDC2">
    <w:name w:val="toc 2"/>
    <w:basedOn w:val="Normal"/>
    <w:next w:val="Normal"/>
    <w:autoRedefine/>
    <w:uiPriority w:val="39"/>
    <w:unhideWhenUsed/>
    <w:rsid w:val="00496BC2"/>
    <w:pPr>
      <w:spacing w:after="100"/>
      <w:ind w:left="240"/>
    </w:pPr>
  </w:style>
  <w:style w:type="paragraph" w:customStyle="1" w:styleId="Heading">
    <w:name w:val="Heading"/>
    <w:basedOn w:val="Ttulo1"/>
    <w:rsid w:val="00AA118C"/>
    <w:pPr>
      <w:keepLines w:val="0"/>
      <w:tabs>
        <w:tab w:val="left" w:pos="720"/>
      </w:tabs>
      <w:suppressAutoHyphens/>
      <w:spacing w:before="0" w:line="360" w:lineRule="auto"/>
      <w:jc w:val="both"/>
    </w:pPr>
    <w:rPr>
      <w:rFonts w:ascii="Arial" w:eastAsia="Times New Roman" w:hAnsi="Arial" w:cs="Arial"/>
      <w:color w:val="auto"/>
      <w:sz w:val="24"/>
      <w:szCs w:val="24"/>
      <w:lang w:val="en-GB"/>
    </w:rPr>
  </w:style>
  <w:style w:type="paragraph" w:customStyle="1" w:styleId="mainbullet">
    <w:name w:val="main bullet"/>
    <w:basedOn w:val="Ttulo1"/>
    <w:rsid w:val="00AA118C"/>
    <w:pPr>
      <w:keepLines w:val="0"/>
      <w:numPr>
        <w:numId w:val="273"/>
      </w:numPr>
      <w:suppressAutoHyphens/>
      <w:spacing w:before="0" w:line="360" w:lineRule="auto"/>
      <w:jc w:val="both"/>
    </w:pPr>
    <w:rPr>
      <w:rFonts w:ascii="Arial" w:eastAsia="Times New Roman" w:hAnsi="Arial" w:cs="Arial"/>
      <w:b w:val="0"/>
      <w:color w:val="auto"/>
      <w:sz w:val="24"/>
      <w:szCs w:val="24"/>
      <w:lang w:val="en-GB"/>
    </w:rPr>
  </w:style>
  <w:style w:type="paragraph" w:customStyle="1" w:styleId="keyfeatrueswbullet">
    <w:name w:val="key featruesw bullet"/>
    <w:basedOn w:val="mainbullet"/>
    <w:rsid w:val="00AA118C"/>
    <w:pPr>
      <w:numPr>
        <w:ilvl w:val="3"/>
      </w:numPr>
    </w:pPr>
    <w:rPr>
      <w:sz w:val="22"/>
    </w:rPr>
  </w:style>
  <w:style w:type="paragraph" w:customStyle="1" w:styleId="Subheadingbold">
    <w:name w:val="Sub heading bold"/>
    <w:basedOn w:val="Normal"/>
    <w:rsid w:val="00AA118C"/>
    <w:pPr>
      <w:suppressAutoHyphens/>
      <w:spacing w:after="120"/>
    </w:pPr>
    <w:rPr>
      <w:b/>
      <w:bCs/>
      <w:szCs w:val="20"/>
    </w:rPr>
  </w:style>
  <w:style w:type="paragraph" w:customStyle="1" w:styleId="aWorksheetheading">
    <w:name w:val="a Worksheet heading"/>
    <w:basedOn w:val="Normal"/>
    <w:rsid w:val="00AA118C"/>
    <w:pPr>
      <w:suppressAutoHyphens/>
      <w:spacing w:after="120"/>
    </w:pPr>
    <w:rPr>
      <w:rFonts w:ascii="Arial Black" w:hAnsi="Arial Black"/>
      <w:sz w:val="22"/>
      <w:szCs w:val="20"/>
    </w:rPr>
  </w:style>
  <w:style w:type="paragraph" w:styleId="Puesto">
    <w:name w:val="Title"/>
    <w:basedOn w:val="Normal"/>
    <w:link w:val="PuestoCar"/>
    <w:qFormat/>
    <w:rsid w:val="00AA118C"/>
    <w:pPr>
      <w:jc w:val="center"/>
    </w:pPr>
    <w:rPr>
      <w:b/>
      <w:color w:val="000000"/>
      <w:sz w:val="32"/>
      <w:szCs w:val="20"/>
      <w:u w:val="single"/>
      <w:lang w:val="es-MX"/>
    </w:rPr>
  </w:style>
  <w:style w:type="character" w:customStyle="1" w:styleId="PuestoCar">
    <w:name w:val="Puesto Car"/>
    <w:basedOn w:val="Fuentedeprrafopredeter"/>
    <w:link w:val="Puesto"/>
    <w:rsid w:val="00AA118C"/>
    <w:rPr>
      <w:rFonts w:ascii="Times New Roman" w:eastAsia="Times New Roman" w:hAnsi="Times New Roman" w:cs="Times New Roman"/>
      <w:b/>
      <w:color w:val="000000"/>
      <w:sz w:val="32"/>
      <w:szCs w:val="20"/>
      <w:u w:val="single"/>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1156">
      <w:bodyDiv w:val="1"/>
      <w:marLeft w:val="0"/>
      <w:marRight w:val="0"/>
      <w:marTop w:val="0"/>
      <w:marBottom w:val="0"/>
      <w:divBdr>
        <w:top w:val="none" w:sz="0" w:space="0" w:color="auto"/>
        <w:left w:val="none" w:sz="0" w:space="0" w:color="auto"/>
        <w:bottom w:val="none" w:sz="0" w:space="0" w:color="auto"/>
        <w:right w:val="none" w:sz="0" w:space="0" w:color="auto"/>
      </w:divBdr>
    </w:div>
    <w:div w:id="37825072">
      <w:bodyDiv w:val="1"/>
      <w:marLeft w:val="0"/>
      <w:marRight w:val="0"/>
      <w:marTop w:val="0"/>
      <w:marBottom w:val="0"/>
      <w:divBdr>
        <w:top w:val="none" w:sz="0" w:space="0" w:color="auto"/>
        <w:left w:val="none" w:sz="0" w:space="0" w:color="auto"/>
        <w:bottom w:val="none" w:sz="0" w:space="0" w:color="auto"/>
        <w:right w:val="none" w:sz="0" w:space="0" w:color="auto"/>
      </w:divBdr>
      <w:divsChild>
        <w:div w:id="1233542202">
          <w:marLeft w:val="547"/>
          <w:marRight w:val="0"/>
          <w:marTop w:val="154"/>
          <w:marBottom w:val="0"/>
          <w:divBdr>
            <w:top w:val="none" w:sz="0" w:space="0" w:color="auto"/>
            <w:left w:val="none" w:sz="0" w:space="0" w:color="auto"/>
            <w:bottom w:val="none" w:sz="0" w:space="0" w:color="auto"/>
            <w:right w:val="none" w:sz="0" w:space="0" w:color="auto"/>
          </w:divBdr>
        </w:div>
        <w:div w:id="410855633">
          <w:marLeft w:val="547"/>
          <w:marRight w:val="0"/>
          <w:marTop w:val="154"/>
          <w:marBottom w:val="0"/>
          <w:divBdr>
            <w:top w:val="none" w:sz="0" w:space="0" w:color="auto"/>
            <w:left w:val="none" w:sz="0" w:space="0" w:color="auto"/>
            <w:bottom w:val="none" w:sz="0" w:space="0" w:color="auto"/>
            <w:right w:val="none" w:sz="0" w:space="0" w:color="auto"/>
          </w:divBdr>
        </w:div>
        <w:div w:id="2023824455">
          <w:marLeft w:val="547"/>
          <w:marRight w:val="0"/>
          <w:marTop w:val="154"/>
          <w:marBottom w:val="0"/>
          <w:divBdr>
            <w:top w:val="none" w:sz="0" w:space="0" w:color="auto"/>
            <w:left w:val="none" w:sz="0" w:space="0" w:color="auto"/>
            <w:bottom w:val="none" w:sz="0" w:space="0" w:color="auto"/>
            <w:right w:val="none" w:sz="0" w:space="0" w:color="auto"/>
          </w:divBdr>
        </w:div>
        <w:div w:id="350574288">
          <w:marLeft w:val="547"/>
          <w:marRight w:val="0"/>
          <w:marTop w:val="154"/>
          <w:marBottom w:val="0"/>
          <w:divBdr>
            <w:top w:val="none" w:sz="0" w:space="0" w:color="auto"/>
            <w:left w:val="none" w:sz="0" w:space="0" w:color="auto"/>
            <w:bottom w:val="none" w:sz="0" w:space="0" w:color="auto"/>
            <w:right w:val="none" w:sz="0" w:space="0" w:color="auto"/>
          </w:divBdr>
        </w:div>
        <w:div w:id="383603081">
          <w:marLeft w:val="547"/>
          <w:marRight w:val="0"/>
          <w:marTop w:val="154"/>
          <w:marBottom w:val="0"/>
          <w:divBdr>
            <w:top w:val="none" w:sz="0" w:space="0" w:color="auto"/>
            <w:left w:val="none" w:sz="0" w:space="0" w:color="auto"/>
            <w:bottom w:val="none" w:sz="0" w:space="0" w:color="auto"/>
            <w:right w:val="none" w:sz="0" w:space="0" w:color="auto"/>
          </w:divBdr>
        </w:div>
        <w:div w:id="1690446824">
          <w:marLeft w:val="547"/>
          <w:marRight w:val="0"/>
          <w:marTop w:val="154"/>
          <w:marBottom w:val="0"/>
          <w:divBdr>
            <w:top w:val="none" w:sz="0" w:space="0" w:color="auto"/>
            <w:left w:val="none" w:sz="0" w:space="0" w:color="auto"/>
            <w:bottom w:val="none" w:sz="0" w:space="0" w:color="auto"/>
            <w:right w:val="none" w:sz="0" w:space="0" w:color="auto"/>
          </w:divBdr>
        </w:div>
      </w:divsChild>
    </w:div>
    <w:div w:id="40711852">
      <w:bodyDiv w:val="1"/>
      <w:marLeft w:val="0"/>
      <w:marRight w:val="0"/>
      <w:marTop w:val="0"/>
      <w:marBottom w:val="0"/>
      <w:divBdr>
        <w:top w:val="none" w:sz="0" w:space="0" w:color="auto"/>
        <w:left w:val="none" w:sz="0" w:space="0" w:color="auto"/>
        <w:bottom w:val="none" w:sz="0" w:space="0" w:color="auto"/>
        <w:right w:val="none" w:sz="0" w:space="0" w:color="auto"/>
      </w:divBdr>
    </w:div>
    <w:div w:id="50732960">
      <w:bodyDiv w:val="1"/>
      <w:marLeft w:val="0"/>
      <w:marRight w:val="0"/>
      <w:marTop w:val="0"/>
      <w:marBottom w:val="0"/>
      <w:divBdr>
        <w:top w:val="none" w:sz="0" w:space="0" w:color="auto"/>
        <w:left w:val="none" w:sz="0" w:space="0" w:color="auto"/>
        <w:bottom w:val="none" w:sz="0" w:space="0" w:color="auto"/>
        <w:right w:val="none" w:sz="0" w:space="0" w:color="auto"/>
      </w:divBdr>
      <w:divsChild>
        <w:div w:id="1824613879">
          <w:marLeft w:val="0"/>
          <w:marRight w:val="0"/>
          <w:marTop w:val="0"/>
          <w:marBottom w:val="0"/>
          <w:divBdr>
            <w:top w:val="none" w:sz="0" w:space="0" w:color="auto"/>
            <w:left w:val="none" w:sz="0" w:space="0" w:color="auto"/>
            <w:bottom w:val="none" w:sz="0" w:space="0" w:color="auto"/>
            <w:right w:val="none" w:sz="0" w:space="0" w:color="auto"/>
          </w:divBdr>
        </w:div>
        <w:div w:id="1616712969">
          <w:marLeft w:val="0"/>
          <w:marRight w:val="0"/>
          <w:marTop w:val="0"/>
          <w:marBottom w:val="0"/>
          <w:divBdr>
            <w:top w:val="none" w:sz="0" w:space="0" w:color="auto"/>
            <w:left w:val="none" w:sz="0" w:space="0" w:color="auto"/>
            <w:bottom w:val="none" w:sz="0" w:space="0" w:color="auto"/>
            <w:right w:val="none" w:sz="0" w:space="0" w:color="auto"/>
          </w:divBdr>
        </w:div>
        <w:div w:id="270283296">
          <w:marLeft w:val="0"/>
          <w:marRight w:val="0"/>
          <w:marTop w:val="0"/>
          <w:marBottom w:val="0"/>
          <w:divBdr>
            <w:top w:val="none" w:sz="0" w:space="0" w:color="auto"/>
            <w:left w:val="none" w:sz="0" w:space="0" w:color="auto"/>
            <w:bottom w:val="none" w:sz="0" w:space="0" w:color="auto"/>
            <w:right w:val="none" w:sz="0" w:space="0" w:color="auto"/>
          </w:divBdr>
        </w:div>
        <w:div w:id="215550377">
          <w:marLeft w:val="0"/>
          <w:marRight w:val="0"/>
          <w:marTop w:val="0"/>
          <w:marBottom w:val="0"/>
          <w:divBdr>
            <w:top w:val="none" w:sz="0" w:space="0" w:color="auto"/>
            <w:left w:val="none" w:sz="0" w:space="0" w:color="auto"/>
            <w:bottom w:val="none" w:sz="0" w:space="0" w:color="auto"/>
            <w:right w:val="none" w:sz="0" w:space="0" w:color="auto"/>
          </w:divBdr>
        </w:div>
        <w:div w:id="842746568">
          <w:marLeft w:val="0"/>
          <w:marRight w:val="0"/>
          <w:marTop w:val="0"/>
          <w:marBottom w:val="0"/>
          <w:divBdr>
            <w:top w:val="none" w:sz="0" w:space="0" w:color="auto"/>
            <w:left w:val="none" w:sz="0" w:space="0" w:color="auto"/>
            <w:bottom w:val="none" w:sz="0" w:space="0" w:color="auto"/>
            <w:right w:val="none" w:sz="0" w:space="0" w:color="auto"/>
          </w:divBdr>
        </w:div>
        <w:div w:id="190538786">
          <w:marLeft w:val="0"/>
          <w:marRight w:val="0"/>
          <w:marTop w:val="0"/>
          <w:marBottom w:val="0"/>
          <w:divBdr>
            <w:top w:val="none" w:sz="0" w:space="0" w:color="auto"/>
            <w:left w:val="none" w:sz="0" w:space="0" w:color="auto"/>
            <w:bottom w:val="none" w:sz="0" w:space="0" w:color="auto"/>
            <w:right w:val="none" w:sz="0" w:space="0" w:color="auto"/>
          </w:divBdr>
        </w:div>
        <w:div w:id="375859669">
          <w:marLeft w:val="0"/>
          <w:marRight w:val="0"/>
          <w:marTop w:val="0"/>
          <w:marBottom w:val="0"/>
          <w:divBdr>
            <w:top w:val="none" w:sz="0" w:space="0" w:color="auto"/>
            <w:left w:val="none" w:sz="0" w:space="0" w:color="auto"/>
            <w:bottom w:val="none" w:sz="0" w:space="0" w:color="auto"/>
            <w:right w:val="none" w:sz="0" w:space="0" w:color="auto"/>
          </w:divBdr>
        </w:div>
        <w:div w:id="1827935607">
          <w:marLeft w:val="0"/>
          <w:marRight w:val="0"/>
          <w:marTop w:val="0"/>
          <w:marBottom w:val="0"/>
          <w:divBdr>
            <w:top w:val="none" w:sz="0" w:space="0" w:color="auto"/>
            <w:left w:val="none" w:sz="0" w:space="0" w:color="auto"/>
            <w:bottom w:val="none" w:sz="0" w:space="0" w:color="auto"/>
            <w:right w:val="none" w:sz="0" w:space="0" w:color="auto"/>
          </w:divBdr>
        </w:div>
        <w:div w:id="235437495">
          <w:marLeft w:val="0"/>
          <w:marRight w:val="0"/>
          <w:marTop w:val="0"/>
          <w:marBottom w:val="0"/>
          <w:divBdr>
            <w:top w:val="none" w:sz="0" w:space="0" w:color="auto"/>
            <w:left w:val="none" w:sz="0" w:space="0" w:color="auto"/>
            <w:bottom w:val="none" w:sz="0" w:space="0" w:color="auto"/>
            <w:right w:val="none" w:sz="0" w:space="0" w:color="auto"/>
          </w:divBdr>
        </w:div>
      </w:divsChild>
    </w:div>
    <w:div w:id="57437865">
      <w:bodyDiv w:val="1"/>
      <w:marLeft w:val="0"/>
      <w:marRight w:val="0"/>
      <w:marTop w:val="0"/>
      <w:marBottom w:val="0"/>
      <w:divBdr>
        <w:top w:val="none" w:sz="0" w:space="0" w:color="auto"/>
        <w:left w:val="none" w:sz="0" w:space="0" w:color="auto"/>
        <w:bottom w:val="none" w:sz="0" w:space="0" w:color="auto"/>
        <w:right w:val="none" w:sz="0" w:space="0" w:color="auto"/>
      </w:divBdr>
      <w:divsChild>
        <w:div w:id="951470774">
          <w:marLeft w:val="547"/>
          <w:marRight w:val="0"/>
          <w:marTop w:val="86"/>
          <w:marBottom w:val="0"/>
          <w:divBdr>
            <w:top w:val="none" w:sz="0" w:space="0" w:color="auto"/>
            <w:left w:val="none" w:sz="0" w:space="0" w:color="auto"/>
            <w:bottom w:val="none" w:sz="0" w:space="0" w:color="auto"/>
            <w:right w:val="none" w:sz="0" w:space="0" w:color="auto"/>
          </w:divBdr>
        </w:div>
        <w:div w:id="1443955125">
          <w:marLeft w:val="547"/>
          <w:marRight w:val="0"/>
          <w:marTop w:val="86"/>
          <w:marBottom w:val="0"/>
          <w:divBdr>
            <w:top w:val="none" w:sz="0" w:space="0" w:color="auto"/>
            <w:left w:val="none" w:sz="0" w:space="0" w:color="auto"/>
            <w:bottom w:val="none" w:sz="0" w:space="0" w:color="auto"/>
            <w:right w:val="none" w:sz="0" w:space="0" w:color="auto"/>
          </w:divBdr>
        </w:div>
        <w:div w:id="516580196">
          <w:marLeft w:val="547"/>
          <w:marRight w:val="0"/>
          <w:marTop w:val="86"/>
          <w:marBottom w:val="0"/>
          <w:divBdr>
            <w:top w:val="none" w:sz="0" w:space="0" w:color="auto"/>
            <w:left w:val="none" w:sz="0" w:space="0" w:color="auto"/>
            <w:bottom w:val="none" w:sz="0" w:space="0" w:color="auto"/>
            <w:right w:val="none" w:sz="0" w:space="0" w:color="auto"/>
          </w:divBdr>
        </w:div>
        <w:div w:id="1763145389">
          <w:marLeft w:val="547"/>
          <w:marRight w:val="0"/>
          <w:marTop w:val="86"/>
          <w:marBottom w:val="0"/>
          <w:divBdr>
            <w:top w:val="none" w:sz="0" w:space="0" w:color="auto"/>
            <w:left w:val="none" w:sz="0" w:space="0" w:color="auto"/>
            <w:bottom w:val="none" w:sz="0" w:space="0" w:color="auto"/>
            <w:right w:val="none" w:sz="0" w:space="0" w:color="auto"/>
          </w:divBdr>
        </w:div>
        <w:div w:id="1454910213">
          <w:marLeft w:val="547"/>
          <w:marRight w:val="0"/>
          <w:marTop w:val="86"/>
          <w:marBottom w:val="0"/>
          <w:divBdr>
            <w:top w:val="none" w:sz="0" w:space="0" w:color="auto"/>
            <w:left w:val="none" w:sz="0" w:space="0" w:color="auto"/>
            <w:bottom w:val="none" w:sz="0" w:space="0" w:color="auto"/>
            <w:right w:val="none" w:sz="0" w:space="0" w:color="auto"/>
          </w:divBdr>
        </w:div>
      </w:divsChild>
    </w:div>
    <w:div w:id="91248358">
      <w:bodyDiv w:val="1"/>
      <w:marLeft w:val="0"/>
      <w:marRight w:val="0"/>
      <w:marTop w:val="0"/>
      <w:marBottom w:val="0"/>
      <w:divBdr>
        <w:top w:val="none" w:sz="0" w:space="0" w:color="auto"/>
        <w:left w:val="none" w:sz="0" w:space="0" w:color="auto"/>
        <w:bottom w:val="none" w:sz="0" w:space="0" w:color="auto"/>
        <w:right w:val="none" w:sz="0" w:space="0" w:color="auto"/>
      </w:divBdr>
    </w:div>
    <w:div w:id="117072783">
      <w:bodyDiv w:val="1"/>
      <w:marLeft w:val="0"/>
      <w:marRight w:val="0"/>
      <w:marTop w:val="0"/>
      <w:marBottom w:val="0"/>
      <w:divBdr>
        <w:top w:val="none" w:sz="0" w:space="0" w:color="auto"/>
        <w:left w:val="none" w:sz="0" w:space="0" w:color="auto"/>
        <w:bottom w:val="none" w:sz="0" w:space="0" w:color="auto"/>
        <w:right w:val="none" w:sz="0" w:space="0" w:color="auto"/>
      </w:divBdr>
    </w:div>
    <w:div w:id="159929143">
      <w:bodyDiv w:val="1"/>
      <w:marLeft w:val="0"/>
      <w:marRight w:val="0"/>
      <w:marTop w:val="0"/>
      <w:marBottom w:val="0"/>
      <w:divBdr>
        <w:top w:val="none" w:sz="0" w:space="0" w:color="auto"/>
        <w:left w:val="none" w:sz="0" w:space="0" w:color="auto"/>
        <w:bottom w:val="none" w:sz="0" w:space="0" w:color="auto"/>
        <w:right w:val="none" w:sz="0" w:space="0" w:color="auto"/>
      </w:divBdr>
    </w:div>
    <w:div w:id="259029474">
      <w:bodyDiv w:val="1"/>
      <w:marLeft w:val="0"/>
      <w:marRight w:val="0"/>
      <w:marTop w:val="0"/>
      <w:marBottom w:val="0"/>
      <w:divBdr>
        <w:top w:val="none" w:sz="0" w:space="0" w:color="auto"/>
        <w:left w:val="none" w:sz="0" w:space="0" w:color="auto"/>
        <w:bottom w:val="none" w:sz="0" w:space="0" w:color="auto"/>
        <w:right w:val="none" w:sz="0" w:space="0" w:color="auto"/>
      </w:divBdr>
    </w:div>
    <w:div w:id="294992578">
      <w:bodyDiv w:val="1"/>
      <w:marLeft w:val="0"/>
      <w:marRight w:val="0"/>
      <w:marTop w:val="0"/>
      <w:marBottom w:val="0"/>
      <w:divBdr>
        <w:top w:val="none" w:sz="0" w:space="0" w:color="auto"/>
        <w:left w:val="none" w:sz="0" w:space="0" w:color="auto"/>
        <w:bottom w:val="none" w:sz="0" w:space="0" w:color="auto"/>
        <w:right w:val="none" w:sz="0" w:space="0" w:color="auto"/>
      </w:divBdr>
    </w:div>
    <w:div w:id="549927087">
      <w:bodyDiv w:val="1"/>
      <w:marLeft w:val="0"/>
      <w:marRight w:val="0"/>
      <w:marTop w:val="0"/>
      <w:marBottom w:val="0"/>
      <w:divBdr>
        <w:top w:val="none" w:sz="0" w:space="0" w:color="auto"/>
        <w:left w:val="none" w:sz="0" w:space="0" w:color="auto"/>
        <w:bottom w:val="none" w:sz="0" w:space="0" w:color="auto"/>
        <w:right w:val="none" w:sz="0" w:space="0" w:color="auto"/>
      </w:divBdr>
      <w:divsChild>
        <w:div w:id="753284083">
          <w:marLeft w:val="547"/>
          <w:marRight w:val="0"/>
          <w:marTop w:val="144"/>
          <w:marBottom w:val="0"/>
          <w:divBdr>
            <w:top w:val="none" w:sz="0" w:space="0" w:color="auto"/>
            <w:left w:val="none" w:sz="0" w:space="0" w:color="auto"/>
            <w:bottom w:val="none" w:sz="0" w:space="0" w:color="auto"/>
            <w:right w:val="none" w:sz="0" w:space="0" w:color="auto"/>
          </w:divBdr>
        </w:div>
        <w:div w:id="692346384">
          <w:marLeft w:val="547"/>
          <w:marRight w:val="0"/>
          <w:marTop w:val="144"/>
          <w:marBottom w:val="0"/>
          <w:divBdr>
            <w:top w:val="none" w:sz="0" w:space="0" w:color="auto"/>
            <w:left w:val="none" w:sz="0" w:space="0" w:color="auto"/>
            <w:bottom w:val="none" w:sz="0" w:space="0" w:color="auto"/>
            <w:right w:val="none" w:sz="0" w:space="0" w:color="auto"/>
          </w:divBdr>
        </w:div>
        <w:div w:id="1177232685">
          <w:marLeft w:val="547"/>
          <w:marRight w:val="0"/>
          <w:marTop w:val="144"/>
          <w:marBottom w:val="0"/>
          <w:divBdr>
            <w:top w:val="none" w:sz="0" w:space="0" w:color="auto"/>
            <w:left w:val="none" w:sz="0" w:space="0" w:color="auto"/>
            <w:bottom w:val="none" w:sz="0" w:space="0" w:color="auto"/>
            <w:right w:val="none" w:sz="0" w:space="0" w:color="auto"/>
          </w:divBdr>
        </w:div>
        <w:div w:id="79107355">
          <w:marLeft w:val="547"/>
          <w:marRight w:val="0"/>
          <w:marTop w:val="144"/>
          <w:marBottom w:val="0"/>
          <w:divBdr>
            <w:top w:val="none" w:sz="0" w:space="0" w:color="auto"/>
            <w:left w:val="none" w:sz="0" w:space="0" w:color="auto"/>
            <w:bottom w:val="none" w:sz="0" w:space="0" w:color="auto"/>
            <w:right w:val="none" w:sz="0" w:space="0" w:color="auto"/>
          </w:divBdr>
        </w:div>
        <w:div w:id="981663905">
          <w:marLeft w:val="547"/>
          <w:marRight w:val="0"/>
          <w:marTop w:val="144"/>
          <w:marBottom w:val="0"/>
          <w:divBdr>
            <w:top w:val="none" w:sz="0" w:space="0" w:color="auto"/>
            <w:left w:val="none" w:sz="0" w:space="0" w:color="auto"/>
            <w:bottom w:val="none" w:sz="0" w:space="0" w:color="auto"/>
            <w:right w:val="none" w:sz="0" w:space="0" w:color="auto"/>
          </w:divBdr>
        </w:div>
      </w:divsChild>
    </w:div>
    <w:div w:id="557863895">
      <w:bodyDiv w:val="1"/>
      <w:marLeft w:val="0"/>
      <w:marRight w:val="0"/>
      <w:marTop w:val="0"/>
      <w:marBottom w:val="0"/>
      <w:divBdr>
        <w:top w:val="none" w:sz="0" w:space="0" w:color="auto"/>
        <w:left w:val="none" w:sz="0" w:space="0" w:color="auto"/>
        <w:bottom w:val="none" w:sz="0" w:space="0" w:color="auto"/>
        <w:right w:val="none" w:sz="0" w:space="0" w:color="auto"/>
      </w:divBdr>
      <w:divsChild>
        <w:div w:id="1260405525">
          <w:marLeft w:val="547"/>
          <w:marRight w:val="0"/>
          <w:marTop w:val="130"/>
          <w:marBottom w:val="0"/>
          <w:divBdr>
            <w:top w:val="none" w:sz="0" w:space="0" w:color="auto"/>
            <w:left w:val="none" w:sz="0" w:space="0" w:color="auto"/>
            <w:bottom w:val="none" w:sz="0" w:space="0" w:color="auto"/>
            <w:right w:val="none" w:sz="0" w:space="0" w:color="auto"/>
          </w:divBdr>
        </w:div>
        <w:div w:id="644625648">
          <w:marLeft w:val="547"/>
          <w:marRight w:val="0"/>
          <w:marTop w:val="130"/>
          <w:marBottom w:val="0"/>
          <w:divBdr>
            <w:top w:val="none" w:sz="0" w:space="0" w:color="auto"/>
            <w:left w:val="none" w:sz="0" w:space="0" w:color="auto"/>
            <w:bottom w:val="none" w:sz="0" w:space="0" w:color="auto"/>
            <w:right w:val="none" w:sz="0" w:space="0" w:color="auto"/>
          </w:divBdr>
        </w:div>
        <w:div w:id="533544398">
          <w:marLeft w:val="547"/>
          <w:marRight w:val="0"/>
          <w:marTop w:val="130"/>
          <w:marBottom w:val="0"/>
          <w:divBdr>
            <w:top w:val="none" w:sz="0" w:space="0" w:color="auto"/>
            <w:left w:val="none" w:sz="0" w:space="0" w:color="auto"/>
            <w:bottom w:val="none" w:sz="0" w:space="0" w:color="auto"/>
            <w:right w:val="none" w:sz="0" w:space="0" w:color="auto"/>
          </w:divBdr>
        </w:div>
      </w:divsChild>
    </w:div>
    <w:div w:id="612904798">
      <w:bodyDiv w:val="1"/>
      <w:marLeft w:val="0"/>
      <w:marRight w:val="0"/>
      <w:marTop w:val="0"/>
      <w:marBottom w:val="0"/>
      <w:divBdr>
        <w:top w:val="none" w:sz="0" w:space="0" w:color="auto"/>
        <w:left w:val="none" w:sz="0" w:space="0" w:color="auto"/>
        <w:bottom w:val="none" w:sz="0" w:space="0" w:color="auto"/>
        <w:right w:val="none" w:sz="0" w:space="0" w:color="auto"/>
      </w:divBdr>
      <w:divsChild>
        <w:div w:id="1256357000">
          <w:marLeft w:val="0"/>
          <w:marRight w:val="0"/>
          <w:marTop w:val="0"/>
          <w:marBottom w:val="0"/>
          <w:divBdr>
            <w:top w:val="none" w:sz="0" w:space="0" w:color="auto"/>
            <w:left w:val="none" w:sz="0" w:space="0" w:color="auto"/>
            <w:bottom w:val="none" w:sz="0" w:space="0" w:color="auto"/>
            <w:right w:val="none" w:sz="0" w:space="0" w:color="auto"/>
          </w:divBdr>
        </w:div>
        <w:div w:id="360323175">
          <w:marLeft w:val="0"/>
          <w:marRight w:val="0"/>
          <w:marTop w:val="0"/>
          <w:marBottom w:val="0"/>
          <w:divBdr>
            <w:top w:val="none" w:sz="0" w:space="0" w:color="auto"/>
            <w:left w:val="none" w:sz="0" w:space="0" w:color="auto"/>
            <w:bottom w:val="none" w:sz="0" w:space="0" w:color="auto"/>
            <w:right w:val="none" w:sz="0" w:space="0" w:color="auto"/>
          </w:divBdr>
        </w:div>
      </w:divsChild>
    </w:div>
    <w:div w:id="618923820">
      <w:bodyDiv w:val="1"/>
      <w:marLeft w:val="0"/>
      <w:marRight w:val="0"/>
      <w:marTop w:val="0"/>
      <w:marBottom w:val="0"/>
      <w:divBdr>
        <w:top w:val="none" w:sz="0" w:space="0" w:color="auto"/>
        <w:left w:val="none" w:sz="0" w:space="0" w:color="auto"/>
        <w:bottom w:val="none" w:sz="0" w:space="0" w:color="auto"/>
        <w:right w:val="none" w:sz="0" w:space="0" w:color="auto"/>
      </w:divBdr>
      <w:divsChild>
        <w:div w:id="1527208133">
          <w:marLeft w:val="0"/>
          <w:marRight w:val="0"/>
          <w:marTop w:val="0"/>
          <w:marBottom w:val="0"/>
          <w:divBdr>
            <w:top w:val="none" w:sz="0" w:space="0" w:color="auto"/>
            <w:left w:val="none" w:sz="0" w:space="0" w:color="auto"/>
            <w:bottom w:val="none" w:sz="0" w:space="0" w:color="auto"/>
            <w:right w:val="none" w:sz="0" w:space="0" w:color="auto"/>
          </w:divBdr>
        </w:div>
        <w:div w:id="514733347">
          <w:marLeft w:val="0"/>
          <w:marRight w:val="0"/>
          <w:marTop w:val="0"/>
          <w:marBottom w:val="0"/>
          <w:divBdr>
            <w:top w:val="none" w:sz="0" w:space="0" w:color="auto"/>
            <w:left w:val="none" w:sz="0" w:space="0" w:color="auto"/>
            <w:bottom w:val="none" w:sz="0" w:space="0" w:color="auto"/>
            <w:right w:val="none" w:sz="0" w:space="0" w:color="auto"/>
          </w:divBdr>
        </w:div>
      </w:divsChild>
    </w:div>
    <w:div w:id="640967075">
      <w:bodyDiv w:val="1"/>
      <w:marLeft w:val="0"/>
      <w:marRight w:val="0"/>
      <w:marTop w:val="0"/>
      <w:marBottom w:val="0"/>
      <w:divBdr>
        <w:top w:val="none" w:sz="0" w:space="0" w:color="auto"/>
        <w:left w:val="none" w:sz="0" w:space="0" w:color="auto"/>
        <w:bottom w:val="none" w:sz="0" w:space="0" w:color="auto"/>
        <w:right w:val="none" w:sz="0" w:space="0" w:color="auto"/>
      </w:divBdr>
      <w:divsChild>
        <w:div w:id="1161853066">
          <w:marLeft w:val="547"/>
          <w:marRight w:val="0"/>
          <w:marTop w:val="154"/>
          <w:marBottom w:val="0"/>
          <w:divBdr>
            <w:top w:val="none" w:sz="0" w:space="0" w:color="auto"/>
            <w:left w:val="none" w:sz="0" w:space="0" w:color="auto"/>
            <w:bottom w:val="none" w:sz="0" w:space="0" w:color="auto"/>
            <w:right w:val="none" w:sz="0" w:space="0" w:color="auto"/>
          </w:divBdr>
        </w:div>
        <w:div w:id="434792203">
          <w:marLeft w:val="547"/>
          <w:marRight w:val="0"/>
          <w:marTop w:val="154"/>
          <w:marBottom w:val="0"/>
          <w:divBdr>
            <w:top w:val="none" w:sz="0" w:space="0" w:color="auto"/>
            <w:left w:val="none" w:sz="0" w:space="0" w:color="auto"/>
            <w:bottom w:val="none" w:sz="0" w:space="0" w:color="auto"/>
            <w:right w:val="none" w:sz="0" w:space="0" w:color="auto"/>
          </w:divBdr>
        </w:div>
        <w:div w:id="1948151697">
          <w:marLeft w:val="547"/>
          <w:marRight w:val="0"/>
          <w:marTop w:val="154"/>
          <w:marBottom w:val="0"/>
          <w:divBdr>
            <w:top w:val="none" w:sz="0" w:space="0" w:color="auto"/>
            <w:left w:val="none" w:sz="0" w:space="0" w:color="auto"/>
            <w:bottom w:val="none" w:sz="0" w:space="0" w:color="auto"/>
            <w:right w:val="none" w:sz="0" w:space="0" w:color="auto"/>
          </w:divBdr>
        </w:div>
        <w:div w:id="141702048">
          <w:marLeft w:val="547"/>
          <w:marRight w:val="0"/>
          <w:marTop w:val="154"/>
          <w:marBottom w:val="0"/>
          <w:divBdr>
            <w:top w:val="none" w:sz="0" w:space="0" w:color="auto"/>
            <w:left w:val="none" w:sz="0" w:space="0" w:color="auto"/>
            <w:bottom w:val="none" w:sz="0" w:space="0" w:color="auto"/>
            <w:right w:val="none" w:sz="0" w:space="0" w:color="auto"/>
          </w:divBdr>
        </w:div>
      </w:divsChild>
    </w:div>
    <w:div w:id="832523080">
      <w:bodyDiv w:val="1"/>
      <w:marLeft w:val="0"/>
      <w:marRight w:val="0"/>
      <w:marTop w:val="0"/>
      <w:marBottom w:val="0"/>
      <w:divBdr>
        <w:top w:val="none" w:sz="0" w:space="0" w:color="auto"/>
        <w:left w:val="none" w:sz="0" w:space="0" w:color="auto"/>
        <w:bottom w:val="none" w:sz="0" w:space="0" w:color="auto"/>
        <w:right w:val="none" w:sz="0" w:space="0" w:color="auto"/>
      </w:divBdr>
      <w:divsChild>
        <w:div w:id="1551188734">
          <w:marLeft w:val="0"/>
          <w:marRight w:val="0"/>
          <w:marTop w:val="0"/>
          <w:marBottom w:val="0"/>
          <w:divBdr>
            <w:top w:val="none" w:sz="0" w:space="0" w:color="auto"/>
            <w:left w:val="none" w:sz="0" w:space="0" w:color="auto"/>
            <w:bottom w:val="none" w:sz="0" w:space="0" w:color="auto"/>
            <w:right w:val="none" w:sz="0" w:space="0" w:color="auto"/>
          </w:divBdr>
        </w:div>
      </w:divsChild>
    </w:div>
    <w:div w:id="841503487">
      <w:bodyDiv w:val="1"/>
      <w:marLeft w:val="0"/>
      <w:marRight w:val="0"/>
      <w:marTop w:val="0"/>
      <w:marBottom w:val="0"/>
      <w:divBdr>
        <w:top w:val="none" w:sz="0" w:space="0" w:color="auto"/>
        <w:left w:val="none" w:sz="0" w:space="0" w:color="auto"/>
        <w:bottom w:val="none" w:sz="0" w:space="0" w:color="auto"/>
        <w:right w:val="none" w:sz="0" w:space="0" w:color="auto"/>
      </w:divBdr>
      <w:divsChild>
        <w:div w:id="212275204">
          <w:marLeft w:val="0"/>
          <w:marRight w:val="0"/>
          <w:marTop w:val="0"/>
          <w:marBottom w:val="0"/>
          <w:divBdr>
            <w:top w:val="none" w:sz="0" w:space="0" w:color="auto"/>
            <w:left w:val="none" w:sz="0" w:space="0" w:color="auto"/>
            <w:bottom w:val="none" w:sz="0" w:space="0" w:color="auto"/>
            <w:right w:val="none" w:sz="0" w:space="0" w:color="auto"/>
          </w:divBdr>
        </w:div>
        <w:div w:id="26875840">
          <w:marLeft w:val="0"/>
          <w:marRight w:val="0"/>
          <w:marTop w:val="0"/>
          <w:marBottom w:val="0"/>
          <w:divBdr>
            <w:top w:val="none" w:sz="0" w:space="0" w:color="auto"/>
            <w:left w:val="none" w:sz="0" w:space="0" w:color="auto"/>
            <w:bottom w:val="none" w:sz="0" w:space="0" w:color="auto"/>
            <w:right w:val="none" w:sz="0" w:space="0" w:color="auto"/>
          </w:divBdr>
        </w:div>
      </w:divsChild>
    </w:div>
    <w:div w:id="928198918">
      <w:bodyDiv w:val="1"/>
      <w:marLeft w:val="0"/>
      <w:marRight w:val="0"/>
      <w:marTop w:val="0"/>
      <w:marBottom w:val="0"/>
      <w:divBdr>
        <w:top w:val="none" w:sz="0" w:space="0" w:color="auto"/>
        <w:left w:val="none" w:sz="0" w:space="0" w:color="auto"/>
        <w:bottom w:val="none" w:sz="0" w:space="0" w:color="auto"/>
        <w:right w:val="none" w:sz="0" w:space="0" w:color="auto"/>
      </w:divBdr>
      <w:divsChild>
        <w:div w:id="1557811797">
          <w:marLeft w:val="1123"/>
          <w:marRight w:val="0"/>
          <w:marTop w:val="101"/>
          <w:marBottom w:val="0"/>
          <w:divBdr>
            <w:top w:val="none" w:sz="0" w:space="0" w:color="auto"/>
            <w:left w:val="none" w:sz="0" w:space="0" w:color="auto"/>
            <w:bottom w:val="none" w:sz="0" w:space="0" w:color="auto"/>
            <w:right w:val="none" w:sz="0" w:space="0" w:color="auto"/>
          </w:divBdr>
        </w:div>
        <w:div w:id="795027441">
          <w:marLeft w:val="1123"/>
          <w:marRight w:val="0"/>
          <w:marTop w:val="101"/>
          <w:marBottom w:val="0"/>
          <w:divBdr>
            <w:top w:val="none" w:sz="0" w:space="0" w:color="auto"/>
            <w:left w:val="none" w:sz="0" w:space="0" w:color="auto"/>
            <w:bottom w:val="none" w:sz="0" w:space="0" w:color="auto"/>
            <w:right w:val="none" w:sz="0" w:space="0" w:color="auto"/>
          </w:divBdr>
        </w:div>
        <w:div w:id="2116437370">
          <w:marLeft w:val="1123"/>
          <w:marRight w:val="0"/>
          <w:marTop w:val="101"/>
          <w:marBottom w:val="0"/>
          <w:divBdr>
            <w:top w:val="none" w:sz="0" w:space="0" w:color="auto"/>
            <w:left w:val="none" w:sz="0" w:space="0" w:color="auto"/>
            <w:bottom w:val="none" w:sz="0" w:space="0" w:color="auto"/>
            <w:right w:val="none" w:sz="0" w:space="0" w:color="auto"/>
          </w:divBdr>
        </w:div>
        <w:div w:id="658660364">
          <w:marLeft w:val="1123"/>
          <w:marRight w:val="0"/>
          <w:marTop w:val="101"/>
          <w:marBottom w:val="0"/>
          <w:divBdr>
            <w:top w:val="none" w:sz="0" w:space="0" w:color="auto"/>
            <w:left w:val="none" w:sz="0" w:space="0" w:color="auto"/>
            <w:bottom w:val="none" w:sz="0" w:space="0" w:color="auto"/>
            <w:right w:val="none" w:sz="0" w:space="0" w:color="auto"/>
          </w:divBdr>
        </w:div>
        <w:div w:id="135222712">
          <w:marLeft w:val="1123"/>
          <w:marRight w:val="0"/>
          <w:marTop w:val="101"/>
          <w:marBottom w:val="0"/>
          <w:divBdr>
            <w:top w:val="none" w:sz="0" w:space="0" w:color="auto"/>
            <w:left w:val="none" w:sz="0" w:space="0" w:color="auto"/>
            <w:bottom w:val="none" w:sz="0" w:space="0" w:color="auto"/>
            <w:right w:val="none" w:sz="0" w:space="0" w:color="auto"/>
          </w:divBdr>
        </w:div>
        <w:div w:id="1508666999">
          <w:marLeft w:val="1123"/>
          <w:marRight w:val="0"/>
          <w:marTop w:val="101"/>
          <w:marBottom w:val="0"/>
          <w:divBdr>
            <w:top w:val="none" w:sz="0" w:space="0" w:color="auto"/>
            <w:left w:val="none" w:sz="0" w:space="0" w:color="auto"/>
            <w:bottom w:val="none" w:sz="0" w:space="0" w:color="auto"/>
            <w:right w:val="none" w:sz="0" w:space="0" w:color="auto"/>
          </w:divBdr>
        </w:div>
        <w:div w:id="207642622">
          <w:marLeft w:val="1123"/>
          <w:marRight w:val="0"/>
          <w:marTop w:val="101"/>
          <w:marBottom w:val="0"/>
          <w:divBdr>
            <w:top w:val="none" w:sz="0" w:space="0" w:color="auto"/>
            <w:left w:val="none" w:sz="0" w:space="0" w:color="auto"/>
            <w:bottom w:val="none" w:sz="0" w:space="0" w:color="auto"/>
            <w:right w:val="none" w:sz="0" w:space="0" w:color="auto"/>
          </w:divBdr>
        </w:div>
        <w:div w:id="723214637">
          <w:marLeft w:val="1123"/>
          <w:marRight w:val="0"/>
          <w:marTop w:val="101"/>
          <w:marBottom w:val="0"/>
          <w:divBdr>
            <w:top w:val="none" w:sz="0" w:space="0" w:color="auto"/>
            <w:left w:val="none" w:sz="0" w:space="0" w:color="auto"/>
            <w:bottom w:val="none" w:sz="0" w:space="0" w:color="auto"/>
            <w:right w:val="none" w:sz="0" w:space="0" w:color="auto"/>
          </w:divBdr>
        </w:div>
        <w:div w:id="312101257">
          <w:marLeft w:val="1123"/>
          <w:marRight w:val="0"/>
          <w:marTop w:val="101"/>
          <w:marBottom w:val="0"/>
          <w:divBdr>
            <w:top w:val="none" w:sz="0" w:space="0" w:color="auto"/>
            <w:left w:val="none" w:sz="0" w:space="0" w:color="auto"/>
            <w:bottom w:val="none" w:sz="0" w:space="0" w:color="auto"/>
            <w:right w:val="none" w:sz="0" w:space="0" w:color="auto"/>
          </w:divBdr>
        </w:div>
        <w:div w:id="1095327902">
          <w:marLeft w:val="1123"/>
          <w:marRight w:val="0"/>
          <w:marTop w:val="101"/>
          <w:marBottom w:val="0"/>
          <w:divBdr>
            <w:top w:val="none" w:sz="0" w:space="0" w:color="auto"/>
            <w:left w:val="none" w:sz="0" w:space="0" w:color="auto"/>
            <w:bottom w:val="none" w:sz="0" w:space="0" w:color="auto"/>
            <w:right w:val="none" w:sz="0" w:space="0" w:color="auto"/>
          </w:divBdr>
        </w:div>
        <w:div w:id="1802916271">
          <w:marLeft w:val="1123"/>
          <w:marRight w:val="0"/>
          <w:marTop w:val="101"/>
          <w:marBottom w:val="0"/>
          <w:divBdr>
            <w:top w:val="none" w:sz="0" w:space="0" w:color="auto"/>
            <w:left w:val="none" w:sz="0" w:space="0" w:color="auto"/>
            <w:bottom w:val="none" w:sz="0" w:space="0" w:color="auto"/>
            <w:right w:val="none" w:sz="0" w:space="0" w:color="auto"/>
          </w:divBdr>
        </w:div>
        <w:div w:id="28144072">
          <w:marLeft w:val="1123"/>
          <w:marRight w:val="0"/>
          <w:marTop w:val="101"/>
          <w:marBottom w:val="0"/>
          <w:divBdr>
            <w:top w:val="none" w:sz="0" w:space="0" w:color="auto"/>
            <w:left w:val="none" w:sz="0" w:space="0" w:color="auto"/>
            <w:bottom w:val="none" w:sz="0" w:space="0" w:color="auto"/>
            <w:right w:val="none" w:sz="0" w:space="0" w:color="auto"/>
          </w:divBdr>
        </w:div>
        <w:div w:id="913977222">
          <w:marLeft w:val="1123"/>
          <w:marRight w:val="0"/>
          <w:marTop w:val="101"/>
          <w:marBottom w:val="0"/>
          <w:divBdr>
            <w:top w:val="none" w:sz="0" w:space="0" w:color="auto"/>
            <w:left w:val="none" w:sz="0" w:space="0" w:color="auto"/>
            <w:bottom w:val="none" w:sz="0" w:space="0" w:color="auto"/>
            <w:right w:val="none" w:sz="0" w:space="0" w:color="auto"/>
          </w:divBdr>
        </w:div>
      </w:divsChild>
    </w:div>
    <w:div w:id="997002917">
      <w:bodyDiv w:val="1"/>
      <w:marLeft w:val="0"/>
      <w:marRight w:val="0"/>
      <w:marTop w:val="0"/>
      <w:marBottom w:val="0"/>
      <w:divBdr>
        <w:top w:val="none" w:sz="0" w:space="0" w:color="auto"/>
        <w:left w:val="none" w:sz="0" w:space="0" w:color="auto"/>
        <w:bottom w:val="none" w:sz="0" w:space="0" w:color="auto"/>
        <w:right w:val="none" w:sz="0" w:space="0" w:color="auto"/>
      </w:divBdr>
    </w:div>
    <w:div w:id="1072120017">
      <w:bodyDiv w:val="1"/>
      <w:marLeft w:val="0"/>
      <w:marRight w:val="0"/>
      <w:marTop w:val="0"/>
      <w:marBottom w:val="0"/>
      <w:divBdr>
        <w:top w:val="none" w:sz="0" w:space="0" w:color="auto"/>
        <w:left w:val="none" w:sz="0" w:space="0" w:color="auto"/>
        <w:bottom w:val="none" w:sz="0" w:space="0" w:color="auto"/>
        <w:right w:val="none" w:sz="0" w:space="0" w:color="auto"/>
      </w:divBdr>
      <w:divsChild>
        <w:div w:id="145173308">
          <w:marLeft w:val="547"/>
          <w:marRight w:val="0"/>
          <w:marTop w:val="173"/>
          <w:marBottom w:val="0"/>
          <w:divBdr>
            <w:top w:val="none" w:sz="0" w:space="0" w:color="auto"/>
            <w:left w:val="none" w:sz="0" w:space="0" w:color="auto"/>
            <w:bottom w:val="none" w:sz="0" w:space="0" w:color="auto"/>
            <w:right w:val="none" w:sz="0" w:space="0" w:color="auto"/>
          </w:divBdr>
        </w:div>
      </w:divsChild>
    </w:div>
    <w:div w:id="1072846268">
      <w:bodyDiv w:val="1"/>
      <w:marLeft w:val="0"/>
      <w:marRight w:val="0"/>
      <w:marTop w:val="0"/>
      <w:marBottom w:val="0"/>
      <w:divBdr>
        <w:top w:val="none" w:sz="0" w:space="0" w:color="auto"/>
        <w:left w:val="none" w:sz="0" w:space="0" w:color="auto"/>
        <w:bottom w:val="none" w:sz="0" w:space="0" w:color="auto"/>
        <w:right w:val="none" w:sz="0" w:space="0" w:color="auto"/>
      </w:divBdr>
    </w:div>
    <w:div w:id="1074743562">
      <w:bodyDiv w:val="1"/>
      <w:marLeft w:val="0"/>
      <w:marRight w:val="0"/>
      <w:marTop w:val="0"/>
      <w:marBottom w:val="0"/>
      <w:divBdr>
        <w:top w:val="none" w:sz="0" w:space="0" w:color="auto"/>
        <w:left w:val="none" w:sz="0" w:space="0" w:color="auto"/>
        <w:bottom w:val="none" w:sz="0" w:space="0" w:color="auto"/>
        <w:right w:val="none" w:sz="0" w:space="0" w:color="auto"/>
      </w:divBdr>
    </w:div>
    <w:div w:id="1107196642">
      <w:bodyDiv w:val="1"/>
      <w:marLeft w:val="0"/>
      <w:marRight w:val="0"/>
      <w:marTop w:val="0"/>
      <w:marBottom w:val="0"/>
      <w:divBdr>
        <w:top w:val="none" w:sz="0" w:space="0" w:color="auto"/>
        <w:left w:val="none" w:sz="0" w:space="0" w:color="auto"/>
        <w:bottom w:val="none" w:sz="0" w:space="0" w:color="auto"/>
        <w:right w:val="none" w:sz="0" w:space="0" w:color="auto"/>
      </w:divBdr>
    </w:div>
    <w:div w:id="1172066056">
      <w:bodyDiv w:val="1"/>
      <w:marLeft w:val="0"/>
      <w:marRight w:val="0"/>
      <w:marTop w:val="0"/>
      <w:marBottom w:val="0"/>
      <w:divBdr>
        <w:top w:val="none" w:sz="0" w:space="0" w:color="auto"/>
        <w:left w:val="none" w:sz="0" w:space="0" w:color="auto"/>
        <w:bottom w:val="none" w:sz="0" w:space="0" w:color="auto"/>
        <w:right w:val="none" w:sz="0" w:space="0" w:color="auto"/>
      </w:divBdr>
    </w:div>
    <w:div w:id="1175339450">
      <w:bodyDiv w:val="1"/>
      <w:marLeft w:val="0"/>
      <w:marRight w:val="0"/>
      <w:marTop w:val="0"/>
      <w:marBottom w:val="0"/>
      <w:divBdr>
        <w:top w:val="none" w:sz="0" w:space="0" w:color="auto"/>
        <w:left w:val="none" w:sz="0" w:space="0" w:color="auto"/>
        <w:bottom w:val="none" w:sz="0" w:space="0" w:color="auto"/>
        <w:right w:val="none" w:sz="0" w:space="0" w:color="auto"/>
      </w:divBdr>
      <w:divsChild>
        <w:div w:id="882180720">
          <w:marLeft w:val="547"/>
          <w:marRight w:val="0"/>
          <w:marTop w:val="120"/>
          <w:marBottom w:val="0"/>
          <w:divBdr>
            <w:top w:val="none" w:sz="0" w:space="0" w:color="auto"/>
            <w:left w:val="none" w:sz="0" w:space="0" w:color="auto"/>
            <w:bottom w:val="none" w:sz="0" w:space="0" w:color="auto"/>
            <w:right w:val="none" w:sz="0" w:space="0" w:color="auto"/>
          </w:divBdr>
        </w:div>
        <w:div w:id="526791718">
          <w:marLeft w:val="547"/>
          <w:marRight w:val="0"/>
          <w:marTop w:val="120"/>
          <w:marBottom w:val="0"/>
          <w:divBdr>
            <w:top w:val="none" w:sz="0" w:space="0" w:color="auto"/>
            <w:left w:val="none" w:sz="0" w:space="0" w:color="auto"/>
            <w:bottom w:val="none" w:sz="0" w:space="0" w:color="auto"/>
            <w:right w:val="none" w:sz="0" w:space="0" w:color="auto"/>
          </w:divBdr>
        </w:div>
        <w:div w:id="1334530285">
          <w:marLeft w:val="547"/>
          <w:marRight w:val="0"/>
          <w:marTop w:val="120"/>
          <w:marBottom w:val="0"/>
          <w:divBdr>
            <w:top w:val="none" w:sz="0" w:space="0" w:color="auto"/>
            <w:left w:val="none" w:sz="0" w:space="0" w:color="auto"/>
            <w:bottom w:val="none" w:sz="0" w:space="0" w:color="auto"/>
            <w:right w:val="none" w:sz="0" w:space="0" w:color="auto"/>
          </w:divBdr>
        </w:div>
        <w:div w:id="1401631355">
          <w:marLeft w:val="547"/>
          <w:marRight w:val="0"/>
          <w:marTop w:val="120"/>
          <w:marBottom w:val="0"/>
          <w:divBdr>
            <w:top w:val="none" w:sz="0" w:space="0" w:color="auto"/>
            <w:left w:val="none" w:sz="0" w:space="0" w:color="auto"/>
            <w:bottom w:val="none" w:sz="0" w:space="0" w:color="auto"/>
            <w:right w:val="none" w:sz="0" w:space="0" w:color="auto"/>
          </w:divBdr>
        </w:div>
        <w:div w:id="1332369744">
          <w:marLeft w:val="547"/>
          <w:marRight w:val="0"/>
          <w:marTop w:val="120"/>
          <w:marBottom w:val="0"/>
          <w:divBdr>
            <w:top w:val="none" w:sz="0" w:space="0" w:color="auto"/>
            <w:left w:val="none" w:sz="0" w:space="0" w:color="auto"/>
            <w:bottom w:val="none" w:sz="0" w:space="0" w:color="auto"/>
            <w:right w:val="none" w:sz="0" w:space="0" w:color="auto"/>
          </w:divBdr>
        </w:div>
        <w:div w:id="1241794113">
          <w:marLeft w:val="547"/>
          <w:marRight w:val="0"/>
          <w:marTop w:val="120"/>
          <w:marBottom w:val="0"/>
          <w:divBdr>
            <w:top w:val="none" w:sz="0" w:space="0" w:color="auto"/>
            <w:left w:val="none" w:sz="0" w:space="0" w:color="auto"/>
            <w:bottom w:val="none" w:sz="0" w:space="0" w:color="auto"/>
            <w:right w:val="none" w:sz="0" w:space="0" w:color="auto"/>
          </w:divBdr>
        </w:div>
      </w:divsChild>
    </w:div>
    <w:div w:id="1206217080">
      <w:bodyDiv w:val="1"/>
      <w:marLeft w:val="0"/>
      <w:marRight w:val="0"/>
      <w:marTop w:val="0"/>
      <w:marBottom w:val="0"/>
      <w:divBdr>
        <w:top w:val="none" w:sz="0" w:space="0" w:color="auto"/>
        <w:left w:val="none" w:sz="0" w:space="0" w:color="auto"/>
        <w:bottom w:val="none" w:sz="0" w:space="0" w:color="auto"/>
        <w:right w:val="none" w:sz="0" w:space="0" w:color="auto"/>
      </w:divBdr>
      <w:divsChild>
        <w:div w:id="1038428203">
          <w:marLeft w:val="0"/>
          <w:marRight w:val="0"/>
          <w:marTop w:val="0"/>
          <w:marBottom w:val="0"/>
          <w:divBdr>
            <w:top w:val="none" w:sz="0" w:space="0" w:color="auto"/>
            <w:left w:val="none" w:sz="0" w:space="0" w:color="auto"/>
            <w:bottom w:val="none" w:sz="0" w:space="0" w:color="auto"/>
            <w:right w:val="none" w:sz="0" w:space="0" w:color="auto"/>
          </w:divBdr>
        </w:div>
        <w:div w:id="513690111">
          <w:marLeft w:val="0"/>
          <w:marRight w:val="0"/>
          <w:marTop w:val="0"/>
          <w:marBottom w:val="0"/>
          <w:divBdr>
            <w:top w:val="none" w:sz="0" w:space="0" w:color="auto"/>
            <w:left w:val="none" w:sz="0" w:space="0" w:color="auto"/>
            <w:bottom w:val="none" w:sz="0" w:space="0" w:color="auto"/>
            <w:right w:val="none" w:sz="0" w:space="0" w:color="auto"/>
          </w:divBdr>
        </w:div>
      </w:divsChild>
    </w:div>
    <w:div w:id="1277786959">
      <w:bodyDiv w:val="1"/>
      <w:marLeft w:val="0"/>
      <w:marRight w:val="0"/>
      <w:marTop w:val="0"/>
      <w:marBottom w:val="0"/>
      <w:divBdr>
        <w:top w:val="none" w:sz="0" w:space="0" w:color="auto"/>
        <w:left w:val="none" w:sz="0" w:space="0" w:color="auto"/>
        <w:bottom w:val="none" w:sz="0" w:space="0" w:color="auto"/>
        <w:right w:val="none" w:sz="0" w:space="0" w:color="auto"/>
      </w:divBdr>
      <w:divsChild>
        <w:div w:id="1609435980">
          <w:marLeft w:val="0"/>
          <w:marRight w:val="0"/>
          <w:marTop w:val="0"/>
          <w:marBottom w:val="0"/>
          <w:divBdr>
            <w:top w:val="none" w:sz="0" w:space="0" w:color="auto"/>
            <w:left w:val="none" w:sz="0" w:space="0" w:color="auto"/>
            <w:bottom w:val="none" w:sz="0" w:space="0" w:color="auto"/>
            <w:right w:val="none" w:sz="0" w:space="0" w:color="auto"/>
          </w:divBdr>
        </w:div>
        <w:div w:id="1656302575">
          <w:marLeft w:val="0"/>
          <w:marRight w:val="0"/>
          <w:marTop w:val="0"/>
          <w:marBottom w:val="0"/>
          <w:divBdr>
            <w:top w:val="none" w:sz="0" w:space="0" w:color="auto"/>
            <w:left w:val="none" w:sz="0" w:space="0" w:color="auto"/>
            <w:bottom w:val="none" w:sz="0" w:space="0" w:color="auto"/>
            <w:right w:val="none" w:sz="0" w:space="0" w:color="auto"/>
          </w:divBdr>
        </w:div>
        <w:div w:id="2041395012">
          <w:marLeft w:val="0"/>
          <w:marRight w:val="0"/>
          <w:marTop w:val="0"/>
          <w:marBottom w:val="0"/>
          <w:divBdr>
            <w:top w:val="none" w:sz="0" w:space="0" w:color="auto"/>
            <w:left w:val="none" w:sz="0" w:space="0" w:color="auto"/>
            <w:bottom w:val="none" w:sz="0" w:space="0" w:color="auto"/>
            <w:right w:val="none" w:sz="0" w:space="0" w:color="auto"/>
          </w:divBdr>
        </w:div>
        <w:div w:id="893739331">
          <w:marLeft w:val="0"/>
          <w:marRight w:val="0"/>
          <w:marTop w:val="0"/>
          <w:marBottom w:val="0"/>
          <w:divBdr>
            <w:top w:val="none" w:sz="0" w:space="0" w:color="auto"/>
            <w:left w:val="none" w:sz="0" w:space="0" w:color="auto"/>
            <w:bottom w:val="none" w:sz="0" w:space="0" w:color="auto"/>
            <w:right w:val="none" w:sz="0" w:space="0" w:color="auto"/>
          </w:divBdr>
        </w:div>
        <w:div w:id="2031490788">
          <w:marLeft w:val="0"/>
          <w:marRight w:val="0"/>
          <w:marTop w:val="0"/>
          <w:marBottom w:val="0"/>
          <w:divBdr>
            <w:top w:val="none" w:sz="0" w:space="0" w:color="auto"/>
            <w:left w:val="none" w:sz="0" w:space="0" w:color="auto"/>
            <w:bottom w:val="none" w:sz="0" w:space="0" w:color="auto"/>
            <w:right w:val="none" w:sz="0" w:space="0" w:color="auto"/>
          </w:divBdr>
        </w:div>
        <w:div w:id="612711235">
          <w:marLeft w:val="0"/>
          <w:marRight w:val="0"/>
          <w:marTop w:val="0"/>
          <w:marBottom w:val="0"/>
          <w:divBdr>
            <w:top w:val="none" w:sz="0" w:space="0" w:color="auto"/>
            <w:left w:val="none" w:sz="0" w:space="0" w:color="auto"/>
            <w:bottom w:val="none" w:sz="0" w:space="0" w:color="auto"/>
            <w:right w:val="none" w:sz="0" w:space="0" w:color="auto"/>
          </w:divBdr>
        </w:div>
        <w:div w:id="57830455">
          <w:marLeft w:val="0"/>
          <w:marRight w:val="0"/>
          <w:marTop w:val="0"/>
          <w:marBottom w:val="0"/>
          <w:divBdr>
            <w:top w:val="none" w:sz="0" w:space="0" w:color="auto"/>
            <w:left w:val="none" w:sz="0" w:space="0" w:color="auto"/>
            <w:bottom w:val="none" w:sz="0" w:space="0" w:color="auto"/>
            <w:right w:val="none" w:sz="0" w:space="0" w:color="auto"/>
          </w:divBdr>
        </w:div>
        <w:div w:id="402487926">
          <w:marLeft w:val="0"/>
          <w:marRight w:val="0"/>
          <w:marTop w:val="0"/>
          <w:marBottom w:val="0"/>
          <w:divBdr>
            <w:top w:val="none" w:sz="0" w:space="0" w:color="auto"/>
            <w:left w:val="none" w:sz="0" w:space="0" w:color="auto"/>
            <w:bottom w:val="none" w:sz="0" w:space="0" w:color="auto"/>
            <w:right w:val="none" w:sz="0" w:space="0" w:color="auto"/>
          </w:divBdr>
        </w:div>
        <w:div w:id="688722979">
          <w:marLeft w:val="0"/>
          <w:marRight w:val="0"/>
          <w:marTop w:val="0"/>
          <w:marBottom w:val="0"/>
          <w:divBdr>
            <w:top w:val="none" w:sz="0" w:space="0" w:color="auto"/>
            <w:left w:val="none" w:sz="0" w:space="0" w:color="auto"/>
            <w:bottom w:val="none" w:sz="0" w:space="0" w:color="auto"/>
            <w:right w:val="none" w:sz="0" w:space="0" w:color="auto"/>
          </w:divBdr>
        </w:div>
        <w:div w:id="461535235">
          <w:marLeft w:val="0"/>
          <w:marRight w:val="0"/>
          <w:marTop w:val="0"/>
          <w:marBottom w:val="0"/>
          <w:divBdr>
            <w:top w:val="none" w:sz="0" w:space="0" w:color="auto"/>
            <w:left w:val="none" w:sz="0" w:space="0" w:color="auto"/>
            <w:bottom w:val="none" w:sz="0" w:space="0" w:color="auto"/>
            <w:right w:val="none" w:sz="0" w:space="0" w:color="auto"/>
          </w:divBdr>
        </w:div>
        <w:div w:id="974679972">
          <w:marLeft w:val="0"/>
          <w:marRight w:val="0"/>
          <w:marTop w:val="0"/>
          <w:marBottom w:val="0"/>
          <w:divBdr>
            <w:top w:val="none" w:sz="0" w:space="0" w:color="auto"/>
            <w:left w:val="none" w:sz="0" w:space="0" w:color="auto"/>
            <w:bottom w:val="none" w:sz="0" w:space="0" w:color="auto"/>
            <w:right w:val="none" w:sz="0" w:space="0" w:color="auto"/>
          </w:divBdr>
        </w:div>
        <w:div w:id="168907860">
          <w:marLeft w:val="0"/>
          <w:marRight w:val="0"/>
          <w:marTop w:val="0"/>
          <w:marBottom w:val="0"/>
          <w:divBdr>
            <w:top w:val="none" w:sz="0" w:space="0" w:color="auto"/>
            <w:left w:val="none" w:sz="0" w:space="0" w:color="auto"/>
            <w:bottom w:val="none" w:sz="0" w:space="0" w:color="auto"/>
            <w:right w:val="none" w:sz="0" w:space="0" w:color="auto"/>
          </w:divBdr>
        </w:div>
      </w:divsChild>
    </w:div>
    <w:div w:id="1295063610">
      <w:bodyDiv w:val="1"/>
      <w:marLeft w:val="0"/>
      <w:marRight w:val="0"/>
      <w:marTop w:val="0"/>
      <w:marBottom w:val="0"/>
      <w:divBdr>
        <w:top w:val="none" w:sz="0" w:space="0" w:color="auto"/>
        <w:left w:val="none" w:sz="0" w:space="0" w:color="auto"/>
        <w:bottom w:val="none" w:sz="0" w:space="0" w:color="auto"/>
        <w:right w:val="none" w:sz="0" w:space="0" w:color="auto"/>
      </w:divBdr>
    </w:div>
    <w:div w:id="1303996239">
      <w:bodyDiv w:val="1"/>
      <w:marLeft w:val="0"/>
      <w:marRight w:val="0"/>
      <w:marTop w:val="0"/>
      <w:marBottom w:val="0"/>
      <w:divBdr>
        <w:top w:val="none" w:sz="0" w:space="0" w:color="auto"/>
        <w:left w:val="none" w:sz="0" w:space="0" w:color="auto"/>
        <w:bottom w:val="none" w:sz="0" w:space="0" w:color="auto"/>
        <w:right w:val="none" w:sz="0" w:space="0" w:color="auto"/>
      </w:divBdr>
      <w:divsChild>
        <w:div w:id="1330787090">
          <w:marLeft w:val="0"/>
          <w:marRight w:val="0"/>
          <w:marTop w:val="0"/>
          <w:marBottom w:val="0"/>
          <w:divBdr>
            <w:top w:val="none" w:sz="0" w:space="0" w:color="auto"/>
            <w:left w:val="none" w:sz="0" w:space="0" w:color="auto"/>
            <w:bottom w:val="none" w:sz="0" w:space="0" w:color="auto"/>
            <w:right w:val="none" w:sz="0" w:space="0" w:color="auto"/>
          </w:divBdr>
        </w:div>
        <w:div w:id="1484619605">
          <w:marLeft w:val="0"/>
          <w:marRight w:val="0"/>
          <w:marTop w:val="0"/>
          <w:marBottom w:val="0"/>
          <w:divBdr>
            <w:top w:val="none" w:sz="0" w:space="0" w:color="auto"/>
            <w:left w:val="none" w:sz="0" w:space="0" w:color="auto"/>
            <w:bottom w:val="none" w:sz="0" w:space="0" w:color="auto"/>
            <w:right w:val="none" w:sz="0" w:space="0" w:color="auto"/>
          </w:divBdr>
        </w:div>
        <w:div w:id="73092944">
          <w:marLeft w:val="0"/>
          <w:marRight w:val="0"/>
          <w:marTop w:val="0"/>
          <w:marBottom w:val="0"/>
          <w:divBdr>
            <w:top w:val="none" w:sz="0" w:space="0" w:color="auto"/>
            <w:left w:val="none" w:sz="0" w:space="0" w:color="auto"/>
            <w:bottom w:val="none" w:sz="0" w:space="0" w:color="auto"/>
            <w:right w:val="none" w:sz="0" w:space="0" w:color="auto"/>
          </w:divBdr>
        </w:div>
        <w:div w:id="1644888819">
          <w:marLeft w:val="0"/>
          <w:marRight w:val="0"/>
          <w:marTop w:val="0"/>
          <w:marBottom w:val="0"/>
          <w:divBdr>
            <w:top w:val="none" w:sz="0" w:space="0" w:color="auto"/>
            <w:left w:val="none" w:sz="0" w:space="0" w:color="auto"/>
            <w:bottom w:val="none" w:sz="0" w:space="0" w:color="auto"/>
            <w:right w:val="none" w:sz="0" w:space="0" w:color="auto"/>
          </w:divBdr>
        </w:div>
        <w:div w:id="966005771">
          <w:marLeft w:val="0"/>
          <w:marRight w:val="0"/>
          <w:marTop w:val="0"/>
          <w:marBottom w:val="0"/>
          <w:divBdr>
            <w:top w:val="none" w:sz="0" w:space="0" w:color="auto"/>
            <w:left w:val="none" w:sz="0" w:space="0" w:color="auto"/>
            <w:bottom w:val="none" w:sz="0" w:space="0" w:color="auto"/>
            <w:right w:val="none" w:sz="0" w:space="0" w:color="auto"/>
          </w:divBdr>
        </w:div>
        <w:div w:id="2008753260">
          <w:marLeft w:val="0"/>
          <w:marRight w:val="0"/>
          <w:marTop w:val="0"/>
          <w:marBottom w:val="0"/>
          <w:divBdr>
            <w:top w:val="none" w:sz="0" w:space="0" w:color="auto"/>
            <w:left w:val="none" w:sz="0" w:space="0" w:color="auto"/>
            <w:bottom w:val="none" w:sz="0" w:space="0" w:color="auto"/>
            <w:right w:val="none" w:sz="0" w:space="0" w:color="auto"/>
          </w:divBdr>
        </w:div>
        <w:div w:id="1595895102">
          <w:marLeft w:val="0"/>
          <w:marRight w:val="0"/>
          <w:marTop w:val="0"/>
          <w:marBottom w:val="0"/>
          <w:divBdr>
            <w:top w:val="none" w:sz="0" w:space="0" w:color="auto"/>
            <w:left w:val="none" w:sz="0" w:space="0" w:color="auto"/>
            <w:bottom w:val="none" w:sz="0" w:space="0" w:color="auto"/>
            <w:right w:val="none" w:sz="0" w:space="0" w:color="auto"/>
          </w:divBdr>
        </w:div>
        <w:div w:id="2035644584">
          <w:marLeft w:val="0"/>
          <w:marRight w:val="0"/>
          <w:marTop w:val="0"/>
          <w:marBottom w:val="0"/>
          <w:divBdr>
            <w:top w:val="none" w:sz="0" w:space="0" w:color="auto"/>
            <w:left w:val="none" w:sz="0" w:space="0" w:color="auto"/>
            <w:bottom w:val="none" w:sz="0" w:space="0" w:color="auto"/>
            <w:right w:val="none" w:sz="0" w:space="0" w:color="auto"/>
          </w:divBdr>
        </w:div>
        <w:div w:id="1728797777">
          <w:marLeft w:val="0"/>
          <w:marRight w:val="0"/>
          <w:marTop w:val="0"/>
          <w:marBottom w:val="0"/>
          <w:divBdr>
            <w:top w:val="none" w:sz="0" w:space="0" w:color="auto"/>
            <w:left w:val="none" w:sz="0" w:space="0" w:color="auto"/>
            <w:bottom w:val="none" w:sz="0" w:space="0" w:color="auto"/>
            <w:right w:val="none" w:sz="0" w:space="0" w:color="auto"/>
          </w:divBdr>
        </w:div>
        <w:div w:id="691885533">
          <w:marLeft w:val="0"/>
          <w:marRight w:val="0"/>
          <w:marTop w:val="0"/>
          <w:marBottom w:val="0"/>
          <w:divBdr>
            <w:top w:val="none" w:sz="0" w:space="0" w:color="auto"/>
            <w:left w:val="none" w:sz="0" w:space="0" w:color="auto"/>
            <w:bottom w:val="none" w:sz="0" w:space="0" w:color="auto"/>
            <w:right w:val="none" w:sz="0" w:space="0" w:color="auto"/>
          </w:divBdr>
        </w:div>
        <w:div w:id="373896806">
          <w:marLeft w:val="0"/>
          <w:marRight w:val="0"/>
          <w:marTop w:val="0"/>
          <w:marBottom w:val="0"/>
          <w:divBdr>
            <w:top w:val="none" w:sz="0" w:space="0" w:color="auto"/>
            <w:left w:val="none" w:sz="0" w:space="0" w:color="auto"/>
            <w:bottom w:val="none" w:sz="0" w:space="0" w:color="auto"/>
            <w:right w:val="none" w:sz="0" w:space="0" w:color="auto"/>
          </w:divBdr>
        </w:div>
        <w:div w:id="1911303880">
          <w:marLeft w:val="0"/>
          <w:marRight w:val="0"/>
          <w:marTop w:val="0"/>
          <w:marBottom w:val="0"/>
          <w:divBdr>
            <w:top w:val="none" w:sz="0" w:space="0" w:color="auto"/>
            <w:left w:val="none" w:sz="0" w:space="0" w:color="auto"/>
            <w:bottom w:val="none" w:sz="0" w:space="0" w:color="auto"/>
            <w:right w:val="none" w:sz="0" w:space="0" w:color="auto"/>
          </w:divBdr>
        </w:div>
        <w:div w:id="877476141">
          <w:marLeft w:val="0"/>
          <w:marRight w:val="0"/>
          <w:marTop w:val="0"/>
          <w:marBottom w:val="0"/>
          <w:divBdr>
            <w:top w:val="none" w:sz="0" w:space="0" w:color="auto"/>
            <w:left w:val="none" w:sz="0" w:space="0" w:color="auto"/>
            <w:bottom w:val="none" w:sz="0" w:space="0" w:color="auto"/>
            <w:right w:val="none" w:sz="0" w:space="0" w:color="auto"/>
          </w:divBdr>
        </w:div>
        <w:div w:id="499467404">
          <w:marLeft w:val="0"/>
          <w:marRight w:val="0"/>
          <w:marTop w:val="0"/>
          <w:marBottom w:val="0"/>
          <w:divBdr>
            <w:top w:val="none" w:sz="0" w:space="0" w:color="auto"/>
            <w:left w:val="none" w:sz="0" w:space="0" w:color="auto"/>
            <w:bottom w:val="none" w:sz="0" w:space="0" w:color="auto"/>
            <w:right w:val="none" w:sz="0" w:space="0" w:color="auto"/>
          </w:divBdr>
        </w:div>
        <w:div w:id="1149707686">
          <w:marLeft w:val="0"/>
          <w:marRight w:val="0"/>
          <w:marTop w:val="0"/>
          <w:marBottom w:val="0"/>
          <w:divBdr>
            <w:top w:val="none" w:sz="0" w:space="0" w:color="auto"/>
            <w:left w:val="none" w:sz="0" w:space="0" w:color="auto"/>
            <w:bottom w:val="none" w:sz="0" w:space="0" w:color="auto"/>
            <w:right w:val="none" w:sz="0" w:space="0" w:color="auto"/>
          </w:divBdr>
        </w:div>
        <w:div w:id="1685745124">
          <w:marLeft w:val="0"/>
          <w:marRight w:val="0"/>
          <w:marTop w:val="0"/>
          <w:marBottom w:val="0"/>
          <w:divBdr>
            <w:top w:val="none" w:sz="0" w:space="0" w:color="auto"/>
            <w:left w:val="none" w:sz="0" w:space="0" w:color="auto"/>
            <w:bottom w:val="none" w:sz="0" w:space="0" w:color="auto"/>
            <w:right w:val="none" w:sz="0" w:space="0" w:color="auto"/>
          </w:divBdr>
        </w:div>
        <w:div w:id="1747871865">
          <w:marLeft w:val="0"/>
          <w:marRight w:val="0"/>
          <w:marTop w:val="0"/>
          <w:marBottom w:val="0"/>
          <w:divBdr>
            <w:top w:val="none" w:sz="0" w:space="0" w:color="auto"/>
            <w:left w:val="none" w:sz="0" w:space="0" w:color="auto"/>
            <w:bottom w:val="none" w:sz="0" w:space="0" w:color="auto"/>
            <w:right w:val="none" w:sz="0" w:space="0" w:color="auto"/>
          </w:divBdr>
        </w:div>
        <w:div w:id="113990908">
          <w:marLeft w:val="0"/>
          <w:marRight w:val="0"/>
          <w:marTop w:val="0"/>
          <w:marBottom w:val="0"/>
          <w:divBdr>
            <w:top w:val="none" w:sz="0" w:space="0" w:color="auto"/>
            <w:left w:val="none" w:sz="0" w:space="0" w:color="auto"/>
            <w:bottom w:val="none" w:sz="0" w:space="0" w:color="auto"/>
            <w:right w:val="none" w:sz="0" w:space="0" w:color="auto"/>
          </w:divBdr>
        </w:div>
        <w:div w:id="1669747922">
          <w:marLeft w:val="0"/>
          <w:marRight w:val="0"/>
          <w:marTop w:val="0"/>
          <w:marBottom w:val="0"/>
          <w:divBdr>
            <w:top w:val="none" w:sz="0" w:space="0" w:color="auto"/>
            <w:left w:val="none" w:sz="0" w:space="0" w:color="auto"/>
            <w:bottom w:val="none" w:sz="0" w:space="0" w:color="auto"/>
            <w:right w:val="none" w:sz="0" w:space="0" w:color="auto"/>
          </w:divBdr>
        </w:div>
        <w:div w:id="609163607">
          <w:marLeft w:val="0"/>
          <w:marRight w:val="0"/>
          <w:marTop w:val="0"/>
          <w:marBottom w:val="0"/>
          <w:divBdr>
            <w:top w:val="none" w:sz="0" w:space="0" w:color="auto"/>
            <w:left w:val="none" w:sz="0" w:space="0" w:color="auto"/>
            <w:bottom w:val="none" w:sz="0" w:space="0" w:color="auto"/>
            <w:right w:val="none" w:sz="0" w:space="0" w:color="auto"/>
          </w:divBdr>
        </w:div>
        <w:div w:id="679043718">
          <w:marLeft w:val="0"/>
          <w:marRight w:val="0"/>
          <w:marTop w:val="0"/>
          <w:marBottom w:val="0"/>
          <w:divBdr>
            <w:top w:val="none" w:sz="0" w:space="0" w:color="auto"/>
            <w:left w:val="none" w:sz="0" w:space="0" w:color="auto"/>
            <w:bottom w:val="none" w:sz="0" w:space="0" w:color="auto"/>
            <w:right w:val="none" w:sz="0" w:space="0" w:color="auto"/>
          </w:divBdr>
        </w:div>
        <w:div w:id="1116799527">
          <w:marLeft w:val="0"/>
          <w:marRight w:val="0"/>
          <w:marTop w:val="0"/>
          <w:marBottom w:val="0"/>
          <w:divBdr>
            <w:top w:val="none" w:sz="0" w:space="0" w:color="auto"/>
            <w:left w:val="none" w:sz="0" w:space="0" w:color="auto"/>
            <w:bottom w:val="none" w:sz="0" w:space="0" w:color="auto"/>
            <w:right w:val="none" w:sz="0" w:space="0" w:color="auto"/>
          </w:divBdr>
        </w:div>
        <w:div w:id="401217597">
          <w:marLeft w:val="0"/>
          <w:marRight w:val="0"/>
          <w:marTop w:val="0"/>
          <w:marBottom w:val="0"/>
          <w:divBdr>
            <w:top w:val="none" w:sz="0" w:space="0" w:color="auto"/>
            <w:left w:val="none" w:sz="0" w:space="0" w:color="auto"/>
            <w:bottom w:val="none" w:sz="0" w:space="0" w:color="auto"/>
            <w:right w:val="none" w:sz="0" w:space="0" w:color="auto"/>
          </w:divBdr>
        </w:div>
        <w:div w:id="1867019983">
          <w:marLeft w:val="0"/>
          <w:marRight w:val="0"/>
          <w:marTop w:val="0"/>
          <w:marBottom w:val="0"/>
          <w:divBdr>
            <w:top w:val="none" w:sz="0" w:space="0" w:color="auto"/>
            <w:left w:val="none" w:sz="0" w:space="0" w:color="auto"/>
            <w:bottom w:val="none" w:sz="0" w:space="0" w:color="auto"/>
            <w:right w:val="none" w:sz="0" w:space="0" w:color="auto"/>
          </w:divBdr>
        </w:div>
        <w:div w:id="174540038">
          <w:marLeft w:val="0"/>
          <w:marRight w:val="0"/>
          <w:marTop w:val="0"/>
          <w:marBottom w:val="0"/>
          <w:divBdr>
            <w:top w:val="none" w:sz="0" w:space="0" w:color="auto"/>
            <w:left w:val="none" w:sz="0" w:space="0" w:color="auto"/>
            <w:bottom w:val="none" w:sz="0" w:space="0" w:color="auto"/>
            <w:right w:val="none" w:sz="0" w:space="0" w:color="auto"/>
          </w:divBdr>
        </w:div>
        <w:div w:id="587009792">
          <w:marLeft w:val="0"/>
          <w:marRight w:val="0"/>
          <w:marTop w:val="0"/>
          <w:marBottom w:val="0"/>
          <w:divBdr>
            <w:top w:val="none" w:sz="0" w:space="0" w:color="auto"/>
            <w:left w:val="none" w:sz="0" w:space="0" w:color="auto"/>
            <w:bottom w:val="none" w:sz="0" w:space="0" w:color="auto"/>
            <w:right w:val="none" w:sz="0" w:space="0" w:color="auto"/>
          </w:divBdr>
        </w:div>
        <w:div w:id="2097826349">
          <w:marLeft w:val="0"/>
          <w:marRight w:val="0"/>
          <w:marTop w:val="0"/>
          <w:marBottom w:val="0"/>
          <w:divBdr>
            <w:top w:val="none" w:sz="0" w:space="0" w:color="auto"/>
            <w:left w:val="none" w:sz="0" w:space="0" w:color="auto"/>
            <w:bottom w:val="none" w:sz="0" w:space="0" w:color="auto"/>
            <w:right w:val="none" w:sz="0" w:space="0" w:color="auto"/>
          </w:divBdr>
        </w:div>
        <w:div w:id="1334989155">
          <w:marLeft w:val="0"/>
          <w:marRight w:val="0"/>
          <w:marTop w:val="0"/>
          <w:marBottom w:val="0"/>
          <w:divBdr>
            <w:top w:val="none" w:sz="0" w:space="0" w:color="auto"/>
            <w:left w:val="none" w:sz="0" w:space="0" w:color="auto"/>
            <w:bottom w:val="none" w:sz="0" w:space="0" w:color="auto"/>
            <w:right w:val="none" w:sz="0" w:space="0" w:color="auto"/>
          </w:divBdr>
        </w:div>
        <w:div w:id="1596591526">
          <w:marLeft w:val="0"/>
          <w:marRight w:val="0"/>
          <w:marTop w:val="0"/>
          <w:marBottom w:val="0"/>
          <w:divBdr>
            <w:top w:val="none" w:sz="0" w:space="0" w:color="auto"/>
            <w:left w:val="none" w:sz="0" w:space="0" w:color="auto"/>
            <w:bottom w:val="none" w:sz="0" w:space="0" w:color="auto"/>
            <w:right w:val="none" w:sz="0" w:space="0" w:color="auto"/>
          </w:divBdr>
        </w:div>
        <w:div w:id="418479002">
          <w:marLeft w:val="0"/>
          <w:marRight w:val="0"/>
          <w:marTop w:val="0"/>
          <w:marBottom w:val="0"/>
          <w:divBdr>
            <w:top w:val="none" w:sz="0" w:space="0" w:color="auto"/>
            <w:left w:val="none" w:sz="0" w:space="0" w:color="auto"/>
            <w:bottom w:val="none" w:sz="0" w:space="0" w:color="auto"/>
            <w:right w:val="none" w:sz="0" w:space="0" w:color="auto"/>
          </w:divBdr>
        </w:div>
        <w:div w:id="1997220452">
          <w:marLeft w:val="0"/>
          <w:marRight w:val="0"/>
          <w:marTop w:val="0"/>
          <w:marBottom w:val="0"/>
          <w:divBdr>
            <w:top w:val="none" w:sz="0" w:space="0" w:color="auto"/>
            <w:left w:val="none" w:sz="0" w:space="0" w:color="auto"/>
            <w:bottom w:val="none" w:sz="0" w:space="0" w:color="auto"/>
            <w:right w:val="none" w:sz="0" w:space="0" w:color="auto"/>
          </w:divBdr>
        </w:div>
      </w:divsChild>
    </w:div>
    <w:div w:id="1319769849">
      <w:bodyDiv w:val="1"/>
      <w:marLeft w:val="0"/>
      <w:marRight w:val="0"/>
      <w:marTop w:val="0"/>
      <w:marBottom w:val="0"/>
      <w:divBdr>
        <w:top w:val="none" w:sz="0" w:space="0" w:color="auto"/>
        <w:left w:val="none" w:sz="0" w:space="0" w:color="auto"/>
        <w:bottom w:val="none" w:sz="0" w:space="0" w:color="auto"/>
        <w:right w:val="none" w:sz="0" w:space="0" w:color="auto"/>
      </w:divBdr>
    </w:div>
    <w:div w:id="1383284587">
      <w:bodyDiv w:val="1"/>
      <w:marLeft w:val="0"/>
      <w:marRight w:val="0"/>
      <w:marTop w:val="0"/>
      <w:marBottom w:val="0"/>
      <w:divBdr>
        <w:top w:val="none" w:sz="0" w:space="0" w:color="auto"/>
        <w:left w:val="none" w:sz="0" w:space="0" w:color="auto"/>
        <w:bottom w:val="none" w:sz="0" w:space="0" w:color="auto"/>
        <w:right w:val="none" w:sz="0" w:space="0" w:color="auto"/>
      </w:divBdr>
      <w:divsChild>
        <w:div w:id="333845971">
          <w:marLeft w:val="0"/>
          <w:marRight w:val="0"/>
          <w:marTop w:val="0"/>
          <w:marBottom w:val="0"/>
          <w:divBdr>
            <w:top w:val="none" w:sz="0" w:space="0" w:color="auto"/>
            <w:left w:val="none" w:sz="0" w:space="0" w:color="auto"/>
            <w:bottom w:val="none" w:sz="0" w:space="0" w:color="auto"/>
            <w:right w:val="none" w:sz="0" w:space="0" w:color="auto"/>
          </w:divBdr>
        </w:div>
        <w:div w:id="1521049528">
          <w:marLeft w:val="0"/>
          <w:marRight w:val="0"/>
          <w:marTop w:val="0"/>
          <w:marBottom w:val="0"/>
          <w:divBdr>
            <w:top w:val="none" w:sz="0" w:space="0" w:color="auto"/>
            <w:left w:val="none" w:sz="0" w:space="0" w:color="auto"/>
            <w:bottom w:val="none" w:sz="0" w:space="0" w:color="auto"/>
            <w:right w:val="none" w:sz="0" w:space="0" w:color="auto"/>
          </w:divBdr>
        </w:div>
        <w:div w:id="1143355508">
          <w:marLeft w:val="0"/>
          <w:marRight w:val="0"/>
          <w:marTop w:val="0"/>
          <w:marBottom w:val="0"/>
          <w:divBdr>
            <w:top w:val="none" w:sz="0" w:space="0" w:color="auto"/>
            <w:left w:val="none" w:sz="0" w:space="0" w:color="auto"/>
            <w:bottom w:val="none" w:sz="0" w:space="0" w:color="auto"/>
            <w:right w:val="none" w:sz="0" w:space="0" w:color="auto"/>
          </w:divBdr>
        </w:div>
        <w:div w:id="1545409228">
          <w:marLeft w:val="0"/>
          <w:marRight w:val="0"/>
          <w:marTop w:val="0"/>
          <w:marBottom w:val="0"/>
          <w:divBdr>
            <w:top w:val="none" w:sz="0" w:space="0" w:color="auto"/>
            <w:left w:val="none" w:sz="0" w:space="0" w:color="auto"/>
            <w:bottom w:val="none" w:sz="0" w:space="0" w:color="auto"/>
            <w:right w:val="none" w:sz="0" w:space="0" w:color="auto"/>
          </w:divBdr>
        </w:div>
        <w:div w:id="986662501">
          <w:marLeft w:val="0"/>
          <w:marRight w:val="0"/>
          <w:marTop w:val="0"/>
          <w:marBottom w:val="0"/>
          <w:divBdr>
            <w:top w:val="none" w:sz="0" w:space="0" w:color="auto"/>
            <w:left w:val="none" w:sz="0" w:space="0" w:color="auto"/>
            <w:bottom w:val="none" w:sz="0" w:space="0" w:color="auto"/>
            <w:right w:val="none" w:sz="0" w:space="0" w:color="auto"/>
          </w:divBdr>
        </w:div>
        <w:div w:id="493765492">
          <w:marLeft w:val="0"/>
          <w:marRight w:val="0"/>
          <w:marTop w:val="0"/>
          <w:marBottom w:val="0"/>
          <w:divBdr>
            <w:top w:val="none" w:sz="0" w:space="0" w:color="auto"/>
            <w:left w:val="none" w:sz="0" w:space="0" w:color="auto"/>
            <w:bottom w:val="none" w:sz="0" w:space="0" w:color="auto"/>
            <w:right w:val="none" w:sz="0" w:space="0" w:color="auto"/>
          </w:divBdr>
        </w:div>
        <w:div w:id="1293485818">
          <w:marLeft w:val="0"/>
          <w:marRight w:val="0"/>
          <w:marTop w:val="0"/>
          <w:marBottom w:val="0"/>
          <w:divBdr>
            <w:top w:val="none" w:sz="0" w:space="0" w:color="auto"/>
            <w:left w:val="none" w:sz="0" w:space="0" w:color="auto"/>
            <w:bottom w:val="none" w:sz="0" w:space="0" w:color="auto"/>
            <w:right w:val="none" w:sz="0" w:space="0" w:color="auto"/>
          </w:divBdr>
        </w:div>
        <w:div w:id="548956641">
          <w:marLeft w:val="0"/>
          <w:marRight w:val="0"/>
          <w:marTop w:val="0"/>
          <w:marBottom w:val="0"/>
          <w:divBdr>
            <w:top w:val="none" w:sz="0" w:space="0" w:color="auto"/>
            <w:left w:val="none" w:sz="0" w:space="0" w:color="auto"/>
            <w:bottom w:val="none" w:sz="0" w:space="0" w:color="auto"/>
            <w:right w:val="none" w:sz="0" w:space="0" w:color="auto"/>
          </w:divBdr>
        </w:div>
        <w:div w:id="130251578">
          <w:marLeft w:val="0"/>
          <w:marRight w:val="0"/>
          <w:marTop w:val="0"/>
          <w:marBottom w:val="0"/>
          <w:divBdr>
            <w:top w:val="none" w:sz="0" w:space="0" w:color="auto"/>
            <w:left w:val="none" w:sz="0" w:space="0" w:color="auto"/>
            <w:bottom w:val="none" w:sz="0" w:space="0" w:color="auto"/>
            <w:right w:val="none" w:sz="0" w:space="0" w:color="auto"/>
          </w:divBdr>
        </w:div>
        <w:div w:id="396363426">
          <w:marLeft w:val="0"/>
          <w:marRight w:val="0"/>
          <w:marTop w:val="0"/>
          <w:marBottom w:val="0"/>
          <w:divBdr>
            <w:top w:val="none" w:sz="0" w:space="0" w:color="auto"/>
            <w:left w:val="none" w:sz="0" w:space="0" w:color="auto"/>
            <w:bottom w:val="none" w:sz="0" w:space="0" w:color="auto"/>
            <w:right w:val="none" w:sz="0" w:space="0" w:color="auto"/>
          </w:divBdr>
        </w:div>
        <w:div w:id="115564932">
          <w:marLeft w:val="0"/>
          <w:marRight w:val="0"/>
          <w:marTop w:val="0"/>
          <w:marBottom w:val="0"/>
          <w:divBdr>
            <w:top w:val="none" w:sz="0" w:space="0" w:color="auto"/>
            <w:left w:val="none" w:sz="0" w:space="0" w:color="auto"/>
            <w:bottom w:val="none" w:sz="0" w:space="0" w:color="auto"/>
            <w:right w:val="none" w:sz="0" w:space="0" w:color="auto"/>
          </w:divBdr>
        </w:div>
        <w:div w:id="656113609">
          <w:marLeft w:val="0"/>
          <w:marRight w:val="0"/>
          <w:marTop w:val="0"/>
          <w:marBottom w:val="0"/>
          <w:divBdr>
            <w:top w:val="none" w:sz="0" w:space="0" w:color="auto"/>
            <w:left w:val="none" w:sz="0" w:space="0" w:color="auto"/>
            <w:bottom w:val="none" w:sz="0" w:space="0" w:color="auto"/>
            <w:right w:val="none" w:sz="0" w:space="0" w:color="auto"/>
          </w:divBdr>
        </w:div>
        <w:div w:id="1762292083">
          <w:marLeft w:val="0"/>
          <w:marRight w:val="0"/>
          <w:marTop w:val="0"/>
          <w:marBottom w:val="0"/>
          <w:divBdr>
            <w:top w:val="none" w:sz="0" w:space="0" w:color="auto"/>
            <w:left w:val="none" w:sz="0" w:space="0" w:color="auto"/>
            <w:bottom w:val="none" w:sz="0" w:space="0" w:color="auto"/>
            <w:right w:val="none" w:sz="0" w:space="0" w:color="auto"/>
          </w:divBdr>
        </w:div>
        <w:div w:id="1867329114">
          <w:marLeft w:val="0"/>
          <w:marRight w:val="0"/>
          <w:marTop w:val="0"/>
          <w:marBottom w:val="0"/>
          <w:divBdr>
            <w:top w:val="none" w:sz="0" w:space="0" w:color="auto"/>
            <w:left w:val="none" w:sz="0" w:space="0" w:color="auto"/>
            <w:bottom w:val="none" w:sz="0" w:space="0" w:color="auto"/>
            <w:right w:val="none" w:sz="0" w:space="0" w:color="auto"/>
          </w:divBdr>
        </w:div>
        <w:div w:id="1333876807">
          <w:marLeft w:val="0"/>
          <w:marRight w:val="0"/>
          <w:marTop w:val="0"/>
          <w:marBottom w:val="0"/>
          <w:divBdr>
            <w:top w:val="none" w:sz="0" w:space="0" w:color="auto"/>
            <w:left w:val="none" w:sz="0" w:space="0" w:color="auto"/>
            <w:bottom w:val="none" w:sz="0" w:space="0" w:color="auto"/>
            <w:right w:val="none" w:sz="0" w:space="0" w:color="auto"/>
          </w:divBdr>
        </w:div>
        <w:div w:id="929195994">
          <w:marLeft w:val="0"/>
          <w:marRight w:val="0"/>
          <w:marTop w:val="0"/>
          <w:marBottom w:val="0"/>
          <w:divBdr>
            <w:top w:val="none" w:sz="0" w:space="0" w:color="auto"/>
            <w:left w:val="none" w:sz="0" w:space="0" w:color="auto"/>
            <w:bottom w:val="none" w:sz="0" w:space="0" w:color="auto"/>
            <w:right w:val="none" w:sz="0" w:space="0" w:color="auto"/>
          </w:divBdr>
        </w:div>
        <w:div w:id="914245486">
          <w:marLeft w:val="0"/>
          <w:marRight w:val="0"/>
          <w:marTop w:val="0"/>
          <w:marBottom w:val="0"/>
          <w:divBdr>
            <w:top w:val="none" w:sz="0" w:space="0" w:color="auto"/>
            <w:left w:val="none" w:sz="0" w:space="0" w:color="auto"/>
            <w:bottom w:val="none" w:sz="0" w:space="0" w:color="auto"/>
            <w:right w:val="none" w:sz="0" w:space="0" w:color="auto"/>
          </w:divBdr>
        </w:div>
      </w:divsChild>
    </w:div>
    <w:div w:id="1436705481">
      <w:bodyDiv w:val="1"/>
      <w:marLeft w:val="0"/>
      <w:marRight w:val="0"/>
      <w:marTop w:val="0"/>
      <w:marBottom w:val="0"/>
      <w:divBdr>
        <w:top w:val="none" w:sz="0" w:space="0" w:color="auto"/>
        <w:left w:val="none" w:sz="0" w:space="0" w:color="auto"/>
        <w:bottom w:val="none" w:sz="0" w:space="0" w:color="auto"/>
        <w:right w:val="none" w:sz="0" w:space="0" w:color="auto"/>
      </w:divBdr>
    </w:div>
    <w:div w:id="1447575356">
      <w:bodyDiv w:val="1"/>
      <w:marLeft w:val="0"/>
      <w:marRight w:val="0"/>
      <w:marTop w:val="0"/>
      <w:marBottom w:val="0"/>
      <w:divBdr>
        <w:top w:val="none" w:sz="0" w:space="0" w:color="auto"/>
        <w:left w:val="none" w:sz="0" w:space="0" w:color="auto"/>
        <w:bottom w:val="none" w:sz="0" w:space="0" w:color="auto"/>
        <w:right w:val="none" w:sz="0" w:space="0" w:color="auto"/>
      </w:divBdr>
    </w:div>
    <w:div w:id="1474712451">
      <w:bodyDiv w:val="1"/>
      <w:marLeft w:val="0"/>
      <w:marRight w:val="0"/>
      <w:marTop w:val="0"/>
      <w:marBottom w:val="0"/>
      <w:divBdr>
        <w:top w:val="none" w:sz="0" w:space="0" w:color="auto"/>
        <w:left w:val="none" w:sz="0" w:space="0" w:color="auto"/>
        <w:bottom w:val="none" w:sz="0" w:space="0" w:color="auto"/>
        <w:right w:val="none" w:sz="0" w:space="0" w:color="auto"/>
      </w:divBdr>
      <w:divsChild>
        <w:div w:id="1992784699">
          <w:marLeft w:val="0"/>
          <w:marRight w:val="0"/>
          <w:marTop w:val="0"/>
          <w:marBottom w:val="0"/>
          <w:divBdr>
            <w:top w:val="none" w:sz="0" w:space="0" w:color="auto"/>
            <w:left w:val="none" w:sz="0" w:space="0" w:color="auto"/>
            <w:bottom w:val="none" w:sz="0" w:space="0" w:color="auto"/>
            <w:right w:val="none" w:sz="0" w:space="0" w:color="auto"/>
          </w:divBdr>
        </w:div>
        <w:div w:id="1037008256">
          <w:marLeft w:val="0"/>
          <w:marRight w:val="0"/>
          <w:marTop w:val="0"/>
          <w:marBottom w:val="0"/>
          <w:divBdr>
            <w:top w:val="none" w:sz="0" w:space="0" w:color="auto"/>
            <w:left w:val="none" w:sz="0" w:space="0" w:color="auto"/>
            <w:bottom w:val="none" w:sz="0" w:space="0" w:color="auto"/>
            <w:right w:val="none" w:sz="0" w:space="0" w:color="auto"/>
          </w:divBdr>
        </w:div>
        <w:div w:id="1215116311">
          <w:marLeft w:val="0"/>
          <w:marRight w:val="0"/>
          <w:marTop w:val="0"/>
          <w:marBottom w:val="0"/>
          <w:divBdr>
            <w:top w:val="none" w:sz="0" w:space="0" w:color="auto"/>
            <w:left w:val="none" w:sz="0" w:space="0" w:color="auto"/>
            <w:bottom w:val="none" w:sz="0" w:space="0" w:color="auto"/>
            <w:right w:val="none" w:sz="0" w:space="0" w:color="auto"/>
          </w:divBdr>
        </w:div>
        <w:div w:id="1535845406">
          <w:marLeft w:val="0"/>
          <w:marRight w:val="0"/>
          <w:marTop w:val="0"/>
          <w:marBottom w:val="0"/>
          <w:divBdr>
            <w:top w:val="none" w:sz="0" w:space="0" w:color="auto"/>
            <w:left w:val="none" w:sz="0" w:space="0" w:color="auto"/>
            <w:bottom w:val="none" w:sz="0" w:space="0" w:color="auto"/>
            <w:right w:val="none" w:sz="0" w:space="0" w:color="auto"/>
          </w:divBdr>
        </w:div>
        <w:div w:id="412698707">
          <w:marLeft w:val="0"/>
          <w:marRight w:val="0"/>
          <w:marTop w:val="0"/>
          <w:marBottom w:val="0"/>
          <w:divBdr>
            <w:top w:val="none" w:sz="0" w:space="0" w:color="auto"/>
            <w:left w:val="none" w:sz="0" w:space="0" w:color="auto"/>
            <w:bottom w:val="none" w:sz="0" w:space="0" w:color="auto"/>
            <w:right w:val="none" w:sz="0" w:space="0" w:color="auto"/>
          </w:divBdr>
        </w:div>
        <w:div w:id="1137146206">
          <w:marLeft w:val="0"/>
          <w:marRight w:val="0"/>
          <w:marTop w:val="0"/>
          <w:marBottom w:val="0"/>
          <w:divBdr>
            <w:top w:val="none" w:sz="0" w:space="0" w:color="auto"/>
            <w:left w:val="none" w:sz="0" w:space="0" w:color="auto"/>
            <w:bottom w:val="none" w:sz="0" w:space="0" w:color="auto"/>
            <w:right w:val="none" w:sz="0" w:space="0" w:color="auto"/>
          </w:divBdr>
        </w:div>
        <w:div w:id="933127857">
          <w:marLeft w:val="0"/>
          <w:marRight w:val="0"/>
          <w:marTop w:val="0"/>
          <w:marBottom w:val="0"/>
          <w:divBdr>
            <w:top w:val="none" w:sz="0" w:space="0" w:color="auto"/>
            <w:left w:val="none" w:sz="0" w:space="0" w:color="auto"/>
            <w:bottom w:val="none" w:sz="0" w:space="0" w:color="auto"/>
            <w:right w:val="none" w:sz="0" w:space="0" w:color="auto"/>
          </w:divBdr>
        </w:div>
        <w:div w:id="916132921">
          <w:marLeft w:val="0"/>
          <w:marRight w:val="0"/>
          <w:marTop w:val="0"/>
          <w:marBottom w:val="0"/>
          <w:divBdr>
            <w:top w:val="none" w:sz="0" w:space="0" w:color="auto"/>
            <w:left w:val="none" w:sz="0" w:space="0" w:color="auto"/>
            <w:bottom w:val="none" w:sz="0" w:space="0" w:color="auto"/>
            <w:right w:val="none" w:sz="0" w:space="0" w:color="auto"/>
          </w:divBdr>
        </w:div>
        <w:div w:id="1829662789">
          <w:marLeft w:val="0"/>
          <w:marRight w:val="0"/>
          <w:marTop w:val="0"/>
          <w:marBottom w:val="0"/>
          <w:divBdr>
            <w:top w:val="none" w:sz="0" w:space="0" w:color="auto"/>
            <w:left w:val="none" w:sz="0" w:space="0" w:color="auto"/>
            <w:bottom w:val="none" w:sz="0" w:space="0" w:color="auto"/>
            <w:right w:val="none" w:sz="0" w:space="0" w:color="auto"/>
          </w:divBdr>
        </w:div>
        <w:div w:id="679967186">
          <w:marLeft w:val="0"/>
          <w:marRight w:val="0"/>
          <w:marTop w:val="0"/>
          <w:marBottom w:val="0"/>
          <w:divBdr>
            <w:top w:val="none" w:sz="0" w:space="0" w:color="auto"/>
            <w:left w:val="none" w:sz="0" w:space="0" w:color="auto"/>
            <w:bottom w:val="none" w:sz="0" w:space="0" w:color="auto"/>
            <w:right w:val="none" w:sz="0" w:space="0" w:color="auto"/>
          </w:divBdr>
        </w:div>
        <w:div w:id="466434663">
          <w:marLeft w:val="0"/>
          <w:marRight w:val="0"/>
          <w:marTop w:val="0"/>
          <w:marBottom w:val="0"/>
          <w:divBdr>
            <w:top w:val="none" w:sz="0" w:space="0" w:color="auto"/>
            <w:left w:val="none" w:sz="0" w:space="0" w:color="auto"/>
            <w:bottom w:val="none" w:sz="0" w:space="0" w:color="auto"/>
            <w:right w:val="none" w:sz="0" w:space="0" w:color="auto"/>
          </w:divBdr>
        </w:div>
        <w:div w:id="642003757">
          <w:marLeft w:val="0"/>
          <w:marRight w:val="0"/>
          <w:marTop w:val="0"/>
          <w:marBottom w:val="0"/>
          <w:divBdr>
            <w:top w:val="none" w:sz="0" w:space="0" w:color="auto"/>
            <w:left w:val="none" w:sz="0" w:space="0" w:color="auto"/>
            <w:bottom w:val="none" w:sz="0" w:space="0" w:color="auto"/>
            <w:right w:val="none" w:sz="0" w:space="0" w:color="auto"/>
          </w:divBdr>
        </w:div>
        <w:div w:id="1487166886">
          <w:marLeft w:val="0"/>
          <w:marRight w:val="0"/>
          <w:marTop w:val="0"/>
          <w:marBottom w:val="0"/>
          <w:divBdr>
            <w:top w:val="none" w:sz="0" w:space="0" w:color="auto"/>
            <w:left w:val="none" w:sz="0" w:space="0" w:color="auto"/>
            <w:bottom w:val="none" w:sz="0" w:space="0" w:color="auto"/>
            <w:right w:val="none" w:sz="0" w:space="0" w:color="auto"/>
          </w:divBdr>
        </w:div>
        <w:div w:id="1043291120">
          <w:marLeft w:val="0"/>
          <w:marRight w:val="0"/>
          <w:marTop w:val="0"/>
          <w:marBottom w:val="0"/>
          <w:divBdr>
            <w:top w:val="none" w:sz="0" w:space="0" w:color="auto"/>
            <w:left w:val="none" w:sz="0" w:space="0" w:color="auto"/>
            <w:bottom w:val="none" w:sz="0" w:space="0" w:color="auto"/>
            <w:right w:val="none" w:sz="0" w:space="0" w:color="auto"/>
          </w:divBdr>
        </w:div>
        <w:div w:id="660160284">
          <w:marLeft w:val="0"/>
          <w:marRight w:val="0"/>
          <w:marTop w:val="0"/>
          <w:marBottom w:val="0"/>
          <w:divBdr>
            <w:top w:val="none" w:sz="0" w:space="0" w:color="auto"/>
            <w:left w:val="none" w:sz="0" w:space="0" w:color="auto"/>
            <w:bottom w:val="none" w:sz="0" w:space="0" w:color="auto"/>
            <w:right w:val="none" w:sz="0" w:space="0" w:color="auto"/>
          </w:divBdr>
        </w:div>
        <w:div w:id="788938039">
          <w:marLeft w:val="0"/>
          <w:marRight w:val="0"/>
          <w:marTop w:val="0"/>
          <w:marBottom w:val="0"/>
          <w:divBdr>
            <w:top w:val="none" w:sz="0" w:space="0" w:color="auto"/>
            <w:left w:val="none" w:sz="0" w:space="0" w:color="auto"/>
            <w:bottom w:val="none" w:sz="0" w:space="0" w:color="auto"/>
            <w:right w:val="none" w:sz="0" w:space="0" w:color="auto"/>
          </w:divBdr>
        </w:div>
        <w:div w:id="2036417495">
          <w:marLeft w:val="0"/>
          <w:marRight w:val="0"/>
          <w:marTop w:val="0"/>
          <w:marBottom w:val="0"/>
          <w:divBdr>
            <w:top w:val="none" w:sz="0" w:space="0" w:color="auto"/>
            <w:left w:val="none" w:sz="0" w:space="0" w:color="auto"/>
            <w:bottom w:val="none" w:sz="0" w:space="0" w:color="auto"/>
            <w:right w:val="none" w:sz="0" w:space="0" w:color="auto"/>
          </w:divBdr>
        </w:div>
        <w:div w:id="484012065">
          <w:marLeft w:val="0"/>
          <w:marRight w:val="0"/>
          <w:marTop w:val="0"/>
          <w:marBottom w:val="0"/>
          <w:divBdr>
            <w:top w:val="none" w:sz="0" w:space="0" w:color="auto"/>
            <w:left w:val="none" w:sz="0" w:space="0" w:color="auto"/>
            <w:bottom w:val="none" w:sz="0" w:space="0" w:color="auto"/>
            <w:right w:val="none" w:sz="0" w:space="0" w:color="auto"/>
          </w:divBdr>
        </w:div>
        <w:div w:id="990644461">
          <w:marLeft w:val="0"/>
          <w:marRight w:val="0"/>
          <w:marTop w:val="0"/>
          <w:marBottom w:val="0"/>
          <w:divBdr>
            <w:top w:val="none" w:sz="0" w:space="0" w:color="auto"/>
            <w:left w:val="none" w:sz="0" w:space="0" w:color="auto"/>
            <w:bottom w:val="none" w:sz="0" w:space="0" w:color="auto"/>
            <w:right w:val="none" w:sz="0" w:space="0" w:color="auto"/>
          </w:divBdr>
        </w:div>
        <w:div w:id="22168550">
          <w:marLeft w:val="0"/>
          <w:marRight w:val="0"/>
          <w:marTop w:val="0"/>
          <w:marBottom w:val="0"/>
          <w:divBdr>
            <w:top w:val="none" w:sz="0" w:space="0" w:color="auto"/>
            <w:left w:val="none" w:sz="0" w:space="0" w:color="auto"/>
            <w:bottom w:val="none" w:sz="0" w:space="0" w:color="auto"/>
            <w:right w:val="none" w:sz="0" w:space="0" w:color="auto"/>
          </w:divBdr>
        </w:div>
        <w:div w:id="1823350529">
          <w:marLeft w:val="0"/>
          <w:marRight w:val="0"/>
          <w:marTop w:val="0"/>
          <w:marBottom w:val="0"/>
          <w:divBdr>
            <w:top w:val="none" w:sz="0" w:space="0" w:color="auto"/>
            <w:left w:val="none" w:sz="0" w:space="0" w:color="auto"/>
            <w:bottom w:val="none" w:sz="0" w:space="0" w:color="auto"/>
            <w:right w:val="none" w:sz="0" w:space="0" w:color="auto"/>
          </w:divBdr>
        </w:div>
        <w:div w:id="107161863">
          <w:marLeft w:val="0"/>
          <w:marRight w:val="0"/>
          <w:marTop w:val="0"/>
          <w:marBottom w:val="0"/>
          <w:divBdr>
            <w:top w:val="none" w:sz="0" w:space="0" w:color="auto"/>
            <w:left w:val="none" w:sz="0" w:space="0" w:color="auto"/>
            <w:bottom w:val="none" w:sz="0" w:space="0" w:color="auto"/>
            <w:right w:val="none" w:sz="0" w:space="0" w:color="auto"/>
          </w:divBdr>
        </w:div>
        <w:div w:id="2059353823">
          <w:marLeft w:val="0"/>
          <w:marRight w:val="0"/>
          <w:marTop w:val="0"/>
          <w:marBottom w:val="0"/>
          <w:divBdr>
            <w:top w:val="none" w:sz="0" w:space="0" w:color="auto"/>
            <w:left w:val="none" w:sz="0" w:space="0" w:color="auto"/>
            <w:bottom w:val="none" w:sz="0" w:space="0" w:color="auto"/>
            <w:right w:val="none" w:sz="0" w:space="0" w:color="auto"/>
          </w:divBdr>
        </w:div>
        <w:div w:id="309479643">
          <w:marLeft w:val="0"/>
          <w:marRight w:val="0"/>
          <w:marTop w:val="0"/>
          <w:marBottom w:val="0"/>
          <w:divBdr>
            <w:top w:val="none" w:sz="0" w:space="0" w:color="auto"/>
            <w:left w:val="none" w:sz="0" w:space="0" w:color="auto"/>
            <w:bottom w:val="none" w:sz="0" w:space="0" w:color="auto"/>
            <w:right w:val="none" w:sz="0" w:space="0" w:color="auto"/>
          </w:divBdr>
        </w:div>
        <w:div w:id="467403362">
          <w:marLeft w:val="0"/>
          <w:marRight w:val="0"/>
          <w:marTop w:val="0"/>
          <w:marBottom w:val="0"/>
          <w:divBdr>
            <w:top w:val="none" w:sz="0" w:space="0" w:color="auto"/>
            <w:left w:val="none" w:sz="0" w:space="0" w:color="auto"/>
            <w:bottom w:val="none" w:sz="0" w:space="0" w:color="auto"/>
            <w:right w:val="none" w:sz="0" w:space="0" w:color="auto"/>
          </w:divBdr>
        </w:div>
        <w:div w:id="50622728">
          <w:marLeft w:val="0"/>
          <w:marRight w:val="0"/>
          <w:marTop w:val="0"/>
          <w:marBottom w:val="0"/>
          <w:divBdr>
            <w:top w:val="none" w:sz="0" w:space="0" w:color="auto"/>
            <w:left w:val="none" w:sz="0" w:space="0" w:color="auto"/>
            <w:bottom w:val="none" w:sz="0" w:space="0" w:color="auto"/>
            <w:right w:val="none" w:sz="0" w:space="0" w:color="auto"/>
          </w:divBdr>
        </w:div>
        <w:div w:id="1600915055">
          <w:marLeft w:val="0"/>
          <w:marRight w:val="0"/>
          <w:marTop w:val="0"/>
          <w:marBottom w:val="0"/>
          <w:divBdr>
            <w:top w:val="none" w:sz="0" w:space="0" w:color="auto"/>
            <w:left w:val="none" w:sz="0" w:space="0" w:color="auto"/>
            <w:bottom w:val="none" w:sz="0" w:space="0" w:color="auto"/>
            <w:right w:val="none" w:sz="0" w:space="0" w:color="auto"/>
          </w:divBdr>
        </w:div>
        <w:div w:id="1431317184">
          <w:marLeft w:val="0"/>
          <w:marRight w:val="0"/>
          <w:marTop w:val="0"/>
          <w:marBottom w:val="0"/>
          <w:divBdr>
            <w:top w:val="none" w:sz="0" w:space="0" w:color="auto"/>
            <w:left w:val="none" w:sz="0" w:space="0" w:color="auto"/>
            <w:bottom w:val="none" w:sz="0" w:space="0" w:color="auto"/>
            <w:right w:val="none" w:sz="0" w:space="0" w:color="auto"/>
          </w:divBdr>
        </w:div>
        <w:div w:id="214656974">
          <w:marLeft w:val="0"/>
          <w:marRight w:val="0"/>
          <w:marTop w:val="0"/>
          <w:marBottom w:val="0"/>
          <w:divBdr>
            <w:top w:val="none" w:sz="0" w:space="0" w:color="auto"/>
            <w:left w:val="none" w:sz="0" w:space="0" w:color="auto"/>
            <w:bottom w:val="none" w:sz="0" w:space="0" w:color="auto"/>
            <w:right w:val="none" w:sz="0" w:space="0" w:color="auto"/>
          </w:divBdr>
        </w:div>
        <w:div w:id="1705520372">
          <w:marLeft w:val="0"/>
          <w:marRight w:val="0"/>
          <w:marTop w:val="0"/>
          <w:marBottom w:val="0"/>
          <w:divBdr>
            <w:top w:val="none" w:sz="0" w:space="0" w:color="auto"/>
            <w:left w:val="none" w:sz="0" w:space="0" w:color="auto"/>
            <w:bottom w:val="none" w:sz="0" w:space="0" w:color="auto"/>
            <w:right w:val="none" w:sz="0" w:space="0" w:color="auto"/>
          </w:divBdr>
        </w:div>
        <w:div w:id="268896335">
          <w:marLeft w:val="0"/>
          <w:marRight w:val="0"/>
          <w:marTop w:val="0"/>
          <w:marBottom w:val="0"/>
          <w:divBdr>
            <w:top w:val="none" w:sz="0" w:space="0" w:color="auto"/>
            <w:left w:val="none" w:sz="0" w:space="0" w:color="auto"/>
            <w:bottom w:val="none" w:sz="0" w:space="0" w:color="auto"/>
            <w:right w:val="none" w:sz="0" w:space="0" w:color="auto"/>
          </w:divBdr>
        </w:div>
        <w:div w:id="1386953415">
          <w:marLeft w:val="0"/>
          <w:marRight w:val="0"/>
          <w:marTop w:val="0"/>
          <w:marBottom w:val="0"/>
          <w:divBdr>
            <w:top w:val="none" w:sz="0" w:space="0" w:color="auto"/>
            <w:left w:val="none" w:sz="0" w:space="0" w:color="auto"/>
            <w:bottom w:val="none" w:sz="0" w:space="0" w:color="auto"/>
            <w:right w:val="none" w:sz="0" w:space="0" w:color="auto"/>
          </w:divBdr>
        </w:div>
        <w:div w:id="24793341">
          <w:marLeft w:val="0"/>
          <w:marRight w:val="0"/>
          <w:marTop w:val="0"/>
          <w:marBottom w:val="0"/>
          <w:divBdr>
            <w:top w:val="none" w:sz="0" w:space="0" w:color="auto"/>
            <w:left w:val="none" w:sz="0" w:space="0" w:color="auto"/>
            <w:bottom w:val="none" w:sz="0" w:space="0" w:color="auto"/>
            <w:right w:val="none" w:sz="0" w:space="0" w:color="auto"/>
          </w:divBdr>
        </w:div>
        <w:div w:id="253057479">
          <w:marLeft w:val="0"/>
          <w:marRight w:val="0"/>
          <w:marTop w:val="0"/>
          <w:marBottom w:val="0"/>
          <w:divBdr>
            <w:top w:val="none" w:sz="0" w:space="0" w:color="auto"/>
            <w:left w:val="none" w:sz="0" w:space="0" w:color="auto"/>
            <w:bottom w:val="none" w:sz="0" w:space="0" w:color="auto"/>
            <w:right w:val="none" w:sz="0" w:space="0" w:color="auto"/>
          </w:divBdr>
        </w:div>
        <w:div w:id="1558081200">
          <w:marLeft w:val="0"/>
          <w:marRight w:val="0"/>
          <w:marTop w:val="0"/>
          <w:marBottom w:val="0"/>
          <w:divBdr>
            <w:top w:val="none" w:sz="0" w:space="0" w:color="auto"/>
            <w:left w:val="none" w:sz="0" w:space="0" w:color="auto"/>
            <w:bottom w:val="none" w:sz="0" w:space="0" w:color="auto"/>
            <w:right w:val="none" w:sz="0" w:space="0" w:color="auto"/>
          </w:divBdr>
        </w:div>
        <w:div w:id="250430599">
          <w:marLeft w:val="0"/>
          <w:marRight w:val="0"/>
          <w:marTop w:val="0"/>
          <w:marBottom w:val="0"/>
          <w:divBdr>
            <w:top w:val="none" w:sz="0" w:space="0" w:color="auto"/>
            <w:left w:val="none" w:sz="0" w:space="0" w:color="auto"/>
            <w:bottom w:val="none" w:sz="0" w:space="0" w:color="auto"/>
            <w:right w:val="none" w:sz="0" w:space="0" w:color="auto"/>
          </w:divBdr>
        </w:div>
        <w:div w:id="100607167">
          <w:marLeft w:val="0"/>
          <w:marRight w:val="0"/>
          <w:marTop w:val="0"/>
          <w:marBottom w:val="0"/>
          <w:divBdr>
            <w:top w:val="none" w:sz="0" w:space="0" w:color="auto"/>
            <w:left w:val="none" w:sz="0" w:space="0" w:color="auto"/>
            <w:bottom w:val="none" w:sz="0" w:space="0" w:color="auto"/>
            <w:right w:val="none" w:sz="0" w:space="0" w:color="auto"/>
          </w:divBdr>
        </w:div>
        <w:div w:id="1453860956">
          <w:marLeft w:val="0"/>
          <w:marRight w:val="0"/>
          <w:marTop w:val="0"/>
          <w:marBottom w:val="0"/>
          <w:divBdr>
            <w:top w:val="none" w:sz="0" w:space="0" w:color="auto"/>
            <w:left w:val="none" w:sz="0" w:space="0" w:color="auto"/>
            <w:bottom w:val="none" w:sz="0" w:space="0" w:color="auto"/>
            <w:right w:val="none" w:sz="0" w:space="0" w:color="auto"/>
          </w:divBdr>
        </w:div>
        <w:div w:id="1466924245">
          <w:marLeft w:val="0"/>
          <w:marRight w:val="0"/>
          <w:marTop w:val="0"/>
          <w:marBottom w:val="0"/>
          <w:divBdr>
            <w:top w:val="none" w:sz="0" w:space="0" w:color="auto"/>
            <w:left w:val="none" w:sz="0" w:space="0" w:color="auto"/>
            <w:bottom w:val="none" w:sz="0" w:space="0" w:color="auto"/>
            <w:right w:val="none" w:sz="0" w:space="0" w:color="auto"/>
          </w:divBdr>
        </w:div>
        <w:div w:id="829373047">
          <w:marLeft w:val="0"/>
          <w:marRight w:val="0"/>
          <w:marTop w:val="0"/>
          <w:marBottom w:val="0"/>
          <w:divBdr>
            <w:top w:val="none" w:sz="0" w:space="0" w:color="auto"/>
            <w:left w:val="none" w:sz="0" w:space="0" w:color="auto"/>
            <w:bottom w:val="none" w:sz="0" w:space="0" w:color="auto"/>
            <w:right w:val="none" w:sz="0" w:space="0" w:color="auto"/>
          </w:divBdr>
        </w:div>
        <w:div w:id="1927954260">
          <w:marLeft w:val="0"/>
          <w:marRight w:val="0"/>
          <w:marTop w:val="0"/>
          <w:marBottom w:val="0"/>
          <w:divBdr>
            <w:top w:val="none" w:sz="0" w:space="0" w:color="auto"/>
            <w:left w:val="none" w:sz="0" w:space="0" w:color="auto"/>
            <w:bottom w:val="none" w:sz="0" w:space="0" w:color="auto"/>
            <w:right w:val="none" w:sz="0" w:space="0" w:color="auto"/>
          </w:divBdr>
        </w:div>
        <w:div w:id="310719134">
          <w:marLeft w:val="0"/>
          <w:marRight w:val="0"/>
          <w:marTop w:val="0"/>
          <w:marBottom w:val="0"/>
          <w:divBdr>
            <w:top w:val="none" w:sz="0" w:space="0" w:color="auto"/>
            <w:left w:val="none" w:sz="0" w:space="0" w:color="auto"/>
            <w:bottom w:val="none" w:sz="0" w:space="0" w:color="auto"/>
            <w:right w:val="none" w:sz="0" w:space="0" w:color="auto"/>
          </w:divBdr>
        </w:div>
        <w:div w:id="16198928">
          <w:marLeft w:val="0"/>
          <w:marRight w:val="0"/>
          <w:marTop w:val="0"/>
          <w:marBottom w:val="0"/>
          <w:divBdr>
            <w:top w:val="none" w:sz="0" w:space="0" w:color="auto"/>
            <w:left w:val="none" w:sz="0" w:space="0" w:color="auto"/>
            <w:bottom w:val="none" w:sz="0" w:space="0" w:color="auto"/>
            <w:right w:val="none" w:sz="0" w:space="0" w:color="auto"/>
          </w:divBdr>
        </w:div>
        <w:div w:id="1296372734">
          <w:marLeft w:val="0"/>
          <w:marRight w:val="0"/>
          <w:marTop w:val="0"/>
          <w:marBottom w:val="0"/>
          <w:divBdr>
            <w:top w:val="none" w:sz="0" w:space="0" w:color="auto"/>
            <w:left w:val="none" w:sz="0" w:space="0" w:color="auto"/>
            <w:bottom w:val="none" w:sz="0" w:space="0" w:color="auto"/>
            <w:right w:val="none" w:sz="0" w:space="0" w:color="auto"/>
          </w:divBdr>
        </w:div>
        <w:div w:id="100032048">
          <w:marLeft w:val="0"/>
          <w:marRight w:val="0"/>
          <w:marTop w:val="0"/>
          <w:marBottom w:val="0"/>
          <w:divBdr>
            <w:top w:val="none" w:sz="0" w:space="0" w:color="auto"/>
            <w:left w:val="none" w:sz="0" w:space="0" w:color="auto"/>
            <w:bottom w:val="none" w:sz="0" w:space="0" w:color="auto"/>
            <w:right w:val="none" w:sz="0" w:space="0" w:color="auto"/>
          </w:divBdr>
        </w:div>
        <w:div w:id="1971352867">
          <w:marLeft w:val="0"/>
          <w:marRight w:val="0"/>
          <w:marTop w:val="0"/>
          <w:marBottom w:val="0"/>
          <w:divBdr>
            <w:top w:val="none" w:sz="0" w:space="0" w:color="auto"/>
            <w:left w:val="none" w:sz="0" w:space="0" w:color="auto"/>
            <w:bottom w:val="none" w:sz="0" w:space="0" w:color="auto"/>
            <w:right w:val="none" w:sz="0" w:space="0" w:color="auto"/>
          </w:divBdr>
        </w:div>
        <w:div w:id="1734742527">
          <w:marLeft w:val="0"/>
          <w:marRight w:val="0"/>
          <w:marTop w:val="0"/>
          <w:marBottom w:val="0"/>
          <w:divBdr>
            <w:top w:val="none" w:sz="0" w:space="0" w:color="auto"/>
            <w:left w:val="none" w:sz="0" w:space="0" w:color="auto"/>
            <w:bottom w:val="none" w:sz="0" w:space="0" w:color="auto"/>
            <w:right w:val="none" w:sz="0" w:space="0" w:color="auto"/>
          </w:divBdr>
        </w:div>
        <w:div w:id="1954750219">
          <w:marLeft w:val="0"/>
          <w:marRight w:val="0"/>
          <w:marTop w:val="0"/>
          <w:marBottom w:val="0"/>
          <w:divBdr>
            <w:top w:val="none" w:sz="0" w:space="0" w:color="auto"/>
            <w:left w:val="none" w:sz="0" w:space="0" w:color="auto"/>
            <w:bottom w:val="none" w:sz="0" w:space="0" w:color="auto"/>
            <w:right w:val="none" w:sz="0" w:space="0" w:color="auto"/>
          </w:divBdr>
        </w:div>
        <w:div w:id="163209101">
          <w:marLeft w:val="0"/>
          <w:marRight w:val="0"/>
          <w:marTop w:val="0"/>
          <w:marBottom w:val="0"/>
          <w:divBdr>
            <w:top w:val="none" w:sz="0" w:space="0" w:color="auto"/>
            <w:left w:val="none" w:sz="0" w:space="0" w:color="auto"/>
            <w:bottom w:val="none" w:sz="0" w:space="0" w:color="auto"/>
            <w:right w:val="none" w:sz="0" w:space="0" w:color="auto"/>
          </w:divBdr>
        </w:div>
        <w:div w:id="1273321152">
          <w:marLeft w:val="0"/>
          <w:marRight w:val="0"/>
          <w:marTop w:val="0"/>
          <w:marBottom w:val="0"/>
          <w:divBdr>
            <w:top w:val="none" w:sz="0" w:space="0" w:color="auto"/>
            <w:left w:val="none" w:sz="0" w:space="0" w:color="auto"/>
            <w:bottom w:val="none" w:sz="0" w:space="0" w:color="auto"/>
            <w:right w:val="none" w:sz="0" w:space="0" w:color="auto"/>
          </w:divBdr>
        </w:div>
        <w:div w:id="815683367">
          <w:marLeft w:val="0"/>
          <w:marRight w:val="0"/>
          <w:marTop w:val="0"/>
          <w:marBottom w:val="0"/>
          <w:divBdr>
            <w:top w:val="none" w:sz="0" w:space="0" w:color="auto"/>
            <w:left w:val="none" w:sz="0" w:space="0" w:color="auto"/>
            <w:bottom w:val="none" w:sz="0" w:space="0" w:color="auto"/>
            <w:right w:val="none" w:sz="0" w:space="0" w:color="auto"/>
          </w:divBdr>
        </w:div>
        <w:div w:id="378093349">
          <w:marLeft w:val="0"/>
          <w:marRight w:val="0"/>
          <w:marTop w:val="0"/>
          <w:marBottom w:val="0"/>
          <w:divBdr>
            <w:top w:val="none" w:sz="0" w:space="0" w:color="auto"/>
            <w:left w:val="none" w:sz="0" w:space="0" w:color="auto"/>
            <w:bottom w:val="none" w:sz="0" w:space="0" w:color="auto"/>
            <w:right w:val="none" w:sz="0" w:space="0" w:color="auto"/>
          </w:divBdr>
        </w:div>
        <w:div w:id="2052218347">
          <w:marLeft w:val="0"/>
          <w:marRight w:val="0"/>
          <w:marTop w:val="0"/>
          <w:marBottom w:val="0"/>
          <w:divBdr>
            <w:top w:val="none" w:sz="0" w:space="0" w:color="auto"/>
            <w:left w:val="none" w:sz="0" w:space="0" w:color="auto"/>
            <w:bottom w:val="none" w:sz="0" w:space="0" w:color="auto"/>
            <w:right w:val="none" w:sz="0" w:space="0" w:color="auto"/>
          </w:divBdr>
        </w:div>
        <w:div w:id="698505664">
          <w:marLeft w:val="0"/>
          <w:marRight w:val="0"/>
          <w:marTop w:val="0"/>
          <w:marBottom w:val="0"/>
          <w:divBdr>
            <w:top w:val="none" w:sz="0" w:space="0" w:color="auto"/>
            <w:left w:val="none" w:sz="0" w:space="0" w:color="auto"/>
            <w:bottom w:val="none" w:sz="0" w:space="0" w:color="auto"/>
            <w:right w:val="none" w:sz="0" w:space="0" w:color="auto"/>
          </w:divBdr>
        </w:div>
        <w:div w:id="963074135">
          <w:marLeft w:val="0"/>
          <w:marRight w:val="0"/>
          <w:marTop w:val="0"/>
          <w:marBottom w:val="0"/>
          <w:divBdr>
            <w:top w:val="none" w:sz="0" w:space="0" w:color="auto"/>
            <w:left w:val="none" w:sz="0" w:space="0" w:color="auto"/>
            <w:bottom w:val="none" w:sz="0" w:space="0" w:color="auto"/>
            <w:right w:val="none" w:sz="0" w:space="0" w:color="auto"/>
          </w:divBdr>
        </w:div>
        <w:div w:id="722867815">
          <w:marLeft w:val="0"/>
          <w:marRight w:val="0"/>
          <w:marTop w:val="0"/>
          <w:marBottom w:val="0"/>
          <w:divBdr>
            <w:top w:val="none" w:sz="0" w:space="0" w:color="auto"/>
            <w:left w:val="none" w:sz="0" w:space="0" w:color="auto"/>
            <w:bottom w:val="none" w:sz="0" w:space="0" w:color="auto"/>
            <w:right w:val="none" w:sz="0" w:space="0" w:color="auto"/>
          </w:divBdr>
        </w:div>
        <w:div w:id="174347156">
          <w:marLeft w:val="0"/>
          <w:marRight w:val="0"/>
          <w:marTop w:val="0"/>
          <w:marBottom w:val="0"/>
          <w:divBdr>
            <w:top w:val="none" w:sz="0" w:space="0" w:color="auto"/>
            <w:left w:val="none" w:sz="0" w:space="0" w:color="auto"/>
            <w:bottom w:val="none" w:sz="0" w:space="0" w:color="auto"/>
            <w:right w:val="none" w:sz="0" w:space="0" w:color="auto"/>
          </w:divBdr>
        </w:div>
        <w:div w:id="1872305830">
          <w:marLeft w:val="0"/>
          <w:marRight w:val="0"/>
          <w:marTop w:val="0"/>
          <w:marBottom w:val="0"/>
          <w:divBdr>
            <w:top w:val="none" w:sz="0" w:space="0" w:color="auto"/>
            <w:left w:val="none" w:sz="0" w:space="0" w:color="auto"/>
            <w:bottom w:val="none" w:sz="0" w:space="0" w:color="auto"/>
            <w:right w:val="none" w:sz="0" w:space="0" w:color="auto"/>
          </w:divBdr>
        </w:div>
      </w:divsChild>
    </w:div>
    <w:div w:id="1475680478">
      <w:bodyDiv w:val="1"/>
      <w:marLeft w:val="0"/>
      <w:marRight w:val="0"/>
      <w:marTop w:val="0"/>
      <w:marBottom w:val="0"/>
      <w:divBdr>
        <w:top w:val="none" w:sz="0" w:space="0" w:color="auto"/>
        <w:left w:val="none" w:sz="0" w:space="0" w:color="auto"/>
        <w:bottom w:val="none" w:sz="0" w:space="0" w:color="auto"/>
        <w:right w:val="none" w:sz="0" w:space="0" w:color="auto"/>
      </w:divBdr>
      <w:divsChild>
        <w:div w:id="394663102">
          <w:marLeft w:val="0"/>
          <w:marRight w:val="0"/>
          <w:marTop w:val="0"/>
          <w:marBottom w:val="0"/>
          <w:divBdr>
            <w:top w:val="none" w:sz="0" w:space="0" w:color="auto"/>
            <w:left w:val="none" w:sz="0" w:space="0" w:color="auto"/>
            <w:bottom w:val="none" w:sz="0" w:space="0" w:color="auto"/>
            <w:right w:val="none" w:sz="0" w:space="0" w:color="auto"/>
          </w:divBdr>
          <w:divsChild>
            <w:div w:id="1969630288">
              <w:marLeft w:val="1440"/>
              <w:marRight w:val="0"/>
              <w:marTop w:val="0"/>
              <w:marBottom w:val="0"/>
              <w:divBdr>
                <w:top w:val="none" w:sz="0" w:space="0" w:color="auto"/>
                <w:left w:val="none" w:sz="0" w:space="0" w:color="auto"/>
                <w:bottom w:val="none" w:sz="0" w:space="0" w:color="auto"/>
                <w:right w:val="none" w:sz="0" w:space="0" w:color="auto"/>
              </w:divBdr>
            </w:div>
            <w:div w:id="556205347">
              <w:marLeft w:val="0"/>
              <w:marRight w:val="0"/>
              <w:marTop w:val="0"/>
              <w:marBottom w:val="0"/>
              <w:divBdr>
                <w:top w:val="none" w:sz="0" w:space="0" w:color="auto"/>
                <w:left w:val="none" w:sz="0" w:space="0" w:color="auto"/>
                <w:bottom w:val="none" w:sz="0" w:space="0" w:color="auto"/>
                <w:right w:val="none" w:sz="0" w:space="0" w:color="auto"/>
              </w:divBdr>
            </w:div>
            <w:div w:id="266622296">
              <w:marLeft w:val="0"/>
              <w:marRight w:val="0"/>
              <w:marTop w:val="0"/>
              <w:marBottom w:val="0"/>
              <w:divBdr>
                <w:top w:val="none" w:sz="0" w:space="0" w:color="auto"/>
                <w:left w:val="none" w:sz="0" w:space="0" w:color="auto"/>
                <w:bottom w:val="none" w:sz="0" w:space="0" w:color="auto"/>
                <w:right w:val="none" w:sz="0" w:space="0" w:color="auto"/>
              </w:divBdr>
            </w:div>
            <w:div w:id="693459682">
              <w:marLeft w:val="0"/>
              <w:marRight w:val="0"/>
              <w:marTop w:val="0"/>
              <w:marBottom w:val="0"/>
              <w:divBdr>
                <w:top w:val="none" w:sz="0" w:space="0" w:color="auto"/>
                <w:left w:val="none" w:sz="0" w:space="0" w:color="auto"/>
                <w:bottom w:val="none" w:sz="0" w:space="0" w:color="auto"/>
                <w:right w:val="none" w:sz="0" w:space="0" w:color="auto"/>
              </w:divBdr>
            </w:div>
            <w:div w:id="884803183">
              <w:marLeft w:val="0"/>
              <w:marRight w:val="0"/>
              <w:marTop w:val="0"/>
              <w:marBottom w:val="0"/>
              <w:divBdr>
                <w:top w:val="none" w:sz="0" w:space="0" w:color="auto"/>
                <w:left w:val="none" w:sz="0" w:space="0" w:color="auto"/>
                <w:bottom w:val="none" w:sz="0" w:space="0" w:color="auto"/>
                <w:right w:val="none" w:sz="0" w:space="0" w:color="auto"/>
              </w:divBdr>
            </w:div>
            <w:div w:id="1736002229">
              <w:marLeft w:val="0"/>
              <w:marRight w:val="0"/>
              <w:marTop w:val="0"/>
              <w:marBottom w:val="0"/>
              <w:divBdr>
                <w:top w:val="none" w:sz="0" w:space="0" w:color="auto"/>
                <w:left w:val="none" w:sz="0" w:space="0" w:color="auto"/>
                <w:bottom w:val="none" w:sz="0" w:space="0" w:color="auto"/>
                <w:right w:val="none" w:sz="0" w:space="0" w:color="auto"/>
              </w:divBdr>
            </w:div>
            <w:div w:id="689838222">
              <w:marLeft w:val="0"/>
              <w:marRight w:val="0"/>
              <w:marTop w:val="0"/>
              <w:marBottom w:val="0"/>
              <w:divBdr>
                <w:top w:val="none" w:sz="0" w:space="0" w:color="auto"/>
                <w:left w:val="none" w:sz="0" w:space="0" w:color="auto"/>
                <w:bottom w:val="none" w:sz="0" w:space="0" w:color="auto"/>
                <w:right w:val="none" w:sz="0" w:space="0" w:color="auto"/>
              </w:divBdr>
            </w:div>
            <w:div w:id="365563187">
              <w:marLeft w:val="0"/>
              <w:marRight w:val="0"/>
              <w:marTop w:val="0"/>
              <w:marBottom w:val="0"/>
              <w:divBdr>
                <w:top w:val="none" w:sz="0" w:space="0" w:color="auto"/>
                <w:left w:val="none" w:sz="0" w:space="0" w:color="auto"/>
                <w:bottom w:val="none" w:sz="0" w:space="0" w:color="auto"/>
                <w:right w:val="none" w:sz="0" w:space="0" w:color="auto"/>
              </w:divBdr>
            </w:div>
            <w:div w:id="1729330865">
              <w:marLeft w:val="0"/>
              <w:marRight w:val="0"/>
              <w:marTop w:val="0"/>
              <w:marBottom w:val="0"/>
              <w:divBdr>
                <w:top w:val="none" w:sz="0" w:space="0" w:color="auto"/>
                <w:left w:val="none" w:sz="0" w:space="0" w:color="auto"/>
                <w:bottom w:val="none" w:sz="0" w:space="0" w:color="auto"/>
                <w:right w:val="none" w:sz="0" w:space="0" w:color="auto"/>
              </w:divBdr>
            </w:div>
            <w:div w:id="2132822816">
              <w:marLeft w:val="1440"/>
              <w:marRight w:val="0"/>
              <w:marTop w:val="0"/>
              <w:marBottom w:val="0"/>
              <w:divBdr>
                <w:top w:val="none" w:sz="0" w:space="0" w:color="auto"/>
                <w:left w:val="none" w:sz="0" w:space="0" w:color="auto"/>
                <w:bottom w:val="none" w:sz="0" w:space="0" w:color="auto"/>
                <w:right w:val="none" w:sz="0" w:space="0" w:color="auto"/>
              </w:divBdr>
            </w:div>
            <w:div w:id="800073071">
              <w:marLeft w:val="1080"/>
              <w:marRight w:val="0"/>
              <w:marTop w:val="0"/>
              <w:marBottom w:val="0"/>
              <w:divBdr>
                <w:top w:val="none" w:sz="0" w:space="0" w:color="auto"/>
                <w:left w:val="none" w:sz="0" w:space="0" w:color="auto"/>
                <w:bottom w:val="none" w:sz="0" w:space="0" w:color="auto"/>
                <w:right w:val="none" w:sz="0" w:space="0" w:color="auto"/>
              </w:divBdr>
            </w:div>
            <w:div w:id="669915868">
              <w:marLeft w:val="1080"/>
              <w:marRight w:val="0"/>
              <w:marTop w:val="0"/>
              <w:marBottom w:val="0"/>
              <w:divBdr>
                <w:top w:val="none" w:sz="0" w:space="0" w:color="auto"/>
                <w:left w:val="none" w:sz="0" w:space="0" w:color="auto"/>
                <w:bottom w:val="none" w:sz="0" w:space="0" w:color="auto"/>
                <w:right w:val="none" w:sz="0" w:space="0" w:color="auto"/>
              </w:divBdr>
            </w:div>
            <w:div w:id="1812481825">
              <w:marLeft w:val="1080"/>
              <w:marRight w:val="0"/>
              <w:marTop w:val="0"/>
              <w:marBottom w:val="0"/>
              <w:divBdr>
                <w:top w:val="none" w:sz="0" w:space="0" w:color="auto"/>
                <w:left w:val="none" w:sz="0" w:space="0" w:color="auto"/>
                <w:bottom w:val="none" w:sz="0" w:space="0" w:color="auto"/>
                <w:right w:val="none" w:sz="0" w:space="0" w:color="auto"/>
              </w:divBdr>
            </w:div>
            <w:div w:id="1374574094">
              <w:marLeft w:val="1080"/>
              <w:marRight w:val="0"/>
              <w:marTop w:val="0"/>
              <w:marBottom w:val="0"/>
              <w:divBdr>
                <w:top w:val="none" w:sz="0" w:space="0" w:color="auto"/>
                <w:left w:val="none" w:sz="0" w:space="0" w:color="auto"/>
                <w:bottom w:val="none" w:sz="0" w:space="0" w:color="auto"/>
                <w:right w:val="none" w:sz="0" w:space="0" w:color="auto"/>
              </w:divBdr>
            </w:div>
            <w:div w:id="70126227">
              <w:marLeft w:val="0"/>
              <w:marRight w:val="0"/>
              <w:marTop w:val="0"/>
              <w:marBottom w:val="0"/>
              <w:divBdr>
                <w:top w:val="none" w:sz="0" w:space="0" w:color="auto"/>
                <w:left w:val="none" w:sz="0" w:space="0" w:color="auto"/>
                <w:bottom w:val="none" w:sz="0" w:space="0" w:color="auto"/>
                <w:right w:val="none" w:sz="0" w:space="0" w:color="auto"/>
              </w:divBdr>
            </w:div>
            <w:div w:id="1125349993">
              <w:marLeft w:val="0"/>
              <w:marRight w:val="0"/>
              <w:marTop w:val="0"/>
              <w:marBottom w:val="0"/>
              <w:divBdr>
                <w:top w:val="none" w:sz="0" w:space="0" w:color="auto"/>
                <w:left w:val="none" w:sz="0" w:space="0" w:color="auto"/>
                <w:bottom w:val="none" w:sz="0" w:space="0" w:color="auto"/>
                <w:right w:val="none" w:sz="0" w:space="0" w:color="auto"/>
              </w:divBdr>
            </w:div>
            <w:div w:id="854616472">
              <w:marLeft w:val="1080"/>
              <w:marRight w:val="0"/>
              <w:marTop w:val="0"/>
              <w:marBottom w:val="0"/>
              <w:divBdr>
                <w:top w:val="none" w:sz="0" w:space="0" w:color="auto"/>
                <w:left w:val="none" w:sz="0" w:space="0" w:color="auto"/>
                <w:bottom w:val="none" w:sz="0" w:space="0" w:color="auto"/>
                <w:right w:val="none" w:sz="0" w:space="0" w:color="auto"/>
              </w:divBdr>
            </w:div>
            <w:div w:id="244416260">
              <w:marLeft w:val="1080"/>
              <w:marRight w:val="0"/>
              <w:marTop w:val="0"/>
              <w:marBottom w:val="0"/>
              <w:divBdr>
                <w:top w:val="none" w:sz="0" w:space="0" w:color="auto"/>
                <w:left w:val="none" w:sz="0" w:space="0" w:color="auto"/>
                <w:bottom w:val="none" w:sz="0" w:space="0" w:color="auto"/>
                <w:right w:val="none" w:sz="0" w:space="0" w:color="auto"/>
              </w:divBdr>
            </w:div>
            <w:div w:id="2086296808">
              <w:marLeft w:val="1080"/>
              <w:marRight w:val="0"/>
              <w:marTop w:val="0"/>
              <w:marBottom w:val="0"/>
              <w:divBdr>
                <w:top w:val="none" w:sz="0" w:space="0" w:color="auto"/>
                <w:left w:val="none" w:sz="0" w:space="0" w:color="auto"/>
                <w:bottom w:val="none" w:sz="0" w:space="0" w:color="auto"/>
                <w:right w:val="none" w:sz="0" w:space="0" w:color="auto"/>
              </w:divBdr>
            </w:div>
            <w:div w:id="1169178837">
              <w:marLeft w:val="0"/>
              <w:marRight w:val="0"/>
              <w:marTop w:val="0"/>
              <w:marBottom w:val="0"/>
              <w:divBdr>
                <w:top w:val="none" w:sz="0" w:space="0" w:color="auto"/>
                <w:left w:val="none" w:sz="0" w:space="0" w:color="auto"/>
                <w:bottom w:val="none" w:sz="0" w:space="0" w:color="auto"/>
                <w:right w:val="none" w:sz="0" w:space="0" w:color="auto"/>
              </w:divBdr>
            </w:div>
            <w:div w:id="1051998702">
              <w:marLeft w:val="0"/>
              <w:marRight w:val="0"/>
              <w:marTop w:val="0"/>
              <w:marBottom w:val="0"/>
              <w:divBdr>
                <w:top w:val="none" w:sz="0" w:space="0" w:color="auto"/>
                <w:left w:val="none" w:sz="0" w:space="0" w:color="auto"/>
                <w:bottom w:val="none" w:sz="0" w:space="0" w:color="auto"/>
                <w:right w:val="none" w:sz="0" w:space="0" w:color="auto"/>
              </w:divBdr>
            </w:div>
            <w:div w:id="1711029303">
              <w:marLeft w:val="0"/>
              <w:marRight w:val="0"/>
              <w:marTop w:val="0"/>
              <w:marBottom w:val="0"/>
              <w:divBdr>
                <w:top w:val="none" w:sz="0" w:space="0" w:color="auto"/>
                <w:left w:val="none" w:sz="0" w:space="0" w:color="auto"/>
                <w:bottom w:val="none" w:sz="0" w:space="0" w:color="auto"/>
                <w:right w:val="none" w:sz="0" w:space="0" w:color="auto"/>
              </w:divBdr>
            </w:div>
            <w:div w:id="435248550">
              <w:marLeft w:val="0"/>
              <w:marRight w:val="0"/>
              <w:marTop w:val="0"/>
              <w:marBottom w:val="0"/>
              <w:divBdr>
                <w:top w:val="none" w:sz="0" w:space="0" w:color="auto"/>
                <w:left w:val="none" w:sz="0" w:space="0" w:color="auto"/>
                <w:bottom w:val="none" w:sz="0" w:space="0" w:color="auto"/>
                <w:right w:val="none" w:sz="0" w:space="0" w:color="auto"/>
              </w:divBdr>
            </w:div>
            <w:div w:id="980501553">
              <w:marLeft w:val="0"/>
              <w:marRight w:val="0"/>
              <w:marTop w:val="0"/>
              <w:marBottom w:val="0"/>
              <w:divBdr>
                <w:top w:val="none" w:sz="0" w:space="0" w:color="auto"/>
                <w:left w:val="none" w:sz="0" w:space="0" w:color="auto"/>
                <w:bottom w:val="none" w:sz="0" w:space="0" w:color="auto"/>
                <w:right w:val="none" w:sz="0" w:space="0" w:color="auto"/>
              </w:divBdr>
            </w:div>
            <w:div w:id="577984755">
              <w:marLeft w:val="0"/>
              <w:marRight w:val="0"/>
              <w:marTop w:val="0"/>
              <w:marBottom w:val="0"/>
              <w:divBdr>
                <w:top w:val="none" w:sz="0" w:space="0" w:color="auto"/>
                <w:left w:val="none" w:sz="0" w:space="0" w:color="auto"/>
                <w:bottom w:val="none" w:sz="0" w:space="0" w:color="auto"/>
                <w:right w:val="none" w:sz="0" w:space="0" w:color="auto"/>
              </w:divBdr>
            </w:div>
            <w:div w:id="118957533">
              <w:marLeft w:val="0"/>
              <w:marRight w:val="0"/>
              <w:marTop w:val="0"/>
              <w:marBottom w:val="0"/>
              <w:divBdr>
                <w:top w:val="none" w:sz="0" w:space="0" w:color="auto"/>
                <w:left w:val="none" w:sz="0" w:space="0" w:color="auto"/>
                <w:bottom w:val="none" w:sz="0" w:space="0" w:color="auto"/>
                <w:right w:val="none" w:sz="0" w:space="0" w:color="auto"/>
              </w:divBdr>
            </w:div>
            <w:div w:id="546259182">
              <w:marLeft w:val="0"/>
              <w:marRight w:val="0"/>
              <w:marTop w:val="0"/>
              <w:marBottom w:val="0"/>
              <w:divBdr>
                <w:top w:val="none" w:sz="0" w:space="0" w:color="auto"/>
                <w:left w:val="none" w:sz="0" w:space="0" w:color="auto"/>
                <w:bottom w:val="none" w:sz="0" w:space="0" w:color="auto"/>
                <w:right w:val="none" w:sz="0" w:space="0" w:color="auto"/>
              </w:divBdr>
            </w:div>
            <w:div w:id="383679191">
              <w:marLeft w:val="0"/>
              <w:marRight w:val="0"/>
              <w:marTop w:val="0"/>
              <w:marBottom w:val="0"/>
              <w:divBdr>
                <w:top w:val="none" w:sz="0" w:space="0" w:color="auto"/>
                <w:left w:val="none" w:sz="0" w:space="0" w:color="auto"/>
                <w:bottom w:val="none" w:sz="0" w:space="0" w:color="auto"/>
                <w:right w:val="none" w:sz="0" w:space="0" w:color="auto"/>
              </w:divBdr>
            </w:div>
            <w:div w:id="755051533">
              <w:marLeft w:val="0"/>
              <w:marRight w:val="0"/>
              <w:marTop w:val="0"/>
              <w:marBottom w:val="0"/>
              <w:divBdr>
                <w:top w:val="none" w:sz="0" w:space="0" w:color="auto"/>
                <w:left w:val="none" w:sz="0" w:space="0" w:color="auto"/>
                <w:bottom w:val="none" w:sz="0" w:space="0" w:color="auto"/>
                <w:right w:val="none" w:sz="0" w:space="0" w:color="auto"/>
              </w:divBdr>
            </w:div>
            <w:div w:id="2018651625">
              <w:marLeft w:val="1080"/>
              <w:marRight w:val="0"/>
              <w:marTop w:val="0"/>
              <w:marBottom w:val="0"/>
              <w:divBdr>
                <w:top w:val="none" w:sz="0" w:space="0" w:color="auto"/>
                <w:left w:val="none" w:sz="0" w:space="0" w:color="auto"/>
                <w:bottom w:val="none" w:sz="0" w:space="0" w:color="auto"/>
                <w:right w:val="none" w:sz="0" w:space="0" w:color="auto"/>
              </w:divBdr>
            </w:div>
            <w:div w:id="1284459120">
              <w:marLeft w:val="1080"/>
              <w:marRight w:val="0"/>
              <w:marTop w:val="0"/>
              <w:marBottom w:val="0"/>
              <w:divBdr>
                <w:top w:val="none" w:sz="0" w:space="0" w:color="auto"/>
                <w:left w:val="none" w:sz="0" w:space="0" w:color="auto"/>
                <w:bottom w:val="none" w:sz="0" w:space="0" w:color="auto"/>
                <w:right w:val="none" w:sz="0" w:space="0" w:color="auto"/>
              </w:divBdr>
            </w:div>
            <w:div w:id="992873586">
              <w:marLeft w:val="1080"/>
              <w:marRight w:val="0"/>
              <w:marTop w:val="0"/>
              <w:marBottom w:val="0"/>
              <w:divBdr>
                <w:top w:val="none" w:sz="0" w:space="0" w:color="auto"/>
                <w:left w:val="none" w:sz="0" w:space="0" w:color="auto"/>
                <w:bottom w:val="none" w:sz="0" w:space="0" w:color="auto"/>
                <w:right w:val="none" w:sz="0" w:space="0" w:color="auto"/>
              </w:divBdr>
            </w:div>
            <w:div w:id="1965767580">
              <w:marLeft w:val="1080"/>
              <w:marRight w:val="0"/>
              <w:marTop w:val="0"/>
              <w:marBottom w:val="0"/>
              <w:divBdr>
                <w:top w:val="none" w:sz="0" w:space="0" w:color="auto"/>
                <w:left w:val="none" w:sz="0" w:space="0" w:color="auto"/>
                <w:bottom w:val="none" w:sz="0" w:space="0" w:color="auto"/>
                <w:right w:val="none" w:sz="0" w:space="0" w:color="auto"/>
              </w:divBdr>
            </w:div>
            <w:div w:id="1714650375">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508670749">
      <w:bodyDiv w:val="1"/>
      <w:marLeft w:val="0"/>
      <w:marRight w:val="0"/>
      <w:marTop w:val="0"/>
      <w:marBottom w:val="0"/>
      <w:divBdr>
        <w:top w:val="none" w:sz="0" w:space="0" w:color="auto"/>
        <w:left w:val="none" w:sz="0" w:space="0" w:color="auto"/>
        <w:bottom w:val="none" w:sz="0" w:space="0" w:color="auto"/>
        <w:right w:val="none" w:sz="0" w:space="0" w:color="auto"/>
      </w:divBdr>
    </w:div>
    <w:div w:id="1575166786">
      <w:bodyDiv w:val="1"/>
      <w:marLeft w:val="0"/>
      <w:marRight w:val="0"/>
      <w:marTop w:val="0"/>
      <w:marBottom w:val="0"/>
      <w:divBdr>
        <w:top w:val="none" w:sz="0" w:space="0" w:color="auto"/>
        <w:left w:val="none" w:sz="0" w:space="0" w:color="auto"/>
        <w:bottom w:val="none" w:sz="0" w:space="0" w:color="auto"/>
        <w:right w:val="none" w:sz="0" w:space="0" w:color="auto"/>
      </w:divBdr>
    </w:div>
    <w:div w:id="1577474581">
      <w:bodyDiv w:val="1"/>
      <w:marLeft w:val="0"/>
      <w:marRight w:val="0"/>
      <w:marTop w:val="0"/>
      <w:marBottom w:val="0"/>
      <w:divBdr>
        <w:top w:val="none" w:sz="0" w:space="0" w:color="auto"/>
        <w:left w:val="none" w:sz="0" w:space="0" w:color="auto"/>
        <w:bottom w:val="none" w:sz="0" w:space="0" w:color="auto"/>
        <w:right w:val="none" w:sz="0" w:space="0" w:color="auto"/>
      </w:divBdr>
      <w:divsChild>
        <w:div w:id="399638704">
          <w:marLeft w:val="0"/>
          <w:marRight w:val="0"/>
          <w:marTop w:val="0"/>
          <w:marBottom w:val="0"/>
          <w:divBdr>
            <w:top w:val="none" w:sz="0" w:space="0" w:color="auto"/>
            <w:left w:val="none" w:sz="0" w:space="0" w:color="auto"/>
            <w:bottom w:val="none" w:sz="0" w:space="0" w:color="auto"/>
            <w:right w:val="none" w:sz="0" w:space="0" w:color="auto"/>
          </w:divBdr>
        </w:div>
        <w:div w:id="1760176834">
          <w:marLeft w:val="0"/>
          <w:marRight w:val="0"/>
          <w:marTop w:val="0"/>
          <w:marBottom w:val="0"/>
          <w:divBdr>
            <w:top w:val="none" w:sz="0" w:space="0" w:color="auto"/>
            <w:left w:val="none" w:sz="0" w:space="0" w:color="auto"/>
            <w:bottom w:val="none" w:sz="0" w:space="0" w:color="auto"/>
            <w:right w:val="none" w:sz="0" w:space="0" w:color="auto"/>
          </w:divBdr>
        </w:div>
        <w:div w:id="1843545772">
          <w:marLeft w:val="0"/>
          <w:marRight w:val="0"/>
          <w:marTop w:val="0"/>
          <w:marBottom w:val="0"/>
          <w:divBdr>
            <w:top w:val="none" w:sz="0" w:space="0" w:color="auto"/>
            <w:left w:val="none" w:sz="0" w:space="0" w:color="auto"/>
            <w:bottom w:val="none" w:sz="0" w:space="0" w:color="auto"/>
            <w:right w:val="none" w:sz="0" w:space="0" w:color="auto"/>
          </w:divBdr>
        </w:div>
        <w:div w:id="1426998378">
          <w:marLeft w:val="0"/>
          <w:marRight w:val="0"/>
          <w:marTop w:val="0"/>
          <w:marBottom w:val="0"/>
          <w:divBdr>
            <w:top w:val="none" w:sz="0" w:space="0" w:color="auto"/>
            <w:left w:val="none" w:sz="0" w:space="0" w:color="auto"/>
            <w:bottom w:val="none" w:sz="0" w:space="0" w:color="auto"/>
            <w:right w:val="none" w:sz="0" w:space="0" w:color="auto"/>
          </w:divBdr>
        </w:div>
        <w:div w:id="609051575">
          <w:marLeft w:val="0"/>
          <w:marRight w:val="0"/>
          <w:marTop w:val="0"/>
          <w:marBottom w:val="0"/>
          <w:divBdr>
            <w:top w:val="none" w:sz="0" w:space="0" w:color="auto"/>
            <w:left w:val="none" w:sz="0" w:space="0" w:color="auto"/>
            <w:bottom w:val="none" w:sz="0" w:space="0" w:color="auto"/>
            <w:right w:val="none" w:sz="0" w:space="0" w:color="auto"/>
          </w:divBdr>
        </w:div>
        <w:div w:id="277955431">
          <w:marLeft w:val="0"/>
          <w:marRight w:val="0"/>
          <w:marTop w:val="0"/>
          <w:marBottom w:val="0"/>
          <w:divBdr>
            <w:top w:val="none" w:sz="0" w:space="0" w:color="auto"/>
            <w:left w:val="none" w:sz="0" w:space="0" w:color="auto"/>
            <w:bottom w:val="none" w:sz="0" w:space="0" w:color="auto"/>
            <w:right w:val="none" w:sz="0" w:space="0" w:color="auto"/>
          </w:divBdr>
        </w:div>
        <w:div w:id="1543403421">
          <w:marLeft w:val="0"/>
          <w:marRight w:val="0"/>
          <w:marTop w:val="0"/>
          <w:marBottom w:val="0"/>
          <w:divBdr>
            <w:top w:val="none" w:sz="0" w:space="0" w:color="auto"/>
            <w:left w:val="none" w:sz="0" w:space="0" w:color="auto"/>
            <w:bottom w:val="none" w:sz="0" w:space="0" w:color="auto"/>
            <w:right w:val="none" w:sz="0" w:space="0" w:color="auto"/>
          </w:divBdr>
        </w:div>
        <w:div w:id="1530030507">
          <w:marLeft w:val="0"/>
          <w:marRight w:val="0"/>
          <w:marTop w:val="0"/>
          <w:marBottom w:val="0"/>
          <w:divBdr>
            <w:top w:val="none" w:sz="0" w:space="0" w:color="auto"/>
            <w:left w:val="none" w:sz="0" w:space="0" w:color="auto"/>
            <w:bottom w:val="none" w:sz="0" w:space="0" w:color="auto"/>
            <w:right w:val="none" w:sz="0" w:space="0" w:color="auto"/>
          </w:divBdr>
        </w:div>
        <w:div w:id="1645696849">
          <w:marLeft w:val="0"/>
          <w:marRight w:val="0"/>
          <w:marTop w:val="0"/>
          <w:marBottom w:val="0"/>
          <w:divBdr>
            <w:top w:val="none" w:sz="0" w:space="0" w:color="auto"/>
            <w:left w:val="none" w:sz="0" w:space="0" w:color="auto"/>
            <w:bottom w:val="none" w:sz="0" w:space="0" w:color="auto"/>
            <w:right w:val="none" w:sz="0" w:space="0" w:color="auto"/>
          </w:divBdr>
        </w:div>
      </w:divsChild>
    </w:div>
    <w:div w:id="1608808788">
      <w:bodyDiv w:val="1"/>
      <w:marLeft w:val="0"/>
      <w:marRight w:val="0"/>
      <w:marTop w:val="0"/>
      <w:marBottom w:val="0"/>
      <w:divBdr>
        <w:top w:val="none" w:sz="0" w:space="0" w:color="auto"/>
        <w:left w:val="none" w:sz="0" w:space="0" w:color="auto"/>
        <w:bottom w:val="none" w:sz="0" w:space="0" w:color="auto"/>
        <w:right w:val="none" w:sz="0" w:space="0" w:color="auto"/>
      </w:divBdr>
    </w:div>
    <w:div w:id="1668048666">
      <w:bodyDiv w:val="1"/>
      <w:marLeft w:val="0"/>
      <w:marRight w:val="0"/>
      <w:marTop w:val="0"/>
      <w:marBottom w:val="0"/>
      <w:divBdr>
        <w:top w:val="none" w:sz="0" w:space="0" w:color="auto"/>
        <w:left w:val="none" w:sz="0" w:space="0" w:color="auto"/>
        <w:bottom w:val="none" w:sz="0" w:space="0" w:color="auto"/>
        <w:right w:val="none" w:sz="0" w:space="0" w:color="auto"/>
      </w:divBdr>
    </w:div>
    <w:div w:id="1696804409">
      <w:bodyDiv w:val="1"/>
      <w:marLeft w:val="0"/>
      <w:marRight w:val="0"/>
      <w:marTop w:val="0"/>
      <w:marBottom w:val="0"/>
      <w:divBdr>
        <w:top w:val="none" w:sz="0" w:space="0" w:color="auto"/>
        <w:left w:val="none" w:sz="0" w:space="0" w:color="auto"/>
        <w:bottom w:val="none" w:sz="0" w:space="0" w:color="auto"/>
        <w:right w:val="none" w:sz="0" w:space="0" w:color="auto"/>
      </w:divBdr>
      <w:divsChild>
        <w:div w:id="712192895">
          <w:marLeft w:val="0"/>
          <w:marRight w:val="0"/>
          <w:marTop w:val="0"/>
          <w:marBottom w:val="0"/>
          <w:divBdr>
            <w:top w:val="none" w:sz="0" w:space="0" w:color="auto"/>
            <w:left w:val="none" w:sz="0" w:space="0" w:color="auto"/>
            <w:bottom w:val="none" w:sz="0" w:space="0" w:color="auto"/>
            <w:right w:val="none" w:sz="0" w:space="0" w:color="auto"/>
          </w:divBdr>
        </w:div>
        <w:div w:id="826088586">
          <w:marLeft w:val="0"/>
          <w:marRight w:val="0"/>
          <w:marTop w:val="0"/>
          <w:marBottom w:val="0"/>
          <w:divBdr>
            <w:top w:val="none" w:sz="0" w:space="0" w:color="auto"/>
            <w:left w:val="none" w:sz="0" w:space="0" w:color="auto"/>
            <w:bottom w:val="none" w:sz="0" w:space="0" w:color="auto"/>
            <w:right w:val="none" w:sz="0" w:space="0" w:color="auto"/>
          </w:divBdr>
        </w:div>
      </w:divsChild>
    </w:div>
    <w:div w:id="1727997072">
      <w:bodyDiv w:val="1"/>
      <w:marLeft w:val="0"/>
      <w:marRight w:val="0"/>
      <w:marTop w:val="0"/>
      <w:marBottom w:val="0"/>
      <w:divBdr>
        <w:top w:val="none" w:sz="0" w:space="0" w:color="auto"/>
        <w:left w:val="none" w:sz="0" w:space="0" w:color="auto"/>
        <w:bottom w:val="none" w:sz="0" w:space="0" w:color="auto"/>
        <w:right w:val="none" w:sz="0" w:space="0" w:color="auto"/>
      </w:divBdr>
    </w:div>
    <w:div w:id="1798180586">
      <w:bodyDiv w:val="1"/>
      <w:marLeft w:val="0"/>
      <w:marRight w:val="0"/>
      <w:marTop w:val="0"/>
      <w:marBottom w:val="0"/>
      <w:divBdr>
        <w:top w:val="none" w:sz="0" w:space="0" w:color="auto"/>
        <w:left w:val="none" w:sz="0" w:space="0" w:color="auto"/>
        <w:bottom w:val="none" w:sz="0" w:space="0" w:color="auto"/>
        <w:right w:val="none" w:sz="0" w:space="0" w:color="auto"/>
      </w:divBdr>
    </w:div>
    <w:div w:id="1803112321">
      <w:bodyDiv w:val="1"/>
      <w:marLeft w:val="0"/>
      <w:marRight w:val="0"/>
      <w:marTop w:val="0"/>
      <w:marBottom w:val="0"/>
      <w:divBdr>
        <w:top w:val="none" w:sz="0" w:space="0" w:color="auto"/>
        <w:left w:val="none" w:sz="0" w:space="0" w:color="auto"/>
        <w:bottom w:val="none" w:sz="0" w:space="0" w:color="auto"/>
        <w:right w:val="none" w:sz="0" w:space="0" w:color="auto"/>
      </w:divBdr>
      <w:divsChild>
        <w:div w:id="405497474">
          <w:marLeft w:val="547"/>
          <w:marRight w:val="0"/>
          <w:marTop w:val="106"/>
          <w:marBottom w:val="0"/>
          <w:divBdr>
            <w:top w:val="none" w:sz="0" w:space="0" w:color="auto"/>
            <w:left w:val="none" w:sz="0" w:space="0" w:color="auto"/>
            <w:bottom w:val="none" w:sz="0" w:space="0" w:color="auto"/>
            <w:right w:val="none" w:sz="0" w:space="0" w:color="auto"/>
          </w:divBdr>
        </w:div>
        <w:div w:id="1580090151">
          <w:marLeft w:val="547"/>
          <w:marRight w:val="0"/>
          <w:marTop w:val="106"/>
          <w:marBottom w:val="0"/>
          <w:divBdr>
            <w:top w:val="none" w:sz="0" w:space="0" w:color="auto"/>
            <w:left w:val="none" w:sz="0" w:space="0" w:color="auto"/>
            <w:bottom w:val="none" w:sz="0" w:space="0" w:color="auto"/>
            <w:right w:val="none" w:sz="0" w:space="0" w:color="auto"/>
          </w:divBdr>
        </w:div>
        <w:div w:id="697511055">
          <w:marLeft w:val="547"/>
          <w:marRight w:val="0"/>
          <w:marTop w:val="106"/>
          <w:marBottom w:val="0"/>
          <w:divBdr>
            <w:top w:val="none" w:sz="0" w:space="0" w:color="auto"/>
            <w:left w:val="none" w:sz="0" w:space="0" w:color="auto"/>
            <w:bottom w:val="none" w:sz="0" w:space="0" w:color="auto"/>
            <w:right w:val="none" w:sz="0" w:space="0" w:color="auto"/>
          </w:divBdr>
        </w:div>
        <w:div w:id="708526854">
          <w:marLeft w:val="547"/>
          <w:marRight w:val="0"/>
          <w:marTop w:val="106"/>
          <w:marBottom w:val="0"/>
          <w:divBdr>
            <w:top w:val="none" w:sz="0" w:space="0" w:color="auto"/>
            <w:left w:val="none" w:sz="0" w:space="0" w:color="auto"/>
            <w:bottom w:val="none" w:sz="0" w:space="0" w:color="auto"/>
            <w:right w:val="none" w:sz="0" w:space="0" w:color="auto"/>
          </w:divBdr>
        </w:div>
      </w:divsChild>
    </w:div>
    <w:div w:id="1807695224">
      <w:bodyDiv w:val="1"/>
      <w:marLeft w:val="0"/>
      <w:marRight w:val="0"/>
      <w:marTop w:val="0"/>
      <w:marBottom w:val="0"/>
      <w:divBdr>
        <w:top w:val="none" w:sz="0" w:space="0" w:color="auto"/>
        <w:left w:val="none" w:sz="0" w:space="0" w:color="auto"/>
        <w:bottom w:val="none" w:sz="0" w:space="0" w:color="auto"/>
        <w:right w:val="none" w:sz="0" w:space="0" w:color="auto"/>
      </w:divBdr>
      <w:divsChild>
        <w:div w:id="152376727">
          <w:marLeft w:val="0"/>
          <w:marRight w:val="0"/>
          <w:marTop w:val="0"/>
          <w:marBottom w:val="0"/>
          <w:divBdr>
            <w:top w:val="none" w:sz="0" w:space="0" w:color="auto"/>
            <w:left w:val="none" w:sz="0" w:space="0" w:color="auto"/>
            <w:bottom w:val="none" w:sz="0" w:space="0" w:color="auto"/>
            <w:right w:val="none" w:sz="0" w:space="0" w:color="auto"/>
          </w:divBdr>
        </w:div>
        <w:div w:id="1296522431">
          <w:marLeft w:val="0"/>
          <w:marRight w:val="0"/>
          <w:marTop w:val="0"/>
          <w:marBottom w:val="0"/>
          <w:divBdr>
            <w:top w:val="none" w:sz="0" w:space="0" w:color="auto"/>
            <w:left w:val="none" w:sz="0" w:space="0" w:color="auto"/>
            <w:bottom w:val="none" w:sz="0" w:space="0" w:color="auto"/>
            <w:right w:val="none" w:sz="0" w:space="0" w:color="auto"/>
          </w:divBdr>
        </w:div>
        <w:div w:id="908613217">
          <w:marLeft w:val="0"/>
          <w:marRight w:val="0"/>
          <w:marTop w:val="0"/>
          <w:marBottom w:val="0"/>
          <w:divBdr>
            <w:top w:val="none" w:sz="0" w:space="0" w:color="auto"/>
            <w:left w:val="none" w:sz="0" w:space="0" w:color="auto"/>
            <w:bottom w:val="none" w:sz="0" w:space="0" w:color="auto"/>
            <w:right w:val="none" w:sz="0" w:space="0" w:color="auto"/>
          </w:divBdr>
        </w:div>
        <w:div w:id="1856265133">
          <w:marLeft w:val="0"/>
          <w:marRight w:val="0"/>
          <w:marTop w:val="0"/>
          <w:marBottom w:val="0"/>
          <w:divBdr>
            <w:top w:val="none" w:sz="0" w:space="0" w:color="auto"/>
            <w:left w:val="none" w:sz="0" w:space="0" w:color="auto"/>
            <w:bottom w:val="none" w:sz="0" w:space="0" w:color="auto"/>
            <w:right w:val="none" w:sz="0" w:space="0" w:color="auto"/>
          </w:divBdr>
        </w:div>
        <w:div w:id="248462100">
          <w:marLeft w:val="0"/>
          <w:marRight w:val="0"/>
          <w:marTop w:val="0"/>
          <w:marBottom w:val="0"/>
          <w:divBdr>
            <w:top w:val="none" w:sz="0" w:space="0" w:color="auto"/>
            <w:left w:val="none" w:sz="0" w:space="0" w:color="auto"/>
            <w:bottom w:val="none" w:sz="0" w:space="0" w:color="auto"/>
            <w:right w:val="none" w:sz="0" w:space="0" w:color="auto"/>
          </w:divBdr>
        </w:div>
        <w:div w:id="112486852">
          <w:marLeft w:val="0"/>
          <w:marRight w:val="0"/>
          <w:marTop w:val="0"/>
          <w:marBottom w:val="0"/>
          <w:divBdr>
            <w:top w:val="none" w:sz="0" w:space="0" w:color="auto"/>
            <w:left w:val="none" w:sz="0" w:space="0" w:color="auto"/>
            <w:bottom w:val="none" w:sz="0" w:space="0" w:color="auto"/>
            <w:right w:val="none" w:sz="0" w:space="0" w:color="auto"/>
          </w:divBdr>
        </w:div>
        <w:div w:id="707414762">
          <w:marLeft w:val="0"/>
          <w:marRight w:val="0"/>
          <w:marTop w:val="0"/>
          <w:marBottom w:val="0"/>
          <w:divBdr>
            <w:top w:val="none" w:sz="0" w:space="0" w:color="auto"/>
            <w:left w:val="none" w:sz="0" w:space="0" w:color="auto"/>
            <w:bottom w:val="none" w:sz="0" w:space="0" w:color="auto"/>
            <w:right w:val="none" w:sz="0" w:space="0" w:color="auto"/>
          </w:divBdr>
        </w:div>
        <w:div w:id="140001909">
          <w:marLeft w:val="0"/>
          <w:marRight w:val="0"/>
          <w:marTop w:val="0"/>
          <w:marBottom w:val="0"/>
          <w:divBdr>
            <w:top w:val="none" w:sz="0" w:space="0" w:color="auto"/>
            <w:left w:val="none" w:sz="0" w:space="0" w:color="auto"/>
            <w:bottom w:val="none" w:sz="0" w:space="0" w:color="auto"/>
            <w:right w:val="none" w:sz="0" w:space="0" w:color="auto"/>
          </w:divBdr>
        </w:div>
        <w:div w:id="688529361">
          <w:marLeft w:val="0"/>
          <w:marRight w:val="0"/>
          <w:marTop w:val="0"/>
          <w:marBottom w:val="0"/>
          <w:divBdr>
            <w:top w:val="none" w:sz="0" w:space="0" w:color="auto"/>
            <w:left w:val="none" w:sz="0" w:space="0" w:color="auto"/>
            <w:bottom w:val="none" w:sz="0" w:space="0" w:color="auto"/>
            <w:right w:val="none" w:sz="0" w:space="0" w:color="auto"/>
          </w:divBdr>
        </w:div>
        <w:div w:id="638189958">
          <w:marLeft w:val="0"/>
          <w:marRight w:val="0"/>
          <w:marTop w:val="0"/>
          <w:marBottom w:val="0"/>
          <w:divBdr>
            <w:top w:val="none" w:sz="0" w:space="0" w:color="auto"/>
            <w:left w:val="none" w:sz="0" w:space="0" w:color="auto"/>
            <w:bottom w:val="none" w:sz="0" w:space="0" w:color="auto"/>
            <w:right w:val="none" w:sz="0" w:space="0" w:color="auto"/>
          </w:divBdr>
        </w:div>
        <w:div w:id="1831604535">
          <w:marLeft w:val="0"/>
          <w:marRight w:val="0"/>
          <w:marTop w:val="0"/>
          <w:marBottom w:val="0"/>
          <w:divBdr>
            <w:top w:val="none" w:sz="0" w:space="0" w:color="auto"/>
            <w:left w:val="none" w:sz="0" w:space="0" w:color="auto"/>
            <w:bottom w:val="none" w:sz="0" w:space="0" w:color="auto"/>
            <w:right w:val="none" w:sz="0" w:space="0" w:color="auto"/>
          </w:divBdr>
        </w:div>
        <w:div w:id="1808818797">
          <w:marLeft w:val="0"/>
          <w:marRight w:val="0"/>
          <w:marTop w:val="0"/>
          <w:marBottom w:val="0"/>
          <w:divBdr>
            <w:top w:val="none" w:sz="0" w:space="0" w:color="auto"/>
            <w:left w:val="none" w:sz="0" w:space="0" w:color="auto"/>
            <w:bottom w:val="none" w:sz="0" w:space="0" w:color="auto"/>
            <w:right w:val="none" w:sz="0" w:space="0" w:color="auto"/>
          </w:divBdr>
        </w:div>
        <w:div w:id="666055037">
          <w:marLeft w:val="0"/>
          <w:marRight w:val="0"/>
          <w:marTop w:val="0"/>
          <w:marBottom w:val="0"/>
          <w:divBdr>
            <w:top w:val="none" w:sz="0" w:space="0" w:color="auto"/>
            <w:left w:val="none" w:sz="0" w:space="0" w:color="auto"/>
            <w:bottom w:val="none" w:sz="0" w:space="0" w:color="auto"/>
            <w:right w:val="none" w:sz="0" w:space="0" w:color="auto"/>
          </w:divBdr>
        </w:div>
        <w:div w:id="458182286">
          <w:marLeft w:val="0"/>
          <w:marRight w:val="0"/>
          <w:marTop w:val="0"/>
          <w:marBottom w:val="0"/>
          <w:divBdr>
            <w:top w:val="none" w:sz="0" w:space="0" w:color="auto"/>
            <w:left w:val="none" w:sz="0" w:space="0" w:color="auto"/>
            <w:bottom w:val="none" w:sz="0" w:space="0" w:color="auto"/>
            <w:right w:val="none" w:sz="0" w:space="0" w:color="auto"/>
          </w:divBdr>
        </w:div>
        <w:div w:id="1203712305">
          <w:marLeft w:val="0"/>
          <w:marRight w:val="0"/>
          <w:marTop w:val="0"/>
          <w:marBottom w:val="0"/>
          <w:divBdr>
            <w:top w:val="none" w:sz="0" w:space="0" w:color="auto"/>
            <w:left w:val="none" w:sz="0" w:space="0" w:color="auto"/>
            <w:bottom w:val="none" w:sz="0" w:space="0" w:color="auto"/>
            <w:right w:val="none" w:sz="0" w:space="0" w:color="auto"/>
          </w:divBdr>
        </w:div>
        <w:div w:id="745885440">
          <w:marLeft w:val="0"/>
          <w:marRight w:val="0"/>
          <w:marTop w:val="0"/>
          <w:marBottom w:val="0"/>
          <w:divBdr>
            <w:top w:val="none" w:sz="0" w:space="0" w:color="auto"/>
            <w:left w:val="none" w:sz="0" w:space="0" w:color="auto"/>
            <w:bottom w:val="none" w:sz="0" w:space="0" w:color="auto"/>
            <w:right w:val="none" w:sz="0" w:space="0" w:color="auto"/>
          </w:divBdr>
        </w:div>
        <w:div w:id="1177504238">
          <w:marLeft w:val="0"/>
          <w:marRight w:val="0"/>
          <w:marTop w:val="0"/>
          <w:marBottom w:val="0"/>
          <w:divBdr>
            <w:top w:val="none" w:sz="0" w:space="0" w:color="auto"/>
            <w:left w:val="none" w:sz="0" w:space="0" w:color="auto"/>
            <w:bottom w:val="none" w:sz="0" w:space="0" w:color="auto"/>
            <w:right w:val="none" w:sz="0" w:space="0" w:color="auto"/>
          </w:divBdr>
        </w:div>
        <w:div w:id="1151408995">
          <w:marLeft w:val="0"/>
          <w:marRight w:val="0"/>
          <w:marTop w:val="0"/>
          <w:marBottom w:val="0"/>
          <w:divBdr>
            <w:top w:val="none" w:sz="0" w:space="0" w:color="auto"/>
            <w:left w:val="none" w:sz="0" w:space="0" w:color="auto"/>
            <w:bottom w:val="none" w:sz="0" w:space="0" w:color="auto"/>
            <w:right w:val="none" w:sz="0" w:space="0" w:color="auto"/>
          </w:divBdr>
        </w:div>
        <w:div w:id="584338786">
          <w:marLeft w:val="0"/>
          <w:marRight w:val="0"/>
          <w:marTop w:val="0"/>
          <w:marBottom w:val="0"/>
          <w:divBdr>
            <w:top w:val="none" w:sz="0" w:space="0" w:color="auto"/>
            <w:left w:val="none" w:sz="0" w:space="0" w:color="auto"/>
            <w:bottom w:val="none" w:sz="0" w:space="0" w:color="auto"/>
            <w:right w:val="none" w:sz="0" w:space="0" w:color="auto"/>
          </w:divBdr>
        </w:div>
        <w:div w:id="1380015490">
          <w:marLeft w:val="0"/>
          <w:marRight w:val="0"/>
          <w:marTop w:val="0"/>
          <w:marBottom w:val="0"/>
          <w:divBdr>
            <w:top w:val="none" w:sz="0" w:space="0" w:color="auto"/>
            <w:left w:val="none" w:sz="0" w:space="0" w:color="auto"/>
            <w:bottom w:val="none" w:sz="0" w:space="0" w:color="auto"/>
            <w:right w:val="none" w:sz="0" w:space="0" w:color="auto"/>
          </w:divBdr>
        </w:div>
        <w:div w:id="1562986946">
          <w:marLeft w:val="0"/>
          <w:marRight w:val="0"/>
          <w:marTop w:val="0"/>
          <w:marBottom w:val="0"/>
          <w:divBdr>
            <w:top w:val="none" w:sz="0" w:space="0" w:color="auto"/>
            <w:left w:val="none" w:sz="0" w:space="0" w:color="auto"/>
            <w:bottom w:val="none" w:sz="0" w:space="0" w:color="auto"/>
            <w:right w:val="none" w:sz="0" w:space="0" w:color="auto"/>
          </w:divBdr>
        </w:div>
        <w:div w:id="645859035">
          <w:marLeft w:val="0"/>
          <w:marRight w:val="0"/>
          <w:marTop w:val="0"/>
          <w:marBottom w:val="0"/>
          <w:divBdr>
            <w:top w:val="none" w:sz="0" w:space="0" w:color="auto"/>
            <w:left w:val="none" w:sz="0" w:space="0" w:color="auto"/>
            <w:bottom w:val="none" w:sz="0" w:space="0" w:color="auto"/>
            <w:right w:val="none" w:sz="0" w:space="0" w:color="auto"/>
          </w:divBdr>
        </w:div>
        <w:div w:id="416557612">
          <w:marLeft w:val="0"/>
          <w:marRight w:val="0"/>
          <w:marTop w:val="0"/>
          <w:marBottom w:val="0"/>
          <w:divBdr>
            <w:top w:val="none" w:sz="0" w:space="0" w:color="auto"/>
            <w:left w:val="none" w:sz="0" w:space="0" w:color="auto"/>
            <w:bottom w:val="none" w:sz="0" w:space="0" w:color="auto"/>
            <w:right w:val="none" w:sz="0" w:space="0" w:color="auto"/>
          </w:divBdr>
        </w:div>
        <w:div w:id="1868329266">
          <w:marLeft w:val="0"/>
          <w:marRight w:val="0"/>
          <w:marTop w:val="0"/>
          <w:marBottom w:val="0"/>
          <w:divBdr>
            <w:top w:val="none" w:sz="0" w:space="0" w:color="auto"/>
            <w:left w:val="none" w:sz="0" w:space="0" w:color="auto"/>
            <w:bottom w:val="none" w:sz="0" w:space="0" w:color="auto"/>
            <w:right w:val="none" w:sz="0" w:space="0" w:color="auto"/>
          </w:divBdr>
        </w:div>
        <w:div w:id="1051075119">
          <w:marLeft w:val="0"/>
          <w:marRight w:val="0"/>
          <w:marTop w:val="0"/>
          <w:marBottom w:val="0"/>
          <w:divBdr>
            <w:top w:val="none" w:sz="0" w:space="0" w:color="auto"/>
            <w:left w:val="none" w:sz="0" w:space="0" w:color="auto"/>
            <w:bottom w:val="none" w:sz="0" w:space="0" w:color="auto"/>
            <w:right w:val="none" w:sz="0" w:space="0" w:color="auto"/>
          </w:divBdr>
        </w:div>
        <w:div w:id="1850633599">
          <w:marLeft w:val="0"/>
          <w:marRight w:val="0"/>
          <w:marTop w:val="0"/>
          <w:marBottom w:val="0"/>
          <w:divBdr>
            <w:top w:val="none" w:sz="0" w:space="0" w:color="auto"/>
            <w:left w:val="none" w:sz="0" w:space="0" w:color="auto"/>
            <w:bottom w:val="none" w:sz="0" w:space="0" w:color="auto"/>
            <w:right w:val="none" w:sz="0" w:space="0" w:color="auto"/>
          </w:divBdr>
        </w:div>
        <w:div w:id="1166747399">
          <w:marLeft w:val="0"/>
          <w:marRight w:val="0"/>
          <w:marTop w:val="0"/>
          <w:marBottom w:val="0"/>
          <w:divBdr>
            <w:top w:val="none" w:sz="0" w:space="0" w:color="auto"/>
            <w:left w:val="none" w:sz="0" w:space="0" w:color="auto"/>
            <w:bottom w:val="none" w:sz="0" w:space="0" w:color="auto"/>
            <w:right w:val="none" w:sz="0" w:space="0" w:color="auto"/>
          </w:divBdr>
        </w:div>
        <w:div w:id="982270314">
          <w:marLeft w:val="0"/>
          <w:marRight w:val="0"/>
          <w:marTop w:val="0"/>
          <w:marBottom w:val="0"/>
          <w:divBdr>
            <w:top w:val="none" w:sz="0" w:space="0" w:color="auto"/>
            <w:left w:val="none" w:sz="0" w:space="0" w:color="auto"/>
            <w:bottom w:val="none" w:sz="0" w:space="0" w:color="auto"/>
            <w:right w:val="none" w:sz="0" w:space="0" w:color="auto"/>
          </w:divBdr>
        </w:div>
        <w:div w:id="489061164">
          <w:marLeft w:val="0"/>
          <w:marRight w:val="0"/>
          <w:marTop w:val="0"/>
          <w:marBottom w:val="0"/>
          <w:divBdr>
            <w:top w:val="none" w:sz="0" w:space="0" w:color="auto"/>
            <w:left w:val="none" w:sz="0" w:space="0" w:color="auto"/>
            <w:bottom w:val="none" w:sz="0" w:space="0" w:color="auto"/>
            <w:right w:val="none" w:sz="0" w:space="0" w:color="auto"/>
          </w:divBdr>
        </w:div>
        <w:div w:id="2110656553">
          <w:marLeft w:val="0"/>
          <w:marRight w:val="0"/>
          <w:marTop w:val="0"/>
          <w:marBottom w:val="0"/>
          <w:divBdr>
            <w:top w:val="none" w:sz="0" w:space="0" w:color="auto"/>
            <w:left w:val="none" w:sz="0" w:space="0" w:color="auto"/>
            <w:bottom w:val="none" w:sz="0" w:space="0" w:color="auto"/>
            <w:right w:val="none" w:sz="0" w:space="0" w:color="auto"/>
          </w:divBdr>
        </w:div>
        <w:div w:id="1996836209">
          <w:marLeft w:val="0"/>
          <w:marRight w:val="0"/>
          <w:marTop w:val="0"/>
          <w:marBottom w:val="0"/>
          <w:divBdr>
            <w:top w:val="none" w:sz="0" w:space="0" w:color="auto"/>
            <w:left w:val="none" w:sz="0" w:space="0" w:color="auto"/>
            <w:bottom w:val="none" w:sz="0" w:space="0" w:color="auto"/>
            <w:right w:val="none" w:sz="0" w:space="0" w:color="auto"/>
          </w:divBdr>
        </w:div>
        <w:div w:id="173423177">
          <w:marLeft w:val="0"/>
          <w:marRight w:val="0"/>
          <w:marTop w:val="0"/>
          <w:marBottom w:val="0"/>
          <w:divBdr>
            <w:top w:val="none" w:sz="0" w:space="0" w:color="auto"/>
            <w:left w:val="none" w:sz="0" w:space="0" w:color="auto"/>
            <w:bottom w:val="none" w:sz="0" w:space="0" w:color="auto"/>
            <w:right w:val="none" w:sz="0" w:space="0" w:color="auto"/>
          </w:divBdr>
        </w:div>
        <w:div w:id="431823658">
          <w:marLeft w:val="0"/>
          <w:marRight w:val="0"/>
          <w:marTop w:val="0"/>
          <w:marBottom w:val="0"/>
          <w:divBdr>
            <w:top w:val="none" w:sz="0" w:space="0" w:color="auto"/>
            <w:left w:val="none" w:sz="0" w:space="0" w:color="auto"/>
            <w:bottom w:val="none" w:sz="0" w:space="0" w:color="auto"/>
            <w:right w:val="none" w:sz="0" w:space="0" w:color="auto"/>
          </w:divBdr>
        </w:div>
        <w:div w:id="549465637">
          <w:marLeft w:val="0"/>
          <w:marRight w:val="0"/>
          <w:marTop w:val="0"/>
          <w:marBottom w:val="0"/>
          <w:divBdr>
            <w:top w:val="none" w:sz="0" w:space="0" w:color="auto"/>
            <w:left w:val="none" w:sz="0" w:space="0" w:color="auto"/>
            <w:bottom w:val="none" w:sz="0" w:space="0" w:color="auto"/>
            <w:right w:val="none" w:sz="0" w:space="0" w:color="auto"/>
          </w:divBdr>
        </w:div>
        <w:div w:id="1542788883">
          <w:marLeft w:val="0"/>
          <w:marRight w:val="0"/>
          <w:marTop w:val="0"/>
          <w:marBottom w:val="0"/>
          <w:divBdr>
            <w:top w:val="none" w:sz="0" w:space="0" w:color="auto"/>
            <w:left w:val="none" w:sz="0" w:space="0" w:color="auto"/>
            <w:bottom w:val="none" w:sz="0" w:space="0" w:color="auto"/>
            <w:right w:val="none" w:sz="0" w:space="0" w:color="auto"/>
          </w:divBdr>
        </w:div>
        <w:div w:id="1256281758">
          <w:marLeft w:val="0"/>
          <w:marRight w:val="0"/>
          <w:marTop w:val="0"/>
          <w:marBottom w:val="0"/>
          <w:divBdr>
            <w:top w:val="none" w:sz="0" w:space="0" w:color="auto"/>
            <w:left w:val="none" w:sz="0" w:space="0" w:color="auto"/>
            <w:bottom w:val="none" w:sz="0" w:space="0" w:color="auto"/>
            <w:right w:val="none" w:sz="0" w:space="0" w:color="auto"/>
          </w:divBdr>
        </w:div>
        <w:div w:id="303853056">
          <w:marLeft w:val="0"/>
          <w:marRight w:val="0"/>
          <w:marTop w:val="0"/>
          <w:marBottom w:val="0"/>
          <w:divBdr>
            <w:top w:val="none" w:sz="0" w:space="0" w:color="auto"/>
            <w:left w:val="none" w:sz="0" w:space="0" w:color="auto"/>
            <w:bottom w:val="none" w:sz="0" w:space="0" w:color="auto"/>
            <w:right w:val="none" w:sz="0" w:space="0" w:color="auto"/>
          </w:divBdr>
        </w:div>
        <w:div w:id="441875320">
          <w:marLeft w:val="0"/>
          <w:marRight w:val="0"/>
          <w:marTop w:val="0"/>
          <w:marBottom w:val="0"/>
          <w:divBdr>
            <w:top w:val="none" w:sz="0" w:space="0" w:color="auto"/>
            <w:left w:val="none" w:sz="0" w:space="0" w:color="auto"/>
            <w:bottom w:val="none" w:sz="0" w:space="0" w:color="auto"/>
            <w:right w:val="none" w:sz="0" w:space="0" w:color="auto"/>
          </w:divBdr>
        </w:div>
        <w:div w:id="1760129606">
          <w:marLeft w:val="0"/>
          <w:marRight w:val="0"/>
          <w:marTop w:val="0"/>
          <w:marBottom w:val="0"/>
          <w:divBdr>
            <w:top w:val="none" w:sz="0" w:space="0" w:color="auto"/>
            <w:left w:val="none" w:sz="0" w:space="0" w:color="auto"/>
            <w:bottom w:val="none" w:sz="0" w:space="0" w:color="auto"/>
            <w:right w:val="none" w:sz="0" w:space="0" w:color="auto"/>
          </w:divBdr>
        </w:div>
        <w:div w:id="239215346">
          <w:marLeft w:val="0"/>
          <w:marRight w:val="0"/>
          <w:marTop w:val="0"/>
          <w:marBottom w:val="0"/>
          <w:divBdr>
            <w:top w:val="none" w:sz="0" w:space="0" w:color="auto"/>
            <w:left w:val="none" w:sz="0" w:space="0" w:color="auto"/>
            <w:bottom w:val="none" w:sz="0" w:space="0" w:color="auto"/>
            <w:right w:val="none" w:sz="0" w:space="0" w:color="auto"/>
          </w:divBdr>
        </w:div>
        <w:div w:id="1107778178">
          <w:marLeft w:val="0"/>
          <w:marRight w:val="0"/>
          <w:marTop w:val="0"/>
          <w:marBottom w:val="0"/>
          <w:divBdr>
            <w:top w:val="none" w:sz="0" w:space="0" w:color="auto"/>
            <w:left w:val="none" w:sz="0" w:space="0" w:color="auto"/>
            <w:bottom w:val="none" w:sz="0" w:space="0" w:color="auto"/>
            <w:right w:val="none" w:sz="0" w:space="0" w:color="auto"/>
          </w:divBdr>
        </w:div>
        <w:div w:id="1449468206">
          <w:marLeft w:val="0"/>
          <w:marRight w:val="0"/>
          <w:marTop w:val="0"/>
          <w:marBottom w:val="0"/>
          <w:divBdr>
            <w:top w:val="none" w:sz="0" w:space="0" w:color="auto"/>
            <w:left w:val="none" w:sz="0" w:space="0" w:color="auto"/>
            <w:bottom w:val="none" w:sz="0" w:space="0" w:color="auto"/>
            <w:right w:val="none" w:sz="0" w:space="0" w:color="auto"/>
          </w:divBdr>
        </w:div>
      </w:divsChild>
    </w:div>
    <w:div w:id="1822693115">
      <w:bodyDiv w:val="1"/>
      <w:marLeft w:val="0"/>
      <w:marRight w:val="0"/>
      <w:marTop w:val="0"/>
      <w:marBottom w:val="0"/>
      <w:divBdr>
        <w:top w:val="none" w:sz="0" w:space="0" w:color="auto"/>
        <w:left w:val="none" w:sz="0" w:space="0" w:color="auto"/>
        <w:bottom w:val="none" w:sz="0" w:space="0" w:color="auto"/>
        <w:right w:val="none" w:sz="0" w:space="0" w:color="auto"/>
      </w:divBdr>
      <w:divsChild>
        <w:div w:id="1849517711">
          <w:marLeft w:val="547"/>
          <w:marRight w:val="0"/>
          <w:marTop w:val="86"/>
          <w:marBottom w:val="0"/>
          <w:divBdr>
            <w:top w:val="none" w:sz="0" w:space="0" w:color="auto"/>
            <w:left w:val="none" w:sz="0" w:space="0" w:color="auto"/>
            <w:bottom w:val="none" w:sz="0" w:space="0" w:color="auto"/>
            <w:right w:val="none" w:sz="0" w:space="0" w:color="auto"/>
          </w:divBdr>
        </w:div>
        <w:div w:id="2013987603">
          <w:marLeft w:val="547"/>
          <w:marRight w:val="0"/>
          <w:marTop w:val="86"/>
          <w:marBottom w:val="0"/>
          <w:divBdr>
            <w:top w:val="none" w:sz="0" w:space="0" w:color="auto"/>
            <w:left w:val="none" w:sz="0" w:space="0" w:color="auto"/>
            <w:bottom w:val="none" w:sz="0" w:space="0" w:color="auto"/>
            <w:right w:val="none" w:sz="0" w:space="0" w:color="auto"/>
          </w:divBdr>
        </w:div>
        <w:div w:id="401878528">
          <w:marLeft w:val="547"/>
          <w:marRight w:val="0"/>
          <w:marTop w:val="86"/>
          <w:marBottom w:val="0"/>
          <w:divBdr>
            <w:top w:val="none" w:sz="0" w:space="0" w:color="auto"/>
            <w:left w:val="none" w:sz="0" w:space="0" w:color="auto"/>
            <w:bottom w:val="none" w:sz="0" w:space="0" w:color="auto"/>
            <w:right w:val="none" w:sz="0" w:space="0" w:color="auto"/>
          </w:divBdr>
        </w:div>
        <w:div w:id="1114640420">
          <w:marLeft w:val="547"/>
          <w:marRight w:val="0"/>
          <w:marTop w:val="86"/>
          <w:marBottom w:val="0"/>
          <w:divBdr>
            <w:top w:val="none" w:sz="0" w:space="0" w:color="auto"/>
            <w:left w:val="none" w:sz="0" w:space="0" w:color="auto"/>
            <w:bottom w:val="none" w:sz="0" w:space="0" w:color="auto"/>
            <w:right w:val="none" w:sz="0" w:space="0" w:color="auto"/>
          </w:divBdr>
        </w:div>
        <w:div w:id="510337082">
          <w:marLeft w:val="547"/>
          <w:marRight w:val="0"/>
          <w:marTop w:val="86"/>
          <w:marBottom w:val="0"/>
          <w:divBdr>
            <w:top w:val="none" w:sz="0" w:space="0" w:color="auto"/>
            <w:left w:val="none" w:sz="0" w:space="0" w:color="auto"/>
            <w:bottom w:val="none" w:sz="0" w:space="0" w:color="auto"/>
            <w:right w:val="none" w:sz="0" w:space="0" w:color="auto"/>
          </w:divBdr>
        </w:div>
      </w:divsChild>
    </w:div>
    <w:div w:id="1882596092">
      <w:bodyDiv w:val="1"/>
      <w:marLeft w:val="0"/>
      <w:marRight w:val="0"/>
      <w:marTop w:val="0"/>
      <w:marBottom w:val="0"/>
      <w:divBdr>
        <w:top w:val="none" w:sz="0" w:space="0" w:color="auto"/>
        <w:left w:val="none" w:sz="0" w:space="0" w:color="auto"/>
        <w:bottom w:val="none" w:sz="0" w:space="0" w:color="auto"/>
        <w:right w:val="none" w:sz="0" w:space="0" w:color="auto"/>
      </w:divBdr>
      <w:divsChild>
        <w:div w:id="598103859">
          <w:marLeft w:val="547"/>
          <w:marRight w:val="0"/>
          <w:marTop w:val="154"/>
          <w:marBottom w:val="0"/>
          <w:divBdr>
            <w:top w:val="none" w:sz="0" w:space="0" w:color="auto"/>
            <w:left w:val="none" w:sz="0" w:space="0" w:color="auto"/>
            <w:bottom w:val="none" w:sz="0" w:space="0" w:color="auto"/>
            <w:right w:val="none" w:sz="0" w:space="0" w:color="auto"/>
          </w:divBdr>
        </w:div>
      </w:divsChild>
    </w:div>
    <w:div w:id="1957371316">
      <w:bodyDiv w:val="1"/>
      <w:marLeft w:val="0"/>
      <w:marRight w:val="0"/>
      <w:marTop w:val="0"/>
      <w:marBottom w:val="0"/>
      <w:divBdr>
        <w:top w:val="none" w:sz="0" w:space="0" w:color="auto"/>
        <w:left w:val="none" w:sz="0" w:space="0" w:color="auto"/>
        <w:bottom w:val="none" w:sz="0" w:space="0" w:color="auto"/>
        <w:right w:val="none" w:sz="0" w:space="0" w:color="auto"/>
      </w:divBdr>
      <w:divsChild>
        <w:div w:id="1316179519">
          <w:marLeft w:val="0"/>
          <w:marRight w:val="0"/>
          <w:marTop w:val="0"/>
          <w:marBottom w:val="0"/>
          <w:divBdr>
            <w:top w:val="none" w:sz="0" w:space="0" w:color="auto"/>
            <w:left w:val="none" w:sz="0" w:space="0" w:color="auto"/>
            <w:bottom w:val="none" w:sz="0" w:space="0" w:color="auto"/>
            <w:right w:val="none" w:sz="0" w:space="0" w:color="auto"/>
          </w:divBdr>
          <w:divsChild>
            <w:div w:id="23416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15849">
      <w:bodyDiv w:val="1"/>
      <w:marLeft w:val="0"/>
      <w:marRight w:val="0"/>
      <w:marTop w:val="0"/>
      <w:marBottom w:val="0"/>
      <w:divBdr>
        <w:top w:val="none" w:sz="0" w:space="0" w:color="auto"/>
        <w:left w:val="none" w:sz="0" w:space="0" w:color="auto"/>
        <w:bottom w:val="none" w:sz="0" w:space="0" w:color="auto"/>
        <w:right w:val="none" w:sz="0" w:space="0" w:color="auto"/>
      </w:divBdr>
      <w:divsChild>
        <w:div w:id="959840367">
          <w:marLeft w:val="547"/>
          <w:marRight w:val="0"/>
          <w:marTop w:val="154"/>
          <w:marBottom w:val="0"/>
          <w:divBdr>
            <w:top w:val="none" w:sz="0" w:space="0" w:color="auto"/>
            <w:left w:val="none" w:sz="0" w:space="0" w:color="auto"/>
            <w:bottom w:val="none" w:sz="0" w:space="0" w:color="auto"/>
            <w:right w:val="none" w:sz="0" w:space="0" w:color="auto"/>
          </w:divBdr>
        </w:div>
        <w:div w:id="1476028209">
          <w:marLeft w:val="547"/>
          <w:marRight w:val="0"/>
          <w:marTop w:val="154"/>
          <w:marBottom w:val="0"/>
          <w:divBdr>
            <w:top w:val="none" w:sz="0" w:space="0" w:color="auto"/>
            <w:left w:val="none" w:sz="0" w:space="0" w:color="auto"/>
            <w:bottom w:val="none" w:sz="0" w:space="0" w:color="auto"/>
            <w:right w:val="none" w:sz="0" w:space="0" w:color="auto"/>
          </w:divBdr>
        </w:div>
      </w:divsChild>
    </w:div>
    <w:div w:id="1995063461">
      <w:bodyDiv w:val="1"/>
      <w:marLeft w:val="0"/>
      <w:marRight w:val="0"/>
      <w:marTop w:val="0"/>
      <w:marBottom w:val="0"/>
      <w:divBdr>
        <w:top w:val="none" w:sz="0" w:space="0" w:color="auto"/>
        <w:left w:val="none" w:sz="0" w:space="0" w:color="auto"/>
        <w:bottom w:val="none" w:sz="0" w:space="0" w:color="auto"/>
        <w:right w:val="none" w:sz="0" w:space="0" w:color="auto"/>
      </w:divBdr>
      <w:divsChild>
        <w:div w:id="191916648">
          <w:marLeft w:val="0"/>
          <w:marRight w:val="0"/>
          <w:marTop w:val="0"/>
          <w:marBottom w:val="0"/>
          <w:divBdr>
            <w:top w:val="none" w:sz="0" w:space="0" w:color="auto"/>
            <w:left w:val="none" w:sz="0" w:space="0" w:color="auto"/>
            <w:bottom w:val="none" w:sz="0" w:space="0" w:color="auto"/>
            <w:right w:val="none" w:sz="0" w:space="0" w:color="auto"/>
          </w:divBdr>
        </w:div>
        <w:div w:id="1221093050">
          <w:marLeft w:val="0"/>
          <w:marRight w:val="0"/>
          <w:marTop w:val="0"/>
          <w:marBottom w:val="0"/>
          <w:divBdr>
            <w:top w:val="none" w:sz="0" w:space="0" w:color="auto"/>
            <w:left w:val="none" w:sz="0" w:space="0" w:color="auto"/>
            <w:bottom w:val="none" w:sz="0" w:space="0" w:color="auto"/>
            <w:right w:val="none" w:sz="0" w:space="0" w:color="auto"/>
          </w:divBdr>
        </w:div>
        <w:div w:id="183057105">
          <w:marLeft w:val="0"/>
          <w:marRight w:val="0"/>
          <w:marTop w:val="0"/>
          <w:marBottom w:val="0"/>
          <w:divBdr>
            <w:top w:val="none" w:sz="0" w:space="0" w:color="auto"/>
            <w:left w:val="none" w:sz="0" w:space="0" w:color="auto"/>
            <w:bottom w:val="none" w:sz="0" w:space="0" w:color="auto"/>
            <w:right w:val="none" w:sz="0" w:space="0" w:color="auto"/>
          </w:divBdr>
        </w:div>
        <w:div w:id="2013989637">
          <w:marLeft w:val="0"/>
          <w:marRight w:val="0"/>
          <w:marTop w:val="0"/>
          <w:marBottom w:val="0"/>
          <w:divBdr>
            <w:top w:val="none" w:sz="0" w:space="0" w:color="auto"/>
            <w:left w:val="none" w:sz="0" w:space="0" w:color="auto"/>
            <w:bottom w:val="none" w:sz="0" w:space="0" w:color="auto"/>
            <w:right w:val="none" w:sz="0" w:space="0" w:color="auto"/>
          </w:divBdr>
        </w:div>
        <w:div w:id="1029067264">
          <w:marLeft w:val="0"/>
          <w:marRight w:val="0"/>
          <w:marTop w:val="0"/>
          <w:marBottom w:val="0"/>
          <w:divBdr>
            <w:top w:val="none" w:sz="0" w:space="0" w:color="auto"/>
            <w:left w:val="none" w:sz="0" w:space="0" w:color="auto"/>
            <w:bottom w:val="none" w:sz="0" w:space="0" w:color="auto"/>
            <w:right w:val="none" w:sz="0" w:space="0" w:color="auto"/>
          </w:divBdr>
        </w:div>
        <w:div w:id="1927763235">
          <w:marLeft w:val="0"/>
          <w:marRight w:val="0"/>
          <w:marTop w:val="0"/>
          <w:marBottom w:val="0"/>
          <w:divBdr>
            <w:top w:val="none" w:sz="0" w:space="0" w:color="auto"/>
            <w:left w:val="none" w:sz="0" w:space="0" w:color="auto"/>
            <w:bottom w:val="none" w:sz="0" w:space="0" w:color="auto"/>
            <w:right w:val="none" w:sz="0" w:space="0" w:color="auto"/>
          </w:divBdr>
        </w:div>
        <w:div w:id="809858402">
          <w:marLeft w:val="0"/>
          <w:marRight w:val="0"/>
          <w:marTop w:val="0"/>
          <w:marBottom w:val="0"/>
          <w:divBdr>
            <w:top w:val="none" w:sz="0" w:space="0" w:color="auto"/>
            <w:left w:val="none" w:sz="0" w:space="0" w:color="auto"/>
            <w:bottom w:val="none" w:sz="0" w:space="0" w:color="auto"/>
            <w:right w:val="none" w:sz="0" w:space="0" w:color="auto"/>
          </w:divBdr>
        </w:div>
        <w:div w:id="1266306554">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0"/>
          <w:marBottom w:val="0"/>
          <w:divBdr>
            <w:top w:val="none" w:sz="0" w:space="0" w:color="auto"/>
            <w:left w:val="none" w:sz="0" w:space="0" w:color="auto"/>
            <w:bottom w:val="none" w:sz="0" w:space="0" w:color="auto"/>
            <w:right w:val="none" w:sz="0" w:space="0" w:color="auto"/>
          </w:divBdr>
        </w:div>
        <w:div w:id="1305231322">
          <w:marLeft w:val="0"/>
          <w:marRight w:val="0"/>
          <w:marTop w:val="0"/>
          <w:marBottom w:val="0"/>
          <w:divBdr>
            <w:top w:val="none" w:sz="0" w:space="0" w:color="auto"/>
            <w:left w:val="none" w:sz="0" w:space="0" w:color="auto"/>
            <w:bottom w:val="none" w:sz="0" w:space="0" w:color="auto"/>
            <w:right w:val="none" w:sz="0" w:space="0" w:color="auto"/>
          </w:divBdr>
        </w:div>
        <w:div w:id="822352419">
          <w:marLeft w:val="0"/>
          <w:marRight w:val="0"/>
          <w:marTop w:val="0"/>
          <w:marBottom w:val="0"/>
          <w:divBdr>
            <w:top w:val="none" w:sz="0" w:space="0" w:color="auto"/>
            <w:left w:val="none" w:sz="0" w:space="0" w:color="auto"/>
            <w:bottom w:val="none" w:sz="0" w:space="0" w:color="auto"/>
            <w:right w:val="none" w:sz="0" w:space="0" w:color="auto"/>
          </w:divBdr>
        </w:div>
        <w:div w:id="868908316">
          <w:marLeft w:val="0"/>
          <w:marRight w:val="0"/>
          <w:marTop w:val="0"/>
          <w:marBottom w:val="0"/>
          <w:divBdr>
            <w:top w:val="none" w:sz="0" w:space="0" w:color="auto"/>
            <w:left w:val="none" w:sz="0" w:space="0" w:color="auto"/>
            <w:bottom w:val="none" w:sz="0" w:space="0" w:color="auto"/>
            <w:right w:val="none" w:sz="0" w:space="0" w:color="auto"/>
          </w:divBdr>
        </w:div>
        <w:div w:id="1181164073">
          <w:marLeft w:val="0"/>
          <w:marRight w:val="0"/>
          <w:marTop w:val="0"/>
          <w:marBottom w:val="0"/>
          <w:divBdr>
            <w:top w:val="none" w:sz="0" w:space="0" w:color="auto"/>
            <w:left w:val="none" w:sz="0" w:space="0" w:color="auto"/>
            <w:bottom w:val="none" w:sz="0" w:space="0" w:color="auto"/>
            <w:right w:val="none" w:sz="0" w:space="0" w:color="auto"/>
          </w:divBdr>
        </w:div>
        <w:div w:id="460729336">
          <w:marLeft w:val="0"/>
          <w:marRight w:val="0"/>
          <w:marTop w:val="0"/>
          <w:marBottom w:val="0"/>
          <w:divBdr>
            <w:top w:val="none" w:sz="0" w:space="0" w:color="auto"/>
            <w:left w:val="none" w:sz="0" w:space="0" w:color="auto"/>
            <w:bottom w:val="none" w:sz="0" w:space="0" w:color="auto"/>
            <w:right w:val="none" w:sz="0" w:space="0" w:color="auto"/>
          </w:divBdr>
        </w:div>
        <w:div w:id="1805341923">
          <w:marLeft w:val="0"/>
          <w:marRight w:val="0"/>
          <w:marTop w:val="0"/>
          <w:marBottom w:val="0"/>
          <w:divBdr>
            <w:top w:val="none" w:sz="0" w:space="0" w:color="auto"/>
            <w:left w:val="none" w:sz="0" w:space="0" w:color="auto"/>
            <w:bottom w:val="none" w:sz="0" w:space="0" w:color="auto"/>
            <w:right w:val="none" w:sz="0" w:space="0" w:color="auto"/>
          </w:divBdr>
        </w:div>
        <w:div w:id="836112649">
          <w:marLeft w:val="0"/>
          <w:marRight w:val="0"/>
          <w:marTop w:val="0"/>
          <w:marBottom w:val="0"/>
          <w:divBdr>
            <w:top w:val="none" w:sz="0" w:space="0" w:color="auto"/>
            <w:left w:val="none" w:sz="0" w:space="0" w:color="auto"/>
            <w:bottom w:val="none" w:sz="0" w:space="0" w:color="auto"/>
            <w:right w:val="none" w:sz="0" w:space="0" w:color="auto"/>
          </w:divBdr>
        </w:div>
        <w:div w:id="281232125">
          <w:marLeft w:val="0"/>
          <w:marRight w:val="0"/>
          <w:marTop w:val="0"/>
          <w:marBottom w:val="0"/>
          <w:divBdr>
            <w:top w:val="none" w:sz="0" w:space="0" w:color="auto"/>
            <w:left w:val="none" w:sz="0" w:space="0" w:color="auto"/>
            <w:bottom w:val="none" w:sz="0" w:space="0" w:color="auto"/>
            <w:right w:val="none" w:sz="0" w:space="0" w:color="auto"/>
          </w:divBdr>
        </w:div>
        <w:div w:id="2102875903">
          <w:marLeft w:val="0"/>
          <w:marRight w:val="0"/>
          <w:marTop w:val="0"/>
          <w:marBottom w:val="0"/>
          <w:divBdr>
            <w:top w:val="none" w:sz="0" w:space="0" w:color="auto"/>
            <w:left w:val="none" w:sz="0" w:space="0" w:color="auto"/>
            <w:bottom w:val="none" w:sz="0" w:space="0" w:color="auto"/>
            <w:right w:val="none" w:sz="0" w:space="0" w:color="auto"/>
          </w:divBdr>
        </w:div>
        <w:div w:id="650135374">
          <w:marLeft w:val="0"/>
          <w:marRight w:val="0"/>
          <w:marTop w:val="0"/>
          <w:marBottom w:val="0"/>
          <w:divBdr>
            <w:top w:val="none" w:sz="0" w:space="0" w:color="auto"/>
            <w:left w:val="none" w:sz="0" w:space="0" w:color="auto"/>
            <w:bottom w:val="none" w:sz="0" w:space="0" w:color="auto"/>
            <w:right w:val="none" w:sz="0" w:space="0" w:color="auto"/>
          </w:divBdr>
        </w:div>
        <w:div w:id="204417426">
          <w:marLeft w:val="0"/>
          <w:marRight w:val="0"/>
          <w:marTop w:val="0"/>
          <w:marBottom w:val="0"/>
          <w:divBdr>
            <w:top w:val="none" w:sz="0" w:space="0" w:color="auto"/>
            <w:left w:val="none" w:sz="0" w:space="0" w:color="auto"/>
            <w:bottom w:val="none" w:sz="0" w:space="0" w:color="auto"/>
            <w:right w:val="none" w:sz="0" w:space="0" w:color="auto"/>
          </w:divBdr>
        </w:div>
        <w:div w:id="1234974744">
          <w:marLeft w:val="0"/>
          <w:marRight w:val="0"/>
          <w:marTop w:val="0"/>
          <w:marBottom w:val="0"/>
          <w:divBdr>
            <w:top w:val="none" w:sz="0" w:space="0" w:color="auto"/>
            <w:left w:val="none" w:sz="0" w:space="0" w:color="auto"/>
            <w:bottom w:val="none" w:sz="0" w:space="0" w:color="auto"/>
            <w:right w:val="none" w:sz="0" w:space="0" w:color="auto"/>
          </w:divBdr>
        </w:div>
        <w:div w:id="248655316">
          <w:marLeft w:val="0"/>
          <w:marRight w:val="0"/>
          <w:marTop w:val="0"/>
          <w:marBottom w:val="0"/>
          <w:divBdr>
            <w:top w:val="none" w:sz="0" w:space="0" w:color="auto"/>
            <w:left w:val="none" w:sz="0" w:space="0" w:color="auto"/>
            <w:bottom w:val="none" w:sz="0" w:space="0" w:color="auto"/>
            <w:right w:val="none" w:sz="0" w:space="0" w:color="auto"/>
          </w:divBdr>
        </w:div>
        <w:div w:id="1059472585">
          <w:marLeft w:val="0"/>
          <w:marRight w:val="0"/>
          <w:marTop w:val="0"/>
          <w:marBottom w:val="0"/>
          <w:divBdr>
            <w:top w:val="none" w:sz="0" w:space="0" w:color="auto"/>
            <w:left w:val="none" w:sz="0" w:space="0" w:color="auto"/>
            <w:bottom w:val="none" w:sz="0" w:space="0" w:color="auto"/>
            <w:right w:val="none" w:sz="0" w:space="0" w:color="auto"/>
          </w:divBdr>
        </w:div>
        <w:div w:id="1715691945">
          <w:marLeft w:val="0"/>
          <w:marRight w:val="0"/>
          <w:marTop w:val="0"/>
          <w:marBottom w:val="0"/>
          <w:divBdr>
            <w:top w:val="none" w:sz="0" w:space="0" w:color="auto"/>
            <w:left w:val="none" w:sz="0" w:space="0" w:color="auto"/>
            <w:bottom w:val="none" w:sz="0" w:space="0" w:color="auto"/>
            <w:right w:val="none" w:sz="0" w:space="0" w:color="auto"/>
          </w:divBdr>
        </w:div>
        <w:div w:id="758333113">
          <w:marLeft w:val="0"/>
          <w:marRight w:val="0"/>
          <w:marTop w:val="0"/>
          <w:marBottom w:val="0"/>
          <w:divBdr>
            <w:top w:val="none" w:sz="0" w:space="0" w:color="auto"/>
            <w:left w:val="none" w:sz="0" w:space="0" w:color="auto"/>
            <w:bottom w:val="none" w:sz="0" w:space="0" w:color="auto"/>
            <w:right w:val="none" w:sz="0" w:space="0" w:color="auto"/>
          </w:divBdr>
        </w:div>
        <w:div w:id="1465850322">
          <w:marLeft w:val="0"/>
          <w:marRight w:val="0"/>
          <w:marTop w:val="0"/>
          <w:marBottom w:val="0"/>
          <w:divBdr>
            <w:top w:val="none" w:sz="0" w:space="0" w:color="auto"/>
            <w:left w:val="none" w:sz="0" w:space="0" w:color="auto"/>
            <w:bottom w:val="none" w:sz="0" w:space="0" w:color="auto"/>
            <w:right w:val="none" w:sz="0" w:space="0" w:color="auto"/>
          </w:divBdr>
        </w:div>
        <w:div w:id="745760749">
          <w:marLeft w:val="0"/>
          <w:marRight w:val="0"/>
          <w:marTop w:val="0"/>
          <w:marBottom w:val="0"/>
          <w:divBdr>
            <w:top w:val="none" w:sz="0" w:space="0" w:color="auto"/>
            <w:left w:val="none" w:sz="0" w:space="0" w:color="auto"/>
            <w:bottom w:val="none" w:sz="0" w:space="0" w:color="auto"/>
            <w:right w:val="none" w:sz="0" w:space="0" w:color="auto"/>
          </w:divBdr>
        </w:div>
        <w:div w:id="438336486">
          <w:marLeft w:val="0"/>
          <w:marRight w:val="0"/>
          <w:marTop w:val="0"/>
          <w:marBottom w:val="0"/>
          <w:divBdr>
            <w:top w:val="none" w:sz="0" w:space="0" w:color="auto"/>
            <w:left w:val="none" w:sz="0" w:space="0" w:color="auto"/>
            <w:bottom w:val="none" w:sz="0" w:space="0" w:color="auto"/>
            <w:right w:val="none" w:sz="0" w:space="0" w:color="auto"/>
          </w:divBdr>
        </w:div>
        <w:div w:id="1716661700">
          <w:marLeft w:val="0"/>
          <w:marRight w:val="0"/>
          <w:marTop w:val="0"/>
          <w:marBottom w:val="0"/>
          <w:divBdr>
            <w:top w:val="none" w:sz="0" w:space="0" w:color="auto"/>
            <w:left w:val="none" w:sz="0" w:space="0" w:color="auto"/>
            <w:bottom w:val="none" w:sz="0" w:space="0" w:color="auto"/>
            <w:right w:val="none" w:sz="0" w:space="0" w:color="auto"/>
          </w:divBdr>
        </w:div>
        <w:div w:id="1610427010">
          <w:marLeft w:val="0"/>
          <w:marRight w:val="0"/>
          <w:marTop w:val="0"/>
          <w:marBottom w:val="0"/>
          <w:divBdr>
            <w:top w:val="none" w:sz="0" w:space="0" w:color="auto"/>
            <w:left w:val="none" w:sz="0" w:space="0" w:color="auto"/>
            <w:bottom w:val="none" w:sz="0" w:space="0" w:color="auto"/>
            <w:right w:val="none" w:sz="0" w:space="0" w:color="auto"/>
          </w:divBdr>
        </w:div>
        <w:div w:id="1119880730">
          <w:marLeft w:val="0"/>
          <w:marRight w:val="0"/>
          <w:marTop w:val="0"/>
          <w:marBottom w:val="0"/>
          <w:divBdr>
            <w:top w:val="none" w:sz="0" w:space="0" w:color="auto"/>
            <w:left w:val="none" w:sz="0" w:space="0" w:color="auto"/>
            <w:bottom w:val="none" w:sz="0" w:space="0" w:color="auto"/>
            <w:right w:val="none" w:sz="0" w:space="0" w:color="auto"/>
          </w:divBdr>
        </w:div>
        <w:div w:id="458229373">
          <w:marLeft w:val="0"/>
          <w:marRight w:val="0"/>
          <w:marTop w:val="0"/>
          <w:marBottom w:val="0"/>
          <w:divBdr>
            <w:top w:val="none" w:sz="0" w:space="0" w:color="auto"/>
            <w:left w:val="none" w:sz="0" w:space="0" w:color="auto"/>
            <w:bottom w:val="none" w:sz="0" w:space="0" w:color="auto"/>
            <w:right w:val="none" w:sz="0" w:space="0" w:color="auto"/>
          </w:divBdr>
        </w:div>
        <w:div w:id="1700549020">
          <w:marLeft w:val="0"/>
          <w:marRight w:val="0"/>
          <w:marTop w:val="0"/>
          <w:marBottom w:val="0"/>
          <w:divBdr>
            <w:top w:val="none" w:sz="0" w:space="0" w:color="auto"/>
            <w:left w:val="none" w:sz="0" w:space="0" w:color="auto"/>
            <w:bottom w:val="none" w:sz="0" w:space="0" w:color="auto"/>
            <w:right w:val="none" w:sz="0" w:space="0" w:color="auto"/>
          </w:divBdr>
        </w:div>
        <w:div w:id="1536189694">
          <w:marLeft w:val="0"/>
          <w:marRight w:val="0"/>
          <w:marTop w:val="0"/>
          <w:marBottom w:val="0"/>
          <w:divBdr>
            <w:top w:val="none" w:sz="0" w:space="0" w:color="auto"/>
            <w:left w:val="none" w:sz="0" w:space="0" w:color="auto"/>
            <w:bottom w:val="none" w:sz="0" w:space="0" w:color="auto"/>
            <w:right w:val="none" w:sz="0" w:space="0" w:color="auto"/>
          </w:divBdr>
        </w:div>
        <w:div w:id="2057660523">
          <w:marLeft w:val="0"/>
          <w:marRight w:val="0"/>
          <w:marTop w:val="0"/>
          <w:marBottom w:val="0"/>
          <w:divBdr>
            <w:top w:val="none" w:sz="0" w:space="0" w:color="auto"/>
            <w:left w:val="none" w:sz="0" w:space="0" w:color="auto"/>
            <w:bottom w:val="none" w:sz="0" w:space="0" w:color="auto"/>
            <w:right w:val="none" w:sz="0" w:space="0" w:color="auto"/>
          </w:divBdr>
        </w:div>
      </w:divsChild>
    </w:div>
    <w:div w:id="2007247255">
      <w:bodyDiv w:val="1"/>
      <w:marLeft w:val="0"/>
      <w:marRight w:val="0"/>
      <w:marTop w:val="0"/>
      <w:marBottom w:val="0"/>
      <w:divBdr>
        <w:top w:val="none" w:sz="0" w:space="0" w:color="auto"/>
        <w:left w:val="none" w:sz="0" w:space="0" w:color="auto"/>
        <w:bottom w:val="none" w:sz="0" w:space="0" w:color="auto"/>
        <w:right w:val="none" w:sz="0" w:space="0" w:color="auto"/>
      </w:divBdr>
      <w:divsChild>
        <w:div w:id="1019356664">
          <w:marLeft w:val="0"/>
          <w:marRight w:val="0"/>
          <w:marTop w:val="0"/>
          <w:marBottom w:val="0"/>
          <w:divBdr>
            <w:top w:val="none" w:sz="0" w:space="0" w:color="auto"/>
            <w:left w:val="none" w:sz="0" w:space="0" w:color="auto"/>
            <w:bottom w:val="none" w:sz="0" w:space="0" w:color="auto"/>
            <w:right w:val="none" w:sz="0" w:space="0" w:color="auto"/>
          </w:divBdr>
        </w:div>
        <w:div w:id="831985916">
          <w:marLeft w:val="0"/>
          <w:marRight w:val="0"/>
          <w:marTop w:val="0"/>
          <w:marBottom w:val="0"/>
          <w:divBdr>
            <w:top w:val="none" w:sz="0" w:space="0" w:color="auto"/>
            <w:left w:val="none" w:sz="0" w:space="0" w:color="auto"/>
            <w:bottom w:val="none" w:sz="0" w:space="0" w:color="auto"/>
            <w:right w:val="none" w:sz="0" w:space="0" w:color="auto"/>
          </w:divBdr>
        </w:div>
        <w:div w:id="2060012551">
          <w:marLeft w:val="0"/>
          <w:marRight w:val="0"/>
          <w:marTop w:val="0"/>
          <w:marBottom w:val="0"/>
          <w:divBdr>
            <w:top w:val="none" w:sz="0" w:space="0" w:color="auto"/>
            <w:left w:val="none" w:sz="0" w:space="0" w:color="auto"/>
            <w:bottom w:val="none" w:sz="0" w:space="0" w:color="auto"/>
            <w:right w:val="none" w:sz="0" w:space="0" w:color="auto"/>
          </w:divBdr>
        </w:div>
        <w:div w:id="1421677338">
          <w:marLeft w:val="0"/>
          <w:marRight w:val="0"/>
          <w:marTop w:val="0"/>
          <w:marBottom w:val="0"/>
          <w:divBdr>
            <w:top w:val="none" w:sz="0" w:space="0" w:color="auto"/>
            <w:left w:val="none" w:sz="0" w:space="0" w:color="auto"/>
            <w:bottom w:val="none" w:sz="0" w:space="0" w:color="auto"/>
            <w:right w:val="none" w:sz="0" w:space="0" w:color="auto"/>
          </w:divBdr>
        </w:div>
        <w:div w:id="1715159835">
          <w:marLeft w:val="0"/>
          <w:marRight w:val="0"/>
          <w:marTop w:val="0"/>
          <w:marBottom w:val="0"/>
          <w:divBdr>
            <w:top w:val="none" w:sz="0" w:space="0" w:color="auto"/>
            <w:left w:val="none" w:sz="0" w:space="0" w:color="auto"/>
            <w:bottom w:val="none" w:sz="0" w:space="0" w:color="auto"/>
            <w:right w:val="none" w:sz="0" w:space="0" w:color="auto"/>
          </w:divBdr>
        </w:div>
      </w:divsChild>
    </w:div>
    <w:div w:id="2080131767">
      <w:bodyDiv w:val="1"/>
      <w:marLeft w:val="0"/>
      <w:marRight w:val="0"/>
      <w:marTop w:val="0"/>
      <w:marBottom w:val="0"/>
      <w:divBdr>
        <w:top w:val="none" w:sz="0" w:space="0" w:color="auto"/>
        <w:left w:val="none" w:sz="0" w:space="0" w:color="auto"/>
        <w:bottom w:val="none" w:sz="0" w:space="0" w:color="auto"/>
        <w:right w:val="none" w:sz="0" w:space="0" w:color="auto"/>
      </w:divBdr>
      <w:divsChild>
        <w:div w:id="637145941">
          <w:marLeft w:val="0"/>
          <w:marRight w:val="0"/>
          <w:marTop w:val="0"/>
          <w:marBottom w:val="0"/>
          <w:divBdr>
            <w:top w:val="none" w:sz="0" w:space="0" w:color="auto"/>
            <w:left w:val="none" w:sz="0" w:space="0" w:color="auto"/>
            <w:bottom w:val="none" w:sz="0" w:space="0" w:color="auto"/>
            <w:right w:val="none" w:sz="0" w:space="0" w:color="auto"/>
          </w:divBdr>
        </w:div>
        <w:div w:id="876772083">
          <w:marLeft w:val="0"/>
          <w:marRight w:val="0"/>
          <w:marTop w:val="0"/>
          <w:marBottom w:val="0"/>
          <w:divBdr>
            <w:top w:val="none" w:sz="0" w:space="0" w:color="auto"/>
            <w:left w:val="none" w:sz="0" w:space="0" w:color="auto"/>
            <w:bottom w:val="none" w:sz="0" w:space="0" w:color="auto"/>
            <w:right w:val="none" w:sz="0" w:space="0" w:color="auto"/>
          </w:divBdr>
        </w:div>
      </w:divsChild>
    </w:div>
    <w:div w:id="2081754208">
      <w:bodyDiv w:val="1"/>
      <w:marLeft w:val="0"/>
      <w:marRight w:val="0"/>
      <w:marTop w:val="0"/>
      <w:marBottom w:val="0"/>
      <w:divBdr>
        <w:top w:val="none" w:sz="0" w:space="0" w:color="auto"/>
        <w:left w:val="none" w:sz="0" w:space="0" w:color="auto"/>
        <w:bottom w:val="none" w:sz="0" w:space="0" w:color="auto"/>
        <w:right w:val="none" w:sz="0" w:space="0" w:color="auto"/>
      </w:divBdr>
      <w:divsChild>
        <w:div w:id="1570572760">
          <w:marLeft w:val="1123"/>
          <w:marRight w:val="0"/>
          <w:marTop w:val="120"/>
          <w:marBottom w:val="0"/>
          <w:divBdr>
            <w:top w:val="none" w:sz="0" w:space="0" w:color="auto"/>
            <w:left w:val="none" w:sz="0" w:space="0" w:color="auto"/>
            <w:bottom w:val="none" w:sz="0" w:space="0" w:color="auto"/>
            <w:right w:val="none" w:sz="0" w:space="0" w:color="auto"/>
          </w:divBdr>
        </w:div>
        <w:div w:id="191502513">
          <w:marLeft w:val="1123"/>
          <w:marRight w:val="0"/>
          <w:marTop w:val="120"/>
          <w:marBottom w:val="0"/>
          <w:divBdr>
            <w:top w:val="none" w:sz="0" w:space="0" w:color="auto"/>
            <w:left w:val="none" w:sz="0" w:space="0" w:color="auto"/>
            <w:bottom w:val="none" w:sz="0" w:space="0" w:color="auto"/>
            <w:right w:val="none" w:sz="0" w:space="0" w:color="auto"/>
          </w:divBdr>
        </w:div>
        <w:div w:id="1970893033">
          <w:marLeft w:val="1123"/>
          <w:marRight w:val="0"/>
          <w:marTop w:val="120"/>
          <w:marBottom w:val="0"/>
          <w:divBdr>
            <w:top w:val="none" w:sz="0" w:space="0" w:color="auto"/>
            <w:left w:val="none" w:sz="0" w:space="0" w:color="auto"/>
            <w:bottom w:val="none" w:sz="0" w:space="0" w:color="auto"/>
            <w:right w:val="none" w:sz="0" w:space="0" w:color="auto"/>
          </w:divBdr>
        </w:div>
        <w:div w:id="146628645">
          <w:marLeft w:val="1123"/>
          <w:marRight w:val="0"/>
          <w:marTop w:val="120"/>
          <w:marBottom w:val="0"/>
          <w:divBdr>
            <w:top w:val="none" w:sz="0" w:space="0" w:color="auto"/>
            <w:left w:val="none" w:sz="0" w:space="0" w:color="auto"/>
            <w:bottom w:val="none" w:sz="0" w:space="0" w:color="auto"/>
            <w:right w:val="none" w:sz="0" w:space="0" w:color="auto"/>
          </w:divBdr>
        </w:div>
        <w:div w:id="1592012200">
          <w:marLeft w:val="1123"/>
          <w:marRight w:val="0"/>
          <w:marTop w:val="120"/>
          <w:marBottom w:val="0"/>
          <w:divBdr>
            <w:top w:val="none" w:sz="0" w:space="0" w:color="auto"/>
            <w:left w:val="none" w:sz="0" w:space="0" w:color="auto"/>
            <w:bottom w:val="none" w:sz="0" w:space="0" w:color="auto"/>
            <w:right w:val="none" w:sz="0" w:space="0" w:color="auto"/>
          </w:divBdr>
        </w:div>
        <w:div w:id="247619641">
          <w:marLeft w:val="1123"/>
          <w:marRight w:val="0"/>
          <w:marTop w:val="120"/>
          <w:marBottom w:val="0"/>
          <w:divBdr>
            <w:top w:val="none" w:sz="0" w:space="0" w:color="auto"/>
            <w:left w:val="none" w:sz="0" w:space="0" w:color="auto"/>
            <w:bottom w:val="none" w:sz="0" w:space="0" w:color="auto"/>
            <w:right w:val="none" w:sz="0" w:space="0" w:color="auto"/>
          </w:divBdr>
        </w:div>
        <w:div w:id="1621452433">
          <w:marLeft w:val="1123"/>
          <w:marRight w:val="0"/>
          <w:marTop w:val="120"/>
          <w:marBottom w:val="0"/>
          <w:divBdr>
            <w:top w:val="none" w:sz="0" w:space="0" w:color="auto"/>
            <w:left w:val="none" w:sz="0" w:space="0" w:color="auto"/>
            <w:bottom w:val="none" w:sz="0" w:space="0" w:color="auto"/>
            <w:right w:val="none" w:sz="0" w:space="0" w:color="auto"/>
          </w:divBdr>
        </w:div>
      </w:divsChild>
    </w:div>
    <w:div w:id="2117941911">
      <w:bodyDiv w:val="1"/>
      <w:marLeft w:val="0"/>
      <w:marRight w:val="0"/>
      <w:marTop w:val="0"/>
      <w:marBottom w:val="0"/>
      <w:divBdr>
        <w:top w:val="none" w:sz="0" w:space="0" w:color="auto"/>
        <w:left w:val="none" w:sz="0" w:space="0" w:color="auto"/>
        <w:bottom w:val="none" w:sz="0" w:space="0" w:color="auto"/>
        <w:right w:val="none" w:sz="0" w:space="0" w:color="auto"/>
      </w:divBdr>
      <w:divsChild>
        <w:div w:id="1161308228">
          <w:marLeft w:val="0"/>
          <w:marRight w:val="0"/>
          <w:marTop w:val="0"/>
          <w:marBottom w:val="0"/>
          <w:divBdr>
            <w:top w:val="none" w:sz="0" w:space="0" w:color="auto"/>
            <w:left w:val="none" w:sz="0" w:space="0" w:color="auto"/>
            <w:bottom w:val="none" w:sz="0" w:space="0" w:color="auto"/>
            <w:right w:val="none" w:sz="0" w:space="0" w:color="auto"/>
          </w:divBdr>
        </w:div>
        <w:div w:id="1222013786">
          <w:marLeft w:val="0"/>
          <w:marRight w:val="0"/>
          <w:marTop w:val="0"/>
          <w:marBottom w:val="0"/>
          <w:divBdr>
            <w:top w:val="none" w:sz="0" w:space="0" w:color="auto"/>
            <w:left w:val="none" w:sz="0" w:space="0" w:color="auto"/>
            <w:bottom w:val="none" w:sz="0" w:space="0" w:color="auto"/>
            <w:right w:val="none" w:sz="0" w:space="0" w:color="auto"/>
          </w:divBdr>
        </w:div>
        <w:div w:id="1763187056">
          <w:marLeft w:val="0"/>
          <w:marRight w:val="0"/>
          <w:marTop w:val="0"/>
          <w:marBottom w:val="0"/>
          <w:divBdr>
            <w:top w:val="none" w:sz="0" w:space="0" w:color="auto"/>
            <w:left w:val="none" w:sz="0" w:space="0" w:color="auto"/>
            <w:bottom w:val="none" w:sz="0" w:space="0" w:color="auto"/>
            <w:right w:val="none" w:sz="0" w:space="0" w:color="auto"/>
          </w:divBdr>
        </w:div>
        <w:div w:id="2133287386">
          <w:marLeft w:val="0"/>
          <w:marRight w:val="0"/>
          <w:marTop w:val="0"/>
          <w:marBottom w:val="0"/>
          <w:divBdr>
            <w:top w:val="none" w:sz="0" w:space="0" w:color="auto"/>
            <w:left w:val="none" w:sz="0" w:space="0" w:color="auto"/>
            <w:bottom w:val="none" w:sz="0" w:space="0" w:color="auto"/>
            <w:right w:val="none" w:sz="0" w:space="0" w:color="auto"/>
          </w:divBdr>
        </w:div>
        <w:div w:id="215822474">
          <w:marLeft w:val="0"/>
          <w:marRight w:val="0"/>
          <w:marTop w:val="0"/>
          <w:marBottom w:val="0"/>
          <w:divBdr>
            <w:top w:val="none" w:sz="0" w:space="0" w:color="auto"/>
            <w:left w:val="none" w:sz="0" w:space="0" w:color="auto"/>
            <w:bottom w:val="none" w:sz="0" w:space="0" w:color="auto"/>
            <w:right w:val="none" w:sz="0" w:space="0" w:color="auto"/>
          </w:divBdr>
        </w:div>
        <w:div w:id="791092617">
          <w:marLeft w:val="0"/>
          <w:marRight w:val="0"/>
          <w:marTop w:val="0"/>
          <w:marBottom w:val="0"/>
          <w:divBdr>
            <w:top w:val="none" w:sz="0" w:space="0" w:color="auto"/>
            <w:left w:val="none" w:sz="0" w:space="0" w:color="auto"/>
            <w:bottom w:val="none" w:sz="0" w:space="0" w:color="auto"/>
            <w:right w:val="none" w:sz="0" w:space="0" w:color="auto"/>
          </w:divBdr>
        </w:div>
        <w:div w:id="361824564">
          <w:marLeft w:val="0"/>
          <w:marRight w:val="0"/>
          <w:marTop w:val="0"/>
          <w:marBottom w:val="0"/>
          <w:divBdr>
            <w:top w:val="none" w:sz="0" w:space="0" w:color="auto"/>
            <w:left w:val="none" w:sz="0" w:space="0" w:color="auto"/>
            <w:bottom w:val="none" w:sz="0" w:space="0" w:color="auto"/>
            <w:right w:val="none" w:sz="0" w:space="0" w:color="auto"/>
          </w:divBdr>
        </w:div>
        <w:div w:id="728529318">
          <w:marLeft w:val="0"/>
          <w:marRight w:val="0"/>
          <w:marTop w:val="0"/>
          <w:marBottom w:val="0"/>
          <w:divBdr>
            <w:top w:val="none" w:sz="0" w:space="0" w:color="auto"/>
            <w:left w:val="none" w:sz="0" w:space="0" w:color="auto"/>
            <w:bottom w:val="none" w:sz="0" w:space="0" w:color="auto"/>
            <w:right w:val="none" w:sz="0" w:space="0" w:color="auto"/>
          </w:divBdr>
        </w:div>
        <w:div w:id="1945795679">
          <w:marLeft w:val="0"/>
          <w:marRight w:val="0"/>
          <w:marTop w:val="0"/>
          <w:marBottom w:val="0"/>
          <w:divBdr>
            <w:top w:val="none" w:sz="0" w:space="0" w:color="auto"/>
            <w:left w:val="none" w:sz="0" w:space="0" w:color="auto"/>
            <w:bottom w:val="none" w:sz="0" w:space="0" w:color="auto"/>
            <w:right w:val="none" w:sz="0" w:space="0" w:color="auto"/>
          </w:divBdr>
        </w:div>
        <w:div w:id="17224395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nografias.com/trabajos93/seleccion-textos-ingles-y-formacion-profesional-del-conservador/seleccion-textos-ingles-y-formacion-profesional-del-conservador.shtml" TargetMode="External"/><Relationship Id="rId21" Type="http://schemas.openxmlformats.org/officeDocument/2006/relationships/hyperlink" Target="https://www.thoughtco.com/melissa-kelly-6107" TargetMode="External"/><Relationship Id="rId42" Type="http://schemas.openxmlformats.org/officeDocument/2006/relationships/hyperlink" Target="https://www.teachingenglish.org.uk/article/intercultural-communicative-competence" TargetMode="External"/><Relationship Id="rId47" Type="http://schemas.openxmlformats.org/officeDocument/2006/relationships/hyperlink" Target="http://ftrabelsiaicc.blogspot.com/2011/03/reading-skills-savoir-comprendre-et.html" TargetMode="External"/><Relationship Id="rId63" Type="http://schemas.openxmlformats.org/officeDocument/2006/relationships/hyperlink" Target="http://www.hau.gr/?i=english-language-program.en.15-ways" TargetMode="External"/><Relationship Id="rId68" Type="http://schemas.openxmlformats.org/officeDocument/2006/relationships/hyperlink" Target="http://www.cambridge.org/cambridgeenglish/catalog/teacher-training-development-and-research/key-issues-language-teaching?utm_source=wobl&amp;utm_medium=blog&amp;utm_content=&amp;utm_campaign=teacherdevelopment" TargetMode="External"/><Relationship Id="rId2" Type="http://schemas.openxmlformats.org/officeDocument/2006/relationships/numbering" Target="numbering.xml"/><Relationship Id="rId16" Type="http://schemas.openxmlformats.org/officeDocument/2006/relationships/hyperlink" Target="http://www.ecml.at/epostl" TargetMode="External"/><Relationship Id="rId29" Type="http://schemas.openxmlformats.org/officeDocument/2006/relationships/hyperlink" Target="http://www.longman.com" TargetMode="External"/><Relationship Id="rId11" Type="http://schemas.openxmlformats.org/officeDocument/2006/relationships/hyperlink" Target="http://eltnotebook.blogspot.com/2010/11/an-elt-glossary-noticing.html" TargetMode="External"/><Relationship Id="rId24" Type="http://schemas.openxmlformats.org/officeDocument/2006/relationships/hyperlink" Target="https://www.thoughtco.com/blooms-taxonomy-questions-7598"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federationeil.org/documents/AppendixE.pdf" TargetMode="External"/><Relationship Id="rId53" Type="http://schemas.openxmlformats.org/officeDocument/2006/relationships/hyperlink" Target="http://www.newhorizons.org/neuro/zull_2.htm" TargetMode="External"/><Relationship Id="rId58" Type="http://schemas.openxmlformats.org/officeDocument/2006/relationships/hyperlink" Target="http://mashable.com/2011/07/07/smartphone-mobile-games/" TargetMode="External"/><Relationship Id="rId66" Type="http://schemas.openxmlformats.org/officeDocument/2006/relationships/hyperlink" Target="http://iteslj.org/"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onestopenglish.com/skills/speaking/teaching-ideas/get-out-of-the-classroom-1/146307.article" TargetMode="External"/><Relationship Id="rId19" Type="http://schemas.openxmlformats.org/officeDocument/2006/relationships/hyperlink" Target="http://www.ncte.org/positions/statements/material-selection-ela" TargetMode="External"/><Relationship Id="rId14" Type="http://schemas.openxmlformats.org/officeDocument/2006/relationships/hyperlink" Target="http://www.hidro.cu/cuencas.htm" TargetMode="External"/><Relationship Id="rId22" Type="http://schemas.openxmlformats.org/officeDocument/2006/relationships/hyperlink" Target="https://es.slideshare.net/genytuition/comprehension-question-types" TargetMode="External"/><Relationship Id="rId27" Type="http://schemas.openxmlformats.org/officeDocument/2006/relationships/hyperlink" Target="http://www.longman.com"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yperlink" Target="http://federationeil.org/documents/AppendixE.pdf" TargetMode="External"/><Relationship Id="rId48" Type="http://schemas.openxmlformats.org/officeDocument/2006/relationships/image" Target="media/image15.jpeg"/><Relationship Id="rId56" Type="http://schemas.openxmlformats.org/officeDocument/2006/relationships/hyperlink" Target="mailto:%20jez2@po.cwru.edu" TargetMode="External"/><Relationship Id="rId64" Type="http://schemas.openxmlformats.org/officeDocument/2006/relationships/hyperlink" Target="http://the-round.com/resource/english-clubs/" TargetMode="External"/><Relationship Id="rId69" Type="http://schemas.openxmlformats.org/officeDocument/2006/relationships/hyperlink" Target="http://www.cambridge.org/elt/blog/2015/10/08/language-learning-beyond-classroom" TargetMode="External"/><Relationship Id="rId8" Type="http://schemas.openxmlformats.org/officeDocument/2006/relationships/hyperlink" Target="http://www.languages.ac.nz" TargetMode="External"/><Relationship Id="rId51" Type="http://schemas.openxmlformats.org/officeDocument/2006/relationships/image" Target="media/image18.jpeg"/><Relationship Id="rId72" Type="http://schemas.openxmlformats.org/officeDocument/2006/relationships/hyperlink" Target="https://englishagenda.britishcouncil.org/sites/default/files/attachments/books-ela-manual.pdf" TargetMode="External"/><Relationship Id="rId3" Type="http://schemas.openxmlformats.org/officeDocument/2006/relationships/styles" Target="styles.xml"/><Relationship Id="rId12" Type="http://schemas.openxmlformats.org/officeDocument/2006/relationships/hyperlink" Target="https://www.teachingenglish.org.uk/article/timelines" TargetMode="External"/><Relationship Id="rId17" Type="http://schemas.openxmlformats.org/officeDocument/2006/relationships/hyperlink" Target="http://www.coe.int/lang-CEFR" TargetMode="External"/><Relationship Id="rId25" Type="http://schemas.openxmlformats.org/officeDocument/2006/relationships/hyperlink" Target="https://owlcation.com/academia/Literal-Inferential-and-Critical-Comprehensive-Reading"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https://www.teachingenglish.org.uk/article/intercultural-communicative-competence" TargetMode="External"/><Relationship Id="rId59" Type="http://schemas.openxmlformats.org/officeDocument/2006/relationships/hyperlink" Target="http://www.tirfonline.org/english-in-the-workforce/mobile-assisted-language-learning" TargetMode="External"/><Relationship Id="rId67" Type="http://schemas.openxmlformats.org/officeDocument/2006/relationships/hyperlink" Target="http://iteslj.org/Lessons/Pegrum-OutsideWorld.html" TargetMode="External"/><Relationship Id="rId20" Type="http://schemas.openxmlformats.org/officeDocument/2006/relationships/hyperlink" Target="http://www.longman.com" TargetMode="External"/><Relationship Id="rId41" Type="http://schemas.openxmlformats.org/officeDocument/2006/relationships/image" Target="media/image14.png"/><Relationship Id="rId54" Type="http://schemas.openxmlformats.org/officeDocument/2006/relationships/hyperlink" Target="http://www.newhorizons.org/neuro/neu_review_zull.htm" TargetMode="External"/><Relationship Id="rId62" Type="http://schemas.openxmlformats.org/officeDocument/2006/relationships/hyperlink" Target="http://chinainfocus.net/students-learn-english-beyond-the-classroom/" TargetMode="External"/><Relationship Id="rId70" Type="http://schemas.openxmlformats.org/officeDocument/2006/relationships/hyperlink" Target="http://busyteacher.org/19874-7-outdoor-activities-teach-english-esl.html"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elts.org" TargetMode="External"/><Relationship Id="rId23" Type="http://schemas.openxmlformats.org/officeDocument/2006/relationships/hyperlink" Target="https://www.thoughtco.com/melissa-kelly-6107" TargetMode="External"/><Relationship Id="rId28" Type="http://schemas.openxmlformats.org/officeDocument/2006/relationships/image" Target="media/image2.jpeg"/><Relationship Id="rId36" Type="http://schemas.openxmlformats.org/officeDocument/2006/relationships/image" Target="media/image9.png"/><Relationship Id="rId49" Type="http://schemas.openxmlformats.org/officeDocument/2006/relationships/image" Target="media/image16.png"/><Relationship Id="rId57" Type="http://schemas.openxmlformats.org/officeDocument/2006/relationships/hyperlink" Target="mailto:nicegirl@gmail.com" TargetMode="External"/><Relationship Id="rId10" Type="http://schemas.openxmlformats.org/officeDocument/2006/relationships/hyperlink" Target="http://www.languages.ac.nz" TargetMode="External"/><Relationship Id="rId31" Type="http://schemas.openxmlformats.org/officeDocument/2006/relationships/image" Target="media/image4.png"/><Relationship Id="rId44" Type="http://schemas.openxmlformats.org/officeDocument/2006/relationships/hyperlink" Target="http://www.teaching-culture.de" TargetMode="External"/><Relationship Id="rId52" Type="http://schemas.openxmlformats.org/officeDocument/2006/relationships/image" Target="media/image19.jpeg"/><Relationship Id="rId60" Type="http://schemas.openxmlformats.org/officeDocument/2006/relationships/hyperlink" Target="https://www.merriam-webster.com/dictionary/audiovisual" TargetMode="External"/><Relationship Id="rId65" Type="http://schemas.openxmlformats.org/officeDocument/2006/relationships/hyperlink" Target="https://www.teachingenglish.org.uk/article/english-clubs"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hsoub90@hotmail.com" TargetMode="External"/><Relationship Id="rId13" Type="http://schemas.openxmlformats.org/officeDocument/2006/relationships/hyperlink" Target="https://www.teachingenglish.org.uk/article/checking-understanding" TargetMode="External"/><Relationship Id="rId18" Type="http://schemas.openxmlformats.org/officeDocument/2006/relationships/hyperlink" Target="http://blog.enroll.com/post/Text-Selection-and-Reading-Comprehension" TargetMode="External"/><Relationship Id="rId39" Type="http://schemas.openxmlformats.org/officeDocument/2006/relationships/image" Target="media/image12.png"/><Relationship Id="rId34" Type="http://schemas.openxmlformats.org/officeDocument/2006/relationships/image" Target="media/image7.png"/><Relationship Id="rId50" Type="http://schemas.openxmlformats.org/officeDocument/2006/relationships/image" Target="media/image17.png"/><Relationship Id="rId55" Type="http://schemas.openxmlformats.org/officeDocument/2006/relationships/hyperlink" Target="http://www.newhorizons.org/neuro/zull.htm" TargetMode="External"/><Relationship Id="rId7" Type="http://schemas.openxmlformats.org/officeDocument/2006/relationships/endnotes" Target="endnotes.xml"/><Relationship Id="rId71" Type="http://schemas.openxmlformats.org/officeDocument/2006/relationships/hyperlink" Target="http://www.britishcouncil.org/english"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the-round.com/" TargetMode="External"/><Relationship Id="rId2" Type="http://schemas.openxmlformats.org/officeDocument/2006/relationships/hyperlink" Target="http://the-round.com/resource/english-clubs/" TargetMode="External"/><Relationship Id="rId1" Type="http://schemas.openxmlformats.org/officeDocument/2006/relationships/hyperlink" Target="http://study.com/academy/lesson/outdoor-esl-activities.html" TargetMode="External"/><Relationship Id="rId4" Type="http://schemas.openxmlformats.org/officeDocument/2006/relationships/hyperlink" Target="https://www.teachingenglish.org.uk/article/english-club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UrP96</b:Tag>
    <b:SourceType>Book</b:SourceType>
    <b:Guid>{3B62A4B7-583E-409D-8F5A-D3EA2BC32B21}</b:Guid>
    <b:Title>A course in language teaching: Practice and theory</b:Title>
    <b:Year>1996</b:Year>
    <b:Author>
      <b:Author>
        <b:NameList>
          <b:Person>
            <b:Last>Ur</b:Last>
            <b:First>Penny</b:First>
          </b:Person>
        </b:NameList>
      </b:Author>
    </b:Author>
    <b:City>Cambridge</b:City>
    <b:Publisher>Cambridge University Press</b:Publisher>
    <b:RefOrder>1</b:RefOrder>
  </b:Source>
  <b:Source>
    <b:Tag>Tik15</b:Tag>
    <b:SourceType>Report</b:SourceType>
    <b:Guid>{180128CE-66A6-41D0-8330-4DB89CB3AAED}</b:Guid>
    <b:Title>Communicative language teaching as English pronunciation teaching method: Developing exercises (Tesis de maestría)</b:Title>
    <b:Year>2015</b:Year>
    <b:City>Oulu</b:City>
    <b:Publisher>University of Oulu</b:Publisher>
    <b:Author>
      <b:Author>
        <b:NameList>
          <b:Person>
            <b:Last>Tikkakoski</b:Last>
            <b:First>Saara</b:First>
          </b:Person>
        </b:NameList>
      </b:Author>
    </b:Author>
    <b:RefOrder>2</b:RefOrder>
  </b:Source>
  <b:Source>
    <b:Tag>Mor97</b:Tag>
    <b:SourceType>Book</b:SourceType>
    <b:Guid>{DE02CDB9-C09F-4ECB-9A9F-13052ED507EC}</b:Guid>
    <b:Title>Elements of pronunciation: intensive practice for intermediate and more advanced students</b:Title>
    <b:Year>1997</b:Year>
    <b:Publisher>Cambbrige University Press</b:Publisher>
    <b:City>United Kingdom</b:City>
    <b:Author>
      <b:Author>
        <b:NameList>
          <b:Person>
            <b:Last>Mortimer</b:Last>
            <b:First>Colin</b:First>
          </b:Person>
        </b:NameList>
      </b:Author>
    </b:Author>
    <b:RefOrder>3</b:RefOrder>
  </b:Source>
  <b:Source>
    <b:Tag>Hensa</b:Tag>
    <b:SourceType>Report</b:SourceType>
    <b:Guid>{B01D3113-3101-40E1-94E8-139DDA00AB63}</b:Guid>
    <b:Title>Communicative pronunciation teaching and its effects on learners</b:Title>
    <b:Year>s/a</b:Year>
    <b:Publisher>s/e</b:Publisher>
    <b:Author>
      <b:Author>
        <b:NameList>
          <b:Person>
            <b:Last>Henrichsen</b:Last>
            <b:First>Lynn</b:First>
          </b:Person>
          <b:Person>
            <b:Last>Fritzen</b:Last>
            <b:First>Anny</b:First>
          </b:Person>
        </b:NameList>
      </b:Author>
    </b:Author>
    <b:RefOrder>4</b:RefOrder>
  </b:Source>
  <b:Source>
    <b:Tag>Ban03</b:Tag>
    <b:SourceType>Report</b:SourceType>
    <b:Guid>{C455765D-4582-41ED-85AC-B9CC42FF5430}</b:Guid>
    <b:Author>
      <b:Author>
        <b:NameList>
          <b:Person>
            <b:Last>Banville</b:Last>
            <b:First>Sean</b:First>
          </b:Person>
        </b:NameList>
      </b:Author>
    </b:Author>
    <b:Title>What is meant by communicativeness in EFL teaching? An evaluation of the pronunciation component in a sample of elementary level course materials, with proposals for improvement incorporating a discourse intonation approach</b:Title>
    <b:Year>2003</b:Year>
    <b:Publisher>(Tesis de maestría)</b:Publisher>
    <b:City>Birmingham</b:City>
    <b:RefOrder>5</b:RefOrder>
  </b:Source>
  <b:Source>
    <b:Tag>Ter10</b:Tag>
    <b:SourceType>JournalArticle</b:SourceType>
    <b:Guid>{1F5FF1CC-CF77-4ABD-91B5-FB1C6C56CE03}</b:Guid>
    <b:Title>Fases didácticas para la conducción de la pronunciación del inglés como lengua extranjera</b:Title>
    <b:Year>2010</b:Year>
    <b:Author>
      <b:Author>
        <b:NameList>
          <b:Person>
            <b:Last>Teruel Peña</b:Last>
            <b:First>Osvaldo</b:First>
          </b:Person>
          <b:Person>
            <b:Last>Hernández García</b:Last>
            <b:First>Raciel</b:First>
          </b:Person>
        </b:NameList>
      </b:Author>
    </b:Author>
    <b:JournalName>Ciencias Holguín</b:JournalName>
    <b:Pages>1-9</b:Pages>
    <b:RefOrder>6</b:RefOrder>
  </b:Source>
  <b:Source>
    <b:Tag>Bak12</b:Tag>
    <b:SourceType>Report</b:SourceType>
    <b:Guid>{133B7FEC-B374-4CBC-BED2-A4DDB7CC14C3}</b:Guid>
    <b:Title>Integrating fluent pronunciation use into content-based ESL instruction: Two case studies</b:Title>
    <b:Year>2012</b:Year>
    <b:City>Iowa State</b:City>
    <b:Publisher>Iowa State University</b:Publisher>
    <b:Author>
      <b:Author>
        <b:NameList>
          <b:Person>
            <b:Last>Baker</b:Last>
            <b:First>A.</b:First>
          </b:Person>
        </b:NameList>
      </b:Author>
    </b:Author>
    <b:RefOrder>7</b:RefOrder>
  </b:Source>
  <b:Source>
    <b:Tag>Bar05</b:Tag>
    <b:SourceType>JournalArticle</b:SourceType>
    <b:Guid>{CFC32373-2285-40B0-9AAE-43C2BD4A9ED4}</b:Guid>
    <b:Title> La pronunciación en la clase de lenguas extranjeras</b:Title>
    <b:Year>2005</b:Year>
    <b:Author>
      <b:Author>
        <b:NameList>
          <b:Person>
            <b:Last>Bartolí Rigol</b:Last>
            <b:First>Marta</b:First>
          </b:Person>
        </b:NameList>
      </b:Author>
    </b:Author>
    <b:JournalName>Phonica</b:JournalName>
    <b:Pages>1-27</b:Pages>
    <b:RefOrder>8</b:RefOrder>
  </b:Source>
  <b:Source>
    <b:Tag>Sil021</b:Tag>
    <b:SourceType>JournalArticle</b:SourceType>
    <b:Guid>{6F117211-C7B5-4D3F-A69A-412CA1440C6E}</b:Guid>
    <b:Author>
      <b:Author>
        <b:NameList>
          <b:Person>
            <b:Last>Silveira</b:Last>
            <b:First>Rosane</b:First>
          </b:Person>
        </b:NameList>
      </b:Author>
    </b:Author>
    <b:Title>Pronunciation instruction: Classroom practice and empirical research</b:Title>
    <b:JournalName>Linguagem &amp; Ensino</b:JournalName>
    <b:Year>2002</b:Year>
    <b:Pages>93-126</b:Pages>
    <b:RefOrder>9</b:RefOrder>
  </b:Source>
  <b:Source>
    <b:Tag>Ten07</b:Tag>
    <b:SourceType>Book</b:SourceType>
    <b:Guid>{31A037EF-62DB-4B5F-BA61-036092096533}</b:Guid>
    <b:Title>Pronunciation matters: Sound reasons for teaching pronunciation</b:Title>
    <b:Year>2007</b:Year>
    <b:Author>
      <b:Author>
        <b:NameList>
          <b:Person>
            <b:Last>Tennant</b:Last>
            <b:First>Adrian</b:First>
          </b:Person>
        </b:NameList>
      </b:Author>
    </b:Author>
    <b:Publisher>Macmillan Publishers Ltd</b:Publisher>
    <b:RefOrder>10</b:RefOrder>
  </b:Source>
  <b:Source>
    <b:Tag>Cel83</b:Tag>
    <b:SourceType>JournalArticle</b:SourceType>
    <b:Guid>{1B0988FC-C007-4B91-A9CE-9A42E69A5E9F}</b:Guid>
    <b:Title>Teaching Pronunciation Communicatively</b:Title>
    <b:Year>1983</b:Year>
    <b:Author>
      <b:Author>
        <b:NameList>
          <b:Person>
            <b:Last>Celce-Murcia</b:Last>
            <b:First>Marianne</b:First>
          </b:Person>
        </b:NameList>
      </b:Author>
    </b:Author>
    <b:JournalName>MEXTESOL Journal</b:JournalName>
    <b:Pages>10-25</b:Pages>
    <b:RefOrder>11</b:RefOrder>
  </b:Source>
  <b:Source>
    <b:Tag>Mor91</b:Tag>
    <b:SourceType>JournalArticle</b:SourceType>
    <b:Guid>{6B441563-8E12-4EA1-BEFF-67636CE72AC8}</b:Guid>
    <b:Author>
      <b:Author>
        <b:NameList>
          <b:Person>
            <b:Last>Morley</b:Last>
            <b:First>Joan</b:First>
          </b:Person>
        </b:NameList>
      </b:Author>
    </b:Author>
    <b:Title>The Pronunciation Component in Teaching English to Speakers of Other Languages</b:Title>
    <b:JournalName>TESOL QUARTERLY</b:JournalName>
    <b:Year>1991</b:Year>
    <b:Pages>481-520</b:Pages>
    <b:RefOrder>12</b:RefOrder>
  </b:Source>
</b:Sources>
</file>

<file path=customXml/itemProps1.xml><?xml version="1.0" encoding="utf-8"?>
<ds:datastoreItem xmlns:ds="http://schemas.openxmlformats.org/officeDocument/2006/customXml" ds:itemID="{1A6F1BA8-BD31-43B8-BAEC-87ABD46E0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398</Pages>
  <Words>105319</Words>
  <Characters>600321</Characters>
  <Application>Microsoft Office Word</Application>
  <DocSecurity>0</DocSecurity>
  <Lines>5002</Lines>
  <Paragraphs>1408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704232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camacho</dc:creator>
  <cp:lastModifiedBy>HP</cp:lastModifiedBy>
  <cp:revision>12</cp:revision>
  <cp:lastPrinted>2018-01-05T07:27:00Z</cp:lastPrinted>
  <dcterms:created xsi:type="dcterms:W3CDTF">2018-03-13T02:26:00Z</dcterms:created>
  <dcterms:modified xsi:type="dcterms:W3CDTF">2021-09-12T02:55:00Z</dcterms:modified>
</cp:coreProperties>
</file>